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2DEE4A" w14:textId="77777777" w:rsidR="006067D4" w:rsidRPr="001E61B2" w:rsidRDefault="006067D4" w:rsidP="006067D4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Уважаемые покупатели !</w:t>
      </w:r>
    </w:p>
    <w:p w14:paraId="561B503E" w14:textId="77777777" w:rsidR="006067D4" w:rsidRDefault="006067D4" w:rsidP="006067D4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b/>
          <w:sz w:val="24"/>
          <w:szCs w:val="24"/>
          <w:lang w:eastAsia="ru-RU"/>
        </w:rPr>
        <w:t>При соблюдении правил ухода и эксплуатации Ваша мебель прослужит значительно дольше.</w:t>
      </w:r>
    </w:p>
    <w:p w14:paraId="70E23FAD" w14:textId="77777777" w:rsidR="006067D4" w:rsidRPr="001E61B2" w:rsidRDefault="006067D4" w:rsidP="006067D4">
      <w:pPr>
        <w:keepNext/>
        <w:spacing w:after="0" w:line="240" w:lineRule="auto"/>
        <w:outlineLvl w:val="3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14:paraId="32B1B1EE" w14:textId="77777777" w:rsidR="006067D4" w:rsidRDefault="006067D4" w:rsidP="006067D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Если у Вас появились вопросы, позвоните по номеру </w:t>
      </w:r>
    </w:p>
    <w:p w14:paraId="6603C875" w14:textId="6681AB16" w:rsidR="006067D4" w:rsidRDefault="006067D4" w:rsidP="006067D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(831) </w:t>
      </w:r>
      <w:r w:rsidR="00E02F2F" w:rsidRPr="00E02F2F">
        <w:rPr>
          <w:rFonts w:ascii="Times New Roman" w:hAnsi="Times New Roman" w:cs="Times New Roman"/>
          <w:sz w:val="28"/>
          <w:szCs w:val="28"/>
        </w:rPr>
        <w:t>4</w:t>
      </w:r>
      <w:r w:rsidR="00E02F2F">
        <w:rPr>
          <w:rFonts w:ascii="Times New Roman" w:hAnsi="Times New Roman" w:cs="Times New Roman"/>
          <w:sz w:val="28"/>
          <w:szCs w:val="28"/>
          <w:lang w:val="en-US"/>
        </w:rPr>
        <w:t>35-15-44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. Наши специалисты ответят на все возникшие вопросы. </w:t>
      </w:r>
    </w:p>
    <w:p w14:paraId="3A2E17E8" w14:textId="77777777" w:rsidR="006067D4" w:rsidRDefault="006067D4" w:rsidP="006067D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1557EC3C" w14:textId="2AFD71B5" w:rsidR="006067D4" w:rsidRDefault="006067D4" w:rsidP="006067D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Благодарим за выбор нашей продукции! Будем искренне рады Вашему отзыву! </w:t>
      </w:r>
    </w:p>
    <w:p w14:paraId="690E822D" w14:textId="77777777" w:rsidR="006067D4" w:rsidRPr="001E61B2" w:rsidRDefault="006067D4" w:rsidP="006067D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6CA4E404" w14:textId="77777777" w:rsidR="006067D4" w:rsidRPr="001E61B2" w:rsidRDefault="006067D4" w:rsidP="006067D4">
      <w:pPr>
        <w:spacing w:after="0" w:line="240" w:lineRule="auto"/>
        <w:jc w:val="right"/>
        <w:rPr>
          <w:rFonts w:ascii="Arial" w:eastAsia="Times New Roman" w:hAnsi="Arial" w:cs="Times New Roman"/>
          <w:i/>
          <w:sz w:val="24"/>
          <w:szCs w:val="24"/>
          <w:lang w:eastAsia="ru-RU"/>
        </w:rPr>
      </w:pPr>
      <w:r w:rsidRPr="001E61B2">
        <w:rPr>
          <w:rFonts w:ascii="Arial" w:eastAsia="Times New Roman" w:hAnsi="Arial" w:cs="Times New Roman"/>
          <w:i/>
          <w:sz w:val="24"/>
          <w:szCs w:val="24"/>
          <w:lang w:eastAsia="ru-RU"/>
        </w:rPr>
        <w:t>Дата изготовления:</w:t>
      </w:r>
      <w:r w:rsidRPr="001E61B2">
        <w:rPr>
          <w:rFonts w:ascii="Arial" w:eastAsia="Times New Roman" w:hAnsi="Arial" w:cs="Times New Roman"/>
          <w:i/>
          <w:sz w:val="24"/>
          <w:szCs w:val="24"/>
          <w:lang w:eastAsia="ru-RU"/>
        </w:rPr>
        <w:tab/>
        <w:t>____________________________</w:t>
      </w:r>
    </w:p>
    <w:p w14:paraId="0CCC6E55" w14:textId="77777777" w:rsidR="006067D4" w:rsidRPr="001E61B2" w:rsidRDefault="006067D4" w:rsidP="006067D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14:paraId="2D66C76C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AFD39B3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F9B5C1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4628FD47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2D89709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CB17554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0EEEBF8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783677BB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5C9C2B0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6E2BB389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1D93829C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F066D9E" w14:textId="19B1768B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481D66CC" w14:textId="77777777" w:rsidR="006067D4" w:rsidRDefault="006067D4" w:rsidP="00B5692B">
      <w:pPr>
        <w:rPr>
          <w:rFonts w:ascii="Times New Roman" w:hAnsi="Times New Roman" w:cs="Times New Roman"/>
          <w:sz w:val="28"/>
          <w:szCs w:val="28"/>
        </w:rPr>
      </w:pPr>
    </w:p>
    <w:p w14:paraId="74A82328" w14:textId="77777777" w:rsidR="001E61B2" w:rsidRDefault="001E61B2" w:rsidP="00B5692B">
      <w:pPr>
        <w:rPr>
          <w:rFonts w:ascii="Times New Roman" w:hAnsi="Times New Roman" w:cs="Times New Roman"/>
          <w:sz w:val="28"/>
          <w:szCs w:val="28"/>
        </w:rPr>
      </w:pPr>
    </w:p>
    <w:p w14:paraId="344B84EC" w14:textId="77777777" w:rsidR="001E61B2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Предприятие-изготовитель: ООО «ММК» </w:t>
      </w:r>
    </w:p>
    <w:p w14:paraId="50372BCC" w14:textId="77777777" w:rsidR="004B64A9" w:rsidRPr="004B64A9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 xml:space="preserve"> г.Н.Новг</w:t>
      </w:r>
      <w:r w:rsidR="00043059">
        <w:rPr>
          <w:rFonts w:ascii="Times New Roman" w:hAnsi="Times New Roman" w:cs="Times New Roman"/>
          <w:sz w:val="28"/>
          <w:szCs w:val="28"/>
        </w:rPr>
        <w:t>ород</w:t>
      </w:r>
    </w:p>
    <w:p w14:paraId="6F9817AF" w14:textId="57EF840F" w:rsidR="004B64A9" w:rsidRPr="00B3594F" w:rsidRDefault="004B64A9" w:rsidP="00B5692B">
      <w:pPr>
        <w:rPr>
          <w:rFonts w:ascii="Times New Roman" w:hAnsi="Times New Roman" w:cs="Times New Roman"/>
          <w:sz w:val="28"/>
          <w:szCs w:val="28"/>
        </w:rPr>
      </w:pPr>
      <w:r w:rsidRPr="004B64A9">
        <w:rPr>
          <w:rFonts w:ascii="Times New Roman" w:hAnsi="Times New Roman" w:cs="Times New Roman"/>
          <w:sz w:val="28"/>
          <w:szCs w:val="28"/>
        </w:rPr>
        <w:t>Тел</w:t>
      </w:r>
      <w:r w:rsidR="00EE74D7" w:rsidRPr="00B3594F">
        <w:rPr>
          <w:rFonts w:ascii="Times New Roman" w:hAnsi="Times New Roman" w:cs="Times New Roman"/>
          <w:sz w:val="28"/>
          <w:szCs w:val="28"/>
        </w:rPr>
        <w:t xml:space="preserve">. (831) </w:t>
      </w:r>
      <w:r w:rsidR="00E02F2F">
        <w:rPr>
          <w:rFonts w:ascii="Times New Roman" w:hAnsi="Times New Roman" w:cs="Times New Roman"/>
          <w:sz w:val="28"/>
          <w:szCs w:val="28"/>
          <w:lang w:val="en-US"/>
        </w:rPr>
        <w:t>435-15-44</w:t>
      </w:r>
      <w:r w:rsidRPr="00B359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187F7" w14:textId="77777777" w:rsidR="004B64A9" w:rsidRPr="00B3594F" w:rsidRDefault="004B64A9" w:rsidP="001E61B2">
      <w:pPr>
        <w:rPr>
          <w:rFonts w:ascii="Times New Roman" w:hAnsi="Times New Roman" w:cs="Times New Roman"/>
          <w:sz w:val="28"/>
          <w:szCs w:val="28"/>
        </w:rPr>
      </w:pPr>
      <w:r w:rsidRPr="00B35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359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3594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B359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ooo</w:t>
      </w:r>
      <w:r w:rsidRPr="00B3594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B359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5692B" w:rsidRPr="00B3594F">
        <w:rPr>
          <w:rFonts w:ascii="Times New Roman" w:hAnsi="Times New Roman" w:cs="Times New Roman"/>
          <w:sz w:val="28"/>
          <w:szCs w:val="28"/>
        </w:rPr>
        <w:t>,</w:t>
      </w:r>
      <w:r w:rsidRPr="00B3594F">
        <w:rPr>
          <w:rFonts w:ascii="Times New Roman" w:hAnsi="Times New Roman" w:cs="Times New Roman"/>
          <w:sz w:val="28"/>
          <w:szCs w:val="28"/>
        </w:rPr>
        <w:t xml:space="preserve"> 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3594F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mmk</w:t>
      </w:r>
      <w:r w:rsidRPr="00B3594F">
        <w:rPr>
          <w:rFonts w:ascii="Times New Roman" w:hAnsi="Times New Roman" w:cs="Times New Roman"/>
          <w:sz w:val="28"/>
          <w:szCs w:val="28"/>
        </w:rPr>
        <w:t>-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mebel</w:t>
      </w:r>
      <w:r w:rsidRPr="00B3594F">
        <w:rPr>
          <w:rFonts w:ascii="Times New Roman" w:hAnsi="Times New Roman" w:cs="Times New Roman"/>
          <w:sz w:val="28"/>
          <w:szCs w:val="28"/>
        </w:rPr>
        <w:t>.</w:t>
      </w:r>
      <w:r w:rsidRPr="004B64A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359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5959DE14" w14:textId="77777777" w:rsidR="004B64A9" w:rsidRPr="00B3594F" w:rsidRDefault="004B64A9" w:rsidP="004B64A9">
      <w:pPr>
        <w:ind w:left="5954" w:firstLine="7"/>
        <w:rPr>
          <w:rFonts w:ascii="Times New Roman" w:hAnsi="Times New Roman" w:cs="Times New Roman"/>
          <w:sz w:val="28"/>
          <w:szCs w:val="28"/>
        </w:rPr>
      </w:pPr>
    </w:p>
    <w:p w14:paraId="67A98CD0" w14:textId="77777777" w:rsidR="004A26BF" w:rsidRDefault="004B64A9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СБОРКЕ И ЭКСПЛУАТАЦИИ</w:t>
      </w:r>
    </w:p>
    <w:p w14:paraId="6E8C08D0" w14:textId="77777777" w:rsidR="004A26BF" w:rsidRDefault="004A26B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D3AFA11" w14:textId="7C5F6E9D" w:rsidR="004B64A9" w:rsidRDefault="00B3594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Вешалка навесная</w:t>
      </w:r>
    </w:p>
    <w:p w14:paraId="2A98243C" w14:textId="311CEB17" w:rsidR="004B64A9" w:rsidRDefault="00B3594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700</w:t>
      </w:r>
      <w:r w:rsidR="004B64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260х260</w:t>
      </w:r>
      <w:r w:rsidR="004B64A9">
        <w:rPr>
          <w:rFonts w:ascii="Times New Roman" w:hAnsi="Times New Roman" w:cs="Times New Roman"/>
          <w:sz w:val="28"/>
          <w:szCs w:val="28"/>
        </w:rPr>
        <w:t xml:space="preserve"> (ДхШхВ)</w:t>
      </w:r>
    </w:p>
    <w:p w14:paraId="3D739C82" w14:textId="17480830" w:rsidR="00B3594F" w:rsidRDefault="00B3594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416ECE90" w14:textId="77777777" w:rsidR="00B3594F" w:rsidRDefault="00B3594F" w:rsidP="004B64A9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29B2E545" w14:textId="3B72BEEE" w:rsidR="004B64A9" w:rsidRDefault="00B3594F" w:rsidP="00B35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13873A" wp14:editId="7B2E7F19">
            <wp:extent cx="3706346" cy="180022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метр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395" cy="180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248E1" w14:textId="29475C45" w:rsidR="00B5692B" w:rsidRDefault="00B5692B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B82BE27" w14:textId="77777777" w:rsidR="001E61B2" w:rsidRDefault="001E61B2" w:rsidP="001E61B2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31C58C8D" w14:textId="77777777" w:rsidR="00B5692B" w:rsidRDefault="00B5692B" w:rsidP="008D7B44">
      <w:pPr>
        <w:ind w:firstLine="7"/>
        <w:jc w:val="center"/>
        <w:rPr>
          <w:rFonts w:ascii="Times New Roman" w:hAnsi="Times New Roman" w:cs="Times New Roman"/>
          <w:sz w:val="28"/>
          <w:szCs w:val="28"/>
        </w:rPr>
      </w:pPr>
    </w:p>
    <w:p w14:paraId="02ADC169" w14:textId="47AEAF39" w:rsidR="004B64A9" w:rsidRPr="006834AB" w:rsidRDefault="00B103F4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Times New Roman"/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D5DCAD5" wp14:editId="39425053">
            <wp:simplePos x="0" y="0"/>
            <wp:positionH relativeFrom="column">
              <wp:posOffset>4578554</wp:posOffset>
            </wp:positionH>
            <wp:positionV relativeFrom="paragraph">
              <wp:posOffset>-1661960</wp:posOffset>
            </wp:positionV>
            <wp:extent cx="734400" cy="9370800"/>
            <wp:effectExtent l="0" t="2699068" r="0" b="2700972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змет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29448">
                      <a:off x="0" y="0"/>
                      <a:ext cx="734400" cy="9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4A9" w:rsidRPr="006834AB"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  <w:t>Внимание !</w:t>
      </w:r>
    </w:p>
    <w:p w14:paraId="5EE197DC" w14:textId="77777777" w:rsidR="004B64A9" w:rsidRPr="006834AB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1.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транспортировке и хранении упаковки с мебелью ММК, должны быть надежно защищены от влаги, грязи, сильных толчков, ударов тяжелыми предметами, а также недопустимы падения упаковок с любой высоты.</w:t>
      </w:r>
    </w:p>
    <w:p w14:paraId="7CA07B50" w14:textId="482B94EF" w:rsidR="004B64A9" w:rsidRPr="006834AB" w:rsidRDefault="004B64A9" w:rsidP="004B64A9">
      <w:pPr>
        <w:spacing w:after="0" w:line="240" w:lineRule="auto"/>
        <w:ind w:right="85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2.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При покупке мебели проверьте целостность упаковки.</w:t>
      </w:r>
    </w:p>
    <w:p w14:paraId="33A7A96B" w14:textId="52DAF0A1" w:rsidR="004B64A9" w:rsidRPr="001E61B2" w:rsidRDefault="00B3594F" w:rsidP="001E61B2">
      <w:pPr>
        <w:spacing w:after="0" w:line="240" w:lineRule="auto"/>
        <w:ind w:right="85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344E4201" wp14:editId="4D09316C">
            <wp:extent cx="4463470" cy="32592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Чертеж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470" cy="325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435D" w14:textId="77777777" w:rsidR="004B64A9" w:rsidRPr="001E61B2" w:rsidRDefault="004B64A9" w:rsidP="004B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42A4B" w14:textId="77777777" w:rsidR="004B64A9" w:rsidRPr="001E61B2" w:rsidRDefault="004B64A9" w:rsidP="004B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2294"/>
        <w:gridCol w:w="603"/>
        <w:gridCol w:w="2207"/>
        <w:gridCol w:w="1276"/>
      </w:tblGrid>
      <w:tr w:rsidR="004B64A9" w:rsidRPr="001E61B2" w14:paraId="62BCE021" w14:textId="77777777" w:rsidTr="001E61B2">
        <w:trPr>
          <w:trHeight w:val="402"/>
        </w:trPr>
        <w:tc>
          <w:tcPr>
            <w:tcW w:w="278" w:type="dxa"/>
            <w:vAlign w:val="center"/>
          </w:tcPr>
          <w:p w14:paraId="74073B1C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4" w:type="dxa"/>
            <w:vAlign w:val="center"/>
          </w:tcPr>
          <w:p w14:paraId="5473A665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3" w:type="dxa"/>
            <w:vAlign w:val="center"/>
          </w:tcPr>
          <w:p w14:paraId="73C34907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207" w:type="dxa"/>
            <w:vAlign w:val="center"/>
          </w:tcPr>
          <w:p w14:paraId="25D597AB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Размеры ,мм.</w:t>
            </w:r>
          </w:p>
        </w:tc>
        <w:tc>
          <w:tcPr>
            <w:tcW w:w="1276" w:type="dxa"/>
            <w:vAlign w:val="center"/>
          </w:tcPr>
          <w:p w14:paraId="0E2833FF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  <w:p w14:paraId="375F6BF1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64A9" w:rsidRPr="001E61B2" w14:paraId="0F63C89A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2EF3B31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4" w:type="dxa"/>
            <w:vAlign w:val="center"/>
          </w:tcPr>
          <w:p w14:paraId="2EBE7B2D" w14:textId="77777777" w:rsidR="004B64A9" w:rsidRPr="001E61B2" w:rsidRDefault="004A26B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ЛДСП</w:t>
            </w:r>
          </w:p>
        </w:tc>
        <w:tc>
          <w:tcPr>
            <w:tcW w:w="603" w:type="dxa"/>
            <w:vAlign w:val="center"/>
          </w:tcPr>
          <w:p w14:paraId="5C8845EA" w14:textId="77777777" w:rsidR="004B64A9" w:rsidRPr="001E61B2" w:rsidRDefault="004A26B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7" w:type="dxa"/>
          </w:tcPr>
          <w:p w14:paraId="72EF074F" w14:textId="5C1D9ADE" w:rsidR="004B64A9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660х20</w:t>
            </w:r>
            <w:r w:rsidR="004B64A9"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6F851B7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4A9" w:rsidRPr="001E61B2" w14:paraId="795253A0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2137DBD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vAlign w:val="center"/>
          </w:tcPr>
          <w:p w14:paraId="40CB5B35" w14:textId="1A6298BA" w:rsidR="004B64A9" w:rsidRPr="001E61B2" w:rsidRDefault="004A26B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</w:t>
            </w:r>
            <w:r w:rsidR="00B35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левый</w:t>
            </w:r>
          </w:p>
        </w:tc>
        <w:tc>
          <w:tcPr>
            <w:tcW w:w="603" w:type="dxa"/>
            <w:vAlign w:val="center"/>
          </w:tcPr>
          <w:p w14:paraId="5476C5CA" w14:textId="69BCC0A1" w:rsidR="004B64A9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</w:tcPr>
          <w:p w14:paraId="6B8EB670" w14:textId="7B0AD157" w:rsidR="004B64A9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260х260х20</w:t>
            </w:r>
          </w:p>
        </w:tc>
        <w:tc>
          <w:tcPr>
            <w:tcW w:w="1276" w:type="dxa"/>
          </w:tcPr>
          <w:p w14:paraId="5CF9E1A5" w14:textId="77777777" w:rsidR="004B64A9" w:rsidRPr="001E61B2" w:rsidRDefault="004B64A9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4F" w:rsidRPr="001E61B2" w14:paraId="71BB6C6B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18743B8F" w14:textId="5389D5AF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4" w:type="dxa"/>
            <w:vAlign w:val="center"/>
          </w:tcPr>
          <w:p w14:paraId="3E1D96DF" w14:textId="7B4DD707" w:rsidR="00B3594F" w:rsidRPr="001E61B2" w:rsidRDefault="00B3594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правый</w:t>
            </w:r>
          </w:p>
        </w:tc>
        <w:tc>
          <w:tcPr>
            <w:tcW w:w="603" w:type="dxa"/>
            <w:vAlign w:val="center"/>
          </w:tcPr>
          <w:p w14:paraId="1031AC27" w14:textId="743F141C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7" w:type="dxa"/>
          </w:tcPr>
          <w:p w14:paraId="5CA5FE0D" w14:textId="3D587FD7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260х260х20</w:t>
            </w:r>
          </w:p>
        </w:tc>
        <w:tc>
          <w:tcPr>
            <w:tcW w:w="1276" w:type="dxa"/>
          </w:tcPr>
          <w:p w14:paraId="6710272A" w14:textId="77777777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4F" w:rsidRPr="001E61B2" w14:paraId="22F28A19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44AF8D06" w14:textId="4DA8996D" w:rsidR="00B3594F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4" w:type="dxa"/>
            <w:vAlign w:val="center"/>
          </w:tcPr>
          <w:p w14:paraId="1DC1F1FA" w14:textId="1C8D8441" w:rsidR="00B3594F" w:rsidRDefault="00B3594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Крючок</w:t>
            </w:r>
          </w:p>
        </w:tc>
        <w:tc>
          <w:tcPr>
            <w:tcW w:w="603" w:type="dxa"/>
            <w:vAlign w:val="center"/>
          </w:tcPr>
          <w:p w14:paraId="346CD2A5" w14:textId="7C176622" w:rsidR="00B3594F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7" w:type="dxa"/>
          </w:tcPr>
          <w:p w14:paraId="4DD9E114" w14:textId="77777777" w:rsidR="00B3594F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A9C8DA3" w14:textId="77777777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903" w:rsidRPr="001E61B2" w14:paraId="037ED185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665F1569" w14:textId="1DBD8FE4" w:rsidR="00BD7903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vAlign w:val="center"/>
          </w:tcPr>
          <w:p w14:paraId="68C559C0" w14:textId="77777777" w:rsidR="00BD7903" w:rsidRPr="001E61B2" w:rsidRDefault="002F28DC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</w:p>
        </w:tc>
        <w:tc>
          <w:tcPr>
            <w:tcW w:w="603" w:type="dxa"/>
            <w:vAlign w:val="center"/>
          </w:tcPr>
          <w:p w14:paraId="7610F735" w14:textId="0A14BBE0" w:rsidR="00BD7903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7" w:type="dxa"/>
          </w:tcPr>
          <w:p w14:paraId="03E8B201" w14:textId="53343BC3" w:rsidR="00BD7903" w:rsidRPr="001E61B2" w:rsidRDefault="004D0877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  <w:r w:rsidR="00B35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х16</w:t>
            </w:r>
          </w:p>
        </w:tc>
        <w:tc>
          <w:tcPr>
            <w:tcW w:w="1276" w:type="dxa"/>
          </w:tcPr>
          <w:p w14:paraId="11018CAF" w14:textId="77777777" w:rsidR="00BD7903" w:rsidRPr="001E61B2" w:rsidRDefault="00BD7903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4F" w:rsidRPr="001E61B2" w14:paraId="565A58EF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EC14B36" w14:textId="3CE0ED70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4" w:type="dxa"/>
            <w:vAlign w:val="center"/>
          </w:tcPr>
          <w:p w14:paraId="286F0B72" w14:textId="63BED981" w:rsidR="00B3594F" w:rsidRPr="001E61B2" w:rsidRDefault="00B3594F" w:rsidP="004B6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</w:p>
        </w:tc>
        <w:tc>
          <w:tcPr>
            <w:tcW w:w="603" w:type="dxa"/>
            <w:vAlign w:val="center"/>
          </w:tcPr>
          <w:p w14:paraId="4716CA10" w14:textId="2BAB0A5F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7" w:type="dxa"/>
          </w:tcPr>
          <w:p w14:paraId="5052A3C0" w14:textId="47850448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4,8х16</w:t>
            </w:r>
          </w:p>
        </w:tc>
        <w:tc>
          <w:tcPr>
            <w:tcW w:w="1276" w:type="dxa"/>
          </w:tcPr>
          <w:p w14:paraId="0D60D1B9" w14:textId="77777777" w:rsidR="00B3594F" w:rsidRPr="001E61B2" w:rsidRDefault="00B3594F" w:rsidP="004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98" w:rsidRPr="001E61B2" w14:paraId="59A17EEB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D59E1BD" w14:textId="238EF017" w:rsidR="00DC1098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4" w:type="dxa"/>
            <w:vAlign w:val="center"/>
          </w:tcPr>
          <w:p w14:paraId="4C35CC34" w14:textId="6733FBFA" w:rsidR="00DC1098" w:rsidRDefault="00DC1098" w:rsidP="00DC1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</w:t>
            </w:r>
          </w:p>
        </w:tc>
        <w:tc>
          <w:tcPr>
            <w:tcW w:w="603" w:type="dxa"/>
            <w:vAlign w:val="center"/>
          </w:tcPr>
          <w:p w14:paraId="46E7B7BD" w14:textId="50569E9B" w:rsidR="00DC1098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4280A720" w14:textId="260F72A8" w:rsidR="00DC1098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20х20</w:t>
            </w:r>
          </w:p>
        </w:tc>
        <w:tc>
          <w:tcPr>
            <w:tcW w:w="1276" w:type="dxa"/>
          </w:tcPr>
          <w:p w14:paraId="5C984BD1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98" w:rsidRPr="001E61B2" w14:paraId="2A790BF8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33389AC8" w14:textId="576AFA11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4" w:type="dxa"/>
            <w:vAlign w:val="center"/>
          </w:tcPr>
          <w:p w14:paraId="1D96BEBA" w14:textId="77777777" w:rsidR="00DC1098" w:rsidRPr="001E61B2" w:rsidRDefault="00DC1098" w:rsidP="00DC1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</w:t>
            </w:r>
          </w:p>
        </w:tc>
        <w:tc>
          <w:tcPr>
            <w:tcW w:w="603" w:type="dxa"/>
            <w:vAlign w:val="center"/>
          </w:tcPr>
          <w:p w14:paraId="3B1FB7C4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4AD9BE02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6*50 </w:t>
            </w:r>
          </w:p>
        </w:tc>
        <w:tc>
          <w:tcPr>
            <w:tcW w:w="1276" w:type="dxa"/>
          </w:tcPr>
          <w:p w14:paraId="1E5B2A78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098" w:rsidRPr="001E61B2" w14:paraId="2E09F3BA" w14:textId="77777777" w:rsidTr="001E61B2">
        <w:trPr>
          <w:trHeight w:val="214"/>
        </w:trPr>
        <w:tc>
          <w:tcPr>
            <w:tcW w:w="278" w:type="dxa"/>
            <w:vAlign w:val="center"/>
          </w:tcPr>
          <w:p w14:paraId="00CD02C9" w14:textId="2037C683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4" w:type="dxa"/>
            <w:vAlign w:val="center"/>
          </w:tcPr>
          <w:p w14:paraId="53F09CC1" w14:textId="77777777" w:rsidR="00DC1098" w:rsidRPr="001E61B2" w:rsidRDefault="00DC1098" w:rsidP="00DC1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</w:t>
            </w:r>
          </w:p>
        </w:tc>
        <w:tc>
          <w:tcPr>
            <w:tcW w:w="603" w:type="dxa"/>
            <w:vAlign w:val="center"/>
          </w:tcPr>
          <w:p w14:paraId="50BA79BF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7" w:type="dxa"/>
          </w:tcPr>
          <w:p w14:paraId="1CDD6D54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3,5*50</w:t>
            </w:r>
          </w:p>
        </w:tc>
        <w:tc>
          <w:tcPr>
            <w:tcW w:w="1276" w:type="dxa"/>
          </w:tcPr>
          <w:p w14:paraId="75B7FA4B" w14:textId="77777777" w:rsidR="00DC1098" w:rsidRPr="001E61B2" w:rsidRDefault="00DC1098" w:rsidP="00D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D7F060" w14:textId="0231B30D" w:rsidR="004B64A9" w:rsidRPr="00933CBB" w:rsidRDefault="004B64A9" w:rsidP="004B64A9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sz w:val="30"/>
          <w:szCs w:val="30"/>
          <w:u w:val="single"/>
          <w:lang w:eastAsia="ru-RU"/>
        </w:rPr>
      </w:pPr>
      <w:r w:rsidRPr="00933CBB">
        <w:rPr>
          <w:rFonts w:ascii="Arial" w:eastAsia="Times New Roman" w:hAnsi="Arial" w:cs="Times New Roman"/>
          <w:b/>
          <w:sz w:val="30"/>
          <w:szCs w:val="30"/>
          <w:u w:val="single"/>
          <w:lang w:eastAsia="ru-RU"/>
        </w:rPr>
        <w:t>Инструкция по  сборке:</w:t>
      </w:r>
    </w:p>
    <w:p w14:paraId="4D2D697E" w14:textId="55E6E129" w:rsidR="004B64A9" w:rsidRPr="00933CBB" w:rsidRDefault="002F28DC" w:rsidP="006834AB">
      <w:pPr>
        <w:keepNext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Приложите полки поз.1 к боковым кронштейнам поз.2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и 3;</w:t>
      </w:r>
    </w:p>
    <w:p w14:paraId="6234DFB6" w14:textId="4A97C041" w:rsidR="004B64A9" w:rsidRPr="00933CBB" w:rsidRDefault="002F28DC" w:rsidP="006834AB">
      <w:pPr>
        <w:keepNext/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Закрепите полки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к кронштейнам</w:t>
      </w: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>саморезами поз.5 с помощью крестовой отвертки;</w:t>
      </w:r>
    </w:p>
    <w:p w14:paraId="21773A43" w14:textId="52092EA3" w:rsidR="00BD7903" w:rsidRPr="00933CBB" w:rsidRDefault="002F28DC" w:rsidP="006834AB">
      <w:pPr>
        <w:keepNext/>
        <w:numPr>
          <w:ilvl w:val="0"/>
          <w:numId w:val="2"/>
        </w:numPr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Приложите 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>крючки поз.4</w:t>
      </w: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к 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>полке поз.1</w:t>
      </w: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для разметки отверстий</w:t>
      </w:r>
      <w:r w:rsidR="004B64A9" w:rsidRPr="00933CBB">
        <w:rPr>
          <w:rFonts w:ascii="Arial" w:eastAsia="Times New Roman" w:hAnsi="Arial" w:cs="Times New Roman"/>
          <w:sz w:val="30"/>
          <w:szCs w:val="30"/>
          <w:lang w:eastAsia="ru-RU"/>
        </w:rPr>
        <w:t>.</w:t>
      </w: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>Прикрутите саморезами поз. 6;</w:t>
      </w:r>
    </w:p>
    <w:p w14:paraId="7602DA74" w14:textId="1EDDA5D8" w:rsidR="002F28DC" w:rsidRPr="00933CBB" w:rsidRDefault="002F28DC" w:rsidP="006834AB">
      <w:pPr>
        <w:keepNext/>
        <w:numPr>
          <w:ilvl w:val="0"/>
          <w:numId w:val="2"/>
        </w:numPr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Просверлите отверстия в стене под дюбель.</w:t>
      </w:r>
      <w:r w:rsidR="006834AB"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Для удобства разметки воспользуйтесь шаблоном.</w:t>
      </w:r>
    </w:p>
    <w:p w14:paraId="6683843B" w14:textId="791906AB" w:rsidR="002F28DC" w:rsidRPr="00933CBB" w:rsidRDefault="002F28DC" w:rsidP="006834AB">
      <w:pPr>
        <w:keepNext/>
        <w:numPr>
          <w:ilvl w:val="0"/>
          <w:numId w:val="2"/>
        </w:numPr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Установите дюбели и подвесьте на них полку.</w:t>
      </w:r>
    </w:p>
    <w:p w14:paraId="5021BD3D" w14:textId="0AF53479" w:rsidR="006834AB" w:rsidRPr="00933CBB" w:rsidRDefault="006834AB" w:rsidP="006834AB">
      <w:pPr>
        <w:keepNext/>
        <w:numPr>
          <w:ilvl w:val="0"/>
          <w:numId w:val="2"/>
        </w:numPr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Установочные отверстия закройте липучками-заглушками.</w:t>
      </w:r>
    </w:p>
    <w:p w14:paraId="421485B9" w14:textId="05F6AED8" w:rsidR="004B64A9" w:rsidRDefault="006834AB" w:rsidP="004B64A9">
      <w:pPr>
        <w:keepNext/>
        <w:numPr>
          <w:ilvl w:val="0"/>
          <w:numId w:val="2"/>
        </w:numPr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Торцы кронштейнов закройте пластиковыми  заглушками</w:t>
      </w:r>
      <w:r w:rsidR="00DC1098" w:rsidRPr="00933CBB">
        <w:rPr>
          <w:rFonts w:ascii="Arial" w:eastAsia="Times New Roman" w:hAnsi="Arial" w:cs="Times New Roman"/>
          <w:sz w:val="30"/>
          <w:szCs w:val="30"/>
          <w:lang w:eastAsia="ru-RU"/>
        </w:rPr>
        <w:t xml:space="preserve"> поз. 7</w:t>
      </w:r>
      <w:r w:rsidRPr="00933CBB">
        <w:rPr>
          <w:rFonts w:ascii="Arial" w:eastAsia="Times New Roman" w:hAnsi="Arial" w:cs="Times New Roman"/>
          <w:sz w:val="30"/>
          <w:szCs w:val="30"/>
          <w:lang w:eastAsia="ru-RU"/>
        </w:rPr>
        <w:t>.</w:t>
      </w:r>
    </w:p>
    <w:p w14:paraId="639E488B" w14:textId="77ADFAA7" w:rsidR="00933CBB" w:rsidRPr="00933CBB" w:rsidRDefault="00933CBB" w:rsidP="00933CBB">
      <w:pPr>
        <w:keepNext/>
        <w:spacing w:after="0" w:line="240" w:lineRule="auto"/>
        <w:ind w:left="426"/>
        <w:contextualSpacing/>
        <w:jc w:val="both"/>
        <w:outlineLvl w:val="0"/>
        <w:rPr>
          <w:rFonts w:ascii="Arial" w:eastAsia="Times New Roman" w:hAnsi="Arial" w:cs="Times New Roman"/>
          <w:sz w:val="30"/>
          <w:szCs w:val="30"/>
          <w:lang w:eastAsia="ru-RU"/>
        </w:rPr>
      </w:pPr>
    </w:p>
    <w:p w14:paraId="285AF236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  <w:t>Правила эксплуатации мебели ММК :</w:t>
      </w:r>
    </w:p>
    <w:p w14:paraId="440AB997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1.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 Запрещается использовать изделие не по назначению. </w:t>
      </w:r>
    </w:p>
    <w:p w14:paraId="6A7EA3A1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2.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Мебель необходимо оберегать от попадания большого количества воды, устанавливать на расстоянии не менее 150 см от открытого огня .</w:t>
      </w:r>
    </w:p>
    <w:p w14:paraId="17584629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3.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Не следует ставить на мебель горячие предметы без теплоизоляционной прокладки. </w:t>
      </w:r>
    </w:p>
    <w:p w14:paraId="3088513C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4.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Любые поверхности мебели необходимо беречь от ударов твердыми предметами во избежание появления царапин, вмятин, сколов, трещин. </w:t>
      </w:r>
    </w:p>
    <w:p w14:paraId="78A1496E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5.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В процессе эксплуатации мебели возможно ослабление крепежной фурнитуры, при необходимости следует подтянуть крепеж.</w:t>
      </w:r>
    </w:p>
    <w:p w14:paraId="12574102" w14:textId="52CEE46B" w:rsidR="004B64A9" w:rsidRPr="00933CB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6.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Пыль с поверхностей удаляется мягкой сухой тканью (фланель, плюш). Для освежения поверхностей, снятия с них различных загрязнений, пятен от рук, применяется спиртовой раствор или специальные составы для чистки мебели типа «Полироль», можно также пользоваться небольшим количеством мыльного раствора с обязательной последующей протиркой сухой тканью.</w:t>
      </w:r>
    </w:p>
    <w:p w14:paraId="0BF9F8DA" w14:textId="195A2930" w:rsidR="00933CBB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  <w:t>Гарантийные обяз</w:t>
      </w:r>
      <w:r w:rsidR="00933CBB"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  <w:t>ательства и срок службы изделия</w:t>
      </w:r>
      <w:r w:rsidRPr="006834AB">
        <w:rPr>
          <w:rFonts w:ascii="Arial" w:eastAsia="Times New Roman" w:hAnsi="Arial" w:cs="Times New Roman"/>
          <w:b/>
          <w:sz w:val="20"/>
          <w:szCs w:val="20"/>
          <w:u w:val="single"/>
          <w:lang w:eastAsia="ru-RU"/>
        </w:rPr>
        <w:t>:</w:t>
      </w:r>
    </w:p>
    <w:p w14:paraId="313D982C" w14:textId="77777777" w:rsidR="004B64A9" w:rsidRPr="006834AB" w:rsidRDefault="004B64A9" w:rsidP="004B64A9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6834AB">
        <w:rPr>
          <w:rFonts w:ascii="Arial" w:eastAsia="Times New Roman" w:hAnsi="Arial" w:cs="Times New Roman"/>
          <w:b/>
          <w:sz w:val="20"/>
          <w:szCs w:val="20"/>
          <w:lang w:eastAsia="ru-RU"/>
        </w:rPr>
        <w:t>1.</w:t>
      </w:r>
      <w:r w:rsidRPr="006834AB">
        <w:rPr>
          <w:rFonts w:ascii="Arial" w:eastAsia="Times New Roman" w:hAnsi="Arial" w:cs="Times New Roman"/>
          <w:sz w:val="20"/>
          <w:szCs w:val="20"/>
          <w:lang w:eastAsia="ru-RU"/>
        </w:rPr>
        <w:t xml:space="preserve"> гарантийный срок эксплуатации мебели ММК 12 месяцев со дня приобретения в торгующей организации. Установленный срок распространяется только на скрытые производственные дефекты.</w:t>
      </w:r>
    </w:p>
    <w:p w14:paraId="23038E54" w14:textId="77777777" w:rsidR="004B64A9" w:rsidRPr="006834AB" w:rsidRDefault="004B64A9" w:rsidP="004B6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B64A9" w:rsidRPr="006834AB" w:rsidSect="001E61B2">
      <w:pgSz w:w="16838" w:h="11906" w:orient="landscape"/>
      <w:pgMar w:top="567" w:right="851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C9E"/>
    <w:multiLevelType w:val="hybridMultilevel"/>
    <w:tmpl w:val="A9AE1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0B9"/>
    <w:multiLevelType w:val="hybridMultilevel"/>
    <w:tmpl w:val="E19CCE68"/>
    <w:lvl w:ilvl="0" w:tplc="0512EE10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4A"/>
    <w:rsid w:val="00006886"/>
    <w:rsid w:val="00043059"/>
    <w:rsid w:val="000F5A27"/>
    <w:rsid w:val="001503CA"/>
    <w:rsid w:val="001E61B2"/>
    <w:rsid w:val="002F28DC"/>
    <w:rsid w:val="003331BD"/>
    <w:rsid w:val="0045288B"/>
    <w:rsid w:val="004A26BF"/>
    <w:rsid w:val="004B64A9"/>
    <w:rsid w:val="004D0877"/>
    <w:rsid w:val="00587C5A"/>
    <w:rsid w:val="005E1AEA"/>
    <w:rsid w:val="006067D4"/>
    <w:rsid w:val="006575AD"/>
    <w:rsid w:val="0066354A"/>
    <w:rsid w:val="006834AB"/>
    <w:rsid w:val="008D7B44"/>
    <w:rsid w:val="00913AD0"/>
    <w:rsid w:val="00933CBB"/>
    <w:rsid w:val="00963557"/>
    <w:rsid w:val="009F5636"/>
    <w:rsid w:val="00A615B7"/>
    <w:rsid w:val="00AC3DCD"/>
    <w:rsid w:val="00B103F4"/>
    <w:rsid w:val="00B3594F"/>
    <w:rsid w:val="00B5692B"/>
    <w:rsid w:val="00BD7903"/>
    <w:rsid w:val="00C56F67"/>
    <w:rsid w:val="00D252AF"/>
    <w:rsid w:val="00D5382A"/>
    <w:rsid w:val="00DC1098"/>
    <w:rsid w:val="00E02F2F"/>
    <w:rsid w:val="00E51C04"/>
    <w:rsid w:val="00EE74D7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4D02A65"/>
  <w14:discardImageEditingData/>
  <w15:chartTrackingRefBased/>
  <w15:docId w15:val="{955F4DF8-5BFC-4E5B-A123-F4557940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54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Конструктор</cp:lastModifiedBy>
  <cp:revision>14</cp:revision>
  <cp:lastPrinted>2024-03-20T07:07:00Z</cp:lastPrinted>
  <dcterms:created xsi:type="dcterms:W3CDTF">2024-01-22T07:58:00Z</dcterms:created>
  <dcterms:modified xsi:type="dcterms:W3CDTF">2024-05-15T11:12:00Z</dcterms:modified>
</cp:coreProperties>
</file>