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BC121B" w:rsidRDefault="00BC121B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ОЧИСТИТЕЛЬ </w:t>
      </w:r>
      <w:r w:rsidR="00777BE5">
        <w:rPr>
          <w:rFonts w:ascii="Arial Narrow" w:hAnsi="Arial Narrow" w:cs="Arial"/>
          <w:b/>
          <w:sz w:val="24"/>
          <w:szCs w:val="24"/>
        </w:rPr>
        <w:t>ДЕТАЛЕЙ</w:t>
      </w:r>
      <w:r>
        <w:rPr>
          <w:rFonts w:ascii="Arial Narrow" w:hAnsi="Arial Narrow" w:cs="Arial"/>
          <w:b/>
          <w:sz w:val="24"/>
          <w:szCs w:val="24"/>
        </w:rPr>
        <w:t xml:space="preserve"> ДВС</w:t>
      </w:r>
    </w:p>
    <w:p w:rsidR="00DC0AE6" w:rsidRPr="00BC121B" w:rsidRDefault="00DC0AE6" w:rsidP="00DC0AE6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8D44A4">
        <w:rPr>
          <w:rFonts w:ascii="Arial Narrow" w:hAnsi="Arial Narrow" w:cs="Arial"/>
          <w:sz w:val="24"/>
          <w:szCs w:val="24"/>
        </w:rPr>
        <w:t xml:space="preserve">ТУ </w:t>
      </w:r>
      <w:r w:rsidR="002E11CE">
        <w:rPr>
          <w:rFonts w:ascii="Arial Narrow" w:hAnsi="Arial Narrow" w:cs="Arial"/>
          <w:sz w:val="24"/>
          <w:szCs w:val="24"/>
        </w:rPr>
        <w:t>2384</w:t>
      </w:r>
      <w:r w:rsidRPr="008D44A4">
        <w:rPr>
          <w:rFonts w:ascii="Arial Narrow" w:hAnsi="Arial Narrow" w:cs="Arial"/>
          <w:sz w:val="24"/>
          <w:szCs w:val="24"/>
        </w:rPr>
        <w:t>-</w:t>
      </w:r>
      <w:r w:rsidR="002E11CE">
        <w:rPr>
          <w:rFonts w:ascii="Arial Narrow" w:hAnsi="Arial Narrow" w:cs="Arial"/>
          <w:sz w:val="24"/>
          <w:szCs w:val="24"/>
        </w:rPr>
        <w:t>025</w:t>
      </w:r>
      <w:r w:rsidRPr="008D44A4">
        <w:rPr>
          <w:rFonts w:ascii="Arial Narrow" w:hAnsi="Arial Narrow" w:cs="Arial"/>
          <w:sz w:val="24"/>
          <w:szCs w:val="24"/>
        </w:rPr>
        <w:t>-45540231-20</w:t>
      </w:r>
      <w:r w:rsidR="00BC121B" w:rsidRPr="00BC121B">
        <w:rPr>
          <w:rFonts w:ascii="Arial Narrow" w:hAnsi="Arial Narrow" w:cs="Arial"/>
          <w:sz w:val="24"/>
          <w:szCs w:val="24"/>
        </w:rPr>
        <w:t>06</w:t>
      </w:r>
    </w:p>
    <w:p w:rsidR="00DC0AE6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777BE5" w:rsidRPr="001B62A3" w:rsidRDefault="00777BE5" w:rsidP="00777BE5">
      <w:pPr>
        <w:ind w:firstLine="709"/>
        <w:jc w:val="both"/>
        <w:rPr>
          <w:rFonts w:ascii="Arial Narrow" w:hAnsi="Arial Narrow"/>
          <w:color w:val="000000"/>
          <w:sz w:val="24"/>
          <w:szCs w:val="24"/>
          <w:shd w:val="clear" w:color="auto" w:fill="F6F6F6"/>
        </w:rPr>
      </w:pPr>
      <w:r>
        <w:rPr>
          <w:rFonts w:ascii="Arial Narrow" w:hAnsi="Arial Narrow"/>
          <w:color w:val="000000"/>
          <w:sz w:val="24"/>
          <w:szCs w:val="24"/>
          <w:shd w:val="clear" w:color="auto" w:fill="F6F6F6"/>
        </w:rPr>
        <w:t>С</w:t>
      </w:r>
      <w:r w:rsidRPr="00231802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остав предназначен для очистки </w:t>
      </w:r>
      <w:r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внутренних деталей </w:t>
      </w:r>
      <w:r w:rsidRPr="00231802">
        <w:rPr>
          <w:rFonts w:ascii="Arial Narrow" w:hAnsi="Arial Narrow"/>
          <w:color w:val="000000"/>
          <w:sz w:val="24"/>
          <w:szCs w:val="24"/>
          <w:shd w:val="clear" w:color="auto" w:fill="F6F6F6"/>
        </w:rPr>
        <w:t>бензиновых и дизельных ДВС от углеродистых отложений:</w:t>
      </w:r>
      <w:r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 лак,</w:t>
      </w:r>
      <w:r w:rsidRPr="00231802">
        <w:rPr>
          <w:rFonts w:ascii="Arial Narrow" w:hAnsi="Arial Narrow"/>
          <w:color w:val="000000"/>
          <w:sz w:val="24"/>
          <w:szCs w:val="24"/>
          <w:shd w:val="clear" w:color="auto" w:fill="F6F6F6"/>
        </w:rPr>
        <w:t xml:space="preserve"> нагар, шлам. </w:t>
      </w:r>
      <w:r w:rsidRPr="00231802">
        <w:rPr>
          <w:rFonts w:ascii="Arial Narrow" w:hAnsi="Arial Narrow" w:cs="Arial"/>
          <w:sz w:val="24"/>
          <w:szCs w:val="24"/>
          <w:shd w:val="clear" w:color="auto" w:fill="F5F5F5"/>
        </w:rPr>
        <w:t xml:space="preserve">Может использоваться для очистки </w:t>
      </w:r>
      <w:r w:rsidRPr="00231802">
        <w:rPr>
          <w:rFonts w:ascii="Arial Narrow" w:hAnsi="Arial Narrow"/>
          <w:sz w:val="24"/>
          <w:szCs w:val="24"/>
        </w:rPr>
        <w:t>клапана EGR, турбокомпрессора и иных деталей из алюминия, стали, чугуна.</w:t>
      </w:r>
    </w:p>
    <w:p w:rsidR="00777BE5" w:rsidRPr="008D44A4" w:rsidRDefault="00777BE5" w:rsidP="00777BE5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СВОЙСТВА:</w:t>
      </w:r>
    </w:p>
    <w:p w:rsidR="00777BE5" w:rsidRPr="008D44A4" w:rsidRDefault="00777BE5" w:rsidP="00777BE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Размягчает и растворяет </w:t>
      </w:r>
      <w:r w:rsidR="00397DDA">
        <w:rPr>
          <w:rFonts w:ascii="Arial Narrow" w:hAnsi="Arial Narrow" w:cs="Arial"/>
          <w:sz w:val="24"/>
          <w:szCs w:val="24"/>
        </w:rPr>
        <w:t>лаковые и смолистые отложения</w:t>
      </w:r>
      <w:r>
        <w:rPr>
          <w:rFonts w:ascii="Arial Narrow" w:hAnsi="Arial Narrow" w:cs="Arial"/>
          <w:sz w:val="24"/>
          <w:szCs w:val="24"/>
        </w:rPr>
        <w:t>;</w:t>
      </w:r>
    </w:p>
    <w:p w:rsidR="00777BE5" w:rsidRDefault="00777BE5" w:rsidP="00777BE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Не вызывает коррозии стали, алюминия, чугуна и их сплавов;</w:t>
      </w:r>
    </w:p>
    <w:p w:rsidR="00777BE5" w:rsidRDefault="00397DDA" w:rsidP="00777BE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Смывается водой, </w:t>
      </w:r>
      <w:r w:rsidR="00404CE6">
        <w:rPr>
          <w:rFonts w:ascii="Arial Narrow" w:hAnsi="Arial Narrow" w:cs="Arial"/>
          <w:sz w:val="24"/>
          <w:szCs w:val="24"/>
        </w:rPr>
        <w:t>дизельным топливом</w:t>
      </w:r>
      <w:r w:rsidR="00777BE5">
        <w:rPr>
          <w:rFonts w:ascii="Arial Narrow" w:hAnsi="Arial Narrow" w:cs="Arial"/>
          <w:sz w:val="24"/>
          <w:szCs w:val="24"/>
        </w:rPr>
        <w:t>, керосин</w:t>
      </w:r>
      <w:r>
        <w:rPr>
          <w:rFonts w:ascii="Arial Narrow" w:hAnsi="Arial Narrow" w:cs="Arial"/>
          <w:sz w:val="24"/>
          <w:szCs w:val="24"/>
        </w:rPr>
        <w:t>ом</w:t>
      </w:r>
      <w:r w:rsidR="00777BE5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404CE6">
        <w:rPr>
          <w:rFonts w:ascii="Arial Narrow" w:hAnsi="Arial Narrow" w:cs="Arial"/>
          <w:sz w:val="24"/>
          <w:szCs w:val="24"/>
        </w:rPr>
        <w:t>уайт</w:t>
      </w:r>
      <w:proofErr w:type="spellEnd"/>
      <w:r w:rsidR="00404CE6">
        <w:rPr>
          <w:rFonts w:ascii="Arial Narrow" w:hAnsi="Arial Narrow" w:cs="Arial"/>
          <w:sz w:val="24"/>
          <w:szCs w:val="24"/>
        </w:rPr>
        <w:t xml:space="preserve">-спиритом, </w:t>
      </w:r>
      <w:r w:rsidR="00777BE5">
        <w:rPr>
          <w:rFonts w:ascii="Arial Narrow" w:hAnsi="Arial Narrow" w:cs="Arial"/>
          <w:sz w:val="24"/>
          <w:szCs w:val="24"/>
        </w:rPr>
        <w:t>бензин</w:t>
      </w:r>
      <w:r>
        <w:rPr>
          <w:rFonts w:ascii="Arial Narrow" w:hAnsi="Arial Narrow" w:cs="Arial"/>
          <w:sz w:val="24"/>
          <w:szCs w:val="24"/>
        </w:rPr>
        <w:t>ом</w:t>
      </w:r>
      <w:r w:rsidR="00777BE5">
        <w:rPr>
          <w:rFonts w:ascii="Arial Narrow" w:hAnsi="Arial Narrow" w:cs="Arial"/>
          <w:sz w:val="24"/>
          <w:szCs w:val="24"/>
        </w:rPr>
        <w:t>.</w:t>
      </w:r>
    </w:p>
    <w:p w:rsidR="00777BE5" w:rsidRPr="008D44A4" w:rsidRDefault="00777BE5" w:rsidP="00777BE5">
      <w:pPr>
        <w:pStyle w:val="aa"/>
        <w:spacing w:line="240" w:lineRule="auto"/>
        <w:rPr>
          <w:rFonts w:ascii="Arial Narrow" w:hAnsi="Arial Narrow" w:cs="Arial"/>
          <w:sz w:val="24"/>
          <w:szCs w:val="24"/>
        </w:rPr>
      </w:pPr>
    </w:p>
    <w:p w:rsidR="00777BE5" w:rsidRPr="004F42FD" w:rsidRDefault="00777BE5" w:rsidP="00777BE5">
      <w:pPr>
        <w:spacing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Narrow" w:hAnsi="Arial Narrow" w:cs="Arial"/>
          <w:b/>
          <w:sz w:val="24"/>
          <w:szCs w:val="24"/>
        </w:rPr>
        <w:t>НАЗНАЧЕНИЕ</w:t>
      </w:r>
      <w:r w:rsidRPr="008D44A4">
        <w:rPr>
          <w:rFonts w:ascii="Arial Narrow" w:hAnsi="Arial Narrow" w:cs="Arial"/>
          <w:b/>
          <w:sz w:val="24"/>
          <w:szCs w:val="24"/>
        </w:rPr>
        <w:t>:</w:t>
      </w:r>
    </w:p>
    <w:p w:rsidR="00777BE5" w:rsidRPr="004F42FD" w:rsidRDefault="00777BE5" w:rsidP="00777BE5">
      <w:pPr>
        <w:shd w:val="clear" w:color="auto" w:fill="FFFFFF"/>
        <w:spacing w:after="300" w:line="336" w:lineRule="atLeast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4F42F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•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Очистка деталей </w:t>
      </w:r>
      <w:proofErr w:type="gramStart"/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разобранного</w:t>
      </w:r>
      <w:proofErr w:type="gramEnd"/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ДВС от углеродистых отложений; 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br/>
      </w:r>
    </w:p>
    <w:p w:rsidR="00777BE5" w:rsidRDefault="00777BE5" w:rsidP="00777BE5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B84383">
        <w:rPr>
          <w:rFonts w:ascii="Arial Narrow" w:eastAsia="Calibri" w:hAnsi="Arial Narrow"/>
          <w:b/>
          <w:sz w:val="24"/>
          <w:szCs w:val="24"/>
        </w:rPr>
        <w:t xml:space="preserve">СПОСОБ ПРИМЕНЕНИЯ </w:t>
      </w:r>
    </w:p>
    <w:p w:rsidR="00777BE5" w:rsidRDefault="00777BE5" w:rsidP="00777BE5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Одеть средства индивидуальной защиты, работать в хорошо проветриваемом помещении.</w:t>
      </w:r>
    </w:p>
    <w:p w:rsidR="00777BE5" w:rsidRDefault="006C1253" w:rsidP="00777BE5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Нанести</w:t>
      </w:r>
      <w:bookmarkStart w:id="0" w:name="_GoBack"/>
      <w:bookmarkEnd w:id="0"/>
      <w:r w:rsidR="00404CE6">
        <w:rPr>
          <w:rFonts w:ascii="Arial Narrow" w:eastAsia="Calibri" w:hAnsi="Arial Narrow"/>
          <w:sz w:val="24"/>
          <w:szCs w:val="24"/>
        </w:rPr>
        <w:t xml:space="preserve"> состав </w:t>
      </w:r>
      <w:r w:rsidR="00211090">
        <w:rPr>
          <w:rFonts w:ascii="Arial Narrow" w:eastAsia="Calibri" w:hAnsi="Arial Narrow"/>
          <w:sz w:val="24"/>
          <w:szCs w:val="24"/>
        </w:rPr>
        <w:t>при помощи распылителя или кисти на деталь</w:t>
      </w:r>
    </w:p>
    <w:p w:rsidR="00777BE5" w:rsidRDefault="00777BE5" w:rsidP="00777BE5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Дать составу </w:t>
      </w:r>
      <w:proofErr w:type="spellStart"/>
      <w:r>
        <w:rPr>
          <w:rFonts w:ascii="Arial Narrow" w:eastAsia="Calibri" w:hAnsi="Arial Narrow"/>
          <w:sz w:val="24"/>
          <w:szCs w:val="24"/>
        </w:rPr>
        <w:t>прореаровать</w:t>
      </w:r>
      <w:proofErr w:type="spellEnd"/>
      <w:r>
        <w:rPr>
          <w:rFonts w:ascii="Arial Narrow" w:eastAsia="Calibri" w:hAnsi="Arial Narrow"/>
          <w:sz w:val="24"/>
          <w:szCs w:val="24"/>
        </w:rPr>
        <w:t xml:space="preserve"> с нагаром 1-3 минуты</w:t>
      </w:r>
    </w:p>
    <w:p w:rsidR="00777BE5" w:rsidRDefault="00777BE5" w:rsidP="00777BE5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При помощи кисти или другим способом механически отмыть загрязнения</w:t>
      </w:r>
    </w:p>
    <w:p w:rsidR="00777BE5" w:rsidRDefault="00777BE5" w:rsidP="00777BE5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Остатки состава с загрязнениями удалить при помощи ветоши, после чего </w:t>
      </w:r>
      <w:r w:rsidR="00404CE6">
        <w:rPr>
          <w:rFonts w:ascii="Arial Narrow" w:eastAsia="Calibri" w:hAnsi="Arial Narrow"/>
          <w:sz w:val="24"/>
          <w:szCs w:val="24"/>
        </w:rPr>
        <w:t xml:space="preserve">промыть бензином, </w:t>
      </w:r>
      <w:proofErr w:type="spellStart"/>
      <w:r w:rsidR="00404CE6">
        <w:rPr>
          <w:rFonts w:ascii="Arial Narrow" w:eastAsia="Calibri" w:hAnsi="Arial Narrow"/>
          <w:sz w:val="24"/>
          <w:szCs w:val="24"/>
        </w:rPr>
        <w:t>уайт</w:t>
      </w:r>
      <w:proofErr w:type="spellEnd"/>
      <w:r w:rsidR="00404CE6">
        <w:rPr>
          <w:rFonts w:ascii="Arial Narrow" w:eastAsia="Calibri" w:hAnsi="Arial Narrow"/>
          <w:sz w:val="24"/>
          <w:szCs w:val="24"/>
        </w:rPr>
        <w:t>-спиритом.</w:t>
      </w:r>
      <w:r>
        <w:rPr>
          <w:rFonts w:ascii="Arial Narrow" w:eastAsia="Calibri" w:hAnsi="Arial Narrow"/>
          <w:sz w:val="24"/>
          <w:szCs w:val="24"/>
        </w:rPr>
        <w:t xml:space="preserve"> Допускается смывание водой, с последующей сушкой.</w:t>
      </w:r>
    </w:p>
    <w:p w:rsidR="00777BE5" w:rsidRDefault="00777BE5" w:rsidP="00777BE5">
      <w:pPr>
        <w:pStyle w:val="aa"/>
        <w:numPr>
          <w:ilvl w:val="0"/>
          <w:numId w:val="6"/>
        </w:num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При сильных загрязнениях повторить п.2-5., допускается замачивание деталей на 1-2 часа.</w:t>
      </w:r>
    </w:p>
    <w:p w:rsidR="00777BE5" w:rsidRDefault="00777BE5" w:rsidP="00777BE5">
      <w:pPr>
        <w:pStyle w:val="aa"/>
        <w:spacing w:line="240" w:lineRule="auto"/>
        <w:ind w:left="1069"/>
        <w:jc w:val="both"/>
        <w:rPr>
          <w:rFonts w:ascii="Arial Narrow" w:eastAsia="Calibri" w:hAnsi="Arial Narrow"/>
          <w:sz w:val="24"/>
          <w:szCs w:val="24"/>
        </w:rPr>
      </w:pP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7034A9" w:rsidRDefault="001B1478" w:rsidP="007C41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Опасно! </w:t>
      </w:r>
      <w:r w:rsidR="007034A9">
        <w:rPr>
          <w:rFonts w:ascii="Arial Narrow" w:eastAsia="Calibri" w:hAnsi="Arial Narrow"/>
          <w:sz w:val="24"/>
          <w:szCs w:val="24"/>
        </w:rPr>
        <w:t xml:space="preserve">Н314:При попадании на кожу и в глаза вызывает химические </w:t>
      </w:r>
      <w:r w:rsidR="007034A9" w:rsidRPr="007034A9">
        <w:rPr>
          <w:rFonts w:ascii="Arial Narrow" w:eastAsia="Calibri" w:hAnsi="Arial Narrow"/>
          <w:sz w:val="24"/>
          <w:szCs w:val="24"/>
        </w:rPr>
        <w:t>ожоги</w:t>
      </w:r>
      <w:r w:rsidR="007034A9">
        <w:rPr>
          <w:rFonts w:ascii="Arial Narrow" w:eastAsia="Calibri" w:hAnsi="Arial Narrow"/>
          <w:sz w:val="24"/>
          <w:szCs w:val="24"/>
        </w:rPr>
        <w:t>. Н318:При попадании в глаза вызывает необ</w:t>
      </w:r>
      <w:r w:rsidR="007034A9" w:rsidRPr="007034A9">
        <w:rPr>
          <w:rFonts w:ascii="Arial Narrow" w:eastAsia="Calibri" w:hAnsi="Arial Narrow"/>
          <w:sz w:val="24"/>
          <w:szCs w:val="24"/>
        </w:rPr>
        <w:t>ратимые последствия</w:t>
      </w:r>
      <w:r w:rsidR="00430C7D">
        <w:rPr>
          <w:rFonts w:ascii="Arial Narrow" w:eastAsia="Calibri" w:hAnsi="Arial Narrow"/>
          <w:sz w:val="24"/>
          <w:szCs w:val="24"/>
        </w:rPr>
        <w:t xml:space="preserve">. </w:t>
      </w:r>
      <w:r w:rsidR="00430C7D" w:rsidRPr="00430C7D">
        <w:rPr>
          <w:rFonts w:ascii="Arial Narrow" w:eastAsia="Calibri" w:hAnsi="Arial Narrow"/>
          <w:sz w:val="24"/>
          <w:szCs w:val="24"/>
        </w:rPr>
        <w:t xml:space="preserve">Р260:Не вдыхать </w:t>
      </w:r>
      <w:r w:rsidR="00430C7D">
        <w:rPr>
          <w:rFonts w:ascii="Arial Narrow" w:eastAsia="Calibri" w:hAnsi="Arial Narrow"/>
          <w:sz w:val="24"/>
          <w:szCs w:val="24"/>
        </w:rPr>
        <w:t xml:space="preserve">пары. </w:t>
      </w:r>
      <w:r w:rsidR="00430C7D" w:rsidRPr="00430C7D">
        <w:rPr>
          <w:rFonts w:ascii="Arial Narrow" w:eastAsia="Calibri" w:hAnsi="Arial Narrow"/>
          <w:sz w:val="24"/>
          <w:szCs w:val="24"/>
        </w:rPr>
        <w:t>Р280:Использовать перчатки/спецодежду/средства защ</w:t>
      </w:r>
      <w:r w:rsidR="00430C7D">
        <w:rPr>
          <w:rFonts w:ascii="Arial Narrow" w:eastAsia="Calibri" w:hAnsi="Arial Narrow"/>
          <w:sz w:val="24"/>
          <w:szCs w:val="24"/>
        </w:rPr>
        <w:t xml:space="preserve">иты глаз/лица. </w:t>
      </w:r>
      <w:r w:rsidR="00430C7D" w:rsidRPr="00430C7D">
        <w:rPr>
          <w:rFonts w:ascii="Arial Narrow" w:eastAsia="Calibri" w:hAnsi="Arial Narrow"/>
          <w:sz w:val="24"/>
          <w:szCs w:val="24"/>
        </w:rPr>
        <w:t>Р303+Р361+Р353:ПРИ ПОПАДАНИИ НА КОЖУ (или волосы): Немедленно снять всю загрязненную одежду, к</w:t>
      </w:r>
      <w:r w:rsidR="00430C7D">
        <w:rPr>
          <w:rFonts w:ascii="Arial Narrow" w:eastAsia="Calibri" w:hAnsi="Arial Narrow"/>
          <w:sz w:val="24"/>
          <w:szCs w:val="24"/>
        </w:rPr>
        <w:t xml:space="preserve">ожу промыть водой или под душем. </w:t>
      </w:r>
      <w:r w:rsidR="00430C7D" w:rsidRPr="00430C7D">
        <w:rPr>
          <w:rFonts w:ascii="Arial Narrow" w:eastAsia="Calibri" w:hAnsi="Arial Narrow"/>
          <w:sz w:val="24"/>
          <w:szCs w:val="24"/>
        </w:rPr>
        <w:t>Р310:Немедленно обратиться за медицинской помощью</w:t>
      </w:r>
      <w:r w:rsidR="00430C7D">
        <w:rPr>
          <w:rFonts w:ascii="Arial Narrow" w:eastAsia="Calibri" w:hAnsi="Arial Narrow"/>
          <w:sz w:val="24"/>
          <w:szCs w:val="24"/>
        </w:rPr>
        <w:t xml:space="preserve">. </w:t>
      </w:r>
      <w:r w:rsidR="00430C7D" w:rsidRPr="00430C7D">
        <w:rPr>
          <w:rFonts w:ascii="Arial Narrow" w:eastAsia="Calibri" w:hAnsi="Arial Narrow"/>
          <w:sz w:val="24"/>
          <w:szCs w:val="24"/>
        </w:rPr>
        <w:t>Р305+Р351+Р338:ПРИ ПОПАДАНИИ В ГЛАЗА: Остор</w:t>
      </w:r>
      <w:r w:rsidR="00430C7D">
        <w:rPr>
          <w:rFonts w:ascii="Arial Narrow" w:eastAsia="Calibri" w:hAnsi="Arial Narrow"/>
          <w:sz w:val="24"/>
          <w:szCs w:val="24"/>
        </w:rPr>
        <w:t>ожно промыть глаза водой в тече</w:t>
      </w:r>
      <w:r w:rsidR="00430C7D" w:rsidRPr="00430C7D">
        <w:rPr>
          <w:rFonts w:ascii="Arial Narrow" w:eastAsia="Calibri" w:hAnsi="Arial Narrow"/>
          <w:sz w:val="24"/>
          <w:szCs w:val="24"/>
        </w:rPr>
        <w:t>ние нескольких минут. Снять контактные линзы, если Вы ими пользуетесь и если это легко сдела</w:t>
      </w:r>
      <w:r w:rsidR="00430C7D">
        <w:rPr>
          <w:rFonts w:ascii="Arial Narrow" w:eastAsia="Calibri" w:hAnsi="Arial Narrow"/>
          <w:sz w:val="24"/>
          <w:szCs w:val="24"/>
        </w:rPr>
        <w:t xml:space="preserve">ть. Продолжить промывание глаз. </w:t>
      </w:r>
      <w:r w:rsidR="007C4129" w:rsidRPr="007C4129">
        <w:rPr>
          <w:rFonts w:ascii="Arial Narrow" w:eastAsia="Calibri" w:hAnsi="Arial Narrow"/>
          <w:sz w:val="24"/>
          <w:szCs w:val="24"/>
        </w:rPr>
        <w:t>Р101: При необходимости обратиться за медицинской помощью, по возможности показат</w:t>
      </w:r>
      <w:r w:rsidR="007C4129">
        <w:rPr>
          <w:rFonts w:ascii="Arial Narrow" w:eastAsia="Calibri" w:hAnsi="Arial Narrow"/>
          <w:sz w:val="24"/>
          <w:szCs w:val="24"/>
        </w:rPr>
        <w:t xml:space="preserve">ь упаковку/маркировку продукта. </w:t>
      </w:r>
      <w:r w:rsidR="007C4129" w:rsidRPr="007C4129">
        <w:rPr>
          <w:rFonts w:ascii="Arial Narrow" w:eastAsia="Calibri" w:hAnsi="Arial Narrow"/>
          <w:sz w:val="24"/>
          <w:szCs w:val="24"/>
        </w:rPr>
        <w:t>Р102: Хранить в недоступном для детей месте.</w:t>
      </w:r>
    </w:p>
    <w:p w:rsidR="0004523E" w:rsidRDefault="007034A9" w:rsidP="007034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Calibri" w:hAnsi="Arial Narrow"/>
          <w:sz w:val="24"/>
          <w:szCs w:val="24"/>
        </w:rPr>
      </w:pPr>
      <w:r w:rsidRPr="007034A9">
        <w:rPr>
          <w:rFonts w:ascii="Arial Narrow" w:eastAsia="Calibri" w:hAnsi="Arial Narrow"/>
          <w:sz w:val="24"/>
          <w:szCs w:val="24"/>
        </w:rPr>
        <w:t xml:space="preserve"> </w:t>
      </w:r>
    </w:p>
    <w:p w:rsidR="0004523E" w:rsidRPr="004354E6" w:rsidRDefault="0004523E" w:rsidP="004354E6">
      <w:pPr>
        <w:spacing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BD094A3" wp14:editId="7BE2FE63">
            <wp:extent cx="9810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 xml:space="preserve">ТЕХНИЧЕСКИЕ ХАРАКТЕРИСТИКИ: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828"/>
      </w:tblGrid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777BE5" w:rsidP="00430F4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</w:t>
            </w:r>
            <w:r w:rsidR="0004523E">
              <w:rPr>
                <w:rFonts w:ascii="Arial Narrow" w:hAnsi="Arial Narrow"/>
                <w:sz w:val="24"/>
                <w:szCs w:val="24"/>
              </w:rPr>
              <w:t>е</w:t>
            </w:r>
            <w:r w:rsidR="00430F4C">
              <w:rPr>
                <w:rFonts w:ascii="Arial Narrow" w:hAnsi="Arial Narrow"/>
                <w:sz w:val="24"/>
                <w:szCs w:val="24"/>
              </w:rPr>
              <w:t>с</w:t>
            </w:r>
            <w:r w:rsidR="0004523E">
              <w:rPr>
                <w:rFonts w:ascii="Arial Narrow" w:hAnsi="Arial Narrow"/>
                <w:sz w:val="24"/>
                <w:szCs w:val="24"/>
              </w:rPr>
              <w:t>цветная жидкость</w:t>
            </w:r>
            <w:r w:rsidR="001D6339" w:rsidRPr="008D44A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Вязкость на вискозиметре ВЗ-4 при 20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°С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>, сек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777BE5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1</w:t>
            </w:r>
            <w:r w:rsidR="00777BE5">
              <w:rPr>
                <w:rFonts w:ascii="Arial Narrow" w:hAnsi="Arial Narrow"/>
                <w:sz w:val="24"/>
                <w:szCs w:val="24"/>
              </w:rPr>
              <w:t>0</w:t>
            </w:r>
            <w:r w:rsidR="00430F4C">
              <w:rPr>
                <w:rFonts w:ascii="Arial Narrow" w:hAnsi="Arial Narrow"/>
                <w:sz w:val="24"/>
                <w:szCs w:val="24"/>
              </w:rPr>
              <w:t>-</w:t>
            </w:r>
            <w:r w:rsidR="00777BE5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7A284C" w:rsidRDefault="001D6339" w:rsidP="001A3FC1">
            <w:pPr>
              <w:rPr>
                <w:rFonts w:ascii="Arial Narrow" w:hAnsi="Arial Narrow"/>
                <w:sz w:val="24"/>
                <w:szCs w:val="24"/>
              </w:rPr>
            </w:pPr>
            <w:r w:rsidRPr="007A284C">
              <w:rPr>
                <w:rFonts w:ascii="Arial Narrow" w:hAnsi="Arial Narrow"/>
                <w:sz w:val="24"/>
                <w:szCs w:val="24"/>
              </w:rPr>
              <w:t>Температура застывания, °</w:t>
            </w:r>
            <w:proofErr w:type="gramStart"/>
            <w:r w:rsidRPr="007A284C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7A284C">
              <w:rPr>
                <w:rFonts w:ascii="Arial Narrow" w:hAnsi="Arial Narrow"/>
                <w:sz w:val="24"/>
                <w:szCs w:val="24"/>
              </w:rPr>
              <w:t xml:space="preserve">, не </w:t>
            </w:r>
            <w:r w:rsidR="001A3FC1" w:rsidRPr="007A284C">
              <w:rPr>
                <w:rFonts w:ascii="Arial Narrow" w:hAnsi="Arial Narrow"/>
                <w:sz w:val="24"/>
                <w:szCs w:val="24"/>
              </w:rPr>
              <w:t>выше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7A284C" w:rsidRDefault="00777BE5" w:rsidP="00FD70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517ADC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 xml:space="preserve">Плотность </w:t>
            </w:r>
            <w:proofErr w:type="gramStart"/>
            <w:r w:rsidRPr="008D44A4">
              <w:rPr>
                <w:rFonts w:ascii="Arial Narrow" w:hAnsi="Arial Narrow"/>
                <w:sz w:val="24"/>
                <w:szCs w:val="24"/>
              </w:rPr>
              <w:t>кг</w:t>
            </w:r>
            <w:proofErr w:type="gramEnd"/>
            <w:r w:rsidRPr="008D44A4">
              <w:rPr>
                <w:rFonts w:ascii="Arial Narrow" w:hAnsi="Arial Narrow"/>
                <w:sz w:val="24"/>
                <w:szCs w:val="24"/>
              </w:rPr>
              <w:t>/м3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FD706A" w:rsidP="00397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="00397DDA">
              <w:rPr>
                <w:rFonts w:ascii="Arial Narrow" w:hAnsi="Arial Narrow"/>
                <w:sz w:val="24"/>
                <w:szCs w:val="24"/>
              </w:rPr>
              <w:t>35</w:t>
            </w:r>
          </w:p>
        </w:tc>
      </w:tr>
      <w:tr w:rsidR="001D6339" w:rsidRPr="008D44A4" w:rsidTr="00517A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436E7" w:rsidRDefault="00430F4C" w:rsidP="008436E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Коррозионное воздействие на металлы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39" w:rsidRPr="008436E7" w:rsidRDefault="001D6339" w:rsidP="00517AD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выдерживает</w:t>
            </w:r>
          </w:p>
        </w:tc>
      </w:tr>
    </w:tbl>
    <w:p w:rsidR="001D6339" w:rsidRPr="008D44A4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8D44A4" w:rsidRDefault="008D44A4" w:rsidP="008D44A4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СОСТАВ</w:t>
      </w:r>
      <w:r w:rsidRPr="002D09A2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:rsidR="008D44A4" w:rsidRPr="008D44A4" w:rsidRDefault="00397DDA" w:rsidP="008D44A4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Вода, </w:t>
      </w:r>
      <w:r w:rsidR="004B6C72">
        <w:rPr>
          <w:rFonts w:ascii="Arial Narrow" w:hAnsi="Arial Narrow" w:cs="Arial"/>
          <w:sz w:val="24"/>
          <w:szCs w:val="24"/>
        </w:rPr>
        <w:t>ПАВ, функциональные добавки</w:t>
      </w:r>
      <w:r w:rsidR="008D44A4" w:rsidRPr="008D44A4">
        <w:rPr>
          <w:rFonts w:ascii="Arial Narrow" w:hAnsi="Arial Narrow" w:cs="Arial"/>
          <w:sz w:val="24"/>
          <w:szCs w:val="24"/>
        </w:rPr>
        <w:t>.</w:t>
      </w:r>
    </w:p>
    <w:p w:rsidR="00F41D75" w:rsidRDefault="00F41D75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738B5" w:rsidRPr="00B738B5" w:rsidRDefault="00B738B5" w:rsidP="00FD11D7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2E5F62" w:rsidRPr="00C13935" w:rsidRDefault="002E5F62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7A284C">
        <w:rPr>
          <w:rFonts w:ascii="Arial Narrow" w:hAnsi="Arial Narrow" w:cs="Arial"/>
          <w:sz w:val="24"/>
          <w:szCs w:val="24"/>
        </w:rPr>
        <w:t>Х</w:t>
      </w:r>
      <w:r w:rsidR="00B738B5" w:rsidRPr="007A284C">
        <w:rPr>
          <w:rFonts w:ascii="Arial Narrow" w:hAnsi="Arial Narrow" w:cs="Arial"/>
          <w:sz w:val="24"/>
          <w:szCs w:val="24"/>
        </w:rPr>
        <w:t>ранить в сухом помещении при температуре от -</w:t>
      </w:r>
      <w:r w:rsidR="00044EB1" w:rsidRPr="007A284C">
        <w:rPr>
          <w:rFonts w:ascii="Arial Narrow" w:hAnsi="Arial Narrow" w:cs="Arial"/>
          <w:sz w:val="24"/>
          <w:szCs w:val="24"/>
        </w:rPr>
        <w:t>4</w:t>
      </w:r>
      <w:r w:rsidRPr="007A284C">
        <w:rPr>
          <w:rFonts w:ascii="Arial Narrow" w:hAnsi="Arial Narrow" w:cs="Arial"/>
          <w:sz w:val="24"/>
          <w:szCs w:val="24"/>
        </w:rPr>
        <w:t>0°С</w:t>
      </w:r>
      <w:r w:rsidR="00B738B5" w:rsidRPr="007A284C">
        <w:rPr>
          <w:rFonts w:ascii="Arial Narrow" w:hAnsi="Arial Narrow" w:cs="Arial"/>
          <w:sz w:val="24"/>
          <w:szCs w:val="24"/>
        </w:rPr>
        <w:t xml:space="preserve"> до + </w:t>
      </w:r>
      <w:r w:rsidRPr="007A284C">
        <w:rPr>
          <w:rFonts w:ascii="Arial Narrow" w:hAnsi="Arial Narrow" w:cs="Arial"/>
          <w:sz w:val="24"/>
          <w:szCs w:val="24"/>
        </w:rPr>
        <w:t>40°С</w:t>
      </w:r>
      <w:r w:rsidR="001D6339" w:rsidRPr="007A284C">
        <w:rPr>
          <w:rFonts w:ascii="Arial Narrow" w:hAnsi="Arial Narrow" w:cs="Arial"/>
          <w:sz w:val="24"/>
          <w:szCs w:val="24"/>
        </w:rPr>
        <w:t xml:space="preserve"> в недоступном для детей месте. </w:t>
      </w:r>
      <w:r w:rsidR="00DB1FE9" w:rsidRPr="007A284C">
        <w:rPr>
          <w:rFonts w:ascii="Arial Narrow" w:hAnsi="Arial Narrow" w:cs="Arial"/>
          <w:sz w:val="24"/>
          <w:szCs w:val="24"/>
        </w:rPr>
        <w:t xml:space="preserve">При температуре ниже </w:t>
      </w:r>
      <w:r w:rsidR="00777BE5">
        <w:rPr>
          <w:rFonts w:ascii="Arial Narrow" w:hAnsi="Arial Narrow" w:cs="Arial"/>
          <w:sz w:val="24"/>
          <w:szCs w:val="24"/>
        </w:rPr>
        <w:t>0</w:t>
      </w:r>
      <w:r w:rsidR="00DB1FE9" w:rsidRPr="007A284C">
        <w:rPr>
          <w:rFonts w:ascii="Arial Narrow" w:hAnsi="Arial Narrow" w:cs="Arial"/>
          <w:sz w:val="24"/>
          <w:szCs w:val="24"/>
        </w:rPr>
        <w:t xml:space="preserve"> °С кристаллизуетс</w:t>
      </w:r>
      <w:proofErr w:type="gramStart"/>
      <w:r w:rsidR="00DB1FE9" w:rsidRPr="007A284C">
        <w:rPr>
          <w:rFonts w:ascii="Arial Narrow" w:hAnsi="Arial Narrow" w:cs="Arial"/>
          <w:sz w:val="24"/>
          <w:szCs w:val="24"/>
        </w:rPr>
        <w:t>я(</w:t>
      </w:r>
      <w:proofErr w:type="gramEnd"/>
      <w:r w:rsidR="00DB1FE9" w:rsidRPr="007A284C">
        <w:rPr>
          <w:rFonts w:ascii="Arial Narrow" w:hAnsi="Arial Narrow" w:cs="Arial"/>
          <w:sz w:val="24"/>
          <w:szCs w:val="24"/>
        </w:rPr>
        <w:t xml:space="preserve">затвердевает), после выдерживания в течение </w:t>
      </w:r>
      <w:r w:rsidR="001B7526" w:rsidRPr="007A284C">
        <w:rPr>
          <w:rFonts w:ascii="Arial Narrow" w:hAnsi="Arial Narrow" w:cs="Arial"/>
          <w:sz w:val="24"/>
          <w:szCs w:val="24"/>
        </w:rPr>
        <w:t>6 часов</w:t>
      </w:r>
      <w:r w:rsidR="00DB1FE9" w:rsidRPr="007A284C">
        <w:rPr>
          <w:rFonts w:ascii="Arial Narrow" w:hAnsi="Arial Narrow" w:cs="Arial"/>
          <w:sz w:val="24"/>
          <w:szCs w:val="24"/>
        </w:rPr>
        <w:t xml:space="preserve"> при комнатной температуре восстанавливает свои свойства.</w:t>
      </w:r>
    </w:p>
    <w:p w:rsidR="008D44A4" w:rsidRPr="00C13935" w:rsidRDefault="00C13935" w:rsidP="008D44A4">
      <w:pPr>
        <w:rPr>
          <w:rFonts w:ascii="Arial Narrow" w:hAnsi="Arial Narrow"/>
          <w:sz w:val="24"/>
          <w:szCs w:val="24"/>
        </w:rPr>
      </w:pPr>
      <w:r w:rsidRPr="00C13935">
        <w:rPr>
          <w:rFonts w:ascii="Arial Narrow" w:hAnsi="Arial Narrow" w:cs="Arial"/>
          <w:sz w:val="24"/>
          <w:szCs w:val="24"/>
        </w:rPr>
        <w:t>Гарантийный срок хранения - 4 года.</w:t>
      </w:r>
    </w:p>
    <w:p w:rsidR="008D44A4" w:rsidRPr="008D44A4" w:rsidRDefault="008D44A4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6C1253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6C125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1F0C"/>
    <w:multiLevelType w:val="hybridMultilevel"/>
    <w:tmpl w:val="812CF4C6"/>
    <w:lvl w:ilvl="0" w:tplc="B7B6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4EB1"/>
    <w:rsid w:val="0004523E"/>
    <w:rsid w:val="00046512"/>
    <w:rsid w:val="000504CA"/>
    <w:rsid w:val="00050837"/>
    <w:rsid w:val="000521ED"/>
    <w:rsid w:val="000651AE"/>
    <w:rsid w:val="00074EE4"/>
    <w:rsid w:val="000F480F"/>
    <w:rsid w:val="00100644"/>
    <w:rsid w:val="001A3FC1"/>
    <w:rsid w:val="001B1478"/>
    <w:rsid w:val="001B7526"/>
    <w:rsid w:val="001D6339"/>
    <w:rsid w:val="00211090"/>
    <w:rsid w:val="00276D71"/>
    <w:rsid w:val="002D09A2"/>
    <w:rsid w:val="002E11CE"/>
    <w:rsid w:val="002E5F62"/>
    <w:rsid w:val="00383AC5"/>
    <w:rsid w:val="00386955"/>
    <w:rsid w:val="00397DDA"/>
    <w:rsid w:val="003D6292"/>
    <w:rsid w:val="00404CE6"/>
    <w:rsid w:val="00430C7D"/>
    <w:rsid w:val="00430F4C"/>
    <w:rsid w:val="004354E6"/>
    <w:rsid w:val="004B6C72"/>
    <w:rsid w:val="004F42FD"/>
    <w:rsid w:val="005342E8"/>
    <w:rsid w:val="005836D5"/>
    <w:rsid w:val="00632065"/>
    <w:rsid w:val="00633F4E"/>
    <w:rsid w:val="00657A76"/>
    <w:rsid w:val="00674D46"/>
    <w:rsid w:val="00675ADE"/>
    <w:rsid w:val="006A1891"/>
    <w:rsid w:val="006C0920"/>
    <w:rsid w:val="006C1253"/>
    <w:rsid w:val="007034A9"/>
    <w:rsid w:val="00703CD4"/>
    <w:rsid w:val="007055B3"/>
    <w:rsid w:val="00777BE5"/>
    <w:rsid w:val="00784868"/>
    <w:rsid w:val="007A284C"/>
    <w:rsid w:val="007C3C57"/>
    <w:rsid w:val="007C4129"/>
    <w:rsid w:val="007D0EE8"/>
    <w:rsid w:val="007E3FAE"/>
    <w:rsid w:val="00800930"/>
    <w:rsid w:val="00841912"/>
    <w:rsid w:val="008436E7"/>
    <w:rsid w:val="008A4EA9"/>
    <w:rsid w:val="008B6A7F"/>
    <w:rsid w:val="008D44A4"/>
    <w:rsid w:val="008D6B34"/>
    <w:rsid w:val="00943B39"/>
    <w:rsid w:val="009561B3"/>
    <w:rsid w:val="00973AFD"/>
    <w:rsid w:val="009947D9"/>
    <w:rsid w:val="009D6DFB"/>
    <w:rsid w:val="00A11164"/>
    <w:rsid w:val="00A56C0E"/>
    <w:rsid w:val="00A609DC"/>
    <w:rsid w:val="00A6739E"/>
    <w:rsid w:val="00A811EC"/>
    <w:rsid w:val="00B076E6"/>
    <w:rsid w:val="00B17F3C"/>
    <w:rsid w:val="00B27BDC"/>
    <w:rsid w:val="00B40BD9"/>
    <w:rsid w:val="00B64156"/>
    <w:rsid w:val="00B738B5"/>
    <w:rsid w:val="00B84383"/>
    <w:rsid w:val="00BC121B"/>
    <w:rsid w:val="00BD03AD"/>
    <w:rsid w:val="00BF6569"/>
    <w:rsid w:val="00C066A6"/>
    <w:rsid w:val="00C13935"/>
    <w:rsid w:val="00D27E61"/>
    <w:rsid w:val="00D310CC"/>
    <w:rsid w:val="00D330F2"/>
    <w:rsid w:val="00D35195"/>
    <w:rsid w:val="00D41B60"/>
    <w:rsid w:val="00D67449"/>
    <w:rsid w:val="00DA22EE"/>
    <w:rsid w:val="00DB1FE9"/>
    <w:rsid w:val="00DB5E23"/>
    <w:rsid w:val="00DC0AE6"/>
    <w:rsid w:val="00DD3E49"/>
    <w:rsid w:val="00E04F4E"/>
    <w:rsid w:val="00E533AC"/>
    <w:rsid w:val="00E67E24"/>
    <w:rsid w:val="00E83C42"/>
    <w:rsid w:val="00E93742"/>
    <w:rsid w:val="00EB596C"/>
    <w:rsid w:val="00EF0082"/>
    <w:rsid w:val="00F2606A"/>
    <w:rsid w:val="00F41D75"/>
    <w:rsid w:val="00FD11D7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28</cp:revision>
  <cp:lastPrinted>2019-09-16T07:16:00Z</cp:lastPrinted>
  <dcterms:created xsi:type="dcterms:W3CDTF">2018-09-13T12:57:00Z</dcterms:created>
  <dcterms:modified xsi:type="dcterms:W3CDTF">2022-06-02T08:12:00Z</dcterms:modified>
</cp:coreProperties>
</file>