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C485" w14:textId="7124BE1E" w:rsidR="00BB7BF5" w:rsidRDefault="006650EB">
      <w:r w:rsidRPr="006650EB">
        <w:t>Внимание! В некоторых случаях внутри корпуса устройства может возникать воздушная пробка, из-за чего компрессор перестает подкачивать воду, хотя функционирует исправно. Эту проблему можно устранить самостоятельно, если на несколько секунд подать на входной штуцер воздух или воду под давлением. Сделать это можно с помощью велосипедного насоса или водопроводного крана. Когда почувствуете, что воздух начал проходить – проблема устранена.</w:t>
      </w:r>
      <w:bookmarkStart w:id="0" w:name="_GoBack"/>
      <w:bookmarkEnd w:id="0"/>
    </w:p>
    <w:sectPr w:rsidR="00BB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13"/>
    <w:rsid w:val="006650EB"/>
    <w:rsid w:val="00AF2A13"/>
    <w:rsid w:val="00B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A9CC-8B54-4287-847B-9E3D9BB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Котовенко</dc:creator>
  <cp:keywords/>
  <dc:description/>
  <cp:lastModifiedBy>Екатерина Котовенко</cp:lastModifiedBy>
  <cp:revision>2</cp:revision>
  <dcterms:created xsi:type="dcterms:W3CDTF">2024-04-15T11:55:00Z</dcterms:created>
  <dcterms:modified xsi:type="dcterms:W3CDTF">2024-04-15T11:55:00Z</dcterms:modified>
</cp:coreProperties>
</file>