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44" w:rsidRPr="00C26558" w:rsidRDefault="009E2CEE" w:rsidP="00965B44">
      <w:pPr>
        <w:jc w:val="center"/>
        <w:rPr>
          <w:rFonts w:cs="Times New Roman"/>
          <w:sz w:val="56"/>
          <w:szCs w:val="56"/>
        </w:rPr>
      </w:pPr>
      <w:bookmarkStart w:id="0" w:name="_GoBack"/>
      <w:bookmarkEnd w:id="0"/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17401E74">
            <wp:simplePos x="0" y="0"/>
            <wp:positionH relativeFrom="column">
              <wp:posOffset>-718185</wp:posOffset>
            </wp:positionH>
            <wp:positionV relativeFrom="paragraph">
              <wp:posOffset>-306365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B10AE4" w:rsidRPr="00432CF8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432CF8">
        <w:rPr>
          <w:i w:val="0"/>
          <w:sz w:val="44"/>
          <w:szCs w:val="44"/>
        </w:rPr>
        <w:t>Измерительный шаблон</w:t>
      </w:r>
      <w:r w:rsidR="00E650D7" w:rsidRPr="00432CF8">
        <w:rPr>
          <w:i w:val="0"/>
          <w:sz w:val="44"/>
          <w:szCs w:val="44"/>
        </w:rPr>
        <w:t xml:space="preserve"> </w:t>
      </w:r>
      <w:r w:rsidR="002C2B37" w:rsidRPr="00432CF8">
        <w:rPr>
          <w:i w:val="0"/>
          <w:sz w:val="44"/>
          <w:szCs w:val="44"/>
        </w:rPr>
        <w:t xml:space="preserve">сварщика </w:t>
      </w:r>
    </w:p>
    <w:p w:rsidR="00E650D7" w:rsidRPr="00432CF8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432CF8">
        <w:rPr>
          <w:i w:val="0"/>
          <w:sz w:val="44"/>
          <w:szCs w:val="44"/>
          <w:lang w:val="en-US"/>
        </w:rPr>
        <w:t>WG</w:t>
      </w:r>
      <w:r w:rsidR="000134AC">
        <w:rPr>
          <w:i w:val="0"/>
          <w:sz w:val="44"/>
          <w:szCs w:val="44"/>
        </w:rPr>
        <w:t>1</w:t>
      </w:r>
      <w:r w:rsidR="0080633A">
        <w:rPr>
          <w:i w:val="0"/>
          <w:sz w:val="44"/>
          <w:szCs w:val="44"/>
        </w:rPr>
        <w:t>1</w:t>
      </w:r>
      <w:r w:rsidR="00E650D7" w:rsidRPr="00432CF8">
        <w:rPr>
          <w:i w:val="0"/>
          <w:sz w:val="44"/>
          <w:szCs w:val="44"/>
        </w:rPr>
        <w:t xml:space="preserve"> ЭЛИТЕСТ</w:t>
      </w:r>
    </w:p>
    <w:p w:rsidR="00965B44" w:rsidRPr="00432CF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</w:rPr>
      </w:pPr>
    </w:p>
    <w:p w:rsidR="00E650D7" w:rsidRPr="00432CF8" w:rsidRDefault="00E650D7" w:rsidP="00965B44">
      <w:pPr>
        <w:jc w:val="center"/>
        <w:rPr>
          <w:rFonts w:cs="Times New Roman"/>
          <w:sz w:val="52"/>
          <w:szCs w:val="52"/>
        </w:rPr>
      </w:pPr>
    </w:p>
    <w:p w:rsidR="00965B44" w:rsidRPr="00432CF8" w:rsidRDefault="00965B44" w:rsidP="00965B44">
      <w:pPr>
        <w:jc w:val="center"/>
        <w:rPr>
          <w:rFonts w:cs="Times New Roman"/>
          <w:sz w:val="52"/>
          <w:szCs w:val="52"/>
        </w:rPr>
      </w:pPr>
    </w:p>
    <w:p w:rsidR="00E1138D" w:rsidRPr="00432CF8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432CF8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285646" w:rsidRPr="00432CF8" w:rsidRDefault="00285646" w:rsidP="00285646">
      <w:pPr>
        <w:rPr>
          <w:lang w:eastAsia="en-US"/>
        </w:rPr>
      </w:pPr>
    </w:p>
    <w:p w:rsidR="00E650D7" w:rsidRPr="00432CF8" w:rsidRDefault="00E650D7" w:rsidP="00E650D7">
      <w:pPr>
        <w:rPr>
          <w:lang w:eastAsia="en-US"/>
        </w:rPr>
      </w:pPr>
    </w:p>
    <w:p w:rsidR="00965B44" w:rsidRPr="00432CF8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965B44" w:rsidRPr="00432CF8" w:rsidRDefault="00E650D7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432CF8">
        <w:rPr>
          <w:rFonts w:cs="Times New Roman"/>
          <w:sz w:val="36"/>
          <w:szCs w:val="36"/>
          <w:highlight w:val="yellow"/>
        </w:rPr>
        <w:br w:type="textWrapping" w:clear="all"/>
      </w: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80633A" w:rsidRDefault="00965B44" w:rsidP="00965B44">
      <w:pPr>
        <w:spacing w:before="120"/>
        <w:jc w:val="center"/>
        <w:rPr>
          <w:rFonts w:cs="Times New Roman"/>
          <w:szCs w:val="32"/>
        </w:rPr>
      </w:pPr>
      <w:r w:rsidRPr="0080633A">
        <w:rPr>
          <w:rFonts w:cs="Times New Roman"/>
          <w:sz w:val="36"/>
          <w:szCs w:val="36"/>
        </w:rPr>
        <w:br w:type="page"/>
      </w:r>
    </w:p>
    <w:p w:rsidR="00965B44" w:rsidRPr="0080633A" w:rsidRDefault="00FE4D77" w:rsidP="00D315B4">
      <w:pPr>
        <w:pStyle w:val="a"/>
      </w:pPr>
      <w:bookmarkStart w:id="1" w:name="_Toc522778989"/>
      <w:bookmarkStart w:id="2" w:name="_Toc26771937"/>
      <w:r w:rsidRPr="0080633A">
        <w:lastRenderedPageBreak/>
        <w:t>Назначе</w:t>
      </w:r>
      <w:r w:rsidR="00965B44" w:rsidRPr="0080633A">
        <w:t>ние</w:t>
      </w:r>
      <w:bookmarkEnd w:id="1"/>
      <w:bookmarkEnd w:id="2"/>
    </w:p>
    <w:p w:rsidR="0080633A" w:rsidRPr="0080633A" w:rsidRDefault="00CF4C08" w:rsidP="0080633A">
      <w:pPr>
        <w:pStyle w:val="5"/>
        <w:spacing w:before="0" w:after="0"/>
        <w:ind w:firstLine="851"/>
        <w:jc w:val="both"/>
        <w:rPr>
          <w:b w:val="0"/>
          <w:i w:val="0"/>
          <w:sz w:val="24"/>
          <w:szCs w:val="24"/>
          <w:lang w:eastAsia="en-US"/>
        </w:rPr>
      </w:pPr>
      <w:r w:rsidRPr="0080633A">
        <w:rPr>
          <w:b w:val="0"/>
          <w:i w:val="0"/>
          <w:sz w:val="24"/>
          <w:szCs w:val="24"/>
        </w:rPr>
        <w:t>Измерительный шаблон</w:t>
      </w:r>
      <w:r w:rsidR="00223354" w:rsidRPr="0080633A">
        <w:rPr>
          <w:b w:val="0"/>
          <w:i w:val="0"/>
          <w:sz w:val="24"/>
          <w:szCs w:val="24"/>
        </w:rPr>
        <w:t xml:space="preserve"> сварщика</w:t>
      </w:r>
      <w:r w:rsidRPr="0080633A">
        <w:rPr>
          <w:b w:val="0"/>
          <w:i w:val="0"/>
          <w:sz w:val="24"/>
          <w:szCs w:val="24"/>
        </w:rPr>
        <w:t xml:space="preserve"> </w:t>
      </w:r>
      <w:r w:rsidRPr="0080633A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0134AC" w:rsidRPr="0080633A">
        <w:rPr>
          <w:b w:val="0"/>
          <w:bCs w:val="0"/>
          <w:i w:val="0"/>
          <w:iCs w:val="0"/>
          <w:sz w:val="24"/>
          <w:szCs w:val="24"/>
        </w:rPr>
        <w:t>1</w:t>
      </w:r>
      <w:r w:rsidR="0080633A" w:rsidRPr="0080633A">
        <w:rPr>
          <w:b w:val="0"/>
          <w:bCs w:val="0"/>
          <w:i w:val="0"/>
          <w:iCs w:val="0"/>
          <w:sz w:val="24"/>
          <w:szCs w:val="24"/>
        </w:rPr>
        <w:t>1</w:t>
      </w:r>
      <w:r w:rsidR="00783EEF" w:rsidRPr="0080633A">
        <w:rPr>
          <w:b w:val="0"/>
          <w:bCs w:val="0"/>
          <w:i w:val="0"/>
          <w:iCs w:val="0"/>
          <w:sz w:val="24"/>
          <w:szCs w:val="24"/>
        </w:rPr>
        <w:t> </w:t>
      </w:r>
      <w:r w:rsidR="00B10AE4" w:rsidRPr="0080633A">
        <w:rPr>
          <w:b w:val="0"/>
          <w:i w:val="0"/>
          <w:sz w:val="24"/>
          <w:szCs w:val="24"/>
        </w:rPr>
        <w:t>ЭЛИТЕСТ изготовлен</w:t>
      </w:r>
      <w:r w:rsidR="00CD28EE" w:rsidRPr="0080633A">
        <w:rPr>
          <w:b w:val="0"/>
          <w:i w:val="0"/>
          <w:sz w:val="24"/>
          <w:szCs w:val="24"/>
        </w:rPr>
        <w:t xml:space="preserve"> в соответствии </w:t>
      </w:r>
      <w:r w:rsidR="000E39C7" w:rsidRPr="0080633A">
        <w:rPr>
          <w:b w:val="0"/>
          <w:i w:val="0"/>
          <w:sz w:val="24"/>
          <w:szCs w:val="24"/>
        </w:rPr>
        <w:t xml:space="preserve">с </w:t>
      </w:r>
      <w:r w:rsidR="00B10AE4" w:rsidRPr="0080633A">
        <w:rPr>
          <w:b w:val="0"/>
          <w:i w:val="0"/>
          <w:sz w:val="24"/>
          <w:szCs w:val="24"/>
        </w:rPr>
        <w:br/>
      </w:r>
      <w:r w:rsidR="000E39C7" w:rsidRPr="0080633A">
        <w:rPr>
          <w:b w:val="0"/>
          <w:i w:val="0"/>
          <w:sz w:val="24"/>
          <w:szCs w:val="24"/>
        </w:rPr>
        <w:t>ТУ</w:t>
      </w:r>
      <w:r w:rsidR="00783EEF" w:rsidRPr="0080633A">
        <w:rPr>
          <w:b w:val="0"/>
          <w:i w:val="0"/>
          <w:sz w:val="24"/>
          <w:szCs w:val="24"/>
        </w:rPr>
        <w:t> </w:t>
      </w:r>
      <w:r w:rsidR="000E39C7" w:rsidRPr="0080633A">
        <w:rPr>
          <w:b w:val="0"/>
          <w:i w:val="0"/>
          <w:sz w:val="24"/>
          <w:szCs w:val="24"/>
        </w:rPr>
        <w:t xml:space="preserve">3936-034-96651179-2016 и </w:t>
      </w:r>
      <w:r w:rsidRPr="0080633A">
        <w:rPr>
          <w:b w:val="0"/>
          <w:i w:val="0"/>
          <w:sz w:val="24"/>
          <w:szCs w:val="24"/>
        </w:rPr>
        <w:t>предназначен для</w:t>
      </w:r>
      <w:r w:rsidR="00223354" w:rsidRPr="0080633A">
        <w:rPr>
          <w:b w:val="0"/>
          <w:i w:val="0"/>
          <w:sz w:val="24"/>
          <w:szCs w:val="24"/>
        </w:rPr>
        <w:t xml:space="preserve"> </w:t>
      </w:r>
      <w:r w:rsidR="001D4B55" w:rsidRPr="0080633A">
        <w:rPr>
          <w:b w:val="0"/>
          <w:i w:val="0"/>
          <w:sz w:val="24"/>
          <w:szCs w:val="24"/>
        </w:rPr>
        <w:t>визуально-измерительного контроля</w:t>
      </w:r>
      <w:r w:rsidR="000134AC" w:rsidRPr="0080633A">
        <w:rPr>
          <w:b w:val="0"/>
          <w:i w:val="0"/>
          <w:sz w:val="24"/>
          <w:szCs w:val="24"/>
        </w:rPr>
        <w:t xml:space="preserve"> </w:t>
      </w:r>
      <w:r w:rsidR="0080633A" w:rsidRPr="0080633A">
        <w:rPr>
          <w:b w:val="0"/>
          <w:i w:val="0"/>
          <w:sz w:val="24"/>
          <w:szCs w:val="24"/>
          <w:lang w:eastAsia="en-US"/>
        </w:rPr>
        <w:t xml:space="preserve">труб, сосудов высокого давления и других цилиндрических объектов различного диаметра. </w:t>
      </w:r>
    </w:p>
    <w:p w:rsidR="0080633A" w:rsidRPr="0080633A" w:rsidRDefault="0080633A" w:rsidP="0080633A">
      <w:pPr>
        <w:pStyle w:val="5"/>
        <w:spacing w:before="0" w:after="0"/>
        <w:ind w:firstLine="851"/>
        <w:jc w:val="both"/>
        <w:rPr>
          <w:sz w:val="24"/>
          <w:szCs w:val="24"/>
        </w:rPr>
      </w:pPr>
      <w:r w:rsidRPr="0080633A">
        <w:rPr>
          <w:b w:val="0"/>
          <w:i w:val="0"/>
          <w:sz w:val="24"/>
          <w:szCs w:val="24"/>
          <w:lang w:eastAsia="en-US"/>
        </w:rPr>
        <w:t>Используя данный шаблон можно определить такие параметры как: отклонение профиля наружной поверхности от окружности (овальность труб), радиальное смещение кромок рулонного и листового проката на трубах, высота клепок, выпуклость сварных швов, глубина вмятин, зарезов.</w:t>
      </w:r>
    </w:p>
    <w:p w:rsidR="00965B44" w:rsidRPr="0080633A" w:rsidRDefault="00965B44" w:rsidP="00D315B4">
      <w:pPr>
        <w:pStyle w:val="a"/>
      </w:pPr>
      <w:bookmarkStart w:id="3" w:name="_Toc522778991"/>
      <w:bookmarkStart w:id="4" w:name="_Toc26771938"/>
      <w:r w:rsidRPr="0080633A">
        <w:t xml:space="preserve">Технические </w:t>
      </w:r>
      <w:r w:rsidR="00623A20" w:rsidRPr="0080633A">
        <w:t xml:space="preserve">и метрологические </w:t>
      </w:r>
      <w:r w:rsidRPr="0080633A">
        <w:t>характеристики</w:t>
      </w:r>
      <w:bookmarkEnd w:id="3"/>
      <w:bookmarkEnd w:id="4"/>
    </w:p>
    <w:p w:rsidR="00C529FF" w:rsidRPr="0080633A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80633A">
        <w:rPr>
          <w:rFonts w:cs="Times New Roman"/>
          <w:sz w:val="24"/>
          <w:szCs w:val="24"/>
        </w:rPr>
        <w:t xml:space="preserve"> 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80633A" w:rsidTr="002B0047">
        <w:tc>
          <w:tcPr>
            <w:tcW w:w="5598" w:type="dxa"/>
            <w:vAlign w:val="center"/>
          </w:tcPr>
          <w:p w:rsidR="00C529FF" w:rsidRPr="0080633A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633A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:rsidR="00C529FF" w:rsidRPr="0080633A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633A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80633A" w:rsidTr="002B0047">
        <w:tc>
          <w:tcPr>
            <w:tcW w:w="5598" w:type="dxa"/>
            <w:vAlign w:val="center"/>
          </w:tcPr>
          <w:p w:rsidR="00C529FF" w:rsidRPr="0080633A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80633A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:rsidR="00C529FF" w:rsidRPr="0080633A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80633A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80633A" w:rsidTr="002B0047">
        <w:tc>
          <w:tcPr>
            <w:tcW w:w="5598" w:type="dxa"/>
            <w:vAlign w:val="center"/>
          </w:tcPr>
          <w:p w:rsidR="00C529FF" w:rsidRPr="0080633A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80633A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:rsidR="00C529FF" w:rsidRPr="0080633A" w:rsidRDefault="0080633A" w:rsidP="0080633A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80633A">
              <w:rPr>
                <w:rStyle w:val="af2"/>
                <w:b w:val="0"/>
              </w:rPr>
              <w:t>315</w:t>
            </w:r>
            <w:r w:rsidR="00B10AE4" w:rsidRPr="0080633A">
              <w:rPr>
                <w:rStyle w:val="af2"/>
                <w:b w:val="0"/>
              </w:rPr>
              <w:t xml:space="preserve"> </w:t>
            </w:r>
            <w:r w:rsidR="00B10AE4" w:rsidRPr="0080633A">
              <w:rPr>
                <w:rStyle w:val="af2"/>
                <w:rFonts w:cs="Times New Roman"/>
              </w:rPr>
              <w:t xml:space="preserve">× </w:t>
            </w:r>
            <w:r w:rsidRPr="0080633A">
              <w:rPr>
                <w:rStyle w:val="af2"/>
                <w:b w:val="0"/>
              </w:rPr>
              <w:t>169</w:t>
            </w:r>
            <w:r w:rsidR="00B10AE4" w:rsidRPr="0080633A">
              <w:rPr>
                <w:rStyle w:val="af2"/>
                <w:b w:val="0"/>
              </w:rPr>
              <w:t xml:space="preserve"> </w:t>
            </w:r>
            <w:r w:rsidR="00B10AE4" w:rsidRPr="0080633A">
              <w:rPr>
                <w:rStyle w:val="af2"/>
                <w:rFonts w:cs="Times New Roman"/>
              </w:rPr>
              <w:t xml:space="preserve">× </w:t>
            </w:r>
            <w:r w:rsidRPr="0080633A">
              <w:rPr>
                <w:rStyle w:val="af2"/>
                <w:rFonts w:cs="Times New Roman"/>
                <w:b w:val="0"/>
              </w:rPr>
              <w:t>1</w:t>
            </w:r>
            <w:r w:rsidR="000134AC" w:rsidRPr="0080633A">
              <w:rPr>
                <w:rStyle w:val="af2"/>
                <w:b w:val="0"/>
              </w:rPr>
              <w:t>6</w:t>
            </w:r>
          </w:p>
        </w:tc>
      </w:tr>
      <w:tr w:rsidR="00C529FF" w:rsidRPr="0080633A" w:rsidTr="002B0047">
        <w:tc>
          <w:tcPr>
            <w:tcW w:w="5598" w:type="dxa"/>
            <w:vAlign w:val="center"/>
          </w:tcPr>
          <w:p w:rsidR="00C529FF" w:rsidRPr="0080633A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80633A">
              <w:rPr>
                <w:rStyle w:val="af2"/>
                <w:b w:val="0"/>
              </w:rPr>
              <w:t xml:space="preserve">Масса, </w:t>
            </w:r>
            <w:r w:rsidR="00C21DEE" w:rsidRPr="0080633A">
              <w:rPr>
                <w:rStyle w:val="af2"/>
                <w:b w:val="0"/>
              </w:rPr>
              <w:t xml:space="preserve">не более, </w:t>
            </w:r>
            <w:r w:rsidRPr="0080633A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:rsidR="00C529FF" w:rsidRPr="0080633A" w:rsidRDefault="0080633A" w:rsidP="000134AC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80633A">
              <w:rPr>
                <w:rStyle w:val="af2"/>
                <w:b w:val="0"/>
              </w:rPr>
              <w:t>775</w:t>
            </w:r>
          </w:p>
        </w:tc>
      </w:tr>
    </w:tbl>
    <w:p w:rsidR="00D26E7F" w:rsidRPr="0080633A" w:rsidRDefault="0080633A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80633A">
        <w:rPr>
          <w:rFonts w:ascii="Times New Roman" w:hAnsi="Times New Roman" w:cs="Times New Roman"/>
          <w:noProof/>
        </w:rPr>
        <w:drawing>
          <wp:inline distT="0" distB="0" distL="0" distR="0" wp14:anchorId="34568993" wp14:editId="76E88C77">
            <wp:extent cx="5695284" cy="3432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736" cy="344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163" w:rsidRPr="0080633A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80633A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D592B" w:rsidRPr="0080633A">
        <w:rPr>
          <w:rFonts w:ascii="Times New Roman" w:hAnsi="Times New Roman" w:cs="Times New Roman"/>
          <w:sz w:val="24"/>
          <w:szCs w:val="24"/>
        </w:rPr>
        <w:t>–</w:t>
      </w:r>
      <w:r w:rsidRPr="0080633A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80633A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E2225A" w:rsidRPr="0080633A">
        <w:rPr>
          <w:rFonts w:ascii="Times New Roman" w:hAnsi="Times New Roman" w:cs="Times New Roman"/>
          <w:sz w:val="24"/>
          <w:szCs w:val="24"/>
        </w:rPr>
        <w:t>1</w:t>
      </w:r>
      <w:r w:rsidR="0080633A" w:rsidRPr="0080633A">
        <w:rPr>
          <w:rFonts w:ascii="Times New Roman" w:hAnsi="Times New Roman" w:cs="Times New Roman"/>
          <w:sz w:val="24"/>
          <w:szCs w:val="24"/>
        </w:rPr>
        <w:t>1</w:t>
      </w:r>
      <w:r w:rsidRPr="0080633A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:rsidR="0080633A" w:rsidRPr="0080633A" w:rsidRDefault="00E2225A" w:rsidP="0080633A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522778992"/>
      <w:r w:rsidRPr="0080633A">
        <w:rPr>
          <w:rFonts w:ascii="Times New Roman" w:hAnsi="Times New Roman" w:cs="Times New Roman"/>
          <w:sz w:val="24"/>
          <w:szCs w:val="24"/>
        </w:rPr>
        <w:t xml:space="preserve">1 – основание; 2 – измерительный движок; </w:t>
      </w:r>
      <w:r w:rsidR="0080633A" w:rsidRPr="0080633A">
        <w:rPr>
          <w:rFonts w:ascii="Times New Roman" w:hAnsi="Times New Roman" w:cs="Times New Roman"/>
          <w:sz w:val="24"/>
          <w:szCs w:val="24"/>
        </w:rPr>
        <w:t>3 – подвижное основание движка (2);</w:t>
      </w:r>
    </w:p>
    <w:p w:rsidR="0080633A" w:rsidRPr="0080633A" w:rsidRDefault="0080633A" w:rsidP="0080633A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80633A">
        <w:rPr>
          <w:rFonts w:ascii="Times New Roman" w:hAnsi="Times New Roman" w:cs="Times New Roman"/>
          <w:sz w:val="24"/>
          <w:szCs w:val="24"/>
        </w:rPr>
        <w:t xml:space="preserve">4 – опорные ролики; 5, 6 – стопорные устройства движка (2) и подвижного основания (3); </w:t>
      </w:r>
    </w:p>
    <w:p w:rsidR="00432CF8" w:rsidRPr="0080633A" w:rsidRDefault="0080633A" w:rsidP="0080633A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80633A">
        <w:rPr>
          <w:rFonts w:ascii="Times New Roman" w:hAnsi="Times New Roman" w:cs="Times New Roman"/>
          <w:sz w:val="24"/>
          <w:szCs w:val="24"/>
        </w:rPr>
        <w:t>А, Б – измерительные шкалы; В, Г – нониусы шкал (А) и (Б) соответственно</w:t>
      </w:r>
    </w:p>
    <w:p w:rsidR="002B0047" w:rsidRPr="0080633A" w:rsidRDefault="002B0047" w:rsidP="002B0047">
      <w:pPr>
        <w:pStyle w:val="af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4B55" w:rsidRPr="002F4097" w:rsidRDefault="001D4B55" w:rsidP="001D4B55">
      <w:pPr>
        <w:ind w:firstLine="426"/>
        <w:jc w:val="left"/>
        <w:rPr>
          <w:rFonts w:cs="Times New Roman"/>
          <w:sz w:val="24"/>
          <w:szCs w:val="24"/>
        </w:rPr>
      </w:pPr>
      <w:r w:rsidRPr="002F4097">
        <w:rPr>
          <w:rFonts w:cs="Times New Roman"/>
          <w:sz w:val="24"/>
          <w:szCs w:val="24"/>
        </w:rPr>
        <w:t>Таблица 2.2</w:t>
      </w:r>
    </w:p>
    <w:tbl>
      <w:tblPr>
        <w:tblW w:w="9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701"/>
        <w:gridCol w:w="2552"/>
        <w:gridCol w:w="1843"/>
        <w:gridCol w:w="2196"/>
      </w:tblGrid>
      <w:tr w:rsidR="001D4B55" w:rsidRPr="002F4097" w:rsidTr="002F4097">
        <w:tc>
          <w:tcPr>
            <w:tcW w:w="1588" w:type="dxa"/>
            <w:shd w:val="clear" w:color="auto" w:fill="auto"/>
            <w:vAlign w:val="center"/>
            <w:hideMark/>
          </w:tcPr>
          <w:p w:rsidR="001D4B55" w:rsidRPr="002F4097" w:rsidRDefault="001D4B55" w:rsidP="0057251C">
            <w:pPr>
              <w:jc w:val="center"/>
              <w:rPr>
                <w:sz w:val="24"/>
                <w:szCs w:val="24"/>
              </w:rPr>
            </w:pPr>
            <w:r w:rsidRPr="002F4097">
              <w:rPr>
                <w:bCs/>
                <w:sz w:val="24"/>
                <w:szCs w:val="24"/>
              </w:rPr>
              <w:t xml:space="preserve">Шкала </w:t>
            </w:r>
            <w:r w:rsidRPr="002F4097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:rsidR="001D4B55" w:rsidRPr="002F4097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2F4097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1D4B55" w:rsidRPr="002F4097" w:rsidRDefault="001D4B55" w:rsidP="00E16F86">
            <w:pPr>
              <w:jc w:val="center"/>
              <w:rPr>
                <w:sz w:val="24"/>
                <w:szCs w:val="24"/>
              </w:rPr>
            </w:pPr>
            <w:r w:rsidRPr="002F4097">
              <w:rPr>
                <w:bCs/>
                <w:sz w:val="24"/>
                <w:szCs w:val="24"/>
              </w:rPr>
              <w:t>Диапазон шкалы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D4B55" w:rsidRPr="002F4097" w:rsidRDefault="001D4B55" w:rsidP="00E16F86">
            <w:pPr>
              <w:jc w:val="center"/>
              <w:rPr>
                <w:sz w:val="24"/>
                <w:szCs w:val="24"/>
              </w:rPr>
            </w:pPr>
            <w:r w:rsidRPr="002F4097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96" w:type="dxa"/>
            <w:shd w:val="clear" w:color="auto" w:fill="auto"/>
            <w:vAlign w:val="center"/>
            <w:hideMark/>
          </w:tcPr>
          <w:p w:rsidR="001D4B55" w:rsidRPr="002F4097" w:rsidRDefault="001D4B55" w:rsidP="00E16F86">
            <w:pPr>
              <w:jc w:val="center"/>
              <w:rPr>
                <w:sz w:val="24"/>
                <w:szCs w:val="24"/>
              </w:rPr>
            </w:pPr>
            <w:r w:rsidRPr="002F4097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2F4097" w:rsidRPr="002F4097" w:rsidTr="002F4097">
        <w:tc>
          <w:tcPr>
            <w:tcW w:w="1588" w:type="dxa"/>
            <w:shd w:val="clear" w:color="auto" w:fill="auto"/>
            <w:vAlign w:val="center"/>
            <w:hideMark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Merge w:val="restart"/>
            <w:vAlign w:val="center"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>мм</w:t>
            </w:r>
          </w:p>
        </w:tc>
        <w:tc>
          <w:tcPr>
            <w:tcW w:w="2552" w:type="dxa"/>
            <w:shd w:val="clear" w:color="auto" w:fill="auto"/>
            <w:vAlign w:val="bottom"/>
            <w:hideMark/>
          </w:tcPr>
          <w:p w:rsidR="002F4097" w:rsidRPr="002F4097" w:rsidRDefault="00C45004" w:rsidP="002F4097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35,0–0–30,</w:t>
            </w:r>
            <w:r w:rsidR="002F4097" w:rsidRPr="002F4097">
              <w:rPr>
                <w:rFonts w:eastAsia="Times New Roman" w:cs="Times New Roman"/>
                <w:color w:val="000000"/>
                <w:sz w:val="24"/>
                <w:szCs w:val="24"/>
              </w:rPr>
              <w:t>0–0–45,0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</w:rPr>
            </w:pPr>
            <w:r w:rsidRPr="002F4097">
              <w:rPr>
                <w:rFonts w:eastAsia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196" w:type="dxa"/>
            <w:shd w:val="clear" w:color="auto" w:fill="auto"/>
            <w:vAlign w:val="center"/>
            <w:hideMark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</w:rPr>
            </w:pPr>
            <w:r w:rsidRPr="002F4097">
              <w:rPr>
                <w:rFonts w:eastAsia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2F4097" w:rsidRPr="002F4097" w:rsidTr="002F4097">
        <w:tc>
          <w:tcPr>
            <w:tcW w:w="1588" w:type="dxa"/>
            <w:shd w:val="clear" w:color="auto" w:fill="auto"/>
            <w:vAlign w:val="center"/>
            <w:hideMark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  <w:vertAlign w:val="subscript"/>
              </w:rPr>
            </w:pPr>
            <w:r w:rsidRPr="002F4097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Merge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bottom"/>
            <w:hideMark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</w:rPr>
            </w:pPr>
            <w:r w:rsidRPr="002F4097">
              <w:rPr>
                <w:rFonts w:eastAsia="Times New Roman" w:cs="Times New Roman"/>
                <w:color w:val="000000"/>
                <w:sz w:val="24"/>
                <w:szCs w:val="24"/>
              </w:rPr>
              <w:t>0–105,0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</w:rPr>
            </w:pPr>
            <w:r w:rsidRPr="002F4097">
              <w:rPr>
                <w:rFonts w:eastAsia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196" w:type="dxa"/>
            <w:shd w:val="clear" w:color="auto" w:fill="auto"/>
            <w:vAlign w:val="bottom"/>
            <w:hideMark/>
          </w:tcPr>
          <w:p w:rsidR="002F4097" w:rsidRPr="002F4097" w:rsidRDefault="002F4097" w:rsidP="002F4097">
            <w:pPr>
              <w:jc w:val="center"/>
              <w:rPr>
                <w:sz w:val="24"/>
                <w:szCs w:val="24"/>
              </w:rPr>
            </w:pPr>
            <w:r w:rsidRPr="002F4097">
              <w:rPr>
                <w:rFonts w:eastAsia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</w:tbl>
    <w:p w:rsidR="00965B44" w:rsidRPr="002F4097" w:rsidRDefault="00965B44" w:rsidP="00D315B4">
      <w:pPr>
        <w:pStyle w:val="a"/>
      </w:pPr>
      <w:bookmarkStart w:id="6" w:name="_Toc26771939"/>
      <w:r w:rsidRPr="002F4097">
        <w:t>Условия эксплуатации</w:t>
      </w:r>
      <w:bookmarkEnd w:id="5"/>
      <w:bookmarkEnd w:id="6"/>
    </w:p>
    <w:p w:rsidR="00965B44" w:rsidRPr="002F4097" w:rsidRDefault="00965B44" w:rsidP="00285646">
      <w:pPr>
        <w:ind w:firstLine="425"/>
        <w:rPr>
          <w:rFonts w:cs="Times New Roman"/>
          <w:sz w:val="24"/>
          <w:szCs w:val="24"/>
        </w:rPr>
      </w:pPr>
      <w:r w:rsidRPr="002F4097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1866"/>
      </w:tblGrid>
      <w:tr w:rsidR="00965B44" w:rsidRPr="002F4097" w:rsidTr="00BB09D4">
        <w:tc>
          <w:tcPr>
            <w:tcW w:w="7938" w:type="dxa"/>
            <w:vAlign w:val="center"/>
          </w:tcPr>
          <w:p w:rsidR="00965B44" w:rsidRPr="002F4097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4097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866" w:type="dxa"/>
            <w:vAlign w:val="center"/>
          </w:tcPr>
          <w:p w:rsidR="00965B44" w:rsidRPr="002F4097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4097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2F4097" w:rsidTr="00BB09D4">
        <w:tc>
          <w:tcPr>
            <w:tcW w:w="7938" w:type="dxa"/>
            <w:vAlign w:val="center"/>
          </w:tcPr>
          <w:p w:rsidR="004F64DA" w:rsidRPr="002F4097" w:rsidRDefault="00F517E0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2F4097">
              <w:rPr>
                <w:rFonts w:cs="Times New Roman"/>
                <w:sz w:val="24"/>
                <w:szCs w:val="24"/>
              </w:rPr>
              <w:t>Температура окружающего воздуха</w:t>
            </w:r>
            <w:r w:rsidR="004F64DA" w:rsidRPr="002F4097">
              <w:rPr>
                <w:rFonts w:cs="Times New Roman"/>
                <w:sz w:val="24"/>
                <w:szCs w:val="24"/>
              </w:rPr>
              <w:t>, °С</w:t>
            </w:r>
          </w:p>
        </w:tc>
        <w:tc>
          <w:tcPr>
            <w:tcW w:w="1866" w:type="dxa"/>
            <w:vAlign w:val="center"/>
          </w:tcPr>
          <w:p w:rsidR="004F64DA" w:rsidRPr="002F4097" w:rsidRDefault="00C67E02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F4097">
              <w:rPr>
                <w:rFonts w:cs="Times New Roman"/>
                <w:sz w:val="24"/>
                <w:szCs w:val="24"/>
              </w:rPr>
              <w:t>−</w:t>
            </w:r>
            <w:r w:rsidR="004F64DA" w:rsidRPr="002F4097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2F4097" w:rsidTr="00BB09D4">
        <w:tc>
          <w:tcPr>
            <w:tcW w:w="7938" w:type="dxa"/>
            <w:vAlign w:val="center"/>
          </w:tcPr>
          <w:p w:rsidR="004F64DA" w:rsidRPr="002F4097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2F4097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866" w:type="dxa"/>
            <w:vAlign w:val="center"/>
          </w:tcPr>
          <w:p w:rsidR="004F64DA" w:rsidRPr="002F4097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F4097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:rsidR="002F4097" w:rsidRDefault="002F4097" w:rsidP="002F4097">
      <w:pPr>
        <w:pStyle w:val="a"/>
        <w:numPr>
          <w:ilvl w:val="0"/>
          <w:numId w:val="0"/>
        </w:numPr>
        <w:ind w:left="284"/>
        <w:jc w:val="both"/>
      </w:pPr>
      <w:bookmarkStart w:id="7" w:name="_Toc522778993"/>
      <w:bookmarkStart w:id="8" w:name="_Toc26771940"/>
      <w:r>
        <w:br w:type="page"/>
      </w:r>
    </w:p>
    <w:p w:rsidR="00965B44" w:rsidRPr="002F4097" w:rsidRDefault="00965B44" w:rsidP="00D315B4">
      <w:pPr>
        <w:pStyle w:val="a"/>
      </w:pPr>
      <w:r w:rsidRPr="002F4097">
        <w:lastRenderedPageBreak/>
        <w:t>Комплектность поставки</w:t>
      </w:r>
      <w:bookmarkEnd w:id="7"/>
      <w:bookmarkEnd w:id="8"/>
    </w:p>
    <w:p w:rsidR="00FA61D2" w:rsidRPr="002F4097" w:rsidRDefault="00FA61D2" w:rsidP="00F8494A">
      <w:pPr>
        <w:pStyle w:val="a4"/>
        <w:rPr>
          <w:sz w:val="24"/>
          <w:szCs w:val="24"/>
        </w:rPr>
      </w:pPr>
      <w:r w:rsidRPr="002F4097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2F4097" w:rsidTr="00F370DD">
        <w:tc>
          <w:tcPr>
            <w:tcW w:w="8080" w:type="dxa"/>
          </w:tcPr>
          <w:p w:rsidR="00FA61D2" w:rsidRPr="002F4097" w:rsidRDefault="00FA61D2" w:rsidP="00ED0E91">
            <w:pPr>
              <w:jc w:val="center"/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FA61D2" w:rsidRPr="002F4097" w:rsidRDefault="00FA61D2" w:rsidP="00ED0E91">
            <w:pPr>
              <w:jc w:val="center"/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>Количество</w:t>
            </w:r>
          </w:p>
        </w:tc>
      </w:tr>
      <w:tr w:rsidR="00FA61D2" w:rsidRPr="0080633A" w:rsidTr="00F370DD">
        <w:tc>
          <w:tcPr>
            <w:tcW w:w="8080" w:type="dxa"/>
          </w:tcPr>
          <w:p w:rsidR="00FA61D2" w:rsidRPr="002F4097" w:rsidRDefault="00623A20" w:rsidP="002F4097">
            <w:pPr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 xml:space="preserve">Измерительный шаблон </w:t>
            </w:r>
            <w:r w:rsidR="00C33F56" w:rsidRPr="002F4097">
              <w:rPr>
                <w:sz w:val="24"/>
                <w:szCs w:val="24"/>
              </w:rPr>
              <w:t>сварщика</w:t>
            </w:r>
            <w:r w:rsidRPr="002F4097">
              <w:rPr>
                <w:sz w:val="24"/>
                <w:szCs w:val="24"/>
              </w:rPr>
              <w:t xml:space="preserve"> WG</w:t>
            </w:r>
            <w:r w:rsidR="000134AC" w:rsidRPr="002F4097">
              <w:rPr>
                <w:sz w:val="24"/>
                <w:szCs w:val="24"/>
              </w:rPr>
              <w:t>1</w:t>
            </w:r>
            <w:r w:rsidR="002F4097" w:rsidRPr="002F4097">
              <w:rPr>
                <w:sz w:val="24"/>
                <w:szCs w:val="24"/>
              </w:rPr>
              <w:t>1</w:t>
            </w:r>
            <w:r w:rsidR="00C33F56" w:rsidRPr="002F4097">
              <w:rPr>
                <w:sz w:val="24"/>
                <w:szCs w:val="24"/>
              </w:rPr>
              <w:t xml:space="preserve"> </w:t>
            </w:r>
            <w:r w:rsidRPr="002F4097">
              <w:rPr>
                <w:sz w:val="24"/>
                <w:szCs w:val="24"/>
              </w:rPr>
              <w:t>Э</w:t>
            </w:r>
            <w:r w:rsidR="00C33F56" w:rsidRPr="002F4097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:rsidR="00FA61D2" w:rsidRPr="002F4097" w:rsidRDefault="00FA61D2" w:rsidP="00F370DD">
            <w:pPr>
              <w:jc w:val="center"/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>1 шт.</w:t>
            </w:r>
          </w:p>
        </w:tc>
      </w:tr>
      <w:tr w:rsidR="00FA61D2" w:rsidRPr="0080633A" w:rsidTr="00F370DD">
        <w:tc>
          <w:tcPr>
            <w:tcW w:w="8080" w:type="dxa"/>
          </w:tcPr>
          <w:p w:rsidR="00FA61D2" w:rsidRPr="002F4097" w:rsidRDefault="007F373B" w:rsidP="00E34107">
            <w:pPr>
              <w:rPr>
                <w:sz w:val="24"/>
                <w:szCs w:val="24"/>
              </w:rPr>
            </w:pPr>
            <w:r w:rsidRPr="007F373B">
              <w:rPr>
                <w:sz w:val="24"/>
                <w:szCs w:val="24"/>
              </w:rPr>
              <w:t>Ф</w:t>
            </w:r>
            <w:r w:rsidR="00E34107" w:rsidRPr="007F373B">
              <w:rPr>
                <w:sz w:val="24"/>
                <w:szCs w:val="24"/>
              </w:rPr>
              <w:t>утляр</w:t>
            </w:r>
          </w:p>
        </w:tc>
        <w:tc>
          <w:tcPr>
            <w:tcW w:w="1985" w:type="dxa"/>
          </w:tcPr>
          <w:p w:rsidR="00FA61D2" w:rsidRPr="002F4097" w:rsidRDefault="00FA61D2" w:rsidP="00FA61D2">
            <w:pPr>
              <w:jc w:val="center"/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>1 шт.</w:t>
            </w:r>
          </w:p>
        </w:tc>
      </w:tr>
      <w:tr w:rsidR="00FA61D2" w:rsidRPr="002F4097" w:rsidTr="00F370DD">
        <w:tc>
          <w:tcPr>
            <w:tcW w:w="8080" w:type="dxa"/>
          </w:tcPr>
          <w:p w:rsidR="00FA61D2" w:rsidRPr="002F4097" w:rsidRDefault="00BF3623" w:rsidP="00BF3623">
            <w:pPr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>Паспорт</w:t>
            </w:r>
            <w:r w:rsidR="00FA61D2" w:rsidRPr="002F40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A61D2" w:rsidRPr="002F4097" w:rsidRDefault="00FA61D2" w:rsidP="00F370DD">
            <w:pPr>
              <w:jc w:val="center"/>
              <w:rPr>
                <w:sz w:val="24"/>
                <w:szCs w:val="24"/>
              </w:rPr>
            </w:pPr>
            <w:r w:rsidRPr="002F4097">
              <w:rPr>
                <w:sz w:val="24"/>
                <w:szCs w:val="24"/>
              </w:rPr>
              <w:t>1 экз.</w:t>
            </w:r>
          </w:p>
        </w:tc>
      </w:tr>
    </w:tbl>
    <w:p w:rsidR="00965B44" w:rsidRPr="002F4097" w:rsidRDefault="00965B44" w:rsidP="00D315B4">
      <w:pPr>
        <w:pStyle w:val="a"/>
      </w:pPr>
      <w:bookmarkStart w:id="9" w:name="_Toc522779002"/>
      <w:bookmarkStart w:id="10" w:name="_Toc26771942"/>
      <w:r w:rsidRPr="002F4097">
        <w:t>Транспортирование и хранение</w:t>
      </w:r>
      <w:bookmarkEnd w:id="9"/>
      <w:bookmarkEnd w:id="10"/>
    </w:p>
    <w:p w:rsidR="00144E95" w:rsidRPr="002F4097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2F4097">
        <w:rPr>
          <w:sz w:val="24"/>
          <w:szCs w:val="24"/>
        </w:rPr>
        <w:t xml:space="preserve">Транспортирование </w:t>
      </w:r>
      <w:r w:rsidR="00144E95" w:rsidRPr="002F4097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:rsidR="00144E95" w:rsidRPr="002F4097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2F4097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:rsidR="00140A43" w:rsidRPr="002F4097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2F4097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:rsidR="00144E95" w:rsidRPr="002F4097" w:rsidRDefault="00144E95" w:rsidP="00D315B4">
      <w:pPr>
        <w:pStyle w:val="a"/>
        <w:numPr>
          <w:ilvl w:val="0"/>
          <w:numId w:val="20"/>
        </w:numPr>
      </w:pPr>
      <w:bookmarkStart w:id="11" w:name="_Toc15472335"/>
      <w:r w:rsidRPr="002F4097">
        <w:t>Сведения об утилизации</w:t>
      </w:r>
      <w:bookmarkEnd w:id="11"/>
    </w:p>
    <w:p w:rsidR="00144E95" w:rsidRPr="002F4097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2F4097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:rsidR="00144E95" w:rsidRPr="002F4097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2F4097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2F4097">
        <w:rPr>
          <w:rFonts w:cs="Times New Roman"/>
          <w:sz w:val="24"/>
          <w:szCs w:val="24"/>
          <w:shd w:val="clear" w:color="auto" w:fill="FFFFFF"/>
        </w:rPr>
        <w:t>«</w:t>
      </w:r>
      <w:r w:rsidRPr="002F4097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2F4097">
        <w:rPr>
          <w:rFonts w:cs="Times New Roman"/>
          <w:sz w:val="24"/>
          <w:szCs w:val="24"/>
          <w:shd w:val="clear" w:color="auto" w:fill="FFFFFF"/>
        </w:rPr>
        <w:t>»</w:t>
      </w:r>
      <w:r w:rsidRPr="002F4097">
        <w:rPr>
          <w:sz w:val="24"/>
          <w:szCs w:val="24"/>
          <w:shd w:val="clear" w:color="auto" w:fill="FFFFFF"/>
        </w:rPr>
        <w:t xml:space="preserve"> и № 7-ФЗ от 10.01.2002 г. </w:t>
      </w:r>
      <w:r w:rsidRPr="002F4097">
        <w:rPr>
          <w:rFonts w:cs="Times New Roman"/>
          <w:sz w:val="24"/>
          <w:szCs w:val="24"/>
          <w:shd w:val="clear" w:color="auto" w:fill="FFFFFF"/>
        </w:rPr>
        <w:t>«</w:t>
      </w:r>
      <w:r w:rsidRPr="002F4097">
        <w:rPr>
          <w:sz w:val="24"/>
          <w:szCs w:val="24"/>
          <w:shd w:val="clear" w:color="auto" w:fill="FFFFFF"/>
        </w:rPr>
        <w:t>Об охране окружающей среды</w:t>
      </w:r>
      <w:r w:rsidRPr="002F4097">
        <w:rPr>
          <w:rFonts w:cs="Times New Roman"/>
          <w:sz w:val="24"/>
          <w:szCs w:val="24"/>
          <w:shd w:val="clear" w:color="auto" w:fill="FFFFFF"/>
        </w:rPr>
        <w:t>»</w:t>
      </w:r>
      <w:r w:rsidRPr="002F4097">
        <w:rPr>
          <w:sz w:val="24"/>
          <w:szCs w:val="24"/>
          <w:shd w:val="clear" w:color="auto" w:fill="FFFFFF"/>
        </w:rPr>
        <w:t>.</w:t>
      </w:r>
    </w:p>
    <w:p w:rsidR="00144E95" w:rsidRPr="002F4097" w:rsidRDefault="00144E95" w:rsidP="00D315B4">
      <w:pPr>
        <w:pStyle w:val="a"/>
        <w:numPr>
          <w:ilvl w:val="0"/>
          <w:numId w:val="21"/>
        </w:numPr>
      </w:pPr>
      <w:bookmarkStart w:id="12" w:name="_Toc15472336"/>
      <w:r w:rsidRPr="002F4097">
        <w:t>Метрологическ</w:t>
      </w:r>
      <w:bookmarkEnd w:id="12"/>
      <w:r w:rsidRPr="002F4097">
        <w:t>ое обеспечение измерений</w:t>
      </w:r>
    </w:p>
    <w:p w:rsidR="0038639D" w:rsidRPr="002F4097" w:rsidRDefault="0038639D" w:rsidP="0038639D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2F4097">
        <w:t>Периодичность и порядок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:rsidR="00144E95" w:rsidRPr="002F4097" w:rsidRDefault="00144E95" w:rsidP="00D315B4">
      <w:pPr>
        <w:pStyle w:val="a"/>
      </w:pPr>
      <w:r w:rsidRPr="002F4097">
        <w:t>Условия эксплуатации</w:t>
      </w:r>
    </w:p>
    <w:p w:rsidR="00144E95" w:rsidRPr="002F4097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2F4097">
        <w:rPr>
          <w:sz w:val="24"/>
          <w:szCs w:val="24"/>
        </w:rPr>
        <w:t>8.1</w:t>
      </w:r>
      <w:r w:rsidR="00144E95" w:rsidRPr="002F4097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:rsidR="00144E95" w:rsidRPr="002F4097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2F4097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:rsidR="00144E95" w:rsidRPr="002F4097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2F4097">
        <w:rPr>
          <w:sz w:val="24"/>
          <w:szCs w:val="24"/>
        </w:rPr>
        <w:t>8.3 По окончани</w:t>
      </w:r>
      <w:r w:rsidR="00E17B8E" w:rsidRPr="002F4097">
        <w:rPr>
          <w:sz w:val="24"/>
          <w:szCs w:val="24"/>
        </w:rPr>
        <w:t>и</w:t>
      </w:r>
      <w:r w:rsidRPr="002F4097">
        <w:rPr>
          <w:sz w:val="24"/>
          <w:szCs w:val="24"/>
        </w:rPr>
        <w:t xml:space="preserve"> работ протереть шаблон сухой салфеткой и положить в </w:t>
      </w:r>
      <w:r w:rsidR="00E34107">
        <w:rPr>
          <w:sz w:val="24"/>
          <w:szCs w:val="24"/>
        </w:rPr>
        <w:t>футляр</w:t>
      </w:r>
      <w:r w:rsidRPr="002F4097">
        <w:rPr>
          <w:sz w:val="24"/>
          <w:szCs w:val="24"/>
        </w:rPr>
        <w:t>.</w:t>
      </w:r>
    </w:p>
    <w:p w:rsidR="00144E95" w:rsidRPr="002F4097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:rsidR="00144E95" w:rsidRPr="002F4097" w:rsidRDefault="00144E95" w:rsidP="00144E95">
      <w:pPr>
        <w:ind w:firstLine="426"/>
        <w:jc w:val="center"/>
        <w:rPr>
          <w:sz w:val="24"/>
          <w:szCs w:val="24"/>
        </w:rPr>
      </w:pPr>
      <w:r w:rsidRPr="002F4097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144E95" w:rsidRPr="002F4097" w:rsidTr="005929D4">
        <w:tc>
          <w:tcPr>
            <w:tcW w:w="10138" w:type="dxa"/>
            <w:gridSpan w:val="2"/>
          </w:tcPr>
          <w:p w:rsidR="00144E95" w:rsidRPr="002F4097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2F4097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2F4097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0134AC" w:rsidRPr="002F4097">
              <w:rPr>
                <w:rFonts w:cs="Times New Roman"/>
                <w:sz w:val="24"/>
                <w:szCs w:val="24"/>
                <w:u w:val="single"/>
              </w:rPr>
              <w:t>1</w:t>
            </w:r>
            <w:r w:rsidR="002F4097" w:rsidRPr="002F4097">
              <w:rPr>
                <w:rFonts w:cs="Times New Roman"/>
                <w:sz w:val="24"/>
                <w:szCs w:val="24"/>
                <w:u w:val="single"/>
              </w:rPr>
              <w:t>1</w:t>
            </w:r>
            <w:r w:rsidRPr="002F4097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2F4097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2F4097">
              <w:rPr>
                <w:rFonts w:cs="Times New Roman"/>
                <w:sz w:val="24"/>
                <w:szCs w:val="24"/>
              </w:rPr>
              <w:t xml:space="preserve">       </w:t>
            </w:r>
            <w:r w:rsidRPr="002F4097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:rsidR="00144E95" w:rsidRPr="002F4097" w:rsidRDefault="00144E95" w:rsidP="00783EEF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2F4097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</w:t>
            </w:r>
            <w:r w:rsidR="00783EEF" w:rsidRPr="002F4097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</w:t>
            </w:r>
            <w:r w:rsidRPr="002F4097">
              <w:rPr>
                <w:rFonts w:cs="Times New Roman"/>
                <w:sz w:val="24"/>
                <w:szCs w:val="24"/>
                <w:vertAlign w:val="superscript"/>
              </w:rPr>
              <w:t xml:space="preserve">  наименование</w:t>
            </w:r>
            <w:r w:rsidRPr="002F4097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2F4097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2F4097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2F4097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2F4097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2F4097" w:rsidTr="005929D4">
        <w:tc>
          <w:tcPr>
            <w:tcW w:w="10138" w:type="dxa"/>
            <w:gridSpan w:val="2"/>
          </w:tcPr>
          <w:p w:rsidR="00144E95" w:rsidRPr="002F4097" w:rsidRDefault="00144E95" w:rsidP="00783EEF">
            <w:pPr>
              <w:rPr>
                <w:rFonts w:cs="Times New Roman"/>
                <w:sz w:val="24"/>
                <w:szCs w:val="24"/>
              </w:rPr>
            </w:pPr>
            <w:r w:rsidRPr="002F4097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2F4097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144E95" w:rsidRPr="002F4097" w:rsidTr="005929D4">
              <w:trPr>
                <w:trHeight w:val="95"/>
              </w:trPr>
              <w:tc>
                <w:tcPr>
                  <w:tcW w:w="5804" w:type="dxa"/>
                </w:tcPr>
                <w:p w:rsidR="00144E95" w:rsidRPr="002F4097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2F4097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:rsidR="00144E95" w:rsidRPr="002F4097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2F4097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2F4097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:rsidR="00144E95" w:rsidRPr="002F4097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2F4097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:rsidR="00144E95" w:rsidRPr="002F4097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2F4097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2F4097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:rsidR="00144E95" w:rsidRPr="002F4097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2F4097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:rsidR="00144E95" w:rsidRPr="002F4097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2F4097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2F4097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:rsidR="00144E95" w:rsidRPr="002F4097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2F4097" w:rsidTr="005929D4">
        <w:tc>
          <w:tcPr>
            <w:tcW w:w="6153" w:type="dxa"/>
          </w:tcPr>
          <w:p w:rsidR="00144E95" w:rsidRPr="002F4097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:rsidR="00144E95" w:rsidRPr="002F4097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:rsidR="00144E95" w:rsidRPr="002F4097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2F4097">
        <w:rPr>
          <w:sz w:val="24"/>
          <w:szCs w:val="24"/>
        </w:rPr>
        <w:t>10 ГАРАНТИИ ИЗГОТОВИТЕЛЯ</w:t>
      </w:r>
    </w:p>
    <w:p w:rsidR="00144E95" w:rsidRPr="002F4097" w:rsidRDefault="00144E95" w:rsidP="00144E95">
      <w:pPr>
        <w:pStyle w:val="a4"/>
        <w:rPr>
          <w:sz w:val="24"/>
          <w:szCs w:val="24"/>
        </w:rPr>
      </w:pPr>
      <w:r w:rsidRPr="002F4097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0134AC" w:rsidRPr="002F4097">
        <w:rPr>
          <w:sz w:val="24"/>
          <w:szCs w:val="24"/>
        </w:rPr>
        <w:t>1</w:t>
      </w:r>
      <w:r w:rsidR="002F4097" w:rsidRPr="002F4097">
        <w:rPr>
          <w:sz w:val="24"/>
          <w:szCs w:val="24"/>
        </w:rPr>
        <w:t>1</w:t>
      </w:r>
      <w:r w:rsidR="00783EEF" w:rsidRPr="002F4097">
        <w:rPr>
          <w:sz w:val="24"/>
          <w:szCs w:val="24"/>
        </w:rPr>
        <w:t> </w:t>
      </w:r>
      <w:r w:rsidRPr="002F4097">
        <w:rPr>
          <w:sz w:val="24"/>
          <w:szCs w:val="24"/>
        </w:rPr>
        <w:t>ЭЛИТЕСТ требованиям ТУ</w:t>
      </w:r>
      <w:r w:rsidR="00783EEF" w:rsidRPr="002F4097">
        <w:rPr>
          <w:sz w:val="24"/>
          <w:szCs w:val="24"/>
        </w:rPr>
        <w:t> </w:t>
      </w:r>
      <w:r w:rsidRPr="002F4097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:rsidR="00144E95" w:rsidRPr="002F4097" w:rsidRDefault="00144E95" w:rsidP="00144E95">
      <w:pPr>
        <w:pStyle w:val="a4"/>
        <w:rPr>
          <w:sz w:val="24"/>
          <w:szCs w:val="24"/>
        </w:rPr>
      </w:pPr>
      <w:r w:rsidRPr="002F4097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:rsidR="00144E95" w:rsidRPr="002F4097" w:rsidRDefault="00144E95" w:rsidP="00D315B4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2F4097">
        <w:t>11 Информация об изготовителе</w:t>
      </w:r>
      <w:bookmarkEnd w:id="13"/>
      <w:bookmarkEnd w:id="14"/>
    </w:p>
    <w:p w:rsidR="00144E95" w:rsidRPr="002F4097" w:rsidRDefault="00144E95" w:rsidP="00144E95">
      <w:pPr>
        <w:pStyle w:val="a4"/>
        <w:rPr>
          <w:sz w:val="24"/>
          <w:szCs w:val="24"/>
        </w:rPr>
      </w:pPr>
      <w:r w:rsidRPr="002F4097">
        <w:rPr>
          <w:sz w:val="24"/>
          <w:szCs w:val="24"/>
        </w:rPr>
        <w:t>ООО «Арион», ИНН 5260177584</w:t>
      </w:r>
    </w:p>
    <w:p w:rsidR="00144E95" w:rsidRPr="002F4097" w:rsidRDefault="00144E95" w:rsidP="00144E95">
      <w:pPr>
        <w:pStyle w:val="a4"/>
        <w:rPr>
          <w:sz w:val="24"/>
          <w:szCs w:val="24"/>
        </w:rPr>
      </w:pPr>
      <w:r w:rsidRPr="002F4097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:rsidR="00144E95" w:rsidRPr="002F4097" w:rsidRDefault="00144E95" w:rsidP="00144E95">
      <w:pPr>
        <w:pStyle w:val="a4"/>
        <w:rPr>
          <w:sz w:val="24"/>
          <w:szCs w:val="24"/>
        </w:rPr>
      </w:pPr>
      <w:r w:rsidRPr="002F4097">
        <w:rPr>
          <w:sz w:val="24"/>
          <w:szCs w:val="24"/>
        </w:rPr>
        <w:t>т/ф: 8 800 511-01-14, 8 (831) 434-96-41</w:t>
      </w:r>
    </w:p>
    <w:p w:rsidR="00BA3B95" w:rsidRDefault="00144E95" w:rsidP="00BA3B95">
      <w:pPr>
        <w:pStyle w:val="a4"/>
        <w:rPr>
          <w:sz w:val="24"/>
          <w:szCs w:val="24"/>
        </w:rPr>
      </w:pPr>
      <w:r w:rsidRPr="002F4097">
        <w:rPr>
          <w:sz w:val="24"/>
          <w:szCs w:val="24"/>
          <w:lang w:val="en-US"/>
        </w:rPr>
        <w:t>e</w:t>
      </w:r>
      <w:r w:rsidRPr="002F4097">
        <w:rPr>
          <w:sz w:val="24"/>
          <w:szCs w:val="24"/>
        </w:rPr>
        <w:t>-</w:t>
      </w:r>
      <w:r w:rsidRPr="002F4097">
        <w:rPr>
          <w:sz w:val="24"/>
          <w:szCs w:val="24"/>
          <w:lang w:val="en-US"/>
        </w:rPr>
        <w:t>mail</w:t>
      </w:r>
      <w:r w:rsidRPr="002F4097">
        <w:rPr>
          <w:sz w:val="24"/>
          <w:szCs w:val="24"/>
        </w:rPr>
        <w:t xml:space="preserve">: </w:t>
      </w:r>
      <w:r w:rsidRPr="002F4097">
        <w:rPr>
          <w:rFonts w:cs="Times New Roman"/>
          <w:sz w:val="24"/>
          <w:szCs w:val="24"/>
          <w:lang w:val="en-US"/>
        </w:rPr>
        <w:t>xrs</w:t>
      </w:r>
      <w:r w:rsidRPr="002F4097">
        <w:rPr>
          <w:rFonts w:cs="Times New Roman"/>
          <w:sz w:val="24"/>
          <w:szCs w:val="24"/>
        </w:rPr>
        <w:t>@</w:t>
      </w:r>
      <w:r w:rsidRPr="002F4097">
        <w:rPr>
          <w:rFonts w:cs="Times New Roman"/>
          <w:sz w:val="24"/>
          <w:szCs w:val="24"/>
          <w:lang w:val="en-US"/>
        </w:rPr>
        <w:t>xrs</w:t>
      </w:r>
      <w:r w:rsidRPr="002F4097">
        <w:rPr>
          <w:rFonts w:cs="Times New Roman"/>
          <w:sz w:val="24"/>
          <w:szCs w:val="24"/>
        </w:rPr>
        <w:t>.</w:t>
      </w:r>
      <w:r w:rsidRPr="002F4097">
        <w:rPr>
          <w:rFonts w:cs="Times New Roman"/>
          <w:sz w:val="24"/>
          <w:szCs w:val="24"/>
          <w:lang w:val="en-US"/>
        </w:rPr>
        <w:t>ru</w:t>
      </w:r>
      <w:r w:rsidRPr="002F4097">
        <w:rPr>
          <w:sz w:val="24"/>
          <w:szCs w:val="24"/>
        </w:rPr>
        <w:tab/>
      </w:r>
      <w:r w:rsidRPr="002F4097">
        <w:rPr>
          <w:sz w:val="24"/>
          <w:szCs w:val="24"/>
        </w:rPr>
        <w:tab/>
      </w:r>
      <w:r w:rsidRPr="002F4097">
        <w:rPr>
          <w:sz w:val="24"/>
          <w:szCs w:val="24"/>
        </w:rPr>
        <w:tab/>
        <w:t>сайт: арион.рф</w:t>
      </w:r>
      <w:r w:rsidR="00BA3B95">
        <w:rPr>
          <w:sz w:val="24"/>
          <w:szCs w:val="24"/>
        </w:rPr>
        <w:br w:type="page"/>
      </w:r>
    </w:p>
    <w:p w:rsidR="00E671F9" w:rsidRPr="00144E95" w:rsidRDefault="009E2CEE" w:rsidP="00BA3B95">
      <w:pPr>
        <w:pStyle w:val="a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67AE8D" wp14:editId="2A1E3C1F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4D" w:rsidRDefault="0027094D" w:rsidP="00DD6CD7">
      <w:r>
        <w:separator/>
      </w:r>
    </w:p>
  </w:endnote>
  <w:endnote w:type="continuationSeparator" w:id="0">
    <w:p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445D6D">
          <w:rPr>
            <w:b/>
            <w:noProof/>
            <w:sz w:val="24"/>
            <w:szCs w:val="24"/>
          </w:rPr>
          <w:t>1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4D" w:rsidRDefault="0027094D" w:rsidP="00DD6CD7">
      <w:r>
        <w:separator/>
      </w:r>
    </w:p>
  </w:footnote>
  <w:footnote w:type="continuationSeparator" w:id="0">
    <w:p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477.8pt;height:288.95pt;visibility:visible;mso-wrap-style:square" o:bullet="t">
        <v:imagedata r:id="rId1" o:title=""/>
      </v:shape>
    </w:pict>
  </w:numPicBullet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D1E4AAD2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6"/>
  </w:num>
  <w:num w:numId="5">
    <w:abstractNumId w:val="8"/>
  </w:num>
  <w:num w:numId="6">
    <w:abstractNumId w:val="12"/>
  </w:num>
  <w:num w:numId="7">
    <w:abstractNumId w:val="12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  <w:num w:numId="12">
    <w:abstractNumId w:val="4"/>
  </w:num>
  <w:num w:numId="13">
    <w:abstractNumId w:val="10"/>
  </w:num>
  <w:num w:numId="14">
    <w:abstractNumId w:val="13"/>
  </w:num>
  <w:num w:numId="15">
    <w:abstractNumId w:val="12"/>
    <w:lvlOverride w:ilvl="0">
      <w:startOverride w:val="1"/>
    </w:lvlOverride>
  </w:num>
  <w:num w:numId="16">
    <w:abstractNumId w:val="9"/>
  </w:num>
  <w:num w:numId="17">
    <w:abstractNumId w:val="3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0"/>
  </w:num>
  <w:num w:numId="21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56"/>
    <w:rsid w:val="000134AC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C527F"/>
    <w:rsid w:val="000E39C7"/>
    <w:rsid w:val="000E53CE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E6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A2FED"/>
    <w:rsid w:val="002B0047"/>
    <w:rsid w:val="002C2B37"/>
    <w:rsid w:val="002C5D61"/>
    <w:rsid w:val="002E55C9"/>
    <w:rsid w:val="002E6C17"/>
    <w:rsid w:val="002F11FE"/>
    <w:rsid w:val="002F4097"/>
    <w:rsid w:val="00317163"/>
    <w:rsid w:val="003209F0"/>
    <w:rsid w:val="003227F0"/>
    <w:rsid w:val="0032478A"/>
    <w:rsid w:val="00324ED7"/>
    <w:rsid w:val="00335C01"/>
    <w:rsid w:val="00346443"/>
    <w:rsid w:val="0038614D"/>
    <w:rsid w:val="0038639D"/>
    <w:rsid w:val="003923BF"/>
    <w:rsid w:val="003A1D62"/>
    <w:rsid w:val="003D6F12"/>
    <w:rsid w:val="004011DB"/>
    <w:rsid w:val="0040261F"/>
    <w:rsid w:val="004260CC"/>
    <w:rsid w:val="00432CF8"/>
    <w:rsid w:val="00445D6D"/>
    <w:rsid w:val="0045527A"/>
    <w:rsid w:val="00495F02"/>
    <w:rsid w:val="0049765C"/>
    <w:rsid w:val="004A2C26"/>
    <w:rsid w:val="004B0810"/>
    <w:rsid w:val="004B1F2E"/>
    <w:rsid w:val="004B78CA"/>
    <w:rsid w:val="004C0EA5"/>
    <w:rsid w:val="004C4237"/>
    <w:rsid w:val="004E5820"/>
    <w:rsid w:val="004F64DA"/>
    <w:rsid w:val="00505271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3905"/>
    <w:rsid w:val="006E0853"/>
    <w:rsid w:val="007032E6"/>
    <w:rsid w:val="0072679B"/>
    <w:rsid w:val="00730356"/>
    <w:rsid w:val="00732611"/>
    <w:rsid w:val="00751C02"/>
    <w:rsid w:val="007536F0"/>
    <w:rsid w:val="007568B1"/>
    <w:rsid w:val="007579FA"/>
    <w:rsid w:val="00767C31"/>
    <w:rsid w:val="00770F52"/>
    <w:rsid w:val="0077257A"/>
    <w:rsid w:val="00783EEF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7F373B"/>
    <w:rsid w:val="00801D6B"/>
    <w:rsid w:val="008023A8"/>
    <w:rsid w:val="0080633A"/>
    <w:rsid w:val="00810BC7"/>
    <w:rsid w:val="0081585F"/>
    <w:rsid w:val="00816731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900FAE"/>
    <w:rsid w:val="00912757"/>
    <w:rsid w:val="00921E64"/>
    <w:rsid w:val="00926CB3"/>
    <w:rsid w:val="0093400F"/>
    <w:rsid w:val="00952A36"/>
    <w:rsid w:val="009565F1"/>
    <w:rsid w:val="00961970"/>
    <w:rsid w:val="00965B44"/>
    <w:rsid w:val="0098395B"/>
    <w:rsid w:val="009B5922"/>
    <w:rsid w:val="009B6F48"/>
    <w:rsid w:val="009C266D"/>
    <w:rsid w:val="009C7A64"/>
    <w:rsid w:val="009D2034"/>
    <w:rsid w:val="009E2306"/>
    <w:rsid w:val="009E2CEE"/>
    <w:rsid w:val="009F58BD"/>
    <w:rsid w:val="009F7A53"/>
    <w:rsid w:val="00A01BCC"/>
    <w:rsid w:val="00A14F39"/>
    <w:rsid w:val="00A231D9"/>
    <w:rsid w:val="00A235C7"/>
    <w:rsid w:val="00A325F0"/>
    <w:rsid w:val="00A5207E"/>
    <w:rsid w:val="00A80098"/>
    <w:rsid w:val="00A83914"/>
    <w:rsid w:val="00A90EEB"/>
    <w:rsid w:val="00A93913"/>
    <w:rsid w:val="00AB7F4B"/>
    <w:rsid w:val="00AC3C26"/>
    <w:rsid w:val="00AC6906"/>
    <w:rsid w:val="00AD592B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A3B95"/>
    <w:rsid w:val="00BA3EDD"/>
    <w:rsid w:val="00BB07DF"/>
    <w:rsid w:val="00BB09D4"/>
    <w:rsid w:val="00BB5287"/>
    <w:rsid w:val="00BC2A55"/>
    <w:rsid w:val="00BE2385"/>
    <w:rsid w:val="00BE3E77"/>
    <w:rsid w:val="00BF3623"/>
    <w:rsid w:val="00BF7484"/>
    <w:rsid w:val="00C0597A"/>
    <w:rsid w:val="00C171A1"/>
    <w:rsid w:val="00C21DEE"/>
    <w:rsid w:val="00C30537"/>
    <w:rsid w:val="00C31E90"/>
    <w:rsid w:val="00C33F56"/>
    <w:rsid w:val="00C41C56"/>
    <w:rsid w:val="00C41E06"/>
    <w:rsid w:val="00C45004"/>
    <w:rsid w:val="00C529FF"/>
    <w:rsid w:val="00C54BDC"/>
    <w:rsid w:val="00C55DFC"/>
    <w:rsid w:val="00C67E02"/>
    <w:rsid w:val="00C735AD"/>
    <w:rsid w:val="00CB0F53"/>
    <w:rsid w:val="00CB3AB5"/>
    <w:rsid w:val="00CC09C1"/>
    <w:rsid w:val="00CD28EE"/>
    <w:rsid w:val="00CD6BB1"/>
    <w:rsid w:val="00CE02BF"/>
    <w:rsid w:val="00CE294F"/>
    <w:rsid w:val="00CF4C08"/>
    <w:rsid w:val="00CF6770"/>
    <w:rsid w:val="00D238AC"/>
    <w:rsid w:val="00D243F8"/>
    <w:rsid w:val="00D2476F"/>
    <w:rsid w:val="00D26E7F"/>
    <w:rsid w:val="00D315B4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16F86"/>
    <w:rsid w:val="00E17B8E"/>
    <w:rsid w:val="00E2225A"/>
    <w:rsid w:val="00E34107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33E2F"/>
    <w:rsid w:val="00F370DD"/>
    <w:rsid w:val="00F4438E"/>
    <w:rsid w:val="00F44FB7"/>
    <w:rsid w:val="00F517E0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5:docId w15:val="{5701AF8D-6D4B-4E4C-A31C-279E616E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D315B4"/>
    <w:pPr>
      <w:numPr>
        <w:numId w:val="1"/>
      </w:numPr>
      <w:spacing w:before="240"/>
      <w:ind w:left="0" w:firstLine="284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2F878-AFAC-4FD3-AF68-2D56C1AC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185</TotalTime>
  <Pages>4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pasportist</cp:lastModifiedBy>
  <cp:revision>30</cp:revision>
  <cp:lastPrinted>2019-07-31T10:27:00Z</cp:lastPrinted>
  <dcterms:created xsi:type="dcterms:W3CDTF">2021-05-12T07:42:00Z</dcterms:created>
  <dcterms:modified xsi:type="dcterms:W3CDTF">2023-11-15T07:43:00Z</dcterms:modified>
</cp:coreProperties>
</file>