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BC121B" w:rsidRDefault="00F07011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ОЧИСТИТЕЛЬ АЭРОЗОЛЬНЫЙ: «ОЧИСТИТЕЛЬ ДЛЯ ТОРМОЗНЫХ ДИСКОВ»</w:t>
      </w:r>
    </w:p>
    <w:p w:rsidR="004C734D" w:rsidRPr="00BC121B" w:rsidRDefault="004C734D" w:rsidP="004C734D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F07011">
        <w:rPr>
          <w:rFonts w:ascii="Arial Narrow" w:hAnsi="Arial Narrow" w:cs="Arial"/>
          <w:sz w:val="24"/>
          <w:szCs w:val="24"/>
        </w:rPr>
        <w:t>19.20.23</w:t>
      </w:r>
      <w:r w:rsidRPr="008D44A4">
        <w:rPr>
          <w:rFonts w:ascii="Arial Narrow" w:hAnsi="Arial Narrow" w:cs="Arial"/>
          <w:sz w:val="24"/>
          <w:szCs w:val="24"/>
        </w:rPr>
        <w:t>-</w:t>
      </w:r>
      <w:r w:rsidR="00F07011">
        <w:rPr>
          <w:rFonts w:ascii="Arial Narrow" w:hAnsi="Arial Narrow" w:cs="Arial"/>
          <w:sz w:val="24"/>
          <w:szCs w:val="24"/>
        </w:rPr>
        <w:t>040</w:t>
      </w:r>
      <w:r w:rsidRPr="008D44A4">
        <w:rPr>
          <w:rFonts w:ascii="Arial Narrow" w:hAnsi="Arial Narrow" w:cs="Arial"/>
          <w:sz w:val="24"/>
          <w:szCs w:val="24"/>
        </w:rPr>
        <w:t>-45540231-20</w:t>
      </w:r>
      <w:r w:rsidR="00F07011">
        <w:rPr>
          <w:rFonts w:ascii="Arial Narrow" w:hAnsi="Arial Narrow" w:cs="Arial"/>
          <w:sz w:val="24"/>
          <w:szCs w:val="24"/>
        </w:rPr>
        <w:t>17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B5E23" w:rsidRDefault="008A4EA9" w:rsidP="00F07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  <w:r w:rsidRPr="00F07011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</w:t>
      </w:r>
      <w:r w:rsidR="00F07011" w:rsidRPr="00F07011">
        <w:rPr>
          <w:rFonts w:ascii="Arial Narrow" w:eastAsia="Calibri" w:hAnsi="Arial Narrow"/>
          <w:sz w:val="24"/>
          <w:szCs w:val="24"/>
        </w:rPr>
        <w:t xml:space="preserve">Очиститель для тормозных дисков </w:t>
      </w:r>
      <w:r w:rsidRPr="00F07011">
        <w:rPr>
          <w:rFonts w:ascii="Arial Narrow" w:eastAsia="Calibri" w:hAnsi="Arial Narrow"/>
          <w:sz w:val="24"/>
          <w:szCs w:val="24"/>
        </w:rPr>
        <w:t xml:space="preserve">предназначен для </w:t>
      </w:r>
      <w:r w:rsidR="00F07011">
        <w:rPr>
          <w:rFonts w:ascii="Arial Narrow" w:eastAsia="Calibri" w:hAnsi="Arial Narrow"/>
          <w:sz w:val="24"/>
          <w:szCs w:val="24"/>
        </w:rPr>
        <w:t xml:space="preserve">эффективного обезжиривания и очищения тормозных дисков, барабанов, цилиндров, суппортов, колодок, деталей сцепления и компонентов </w:t>
      </w:r>
      <w:r w:rsidR="00F07011">
        <w:rPr>
          <w:rFonts w:ascii="Arial Narrow" w:eastAsia="Calibri" w:hAnsi="Arial Narrow"/>
          <w:sz w:val="24"/>
          <w:szCs w:val="24"/>
          <w:lang w:val="en-US"/>
        </w:rPr>
        <w:t>ABS</w:t>
      </w:r>
      <w:r w:rsidR="00F07011">
        <w:rPr>
          <w:rFonts w:ascii="Arial Narrow" w:eastAsia="Calibri" w:hAnsi="Arial Narrow"/>
          <w:sz w:val="24"/>
          <w:szCs w:val="24"/>
        </w:rPr>
        <w:t xml:space="preserve"> от смазок, тормозной жидкости и прочих отложений. Подходит для очистки металлических деталей и инструментов. Быстро испаряется, не оставляет следов и разводов.</w:t>
      </w:r>
    </w:p>
    <w:p w:rsidR="00F07011" w:rsidRPr="00F07011" w:rsidRDefault="00F07011" w:rsidP="00F070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</w:p>
    <w:p w:rsidR="00F41D75" w:rsidRPr="008D44A4" w:rsidRDefault="00DA22EE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СВОЙСТВА:</w:t>
      </w:r>
    </w:p>
    <w:p w:rsidR="00B40BD9" w:rsidRDefault="00F07011" w:rsidP="00B40BD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Быстро р</w:t>
      </w:r>
      <w:r w:rsidR="00B40BD9">
        <w:rPr>
          <w:rFonts w:ascii="Arial Narrow" w:hAnsi="Arial Narrow" w:cs="Arial"/>
          <w:sz w:val="24"/>
          <w:szCs w:val="24"/>
        </w:rPr>
        <w:t xml:space="preserve">азмягчает и </w:t>
      </w:r>
      <w:r w:rsidR="00D67449">
        <w:rPr>
          <w:rFonts w:ascii="Arial Narrow" w:hAnsi="Arial Narrow" w:cs="Arial"/>
          <w:sz w:val="24"/>
          <w:szCs w:val="24"/>
        </w:rPr>
        <w:t xml:space="preserve">полностью </w:t>
      </w:r>
      <w:r w:rsidR="00B40BD9">
        <w:rPr>
          <w:rFonts w:ascii="Arial Narrow" w:hAnsi="Arial Narrow" w:cs="Arial"/>
          <w:sz w:val="24"/>
          <w:szCs w:val="24"/>
        </w:rPr>
        <w:t>растворяет</w:t>
      </w:r>
      <w:r w:rsidR="002318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смазки и тормозные жидкости.</w:t>
      </w:r>
    </w:p>
    <w:p w:rsidR="00F66CEC" w:rsidRDefault="00F66CEC" w:rsidP="00B40BD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Обезжиривает поверхность.</w:t>
      </w:r>
    </w:p>
    <w:p w:rsidR="00BD03AD" w:rsidRDefault="00D67449" w:rsidP="00B27BDC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 вызывает коррозии стали</w:t>
      </w:r>
      <w:r w:rsidR="00F07011">
        <w:rPr>
          <w:rFonts w:ascii="Arial Narrow" w:hAnsi="Arial Narrow" w:cs="Arial"/>
          <w:sz w:val="24"/>
          <w:szCs w:val="24"/>
        </w:rPr>
        <w:t>, алюминия, чугуна и их сплавов.</w:t>
      </w:r>
    </w:p>
    <w:p w:rsidR="00F66CEC" w:rsidRDefault="00F66CEC" w:rsidP="00B27BDC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 оставляет следов и разводов.</w:t>
      </w:r>
    </w:p>
    <w:p w:rsidR="00D67449" w:rsidRPr="00D67449" w:rsidRDefault="00F07011" w:rsidP="00D67449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Быстро испаряется.</w:t>
      </w:r>
    </w:p>
    <w:p w:rsidR="00DB5E23" w:rsidRPr="008D44A4" w:rsidRDefault="00DB5E23" w:rsidP="00DB5E23">
      <w:pPr>
        <w:pStyle w:val="aa"/>
        <w:spacing w:line="240" w:lineRule="auto"/>
        <w:rPr>
          <w:rFonts w:ascii="Arial Narrow" w:hAnsi="Arial Narrow" w:cs="Arial"/>
          <w:sz w:val="24"/>
          <w:szCs w:val="24"/>
        </w:rPr>
      </w:pPr>
    </w:p>
    <w:p w:rsidR="004F42FD" w:rsidRPr="004F42FD" w:rsidRDefault="00B84383" w:rsidP="00276D71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hAnsi="Arial Narrow" w:cs="Arial"/>
          <w:b/>
          <w:sz w:val="24"/>
          <w:szCs w:val="24"/>
        </w:rPr>
        <w:t>НАЗНАЧЕНИЕ</w:t>
      </w:r>
      <w:r w:rsidR="00F41D75" w:rsidRPr="008D44A4">
        <w:rPr>
          <w:rFonts w:ascii="Arial Narrow" w:hAnsi="Arial Narrow" w:cs="Arial"/>
          <w:b/>
          <w:sz w:val="24"/>
          <w:szCs w:val="24"/>
        </w:rPr>
        <w:t>:</w:t>
      </w:r>
    </w:p>
    <w:p w:rsidR="00F66CEC" w:rsidRDefault="00F66CEC" w:rsidP="00F66CEC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Очищение тормозных дисков, барабанов, цилиндров, суппортов и колодок от смазок и тормозной жидкости.</w:t>
      </w:r>
    </w:p>
    <w:p w:rsidR="004F42FD" w:rsidRPr="00F66CEC" w:rsidRDefault="00F66CEC" w:rsidP="00F66CEC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Очищение цепей дорожных и  внедорожных велосипедов и мотоциклов от смазок, битума и прочих отложений.</w:t>
      </w:r>
      <w:r w:rsidR="009D6DFB" w:rsidRPr="00F66CEC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</w:p>
    <w:p w:rsidR="00B84383" w:rsidRPr="004B3E32" w:rsidRDefault="004B3E32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  <w:lang w:val="en-US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</w:t>
      </w:r>
      <w:r>
        <w:rPr>
          <w:rFonts w:ascii="Arial Narrow" w:eastAsia="Calibri" w:hAnsi="Arial Narrow"/>
          <w:b/>
          <w:sz w:val="24"/>
          <w:szCs w:val="24"/>
          <w:lang w:val="en-US"/>
        </w:rPr>
        <w:t>:</w:t>
      </w:r>
    </w:p>
    <w:p w:rsidR="001D2AB5" w:rsidRDefault="00F66CEC" w:rsidP="00F2606A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Тщательно встряхнуть баллон.</w:t>
      </w:r>
    </w:p>
    <w:p w:rsidR="00F66CEC" w:rsidRDefault="00F66CEC" w:rsidP="00F2606A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Распылить на поверхность детали с расстояния 20-25 см.</w:t>
      </w:r>
    </w:p>
    <w:p w:rsidR="00F66CEC" w:rsidRDefault="00F66CEC" w:rsidP="00F66CEC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Просушить или протереть деталь.</w:t>
      </w:r>
    </w:p>
    <w:p w:rsidR="00F66CEC" w:rsidRPr="00F66CEC" w:rsidRDefault="00F66CEC" w:rsidP="00F66CEC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Повторить при сильном загрязнении.</w:t>
      </w:r>
    </w:p>
    <w:p w:rsidR="00B84383" w:rsidRPr="00231802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231802"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 w:rsidRPr="00231802">
        <w:rPr>
          <w:rFonts w:ascii="Arial Narrow" w:eastAsia="Calibri" w:hAnsi="Arial Narrow"/>
          <w:b/>
          <w:sz w:val="24"/>
          <w:szCs w:val="24"/>
        </w:rPr>
        <w:t>:</w:t>
      </w:r>
    </w:p>
    <w:p w:rsidR="0004523E" w:rsidRDefault="00410845" w:rsidP="001B14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  <w:r w:rsidRPr="00231802">
        <w:rPr>
          <w:rFonts w:ascii="Arial Narrow" w:eastAsia="Calibri" w:hAnsi="Arial Narrow"/>
          <w:sz w:val="24"/>
          <w:szCs w:val="24"/>
        </w:rPr>
        <w:t>О</w:t>
      </w:r>
      <w:r w:rsidR="001B1478" w:rsidRPr="00231802">
        <w:rPr>
          <w:rFonts w:ascii="Arial Narrow" w:eastAsia="Calibri" w:hAnsi="Arial Narrow"/>
          <w:sz w:val="24"/>
          <w:szCs w:val="24"/>
        </w:rPr>
        <w:t xml:space="preserve">пасно! </w:t>
      </w:r>
      <w:r w:rsidR="004B3E32" w:rsidRPr="00231802">
        <w:rPr>
          <w:rFonts w:ascii="Arial Narrow" w:eastAsia="Calibri" w:hAnsi="Arial Narrow"/>
          <w:sz w:val="24"/>
          <w:szCs w:val="24"/>
        </w:rPr>
        <w:t>Чрезвычайно</w:t>
      </w:r>
      <w:r w:rsidRPr="00231802">
        <w:rPr>
          <w:rFonts w:ascii="Arial Narrow" w:eastAsia="Calibri" w:hAnsi="Arial Narrow"/>
          <w:sz w:val="24"/>
          <w:szCs w:val="24"/>
        </w:rPr>
        <w:t xml:space="preserve"> легко воспламеняющийся аэрозоль. Баллон под давлением</w:t>
      </w:r>
      <w:r w:rsidR="00456EBA" w:rsidRPr="00231802">
        <w:rPr>
          <w:rFonts w:ascii="Arial Narrow" w:eastAsia="Calibri" w:hAnsi="Arial Narrow"/>
          <w:sz w:val="24"/>
          <w:szCs w:val="24"/>
        </w:rPr>
        <w:t>.</w:t>
      </w:r>
      <w:r w:rsidRPr="00231802">
        <w:rPr>
          <w:rFonts w:ascii="Arial Narrow" w:eastAsia="Calibri" w:hAnsi="Arial Narrow"/>
          <w:sz w:val="24"/>
          <w:szCs w:val="24"/>
        </w:rPr>
        <w:t xml:space="preserve"> При нагревании возможен взрыв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. </w:t>
      </w:r>
      <w:r w:rsidRPr="00231802">
        <w:rPr>
          <w:rFonts w:ascii="Arial Narrow" w:eastAsia="Calibri" w:hAnsi="Arial Narrow"/>
          <w:sz w:val="24"/>
          <w:szCs w:val="24"/>
        </w:rPr>
        <w:t xml:space="preserve">Перед использованием ознакомиться с назначением и способом применения продукта. </w:t>
      </w:r>
      <w:r w:rsidR="00456EBA" w:rsidRPr="00231802">
        <w:rPr>
          <w:rFonts w:ascii="Arial Narrow" w:eastAsia="Calibri" w:hAnsi="Arial Narrow"/>
          <w:sz w:val="24"/>
          <w:szCs w:val="24"/>
        </w:rPr>
        <w:t>Беречь от источника воспламенения, и</w:t>
      </w:r>
      <w:r w:rsidR="004B3E32">
        <w:rPr>
          <w:rFonts w:ascii="Arial Narrow" w:eastAsia="Calibri" w:hAnsi="Arial Narrow"/>
          <w:sz w:val="24"/>
          <w:szCs w:val="24"/>
        </w:rPr>
        <w:t xml:space="preserve">скр, открытого огня. Не курить. Не распылять вблизи открытого огня и других источников воспламенения. 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Не нарушать целостность упаковки. Не сжигать. Беречь от солнечных лучей, избегать нагревания выше </w:t>
      </w:r>
      <w:r w:rsidR="004C734D">
        <w:rPr>
          <w:rFonts w:ascii="Arial Narrow" w:eastAsia="Calibri" w:hAnsi="Arial Narrow"/>
          <w:sz w:val="24"/>
          <w:szCs w:val="24"/>
        </w:rPr>
        <w:t>+</w:t>
      </w:r>
      <w:r w:rsidR="00456EBA" w:rsidRPr="00231802">
        <w:rPr>
          <w:rFonts w:ascii="Arial Narrow" w:eastAsia="Calibri" w:hAnsi="Arial Narrow"/>
          <w:sz w:val="24"/>
          <w:szCs w:val="24"/>
        </w:rPr>
        <w:t>50</w:t>
      </w:r>
      <w:r w:rsidR="00456EBA" w:rsidRPr="00231802">
        <w:rPr>
          <w:rFonts w:ascii="Arial Narrow" w:hAnsi="Arial Narrow"/>
          <w:sz w:val="24"/>
          <w:szCs w:val="24"/>
        </w:rPr>
        <w:t>°С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. </w:t>
      </w:r>
      <w:r w:rsidR="004B3E32">
        <w:rPr>
          <w:rFonts w:ascii="Arial Narrow" w:eastAsia="Calibri" w:hAnsi="Arial Narrow"/>
          <w:sz w:val="24"/>
          <w:szCs w:val="24"/>
        </w:rPr>
        <w:t xml:space="preserve">Хранить в недоступном для детей месте. Вредно при попадании на кожу, вдыхании, проглатывании. </w:t>
      </w:r>
      <w:r w:rsidR="001A7851">
        <w:rPr>
          <w:rFonts w:ascii="Arial Narrow" w:eastAsia="Calibri" w:hAnsi="Arial Narrow"/>
          <w:sz w:val="24"/>
          <w:szCs w:val="24"/>
        </w:rPr>
        <w:t>Использовать</w:t>
      </w:r>
      <w:r w:rsidR="004B3E32">
        <w:rPr>
          <w:rFonts w:ascii="Arial Narrow" w:eastAsia="Calibri" w:hAnsi="Arial Narrow"/>
          <w:sz w:val="24"/>
          <w:szCs w:val="24"/>
        </w:rPr>
        <w:t xml:space="preserve"> перчатки, спецодежду, средства защиты глаз и лица. Использовать на открытом воздухе или хорошо проветриваемом помещении. Не допускать попадания в глаза. При попадании в глаза или проглатывании обратиться к врачу. После использования баллона утилизировать как бытовой отход. Вредно для водных организмов. Избегать попадания в окружающую среду. </w:t>
      </w:r>
    </w:p>
    <w:p w:rsidR="0004523E" w:rsidRPr="004354E6" w:rsidRDefault="007C476B" w:rsidP="004354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1550" cy="971550"/>
            <wp:effectExtent l="0" t="0" r="0" b="0"/>
            <wp:docPr id="5" name="Рисунок 5" descr="https://www.rizistal.co.uk/wp-content/uploads/2015/10/Warning_Symbol_Flamm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izistal.co.uk/wp-content/uploads/2015/10/Warning_Symbol_Flamma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41" cy="9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3E">
        <w:rPr>
          <w:rFonts w:ascii="Arial Narrow" w:eastAsia="Calibri" w:hAnsi="Arial Narrow"/>
          <w:noProof/>
          <w:sz w:val="24"/>
          <w:szCs w:val="24"/>
          <w:lang w:eastAsia="ru-RU"/>
        </w:rPr>
        <w:drawing>
          <wp:inline distT="0" distB="0" distL="0" distR="0">
            <wp:extent cx="977900" cy="9302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EC2">
        <w:rPr>
          <w:rFonts w:ascii="Arial Narrow" w:eastAsia="Calibri" w:hAnsi="Arial Narrow"/>
          <w:sz w:val="24"/>
          <w:szCs w:val="24"/>
        </w:rPr>
        <w:t xml:space="preserve">      </w:t>
      </w:r>
      <w:r w:rsidR="00536EC2">
        <w:rPr>
          <w:rFonts w:ascii="Arial Narrow" w:eastAsia="Calibri" w:hAnsi="Arial Narrow"/>
          <w:noProof/>
          <w:sz w:val="24"/>
          <w:szCs w:val="24"/>
          <w:lang w:eastAsia="ru-RU"/>
        </w:rPr>
        <w:drawing>
          <wp:inline distT="0" distB="0" distL="0" distR="0">
            <wp:extent cx="922351" cy="9208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кал вил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90" cy="92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821"/>
      </w:tblGrid>
      <w:tr w:rsidR="001D6339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Однородная жидкость в аэрозоле</w:t>
            </w:r>
            <w:r w:rsidR="001D6339" w:rsidRPr="008D44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A7851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Pr="008D44A4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Цвет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Бесцветная</w:t>
            </w:r>
          </w:p>
        </w:tc>
      </w:tr>
      <w:tr w:rsidR="001A7851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Запах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Характерный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для углеводородов</w:t>
            </w:r>
          </w:p>
        </w:tc>
      </w:tr>
      <w:tr w:rsidR="001A7851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Воспламеняемость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Высокая</w:t>
            </w:r>
          </w:p>
        </w:tc>
      </w:tr>
      <w:tr w:rsidR="001A7851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Самовоспламеняемость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 самовоспламеняется</w:t>
            </w:r>
          </w:p>
        </w:tc>
      </w:tr>
      <w:tr w:rsidR="001A7851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Взрывоопасность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1" w:rsidRDefault="001A7851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 применении возможно образование взрывчатых, легковоспламеняющихся смесей с воздухом</w:t>
            </w:r>
          </w:p>
        </w:tc>
      </w:tr>
      <w:tr w:rsidR="001D6339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9" w:rsidRPr="008D44A4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Концентрационные пределы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взрываемости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9" w:rsidRPr="008D44A4" w:rsidRDefault="001A785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ижняя: 1,8 %</w:t>
            </w:r>
            <w:r>
              <w:rPr>
                <w:rFonts w:ascii="Arial Narrow" w:hAnsi="Arial Narrow"/>
                <w:sz w:val="24"/>
                <w:szCs w:val="24"/>
              </w:rPr>
              <w:br/>
              <w:t>Верхняя: 8,4 %</w:t>
            </w:r>
          </w:p>
        </w:tc>
      </w:tr>
      <w:tr w:rsidR="001D6339" w:rsidRPr="008D44A4" w:rsidTr="001A78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436E7" w:rsidRDefault="00430F4C" w:rsidP="008436E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Коррозионное воздействие на металлы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9" w:rsidRPr="008436E7" w:rsidRDefault="001D6339" w:rsidP="00517AD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выдерживает</w:t>
            </w:r>
          </w:p>
        </w:tc>
      </w:tr>
    </w:tbl>
    <w:p w:rsidR="00231802" w:rsidRPr="008D44A4" w:rsidRDefault="00231802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456EBA" w:rsidRDefault="004B3E32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Алифатические углеводороды </w:t>
      </w:r>
      <w:r w:rsidR="00456EBA" w:rsidRPr="00456EBA">
        <w:rPr>
          <w:rFonts w:ascii="Arial Narrow" w:hAnsi="Arial Narrow" w:cs="Arial"/>
          <w:sz w:val="24"/>
          <w:szCs w:val="24"/>
        </w:rPr>
        <w:t>&gt;</w:t>
      </w:r>
      <w:r>
        <w:rPr>
          <w:rFonts w:ascii="Arial Narrow" w:hAnsi="Arial Narrow" w:cs="Arial"/>
          <w:sz w:val="24"/>
          <w:szCs w:val="24"/>
        </w:rPr>
        <w:t>3</w:t>
      </w:r>
      <w:r w:rsidR="00456EBA" w:rsidRPr="00456EBA">
        <w:rPr>
          <w:rFonts w:ascii="Arial Narrow" w:hAnsi="Arial Narrow" w:cs="Arial"/>
          <w:sz w:val="24"/>
          <w:szCs w:val="24"/>
        </w:rPr>
        <w:t>0%</w:t>
      </w:r>
      <w:r w:rsidR="008D44A4" w:rsidRPr="008D44A4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углеводороды </w:t>
      </w:r>
      <w:r w:rsidRPr="00456EBA">
        <w:rPr>
          <w:rFonts w:ascii="Arial Narrow" w:hAnsi="Arial Narrow" w:cs="Arial"/>
          <w:sz w:val="24"/>
          <w:szCs w:val="24"/>
        </w:rPr>
        <w:t>&lt;</w:t>
      </w:r>
      <w:r>
        <w:rPr>
          <w:rFonts w:ascii="Arial Narrow" w:hAnsi="Arial Narrow" w:cs="Arial"/>
          <w:sz w:val="24"/>
          <w:szCs w:val="24"/>
        </w:rPr>
        <w:t>3</w:t>
      </w:r>
      <w:r w:rsidR="00456EBA" w:rsidRPr="00456EBA">
        <w:rPr>
          <w:rFonts w:ascii="Arial Narrow" w:hAnsi="Arial Narrow" w:cs="Arial"/>
          <w:sz w:val="24"/>
          <w:szCs w:val="24"/>
        </w:rPr>
        <w:t>0%</w:t>
      </w:r>
      <w:r w:rsidR="004B6C72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углекислый газ </w:t>
      </w:r>
      <w:r w:rsidRPr="00456EBA">
        <w:rPr>
          <w:rFonts w:ascii="Arial Narrow" w:hAnsi="Arial Narrow" w:cs="Arial"/>
          <w:sz w:val="24"/>
          <w:szCs w:val="24"/>
        </w:rPr>
        <w:t>&lt;</w:t>
      </w:r>
      <w:r>
        <w:rPr>
          <w:rFonts w:ascii="Arial Narrow" w:hAnsi="Arial Narrow" w:cs="Arial"/>
          <w:sz w:val="24"/>
          <w:szCs w:val="24"/>
        </w:rPr>
        <w:t>5</w:t>
      </w:r>
      <w:r w:rsidR="00456EBA" w:rsidRPr="00456EBA">
        <w:rPr>
          <w:rFonts w:ascii="Arial Narrow" w:hAnsi="Arial Narrow" w:cs="Arial"/>
          <w:sz w:val="24"/>
          <w:szCs w:val="24"/>
        </w:rPr>
        <w:t>%</w:t>
      </w:r>
      <w:r>
        <w:rPr>
          <w:rFonts w:ascii="Arial Narrow" w:hAnsi="Arial Narrow" w:cs="Arial"/>
          <w:sz w:val="24"/>
          <w:szCs w:val="24"/>
        </w:rPr>
        <w:t>.</w:t>
      </w:r>
    </w:p>
    <w:p w:rsidR="00F41D75" w:rsidRDefault="00F41D75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Pr="00C13935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13935">
        <w:rPr>
          <w:rFonts w:ascii="Arial Narrow" w:hAnsi="Arial Narrow" w:cs="Arial"/>
          <w:sz w:val="24"/>
          <w:szCs w:val="24"/>
        </w:rPr>
        <w:t>Х</w:t>
      </w:r>
      <w:r w:rsidR="00B738B5" w:rsidRPr="00C1393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456EBA">
        <w:rPr>
          <w:rFonts w:ascii="Arial Narrow" w:hAnsi="Arial Narrow" w:cs="Arial"/>
          <w:sz w:val="24"/>
          <w:szCs w:val="24"/>
        </w:rPr>
        <w:t>2</w:t>
      </w:r>
      <w:r w:rsidRPr="00C13935">
        <w:rPr>
          <w:rFonts w:ascii="Arial Narrow" w:hAnsi="Arial Narrow" w:cs="Arial"/>
          <w:sz w:val="24"/>
          <w:szCs w:val="24"/>
        </w:rPr>
        <w:t>0</w:t>
      </w:r>
      <w:proofErr w:type="gramStart"/>
      <w:r w:rsidRPr="00C13935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 w:rsidRPr="00C13935">
        <w:rPr>
          <w:rFonts w:ascii="Arial Narrow" w:hAnsi="Arial Narrow" w:cs="Arial"/>
          <w:sz w:val="24"/>
          <w:szCs w:val="24"/>
        </w:rPr>
        <w:t xml:space="preserve"> до + </w:t>
      </w:r>
      <w:r w:rsidRPr="00C13935">
        <w:rPr>
          <w:rFonts w:ascii="Arial Narrow" w:hAnsi="Arial Narrow" w:cs="Arial"/>
          <w:sz w:val="24"/>
          <w:szCs w:val="24"/>
        </w:rPr>
        <w:t>40°С</w:t>
      </w:r>
      <w:r w:rsidR="001D6339" w:rsidRPr="00C13935">
        <w:rPr>
          <w:rFonts w:ascii="Arial Narrow" w:hAnsi="Arial Narrow" w:cs="Arial"/>
          <w:sz w:val="24"/>
          <w:szCs w:val="24"/>
        </w:rPr>
        <w:t xml:space="preserve"> в недоступном для детей месте. </w:t>
      </w:r>
    </w:p>
    <w:p w:rsidR="008D44A4" w:rsidRPr="00C13935" w:rsidRDefault="00456EBA" w:rsidP="008D44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Срок годности</w:t>
      </w:r>
      <w:r w:rsidR="00C13935" w:rsidRPr="00C13935">
        <w:rPr>
          <w:rFonts w:ascii="Arial Narrow" w:hAnsi="Arial Narrow" w:cs="Arial"/>
          <w:sz w:val="24"/>
          <w:szCs w:val="24"/>
        </w:rPr>
        <w:t xml:space="preserve"> - </w:t>
      </w:r>
      <w:r>
        <w:rPr>
          <w:rFonts w:ascii="Arial Narrow" w:hAnsi="Arial Narrow" w:cs="Arial"/>
          <w:sz w:val="24"/>
          <w:szCs w:val="24"/>
        </w:rPr>
        <w:t>3</w:t>
      </w:r>
      <w:r w:rsidR="00C13935" w:rsidRPr="00C13935">
        <w:rPr>
          <w:rFonts w:ascii="Arial Narrow" w:hAnsi="Arial Narrow" w:cs="Arial"/>
          <w:sz w:val="24"/>
          <w:szCs w:val="24"/>
        </w:rPr>
        <w:t xml:space="preserve"> года.</w:t>
      </w:r>
    </w:p>
    <w:p w:rsidR="008D44A4" w:rsidRPr="008D44A4" w:rsidRDefault="008D44A4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11"/>
      <w:footerReference w:type="default" r:id="rId12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536EC2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536EC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B63"/>
    <w:multiLevelType w:val="hybridMultilevel"/>
    <w:tmpl w:val="F13ADF16"/>
    <w:lvl w:ilvl="0" w:tplc="C5C0FF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3160F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10DA6"/>
    <w:multiLevelType w:val="hybridMultilevel"/>
    <w:tmpl w:val="881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67EA9"/>
    <w:multiLevelType w:val="hybridMultilevel"/>
    <w:tmpl w:val="C5502632"/>
    <w:lvl w:ilvl="0" w:tplc="C5C0FF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4EB1"/>
    <w:rsid w:val="0004523E"/>
    <w:rsid w:val="00046512"/>
    <w:rsid w:val="000504CA"/>
    <w:rsid w:val="00050837"/>
    <w:rsid w:val="000521ED"/>
    <w:rsid w:val="000C48DC"/>
    <w:rsid w:val="000F480F"/>
    <w:rsid w:val="001A3FC1"/>
    <w:rsid w:val="001A7851"/>
    <w:rsid w:val="001B1478"/>
    <w:rsid w:val="001B62A3"/>
    <w:rsid w:val="001D2AB5"/>
    <w:rsid w:val="001D6339"/>
    <w:rsid w:val="00231802"/>
    <w:rsid w:val="00276D71"/>
    <w:rsid w:val="002D09A2"/>
    <w:rsid w:val="002E11CE"/>
    <w:rsid w:val="002E5F62"/>
    <w:rsid w:val="00310E1B"/>
    <w:rsid w:val="00383AC5"/>
    <w:rsid w:val="003D6292"/>
    <w:rsid w:val="00410845"/>
    <w:rsid w:val="00430F4C"/>
    <w:rsid w:val="004354E6"/>
    <w:rsid w:val="00456EBA"/>
    <w:rsid w:val="004B3E32"/>
    <w:rsid w:val="004B6C72"/>
    <w:rsid w:val="004C734D"/>
    <w:rsid w:val="004F42FD"/>
    <w:rsid w:val="005261F8"/>
    <w:rsid w:val="005342E8"/>
    <w:rsid w:val="00536EC2"/>
    <w:rsid w:val="00632065"/>
    <w:rsid w:val="00633F4E"/>
    <w:rsid w:val="00657A76"/>
    <w:rsid w:val="00666141"/>
    <w:rsid w:val="00673C70"/>
    <w:rsid w:val="00674D46"/>
    <w:rsid w:val="00675ADE"/>
    <w:rsid w:val="006932D8"/>
    <w:rsid w:val="00694BD9"/>
    <w:rsid w:val="006A1891"/>
    <w:rsid w:val="006C0920"/>
    <w:rsid w:val="00703CD4"/>
    <w:rsid w:val="007055B3"/>
    <w:rsid w:val="00784868"/>
    <w:rsid w:val="007C3C57"/>
    <w:rsid w:val="007C476B"/>
    <w:rsid w:val="007D0EE8"/>
    <w:rsid w:val="007E3FAE"/>
    <w:rsid w:val="00800930"/>
    <w:rsid w:val="00841912"/>
    <w:rsid w:val="008436E7"/>
    <w:rsid w:val="008448FF"/>
    <w:rsid w:val="008A4EA9"/>
    <w:rsid w:val="008B6A7F"/>
    <w:rsid w:val="008D44A4"/>
    <w:rsid w:val="00943B39"/>
    <w:rsid w:val="009561B3"/>
    <w:rsid w:val="00973AFD"/>
    <w:rsid w:val="009947D9"/>
    <w:rsid w:val="009D6DFB"/>
    <w:rsid w:val="00A11164"/>
    <w:rsid w:val="00A41B2D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F59DD"/>
    <w:rsid w:val="00C066A6"/>
    <w:rsid w:val="00C13935"/>
    <w:rsid w:val="00C45E2C"/>
    <w:rsid w:val="00D27E61"/>
    <w:rsid w:val="00D310CC"/>
    <w:rsid w:val="00D330F2"/>
    <w:rsid w:val="00D35195"/>
    <w:rsid w:val="00D41B60"/>
    <w:rsid w:val="00D4432F"/>
    <w:rsid w:val="00D67449"/>
    <w:rsid w:val="00DA22EE"/>
    <w:rsid w:val="00DB5E23"/>
    <w:rsid w:val="00DC0AE6"/>
    <w:rsid w:val="00DE42A1"/>
    <w:rsid w:val="00E04F4E"/>
    <w:rsid w:val="00E533AC"/>
    <w:rsid w:val="00E67E24"/>
    <w:rsid w:val="00E83C42"/>
    <w:rsid w:val="00E93742"/>
    <w:rsid w:val="00EB596C"/>
    <w:rsid w:val="00ED248F"/>
    <w:rsid w:val="00EF0082"/>
    <w:rsid w:val="00EF5FE2"/>
    <w:rsid w:val="00F07011"/>
    <w:rsid w:val="00F2606A"/>
    <w:rsid w:val="00F41D75"/>
    <w:rsid w:val="00F66CEC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Химическая лаборатория</cp:lastModifiedBy>
  <cp:revision>10</cp:revision>
  <cp:lastPrinted>2019-09-16T07:16:00Z</cp:lastPrinted>
  <dcterms:created xsi:type="dcterms:W3CDTF">2019-10-23T10:48:00Z</dcterms:created>
  <dcterms:modified xsi:type="dcterms:W3CDTF">2020-06-23T13:47:00Z</dcterms:modified>
</cp:coreProperties>
</file>