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61" w:rsidRPr="005600DE" w:rsidRDefault="005600DE">
      <w:pPr>
        <w:spacing w:line="374" w:lineRule="exact"/>
        <w:rPr>
          <w:sz w:val="24"/>
          <w:szCs w:val="24"/>
          <w:lang w:val="en-US"/>
        </w:rPr>
      </w:pPr>
      <w:r w:rsidRPr="005600DE">
        <w:rPr>
          <w:rFonts w:eastAsia="Times New Roman"/>
          <w:b/>
          <w:bCs/>
          <w:sz w:val="44"/>
          <w:szCs w:val="44"/>
          <w:lang w:val="en-US"/>
        </w:rPr>
        <w:t>ПАСПОРТ БЕЗОПАСНОСТИ МАТЕРИАЛОВ</w:t>
      </w:r>
    </w:p>
    <w:p w:rsidR="003E1C61" w:rsidRPr="005600DE" w:rsidRDefault="005600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ОЧИСТИТЕЛЬ ТОРМОЗОВ</w:t>
      </w:r>
    </w:p>
    <w:p w:rsidR="003E1C61" w:rsidRPr="005600DE" w:rsidRDefault="003E1C61">
      <w:pPr>
        <w:spacing w:line="247" w:lineRule="exact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80"/>
      </w:tblPr>
      <w:tblGrid>
        <w:gridCol w:w="120"/>
        <w:gridCol w:w="80"/>
        <w:gridCol w:w="1200"/>
        <w:gridCol w:w="1040"/>
        <w:gridCol w:w="80"/>
        <w:gridCol w:w="760"/>
        <w:gridCol w:w="400"/>
        <w:gridCol w:w="80"/>
        <w:gridCol w:w="1520"/>
        <w:gridCol w:w="720"/>
        <w:gridCol w:w="80"/>
        <w:gridCol w:w="1560"/>
        <w:gridCol w:w="1000"/>
        <w:gridCol w:w="80"/>
        <w:gridCol w:w="280"/>
        <w:gridCol w:w="120"/>
        <w:gridCol w:w="800"/>
        <w:gridCol w:w="260"/>
        <w:gridCol w:w="20"/>
      </w:tblGrid>
      <w:tr w:rsidR="003E1C61" w:rsidTr="00900859">
        <w:trPr>
          <w:trHeight w:val="280"/>
        </w:trPr>
        <w:tc>
          <w:tcPr>
            <w:tcW w:w="8720" w:type="dxa"/>
            <w:gridSpan w:val="14"/>
            <w:vAlign w:val="bottom"/>
          </w:tcPr>
          <w:p w:rsidR="003E1C61" w:rsidRPr="005600DE" w:rsidRDefault="005600DE">
            <w:pPr>
              <w:rPr>
                <w:sz w:val="20"/>
                <w:szCs w:val="20"/>
              </w:rPr>
            </w:pP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Идентификация вещества / препарата и компании</w:t>
            </w:r>
          </w:p>
        </w:tc>
        <w:tc>
          <w:tcPr>
            <w:tcW w:w="1200" w:type="dxa"/>
            <w:gridSpan w:val="3"/>
            <w:vAlign w:val="bottom"/>
          </w:tcPr>
          <w:p w:rsidR="003E1C61" w:rsidRDefault="005600D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828"/>
        </w:trPr>
        <w:tc>
          <w:tcPr>
            <w:tcW w:w="2520" w:type="dxa"/>
            <w:gridSpan w:val="5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Идентификация </w:t>
            </w: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продукта</w:t>
            </w:r>
          </w:p>
        </w:tc>
        <w:tc>
          <w:tcPr>
            <w:tcW w:w="3560" w:type="dxa"/>
            <w:gridSpan w:val="6"/>
            <w:vAlign w:val="bottom"/>
          </w:tcPr>
          <w:p w:rsidR="003E1C61" w:rsidRDefault="005600D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: </w:t>
            </w:r>
            <w:r w:rsidRPr="005600DE">
              <w:rPr>
                <w:rFonts w:eastAsia="Times New Roman"/>
                <w:sz w:val="20"/>
                <w:szCs w:val="20"/>
              </w:rPr>
              <w:t>ОЧИСТИТЕЛЬ ТОРМОЗОВ</w:t>
            </w: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4"/>
        </w:trPr>
        <w:tc>
          <w:tcPr>
            <w:tcW w:w="2520" w:type="dxa"/>
            <w:gridSpan w:val="5"/>
            <w:vAlign w:val="bottom"/>
          </w:tcPr>
          <w:p w:rsidR="003E1C61" w:rsidRDefault="005600D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орговое наименование</w:t>
            </w:r>
          </w:p>
        </w:tc>
        <w:tc>
          <w:tcPr>
            <w:tcW w:w="3560" w:type="dxa"/>
            <w:gridSpan w:val="6"/>
            <w:vAlign w:val="bottom"/>
          </w:tcPr>
          <w:p w:rsidR="003E1C61" w:rsidRDefault="005600DE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5600DE">
              <w:rPr>
                <w:rFonts w:eastAsia="Times New Roman"/>
                <w:sz w:val="20"/>
                <w:szCs w:val="20"/>
              </w:rPr>
              <w:t>ОЧИСТИТЕЛЬ ТОРМОЗОВ</w:t>
            </w: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8"/>
        </w:trPr>
        <w:tc>
          <w:tcPr>
            <w:tcW w:w="2520" w:type="dxa"/>
            <w:gridSpan w:val="5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</w:t>
            </w: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имическое название</w:t>
            </w:r>
          </w:p>
        </w:tc>
        <w:tc>
          <w:tcPr>
            <w:tcW w:w="1240" w:type="dxa"/>
            <w:gridSpan w:val="3"/>
            <w:vAlign w:val="bottom"/>
          </w:tcPr>
          <w:p w:rsidR="003E1C61" w:rsidRDefault="005600D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1520" w:type="dxa"/>
            <w:vAlign w:val="bottom"/>
          </w:tcPr>
          <w:p w:rsidR="003E1C61" w:rsidRPr="005600DE" w:rsidRDefault="005600DE">
            <w:pPr>
              <w:rPr>
                <w:sz w:val="28"/>
                <w:szCs w:val="28"/>
              </w:rPr>
            </w:pPr>
            <w:r w:rsidRPr="005600DE">
              <w:rPr>
                <w:sz w:val="28"/>
                <w:szCs w:val="28"/>
              </w:rPr>
              <w:t>смешанный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4"/>
        </w:trPr>
        <w:tc>
          <w:tcPr>
            <w:tcW w:w="2520" w:type="dxa"/>
            <w:gridSpan w:val="5"/>
            <w:vAlign w:val="bottom"/>
          </w:tcPr>
          <w:p w:rsidR="003E1C61" w:rsidRDefault="005600DE">
            <w:pPr>
              <w:spacing w:line="274" w:lineRule="exact"/>
              <w:rPr>
                <w:sz w:val="20"/>
                <w:szCs w:val="20"/>
              </w:rPr>
            </w:pPr>
            <w:r w:rsidRPr="005600DE">
              <w:rPr>
                <w:rFonts w:eastAsia="Times New Roman"/>
                <w:b/>
                <w:bCs/>
                <w:sz w:val="24"/>
                <w:szCs w:val="24"/>
              </w:rPr>
              <w:t>Название производителя</w:t>
            </w:r>
          </w:p>
        </w:tc>
        <w:tc>
          <w:tcPr>
            <w:tcW w:w="6200" w:type="dxa"/>
            <w:gridSpan w:val="9"/>
            <w:vAlign w:val="bottom"/>
          </w:tcPr>
          <w:p w:rsidR="003E1C61" w:rsidRDefault="005600DE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SPLENDOR INDUSTRY COMPANY LIMITED</w:t>
            </w: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RPr="00900859" w:rsidTr="00900859">
        <w:trPr>
          <w:trHeight w:val="278"/>
        </w:trPr>
        <w:tc>
          <w:tcPr>
            <w:tcW w:w="2520" w:type="dxa"/>
            <w:gridSpan w:val="5"/>
            <w:vAlign w:val="bottom"/>
          </w:tcPr>
          <w:p w:rsidR="003E1C61" w:rsidRDefault="00A27EC7">
            <w:pPr>
              <w:rPr>
                <w:sz w:val="20"/>
                <w:szCs w:val="20"/>
              </w:rPr>
            </w:pPr>
            <w:r w:rsidRPr="00A27EC7">
              <w:rPr>
                <w:rFonts w:eastAsia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660" w:type="dxa"/>
            <w:gridSpan w:val="13"/>
            <w:vAlign w:val="bottom"/>
          </w:tcPr>
          <w:p w:rsidR="003E1C61" w:rsidRPr="005600DE" w:rsidRDefault="005600DE">
            <w:pPr>
              <w:ind w:left="300"/>
              <w:rPr>
                <w:sz w:val="20"/>
                <w:szCs w:val="20"/>
                <w:lang w:val="en-US"/>
              </w:rPr>
            </w:pPr>
            <w:r w:rsidRPr="005600DE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r w:rsidRPr="005600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No.12A,Yingbin </w:t>
            </w:r>
            <w:proofErr w:type="spellStart"/>
            <w:r w:rsidRPr="005600DE">
              <w:rPr>
                <w:rFonts w:ascii="Arial" w:eastAsia="Arial" w:hAnsi="Arial" w:cs="Arial"/>
                <w:sz w:val="20"/>
                <w:szCs w:val="20"/>
                <w:lang w:val="en-US"/>
              </w:rPr>
              <w:t>Avenue,National</w:t>
            </w:r>
            <w:proofErr w:type="spellEnd"/>
            <w:r w:rsidRPr="005600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Level High-Tech Industry Development</w:t>
            </w:r>
          </w:p>
        </w:tc>
        <w:tc>
          <w:tcPr>
            <w:tcW w:w="0" w:type="dxa"/>
            <w:vAlign w:val="bottom"/>
          </w:tcPr>
          <w:p w:rsidR="003E1C61" w:rsidRPr="005600DE" w:rsidRDefault="003E1C61">
            <w:pPr>
              <w:rPr>
                <w:sz w:val="1"/>
                <w:szCs w:val="1"/>
                <w:lang w:val="en-US"/>
              </w:rPr>
            </w:pPr>
          </w:p>
        </w:tc>
      </w:tr>
      <w:tr w:rsidR="003E1C61" w:rsidTr="00900859">
        <w:trPr>
          <w:trHeight w:val="232"/>
        </w:trPr>
        <w:tc>
          <w:tcPr>
            <w:tcW w:w="12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Align w:val="bottom"/>
          </w:tcPr>
          <w:p w:rsidR="003E1C61" w:rsidRPr="005600DE" w:rsidRDefault="003E1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40" w:type="dxa"/>
            <w:gridSpan w:val="8"/>
            <w:vAlign w:val="bottom"/>
          </w:tcPr>
          <w:p w:rsidR="003E1C61" w:rsidRDefault="005600D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Zone,Zhaoqing,Guangdong,China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2"/>
        </w:trPr>
        <w:tc>
          <w:tcPr>
            <w:tcW w:w="2520" w:type="dxa"/>
            <w:gridSpan w:val="5"/>
            <w:vAlign w:val="bottom"/>
          </w:tcPr>
          <w:p w:rsidR="003E1C61" w:rsidRDefault="00A27EC7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760" w:type="dxa"/>
            <w:gridSpan w:val="4"/>
            <w:vAlign w:val="bottom"/>
          </w:tcPr>
          <w:p w:rsidR="003E1C61" w:rsidRDefault="005600DE">
            <w:pPr>
              <w:spacing w:line="27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+86-755-2947-3960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8"/>
        </w:trPr>
        <w:tc>
          <w:tcPr>
            <w:tcW w:w="2520" w:type="dxa"/>
            <w:gridSpan w:val="5"/>
            <w:vAlign w:val="bottom"/>
          </w:tcPr>
          <w:p w:rsidR="003E1C61" w:rsidRDefault="00A2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Факс</w:t>
            </w:r>
          </w:p>
        </w:tc>
        <w:tc>
          <w:tcPr>
            <w:tcW w:w="2760" w:type="dxa"/>
            <w:gridSpan w:val="4"/>
            <w:vAlign w:val="bottom"/>
          </w:tcPr>
          <w:p w:rsidR="003E1C61" w:rsidRDefault="005600D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:+86-755-2947-3805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4"/>
        </w:trPr>
        <w:tc>
          <w:tcPr>
            <w:tcW w:w="2520" w:type="dxa"/>
            <w:gridSpan w:val="5"/>
            <w:vAlign w:val="bottom"/>
          </w:tcPr>
          <w:p w:rsidR="003E1C61" w:rsidRDefault="005600DE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560" w:type="dxa"/>
            <w:gridSpan w:val="6"/>
            <w:vAlign w:val="bottom"/>
          </w:tcPr>
          <w:p w:rsidR="003E1C61" w:rsidRDefault="005600DE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sales@doubleagle.com.cn</w:t>
            </w: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1083"/>
        </w:trPr>
        <w:tc>
          <w:tcPr>
            <w:tcW w:w="6080" w:type="dxa"/>
            <w:gridSpan w:val="11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</w:t>
            </w:r>
            <w:r w:rsidR="00A27EC7" w:rsidRPr="00A27EC7">
              <w:rPr>
                <w:rFonts w:eastAsia="Times New Roman"/>
                <w:b/>
                <w:bCs/>
                <w:sz w:val="24"/>
                <w:szCs w:val="24"/>
              </w:rPr>
              <w:t>Состав / информация по ингредиентам</w:t>
            </w: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1C61" w:rsidRDefault="005600D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83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38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E1C61" w:rsidRPr="00A27EC7" w:rsidRDefault="00A27EC7">
            <w:pPr>
              <w:spacing w:line="234" w:lineRule="exact"/>
              <w:rPr>
                <w:b/>
                <w:sz w:val="18"/>
                <w:szCs w:val="18"/>
              </w:rPr>
            </w:pPr>
            <w:r w:rsidRPr="00A27E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Ингредиенты</w:t>
            </w: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5600DE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Cas No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Pr="00A27EC7" w:rsidRDefault="00A27EC7">
            <w:pPr>
              <w:spacing w:line="234" w:lineRule="exact"/>
              <w:ind w:left="80"/>
              <w:rPr>
                <w:sz w:val="20"/>
                <w:szCs w:val="20"/>
              </w:rPr>
            </w:pPr>
            <w:r w:rsidRPr="00A27EC7">
              <w:rPr>
                <w:rFonts w:ascii="Arial" w:hAnsi="Arial" w:cs="Arial"/>
                <w:b/>
                <w:bCs/>
                <w:color w:val="000000"/>
                <w:lang w:eastAsia="zh-CN"/>
              </w:rPr>
              <w:t>Факторы риска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Pr="00A27EC7" w:rsidRDefault="00A27EC7">
            <w:pPr>
              <w:spacing w:line="234" w:lineRule="exact"/>
              <w:rPr>
                <w:sz w:val="20"/>
                <w:szCs w:val="20"/>
              </w:rPr>
            </w:pPr>
            <w:r w:rsidRPr="00A27EC7">
              <w:rPr>
                <w:rFonts w:ascii="Arial" w:hAnsi="Arial" w:cs="Arial"/>
                <w:b/>
                <w:bCs/>
                <w:color w:val="000000"/>
                <w:lang w:eastAsia="zh-CN"/>
              </w:rPr>
              <w:t>Меры безопасности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3E1C61" w:rsidRPr="00A27EC7" w:rsidRDefault="00A27EC7">
            <w:pPr>
              <w:spacing w:line="234" w:lineRule="exact"/>
              <w:rPr>
                <w:sz w:val="20"/>
                <w:szCs w:val="20"/>
              </w:rPr>
            </w:pPr>
            <w:r w:rsidRPr="00A27EC7">
              <w:rPr>
                <w:rFonts w:ascii="Arial" w:hAnsi="Arial" w:cs="Arial"/>
                <w:b/>
                <w:bCs/>
                <w:color w:val="000000"/>
                <w:lang w:eastAsia="zh-CN"/>
              </w:rPr>
              <w:t>Проценты</w:t>
            </w: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0"/>
        </w:trPr>
        <w:tc>
          <w:tcPr>
            <w:tcW w:w="12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18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Default="005600D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 11-38-48/20-63-65-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31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E1C61" w:rsidRDefault="00A27EC7">
            <w:pPr>
              <w:ind w:left="80"/>
              <w:rPr>
                <w:sz w:val="20"/>
                <w:szCs w:val="20"/>
              </w:rPr>
            </w:pPr>
            <w:r w:rsidRPr="00A27EC7">
              <w:rPr>
                <w:rFonts w:ascii="Arial" w:eastAsia="Arial" w:hAnsi="Arial" w:cs="Arial"/>
                <w:sz w:val="20"/>
                <w:szCs w:val="20"/>
              </w:rPr>
              <w:t>толуол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108-88-3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(2)-36/37-46-62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5-10%</w:t>
            </w: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19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Default="005600D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 11-38-50/53-65-67-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30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62-51/53-48/20-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9-16-29-33-60-61-62-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Merge w:val="restart"/>
            <w:vAlign w:val="bottom"/>
          </w:tcPr>
          <w:p w:rsidR="003E1C61" w:rsidRDefault="005600D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SimSun" w:eastAsia="SimSun" w:hAnsi="SimSun" w:cs="SimSun"/>
                <w:sz w:val="20"/>
                <w:szCs w:val="20"/>
              </w:rPr>
              <w:t>～</w:t>
            </w: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31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E1C61" w:rsidRDefault="00A27EC7">
            <w:pPr>
              <w:ind w:left="80"/>
              <w:rPr>
                <w:sz w:val="20"/>
                <w:szCs w:val="20"/>
              </w:rPr>
            </w:pPr>
            <w:proofErr w:type="spellStart"/>
            <w:r w:rsidRPr="00A27EC7">
              <w:rPr>
                <w:rFonts w:ascii="Arial" w:eastAsia="Arial" w:hAnsi="Arial" w:cs="Arial"/>
                <w:sz w:val="20"/>
                <w:szCs w:val="20"/>
              </w:rPr>
              <w:t>гексан</w:t>
            </w:r>
            <w:proofErr w:type="spellEnd"/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110-54-3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36/37/38</w:t>
            </w: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36/37-45-36/37/39-53-26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Merge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19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5600D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8032-32-4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4"/>
            <w:vMerge w:val="restart"/>
            <w:vAlign w:val="bottom"/>
          </w:tcPr>
          <w:p w:rsidR="003E1C61" w:rsidRDefault="005600D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SimSun" w:eastAsia="SimSun" w:hAnsi="SimSun" w:cs="SimSun"/>
                <w:sz w:val="20"/>
                <w:szCs w:val="20"/>
              </w:rPr>
              <w:t>～</w:t>
            </w: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26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E1C61" w:rsidRDefault="00904429">
            <w:pPr>
              <w:spacing w:line="226" w:lineRule="exact"/>
              <w:ind w:left="80"/>
              <w:rPr>
                <w:sz w:val="20"/>
                <w:szCs w:val="20"/>
              </w:rPr>
            </w:pPr>
            <w:proofErr w:type="spellStart"/>
            <w:r w:rsidRPr="00904429">
              <w:rPr>
                <w:rFonts w:ascii="Arial" w:eastAsia="Arial" w:hAnsi="Arial" w:cs="Arial"/>
                <w:sz w:val="20"/>
                <w:szCs w:val="20"/>
              </w:rPr>
              <w:t>петролейный</w:t>
            </w:r>
            <w:proofErr w:type="spellEnd"/>
            <w:r w:rsidRPr="00904429">
              <w:rPr>
                <w:rFonts w:ascii="Arial" w:eastAsia="Arial" w:hAnsi="Arial" w:cs="Arial"/>
                <w:sz w:val="20"/>
                <w:szCs w:val="20"/>
              </w:rPr>
              <w:t xml:space="preserve"> эфир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E1C61" w:rsidRDefault="005600DE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-6</w:t>
            </w: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Default="000B339C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непригодный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0B339C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непригодный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4"/>
            <w:vMerge/>
            <w:vAlign w:val="bottom"/>
          </w:tcPr>
          <w:p w:rsidR="003E1C61" w:rsidRDefault="003E1C6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451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E1C61" w:rsidRDefault="0090442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Сжиженный газ </w:t>
            </w:r>
            <w:r>
              <w:rPr>
                <w:sz w:val="20"/>
                <w:szCs w:val="20"/>
                <w:lang w:val="en-US"/>
              </w:rPr>
              <w:t>(LPG)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68476-85-7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 12-45-46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53-45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vAlign w:val="bottom"/>
          </w:tcPr>
          <w:p w:rsidR="003E1C61" w:rsidRDefault="005600D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SimSun" w:eastAsia="SimSun" w:hAnsi="SimSun" w:cs="SimSun"/>
                <w:sz w:val="20"/>
                <w:szCs w:val="20"/>
              </w:rPr>
              <w:t>～</w:t>
            </w: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307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8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3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3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  <w:tr w:rsidR="003E1C61" w:rsidTr="00900859">
        <w:trPr>
          <w:trHeight w:val="278"/>
        </w:trPr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1C61" w:rsidRDefault="003E1C61">
            <w:pPr>
              <w:rPr>
                <w:sz w:val="1"/>
                <w:szCs w:val="1"/>
              </w:rPr>
            </w:pPr>
          </w:p>
        </w:tc>
      </w:tr>
    </w:tbl>
    <w:p w:rsidR="003E1C61" w:rsidRDefault="003E1C61">
      <w:pPr>
        <w:spacing w:line="200" w:lineRule="exact"/>
        <w:rPr>
          <w:sz w:val="24"/>
          <w:szCs w:val="24"/>
        </w:rPr>
      </w:pPr>
    </w:p>
    <w:p w:rsidR="003E1C61" w:rsidRDefault="003E1C61">
      <w:pPr>
        <w:spacing w:line="3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660"/>
        <w:gridCol w:w="80"/>
        <w:gridCol w:w="3200"/>
        <w:gridCol w:w="2060"/>
        <w:gridCol w:w="80"/>
      </w:tblGrid>
      <w:tr w:rsidR="003E1C61">
        <w:trPr>
          <w:trHeight w:val="280"/>
        </w:trPr>
        <w:tc>
          <w:tcPr>
            <w:tcW w:w="3660" w:type="dxa"/>
            <w:gridSpan w:val="2"/>
            <w:vAlign w:val="bottom"/>
          </w:tcPr>
          <w:p w:rsidR="003E1C61" w:rsidRPr="007A5F47" w:rsidRDefault="005600DE">
            <w:pPr>
              <w:rPr>
                <w:color w:val="000000" w:themeColor="text1"/>
                <w:sz w:val="20"/>
                <w:szCs w:val="20"/>
              </w:rPr>
            </w:pPr>
            <w:r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0B339C" w:rsidRPr="007A5F47">
              <w:rPr>
                <w:color w:val="000000" w:themeColor="text1"/>
              </w:rPr>
              <w:t xml:space="preserve"> </w:t>
            </w:r>
            <w:r w:rsidR="000B339C"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Опасная идентификация</w:t>
            </w:r>
          </w:p>
        </w:tc>
        <w:tc>
          <w:tcPr>
            <w:tcW w:w="5420" w:type="dxa"/>
            <w:gridSpan w:val="4"/>
            <w:vAlign w:val="bottom"/>
          </w:tcPr>
          <w:p w:rsidR="003E1C61" w:rsidRPr="007A5F47" w:rsidRDefault="005600D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3E1C61">
        <w:trPr>
          <w:trHeight w:val="554"/>
        </w:trPr>
        <w:tc>
          <w:tcPr>
            <w:tcW w:w="3660" w:type="dxa"/>
            <w:gridSpan w:val="2"/>
            <w:tcBorders>
              <w:top w:val="single" w:sz="8" w:space="0" w:color="auto"/>
            </w:tcBorders>
            <w:vAlign w:val="bottom"/>
          </w:tcPr>
          <w:p w:rsidR="003E1C61" w:rsidRPr="007A5F47" w:rsidRDefault="000B339C">
            <w:pPr>
              <w:rPr>
                <w:b/>
                <w:color w:val="000000" w:themeColor="text1"/>
                <w:sz w:val="24"/>
                <w:szCs w:val="24"/>
              </w:rPr>
            </w:pPr>
            <w:r w:rsidRPr="007A5F47">
              <w:rPr>
                <w:b/>
                <w:color w:val="000000" w:themeColor="text1"/>
                <w:sz w:val="24"/>
                <w:szCs w:val="24"/>
              </w:rPr>
              <w:t>Специфическая физическая форма: аэрозоль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1C61">
        <w:trPr>
          <w:trHeight w:val="526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E1C61" w:rsidRPr="007A5F47" w:rsidRDefault="000B339C">
            <w:pPr>
              <w:rPr>
                <w:color w:val="000000" w:themeColor="text1"/>
                <w:sz w:val="20"/>
                <w:szCs w:val="20"/>
              </w:rPr>
            </w:pPr>
            <w:r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Особая опасность</w:t>
            </w:r>
          </w:p>
        </w:tc>
        <w:tc>
          <w:tcPr>
            <w:tcW w:w="1660" w:type="dxa"/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E1C61" w:rsidRPr="007A5F47" w:rsidRDefault="000B339C">
            <w:pPr>
              <w:rPr>
                <w:b/>
                <w:color w:val="000000" w:themeColor="text1"/>
              </w:rPr>
            </w:pPr>
            <w:r w:rsidRPr="007A5F47">
              <w:rPr>
                <w:rFonts w:eastAsia="Times New Roman"/>
                <w:b/>
                <w:color w:val="000000" w:themeColor="text1"/>
              </w:rPr>
              <w:t>Физическая и химическая опасность</w:t>
            </w:r>
          </w:p>
        </w:tc>
        <w:tc>
          <w:tcPr>
            <w:tcW w:w="2140" w:type="dxa"/>
            <w:gridSpan w:val="2"/>
            <w:vAlign w:val="bottom"/>
          </w:tcPr>
          <w:p w:rsidR="003E1C61" w:rsidRPr="007A5F47" w:rsidRDefault="003E1C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B339C" w:rsidRPr="000B339C" w:rsidTr="005979F6">
        <w:trPr>
          <w:trHeight w:val="280"/>
        </w:trPr>
        <w:tc>
          <w:tcPr>
            <w:tcW w:w="3660" w:type="dxa"/>
            <w:gridSpan w:val="2"/>
            <w:vAlign w:val="bottom"/>
          </w:tcPr>
          <w:p w:rsidR="000B339C" w:rsidRPr="007A5F47" w:rsidRDefault="000B339C">
            <w:pPr>
              <w:rPr>
                <w:color w:val="000000" w:themeColor="text1"/>
                <w:sz w:val="20"/>
                <w:szCs w:val="20"/>
              </w:rPr>
            </w:pPr>
            <w:r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безвредный</w:t>
            </w:r>
            <w:proofErr w:type="gramStart"/>
            <w:r w:rsidRPr="007A5F4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  :</w:t>
            </w:r>
            <w:proofErr w:type="gramEnd"/>
          </w:p>
        </w:tc>
        <w:tc>
          <w:tcPr>
            <w:tcW w:w="80" w:type="dxa"/>
            <w:vAlign w:val="bottom"/>
          </w:tcPr>
          <w:p w:rsidR="000B339C" w:rsidRPr="007A5F47" w:rsidRDefault="000B33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40" w:type="dxa"/>
            <w:gridSpan w:val="3"/>
          </w:tcPr>
          <w:p w:rsidR="000B339C" w:rsidRPr="007A5F47" w:rsidRDefault="000B339C">
            <w:pPr>
              <w:rPr>
                <w:b/>
                <w:color w:val="000000" w:themeColor="text1"/>
              </w:rPr>
            </w:pPr>
            <w:r w:rsidRPr="007A5F47">
              <w:rPr>
                <w:b/>
                <w:color w:val="000000" w:themeColor="text1"/>
              </w:rPr>
              <w:t xml:space="preserve">Хранить вдали от источника </w:t>
            </w:r>
            <w:proofErr w:type="spellStart"/>
            <w:r w:rsidRPr="007A5F47">
              <w:rPr>
                <w:b/>
                <w:color w:val="000000" w:themeColor="text1"/>
              </w:rPr>
              <w:t>возгорания</w:t>
            </w:r>
            <w:proofErr w:type="gramStart"/>
            <w:r w:rsidRPr="007A5F47">
              <w:rPr>
                <w:b/>
                <w:color w:val="000000" w:themeColor="text1"/>
              </w:rPr>
              <w:t>.В</w:t>
            </w:r>
            <w:proofErr w:type="gramEnd"/>
            <w:r w:rsidRPr="007A5F47">
              <w:rPr>
                <w:b/>
                <w:color w:val="000000" w:themeColor="text1"/>
              </w:rPr>
              <w:t>редно</w:t>
            </w:r>
            <w:proofErr w:type="spellEnd"/>
            <w:r w:rsidRPr="007A5F47">
              <w:rPr>
                <w:b/>
                <w:color w:val="000000" w:themeColor="text1"/>
              </w:rPr>
              <w:t>, если проглоченный</w:t>
            </w:r>
          </w:p>
        </w:tc>
      </w:tr>
      <w:tr w:rsidR="000B339C" w:rsidTr="005979F6">
        <w:trPr>
          <w:trHeight w:val="278"/>
        </w:trPr>
        <w:tc>
          <w:tcPr>
            <w:tcW w:w="2000" w:type="dxa"/>
            <w:vAlign w:val="bottom"/>
          </w:tcPr>
          <w:p w:rsidR="000B339C" w:rsidRPr="007A5F47" w:rsidRDefault="000B33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B339C" w:rsidRPr="007A5F47" w:rsidRDefault="000B33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20" w:type="dxa"/>
            <w:gridSpan w:val="4"/>
          </w:tcPr>
          <w:p w:rsidR="000B339C" w:rsidRPr="007A5F47" w:rsidRDefault="000B339C">
            <w:pPr>
              <w:rPr>
                <w:color w:val="000000" w:themeColor="text1"/>
              </w:rPr>
            </w:pPr>
          </w:p>
        </w:tc>
      </w:tr>
    </w:tbl>
    <w:p w:rsidR="003E1C61" w:rsidRDefault="003E1C61">
      <w:pPr>
        <w:spacing w:line="227" w:lineRule="exact"/>
        <w:rPr>
          <w:sz w:val="24"/>
          <w:szCs w:val="24"/>
        </w:rPr>
      </w:pPr>
    </w:p>
    <w:p w:rsidR="003E1C61" w:rsidRPr="007A5F47" w:rsidRDefault="000B339C" w:rsidP="00856CBD">
      <w:pPr>
        <w:tabs>
          <w:tab w:val="left" w:pos="1520"/>
        </w:tabs>
        <w:rPr>
          <w:color w:val="000000" w:themeColor="text1"/>
        </w:rPr>
        <w:sectPr w:rsidR="003E1C61" w:rsidRPr="007A5F47">
          <w:pgSz w:w="11900" w:h="16838"/>
          <w:pgMar w:top="894" w:right="824" w:bottom="879" w:left="900" w:header="0" w:footer="0" w:gutter="0"/>
          <w:cols w:space="720" w:equalWidth="0">
            <w:col w:w="10180"/>
          </w:cols>
        </w:sectPr>
      </w:pPr>
      <w:r w:rsidRPr="007A5F47">
        <w:rPr>
          <w:b/>
          <w:color w:val="000000" w:themeColor="text1"/>
        </w:rPr>
        <w:t>Воспламеняющийся</w:t>
      </w:r>
      <w:proofErr w:type="gramStart"/>
      <w:r w:rsidR="005600DE" w:rsidRPr="007A5F47">
        <w:rPr>
          <w:rFonts w:eastAsia="Times New Roman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="005600DE" w:rsidRPr="007A5F47">
        <w:rPr>
          <w:color w:val="000000" w:themeColor="text1"/>
          <w:sz w:val="20"/>
          <w:szCs w:val="20"/>
        </w:rPr>
        <w:tab/>
      </w:r>
      <w:r w:rsidR="00856CBD" w:rsidRPr="007A5F47">
        <w:rPr>
          <w:b/>
          <w:color w:val="000000" w:themeColor="text1"/>
        </w:rPr>
        <w:t>защищайте от прямых солнечных лучей и не подвергайте воздействию температур, превышающих 50 0С. Не распыляйте вблизи открытого огня.</w:t>
      </w:r>
    </w:p>
    <w:p w:rsidR="003E1C61" w:rsidRPr="007A5F47" w:rsidRDefault="003E1C61">
      <w:pPr>
        <w:spacing w:line="200" w:lineRule="exact"/>
        <w:rPr>
          <w:sz w:val="24"/>
          <w:szCs w:val="24"/>
        </w:rPr>
      </w:pPr>
    </w:p>
    <w:p w:rsidR="003E1C61" w:rsidRPr="00856CBD" w:rsidRDefault="003E1C61">
      <w:pPr>
        <w:spacing w:line="200" w:lineRule="exact"/>
        <w:rPr>
          <w:sz w:val="24"/>
          <w:szCs w:val="24"/>
        </w:rPr>
      </w:pPr>
    </w:p>
    <w:p w:rsidR="003E1C61" w:rsidRPr="00856CBD" w:rsidRDefault="003E1C61">
      <w:pPr>
        <w:spacing w:line="200" w:lineRule="exact"/>
        <w:rPr>
          <w:sz w:val="24"/>
          <w:szCs w:val="24"/>
        </w:rPr>
      </w:pPr>
    </w:p>
    <w:p w:rsidR="003E1C61" w:rsidRPr="00856CBD" w:rsidRDefault="003E1C61">
      <w:pPr>
        <w:spacing w:line="229" w:lineRule="exact"/>
        <w:rPr>
          <w:sz w:val="24"/>
          <w:szCs w:val="24"/>
        </w:rPr>
      </w:pPr>
    </w:p>
    <w:p w:rsidR="003E1C61" w:rsidRPr="00856CBD" w:rsidRDefault="00856CBD">
      <w:pPr>
        <w:tabs>
          <w:tab w:val="left" w:pos="8920"/>
        </w:tabs>
        <w:rPr>
          <w:sz w:val="20"/>
          <w:szCs w:val="20"/>
        </w:rPr>
      </w:pPr>
      <w:r w:rsidRPr="00856CBD">
        <w:rPr>
          <w:rFonts w:eastAsia="Times New Roman"/>
          <w:b/>
          <w:bCs/>
          <w:sz w:val="24"/>
          <w:szCs w:val="24"/>
        </w:rPr>
        <w:t>4. Меры первой помощи</w:t>
      </w:r>
      <w:r w:rsidR="005600DE" w:rsidRPr="00856CBD">
        <w:rPr>
          <w:sz w:val="20"/>
          <w:szCs w:val="20"/>
        </w:rPr>
        <w:tab/>
      </w:r>
      <w:r w:rsidR="005600DE" w:rsidRPr="00856CBD">
        <w:rPr>
          <w:rFonts w:eastAsia="Times New Roman"/>
          <w:b/>
          <w:bCs/>
          <w:color w:val="FFFFFF"/>
          <w:sz w:val="24"/>
          <w:szCs w:val="24"/>
        </w:rPr>
        <w:t>:</w:t>
      </w:r>
    </w:p>
    <w:p w:rsidR="003E1C61" w:rsidRPr="00856CBD" w:rsidRDefault="009B521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5168;visibility:visible;mso-wrap-distance-left:0;mso-wrap-distance-right:0" from=".1pt,-.65pt" to="446.95pt,-.65pt" o:allowincell="f" strokeweight=".42331mm"/>
        </w:pict>
      </w:r>
    </w:p>
    <w:p w:rsidR="003E1C61" w:rsidRPr="00856CBD" w:rsidRDefault="003E1C61">
      <w:pPr>
        <w:sectPr w:rsidR="003E1C61" w:rsidRPr="00856CBD">
          <w:type w:val="continuous"/>
          <w:pgSz w:w="11900" w:h="16838"/>
          <w:pgMar w:top="894" w:right="824" w:bottom="879" w:left="900" w:header="0" w:footer="0" w:gutter="0"/>
          <w:cols w:space="720" w:equalWidth="0">
            <w:col w:w="10180"/>
          </w:cols>
        </w:sectPr>
      </w:pPr>
    </w:p>
    <w:p w:rsidR="003E1C61" w:rsidRPr="00856CBD" w:rsidRDefault="00856CBD">
      <w:pPr>
        <w:spacing w:line="288" w:lineRule="exact"/>
        <w:rPr>
          <w:sz w:val="20"/>
          <w:szCs w:val="20"/>
        </w:rPr>
      </w:pPr>
      <w:r w:rsidRPr="00856CBD">
        <w:rPr>
          <w:rFonts w:eastAsia="Times New Roman"/>
          <w:b/>
          <w:bCs/>
          <w:sz w:val="24"/>
          <w:szCs w:val="24"/>
          <w:u w:val="single"/>
        </w:rPr>
        <w:lastRenderedPageBreak/>
        <w:t>Вдыхание</w:t>
      </w:r>
    </w:p>
    <w:p w:rsidR="00856CBD" w:rsidRPr="00856CBD" w:rsidRDefault="00856CBD" w:rsidP="00856CBD">
      <w:pPr>
        <w:spacing w:line="278" w:lineRule="exact"/>
        <w:rPr>
          <w:rFonts w:eastAsia="Times New Roman"/>
          <w:sz w:val="24"/>
          <w:szCs w:val="24"/>
        </w:rPr>
      </w:pPr>
      <w:r w:rsidRPr="00856CBD">
        <w:rPr>
          <w:rFonts w:eastAsia="Times New Roman"/>
          <w:sz w:val="24"/>
          <w:szCs w:val="24"/>
        </w:rPr>
        <w:t>Раздражение дыхательных путей: Признаки / симптомы могут включать кашель, чихание, выделения из носа, головную боль, охриплость и боль в носу и горле.</w:t>
      </w:r>
    </w:p>
    <w:p w:rsidR="00856CBD" w:rsidRPr="00856CBD" w:rsidRDefault="00856CBD" w:rsidP="00856CBD">
      <w:pPr>
        <w:spacing w:line="278" w:lineRule="exact"/>
        <w:rPr>
          <w:rFonts w:eastAsia="Times New Roman"/>
          <w:sz w:val="24"/>
          <w:szCs w:val="24"/>
        </w:rPr>
      </w:pPr>
    </w:p>
    <w:p w:rsidR="003E1C61" w:rsidRPr="00856CBD" w:rsidRDefault="00856CBD" w:rsidP="00856CBD">
      <w:pPr>
        <w:spacing w:line="278" w:lineRule="exact"/>
        <w:rPr>
          <w:sz w:val="20"/>
          <w:szCs w:val="20"/>
        </w:rPr>
      </w:pPr>
      <w:r w:rsidRPr="00856CBD">
        <w:rPr>
          <w:rFonts w:eastAsia="Times New Roman"/>
          <w:sz w:val="24"/>
          <w:szCs w:val="24"/>
        </w:rPr>
        <w:t>Вывести на свежий воздух, держать пациента в тепле и покое, если дыхание нерегулярное или остановилось, ввести искусственное дыхание, ничего не давать ртом.</w:t>
      </w:r>
    </w:p>
    <w:p w:rsidR="003E1C61" w:rsidRPr="00856CBD" w:rsidRDefault="00856CBD">
      <w:pPr>
        <w:spacing w:line="288" w:lineRule="exact"/>
        <w:rPr>
          <w:sz w:val="20"/>
          <w:szCs w:val="20"/>
        </w:rPr>
      </w:pPr>
      <w:r w:rsidRPr="00856CBD">
        <w:rPr>
          <w:rFonts w:eastAsia="Times New Roman"/>
          <w:b/>
          <w:bCs/>
          <w:sz w:val="24"/>
          <w:szCs w:val="24"/>
          <w:u w:val="single"/>
        </w:rPr>
        <w:t>Зрительный контакт</w:t>
      </w:r>
      <w:proofErr w:type="gramStart"/>
      <w:r w:rsidRPr="00856CBD">
        <w:rPr>
          <w:rFonts w:eastAsia="Times New Roman"/>
          <w:b/>
          <w:bCs/>
          <w:sz w:val="24"/>
          <w:szCs w:val="24"/>
          <w:u w:val="single"/>
        </w:rPr>
        <w:t xml:space="preserve"> :</w:t>
      </w:r>
      <w:proofErr w:type="gramEnd"/>
    </w:p>
    <w:p w:rsidR="003E1C61" w:rsidRPr="00856CBD" w:rsidRDefault="00856CBD">
      <w:pPr>
        <w:spacing w:line="278" w:lineRule="exact"/>
        <w:rPr>
          <w:sz w:val="20"/>
          <w:szCs w:val="20"/>
        </w:rPr>
      </w:pPr>
      <w:r w:rsidRPr="00856CBD">
        <w:rPr>
          <w:rFonts w:eastAsia="Times New Roman"/>
          <w:sz w:val="24"/>
          <w:szCs w:val="24"/>
        </w:rPr>
        <w:t>Легкое раздражение глаз: Признаки / симптомы могут включать покраснение, припухлость, боль, слезотечение и помутнение или помутнение зрения. Быстро промойте глаза большим количеством проточной воды, одновременно поднимая веки. Обратитесь к врачу, если неприятные ощущения сохраняются.</w:t>
      </w:r>
    </w:p>
    <w:p w:rsidR="003E1C61" w:rsidRPr="00856CBD" w:rsidRDefault="00856CBD">
      <w:pPr>
        <w:spacing w:line="288" w:lineRule="exact"/>
        <w:rPr>
          <w:sz w:val="20"/>
          <w:szCs w:val="20"/>
        </w:rPr>
      </w:pPr>
      <w:r w:rsidRPr="00856CBD">
        <w:rPr>
          <w:rFonts w:eastAsia="Times New Roman"/>
          <w:b/>
          <w:bCs/>
          <w:sz w:val="24"/>
          <w:szCs w:val="24"/>
          <w:u w:val="single"/>
        </w:rPr>
        <w:t>Контакт с кожей:</w:t>
      </w:r>
    </w:p>
    <w:p w:rsidR="003E1C61" w:rsidRPr="00856CBD" w:rsidRDefault="00856CBD">
      <w:pPr>
        <w:spacing w:line="276" w:lineRule="exact"/>
        <w:rPr>
          <w:sz w:val="20"/>
          <w:szCs w:val="20"/>
        </w:rPr>
      </w:pPr>
      <w:r w:rsidRPr="00856CBD">
        <w:rPr>
          <w:rFonts w:eastAsia="Times New Roman"/>
          <w:sz w:val="24"/>
          <w:szCs w:val="24"/>
        </w:rPr>
        <w:t>Легкое раздражение кожи: Признаки / симптомы могут включать локализованное покраснение, отек и зуд. При возникновении раздражения хорошо промыть водой. Если раздражение не проходит, обратиться к врачу.</w:t>
      </w:r>
    </w:p>
    <w:p w:rsidR="003E1C61" w:rsidRPr="007A5F47" w:rsidRDefault="007A5F47">
      <w:pPr>
        <w:spacing w:line="288" w:lineRule="exact"/>
        <w:rPr>
          <w:sz w:val="20"/>
          <w:szCs w:val="20"/>
        </w:rPr>
      </w:pPr>
      <w:r w:rsidRPr="007A5F47">
        <w:rPr>
          <w:rFonts w:eastAsia="Times New Roman"/>
          <w:b/>
          <w:bCs/>
          <w:sz w:val="24"/>
          <w:szCs w:val="24"/>
          <w:u w:val="single"/>
        </w:rPr>
        <w:t>Проглатывание:</w:t>
      </w:r>
    </w:p>
    <w:p w:rsidR="003E1C61" w:rsidRPr="007A5F47" w:rsidRDefault="007A5F47">
      <w:pPr>
        <w:spacing w:line="278" w:lineRule="exact"/>
        <w:rPr>
          <w:sz w:val="20"/>
          <w:szCs w:val="20"/>
        </w:rPr>
      </w:pPr>
      <w:r w:rsidRPr="007A5F47">
        <w:rPr>
          <w:rFonts w:eastAsia="Times New Roman"/>
          <w:sz w:val="24"/>
          <w:szCs w:val="24"/>
        </w:rPr>
        <w:t>Желудочно-кишечное раздражение: Признаки / симптомы могут включать боль в животе, расстройство желудка, тошноту, рвоту и диарею. При случайном проглатывании не вызывать рвоту, держать в покое и обратиться к врачу.</w:t>
      </w:r>
    </w:p>
    <w:p w:rsidR="003E1C61" w:rsidRPr="007A5F47" w:rsidRDefault="005600DE">
      <w:pPr>
        <w:tabs>
          <w:tab w:val="left" w:pos="8920"/>
        </w:tabs>
        <w:rPr>
          <w:sz w:val="20"/>
          <w:szCs w:val="20"/>
        </w:rPr>
      </w:pPr>
      <w:r w:rsidRPr="007A5F47">
        <w:rPr>
          <w:rFonts w:eastAsia="Times New Roman"/>
          <w:b/>
          <w:bCs/>
          <w:sz w:val="24"/>
          <w:szCs w:val="24"/>
        </w:rPr>
        <w:t>5.</w:t>
      </w:r>
      <w:r w:rsidR="007A5F47" w:rsidRPr="007A5F47">
        <w:t xml:space="preserve"> </w:t>
      </w:r>
      <w:r w:rsidR="007A5F47" w:rsidRPr="007A5F47">
        <w:rPr>
          <w:rFonts w:eastAsia="Times New Roman"/>
          <w:b/>
          <w:bCs/>
          <w:sz w:val="24"/>
          <w:szCs w:val="24"/>
        </w:rPr>
        <w:t>Противопожарные меры</w:t>
      </w:r>
      <w:r w:rsidRPr="007A5F47">
        <w:rPr>
          <w:sz w:val="20"/>
          <w:szCs w:val="20"/>
        </w:rPr>
        <w:tab/>
      </w:r>
      <w:r w:rsidRPr="007A5F47">
        <w:rPr>
          <w:rFonts w:eastAsia="Times New Roman"/>
          <w:b/>
          <w:bCs/>
          <w:color w:val="FFFFFF"/>
          <w:sz w:val="24"/>
          <w:szCs w:val="24"/>
        </w:rPr>
        <w:t>:</w:t>
      </w:r>
    </w:p>
    <w:p w:rsidR="003E1C61" w:rsidRPr="007A5F47" w:rsidRDefault="009B5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6192;visibility:visible;mso-wrap-distance-left:0;mso-wrap-distance-right:0" from=".1pt,-.7pt" to="447.45pt,-.7pt" o:allowincell="f" strokeweight="1.2pt"/>
        </w:pict>
      </w:r>
    </w:p>
    <w:p w:rsidR="003E1C61" w:rsidRPr="007A5F47" w:rsidRDefault="003E1C61">
      <w:pPr>
        <w:spacing w:line="256" w:lineRule="exact"/>
        <w:rPr>
          <w:sz w:val="20"/>
          <w:szCs w:val="20"/>
        </w:rPr>
      </w:pPr>
    </w:p>
    <w:p w:rsidR="003E1C61" w:rsidRPr="007A5F47" w:rsidRDefault="007A5F47">
      <w:pPr>
        <w:rPr>
          <w:sz w:val="20"/>
          <w:szCs w:val="20"/>
        </w:rPr>
      </w:pPr>
      <w:r w:rsidRPr="007A5F47">
        <w:rPr>
          <w:rFonts w:eastAsia="Times New Roman"/>
          <w:b/>
          <w:bCs/>
          <w:sz w:val="24"/>
          <w:szCs w:val="24"/>
          <w:u w:val="single"/>
        </w:rPr>
        <w:t>Средства пожаротушения</w:t>
      </w:r>
      <w:r w:rsidR="005600DE" w:rsidRPr="007A5F47">
        <w:rPr>
          <w:rFonts w:eastAsia="Times New Roman"/>
          <w:sz w:val="24"/>
          <w:szCs w:val="24"/>
          <w:u w:val="single"/>
        </w:rPr>
        <w:t>:</w:t>
      </w:r>
    </w:p>
    <w:p w:rsidR="003E1C61" w:rsidRPr="007A5F47" w:rsidRDefault="003E1C61">
      <w:pPr>
        <w:spacing w:line="2" w:lineRule="exact"/>
        <w:rPr>
          <w:sz w:val="20"/>
          <w:szCs w:val="20"/>
        </w:rPr>
      </w:pPr>
    </w:p>
    <w:p w:rsidR="003E1C61" w:rsidRPr="007A5F47" w:rsidRDefault="007A5F47">
      <w:pPr>
        <w:spacing w:line="250" w:lineRule="exact"/>
        <w:rPr>
          <w:sz w:val="20"/>
          <w:szCs w:val="20"/>
        </w:rPr>
      </w:pPr>
      <w:r w:rsidRPr="007A5F47">
        <w:rPr>
          <w:rFonts w:eastAsia="Times New Roman"/>
          <w:sz w:val="24"/>
          <w:szCs w:val="24"/>
        </w:rPr>
        <w:t xml:space="preserve">Используйте огнетушители с огнетушащим веществом класса </w:t>
      </w:r>
      <w:r w:rsidRPr="007A5F47">
        <w:rPr>
          <w:rFonts w:eastAsia="Times New Roman"/>
          <w:sz w:val="24"/>
          <w:szCs w:val="24"/>
          <w:lang w:val="en-US"/>
        </w:rPr>
        <w:t>B</w:t>
      </w:r>
      <w:r w:rsidRPr="007A5F47">
        <w:rPr>
          <w:rFonts w:eastAsia="Times New Roman"/>
          <w:sz w:val="24"/>
          <w:szCs w:val="24"/>
        </w:rPr>
        <w:t xml:space="preserve"> (например, сухим химическим веществом, углекислым газом).</w:t>
      </w:r>
    </w:p>
    <w:tbl>
      <w:tblPr>
        <w:tblW w:w="12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1"/>
        <w:gridCol w:w="20"/>
        <w:gridCol w:w="49"/>
        <w:gridCol w:w="49"/>
        <w:gridCol w:w="3840"/>
        <w:gridCol w:w="80"/>
      </w:tblGrid>
      <w:tr w:rsidR="007A5F47" w:rsidTr="00482830">
        <w:trPr>
          <w:trHeight w:val="280"/>
        </w:trPr>
        <w:tc>
          <w:tcPr>
            <w:tcW w:w="8931" w:type="dxa"/>
            <w:tcBorders>
              <w:bottom w:val="single" w:sz="8" w:space="0" w:color="auto"/>
            </w:tcBorders>
          </w:tcPr>
          <w:p w:rsidR="007A5F47" w:rsidRPr="007A5F47" w:rsidRDefault="007A5F47">
            <w:pPr>
              <w:rPr>
                <w:b/>
              </w:rPr>
            </w:pPr>
            <w:r>
              <w:rPr>
                <w:b/>
              </w:rPr>
              <w:t>Специальные противопожарные процедуры:</w:t>
            </w:r>
          </w:p>
        </w:tc>
        <w:tc>
          <w:tcPr>
            <w:tcW w:w="20" w:type="dxa"/>
            <w:tcBorders>
              <w:bottom w:val="single" w:sz="8" w:space="0" w:color="auto"/>
            </w:tcBorders>
          </w:tcPr>
          <w:p w:rsidR="007A5F47" w:rsidRPr="007A5F47" w:rsidRDefault="007A5F47">
            <w:pPr>
              <w:rPr>
                <w:b/>
              </w:rPr>
            </w:pPr>
          </w:p>
        </w:tc>
        <w:tc>
          <w:tcPr>
            <w:tcW w:w="98" w:type="dxa"/>
            <w:gridSpan w:val="2"/>
            <w:vAlign w:val="bottom"/>
          </w:tcPr>
          <w:p w:rsidR="007A5F47" w:rsidRDefault="007A5F4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7A5F47" w:rsidRDefault="007A5F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A5F47" w:rsidRDefault="007A5F47">
            <w:pPr>
              <w:rPr>
                <w:sz w:val="24"/>
                <w:szCs w:val="24"/>
              </w:rPr>
            </w:pPr>
          </w:p>
        </w:tc>
      </w:tr>
      <w:tr w:rsidR="00345A69" w:rsidTr="00482830">
        <w:trPr>
          <w:gridAfter w:val="3"/>
          <w:wAfter w:w="3969" w:type="dxa"/>
          <w:trHeight w:val="276"/>
        </w:trPr>
        <w:tc>
          <w:tcPr>
            <w:tcW w:w="8931" w:type="dxa"/>
          </w:tcPr>
          <w:p w:rsidR="00345A69" w:rsidRDefault="00345A69">
            <w:r w:rsidRPr="00D56830">
              <w:t>Используйте воду для охлаждения открытых для пожара контейнеров и рассеивания паров</w:t>
            </w:r>
          </w:p>
        </w:tc>
        <w:tc>
          <w:tcPr>
            <w:tcW w:w="69" w:type="dxa"/>
            <w:gridSpan w:val="2"/>
          </w:tcPr>
          <w:p w:rsidR="00345A69" w:rsidRDefault="00345A69"/>
        </w:tc>
      </w:tr>
      <w:tr w:rsidR="003E1C61" w:rsidTr="00482830">
        <w:trPr>
          <w:trHeight w:val="530"/>
        </w:trPr>
        <w:tc>
          <w:tcPr>
            <w:tcW w:w="8931" w:type="dxa"/>
            <w:tcBorders>
              <w:bottom w:val="single" w:sz="8" w:space="0" w:color="auto"/>
            </w:tcBorders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  <w:r w:rsidR="00345A69">
              <w:t xml:space="preserve"> </w:t>
            </w:r>
            <w:r w:rsidR="00345A69" w:rsidRPr="00345A69">
              <w:rPr>
                <w:rFonts w:eastAsia="Times New Roman"/>
                <w:b/>
                <w:bCs/>
                <w:sz w:val="24"/>
                <w:szCs w:val="24"/>
              </w:rPr>
              <w:t>Меры при непреднамеренном выбросе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E1C61" w:rsidRDefault="003E1C61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3"/>
            <w:tcBorders>
              <w:bottom w:val="single" w:sz="8" w:space="0" w:color="auto"/>
            </w:tcBorders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5600D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w w:val="74"/>
                <w:sz w:val="24"/>
                <w:szCs w:val="24"/>
              </w:rPr>
              <w:t>:</w:t>
            </w:r>
          </w:p>
        </w:tc>
      </w:tr>
    </w:tbl>
    <w:p w:rsidR="003E1C61" w:rsidRDefault="003E1C61">
      <w:pPr>
        <w:spacing w:line="290" w:lineRule="exact"/>
        <w:rPr>
          <w:sz w:val="20"/>
          <w:szCs w:val="20"/>
        </w:rPr>
      </w:pPr>
    </w:p>
    <w:p w:rsidR="003E1C61" w:rsidRPr="005600DE" w:rsidRDefault="00345A69">
      <w:pPr>
        <w:spacing w:line="250" w:lineRule="exact"/>
        <w:rPr>
          <w:sz w:val="20"/>
          <w:szCs w:val="20"/>
          <w:lang w:val="en-US"/>
        </w:rPr>
      </w:pPr>
      <w:r w:rsidRPr="00345A69">
        <w:rPr>
          <w:rFonts w:eastAsia="Times New Roman"/>
          <w:sz w:val="24"/>
          <w:szCs w:val="24"/>
        </w:rPr>
        <w:t xml:space="preserve">Погасите все источники возгорания, избегайте искр, пламени, жара и дыма, а также проветрите помещение. </w:t>
      </w:r>
      <w:proofErr w:type="spellStart"/>
      <w:proofErr w:type="gramStart"/>
      <w:r w:rsidRPr="00345A69">
        <w:rPr>
          <w:rFonts w:eastAsia="Times New Roman"/>
          <w:sz w:val="24"/>
          <w:szCs w:val="24"/>
          <w:lang w:val="en-US"/>
        </w:rPr>
        <w:t>Поглотите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инертным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негорючим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негорючим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материалом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затем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промойте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область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45A69">
        <w:rPr>
          <w:rFonts w:eastAsia="Times New Roman"/>
          <w:sz w:val="24"/>
          <w:szCs w:val="24"/>
          <w:lang w:val="en-US"/>
        </w:rPr>
        <w:t>водой</w:t>
      </w:r>
      <w:proofErr w:type="spellEnd"/>
      <w:r w:rsidRPr="00345A69">
        <w:rPr>
          <w:rFonts w:eastAsia="Times New Roman"/>
          <w:sz w:val="24"/>
          <w:szCs w:val="24"/>
          <w:lang w:val="en-US"/>
        </w:rPr>
        <w:t>.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80"/>
        <w:gridCol w:w="4510"/>
        <w:gridCol w:w="2552"/>
        <w:gridCol w:w="142"/>
        <w:gridCol w:w="476"/>
        <w:gridCol w:w="80"/>
        <w:gridCol w:w="80"/>
      </w:tblGrid>
      <w:tr w:rsidR="003E1C61" w:rsidTr="00345A69">
        <w:trPr>
          <w:trHeight w:val="280"/>
        </w:trPr>
        <w:tc>
          <w:tcPr>
            <w:tcW w:w="8222" w:type="dxa"/>
            <w:gridSpan w:val="4"/>
            <w:vAlign w:val="bottom"/>
          </w:tcPr>
          <w:p w:rsidR="003E1C61" w:rsidRDefault="005600D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  <w:r w:rsidR="00345A69">
              <w:t xml:space="preserve"> </w:t>
            </w:r>
            <w:r w:rsidR="00345A69" w:rsidRPr="00345A69">
              <w:rPr>
                <w:rFonts w:eastAsia="Times New Roman"/>
                <w:b/>
                <w:bCs/>
                <w:sz w:val="24"/>
                <w:szCs w:val="24"/>
              </w:rPr>
              <w:t>Обращение и хранение</w:t>
            </w:r>
          </w:p>
        </w:tc>
        <w:tc>
          <w:tcPr>
            <w:tcW w:w="778" w:type="dxa"/>
            <w:gridSpan w:val="4"/>
            <w:vAlign w:val="bottom"/>
          </w:tcPr>
          <w:p w:rsidR="003E1C61" w:rsidRDefault="005600D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345A69" w:rsidTr="00B6542C">
        <w:trPr>
          <w:trHeight w:val="382"/>
        </w:trPr>
        <w:tc>
          <w:tcPr>
            <w:tcW w:w="8222" w:type="dxa"/>
            <w:gridSpan w:val="4"/>
            <w:tcBorders>
              <w:top w:val="single" w:sz="8" w:space="0" w:color="auto"/>
            </w:tcBorders>
          </w:tcPr>
          <w:p w:rsidR="00345A69" w:rsidRDefault="00345A69">
            <w:r w:rsidRPr="000D3072">
              <w:t>Обращение: Избегайте контакта с глазами. Избегайте вдыхания паров и аэрозолей.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</w:tcBorders>
          </w:tcPr>
          <w:p w:rsidR="00345A69" w:rsidRDefault="00345A69"/>
        </w:tc>
        <w:tc>
          <w:tcPr>
            <w:tcW w:w="80" w:type="dxa"/>
            <w:vAlign w:val="bottom"/>
          </w:tcPr>
          <w:p w:rsidR="00345A69" w:rsidRDefault="00345A69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4"/>
        </w:trPr>
        <w:tc>
          <w:tcPr>
            <w:tcW w:w="980" w:type="dxa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7680" w:type="dxa"/>
            <w:gridSpan w:val="4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</w:tr>
      <w:tr w:rsidR="00B6542C" w:rsidRPr="00B6542C" w:rsidTr="00B6542C">
        <w:trPr>
          <w:trHeight w:val="536"/>
        </w:trPr>
        <w:tc>
          <w:tcPr>
            <w:tcW w:w="9000" w:type="dxa"/>
            <w:gridSpan w:val="8"/>
          </w:tcPr>
          <w:p w:rsidR="00B6542C" w:rsidRPr="00534FF3" w:rsidRDefault="00B6542C" w:rsidP="00E06A66">
            <w:r w:rsidRPr="00B6542C">
              <w:rPr>
                <w:b/>
              </w:rPr>
              <w:t>Хранение</w:t>
            </w:r>
            <w:r w:rsidRPr="00534FF3">
              <w:t xml:space="preserve">: Хранить в сухом прохладном месте. Срок хранения не менее 2 </w:t>
            </w:r>
            <w:r>
              <w:t>лет при температуре не выше 50 град</w:t>
            </w:r>
            <w:r w:rsidRPr="00534FF3">
              <w:t>.</w:t>
            </w:r>
          </w:p>
        </w:tc>
      </w:tr>
      <w:tr w:rsidR="00B6542C" w:rsidRPr="00B6542C" w:rsidTr="00B6542C">
        <w:trPr>
          <w:trHeight w:val="80"/>
        </w:trPr>
        <w:tc>
          <w:tcPr>
            <w:tcW w:w="5670" w:type="dxa"/>
            <w:gridSpan w:val="3"/>
            <w:shd w:val="clear" w:color="auto" w:fill="FFFFFF" w:themeFill="background1"/>
          </w:tcPr>
          <w:p w:rsidR="00B6542C" w:rsidRPr="00B6542C" w:rsidRDefault="00B6542C" w:rsidP="00B6542C">
            <w:r w:rsidRPr="00534FF3">
              <w:t>Храните в недоступном для детей месте.</w:t>
            </w:r>
          </w:p>
        </w:tc>
        <w:tc>
          <w:tcPr>
            <w:tcW w:w="2694" w:type="dxa"/>
            <w:gridSpan w:val="2"/>
          </w:tcPr>
          <w:p w:rsidR="00B6542C" w:rsidRPr="00B6542C" w:rsidRDefault="00B6542C" w:rsidP="00E06A66"/>
        </w:tc>
        <w:tc>
          <w:tcPr>
            <w:tcW w:w="476" w:type="dxa"/>
            <w:vAlign w:val="bottom"/>
          </w:tcPr>
          <w:p w:rsidR="00B6542C" w:rsidRPr="00B6542C" w:rsidRDefault="00B6542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"/>
                <w:szCs w:val="2"/>
              </w:rPr>
            </w:pPr>
          </w:p>
        </w:tc>
      </w:tr>
      <w:tr w:rsidR="00B6542C" w:rsidRPr="00B6542C" w:rsidTr="00B6542C">
        <w:trPr>
          <w:trHeight w:val="80"/>
        </w:trPr>
        <w:tc>
          <w:tcPr>
            <w:tcW w:w="8364" w:type="dxa"/>
            <w:gridSpan w:val="5"/>
          </w:tcPr>
          <w:p w:rsidR="00B6542C" w:rsidRPr="00534FF3" w:rsidRDefault="00B6542C" w:rsidP="00E06A66"/>
        </w:tc>
        <w:tc>
          <w:tcPr>
            <w:tcW w:w="476" w:type="dxa"/>
          </w:tcPr>
          <w:p w:rsidR="00B6542C" w:rsidRPr="00534FF3" w:rsidRDefault="00B6542C" w:rsidP="00E06A66"/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4"/>
                <w:szCs w:val="24"/>
              </w:rPr>
            </w:pPr>
          </w:p>
        </w:tc>
      </w:tr>
      <w:tr w:rsidR="00B6542C" w:rsidRPr="00B6542C" w:rsidTr="00B6542C">
        <w:trPr>
          <w:trHeight w:val="80"/>
        </w:trPr>
        <w:tc>
          <w:tcPr>
            <w:tcW w:w="8364" w:type="dxa"/>
            <w:gridSpan w:val="5"/>
          </w:tcPr>
          <w:p w:rsidR="00B6542C" w:rsidRPr="00534FF3" w:rsidRDefault="00B6542C" w:rsidP="00E06A66"/>
        </w:tc>
        <w:tc>
          <w:tcPr>
            <w:tcW w:w="476" w:type="dxa"/>
          </w:tcPr>
          <w:p w:rsidR="00B6542C" w:rsidRDefault="00B6542C" w:rsidP="00E06A66"/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6542C" w:rsidRPr="00B6542C" w:rsidRDefault="00B6542C">
            <w:pPr>
              <w:rPr>
                <w:sz w:val="24"/>
                <w:szCs w:val="24"/>
              </w:rPr>
            </w:pPr>
          </w:p>
        </w:tc>
      </w:tr>
      <w:tr w:rsidR="003E1C61" w:rsidTr="00B6542C">
        <w:trPr>
          <w:trHeight w:val="530"/>
        </w:trPr>
        <w:tc>
          <w:tcPr>
            <w:tcW w:w="8364" w:type="dxa"/>
            <w:gridSpan w:val="5"/>
            <w:tcBorders>
              <w:bottom w:val="single" w:sz="8" w:space="0" w:color="auto"/>
            </w:tcBorders>
            <w:vAlign w:val="bottom"/>
          </w:tcPr>
          <w:p w:rsidR="003E1C61" w:rsidRPr="00B6542C" w:rsidRDefault="00B6542C">
            <w:pPr>
              <w:rPr>
                <w:sz w:val="20"/>
                <w:szCs w:val="20"/>
              </w:rPr>
            </w:pPr>
            <w:r w:rsidRPr="00B6542C">
              <w:rPr>
                <w:rFonts w:eastAsia="Times New Roman"/>
                <w:b/>
                <w:bCs/>
                <w:sz w:val="24"/>
                <w:szCs w:val="24"/>
              </w:rPr>
              <w:t>8. Контроль воздействия и личная защита</w:t>
            </w:r>
          </w:p>
        </w:tc>
        <w:tc>
          <w:tcPr>
            <w:tcW w:w="476" w:type="dxa"/>
            <w:tcBorders>
              <w:bottom w:val="single" w:sz="8" w:space="0" w:color="auto"/>
            </w:tcBorders>
            <w:vAlign w:val="bottom"/>
          </w:tcPr>
          <w:p w:rsidR="003E1C61" w:rsidRPr="00B6542C" w:rsidRDefault="003E1C6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3E1C61" w:rsidRDefault="005600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</w:tbl>
    <w:p w:rsidR="003E1C61" w:rsidRDefault="003E1C61">
      <w:pPr>
        <w:spacing w:line="278" w:lineRule="exact"/>
        <w:rPr>
          <w:sz w:val="20"/>
          <w:szCs w:val="20"/>
        </w:rPr>
      </w:pPr>
    </w:p>
    <w:p w:rsidR="006F102E" w:rsidRPr="006F102E" w:rsidRDefault="006F102E" w:rsidP="006F102E">
      <w:pPr>
        <w:rPr>
          <w:rFonts w:eastAsia="Times New Roman"/>
          <w:b/>
          <w:bCs/>
          <w:sz w:val="24"/>
          <w:szCs w:val="24"/>
        </w:rPr>
      </w:pPr>
      <w:r w:rsidRPr="006F102E">
        <w:rPr>
          <w:rFonts w:eastAsia="Times New Roman"/>
          <w:b/>
          <w:bCs/>
          <w:sz w:val="24"/>
          <w:szCs w:val="24"/>
        </w:rPr>
        <w:t xml:space="preserve">Защита органов дыхания: </w:t>
      </w:r>
      <w:r w:rsidRPr="006F102E">
        <w:rPr>
          <w:rFonts w:eastAsia="Times New Roman"/>
          <w:bCs/>
          <w:sz w:val="24"/>
          <w:szCs w:val="24"/>
        </w:rPr>
        <w:t>Избегайте попадания в глаза паров, туманов или брызг</w:t>
      </w:r>
      <w:r w:rsidRPr="006F102E">
        <w:rPr>
          <w:rFonts w:eastAsia="Times New Roman"/>
          <w:b/>
          <w:bCs/>
          <w:sz w:val="24"/>
          <w:szCs w:val="24"/>
        </w:rPr>
        <w:t>.</w:t>
      </w:r>
    </w:p>
    <w:p w:rsidR="006F102E" w:rsidRPr="006F102E" w:rsidRDefault="006F102E" w:rsidP="006F102E">
      <w:pPr>
        <w:rPr>
          <w:rFonts w:eastAsia="Times New Roman"/>
          <w:b/>
          <w:bCs/>
          <w:sz w:val="24"/>
          <w:szCs w:val="24"/>
        </w:rPr>
      </w:pPr>
    </w:p>
    <w:p w:rsidR="003E1C61" w:rsidRPr="006F102E" w:rsidRDefault="006F102E" w:rsidP="006F102E">
      <w:pPr>
        <w:sectPr w:rsidR="003E1C61" w:rsidRPr="006F102E">
          <w:pgSz w:w="11900" w:h="16838"/>
          <w:pgMar w:top="1171" w:right="584" w:bottom="1018" w:left="900" w:header="0" w:footer="0" w:gutter="0"/>
          <w:cols w:space="720" w:equalWidth="0">
            <w:col w:w="10420"/>
          </w:cols>
        </w:sectPr>
      </w:pPr>
      <w:r w:rsidRPr="006F102E">
        <w:rPr>
          <w:rFonts w:eastAsia="Times New Roman"/>
          <w:bCs/>
          <w:sz w:val="24"/>
          <w:szCs w:val="24"/>
        </w:rPr>
        <w:t xml:space="preserve">Выберите один из следующих одобренных </w:t>
      </w:r>
      <w:r w:rsidRPr="006F102E">
        <w:rPr>
          <w:rFonts w:eastAsia="Times New Roman"/>
          <w:bCs/>
          <w:sz w:val="24"/>
          <w:szCs w:val="24"/>
          <w:lang w:val="en-US"/>
        </w:rPr>
        <w:t>NIOSH</w:t>
      </w:r>
      <w:r w:rsidRPr="006F102E">
        <w:rPr>
          <w:rFonts w:eastAsia="Times New Roman"/>
          <w:bCs/>
          <w:sz w:val="24"/>
          <w:szCs w:val="24"/>
        </w:rPr>
        <w:t xml:space="preserve"> респираторов в зависимости от концентрации загрязняющих веществ в воздухе и в соответствии с правилами </w:t>
      </w:r>
      <w:r w:rsidRPr="006F102E">
        <w:rPr>
          <w:rFonts w:eastAsia="Times New Roman"/>
          <w:bCs/>
          <w:sz w:val="24"/>
          <w:szCs w:val="24"/>
          <w:lang w:val="en-US"/>
        </w:rPr>
        <w:t>OSHA</w:t>
      </w:r>
      <w:r w:rsidRPr="006F102E">
        <w:rPr>
          <w:rFonts w:eastAsia="Times New Roman"/>
          <w:bCs/>
          <w:sz w:val="24"/>
          <w:szCs w:val="24"/>
        </w:rPr>
        <w:t xml:space="preserve">: Половинный респиратор или </w:t>
      </w:r>
      <w:proofErr w:type="spellStart"/>
      <w:r w:rsidRPr="006F102E">
        <w:rPr>
          <w:rFonts w:eastAsia="Times New Roman"/>
          <w:bCs/>
          <w:sz w:val="24"/>
          <w:szCs w:val="24"/>
        </w:rPr>
        <w:t>полнолицевый</w:t>
      </w:r>
      <w:proofErr w:type="spellEnd"/>
      <w:r w:rsidRPr="006F102E">
        <w:rPr>
          <w:rFonts w:eastAsia="Times New Roman"/>
          <w:bCs/>
          <w:sz w:val="24"/>
          <w:szCs w:val="24"/>
        </w:rPr>
        <w:t xml:space="preserve"> респиратор с очисткой воздуха с картриджами с органическим паром. Выберите и используйте респираторную защиту, чтобы предотвратить воздействие при вдыхании по результатам оценка воздействия. Проконсультируйтесь с производителем вашего респиратора для выбора подходящих типов респираторов. Картриджи с органическим паром могут иметь короткий срок службы.</w:t>
      </w:r>
    </w:p>
    <w:p w:rsidR="003E1C61" w:rsidRPr="006F102E" w:rsidRDefault="006F102E">
      <w:pPr>
        <w:rPr>
          <w:rFonts w:eastAsia="Times New Roman"/>
          <w:b/>
          <w:bCs/>
          <w:sz w:val="24"/>
          <w:szCs w:val="24"/>
        </w:rPr>
      </w:pPr>
      <w:r w:rsidRPr="006F102E">
        <w:rPr>
          <w:rFonts w:eastAsia="Times New Roman"/>
          <w:b/>
          <w:bCs/>
          <w:sz w:val="24"/>
          <w:szCs w:val="24"/>
        </w:rPr>
        <w:lastRenderedPageBreak/>
        <w:t xml:space="preserve">Защита рук: </w:t>
      </w:r>
      <w:r w:rsidRPr="006F102E">
        <w:rPr>
          <w:rFonts w:eastAsia="Times New Roman"/>
          <w:bCs/>
          <w:sz w:val="24"/>
          <w:szCs w:val="24"/>
        </w:rPr>
        <w:t>никаких специальных мер не требуется</w:t>
      </w:r>
    </w:p>
    <w:p w:rsidR="003E1C61" w:rsidRPr="006F102E" w:rsidRDefault="003E1C61">
      <w:pPr>
        <w:spacing w:line="15" w:lineRule="exact"/>
        <w:rPr>
          <w:sz w:val="20"/>
          <w:szCs w:val="20"/>
        </w:rPr>
      </w:pPr>
    </w:p>
    <w:p w:rsidR="003E1C61" w:rsidRPr="006F102E" w:rsidRDefault="006F102E">
      <w:pPr>
        <w:spacing w:line="278" w:lineRule="exact"/>
        <w:rPr>
          <w:sz w:val="20"/>
          <w:szCs w:val="20"/>
        </w:rPr>
      </w:pPr>
      <w:r w:rsidRPr="006F102E">
        <w:rPr>
          <w:rFonts w:eastAsia="Times New Roman"/>
          <w:b/>
          <w:bCs/>
          <w:sz w:val="24"/>
          <w:szCs w:val="24"/>
        </w:rPr>
        <w:t>Защита глаз: избегать контакта с глазами. Рекомендуются следующие средства защиты глаз: защитные очки с боковыми щитками</w:t>
      </w:r>
    </w:p>
    <w:tbl>
      <w:tblPr>
        <w:tblW w:w="145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1060"/>
        <w:gridCol w:w="4383"/>
        <w:gridCol w:w="20"/>
        <w:gridCol w:w="2037"/>
        <w:gridCol w:w="1460"/>
        <w:gridCol w:w="2943"/>
        <w:gridCol w:w="280"/>
        <w:gridCol w:w="1180"/>
      </w:tblGrid>
      <w:tr w:rsidR="003E1C61" w:rsidTr="00502FA4">
        <w:trPr>
          <w:gridAfter w:val="3"/>
          <w:wAfter w:w="4403" w:type="dxa"/>
          <w:trHeight w:val="80"/>
        </w:trPr>
        <w:tc>
          <w:tcPr>
            <w:tcW w:w="12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3E1C61" w:rsidRPr="00D51987" w:rsidRDefault="003E1C6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E1C61" w:rsidRDefault="003E1C61">
            <w:pPr>
              <w:ind w:right="400"/>
              <w:jc w:val="right"/>
              <w:rPr>
                <w:sz w:val="20"/>
                <w:szCs w:val="20"/>
              </w:rPr>
            </w:pPr>
          </w:p>
        </w:tc>
      </w:tr>
      <w:tr w:rsidR="003E1C61" w:rsidRPr="007A5F47" w:rsidTr="00502FA4">
        <w:trPr>
          <w:gridAfter w:val="3"/>
          <w:wAfter w:w="4403" w:type="dxa"/>
          <w:trHeight w:val="160"/>
        </w:trPr>
        <w:tc>
          <w:tcPr>
            <w:tcW w:w="1220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3E1C61" w:rsidRDefault="003E1C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00" w:type="dxa"/>
            <w:gridSpan w:val="4"/>
            <w:vAlign w:val="bottom"/>
          </w:tcPr>
          <w:p w:rsidR="003E1C61" w:rsidRPr="00D51987" w:rsidRDefault="003E1C61">
            <w:pPr>
              <w:ind w:left="60"/>
              <w:rPr>
                <w:sz w:val="20"/>
                <w:szCs w:val="20"/>
              </w:rPr>
            </w:pPr>
          </w:p>
        </w:tc>
      </w:tr>
      <w:tr w:rsidR="003E1C61" w:rsidRPr="007A5F47" w:rsidTr="00502FA4">
        <w:trPr>
          <w:trHeight w:val="80"/>
        </w:trPr>
        <w:tc>
          <w:tcPr>
            <w:tcW w:w="1220" w:type="dxa"/>
            <w:vAlign w:val="bottom"/>
          </w:tcPr>
          <w:p w:rsidR="003E1C61" w:rsidRPr="00502FA4" w:rsidRDefault="003E1C61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vAlign w:val="bottom"/>
          </w:tcPr>
          <w:p w:rsidR="003E1C61" w:rsidRPr="00502FA4" w:rsidRDefault="003E1C61">
            <w:pPr>
              <w:spacing w:line="273" w:lineRule="exact"/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spacing w:line="27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Align w:val="bottom"/>
          </w:tcPr>
          <w:p w:rsidR="003E1C61" w:rsidRPr="00D51987" w:rsidRDefault="003E1C61">
            <w:pPr>
              <w:spacing w:line="273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3E1C61" w:rsidRPr="00D51987" w:rsidRDefault="003E1C61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3E1C61" w:rsidRPr="00D51987" w:rsidRDefault="003E1C61">
            <w:pPr>
              <w:rPr>
                <w:sz w:val="23"/>
                <w:szCs w:val="23"/>
              </w:rPr>
            </w:pPr>
          </w:p>
        </w:tc>
      </w:tr>
      <w:tr w:rsidR="006F102E" w:rsidTr="00502FA4">
        <w:trPr>
          <w:gridAfter w:val="3"/>
          <w:wAfter w:w="4403" w:type="dxa"/>
          <w:trHeight w:val="80"/>
        </w:trPr>
        <w:tc>
          <w:tcPr>
            <w:tcW w:w="6663" w:type="dxa"/>
            <w:gridSpan w:val="3"/>
          </w:tcPr>
          <w:p w:rsidR="006F102E" w:rsidRPr="00502FA4" w:rsidRDefault="006F102E">
            <w:pPr>
              <w:rPr>
                <w:b/>
                <w:sz w:val="24"/>
                <w:szCs w:val="24"/>
              </w:rPr>
            </w:pPr>
            <w:r w:rsidRPr="00502FA4">
              <w:rPr>
                <w:b/>
                <w:sz w:val="24"/>
                <w:szCs w:val="24"/>
              </w:rPr>
              <w:t>9.Физические и химические свойства</w:t>
            </w:r>
          </w:p>
        </w:tc>
        <w:tc>
          <w:tcPr>
            <w:tcW w:w="2057" w:type="dxa"/>
            <w:gridSpan w:val="2"/>
          </w:tcPr>
          <w:p w:rsidR="006F102E" w:rsidRDefault="006F102E"/>
        </w:tc>
        <w:tc>
          <w:tcPr>
            <w:tcW w:w="1460" w:type="dxa"/>
            <w:vAlign w:val="bottom"/>
          </w:tcPr>
          <w:p w:rsidR="006F102E" w:rsidRDefault="006F102E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3E1C61" w:rsidTr="00502FA4">
        <w:trPr>
          <w:trHeight w:val="24"/>
        </w:trPr>
        <w:tc>
          <w:tcPr>
            <w:tcW w:w="1220" w:type="dxa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2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6440" w:type="dxa"/>
            <w:gridSpan w:val="3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3E1C61" w:rsidRDefault="003E1C61">
            <w:pPr>
              <w:rPr>
                <w:sz w:val="2"/>
                <w:szCs w:val="2"/>
              </w:rPr>
            </w:pPr>
          </w:p>
        </w:tc>
      </w:tr>
    </w:tbl>
    <w:p w:rsidR="003E1C61" w:rsidRDefault="003E1C61">
      <w:pPr>
        <w:spacing w:line="182" w:lineRule="exact"/>
        <w:rPr>
          <w:sz w:val="20"/>
          <w:szCs w:val="20"/>
        </w:rPr>
      </w:pPr>
    </w:p>
    <w:p w:rsidR="003E1C61" w:rsidRPr="00502FA4" w:rsidRDefault="00502FA4">
      <w:pPr>
        <w:spacing w:line="179" w:lineRule="exact"/>
        <w:rPr>
          <w:sz w:val="20"/>
          <w:szCs w:val="20"/>
        </w:rPr>
      </w:pPr>
      <w:r w:rsidRPr="00502FA4">
        <w:rPr>
          <w:rFonts w:eastAsia="Times New Roman"/>
          <w:b/>
          <w:bCs/>
          <w:sz w:val="24"/>
          <w:szCs w:val="24"/>
        </w:rPr>
        <w:t>Запах:</w:t>
      </w:r>
      <w:r>
        <w:rPr>
          <w:rFonts w:eastAsia="Times New Roman"/>
          <w:b/>
          <w:bCs/>
        </w:rPr>
        <w:t xml:space="preserve"> </w:t>
      </w:r>
      <w:r w:rsidRPr="00502FA4">
        <w:rPr>
          <w:rFonts w:eastAsia="Times New Roman"/>
          <w:b/>
          <w:bCs/>
        </w:rPr>
        <w:t>Зависит от запаха сущности</w:t>
      </w:r>
    </w:p>
    <w:p w:rsidR="00502FA4" w:rsidRDefault="00502FA4">
      <w:pPr>
        <w:spacing w:line="184" w:lineRule="exact"/>
        <w:rPr>
          <w:rFonts w:eastAsia="Times New Roman"/>
          <w:b/>
          <w:bCs/>
        </w:rPr>
      </w:pPr>
    </w:p>
    <w:p w:rsidR="003E1C61" w:rsidRPr="00502FA4" w:rsidRDefault="00502FA4">
      <w:pPr>
        <w:spacing w:line="184" w:lineRule="exact"/>
        <w:rPr>
          <w:sz w:val="20"/>
          <w:szCs w:val="20"/>
        </w:rPr>
      </w:pPr>
      <w:r w:rsidRPr="00502FA4">
        <w:rPr>
          <w:rFonts w:eastAsia="Times New Roman"/>
          <w:b/>
          <w:bCs/>
        </w:rPr>
        <w:t>ЦВЕТ И ВНЕШНИЙ ВИД: прозрачная жидкость.</w:t>
      </w:r>
    </w:p>
    <w:p w:rsidR="00502FA4" w:rsidRDefault="00502FA4">
      <w:pPr>
        <w:rPr>
          <w:rFonts w:eastAsia="Times New Roman"/>
          <w:b/>
          <w:bCs/>
        </w:rPr>
      </w:pPr>
    </w:p>
    <w:p w:rsidR="003E1C61" w:rsidRDefault="00502FA4">
      <w:pPr>
        <w:rPr>
          <w:rFonts w:eastAsia="Times New Roman"/>
          <w:b/>
          <w:bCs/>
        </w:rPr>
      </w:pPr>
      <w:r w:rsidRPr="00502FA4">
        <w:rPr>
          <w:rFonts w:eastAsia="Times New Roman"/>
          <w:b/>
          <w:bCs/>
          <w:lang w:val="en-US"/>
        </w:rPr>
        <w:t>PH</w:t>
      </w:r>
      <w:r w:rsidRPr="00502FA4">
        <w:rPr>
          <w:rFonts w:eastAsia="Times New Roman"/>
          <w:b/>
          <w:bCs/>
        </w:rPr>
        <w:t>: нет данных</w:t>
      </w:r>
    </w:p>
    <w:p w:rsidR="00502FA4" w:rsidRDefault="00502FA4">
      <w:pPr>
        <w:spacing w:line="180" w:lineRule="exact"/>
        <w:rPr>
          <w:sz w:val="20"/>
          <w:szCs w:val="20"/>
        </w:rPr>
      </w:pPr>
    </w:p>
    <w:p w:rsidR="003E1C61" w:rsidRDefault="00502FA4">
      <w:pPr>
        <w:spacing w:line="180" w:lineRule="exact"/>
        <w:rPr>
          <w:rFonts w:eastAsia="Times New Roman"/>
          <w:b/>
          <w:bCs/>
        </w:rPr>
      </w:pPr>
      <w:r w:rsidRPr="00502FA4">
        <w:rPr>
          <w:rFonts w:eastAsia="Times New Roman"/>
          <w:b/>
          <w:bCs/>
        </w:rPr>
        <w:t>Плотность (</w:t>
      </w:r>
      <w:proofErr w:type="gramStart"/>
      <w:r w:rsidRPr="00502FA4">
        <w:rPr>
          <w:rFonts w:eastAsia="Times New Roman"/>
          <w:b/>
          <w:bCs/>
        </w:rPr>
        <w:t>г</w:t>
      </w:r>
      <w:proofErr w:type="gramEnd"/>
      <w:r w:rsidRPr="00502FA4">
        <w:rPr>
          <w:rFonts w:eastAsia="Times New Roman"/>
          <w:b/>
          <w:bCs/>
        </w:rPr>
        <w:t xml:space="preserve"> / см3): 0,9</w:t>
      </w:r>
    </w:p>
    <w:p w:rsidR="00502FA4" w:rsidRPr="00502FA4" w:rsidRDefault="00502FA4">
      <w:pPr>
        <w:spacing w:line="180" w:lineRule="exact"/>
        <w:rPr>
          <w:sz w:val="20"/>
          <w:szCs w:val="20"/>
        </w:rPr>
      </w:pPr>
    </w:p>
    <w:p w:rsidR="003E1C61" w:rsidRDefault="00502FA4">
      <w:pPr>
        <w:spacing w:line="179" w:lineRule="exact"/>
        <w:rPr>
          <w:rFonts w:eastAsia="Times New Roman"/>
          <w:b/>
          <w:bCs/>
        </w:rPr>
      </w:pPr>
      <w:r w:rsidRPr="00D51987">
        <w:rPr>
          <w:rFonts w:eastAsia="Times New Roman"/>
          <w:b/>
          <w:bCs/>
        </w:rPr>
        <w:t>Легковоспламеняющиеся пределы (</w:t>
      </w:r>
      <w:r w:rsidRPr="00502FA4">
        <w:rPr>
          <w:rFonts w:eastAsia="Times New Roman"/>
          <w:b/>
          <w:bCs/>
          <w:lang w:val="en-US"/>
        </w:rPr>
        <w:t>UEL</w:t>
      </w:r>
      <w:r w:rsidRPr="00D51987">
        <w:rPr>
          <w:rFonts w:eastAsia="Times New Roman"/>
          <w:b/>
          <w:bCs/>
        </w:rPr>
        <w:t>): нет данных</w:t>
      </w:r>
    </w:p>
    <w:p w:rsidR="00502FA4" w:rsidRPr="00502FA4" w:rsidRDefault="00502FA4">
      <w:pPr>
        <w:spacing w:line="179" w:lineRule="exact"/>
        <w:rPr>
          <w:sz w:val="20"/>
          <w:szCs w:val="20"/>
        </w:rPr>
      </w:pPr>
    </w:p>
    <w:p w:rsidR="003E1C61" w:rsidRDefault="00502FA4">
      <w:pPr>
        <w:spacing w:line="184" w:lineRule="exact"/>
        <w:rPr>
          <w:rFonts w:eastAsia="Times New Roman"/>
          <w:b/>
          <w:bCs/>
        </w:rPr>
      </w:pPr>
      <w:r w:rsidRPr="00D51987">
        <w:rPr>
          <w:rFonts w:eastAsia="Times New Roman"/>
          <w:b/>
          <w:bCs/>
        </w:rPr>
        <w:t>Кипячение: не применимо</w:t>
      </w:r>
    </w:p>
    <w:p w:rsidR="00D07692" w:rsidRDefault="00D07692">
      <w:pPr>
        <w:spacing w:line="179" w:lineRule="exact"/>
        <w:rPr>
          <w:rFonts w:eastAsia="Times New Roman"/>
          <w:b/>
          <w:bCs/>
        </w:rPr>
      </w:pPr>
    </w:p>
    <w:p w:rsidR="00D07692" w:rsidRDefault="00D07692">
      <w:pPr>
        <w:spacing w:line="179" w:lineRule="exact"/>
        <w:rPr>
          <w:rFonts w:eastAsia="Times New Roman"/>
          <w:b/>
          <w:bCs/>
        </w:rPr>
      </w:pPr>
      <w:r w:rsidRPr="00D07692">
        <w:rPr>
          <w:rFonts w:eastAsia="Times New Roman"/>
          <w:b/>
          <w:bCs/>
        </w:rPr>
        <w:t>Плотность пара: 2,97 (ВОЗДУХ = 1)</w:t>
      </w:r>
    </w:p>
    <w:p w:rsidR="00D07692" w:rsidRDefault="00D07692">
      <w:pPr>
        <w:spacing w:line="179" w:lineRule="exact"/>
        <w:rPr>
          <w:rFonts w:eastAsia="Times New Roman"/>
          <w:b/>
          <w:bCs/>
        </w:rPr>
      </w:pPr>
    </w:p>
    <w:p w:rsidR="00D07692" w:rsidRDefault="00D07692">
      <w:pPr>
        <w:spacing w:line="179" w:lineRule="exact"/>
        <w:rPr>
          <w:rFonts w:eastAsia="Times New Roman"/>
          <w:b/>
          <w:bCs/>
        </w:rPr>
      </w:pPr>
      <w:r w:rsidRPr="00D07692">
        <w:rPr>
          <w:rFonts w:eastAsia="Times New Roman"/>
          <w:b/>
          <w:bCs/>
        </w:rPr>
        <w:t>Растворимость в воде: ноль</w:t>
      </w:r>
    </w:p>
    <w:p w:rsidR="00D07692" w:rsidRPr="00D07692" w:rsidRDefault="00D07692">
      <w:pPr>
        <w:spacing w:line="179" w:lineRule="exact"/>
        <w:rPr>
          <w:sz w:val="20"/>
          <w:szCs w:val="20"/>
        </w:rPr>
      </w:pPr>
    </w:p>
    <w:p w:rsidR="00D07692" w:rsidRPr="00D07692" w:rsidRDefault="00D07692" w:rsidP="00D07692">
      <w:pPr>
        <w:spacing w:line="276" w:lineRule="exact"/>
        <w:rPr>
          <w:rFonts w:eastAsia="Times New Roman"/>
          <w:b/>
          <w:bCs/>
        </w:rPr>
      </w:pPr>
      <w:proofErr w:type="gramStart"/>
      <w:r w:rsidRPr="00D07692">
        <w:rPr>
          <w:rFonts w:eastAsia="Times New Roman"/>
          <w:b/>
          <w:bCs/>
        </w:rPr>
        <w:t>Летучие органические соединения &lt;650 г / л [Подробности:</w:t>
      </w:r>
      <w:proofErr w:type="gramEnd"/>
      <w:r w:rsidRPr="00D07692">
        <w:rPr>
          <w:rFonts w:eastAsia="Times New Roman"/>
          <w:b/>
          <w:bCs/>
        </w:rPr>
        <w:t xml:space="preserve"> </w:t>
      </w:r>
      <w:proofErr w:type="gramStart"/>
      <w:r w:rsidRPr="00D07692">
        <w:rPr>
          <w:rFonts w:eastAsia="Times New Roman"/>
          <w:b/>
          <w:bCs/>
        </w:rPr>
        <w:t xml:space="preserve">Содержание </w:t>
      </w:r>
      <w:r w:rsidRPr="00D07692">
        <w:rPr>
          <w:rFonts w:eastAsia="Times New Roman"/>
          <w:b/>
          <w:bCs/>
          <w:lang w:val="en-US"/>
        </w:rPr>
        <w:t>VOC</w:t>
      </w:r>
      <w:r w:rsidRPr="00D07692">
        <w:rPr>
          <w:rFonts w:eastAsia="Times New Roman"/>
          <w:b/>
          <w:bCs/>
        </w:rPr>
        <w:t xml:space="preserve"> в ЕС]</w:t>
      </w:r>
      <w:proofErr w:type="gramEnd"/>
    </w:p>
    <w:p w:rsidR="00D07692" w:rsidRDefault="00D07692" w:rsidP="00D07692">
      <w:pPr>
        <w:spacing w:line="276" w:lineRule="exact"/>
        <w:rPr>
          <w:sz w:val="20"/>
          <w:szCs w:val="20"/>
        </w:rPr>
      </w:pPr>
      <w:r w:rsidRPr="00D51987">
        <w:rPr>
          <w:rFonts w:eastAsia="Times New Roman"/>
          <w:b/>
          <w:bCs/>
        </w:rPr>
        <w:t>Вязкость: не применимо</w:t>
      </w:r>
    </w:p>
    <w:p w:rsidR="00D07692" w:rsidRDefault="00D07692" w:rsidP="00D07692">
      <w:pPr>
        <w:spacing w:line="276" w:lineRule="exact"/>
        <w:rPr>
          <w:sz w:val="20"/>
          <w:szCs w:val="20"/>
        </w:rPr>
      </w:pPr>
    </w:p>
    <w:p w:rsidR="003E1C61" w:rsidRPr="00D51987" w:rsidRDefault="005600DE" w:rsidP="00D07692">
      <w:pPr>
        <w:spacing w:line="276" w:lineRule="exact"/>
        <w:rPr>
          <w:sz w:val="20"/>
          <w:szCs w:val="20"/>
        </w:rPr>
      </w:pPr>
      <w:r w:rsidRPr="00D51987">
        <w:rPr>
          <w:rFonts w:eastAsia="Times New Roman"/>
          <w:b/>
          <w:bCs/>
          <w:sz w:val="24"/>
          <w:szCs w:val="24"/>
        </w:rPr>
        <w:t>10.</w:t>
      </w:r>
      <w:r w:rsidR="00D51987" w:rsidRPr="00D51987">
        <w:t xml:space="preserve"> </w:t>
      </w:r>
      <w:r w:rsidR="00D51987" w:rsidRPr="00D51987">
        <w:rPr>
          <w:rFonts w:eastAsia="Times New Roman"/>
          <w:b/>
          <w:bCs/>
          <w:sz w:val="24"/>
          <w:szCs w:val="24"/>
        </w:rPr>
        <w:t>Стабильность и реактивность</w:t>
      </w:r>
      <w:r w:rsidRPr="00D51987">
        <w:rPr>
          <w:sz w:val="20"/>
          <w:szCs w:val="20"/>
        </w:rPr>
        <w:tab/>
      </w:r>
      <w:r w:rsidRPr="00D51987">
        <w:rPr>
          <w:rFonts w:eastAsia="Times New Roman"/>
          <w:b/>
          <w:bCs/>
          <w:color w:val="FFFFFF"/>
          <w:sz w:val="24"/>
          <w:szCs w:val="24"/>
        </w:rPr>
        <w:t>:</w:t>
      </w:r>
    </w:p>
    <w:p w:rsidR="003E1C61" w:rsidRPr="00D51987" w:rsidRDefault="009B5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216;visibility:visible;mso-wrap-distance-left:0;mso-wrap-distance-right:0" from=".1pt,-.7pt" to="446pt,-.7pt" o:allowincell="f" strokeweight="1.2pt"/>
        </w:pict>
      </w:r>
    </w:p>
    <w:p w:rsidR="003E1C61" w:rsidRPr="00D51987" w:rsidRDefault="003E1C61">
      <w:pPr>
        <w:spacing w:line="256" w:lineRule="exact"/>
        <w:rPr>
          <w:sz w:val="20"/>
          <w:szCs w:val="20"/>
        </w:rPr>
      </w:pPr>
    </w:p>
    <w:p w:rsidR="00D51987" w:rsidRPr="00D51987" w:rsidRDefault="00D51987" w:rsidP="00D51987">
      <w:pPr>
        <w:spacing w:line="276" w:lineRule="exact"/>
        <w:rPr>
          <w:rFonts w:eastAsia="Times New Roman"/>
          <w:sz w:val="24"/>
          <w:szCs w:val="24"/>
        </w:rPr>
      </w:pPr>
      <w:r w:rsidRPr="00D51987">
        <w:rPr>
          <w:rFonts w:eastAsia="Times New Roman"/>
          <w:sz w:val="24"/>
          <w:szCs w:val="24"/>
        </w:rPr>
        <w:t>Стабилизируется в нормальных условиях.</w:t>
      </w:r>
    </w:p>
    <w:p w:rsidR="00D51987" w:rsidRPr="00D51987" w:rsidRDefault="00D51987" w:rsidP="00D51987">
      <w:pPr>
        <w:spacing w:line="276" w:lineRule="exact"/>
        <w:rPr>
          <w:rFonts w:eastAsia="Times New Roman"/>
          <w:sz w:val="24"/>
          <w:szCs w:val="24"/>
        </w:rPr>
      </w:pPr>
      <w:r w:rsidRPr="00D51987">
        <w:rPr>
          <w:rFonts w:eastAsia="Times New Roman"/>
          <w:sz w:val="24"/>
          <w:szCs w:val="24"/>
        </w:rPr>
        <w:t>Материалы и условия, которых следует избегать:</w:t>
      </w:r>
    </w:p>
    <w:p w:rsidR="00D51987" w:rsidRPr="00D51987" w:rsidRDefault="00D51987" w:rsidP="00D51987">
      <w:pPr>
        <w:spacing w:line="276" w:lineRule="exact"/>
        <w:rPr>
          <w:rFonts w:eastAsia="Times New Roman"/>
          <w:sz w:val="24"/>
          <w:szCs w:val="24"/>
        </w:rPr>
      </w:pPr>
      <w:r w:rsidRPr="00D51987">
        <w:rPr>
          <w:rFonts w:eastAsia="Times New Roman"/>
          <w:sz w:val="24"/>
          <w:szCs w:val="24"/>
        </w:rPr>
        <w:t>Условия, которых следует избегать: Жара</w:t>
      </w:r>
    </w:p>
    <w:p w:rsidR="00D51987" w:rsidRPr="00D51987" w:rsidRDefault="00D51987" w:rsidP="00D51987">
      <w:pPr>
        <w:spacing w:line="277" w:lineRule="exact"/>
        <w:rPr>
          <w:sz w:val="24"/>
          <w:szCs w:val="24"/>
        </w:rPr>
      </w:pPr>
      <w:r w:rsidRPr="00D51987">
        <w:rPr>
          <w:rFonts w:eastAsia="Times New Roman"/>
          <w:sz w:val="24"/>
          <w:szCs w:val="24"/>
        </w:rPr>
        <w:t xml:space="preserve">Материалы, которых следует </w:t>
      </w:r>
      <w:proofErr w:type="gramStart"/>
      <w:r w:rsidRPr="00D51987">
        <w:rPr>
          <w:rFonts w:eastAsia="Times New Roman"/>
          <w:sz w:val="24"/>
          <w:szCs w:val="24"/>
        </w:rPr>
        <w:t>избегать</w:t>
      </w:r>
      <w:proofErr w:type="gramEnd"/>
      <w:r w:rsidRPr="00D51987">
        <w:rPr>
          <w:rFonts w:eastAsia="Times New Roman"/>
          <w:sz w:val="24"/>
          <w:szCs w:val="24"/>
        </w:rPr>
        <w:t>: сильные окислители</w:t>
      </w:r>
    </w:p>
    <w:p w:rsidR="003E1C61" w:rsidRPr="00D51987" w:rsidRDefault="00D51987" w:rsidP="00D51987">
      <w:pPr>
        <w:spacing w:line="276" w:lineRule="exact"/>
        <w:rPr>
          <w:sz w:val="24"/>
          <w:szCs w:val="24"/>
        </w:rPr>
      </w:pPr>
      <w:r w:rsidRPr="00D51987">
        <w:rPr>
          <w:sz w:val="24"/>
          <w:szCs w:val="24"/>
        </w:rPr>
        <w:t>Опасная полимеризация: Опасная полимеризация не происходит.</w:t>
      </w:r>
    </w:p>
    <w:p w:rsidR="003E1C61" w:rsidRPr="00DC494B" w:rsidRDefault="003E1C61">
      <w:pPr>
        <w:spacing w:line="250" w:lineRule="exact"/>
        <w:rPr>
          <w:sz w:val="20"/>
          <w:szCs w:val="20"/>
        </w:rPr>
      </w:pPr>
    </w:p>
    <w:tbl>
      <w:tblPr>
        <w:tblW w:w="116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160"/>
        <w:gridCol w:w="2430"/>
        <w:gridCol w:w="20"/>
        <w:gridCol w:w="160"/>
        <w:gridCol w:w="3130"/>
        <w:gridCol w:w="80"/>
        <w:gridCol w:w="2530"/>
        <w:gridCol w:w="80"/>
      </w:tblGrid>
      <w:tr w:rsidR="00D51987" w:rsidTr="00D51987">
        <w:trPr>
          <w:gridAfter w:val="2"/>
          <w:wAfter w:w="2610" w:type="dxa"/>
          <w:trHeight w:val="280"/>
        </w:trPr>
        <w:tc>
          <w:tcPr>
            <w:tcW w:w="5670" w:type="dxa"/>
            <w:gridSpan w:val="3"/>
            <w:tcBorders>
              <w:bottom w:val="single" w:sz="8" w:space="0" w:color="auto"/>
            </w:tcBorders>
          </w:tcPr>
          <w:p w:rsidR="00D51987" w:rsidRDefault="00D51987">
            <w:r w:rsidRPr="00D51987">
              <w:rPr>
                <w:b/>
              </w:rPr>
              <w:t>11.</w:t>
            </w:r>
            <w:r w:rsidRPr="00C56DE5">
              <w:t xml:space="preserve"> </w:t>
            </w:r>
            <w:r w:rsidRPr="00D51987">
              <w:rPr>
                <w:b/>
                <w:sz w:val="24"/>
                <w:szCs w:val="24"/>
              </w:rPr>
              <w:t>Токсикологическая информация</w:t>
            </w:r>
          </w:p>
        </w:tc>
        <w:tc>
          <w:tcPr>
            <w:tcW w:w="3310" w:type="dxa"/>
            <w:gridSpan w:val="3"/>
            <w:tcBorders>
              <w:bottom w:val="single" w:sz="8" w:space="0" w:color="auto"/>
            </w:tcBorders>
          </w:tcPr>
          <w:p w:rsidR="00D51987" w:rsidRDefault="00D51987"/>
        </w:tc>
        <w:tc>
          <w:tcPr>
            <w:tcW w:w="80" w:type="dxa"/>
            <w:vAlign w:val="bottom"/>
          </w:tcPr>
          <w:p w:rsidR="00D51987" w:rsidRDefault="00D5198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w w:val="74"/>
                <w:sz w:val="24"/>
                <w:szCs w:val="24"/>
              </w:rPr>
              <w:t>:</w:t>
            </w:r>
          </w:p>
        </w:tc>
      </w:tr>
      <w:tr w:rsidR="003E1C61" w:rsidTr="00D51987">
        <w:trPr>
          <w:gridAfter w:val="2"/>
          <w:wAfter w:w="2610" w:type="dxa"/>
          <w:trHeight w:val="528"/>
        </w:trPr>
        <w:tc>
          <w:tcPr>
            <w:tcW w:w="5670" w:type="dxa"/>
            <w:gridSpan w:val="3"/>
            <w:vAlign w:val="bottom"/>
          </w:tcPr>
          <w:p w:rsidR="003E1C61" w:rsidRDefault="00B54C6D">
            <w:pPr>
              <w:rPr>
                <w:sz w:val="20"/>
                <w:szCs w:val="20"/>
              </w:rPr>
            </w:pPr>
            <w:r w:rsidRPr="00B54C6D">
              <w:rPr>
                <w:rFonts w:eastAsia="Times New Roman"/>
                <w:b/>
                <w:bCs/>
                <w:sz w:val="24"/>
                <w:szCs w:val="24"/>
              </w:rPr>
              <w:t>Острая токсичность</w:t>
            </w:r>
          </w:p>
        </w:tc>
        <w:tc>
          <w:tcPr>
            <w:tcW w:w="3310" w:type="dxa"/>
            <w:gridSpan w:val="3"/>
            <w:vAlign w:val="bottom"/>
          </w:tcPr>
          <w:p w:rsidR="003E1C61" w:rsidRDefault="005600DE" w:rsidP="00B54C6D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: </w:t>
            </w:r>
            <w:r w:rsidR="00B54C6D">
              <w:rPr>
                <w:rFonts w:eastAsia="Times New Roman"/>
                <w:sz w:val="24"/>
                <w:szCs w:val="24"/>
              </w:rPr>
              <w:t>не известно</w:t>
            </w: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 w:rsidTr="00D51987">
        <w:trPr>
          <w:gridAfter w:val="2"/>
          <w:wAfter w:w="2610" w:type="dxa"/>
          <w:trHeight w:val="20"/>
        </w:trPr>
        <w:tc>
          <w:tcPr>
            <w:tcW w:w="3080" w:type="dxa"/>
            <w:shd w:val="clear" w:color="auto" w:fill="000000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gridSpan w:val="4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E1C61" w:rsidRPr="00B54C6D" w:rsidTr="00D51987">
        <w:trPr>
          <w:gridAfter w:val="2"/>
          <w:wAfter w:w="2610" w:type="dxa"/>
          <w:trHeight w:val="254"/>
        </w:trPr>
        <w:tc>
          <w:tcPr>
            <w:tcW w:w="8980" w:type="dxa"/>
            <w:gridSpan w:val="6"/>
            <w:vAlign w:val="bottom"/>
          </w:tcPr>
          <w:p w:rsidR="003E1C61" w:rsidRPr="00B54C6D" w:rsidRDefault="00B54C6D">
            <w:pPr>
              <w:spacing w:line="253" w:lineRule="exact"/>
              <w:rPr>
                <w:sz w:val="20"/>
                <w:szCs w:val="20"/>
              </w:rPr>
            </w:pPr>
            <w:r w:rsidRPr="00B54C6D">
              <w:rPr>
                <w:rFonts w:eastAsia="Times New Roman"/>
                <w:b/>
                <w:bCs/>
                <w:sz w:val="24"/>
                <w:szCs w:val="24"/>
              </w:rPr>
              <w:t>Эффект Хронического Воздействия</w:t>
            </w:r>
            <w:r w:rsidR="005600DE" w:rsidRPr="00B54C6D">
              <w:rPr>
                <w:rFonts w:eastAsia="Times New Roman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не известно</w:t>
            </w:r>
          </w:p>
        </w:tc>
        <w:tc>
          <w:tcPr>
            <w:tcW w:w="80" w:type="dxa"/>
            <w:vAlign w:val="bottom"/>
          </w:tcPr>
          <w:p w:rsidR="003E1C61" w:rsidRPr="00B54C6D" w:rsidRDefault="003E1C61"/>
        </w:tc>
      </w:tr>
      <w:tr w:rsidR="003E1C61" w:rsidRPr="00B54C6D" w:rsidTr="00D51987">
        <w:trPr>
          <w:trHeight w:val="24"/>
        </w:trPr>
        <w:tc>
          <w:tcPr>
            <w:tcW w:w="5670" w:type="dxa"/>
            <w:gridSpan w:val="3"/>
            <w:shd w:val="clear" w:color="auto" w:fill="000000"/>
            <w:vAlign w:val="bottom"/>
          </w:tcPr>
          <w:p w:rsidR="003E1C61" w:rsidRPr="00B54C6D" w:rsidRDefault="003E1C6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E1C61" w:rsidRPr="00B54C6D" w:rsidRDefault="003E1C61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3E1C61" w:rsidRPr="00B54C6D" w:rsidRDefault="003E1C61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3E1C61" w:rsidRPr="00B54C6D" w:rsidRDefault="003E1C6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E1C61" w:rsidRPr="00B54C6D" w:rsidRDefault="003E1C61">
            <w:pPr>
              <w:rPr>
                <w:sz w:val="2"/>
                <w:szCs w:val="2"/>
              </w:rPr>
            </w:pPr>
          </w:p>
        </w:tc>
      </w:tr>
    </w:tbl>
    <w:p w:rsidR="003E1C61" w:rsidRPr="00B54C6D" w:rsidRDefault="003E1C61">
      <w:pPr>
        <w:spacing w:line="17" w:lineRule="exact"/>
        <w:rPr>
          <w:sz w:val="20"/>
          <w:szCs w:val="20"/>
        </w:rPr>
      </w:pPr>
    </w:p>
    <w:p w:rsidR="003E1C61" w:rsidRPr="00B54C6D" w:rsidRDefault="00B54C6D">
      <w:pPr>
        <w:spacing w:line="233" w:lineRule="auto"/>
        <w:ind w:right="520"/>
        <w:rPr>
          <w:sz w:val="20"/>
          <w:szCs w:val="20"/>
        </w:rPr>
      </w:pPr>
      <w:r w:rsidRPr="00B54C6D">
        <w:rPr>
          <w:rFonts w:eastAsia="Times New Roman"/>
          <w:sz w:val="24"/>
          <w:szCs w:val="24"/>
        </w:rPr>
        <w:t xml:space="preserve">Пожалуйста, свяжитесь с адресом, указанным на первой странице </w:t>
      </w:r>
      <w:r w:rsidRPr="00B54C6D">
        <w:rPr>
          <w:rFonts w:eastAsia="Times New Roman"/>
          <w:sz w:val="24"/>
          <w:szCs w:val="24"/>
          <w:lang w:val="en-US"/>
        </w:rPr>
        <w:t>MSDS</w:t>
      </w:r>
      <w:r w:rsidRPr="00B54C6D">
        <w:rPr>
          <w:rFonts w:eastAsia="Times New Roman"/>
          <w:sz w:val="24"/>
          <w:szCs w:val="24"/>
        </w:rPr>
        <w:t xml:space="preserve"> для токсикологической информации об этом материале и / или его компонентах</w:t>
      </w:r>
      <w:r w:rsidR="005600DE" w:rsidRPr="00B54C6D">
        <w:rPr>
          <w:rFonts w:eastAsia="Times New Roman"/>
          <w:sz w:val="24"/>
          <w:szCs w:val="24"/>
        </w:rPr>
        <w:t>.</w:t>
      </w:r>
    </w:p>
    <w:p w:rsidR="003E1C61" w:rsidRPr="00B54C6D" w:rsidRDefault="003E1C61">
      <w:pPr>
        <w:spacing w:line="278" w:lineRule="exact"/>
        <w:rPr>
          <w:sz w:val="20"/>
          <w:szCs w:val="20"/>
        </w:rPr>
      </w:pPr>
    </w:p>
    <w:p w:rsidR="003E1C61" w:rsidRPr="00B54C6D" w:rsidRDefault="005600DE">
      <w:pPr>
        <w:tabs>
          <w:tab w:val="left" w:pos="8960"/>
        </w:tabs>
        <w:rPr>
          <w:sz w:val="20"/>
          <w:szCs w:val="20"/>
        </w:rPr>
      </w:pPr>
      <w:r w:rsidRPr="00B54C6D">
        <w:rPr>
          <w:rFonts w:eastAsia="Times New Roman"/>
          <w:b/>
          <w:bCs/>
          <w:sz w:val="24"/>
          <w:szCs w:val="24"/>
        </w:rPr>
        <w:t>12.</w:t>
      </w:r>
      <w:r w:rsidR="00B54C6D" w:rsidRPr="00B54C6D">
        <w:t xml:space="preserve"> </w:t>
      </w:r>
      <w:r w:rsidR="00B54C6D" w:rsidRPr="00B54C6D">
        <w:rPr>
          <w:rFonts w:eastAsia="Times New Roman"/>
          <w:b/>
          <w:bCs/>
          <w:sz w:val="24"/>
          <w:szCs w:val="24"/>
        </w:rPr>
        <w:t>Экологическая информация</w:t>
      </w:r>
      <w:r w:rsidRPr="00B54C6D">
        <w:rPr>
          <w:sz w:val="20"/>
          <w:szCs w:val="20"/>
        </w:rPr>
        <w:tab/>
      </w:r>
      <w:r w:rsidRPr="00B54C6D">
        <w:rPr>
          <w:rFonts w:eastAsia="Times New Roman"/>
          <w:b/>
          <w:bCs/>
          <w:color w:val="FFFFFF"/>
          <w:sz w:val="24"/>
          <w:szCs w:val="24"/>
        </w:rPr>
        <w:t>:</w:t>
      </w:r>
    </w:p>
    <w:p w:rsidR="003E1C61" w:rsidRPr="00B54C6D" w:rsidRDefault="009B5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240;visibility:visible;mso-wrap-distance-left:0;mso-wrap-distance-right:0" from=".1pt,-.65pt" to="448.85pt,-.65pt" o:allowincell="f" strokeweight=".42331mm"/>
        </w:pict>
      </w:r>
    </w:p>
    <w:p w:rsidR="003E1C61" w:rsidRPr="00B54C6D" w:rsidRDefault="003E1C61">
      <w:pPr>
        <w:spacing w:line="256" w:lineRule="exact"/>
        <w:rPr>
          <w:sz w:val="20"/>
          <w:szCs w:val="20"/>
        </w:rPr>
      </w:pPr>
    </w:p>
    <w:p w:rsidR="003E1C61" w:rsidRPr="00B54C6D" w:rsidRDefault="00B54C6D">
      <w:pPr>
        <w:spacing w:line="200" w:lineRule="exact"/>
        <w:rPr>
          <w:sz w:val="20"/>
          <w:szCs w:val="20"/>
        </w:rPr>
      </w:pPr>
      <w:r w:rsidRPr="00B54C6D">
        <w:rPr>
          <w:rFonts w:eastAsia="Times New Roman"/>
          <w:sz w:val="24"/>
          <w:szCs w:val="24"/>
        </w:rPr>
        <w:t>На самом продукте нет экспериментальных данных.</w:t>
      </w:r>
    </w:p>
    <w:p w:rsidR="003E1C61" w:rsidRPr="00B54C6D" w:rsidRDefault="003E1C61">
      <w:pPr>
        <w:spacing w:line="355" w:lineRule="exact"/>
        <w:rPr>
          <w:sz w:val="20"/>
          <w:szCs w:val="20"/>
        </w:rPr>
      </w:pPr>
    </w:p>
    <w:p w:rsidR="003E1C61" w:rsidRPr="00DC494B" w:rsidRDefault="005600DE">
      <w:pPr>
        <w:tabs>
          <w:tab w:val="left" w:pos="9180"/>
        </w:tabs>
        <w:rPr>
          <w:sz w:val="20"/>
          <w:szCs w:val="20"/>
        </w:rPr>
      </w:pPr>
      <w:r w:rsidRPr="00DC494B">
        <w:rPr>
          <w:rFonts w:eastAsia="Times New Roman"/>
          <w:b/>
          <w:bCs/>
          <w:sz w:val="24"/>
          <w:szCs w:val="24"/>
        </w:rPr>
        <w:t>13.</w:t>
      </w:r>
      <w:r w:rsidR="00B54C6D" w:rsidRPr="00B54C6D">
        <w:t xml:space="preserve"> </w:t>
      </w:r>
      <w:r w:rsidR="00B54C6D" w:rsidRPr="00DC494B">
        <w:rPr>
          <w:rFonts w:eastAsia="Times New Roman"/>
          <w:b/>
          <w:bCs/>
          <w:sz w:val="24"/>
          <w:szCs w:val="24"/>
        </w:rPr>
        <w:t>Утилизация отходов</w:t>
      </w:r>
      <w:r w:rsidRPr="00DC494B">
        <w:rPr>
          <w:sz w:val="20"/>
          <w:szCs w:val="20"/>
        </w:rPr>
        <w:tab/>
      </w:r>
      <w:r w:rsidRPr="00DC494B">
        <w:rPr>
          <w:rFonts w:eastAsia="Times New Roman"/>
          <w:b/>
          <w:bCs/>
          <w:color w:val="FFFFFF"/>
          <w:sz w:val="24"/>
          <w:szCs w:val="24"/>
        </w:rPr>
        <w:t>:</w:t>
      </w:r>
    </w:p>
    <w:p w:rsidR="003E1C61" w:rsidRPr="00DC494B" w:rsidRDefault="009B521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9264;visibility:visible;mso-wrap-distance-left:0;mso-wrap-distance-right:0" from=".1pt,-.65pt" to="451.05pt,-.65pt" o:allowincell="f" strokeweight=".42331mm"/>
        </w:pict>
      </w:r>
    </w:p>
    <w:p w:rsidR="003E1C61" w:rsidRPr="00DC494B" w:rsidRDefault="003E1C61">
      <w:pPr>
        <w:spacing w:line="256" w:lineRule="exact"/>
        <w:rPr>
          <w:sz w:val="20"/>
          <w:szCs w:val="20"/>
        </w:rPr>
      </w:pPr>
    </w:p>
    <w:p w:rsidR="003E1C61" w:rsidRDefault="00B54C6D">
      <w:pPr>
        <w:rPr>
          <w:rFonts w:eastAsia="Times New Roman"/>
          <w:sz w:val="24"/>
          <w:szCs w:val="24"/>
        </w:rPr>
      </w:pPr>
      <w:r w:rsidRPr="00B54C6D">
        <w:rPr>
          <w:rFonts w:eastAsia="Times New Roman"/>
          <w:sz w:val="24"/>
          <w:szCs w:val="24"/>
        </w:rPr>
        <w:t>Утилизировать в соответствии с требованиями местных властей.</w:t>
      </w:r>
    </w:p>
    <w:p w:rsidR="00B54C6D" w:rsidRDefault="00B54C6D">
      <w:pPr>
        <w:rPr>
          <w:rFonts w:eastAsia="Times New Roman"/>
          <w:sz w:val="24"/>
          <w:szCs w:val="24"/>
        </w:rPr>
      </w:pPr>
    </w:p>
    <w:p w:rsidR="00B54C6D" w:rsidRDefault="00B54C6D">
      <w:pPr>
        <w:rPr>
          <w:rFonts w:eastAsia="Times New Roman"/>
          <w:sz w:val="24"/>
          <w:szCs w:val="24"/>
        </w:rPr>
      </w:pPr>
    </w:p>
    <w:p w:rsidR="00B54C6D" w:rsidRPr="003D4D90" w:rsidRDefault="00B54C6D">
      <w:pPr>
        <w:rPr>
          <w:rFonts w:eastAsia="Times New Roman"/>
          <w:b/>
          <w:sz w:val="24"/>
          <w:szCs w:val="24"/>
          <w:u w:val="single"/>
        </w:rPr>
      </w:pPr>
      <w:r w:rsidRPr="003D4D90">
        <w:rPr>
          <w:rFonts w:eastAsia="Times New Roman"/>
          <w:b/>
          <w:sz w:val="24"/>
          <w:szCs w:val="24"/>
          <w:u w:val="single"/>
          <w:lang w:val="en-US"/>
        </w:rPr>
        <w:t>14.</w:t>
      </w:r>
      <w:r w:rsidR="003D4D90" w:rsidRPr="003D4D90">
        <w:rPr>
          <w:rFonts w:eastAsia="Times New Roman"/>
          <w:b/>
          <w:sz w:val="24"/>
          <w:szCs w:val="24"/>
          <w:u w:val="single"/>
          <w:lang w:val="en-US"/>
        </w:rPr>
        <w:t xml:space="preserve"> </w:t>
      </w:r>
      <w:r w:rsidR="003D4D90" w:rsidRPr="003D4D90">
        <w:rPr>
          <w:rFonts w:eastAsia="Times New Roman"/>
          <w:b/>
          <w:sz w:val="24"/>
          <w:szCs w:val="24"/>
          <w:u w:val="single"/>
        </w:rPr>
        <w:t>Информация о транспорте</w:t>
      </w:r>
      <w:r w:rsidR="003D4D90">
        <w:rPr>
          <w:rFonts w:eastAsia="Times New Roman"/>
          <w:b/>
          <w:sz w:val="24"/>
          <w:szCs w:val="24"/>
          <w:u w:val="single"/>
        </w:rPr>
        <w:t>_________________________________________________</w:t>
      </w:r>
    </w:p>
    <w:p w:rsidR="003D4D90" w:rsidRDefault="003D4D90">
      <w:pPr>
        <w:rPr>
          <w:rFonts w:eastAsia="Times New Roman"/>
          <w:b/>
          <w:sz w:val="24"/>
          <w:szCs w:val="24"/>
        </w:rPr>
      </w:pPr>
    </w:p>
    <w:p w:rsidR="003D4D90" w:rsidRPr="003D4D90" w:rsidRDefault="003D4D90">
      <w:pPr>
        <w:rPr>
          <w:b/>
          <w:lang w:val="en-US"/>
        </w:rPr>
        <w:sectPr w:rsidR="003D4D90" w:rsidRPr="003D4D90">
          <w:pgSz w:w="11900" w:h="16838"/>
          <w:pgMar w:top="892" w:right="824" w:bottom="1013" w:left="900" w:header="0" w:footer="0" w:gutter="0"/>
          <w:cols w:space="720" w:equalWidth="0">
            <w:col w:w="101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62"/>
        <w:gridCol w:w="80"/>
        <w:gridCol w:w="600"/>
        <w:gridCol w:w="140"/>
        <w:gridCol w:w="2260"/>
        <w:gridCol w:w="4420"/>
        <w:gridCol w:w="20"/>
        <w:gridCol w:w="80"/>
      </w:tblGrid>
      <w:tr w:rsidR="003E1C61" w:rsidRPr="003D4D90" w:rsidTr="00B54C6D">
        <w:trPr>
          <w:trHeight w:val="280"/>
        </w:trPr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:rsidR="003E1C61" w:rsidRPr="003D4D90" w:rsidRDefault="003E1C61">
            <w:pPr>
              <w:rPr>
                <w:sz w:val="20"/>
                <w:szCs w:val="20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vAlign w:val="bottom"/>
          </w:tcPr>
          <w:p w:rsidR="003E1C61" w:rsidRPr="003D4D90" w:rsidRDefault="003E1C6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00" w:type="dxa"/>
            <w:gridSpan w:val="5"/>
            <w:tcBorders>
              <w:bottom w:val="single" w:sz="8" w:space="0" w:color="auto"/>
            </w:tcBorders>
            <w:vAlign w:val="bottom"/>
          </w:tcPr>
          <w:p w:rsidR="003E1C61" w:rsidRPr="003D4D90" w:rsidRDefault="003E1C6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3E1C61" w:rsidRPr="003D4D90" w:rsidRDefault="005600DE">
            <w:pPr>
              <w:ind w:right="20"/>
              <w:jc w:val="right"/>
              <w:rPr>
                <w:sz w:val="20"/>
                <w:szCs w:val="20"/>
                <w:lang w:val="en-US"/>
              </w:rPr>
            </w:pPr>
            <w:r w:rsidRPr="003D4D90">
              <w:rPr>
                <w:rFonts w:eastAsia="Times New Roman"/>
                <w:b/>
                <w:bCs/>
                <w:color w:val="FFFFFF"/>
                <w:w w:val="74"/>
                <w:sz w:val="24"/>
                <w:szCs w:val="24"/>
                <w:lang w:val="en-US"/>
              </w:rPr>
              <w:t>:</w:t>
            </w:r>
          </w:p>
        </w:tc>
      </w:tr>
      <w:tr w:rsidR="003E1C61" w:rsidRPr="009C0336">
        <w:trPr>
          <w:trHeight w:val="554"/>
        </w:trPr>
        <w:tc>
          <w:tcPr>
            <w:tcW w:w="8980" w:type="dxa"/>
            <w:gridSpan w:val="7"/>
            <w:vAlign w:val="bottom"/>
          </w:tcPr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СОБСТВЕННОЕ ИМЯ ШИППИНГА: АЭРОЗОЛИ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--</w:t>
            </w:r>
            <w:r w:rsidRPr="003D4D90">
              <w:rPr>
                <w:b/>
                <w:sz w:val="24"/>
                <w:szCs w:val="24"/>
                <w:lang w:val="en-US"/>
              </w:rPr>
              <w:t>UN</w:t>
            </w:r>
            <w:r w:rsidRPr="003D4D90">
              <w:rPr>
                <w:b/>
                <w:sz w:val="24"/>
                <w:szCs w:val="24"/>
              </w:rPr>
              <w:t xml:space="preserve"> НЕТ. </w:t>
            </w:r>
            <w:r w:rsidRPr="003D4D90">
              <w:rPr>
                <w:b/>
                <w:sz w:val="24"/>
                <w:szCs w:val="24"/>
                <w:lang w:val="en-US"/>
              </w:rPr>
              <w:t>ROAD</w:t>
            </w:r>
            <w:r w:rsidRPr="003D4D90">
              <w:rPr>
                <w:b/>
                <w:sz w:val="24"/>
                <w:szCs w:val="24"/>
              </w:rPr>
              <w:t xml:space="preserve"> 1950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- </w:t>
            </w:r>
            <w:r w:rsidRPr="003D4D90">
              <w:rPr>
                <w:b/>
                <w:sz w:val="24"/>
                <w:szCs w:val="24"/>
                <w:lang w:val="en-US"/>
              </w:rPr>
              <w:t>ADR</w:t>
            </w:r>
            <w:r w:rsidRPr="003D4D90">
              <w:rPr>
                <w:b/>
                <w:sz w:val="24"/>
                <w:szCs w:val="24"/>
              </w:rPr>
              <w:t xml:space="preserve"> КЛАСС 2.1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ЗЕМЕЛЬНЫЙ ТРАНСПОРТ </w:t>
            </w:r>
            <w:r w:rsidRPr="003D4D90">
              <w:rPr>
                <w:b/>
                <w:sz w:val="24"/>
                <w:szCs w:val="24"/>
                <w:lang w:val="en-US"/>
              </w:rPr>
              <w:t>ADR</w:t>
            </w:r>
            <w:r w:rsidRPr="003D4D90">
              <w:rPr>
                <w:b/>
                <w:sz w:val="24"/>
                <w:szCs w:val="24"/>
              </w:rPr>
              <w:t xml:space="preserve"> / </w:t>
            </w:r>
            <w:r w:rsidRPr="003D4D90">
              <w:rPr>
                <w:b/>
                <w:sz w:val="24"/>
                <w:szCs w:val="24"/>
                <w:lang w:val="en-US"/>
              </w:rPr>
              <w:t>RID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Класс </w:t>
            </w:r>
            <w:r w:rsidRPr="003D4D90">
              <w:rPr>
                <w:b/>
                <w:sz w:val="24"/>
                <w:szCs w:val="24"/>
                <w:lang w:val="en-US"/>
              </w:rPr>
              <w:t>ADR</w:t>
            </w:r>
            <w:r w:rsidRPr="003D4D90">
              <w:rPr>
                <w:b/>
                <w:sz w:val="24"/>
                <w:szCs w:val="24"/>
              </w:rPr>
              <w:t xml:space="preserve"> / </w:t>
            </w:r>
            <w:r w:rsidRPr="003D4D90">
              <w:rPr>
                <w:b/>
                <w:sz w:val="24"/>
                <w:szCs w:val="24"/>
                <w:lang w:val="en-US"/>
              </w:rPr>
              <w:t>RID</w:t>
            </w:r>
            <w:r w:rsidRPr="003D4D90">
              <w:rPr>
                <w:b/>
                <w:sz w:val="24"/>
                <w:szCs w:val="24"/>
              </w:rPr>
              <w:t>: 2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№ ООН: 1950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Правильное техническое название</w:t>
            </w:r>
            <w:proofErr w:type="gramStart"/>
            <w:r w:rsidRPr="003D4D90">
              <w:rPr>
                <w:b/>
                <w:sz w:val="24"/>
                <w:szCs w:val="24"/>
              </w:rPr>
              <w:t xml:space="preserve"> :: </w:t>
            </w:r>
            <w:proofErr w:type="gramEnd"/>
            <w:r w:rsidRPr="003D4D90">
              <w:rPr>
                <w:b/>
                <w:sz w:val="24"/>
                <w:szCs w:val="24"/>
              </w:rPr>
              <w:t>Аэрозоль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ЗАМЕЧАНИЕ</w:t>
            </w:r>
            <w:proofErr w:type="gramStart"/>
            <w:r w:rsidRPr="003D4D90">
              <w:rPr>
                <w:b/>
                <w:sz w:val="24"/>
                <w:szCs w:val="24"/>
              </w:rPr>
              <w:t xml:space="preserve">:: </w:t>
            </w:r>
            <w:proofErr w:type="gramEnd"/>
            <w:r w:rsidRPr="003D4D90">
              <w:rPr>
                <w:b/>
                <w:sz w:val="24"/>
                <w:szCs w:val="24"/>
              </w:rPr>
              <w:t xml:space="preserve">ООН 1950 требуется в соответствии с правилами </w:t>
            </w:r>
            <w:r w:rsidRPr="003D4D90">
              <w:rPr>
                <w:b/>
                <w:sz w:val="24"/>
                <w:szCs w:val="24"/>
                <w:lang w:val="en-US"/>
              </w:rPr>
              <w:t>ADR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: Аэрозоли требуются в соответствии с нормами </w:t>
            </w:r>
            <w:r w:rsidRPr="003D4D90">
              <w:rPr>
                <w:b/>
                <w:sz w:val="24"/>
                <w:szCs w:val="24"/>
                <w:lang w:val="en-US"/>
              </w:rPr>
              <w:t>IMDG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МОРСКОЙ ТРАНСПОРТ </w:t>
            </w:r>
            <w:r w:rsidRPr="003D4D90">
              <w:rPr>
                <w:b/>
                <w:sz w:val="24"/>
                <w:szCs w:val="24"/>
                <w:lang w:val="en-US"/>
              </w:rPr>
              <w:t>IMDG</w:t>
            </w:r>
            <w:r w:rsidRPr="003D4D90">
              <w:rPr>
                <w:b/>
                <w:sz w:val="24"/>
                <w:szCs w:val="24"/>
              </w:rPr>
              <w:t xml:space="preserve"> / </w:t>
            </w:r>
            <w:r w:rsidRPr="003D4D90">
              <w:rPr>
                <w:b/>
                <w:sz w:val="24"/>
                <w:szCs w:val="24"/>
                <w:lang w:val="en-US"/>
              </w:rPr>
              <w:t>GGV</w:t>
            </w:r>
            <w:r w:rsidRPr="003D4D90">
              <w:rPr>
                <w:b/>
                <w:sz w:val="24"/>
                <w:szCs w:val="24"/>
              </w:rPr>
              <w:t xml:space="preserve"> </w:t>
            </w:r>
            <w:r w:rsidRPr="003D4D90">
              <w:rPr>
                <w:b/>
                <w:sz w:val="24"/>
                <w:szCs w:val="24"/>
                <w:lang w:val="en-US"/>
              </w:rPr>
              <w:t>SEA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  <w:lang w:val="en-US"/>
              </w:rPr>
              <w:t>IMDG</w:t>
            </w:r>
            <w:r w:rsidRPr="003D4D90">
              <w:rPr>
                <w:b/>
                <w:sz w:val="24"/>
                <w:szCs w:val="24"/>
              </w:rPr>
              <w:t xml:space="preserve"> / </w:t>
            </w:r>
            <w:r w:rsidRPr="003D4D90">
              <w:rPr>
                <w:b/>
                <w:sz w:val="24"/>
                <w:szCs w:val="24"/>
                <w:lang w:val="en-US"/>
              </w:rPr>
              <w:t>GGV</w:t>
            </w:r>
            <w:r w:rsidRPr="003D4D90">
              <w:rPr>
                <w:b/>
                <w:sz w:val="24"/>
                <w:szCs w:val="24"/>
              </w:rPr>
              <w:t xml:space="preserve"> Морской класс: 2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Номер ООН: 1950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Загрязнитель морской среды</w:t>
            </w:r>
            <w:proofErr w:type="gramStart"/>
            <w:r w:rsidRPr="003D4D90">
              <w:rPr>
                <w:b/>
                <w:sz w:val="24"/>
                <w:szCs w:val="24"/>
              </w:rPr>
              <w:t xml:space="preserve">:: </w:t>
            </w:r>
            <w:proofErr w:type="gramEnd"/>
            <w:r w:rsidRPr="003D4D90">
              <w:rPr>
                <w:b/>
                <w:sz w:val="24"/>
                <w:szCs w:val="24"/>
              </w:rPr>
              <w:t>Нет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Правильное техническое название: аэрозоль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- </w:t>
            </w:r>
            <w:r w:rsidRPr="003D4D90">
              <w:rPr>
                <w:b/>
                <w:sz w:val="24"/>
                <w:szCs w:val="24"/>
                <w:lang w:val="en-US"/>
              </w:rPr>
              <w:t>IMDG</w:t>
            </w:r>
            <w:r w:rsidRPr="003D4D90">
              <w:rPr>
                <w:b/>
                <w:sz w:val="24"/>
                <w:szCs w:val="24"/>
              </w:rPr>
              <w:t xml:space="preserve"> СТРАНИЦА № 9022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--</w:t>
            </w:r>
            <w:r w:rsidRPr="003D4D90">
              <w:rPr>
                <w:b/>
                <w:sz w:val="24"/>
                <w:szCs w:val="24"/>
                <w:lang w:val="en-US"/>
              </w:rPr>
              <w:t>UN</w:t>
            </w:r>
            <w:r w:rsidRPr="003D4D90">
              <w:rPr>
                <w:b/>
                <w:sz w:val="24"/>
                <w:szCs w:val="24"/>
              </w:rPr>
              <w:t xml:space="preserve"> НЕТ. </w:t>
            </w:r>
            <w:r w:rsidRPr="003D4D90">
              <w:rPr>
                <w:b/>
                <w:sz w:val="24"/>
                <w:szCs w:val="24"/>
                <w:lang w:val="en-US"/>
              </w:rPr>
              <w:t>SEA</w:t>
            </w:r>
            <w:r w:rsidRPr="003D4D90">
              <w:rPr>
                <w:b/>
                <w:sz w:val="24"/>
                <w:szCs w:val="24"/>
              </w:rPr>
              <w:t xml:space="preserve"> 1950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ВОЗДУШНЫЙ ТРАНСПОРТ </w:t>
            </w:r>
            <w:r w:rsidRPr="003D4D90">
              <w:rPr>
                <w:b/>
                <w:sz w:val="24"/>
                <w:szCs w:val="24"/>
                <w:lang w:val="en-US"/>
              </w:rPr>
              <w:t>ICAO</w:t>
            </w:r>
            <w:r w:rsidRPr="003D4D90">
              <w:rPr>
                <w:b/>
                <w:sz w:val="24"/>
                <w:szCs w:val="24"/>
              </w:rPr>
              <w:t>-</w:t>
            </w:r>
            <w:r w:rsidRPr="003D4D90">
              <w:rPr>
                <w:b/>
                <w:sz w:val="24"/>
                <w:szCs w:val="24"/>
                <w:lang w:val="en-US"/>
              </w:rPr>
              <w:t>TI</w:t>
            </w:r>
            <w:proofErr w:type="gramStart"/>
            <w:r w:rsidRPr="003D4D90">
              <w:rPr>
                <w:b/>
                <w:sz w:val="24"/>
                <w:szCs w:val="24"/>
              </w:rPr>
              <w:t xml:space="preserve"> И</w:t>
            </w:r>
            <w:proofErr w:type="gramEnd"/>
            <w:r w:rsidRPr="003D4D90">
              <w:rPr>
                <w:b/>
                <w:sz w:val="24"/>
                <w:szCs w:val="24"/>
              </w:rPr>
              <w:t xml:space="preserve"> </w:t>
            </w:r>
            <w:r w:rsidRPr="003D4D90">
              <w:rPr>
                <w:b/>
                <w:sz w:val="24"/>
                <w:szCs w:val="24"/>
                <w:lang w:val="en-US"/>
              </w:rPr>
              <w:t>IATA</w:t>
            </w:r>
            <w:r w:rsidRPr="003D4D90">
              <w:rPr>
                <w:b/>
                <w:sz w:val="24"/>
                <w:szCs w:val="24"/>
              </w:rPr>
              <w:t>-</w:t>
            </w:r>
            <w:r w:rsidRPr="003D4D90">
              <w:rPr>
                <w:b/>
                <w:sz w:val="24"/>
                <w:szCs w:val="24"/>
                <w:lang w:val="en-US"/>
              </w:rPr>
              <w:t>DGR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Класс ИКАО / ИАТА: 2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№ ООН: 1950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Правильное техническое название: аэрозоль</w:t>
            </w:r>
          </w:p>
          <w:p w:rsidR="003E1C61" w:rsidRDefault="003D4D90" w:rsidP="003D4D90">
            <w:pPr>
              <w:rPr>
                <w:b/>
                <w:sz w:val="24"/>
                <w:szCs w:val="24"/>
              </w:rPr>
            </w:pPr>
            <w:r w:rsidRPr="00DC494B">
              <w:rPr>
                <w:b/>
                <w:sz w:val="24"/>
                <w:szCs w:val="24"/>
              </w:rPr>
              <w:t>--</w:t>
            </w:r>
            <w:r w:rsidRPr="003D4D90">
              <w:rPr>
                <w:b/>
                <w:sz w:val="24"/>
                <w:szCs w:val="24"/>
                <w:lang w:val="en-US"/>
              </w:rPr>
              <w:t>UN</w:t>
            </w:r>
            <w:r w:rsidRPr="00DC494B">
              <w:rPr>
                <w:b/>
                <w:sz w:val="24"/>
                <w:szCs w:val="24"/>
              </w:rPr>
              <w:t xml:space="preserve"> НЕТ. </w:t>
            </w:r>
            <w:r w:rsidRPr="003D4D90">
              <w:rPr>
                <w:b/>
                <w:sz w:val="24"/>
                <w:szCs w:val="24"/>
                <w:lang w:val="en-US"/>
              </w:rPr>
              <w:t>AIR</w:t>
            </w:r>
            <w:r w:rsidRPr="00DC494B">
              <w:rPr>
                <w:b/>
                <w:sz w:val="24"/>
                <w:szCs w:val="24"/>
              </w:rPr>
              <w:t xml:space="preserve"> 1950</w:t>
            </w:r>
          </w:p>
          <w:p w:rsid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Pr="009C0336" w:rsidRDefault="003D4D90" w:rsidP="003D4D90">
            <w:pPr>
              <w:rPr>
                <w:b/>
                <w:sz w:val="24"/>
                <w:szCs w:val="24"/>
                <w:u w:val="single"/>
              </w:rPr>
            </w:pPr>
            <w:r w:rsidRPr="009C0336">
              <w:rPr>
                <w:b/>
                <w:sz w:val="24"/>
                <w:szCs w:val="24"/>
                <w:u w:val="single"/>
              </w:rPr>
              <w:t>15. Регулирующая информация:</w:t>
            </w:r>
            <w:r w:rsidR="009C0336">
              <w:rPr>
                <w:b/>
                <w:sz w:val="24"/>
                <w:szCs w:val="24"/>
                <w:u w:val="single"/>
              </w:rPr>
              <w:t>_____________________________________________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Символ опасности: легковоспламеняющийся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Фразы риска: легковоспламеняющиеся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Фразы безопасности: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- держаться подальше от жары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- Избегайте контакта с глазами.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R фразы, используемые в этом документе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R45: Может вызвать рак.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R46: Может вызвать наследственное генетическое повреждение.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 xml:space="preserve">R65: </w:t>
            </w:r>
            <w:proofErr w:type="gramStart"/>
            <w:r w:rsidRPr="003D4D90">
              <w:rPr>
                <w:b/>
                <w:sz w:val="24"/>
                <w:szCs w:val="24"/>
              </w:rPr>
              <w:t>Вреден</w:t>
            </w:r>
            <w:proofErr w:type="gramEnd"/>
            <w:r w:rsidRPr="003D4D90">
              <w:rPr>
                <w:b/>
                <w:sz w:val="24"/>
                <w:szCs w:val="24"/>
              </w:rPr>
              <w:t>: может вызвать повреждение легких при проглатывании.</w:t>
            </w:r>
          </w:p>
          <w:p w:rsidR="003D4D90" w:rsidRPr="003D4D90" w:rsidRDefault="003D4D90" w:rsidP="003D4D90">
            <w:pPr>
              <w:rPr>
                <w:b/>
                <w:sz w:val="24"/>
                <w:szCs w:val="24"/>
              </w:rPr>
            </w:pPr>
          </w:p>
          <w:p w:rsidR="003D4D90" w:rsidRDefault="003D4D90" w:rsidP="003D4D90">
            <w:pPr>
              <w:rPr>
                <w:b/>
                <w:sz w:val="24"/>
                <w:szCs w:val="24"/>
              </w:rPr>
            </w:pPr>
            <w:r w:rsidRPr="003D4D90">
              <w:rPr>
                <w:b/>
                <w:sz w:val="24"/>
                <w:szCs w:val="24"/>
              </w:rPr>
              <w:t>R12: Чрезвычайно огнеопасен.</w:t>
            </w:r>
          </w:p>
          <w:p w:rsidR="009C0336" w:rsidRDefault="009C0336" w:rsidP="003D4D90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  <w:u w:val="single"/>
              </w:rPr>
            </w:pPr>
            <w:r w:rsidRPr="009C0336">
              <w:rPr>
                <w:b/>
                <w:sz w:val="24"/>
                <w:szCs w:val="24"/>
                <w:u w:val="single"/>
              </w:rPr>
              <w:t>S ФРАЗЫ, ИСПОЛЬЗУЕМЫЕ В ЭТОМ ДОКУМЕНТЕ</w:t>
            </w:r>
            <w:r>
              <w:rPr>
                <w:b/>
                <w:sz w:val="24"/>
                <w:szCs w:val="24"/>
                <w:u w:val="single"/>
              </w:rPr>
              <w:t>________________________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S53: Избегать воздействия - получить специальные инструкции перед использованием.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S45: В случае несчастного случая или если вы плохо себя чувствуете, немедленно обратитесь за медицинской помощью (по возможности, покажите этикетку).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S36 / 37: Носить подходящую защитную одежду и перчатки.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S46</w:t>
            </w:r>
            <w:proofErr w:type="gramStart"/>
            <w:r w:rsidRPr="009C0336">
              <w:rPr>
                <w:b/>
                <w:sz w:val="24"/>
                <w:szCs w:val="24"/>
              </w:rPr>
              <w:t xml:space="preserve"> </w:t>
            </w:r>
            <w:r w:rsidRPr="009C0336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：</w:t>
            </w:r>
            <w:r w:rsidRPr="009C0336">
              <w:rPr>
                <w:b/>
                <w:sz w:val="24"/>
                <w:szCs w:val="24"/>
              </w:rPr>
              <w:t xml:space="preserve"> П</w:t>
            </w:r>
            <w:proofErr w:type="gramEnd"/>
            <w:r w:rsidRPr="009C0336">
              <w:rPr>
                <w:b/>
                <w:sz w:val="24"/>
                <w:szCs w:val="24"/>
              </w:rPr>
              <w:t xml:space="preserve">ри проглатывании немедленно обратитесь к врачу и покажите этот </w:t>
            </w:r>
            <w:r w:rsidRPr="009C0336">
              <w:rPr>
                <w:b/>
                <w:sz w:val="24"/>
                <w:szCs w:val="24"/>
              </w:rPr>
              <w:lastRenderedPageBreak/>
              <w:t>контейнер или этикетку.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S (1/2): Хранить в закрытом и недоступном для детей месте.</w:t>
            </w:r>
          </w:p>
          <w:p w:rsid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  <w:u w:val="single"/>
              </w:rPr>
            </w:pPr>
            <w:r w:rsidRPr="009C0336">
              <w:rPr>
                <w:b/>
                <w:sz w:val="24"/>
                <w:szCs w:val="24"/>
                <w:u w:val="single"/>
              </w:rPr>
              <w:t>16.Другая информация:</w:t>
            </w:r>
            <w:r>
              <w:rPr>
                <w:b/>
                <w:sz w:val="24"/>
                <w:szCs w:val="24"/>
                <w:u w:val="single"/>
              </w:rPr>
              <w:t>_____________________________________________________</w:t>
            </w: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9C0336" w:rsidRDefault="009C0336" w:rsidP="009C0336">
            <w:pPr>
              <w:rPr>
                <w:b/>
                <w:sz w:val="24"/>
                <w:szCs w:val="24"/>
              </w:rPr>
            </w:pPr>
          </w:p>
          <w:p w:rsidR="009C0336" w:rsidRPr="003D4D90" w:rsidRDefault="009C0336" w:rsidP="009C0336">
            <w:pPr>
              <w:rPr>
                <w:b/>
                <w:sz w:val="24"/>
                <w:szCs w:val="24"/>
              </w:rPr>
            </w:pPr>
            <w:r w:rsidRPr="009C0336">
              <w:rPr>
                <w:b/>
                <w:sz w:val="24"/>
                <w:szCs w:val="24"/>
              </w:rPr>
              <w:t>Данные основаны на текущем состоянии наших знаний и предназначены для описания продукта с учетом требований безопасности. Данные не должны подразумевать какую-либо гарантию конкретной или общей спецификации. Мы не несем ответственности за любой ущерб, вызванный использованием этой информации.</w:t>
            </w: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</w:tr>
      <w:tr w:rsidR="003E1C61" w:rsidRPr="009C0336">
        <w:trPr>
          <w:trHeight w:val="274"/>
        </w:trPr>
        <w:tc>
          <w:tcPr>
            <w:tcW w:w="2160" w:type="dxa"/>
            <w:gridSpan w:val="4"/>
            <w:vAlign w:val="bottom"/>
          </w:tcPr>
          <w:p w:rsidR="003E1C61" w:rsidRPr="009C0336" w:rsidRDefault="003E1C61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1C61" w:rsidRPr="009C0336" w:rsidRDefault="003E1C61">
            <w:pPr>
              <w:spacing w:line="273" w:lineRule="exact"/>
              <w:ind w:right="176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E1C61" w:rsidRPr="009C0336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</w:tr>
      <w:tr w:rsidR="003E1C61" w:rsidRPr="009C0336">
        <w:trPr>
          <w:trHeight w:val="279"/>
        </w:trPr>
        <w:tc>
          <w:tcPr>
            <w:tcW w:w="1480" w:type="dxa"/>
            <w:gridSpan w:val="2"/>
            <w:vAlign w:val="bottom"/>
          </w:tcPr>
          <w:p w:rsidR="003E1C61" w:rsidRPr="009C0336" w:rsidRDefault="003E1C6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1C61" w:rsidRPr="009C0336" w:rsidRDefault="003E1C6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9C0336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3E1C61" w:rsidRPr="009C0336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E1C61" w:rsidRPr="009C0336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</w:tr>
      <w:tr w:rsidR="003E1C61" w:rsidRPr="009C0336">
        <w:trPr>
          <w:trHeight w:val="274"/>
        </w:trPr>
        <w:tc>
          <w:tcPr>
            <w:tcW w:w="8980" w:type="dxa"/>
            <w:gridSpan w:val="7"/>
            <w:vAlign w:val="bottom"/>
          </w:tcPr>
          <w:p w:rsidR="003E1C61" w:rsidRPr="009C0336" w:rsidRDefault="003E1C61">
            <w:pPr>
              <w:spacing w:line="273" w:lineRule="exact"/>
              <w:ind w:right="55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</w:tr>
      <w:tr w:rsidR="003E1C61">
        <w:trPr>
          <w:trHeight w:val="278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>
        <w:trPr>
          <w:trHeight w:val="278"/>
        </w:trPr>
        <w:tc>
          <w:tcPr>
            <w:tcW w:w="8980" w:type="dxa"/>
            <w:gridSpan w:val="7"/>
            <w:vAlign w:val="bottom"/>
          </w:tcPr>
          <w:p w:rsidR="003E1C61" w:rsidRPr="00B54C6D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 w:rsidRPr="009C0336">
        <w:trPr>
          <w:trHeight w:val="274"/>
        </w:trPr>
        <w:tc>
          <w:tcPr>
            <w:tcW w:w="8980" w:type="dxa"/>
            <w:gridSpan w:val="7"/>
            <w:vAlign w:val="bottom"/>
          </w:tcPr>
          <w:p w:rsidR="003E1C61" w:rsidRPr="009C0336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3"/>
                <w:szCs w:val="23"/>
              </w:rPr>
            </w:pPr>
          </w:p>
        </w:tc>
      </w:tr>
      <w:tr w:rsidR="003E1C61" w:rsidRPr="009C0336">
        <w:trPr>
          <w:trHeight w:val="279"/>
        </w:trPr>
        <w:tc>
          <w:tcPr>
            <w:tcW w:w="8980" w:type="dxa"/>
            <w:gridSpan w:val="7"/>
            <w:vAlign w:val="bottom"/>
          </w:tcPr>
          <w:p w:rsidR="003E1C61" w:rsidRPr="009C0336" w:rsidRDefault="003E1C61">
            <w:pPr>
              <w:ind w:left="1200"/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</w:tr>
      <w:tr w:rsidR="003E1C61" w:rsidRPr="009C0336">
        <w:trPr>
          <w:trHeight w:val="782"/>
        </w:trPr>
        <w:tc>
          <w:tcPr>
            <w:tcW w:w="8980" w:type="dxa"/>
            <w:gridSpan w:val="7"/>
            <w:vAlign w:val="bottom"/>
          </w:tcPr>
          <w:p w:rsidR="003E1C61" w:rsidRPr="009C0336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8980" w:type="dxa"/>
            <w:gridSpan w:val="7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 w:rsidTr="00B54C6D">
        <w:trPr>
          <w:trHeight w:val="278"/>
        </w:trPr>
        <w:tc>
          <w:tcPr>
            <w:tcW w:w="1418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3"/>
            <w:vAlign w:val="bottom"/>
          </w:tcPr>
          <w:p w:rsidR="003E1C61" w:rsidRPr="00B54C6D" w:rsidRDefault="003E1C61">
            <w:pPr>
              <w:ind w:right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>
        <w:trPr>
          <w:trHeight w:val="279"/>
        </w:trPr>
        <w:tc>
          <w:tcPr>
            <w:tcW w:w="8980" w:type="dxa"/>
            <w:gridSpan w:val="7"/>
            <w:vAlign w:val="bottom"/>
          </w:tcPr>
          <w:p w:rsidR="003E1C61" w:rsidRPr="00B54C6D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1C61" w:rsidRPr="00B54C6D" w:rsidRDefault="003E1C61">
            <w:pPr>
              <w:spacing w:line="273" w:lineRule="exact"/>
              <w:ind w:right="170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>
        <w:trPr>
          <w:trHeight w:val="283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1C61" w:rsidRPr="00B54C6D" w:rsidRDefault="003E1C61">
            <w:pPr>
              <w:ind w:right="17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 w:rsidRPr="009C0336">
        <w:trPr>
          <w:trHeight w:val="1431"/>
        </w:trPr>
        <w:tc>
          <w:tcPr>
            <w:tcW w:w="8980" w:type="dxa"/>
            <w:gridSpan w:val="7"/>
            <w:vAlign w:val="bottom"/>
          </w:tcPr>
          <w:p w:rsidR="003E1C61" w:rsidRPr="009C0336" w:rsidRDefault="003E1C61">
            <w:pPr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Pr="009C0336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2160" w:type="dxa"/>
            <w:gridSpan w:val="4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 w:rsidTr="00B54C6D">
        <w:trPr>
          <w:trHeight w:val="278"/>
        </w:trPr>
        <w:tc>
          <w:tcPr>
            <w:tcW w:w="1418" w:type="dxa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3"/>
            <w:vAlign w:val="bottom"/>
          </w:tcPr>
          <w:p w:rsidR="003E1C61" w:rsidRPr="00B54C6D" w:rsidRDefault="003E1C61">
            <w:pPr>
              <w:ind w:right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  <w:tr w:rsidR="003E1C61">
        <w:trPr>
          <w:trHeight w:val="274"/>
        </w:trPr>
        <w:tc>
          <w:tcPr>
            <w:tcW w:w="8980" w:type="dxa"/>
            <w:gridSpan w:val="7"/>
            <w:vAlign w:val="bottom"/>
          </w:tcPr>
          <w:p w:rsidR="003E1C61" w:rsidRPr="00B54C6D" w:rsidRDefault="003E1C61">
            <w:pPr>
              <w:spacing w:line="273" w:lineRule="exact"/>
              <w:rPr>
                <w:b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3"/>
                <w:szCs w:val="23"/>
              </w:rPr>
            </w:pPr>
          </w:p>
        </w:tc>
      </w:tr>
      <w:tr w:rsidR="003E1C61">
        <w:trPr>
          <w:trHeight w:val="279"/>
        </w:trPr>
        <w:tc>
          <w:tcPr>
            <w:tcW w:w="1480" w:type="dxa"/>
            <w:gridSpan w:val="2"/>
            <w:vAlign w:val="bottom"/>
          </w:tcPr>
          <w:p w:rsidR="003E1C61" w:rsidRDefault="003E1C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1C61" w:rsidRPr="00B54C6D" w:rsidRDefault="003E1C61">
            <w:pPr>
              <w:ind w:right="17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20" w:type="dxa"/>
            <w:vAlign w:val="bottom"/>
          </w:tcPr>
          <w:p w:rsidR="003E1C61" w:rsidRPr="00B54C6D" w:rsidRDefault="003E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1C61" w:rsidRDefault="003E1C61">
            <w:pPr>
              <w:rPr>
                <w:sz w:val="24"/>
                <w:szCs w:val="24"/>
              </w:rPr>
            </w:pPr>
          </w:p>
        </w:tc>
      </w:tr>
    </w:tbl>
    <w:p w:rsidR="003E1C61" w:rsidRPr="009C0336" w:rsidRDefault="003E1C61">
      <w:pPr>
        <w:sectPr w:rsidR="003E1C61" w:rsidRPr="009C0336">
          <w:pgSz w:w="11900" w:h="16838"/>
          <w:pgMar w:top="1145" w:right="1440" w:bottom="1440" w:left="900" w:header="0" w:footer="0" w:gutter="0"/>
          <w:cols w:space="720" w:equalWidth="0">
            <w:col w:w="9564"/>
          </w:cols>
        </w:sectPr>
      </w:pPr>
    </w:p>
    <w:p w:rsidR="003E1C61" w:rsidRPr="009C0336" w:rsidRDefault="003E1C61" w:rsidP="00DC494B">
      <w:pPr>
        <w:spacing w:line="216" w:lineRule="exact"/>
        <w:rPr>
          <w:sz w:val="20"/>
          <w:szCs w:val="20"/>
        </w:rPr>
      </w:pPr>
    </w:p>
    <w:sectPr w:rsidR="003E1C61" w:rsidRPr="009C0336" w:rsidSect="003E1C61">
      <w:pgSz w:w="11900" w:h="16838"/>
      <w:pgMar w:top="1440" w:right="904" w:bottom="1440" w:left="900" w:header="0" w:footer="0" w:gutter="0"/>
      <w:cols w:space="720" w:equalWidth="0">
        <w:col w:w="10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C61"/>
    <w:rsid w:val="000B339C"/>
    <w:rsid w:val="00151C86"/>
    <w:rsid w:val="00345A69"/>
    <w:rsid w:val="003D4D90"/>
    <w:rsid w:val="003E1C61"/>
    <w:rsid w:val="00482830"/>
    <w:rsid w:val="00502FA4"/>
    <w:rsid w:val="005600DE"/>
    <w:rsid w:val="006F102E"/>
    <w:rsid w:val="007A5F47"/>
    <w:rsid w:val="00856CBD"/>
    <w:rsid w:val="008A007C"/>
    <w:rsid w:val="00900859"/>
    <w:rsid w:val="00904429"/>
    <w:rsid w:val="009B5214"/>
    <w:rsid w:val="009C0336"/>
    <w:rsid w:val="00A27EC7"/>
    <w:rsid w:val="00B54C6D"/>
    <w:rsid w:val="00B6542C"/>
    <w:rsid w:val="00C243A2"/>
    <w:rsid w:val="00D07692"/>
    <w:rsid w:val="00D51987"/>
    <w:rsid w:val="00DC494B"/>
    <w:rsid w:val="00F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718">
              <w:marLeft w:val="150"/>
              <w:marRight w:val="300"/>
              <w:marTop w:val="1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5E34-1872-4E8A-AA42-42B1F1AD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Ilona</cp:lastModifiedBy>
  <cp:revision>12</cp:revision>
  <dcterms:created xsi:type="dcterms:W3CDTF">2019-10-28T07:47:00Z</dcterms:created>
  <dcterms:modified xsi:type="dcterms:W3CDTF">2023-06-27T05:52:00Z</dcterms:modified>
</cp:coreProperties>
</file>