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2F2E442" w14:textId="5C040254" w:rsidR="00556075" w:rsidRPr="007A5746" w:rsidRDefault="006A1EDB" w:rsidP="00BA550C">
      <w:pPr>
        <w:widowControl/>
        <w:spacing w:line="200" w:lineRule="atLeast"/>
        <w:jc w:val="both"/>
        <w:rPr>
          <w:rFonts w:cs="Arial"/>
          <w:b/>
          <w:sz w:val="100"/>
          <w:szCs w:val="100"/>
        </w:rPr>
      </w:pPr>
      <w:r>
        <w:rPr>
          <w:rFonts w:cs="Arial"/>
          <w:b/>
          <w:sz w:val="100"/>
          <w:szCs w:val="100"/>
          <w:lang w:val="en-US"/>
        </w:rPr>
        <w:t>LE</w:t>
      </w:r>
      <w:r w:rsidRPr="00A827B1">
        <w:rPr>
          <w:rFonts w:cs="Arial"/>
          <w:b/>
          <w:sz w:val="100"/>
          <w:szCs w:val="100"/>
        </w:rPr>
        <w:t>-1703</w:t>
      </w:r>
    </w:p>
    <w:p w14:paraId="7B92343B" w14:textId="77777777" w:rsidR="00391F2C" w:rsidRDefault="00391F2C" w:rsidP="00BA550C">
      <w:pPr>
        <w:widowControl/>
        <w:spacing w:line="200" w:lineRule="atLeast"/>
        <w:jc w:val="both"/>
        <w:rPr>
          <w:rFonts w:cs="Arial"/>
          <w:b/>
          <w:sz w:val="18"/>
          <w:szCs w:val="18"/>
        </w:rPr>
      </w:pPr>
    </w:p>
    <w:p w14:paraId="0618CE9B" w14:textId="4B5ABDED" w:rsidR="009815EA" w:rsidRPr="00BA550C" w:rsidRDefault="00435191" w:rsidP="00BA550C">
      <w:pPr>
        <w:widowControl/>
        <w:spacing w:line="200" w:lineRule="atLeast"/>
        <w:jc w:val="both"/>
        <w:rPr>
          <w:rFonts w:cs="Arial"/>
          <w:b/>
          <w:sz w:val="18"/>
          <w:szCs w:val="18"/>
        </w:rPr>
      </w:pPr>
      <w:r w:rsidRPr="00BA550C">
        <w:rPr>
          <w:rFonts w:cs="Arial"/>
          <w:b/>
          <w:sz w:val="18"/>
          <w:szCs w:val="18"/>
        </w:rPr>
        <w:t xml:space="preserve">Благодарим Вас за выбор продукции торговой марки </w:t>
      </w:r>
      <w:r w:rsidR="006A1EDB">
        <w:rPr>
          <w:rFonts w:cs="Arial"/>
          <w:b/>
          <w:sz w:val="18"/>
          <w:szCs w:val="18"/>
        </w:rPr>
        <w:t>LEONORD</w:t>
      </w:r>
      <w:r w:rsidRPr="00BA550C">
        <w:rPr>
          <w:rFonts w:cs="Arial"/>
          <w:b/>
          <w:sz w:val="18"/>
          <w:szCs w:val="18"/>
        </w:rPr>
        <w:t>. Наши изделия разработаны в соответствии с высокими требованиями качества, функциональности и дизайна</w:t>
      </w:r>
      <w:r w:rsidRPr="00BA550C">
        <w:rPr>
          <w:rFonts w:cs="Arial"/>
          <w:b/>
          <w:color w:val="006666"/>
          <w:sz w:val="18"/>
          <w:szCs w:val="18"/>
        </w:rPr>
        <w:t xml:space="preserve">. </w:t>
      </w:r>
      <w:r w:rsidRPr="00BA550C">
        <w:rPr>
          <w:rFonts w:cs="Arial"/>
          <w:b/>
          <w:sz w:val="18"/>
          <w:szCs w:val="18"/>
        </w:rPr>
        <w:t>Мы уверены, что Вы будете довольны приобретением нового изделия нашей фирмы.</w:t>
      </w:r>
    </w:p>
    <w:p w14:paraId="00BAB7E0" w14:textId="77777777" w:rsidR="00D540B7" w:rsidRPr="00556075" w:rsidRDefault="00D540B7" w:rsidP="00D540B7">
      <w:pPr>
        <w:widowControl/>
        <w:tabs>
          <w:tab w:val="left" w:pos="118"/>
        </w:tabs>
        <w:spacing w:line="200" w:lineRule="atLeast"/>
        <w:jc w:val="both"/>
        <w:rPr>
          <w:rFonts w:cs="Arial"/>
          <w:sz w:val="18"/>
          <w:szCs w:val="18"/>
        </w:rPr>
      </w:pPr>
    </w:p>
    <w:p w14:paraId="162CBC42" w14:textId="77777777" w:rsidR="00D540B7" w:rsidRPr="00BA550C" w:rsidRDefault="00D540B7" w:rsidP="00D540B7">
      <w:pPr>
        <w:widowControl/>
        <w:tabs>
          <w:tab w:val="left" w:pos="118"/>
        </w:tabs>
        <w:spacing w:line="200" w:lineRule="atLeast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Внимательно прочитайте инструкцию перед эксплуатацией прибора. Сохраните её в качестве справочного материала. Обратите внимание на меры безопасности, они помогут Вам избежать поломок и несчастных случаев.</w:t>
      </w:r>
    </w:p>
    <w:p w14:paraId="4D3EE613" w14:textId="77777777" w:rsidR="001A001B" w:rsidRDefault="001A001B">
      <w:pPr>
        <w:spacing w:line="200" w:lineRule="atLeast"/>
        <w:jc w:val="both"/>
        <w:rPr>
          <w:rFonts w:cs="Arial"/>
          <w:b/>
          <w:bCs/>
          <w:sz w:val="18"/>
          <w:szCs w:val="18"/>
        </w:rPr>
      </w:pPr>
    </w:p>
    <w:p w14:paraId="010D51CB" w14:textId="77777777" w:rsidR="000B3FBF" w:rsidRPr="00BA550C" w:rsidRDefault="000B3FBF">
      <w:pPr>
        <w:spacing w:line="200" w:lineRule="atLeast"/>
        <w:jc w:val="both"/>
        <w:rPr>
          <w:rFonts w:cs="Arial"/>
          <w:b/>
          <w:bCs/>
          <w:sz w:val="18"/>
          <w:szCs w:val="18"/>
        </w:rPr>
      </w:pPr>
      <w:r w:rsidRPr="00BA550C">
        <w:rPr>
          <w:rFonts w:cs="Arial"/>
          <w:b/>
          <w:bCs/>
          <w:sz w:val="18"/>
          <w:szCs w:val="18"/>
        </w:rPr>
        <w:t>Меры безопасности</w:t>
      </w:r>
    </w:p>
    <w:p w14:paraId="77077D4F" w14:textId="77777777" w:rsidR="001A001B" w:rsidRPr="00BA550C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Перед включением убедитесь, что технические характеристики изделия, указанные на приборе, соответствуют параметрам электросети.</w:t>
      </w:r>
    </w:p>
    <w:p w14:paraId="755F321D" w14:textId="77777777" w:rsidR="001A001B" w:rsidRPr="00BA550C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 xml:space="preserve">Используйте прибор только в бытовых целях по его прямому назначению в соответствии с данной инструкцией. </w:t>
      </w:r>
    </w:p>
    <w:p w14:paraId="601275FF" w14:textId="77777777" w:rsidR="001A001B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Прибор не предназначен для промышленного применения.</w:t>
      </w:r>
    </w:p>
    <w:p w14:paraId="3F45B465" w14:textId="77777777" w:rsidR="001A001B" w:rsidRPr="006F4DA9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6F4DA9">
        <w:rPr>
          <w:rFonts w:cs="Arial"/>
          <w:sz w:val="18"/>
          <w:szCs w:val="18"/>
        </w:rPr>
        <w:t>Прибор предназначен для использования в бытовых и аналогичных целях, в частности:</w:t>
      </w:r>
    </w:p>
    <w:p w14:paraId="70264AB9" w14:textId="77777777" w:rsidR="001A001B" w:rsidRPr="006F4DA9" w:rsidRDefault="001A001B" w:rsidP="001A001B">
      <w:pPr>
        <w:widowControl/>
        <w:tabs>
          <w:tab w:val="left" w:pos="118"/>
        </w:tabs>
        <w:spacing w:line="200" w:lineRule="atLeast"/>
        <w:jc w:val="both"/>
        <w:rPr>
          <w:rFonts w:cs="Arial"/>
          <w:sz w:val="18"/>
          <w:szCs w:val="18"/>
        </w:rPr>
      </w:pPr>
      <w:r w:rsidRPr="006F4DA9">
        <w:rPr>
          <w:rFonts w:cs="Arial"/>
          <w:sz w:val="18"/>
          <w:szCs w:val="18"/>
        </w:rPr>
        <w:t>- в кухонных зонах для персонала в магазинах, офисах и прочих производственных условиях;</w:t>
      </w:r>
    </w:p>
    <w:p w14:paraId="080D98B7" w14:textId="77777777" w:rsidR="001A001B" w:rsidRPr="006F4DA9" w:rsidRDefault="001A001B" w:rsidP="001A001B">
      <w:pPr>
        <w:widowControl/>
        <w:tabs>
          <w:tab w:val="left" w:pos="118"/>
        </w:tabs>
        <w:spacing w:line="200" w:lineRule="atLeast"/>
        <w:jc w:val="both"/>
        <w:rPr>
          <w:rFonts w:cs="Arial"/>
          <w:sz w:val="18"/>
          <w:szCs w:val="18"/>
        </w:rPr>
      </w:pPr>
      <w:r w:rsidRPr="006F4DA9">
        <w:rPr>
          <w:rFonts w:cs="Arial"/>
          <w:sz w:val="18"/>
          <w:szCs w:val="18"/>
        </w:rPr>
        <w:t>- в фермерских домах;</w:t>
      </w:r>
    </w:p>
    <w:p w14:paraId="0CA8618D" w14:textId="77777777" w:rsidR="001A001B" w:rsidRPr="006F4DA9" w:rsidRDefault="001A001B" w:rsidP="001A001B">
      <w:pPr>
        <w:widowControl/>
        <w:tabs>
          <w:tab w:val="left" w:pos="118"/>
        </w:tabs>
        <w:spacing w:line="200" w:lineRule="atLeast"/>
        <w:jc w:val="both"/>
        <w:rPr>
          <w:rFonts w:cs="Arial"/>
          <w:sz w:val="18"/>
          <w:szCs w:val="18"/>
        </w:rPr>
      </w:pPr>
      <w:r w:rsidRPr="006F4DA9">
        <w:rPr>
          <w:rFonts w:cs="Arial"/>
          <w:sz w:val="18"/>
          <w:szCs w:val="18"/>
        </w:rPr>
        <w:t>- клиентами в гостиницах, мотелях и прочей инфраструктуре жилого типа;</w:t>
      </w:r>
    </w:p>
    <w:p w14:paraId="32B31320" w14:textId="77777777" w:rsidR="001A001B" w:rsidRPr="006F4DA9" w:rsidRDefault="001A001B" w:rsidP="001A001B">
      <w:pPr>
        <w:widowControl/>
        <w:tabs>
          <w:tab w:val="left" w:pos="118"/>
        </w:tabs>
        <w:spacing w:line="200" w:lineRule="atLeast"/>
        <w:jc w:val="both"/>
        <w:rPr>
          <w:rFonts w:cs="Arial"/>
          <w:sz w:val="18"/>
          <w:szCs w:val="18"/>
        </w:rPr>
      </w:pPr>
      <w:r w:rsidRPr="006F4DA9">
        <w:rPr>
          <w:rFonts w:cs="Arial"/>
          <w:sz w:val="18"/>
          <w:szCs w:val="18"/>
        </w:rPr>
        <w:t>- в условиях режима пансиона проживание плюс завтрак.</w:t>
      </w:r>
    </w:p>
    <w:p w14:paraId="1AF16F3F" w14:textId="77777777" w:rsidR="001A001B" w:rsidRPr="00BA550C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 xml:space="preserve">Отключайте прибор от электросети, если вы им не пользуетесь. </w:t>
      </w:r>
    </w:p>
    <w:p w14:paraId="3B457557" w14:textId="77777777" w:rsidR="001A001B" w:rsidRPr="001A001B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Не погружайте прибор и шнур питания в воду или другие жидкости. Если это случилось, немедленно отключите прибор от электросети, прежде чем пользоваться им дальше проверьте его работоспособность и безопасность у квалифицированных с</w:t>
      </w:r>
      <w:r w:rsidRPr="001A001B">
        <w:rPr>
          <w:rFonts w:cs="Arial"/>
          <w:sz w:val="18"/>
          <w:szCs w:val="18"/>
        </w:rPr>
        <w:t>пециалистов.</w:t>
      </w:r>
    </w:p>
    <w:p w14:paraId="72B35FF2" w14:textId="77777777" w:rsidR="001A001B" w:rsidRPr="001A001B" w:rsidRDefault="001A001B" w:rsidP="001A001B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1A001B">
        <w:rPr>
          <w:rFonts w:cs="Arial"/>
          <w:kern w:val="2"/>
          <w:sz w:val="18"/>
          <w:szCs w:val="18"/>
        </w:rPr>
        <w:t xml:space="preserve">Внимание! При обнаружении неисправностей обратитесь в сервисный центр. Не пользуйтесь прибором, если Вы его уронили, обнаружили неполадки или выявили повреждения сетевого шнура и вилки. В случае повреждения сетевого шнура он должен быть заменен в сервисном центре. Внимание! чинить прибор могут только квалифицированные специалисты. </w:t>
      </w:r>
    </w:p>
    <w:p w14:paraId="6674C2D8" w14:textId="77777777" w:rsidR="001A001B" w:rsidRPr="00BA550C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 xml:space="preserve">Следите, чтобы шнур питания не касался острых кромок и горячих поверхностей. </w:t>
      </w:r>
    </w:p>
    <w:p w14:paraId="2863C318" w14:textId="77777777" w:rsidR="001A001B" w:rsidRPr="00BA550C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 xml:space="preserve">При отключении прибора от электросети не тяните за шнур, беритесь за вилку. </w:t>
      </w:r>
    </w:p>
    <w:p w14:paraId="16403568" w14:textId="77777777" w:rsidR="001A001B" w:rsidRPr="001B4968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1B4968">
        <w:rPr>
          <w:rFonts w:cs="Arial"/>
          <w:sz w:val="18"/>
          <w:szCs w:val="18"/>
        </w:rPr>
        <w:t>Прибор должен устойчиво стоять на сухой, ровной поверхности. Не ставьте прибор на горячие поверхности, а также вблизи источников тепла, занавесок и под навесными полками.</w:t>
      </w:r>
    </w:p>
    <w:p w14:paraId="384D8769" w14:textId="77777777" w:rsidR="001A001B" w:rsidRPr="001B4968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1B4968">
        <w:rPr>
          <w:rFonts w:cs="Arial"/>
          <w:sz w:val="18"/>
          <w:szCs w:val="18"/>
        </w:rPr>
        <w:t>Не нарушайте комплектность прибора, нарушение комплектности может привести к поломке, не попадающей под гарантийные условия.</w:t>
      </w:r>
    </w:p>
    <w:p w14:paraId="67A2C48F" w14:textId="10098AEE" w:rsidR="001A001B" w:rsidRPr="00556075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556075">
        <w:rPr>
          <w:rFonts w:cs="Arial"/>
          <w:sz w:val="18"/>
          <w:szCs w:val="18"/>
        </w:rPr>
        <w:t xml:space="preserve">Прибор предназначен только для </w:t>
      </w:r>
      <w:r w:rsidR="008169F2" w:rsidRPr="00556075">
        <w:rPr>
          <w:rFonts w:cs="Arial"/>
          <w:sz w:val="18"/>
          <w:szCs w:val="18"/>
        </w:rPr>
        <w:t xml:space="preserve">вакуумирования и запайки </w:t>
      </w:r>
      <w:r w:rsidR="00BC73D5" w:rsidRPr="00556075">
        <w:rPr>
          <w:rFonts w:cs="Arial"/>
          <w:sz w:val="18"/>
          <w:szCs w:val="18"/>
        </w:rPr>
        <w:t xml:space="preserve">специальных </w:t>
      </w:r>
      <w:r w:rsidR="008169F2" w:rsidRPr="00556075">
        <w:rPr>
          <w:rFonts w:cs="Arial"/>
          <w:sz w:val="18"/>
          <w:szCs w:val="18"/>
        </w:rPr>
        <w:t>пакетов</w:t>
      </w:r>
      <w:r w:rsidR="00BC73D5" w:rsidRPr="00556075">
        <w:rPr>
          <w:rFonts w:cs="Arial"/>
          <w:sz w:val="18"/>
          <w:szCs w:val="18"/>
        </w:rPr>
        <w:t xml:space="preserve"> для вакуумной упаковки</w:t>
      </w:r>
      <w:r w:rsidRPr="00556075">
        <w:rPr>
          <w:rFonts w:cs="Arial"/>
          <w:sz w:val="18"/>
          <w:szCs w:val="18"/>
        </w:rPr>
        <w:t>. Запрещается использование прибора в других целях.</w:t>
      </w:r>
    </w:p>
    <w:p w14:paraId="6A5B7DA9" w14:textId="77777777" w:rsidR="001A001B" w:rsidRPr="00BA550C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556075">
        <w:rPr>
          <w:rFonts w:cs="Arial"/>
          <w:sz w:val="18"/>
          <w:szCs w:val="18"/>
        </w:rPr>
        <w:t xml:space="preserve">Прибор не предназначен для использования лицами (включая детей) с пониженными </w:t>
      </w:r>
      <w:r w:rsidRPr="001B4968">
        <w:rPr>
          <w:rFonts w:cs="Arial"/>
          <w:sz w:val="18"/>
          <w:szCs w:val="18"/>
        </w:rPr>
        <w:t>физическими, психическими или умственными способностями или при отсутствии у них опыта или знаний, если они не находятся под контролем или не</w:t>
      </w:r>
      <w:r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lastRenderedPageBreak/>
        <w:t>проинструктированы об использовании прибора лицом, ответственным за их безопасность. Дети должны находиться под присмотром для недопущения игры с прибором.</w:t>
      </w:r>
    </w:p>
    <w:p w14:paraId="52F0A2D2" w14:textId="77777777" w:rsidR="001A001B" w:rsidRPr="00BA550C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Во избежание перегрузки сети питания, не подключайте прибор одновременно с другими мощными электроприборами к одной и той же линии электросети.</w:t>
      </w:r>
    </w:p>
    <w:p w14:paraId="74A337BD" w14:textId="77777777" w:rsidR="001A001B" w:rsidRPr="00BA550C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Если штепсельная вилка прибора не соответствует Вашей розетке, обратитесь за помощью к специалисту. Применение различных переходников может привести к поломке прибора и прекращению гарантийных обязательств.</w:t>
      </w:r>
    </w:p>
    <w:p w14:paraId="349E4B9E" w14:textId="77777777" w:rsidR="001A001B" w:rsidRPr="00BA550C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При необходимости транспортировки прибора соблюдайте осторожность для сохранения целостности прибора и его функциональных свойств.</w:t>
      </w:r>
    </w:p>
    <w:p w14:paraId="37C7ACEA" w14:textId="77777777" w:rsidR="001A001B" w:rsidRPr="00BA550C" w:rsidRDefault="001A001B" w:rsidP="001A001B">
      <w:pPr>
        <w:widowControl/>
        <w:numPr>
          <w:ilvl w:val="0"/>
          <w:numId w:val="1"/>
        </w:numPr>
        <w:tabs>
          <w:tab w:val="clear" w:pos="360"/>
          <w:tab w:val="left" w:pos="118"/>
          <w:tab w:val="num" w:pos="502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Выполняйте все требования инструкции.</w:t>
      </w:r>
    </w:p>
    <w:p w14:paraId="02414F8C" w14:textId="77777777" w:rsidR="00BA550C" w:rsidRDefault="00BA550C">
      <w:pPr>
        <w:spacing w:line="200" w:lineRule="atLeast"/>
        <w:jc w:val="both"/>
        <w:rPr>
          <w:rFonts w:cs="Arial"/>
          <w:b/>
          <w:sz w:val="18"/>
          <w:szCs w:val="18"/>
        </w:rPr>
      </w:pPr>
    </w:p>
    <w:p w14:paraId="6578DE42" w14:textId="56A56642" w:rsidR="00BA550C" w:rsidRDefault="00BA550C" w:rsidP="00DA7ED5">
      <w:pPr>
        <w:jc w:val="both"/>
        <w:rPr>
          <w:rFonts w:cs="Arial"/>
          <w:b/>
          <w:color w:val="FF0000"/>
          <w:sz w:val="18"/>
          <w:szCs w:val="18"/>
        </w:rPr>
      </w:pPr>
      <w:r w:rsidRPr="006E33DB">
        <w:rPr>
          <w:rFonts w:cs="Arial"/>
          <w:b/>
          <w:color w:val="FF0000"/>
          <w:sz w:val="18"/>
          <w:szCs w:val="18"/>
        </w:rPr>
        <w:t>Описание</w:t>
      </w:r>
      <w:r w:rsidR="004E5E54" w:rsidRPr="006E33DB">
        <w:rPr>
          <w:rFonts w:cs="Arial"/>
          <w:b/>
          <w:color w:val="FF0000"/>
          <w:sz w:val="18"/>
          <w:szCs w:val="18"/>
        </w:rPr>
        <w:t xml:space="preserve"> </w:t>
      </w:r>
    </w:p>
    <w:tbl>
      <w:tblPr>
        <w:tblW w:w="10956" w:type="dxa"/>
        <w:tblLook w:val="04A0" w:firstRow="1" w:lastRow="0" w:firstColumn="1" w:lastColumn="0" w:noHBand="0" w:noVBand="1"/>
      </w:tblPr>
      <w:tblGrid>
        <w:gridCol w:w="11172"/>
      </w:tblGrid>
      <w:tr w:rsidR="003A198F" w:rsidRPr="003A198F" w14:paraId="26541F78" w14:textId="77777777" w:rsidTr="003A198F">
        <w:trPr>
          <w:trHeight w:val="3576"/>
        </w:trPr>
        <w:tc>
          <w:tcPr>
            <w:tcW w:w="109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956"/>
            </w:tblGrid>
            <w:tr w:rsidR="003A198F" w:rsidRPr="003A198F" w14:paraId="2798F5F5" w14:textId="77777777" w:rsidTr="000328F9">
              <w:trPr>
                <w:trHeight w:val="3170"/>
                <w:tblCellSpacing w:w="0" w:type="dxa"/>
              </w:trPr>
              <w:tc>
                <w:tcPr>
                  <w:tcW w:w="107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tbl>
                  <w:tblPr>
                    <w:tblW w:w="10956" w:type="dxa"/>
                    <w:tblLook w:val="04A0" w:firstRow="1" w:lastRow="0" w:firstColumn="1" w:lastColumn="0" w:noHBand="0" w:noVBand="1"/>
                  </w:tblPr>
                  <w:tblGrid>
                    <w:gridCol w:w="10956"/>
                  </w:tblGrid>
                  <w:tr w:rsidR="00A827B1" w:rsidRPr="00A827B1" w14:paraId="2608F33D" w14:textId="77777777" w:rsidTr="00A827B1">
                    <w:trPr>
                      <w:trHeight w:val="3576"/>
                    </w:trPr>
                    <w:tc>
                      <w:tcPr>
                        <w:tcW w:w="1095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14:paraId="6E00EE80" w14:textId="5AA168F9" w:rsidR="00A827B1" w:rsidRPr="00A827B1" w:rsidRDefault="00A827B1" w:rsidP="00A827B1">
                        <w:pPr>
                          <w:widowControl/>
                          <w:suppressAutoHyphens w:val="0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2"/>
                            <w:szCs w:val="22"/>
                            <w:lang w:eastAsia="ru-RU"/>
                          </w:rPr>
                        </w:pPr>
                      </w:p>
                      <w:tbl>
                        <w:tblPr>
                          <w:tblW w:w="0" w:type="auto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740"/>
                        </w:tblGrid>
                        <w:tr w:rsidR="00A827B1" w:rsidRPr="00A827B1" w14:paraId="5ACD39C7" w14:textId="77777777">
                          <w:trPr>
                            <w:trHeight w:val="3576"/>
                            <w:tblCellSpacing w:w="0" w:type="dxa"/>
                          </w:trPr>
                          <w:tc>
                            <w:tcPr>
                              <w:tcW w:w="1094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shd w:val="clear" w:color="auto" w:fill="auto"/>
                              <w:hideMark/>
                            </w:tcPr>
                            <w:p w14:paraId="5693F5D1" w14:textId="77777777" w:rsidR="00A827B1" w:rsidRDefault="00A827B1" w:rsidP="00A827B1">
                              <w:pPr>
                                <w:widowControl/>
                                <w:suppressAutoHyphens w:val="0"/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</w:pPr>
                              <w:r w:rsidRPr="00A827B1">
                                <w:rPr>
                                  <w:rFonts w:ascii="Calibri" w:eastAsia="Times New Roman" w:hAnsi="Calibri" w:cs="Calibri"/>
                                  <w:noProof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  <w:drawing>
                                  <wp:anchor distT="0" distB="0" distL="114300" distR="114300" simplePos="0" relativeHeight="251658240" behindDoc="0" locked="0" layoutInCell="1" allowOverlap="1" wp14:anchorId="0DF43E26" wp14:editId="220CB22B">
                                    <wp:simplePos x="0" y="0"/>
                                    <wp:positionH relativeFrom="column">
                                      <wp:posOffset>2474551</wp:posOffset>
                                    </wp:positionH>
                                    <wp:positionV relativeFrom="paragraph">
                                      <wp:posOffset>-293195</wp:posOffset>
                                    </wp:positionV>
                                    <wp:extent cx="2167758" cy="2648607"/>
                                    <wp:effectExtent l="0" t="0" r="4445" b="0"/>
                                    <wp:wrapNone/>
                                    <wp:docPr id="3" name="Рисунок 3">
                                      <a:extLst xmlns:a="http://schemas.openxmlformats.org/drawingml/2006/main">
                                        <a:ext uri="{FF2B5EF4-FFF2-40B4-BE49-F238E27FC236}">
                                          <a16:creationId xmlns:a16="http://schemas.microsoft.com/office/drawing/2014/main" id="{F180D642-670D-3C4F-73E0-4FE4734B3EEF}"/>
                                        </a:ext>
                                      </a:extLst>
                                    </wp:docPr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3" name="Рисунок 2">
                                              <a:extLst>
                                                <a:ext uri="{FF2B5EF4-FFF2-40B4-BE49-F238E27FC236}">
                                                  <a16:creationId xmlns:a16="http://schemas.microsoft.com/office/drawing/2014/main" id="{F180D642-670D-3C4F-73E0-4FE4734B3EEF}"/>
                                                </a:ext>
                                              </a:extLst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167758" cy="2648607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  <wp14:sizeRelH relativeFrom="page">
                                      <wp14:pctWidth>0</wp14:pctWidth>
                                    </wp14:sizeRelH>
                                    <wp14:sizeRelV relativeFrom="page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Pr="00A827B1"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  <w:t>1. Левый фиксатор</w:t>
                              </w:r>
                              <w:r w:rsidRPr="00A827B1"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  <w:br/>
                                <w:t>2. Правый фиксатор</w:t>
                              </w:r>
                              <w:r w:rsidRPr="00A827B1"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  <w:br/>
                                <w:t>3. Силиконовый уплотнитель</w:t>
                              </w:r>
                              <w:r w:rsidRPr="00A827B1"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  <w:br/>
                                <w:t xml:space="preserve">4. Уплотнитель </w:t>
                              </w:r>
                              <w:r w:rsidRPr="00A827B1"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  <w:br/>
                                <w:t>5. Ограничители для пакета</w:t>
                              </w:r>
                              <w:r w:rsidRPr="00A827B1"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  <w:br/>
                                <w:t>6. Нагревательный элемент для запайки</w:t>
                              </w:r>
                            </w:p>
                            <w:p w14:paraId="341972B3" w14:textId="0653C407" w:rsidR="00A827B1" w:rsidRDefault="00A827B1" w:rsidP="00A827B1">
                              <w:pPr>
                                <w:widowControl/>
                                <w:suppressAutoHyphens w:val="0"/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</w:pPr>
                              <w:r w:rsidRPr="00A827B1"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  <w:t>7. Кнопка VAC SEAL</w:t>
                              </w:r>
                              <w:r w:rsidRPr="00A827B1"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  <w:br/>
                                <w:t xml:space="preserve">8. Индикатор VAC SEAL </w:t>
                              </w:r>
                              <w:r w:rsidRPr="00A827B1"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  <w:br/>
                                <w:t xml:space="preserve">9. Кнопка SEAL </w:t>
                              </w:r>
                              <w:r w:rsidRPr="00A827B1"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  <w:br/>
                                <w:t>10. Индикатор SEAL</w:t>
                              </w:r>
                              <w:r w:rsidRPr="00A827B1"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  <w:br/>
                                <w:t xml:space="preserve">11. Клапан выпуска давления </w:t>
                              </w:r>
                            </w:p>
                            <w:p w14:paraId="34CA9545" w14:textId="7F6A8266" w:rsidR="00A827B1" w:rsidRPr="00A827B1" w:rsidRDefault="00A827B1" w:rsidP="00A827B1">
                              <w:pPr>
                                <w:widowControl/>
                                <w:suppressAutoHyphens w:val="0"/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</w:pPr>
                              <w:r w:rsidRPr="00A827B1">
                                <w:rPr>
                                  <w:rFonts w:ascii="Calibri" w:eastAsia="Times New Roman" w:hAnsi="Calibri" w:cs="Calibri"/>
                                  <w:color w:val="000000"/>
                                  <w:kern w:val="0"/>
                                  <w:sz w:val="22"/>
                                  <w:szCs w:val="22"/>
                                  <w:lang w:eastAsia="ru-RU"/>
                                </w:rPr>
                                <w:t>12. Прозрачное окно</w:t>
                              </w:r>
                            </w:p>
                          </w:tc>
                        </w:tr>
                      </w:tbl>
                      <w:p w14:paraId="0E2E6C99" w14:textId="77777777" w:rsidR="00A827B1" w:rsidRPr="00A827B1" w:rsidRDefault="00A827B1" w:rsidP="00A827B1">
                        <w:pPr>
                          <w:widowControl/>
                          <w:suppressAutoHyphens w:val="0"/>
                          <w:rPr>
                            <w:rFonts w:ascii="Calibri" w:eastAsia="Times New Roman" w:hAnsi="Calibri" w:cs="Calibri"/>
                            <w:color w:val="000000"/>
                            <w:kern w:val="0"/>
                            <w:sz w:val="22"/>
                            <w:szCs w:val="22"/>
                            <w:lang w:eastAsia="ru-RU"/>
                          </w:rPr>
                        </w:pPr>
                      </w:p>
                    </w:tc>
                  </w:tr>
                </w:tbl>
                <w:p w14:paraId="66A373A9" w14:textId="1C34B302" w:rsidR="003A198F" w:rsidRPr="003A198F" w:rsidRDefault="003A198F" w:rsidP="003A198F">
                  <w:pPr>
                    <w:widowControl/>
                    <w:suppressAutoHyphens w:val="0"/>
                    <w:rPr>
                      <w:rFonts w:ascii="Calibri" w:eastAsia="Times New Roman" w:hAnsi="Calibri" w:cs="Calibri"/>
                      <w:color w:val="000000"/>
                      <w:kern w:val="0"/>
                      <w:sz w:val="22"/>
                      <w:szCs w:val="22"/>
                      <w:lang w:eastAsia="ru-RU"/>
                    </w:rPr>
                  </w:pPr>
                </w:p>
              </w:tc>
            </w:tr>
          </w:tbl>
          <w:p w14:paraId="3220907F" w14:textId="77777777" w:rsidR="003A198F" w:rsidRPr="003A198F" w:rsidRDefault="003A198F" w:rsidP="003A198F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ru-RU"/>
              </w:rPr>
            </w:pPr>
          </w:p>
        </w:tc>
      </w:tr>
    </w:tbl>
    <w:p w14:paraId="5DC76965" w14:textId="23CAFE13" w:rsidR="00193BA8" w:rsidRDefault="00193BA8">
      <w:pPr>
        <w:spacing w:line="200" w:lineRule="atLeast"/>
        <w:jc w:val="both"/>
        <w:rPr>
          <w:noProof/>
          <w:lang w:eastAsia="ru-RU"/>
        </w:rPr>
      </w:pPr>
    </w:p>
    <w:p w14:paraId="7E4D1F04" w14:textId="77777777" w:rsidR="00F36D1A" w:rsidRDefault="00F36D1A" w:rsidP="00F36D1A">
      <w:pPr>
        <w:widowControl/>
        <w:spacing w:line="200" w:lineRule="atLeast"/>
        <w:jc w:val="both"/>
        <w:rPr>
          <w:rFonts w:cs="Arial"/>
          <w:b/>
          <w:bCs/>
          <w:sz w:val="18"/>
          <w:szCs w:val="18"/>
        </w:rPr>
      </w:pPr>
      <w:r w:rsidRPr="00BA550C">
        <w:rPr>
          <w:rFonts w:cs="Arial"/>
          <w:b/>
          <w:bCs/>
          <w:sz w:val="18"/>
          <w:szCs w:val="18"/>
        </w:rPr>
        <w:t>Важная информация</w:t>
      </w:r>
    </w:p>
    <w:p w14:paraId="3C884221" w14:textId="77777777" w:rsidR="00F36D1A" w:rsidRDefault="00F36D1A" w:rsidP="00F36D1A">
      <w:pPr>
        <w:pStyle w:val="ae"/>
        <w:widowControl/>
        <w:numPr>
          <w:ilvl w:val="0"/>
          <w:numId w:val="10"/>
        </w:numPr>
        <w:spacing w:line="200" w:lineRule="atLeast"/>
        <w:jc w:val="both"/>
        <w:rPr>
          <w:rFonts w:cs="Arial"/>
          <w:sz w:val="18"/>
          <w:szCs w:val="18"/>
        </w:rPr>
      </w:pPr>
      <w:r w:rsidRPr="00F36D1A">
        <w:rPr>
          <w:rFonts w:cs="Arial"/>
          <w:sz w:val="18"/>
          <w:szCs w:val="18"/>
        </w:rPr>
        <w:t>Не используйте продукты с острыми костями, острыми выдающимися частями это может привести к повреждению пакета.</w:t>
      </w:r>
    </w:p>
    <w:p w14:paraId="5B7ED858" w14:textId="23DC17B0" w:rsidR="00F36D1A" w:rsidRDefault="001B4968" w:rsidP="00F36D1A">
      <w:pPr>
        <w:pStyle w:val="ae"/>
        <w:widowControl/>
        <w:numPr>
          <w:ilvl w:val="0"/>
          <w:numId w:val="10"/>
        </w:numPr>
        <w:spacing w:line="200" w:lineRule="atLeast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Запрещается использовать для вакуумирования жидких продуктов и жидкостей!</w:t>
      </w:r>
      <w:r w:rsidR="00F36D1A" w:rsidRPr="00F36D1A">
        <w:rPr>
          <w:rFonts w:cs="Arial"/>
          <w:sz w:val="18"/>
          <w:szCs w:val="18"/>
        </w:rPr>
        <w:t xml:space="preserve"> Наличие влаги на внутренней поверхности пакета может замедлить процесс работы. Если прибор в процессе вакуумирования начинает всасывать жидкость, немедленно остановите работу, отключив его от сети, это может привести к поломке прибора. </w:t>
      </w:r>
    </w:p>
    <w:p w14:paraId="59EEBF54" w14:textId="5BB7AD24" w:rsidR="00F36D1A" w:rsidRDefault="00F36D1A" w:rsidP="00F36D1A">
      <w:pPr>
        <w:pStyle w:val="ae"/>
        <w:widowControl/>
        <w:numPr>
          <w:ilvl w:val="0"/>
          <w:numId w:val="10"/>
        </w:numPr>
        <w:spacing w:line="200" w:lineRule="atLeast"/>
        <w:jc w:val="both"/>
        <w:rPr>
          <w:rFonts w:cs="Arial"/>
          <w:sz w:val="18"/>
          <w:szCs w:val="18"/>
        </w:rPr>
      </w:pPr>
      <w:r w:rsidRPr="00F36D1A">
        <w:rPr>
          <w:rFonts w:cs="Arial"/>
          <w:sz w:val="18"/>
          <w:szCs w:val="18"/>
        </w:rPr>
        <w:t>Вакуумная упаковка продлевает срок хранения</w:t>
      </w:r>
      <w:r>
        <w:rPr>
          <w:rFonts w:cs="Arial"/>
          <w:sz w:val="18"/>
          <w:szCs w:val="18"/>
        </w:rPr>
        <w:t xml:space="preserve"> </w:t>
      </w:r>
      <w:r w:rsidRPr="00F36D1A">
        <w:rPr>
          <w:rFonts w:cs="Arial"/>
          <w:sz w:val="18"/>
          <w:szCs w:val="18"/>
        </w:rPr>
        <w:t>продуктов, но не заменяет хранение в холодильнике или морозильной камере. Храните скоропортящиеся продукты в холодильнике/морозильной</w:t>
      </w:r>
      <w:r>
        <w:rPr>
          <w:rFonts w:cs="Arial"/>
          <w:sz w:val="18"/>
          <w:szCs w:val="18"/>
        </w:rPr>
        <w:t xml:space="preserve"> </w:t>
      </w:r>
      <w:r w:rsidRPr="00F36D1A">
        <w:rPr>
          <w:rFonts w:cs="Arial"/>
          <w:sz w:val="18"/>
          <w:szCs w:val="18"/>
        </w:rPr>
        <w:t>камере при соответствующей температуре.</w:t>
      </w:r>
    </w:p>
    <w:p w14:paraId="6DF359CB" w14:textId="77777777" w:rsidR="00651785" w:rsidRDefault="002B49FE" w:rsidP="00651785">
      <w:pPr>
        <w:pStyle w:val="ae"/>
        <w:widowControl/>
        <w:numPr>
          <w:ilvl w:val="0"/>
          <w:numId w:val="10"/>
        </w:numPr>
        <w:spacing w:line="200" w:lineRule="atLeast"/>
        <w:jc w:val="both"/>
        <w:rPr>
          <w:rFonts w:cs="Arial"/>
          <w:sz w:val="18"/>
          <w:szCs w:val="18"/>
        </w:rPr>
      </w:pPr>
      <w:r w:rsidRPr="002B49FE">
        <w:rPr>
          <w:rFonts w:cs="Arial"/>
          <w:sz w:val="18"/>
          <w:szCs w:val="18"/>
        </w:rPr>
        <w:t>Максимальная ширина вакуумного пакета не должна превышать 25 см.</w:t>
      </w:r>
    </w:p>
    <w:p w14:paraId="08145E32" w14:textId="68BF79E6" w:rsidR="00651785" w:rsidRDefault="00651785" w:rsidP="00651785">
      <w:pPr>
        <w:pStyle w:val="ae"/>
        <w:widowControl/>
        <w:numPr>
          <w:ilvl w:val="0"/>
          <w:numId w:val="10"/>
        </w:numPr>
        <w:spacing w:line="200" w:lineRule="atLeast"/>
        <w:jc w:val="both"/>
        <w:rPr>
          <w:rFonts w:cs="Arial"/>
          <w:sz w:val="18"/>
          <w:szCs w:val="18"/>
        </w:rPr>
      </w:pPr>
      <w:r w:rsidRPr="00651785">
        <w:rPr>
          <w:rFonts w:cs="Arial"/>
          <w:sz w:val="18"/>
          <w:szCs w:val="18"/>
        </w:rPr>
        <w:t>Пакеты для вакуумной упаковки можно использовать повторно после очистки. Для этого выверните</w:t>
      </w:r>
      <w:r>
        <w:rPr>
          <w:rFonts w:cs="Arial"/>
          <w:sz w:val="18"/>
          <w:szCs w:val="18"/>
        </w:rPr>
        <w:t xml:space="preserve"> </w:t>
      </w:r>
      <w:r w:rsidRPr="00651785">
        <w:rPr>
          <w:rFonts w:cs="Arial"/>
          <w:sz w:val="18"/>
          <w:szCs w:val="18"/>
        </w:rPr>
        <w:t xml:space="preserve">их наизнанку и промойте в теплой воде с добавлением </w:t>
      </w:r>
      <w:r>
        <w:rPr>
          <w:rFonts w:cs="Arial"/>
          <w:sz w:val="18"/>
          <w:szCs w:val="18"/>
        </w:rPr>
        <w:t>моющего средства для</w:t>
      </w:r>
      <w:r w:rsidRPr="00651785">
        <w:rPr>
          <w:rFonts w:cs="Arial"/>
          <w:sz w:val="18"/>
          <w:szCs w:val="18"/>
        </w:rPr>
        <w:t xml:space="preserve"> посуды. Тщательно</w:t>
      </w:r>
      <w:r>
        <w:rPr>
          <w:rFonts w:cs="Arial"/>
          <w:sz w:val="18"/>
          <w:szCs w:val="18"/>
        </w:rPr>
        <w:t xml:space="preserve"> </w:t>
      </w:r>
      <w:r w:rsidRPr="00651785">
        <w:rPr>
          <w:rFonts w:cs="Arial"/>
          <w:sz w:val="18"/>
          <w:szCs w:val="18"/>
        </w:rPr>
        <w:t>высушите.</w:t>
      </w:r>
    </w:p>
    <w:p w14:paraId="14B46A10" w14:textId="47D231EE" w:rsidR="00651785" w:rsidRPr="001B4968" w:rsidRDefault="001B4968" w:rsidP="001B4968">
      <w:pPr>
        <w:pStyle w:val="ae"/>
        <w:widowControl/>
        <w:numPr>
          <w:ilvl w:val="0"/>
          <w:numId w:val="10"/>
        </w:numPr>
        <w:spacing w:line="200" w:lineRule="atLeast"/>
        <w:jc w:val="both"/>
        <w:rPr>
          <w:rFonts w:cs="Arial"/>
          <w:sz w:val="18"/>
          <w:szCs w:val="18"/>
        </w:rPr>
      </w:pPr>
      <w:r w:rsidRPr="001B4968">
        <w:rPr>
          <w:rFonts w:cs="Arial"/>
          <w:sz w:val="18"/>
          <w:szCs w:val="18"/>
        </w:rPr>
        <w:t>Пакеты, в которых хранили сырое мясо,</w:t>
      </w:r>
      <w:r>
        <w:rPr>
          <w:rFonts w:cs="Arial"/>
          <w:sz w:val="18"/>
          <w:szCs w:val="18"/>
        </w:rPr>
        <w:t xml:space="preserve"> </w:t>
      </w:r>
      <w:r w:rsidRPr="001B4968">
        <w:rPr>
          <w:rFonts w:cs="Arial"/>
          <w:sz w:val="18"/>
          <w:szCs w:val="18"/>
        </w:rPr>
        <w:t>рыбу или жирные продукты, повторно использовать</w:t>
      </w:r>
      <w:r>
        <w:rPr>
          <w:rFonts w:cs="Arial"/>
          <w:sz w:val="18"/>
          <w:szCs w:val="18"/>
        </w:rPr>
        <w:t xml:space="preserve"> </w:t>
      </w:r>
      <w:r w:rsidRPr="001B4968">
        <w:rPr>
          <w:rFonts w:cs="Arial"/>
          <w:sz w:val="18"/>
          <w:szCs w:val="18"/>
        </w:rPr>
        <w:t>нельзя.</w:t>
      </w:r>
    </w:p>
    <w:p w14:paraId="46233C6E" w14:textId="77777777" w:rsidR="00DC1B7A" w:rsidRDefault="00DC1B7A">
      <w:pPr>
        <w:spacing w:line="200" w:lineRule="atLeast"/>
        <w:jc w:val="both"/>
        <w:rPr>
          <w:noProof/>
          <w:lang w:eastAsia="ru-RU"/>
        </w:rPr>
      </w:pPr>
    </w:p>
    <w:p w14:paraId="50D221A6" w14:textId="77777777" w:rsidR="000B3FBF" w:rsidRPr="00BA550C" w:rsidRDefault="000B3FBF">
      <w:pPr>
        <w:spacing w:line="200" w:lineRule="atLeast"/>
        <w:jc w:val="both"/>
        <w:rPr>
          <w:rFonts w:cs="Arial"/>
          <w:b/>
          <w:sz w:val="18"/>
          <w:szCs w:val="18"/>
        </w:rPr>
      </w:pPr>
      <w:r w:rsidRPr="00BA550C">
        <w:rPr>
          <w:rFonts w:cs="Arial"/>
          <w:b/>
          <w:sz w:val="18"/>
          <w:szCs w:val="18"/>
        </w:rPr>
        <w:t>Перед первым использованием</w:t>
      </w:r>
    </w:p>
    <w:p w14:paraId="2861C768" w14:textId="77777777" w:rsidR="000B3FBF" w:rsidRPr="00BA550C" w:rsidRDefault="000B3FBF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Распакуйте изделие.</w:t>
      </w:r>
    </w:p>
    <w:p w14:paraId="4A2B9C0D" w14:textId="77777777" w:rsidR="000B3FBF" w:rsidRPr="00BA550C" w:rsidRDefault="000B3FBF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Убедитесь, что рабочее напряжение прибора соответствует напряжению сети.</w:t>
      </w:r>
    </w:p>
    <w:p w14:paraId="4844A9D3" w14:textId="6F022A54" w:rsidR="00F36D1A" w:rsidRPr="00F36D1A" w:rsidRDefault="000B3FBF" w:rsidP="00F36D1A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Установите прибор на термостойкую, ровную, сухую поверхность.</w:t>
      </w:r>
    </w:p>
    <w:p w14:paraId="764145F9" w14:textId="570E1C6E" w:rsidR="001A001B" w:rsidRDefault="001A001B">
      <w:pPr>
        <w:spacing w:line="200" w:lineRule="atLeast"/>
        <w:jc w:val="both"/>
        <w:rPr>
          <w:rFonts w:cs="Arial"/>
          <w:b/>
          <w:sz w:val="18"/>
          <w:szCs w:val="18"/>
        </w:rPr>
      </w:pPr>
    </w:p>
    <w:p w14:paraId="53659821" w14:textId="29FE88E1" w:rsidR="00206715" w:rsidRDefault="00206715">
      <w:pPr>
        <w:spacing w:line="200" w:lineRule="atLeast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Работа</w:t>
      </w:r>
    </w:p>
    <w:p w14:paraId="3CE2269F" w14:textId="33DBD144" w:rsidR="00206715" w:rsidRPr="00BA550C" w:rsidRDefault="00206715" w:rsidP="00206715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Подключите прибор к сети </w:t>
      </w:r>
      <w:r w:rsidRPr="001E7A9C">
        <w:rPr>
          <w:rFonts w:cs="Arial"/>
          <w:sz w:val="18"/>
          <w:szCs w:val="18"/>
        </w:rPr>
        <w:t>питания</w:t>
      </w:r>
      <w:r w:rsidR="00556075" w:rsidRPr="001E7A9C">
        <w:rPr>
          <w:rFonts w:cs="Arial"/>
          <w:sz w:val="18"/>
          <w:szCs w:val="18"/>
        </w:rPr>
        <w:t>. З</w:t>
      </w:r>
      <w:r w:rsidRPr="001E7A9C">
        <w:rPr>
          <w:rFonts w:cs="Arial"/>
          <w:sz w:val="18"/>
          <w:szCs w:val="18"/>
        </w:rPr>
        <w:t>агор</w:t>
      </w:r>
      <w:r w:rsidR="00EB6B2A" w:rsidRPr="001E7A9C">
        <w:rPr>
          <w:rFonts w:cs="Arial"/>
          <w:sz w:val="18"/>
          <w:szCs w:val="18"/>
        </w:rPr>
        <w:t>и</w:t>
      </w:r>
      <w:r w:rsidRPr="001E7A9C">
        <w:rPr>
          <w:rFonts w:cs="Arial"/>
          <w:sz w:val="18"/>
          <w:szCs w:val="18"/>
        </w:rPr>
        <w:t>тся зелен</w:t>
      </w:r>
      <w:r w:rsidR="00EB6B2A" w:rsidRPr="001E7A9C">
        <w:rPr>
          <w:rFonts w:cs="Arial"/>
          <w:sz w:val="18"/>
          <w:szCs w:val="18"/>
        </w:rPr>
        <w:t>ый</w:t>
      </w:r>
      <w:r w:rsidRPr="001E7A9C">
        <w:rPr>
          <w:rFonts w:cs="Arial"/>
          <w:sz w:val="18"/>
          <w:szCs w:val="18"/>
        </w:rPr>
        <w:t xml:space="preserve"> индикатор</w:t>
      </w:r>
      <w:r w:rsidRPr="001E7A9C">
        <w:rPr>
          <w:rFonts w:cs="Arial"/>
          <w:bCs/>
          <w:sz w:val="18"/>
          <w:szCs w:val="18"/>
        </w:rPr>
        <w:t xml:space="preserve"> </w:t>
      </w:r>
      <w:r w:rsidR="003A198F" w:rsidRPr="001E7A9C">
        <w:rPr>
          <w:rFonts w:cs="Arial"/>
          <w:bCs/>
          <w:sz w:val="18"/>
          <w:szCs w:val="18"/>
          <w:lang w:val="en-US"/>
        </w:rPr>
        <w:t>VAC</w:t>
      </w:r>
      <w:r w:rsidR="003A198F" w:rsidRPr="001E7A9C">
        <w:rPr>
          <w:rFonts w:cs="Arial"/>
          <w:bCs/>
          <w:sz w:val="18"/>
          <w:szCs w:val="18"/>
        </w:rPr>
        <w:t xml:space="preserve"> </w:t>
      </w:r>
      <w:r w:rsidR="003A198F" w:rsidRPr="001E7A9C">
        <w:rPr>
          <w:rFonts w:cs="Arial"/>
          <w:bCs/>
          <w:sz w:val="18"/>
          <w:szCs w:val="18"/>
          <w:lang w:val="en-US"/>
        </w:rPr>
        <w:t>SEAL</w:t>
      </w:r>
      <w:r w:rsidR="00556075" w:rsidRPr="001E7A9C">
        <w:rPr>
          <w:rFonts w:cs="Arial"/>
          <w:bCs/>
          <w:sz w:val="18"/>
          <w:szCs w:val="18"/>
        </w:rPr>
        <w:t>.</w:t>
      </w:r>
      <w:r w:rsidRPr="001E7A9C">
        <w:rPr>
          <w:rFonts w:cs="Arial"/>
          <w:bCs/>
          <w:sz w:val="18"/>
          <w:szCs w:val="18"/>
        </w:rPr>
        <w:t xml:space="preserve"> </w:t>
      </w:r>
      <w:r w:rsidR="00556075" w:rsidRPr="001E7A9C">
        <w:rPr>
          <w:rFonts w:cs="Arial"/>
          <w:sz w:val="18"/>
          <w:szCs w:val="18"/>
        </w:rPr>
        <w:t>Д</w:t>
      </w:r>
      <w:r w:rsidRPr="001E7A9C">
        <w:rPr>
          <w:rFonts w:cs="Arial"/>
          <w:sz w:val="18"/>
          <w:szCs w:val="18"/>
        </w:rPr>
        <w:t xml:space="preserve">айте </w:t>
      </w:r>
      <w:r>
        <w:rPr>
          <w:rFonts w:cs="Arial"/>
          <w:sz w:val="18"/>
          <w:szCs w:val="18"/>
        </w:rPr>
        <w:t>прибору нагреться в течение 30 секунд.</w:t>
      </w:r>
      <w:r w:rsidR="007404D7">
        <w:rPr>
          <w:rFonts w:cs="Arial"/>
          <w:sz w:val="18"/>
          <w:szCs w:val="18"/>
        </w:rPr>
        <w:t xml:space="preserve"> Прибор готов к работе.</w:t>
      </w:r>
    </w:p>
    <w:p w14:paraId="44E546A5" w14:textId="4B86466B" w:rsidR="00E166F4" w:rsidRDefault="00E166F4" w:rsidP="00E166F4">
      <w:pPr>
        <w:widowControl/>
        <w:spacing w:line="200" w:lineRule="atLeast"/>
        <w:jc w:val="both"/>
        <w:rPr>
          <w:rFonts w:cs="Arial"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ВАЖНО! </w:t>
      </w:r>
      <w:r>
        <w:rPr>
          <w:rFonts w:cs="Arial"/>
          <w:sz w:val="18"/>
          <w:szCs w:val="18"/>
        </w:rPr>
        <w:t xml:space="preserve">После каждой операции необходим перерыв в течение 1—2 минут. Работа прибора без перерыва может </w:t>
      </w:r>
      <w:r w:rsidRPr="003A198F">
        <w:rPr>
          <w:rFonts w:cs="Arial"/>
          <w:sz w:val="18"/>
          <w:szCs w:val="18"/>
        </w:rPr>
        <w:t>приве</w:t>
      </w:r>
      <w:r w:rsidR="005F142E" w:rsidRPr="003A198F">
        <w:rPr>
          <w:rFonts w:cs="Arial"/>
          <w:sz w:val="18"/>
          <w:szCs w:val="18"/>
        </w:rPr>
        <w:t>с</w:t>
      </w:r>
      <w:r w:rsidRPr="003A198F">
        <w:rPr>
          <w:rFonts w:cs="Arial"/>
          <w:sz w:val="18"/>
          <w:szCs w:val="18"/>
        </w:rPr>
        <w:t>ти</w:t>
      </w:r>
      <w:r>
        <w:rPr>
          <w:rFonts w:cs="Arial"/>
          <w:sz w:val="18"/>
          <w:szCs w:val="18"/>
        </w:rPr>
        <w:t xml:space="preserve"> к расплавлению швов пакетов.</w:t>
      </w:r>
    </w:p>
    <w:p w14:paraId="24D5F861" w14:textId="2AD406A7" w:rsidR="00206715" w:rsidRDefault="00206715">
      <w:pPr>
        <w:spacing w:line="200" w:lineRule="atLeast"/>
        <w:jc w:val="both"/>
        <w:rPr>
          <w:rFonts w:cs="Arial"/>
          <w:b/>
          <w:sz w:val="18"/>
          <w:szCs w:val="18"/>
        </w:rPr>
      </w:pPr>
    </w:p>
    <w:p w14:paraId="412664F5" w14:textId="77777777" w:rsidR="00152D3A" w:rsidRDefault="00152D3A">
      <w:pPr>
        <w:spacing w:line="200" w:lineRule="atLeast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Вакуумирование</w:t>
      </w:r>
    </w:p>
    <w:p w14:paraId="78FBDC73" w14:textId="5A7BC3EB" w:rsidR="00152D3A" w:rsidRPr="00677154" w:rsidRDefault="0076066C" w:rsidP="00677154">
      <w:pPr>
        <w:pStyle w:val="ae"/>
        <w:numPr>
          <w:ilvl w:val="0"/>
          <w:numId w:val="6"/>
        </w:numPr>
        <w:rPr>
          <w:rFonts w:cs="Arial"/>
          <w:bCs/>
          <w:sz w:val="18"/>
          <w:szCs w:val="18"/>
        </w:rPr>
      </w:pPr>
      <w:r w:rsidRPr="00677154">
        <w:rPr>
          <w:rFonts w:cs="Arial"/>
          <w:bCs/>
          <w:sz w:val="18"/>
          <w:szCs w:val="18"/>
        </w:rPr>
        <w:t>Наполните пакет продуктами</w:t>
      </w:r>
      <w:r w:rsidR="00152D3A" w:rsidRPr="00677154">
        <w:rPr>
          <w:rFonts w:cs="Arial"/>
          <w:bCs/>
          <w:sz w:val="18"/>
          <w:szCs w:val="18"/>
        </w:rPr>
        <w:t xml:space="preserve">. </w:t>
      </w:r>
      <w:r w:rsidR="00677154">
        <w:rPr>
          <w:rFonts w:cs="Arial"/>
          <w:bCs/>
          <w:sz w:val="18"/>
          <w:szCs w:val="18"/>
        </w:rPr>
        <w:t>И</w:t>
      </w:r>
      <w:r w:rsidR="00677154" w:rsidRPr="00677154">
        <w:rPr>
          <w:rFonts w:cs="Arial"/>
          <w:bCs/>
          <w:sz w:val="18"/>
          <w:szCs w:val="18"/>
        </w:rPr>
        <w:t xml:space="preserve">спользуйте </w:t>
      </w:r>
      <w:r w:rsidR="00677154">
        <w:rPr>
          <w:rFonts w:cs="Arial"/>
          <w:bCs/>
          <w:sz w:val="18"/>
          <w:szCs w:val="18"/>
        </w:rPr>
        <w:t>только</w:t>
      </w:r>
      <w:r w:rsidR="00677154" w:rsidRPr="00677154">
        <w:rPr>
          <w:rFonts w:cs="Arial"/>
          <w:bCs/>
          <w:sz w:val="18"/>
          <w:szCs w:val="18"/>
        </w:rPr>
        <w:t xml:space="preserve"> пакеты</w:t>
      </w:r>
      <w:r w:rsidR="002B49FE">
        <w:rPr>
          <w:rFonts w:cs="Arial"/>
          <w:bCs/>
          <w:sz w:val="18"/>
          <w:szCs w:val="18"/>
        </w:rPr>
        <w:t>,</w:t>
      </w:r>
      <w:r w:rsidR="00677154" w:rsidRPr="00677154">
        <w:rPr>
          <w:rFonts w:cs="Arial"/>
          <w:bCs/>
          <w:sz w:val="18"/>
          <w:szCs w:val="18"/>
        </w:rPr>
        <w:t xml:space="preserve"> </w:t>
      </w:r>
      <w:r w:rsidR="00677154">
        <w:rPr>
          <w:rFonts w:cs="Arial"/>
          <w:bCs/>
          <w:sz w:val="18"/>
          <w:szCs w:val="18"/>
        </w:rPr>
        <w:t xml:space="preserve">предназначенные </w:t>
      </w:r>
      <w:r w:rsidR="00677154" w:rsidRPr="00677154">
        <w:rPr>
          <w:rFonts w:cs="Arial"/>
          <w:bCs/>
          <w:sz w:val="18"/>
          <w:szCs w:val="18"/>
        </w:rPr>
        <w:t xml:space="preserve">для вакуумной </w:t>
      </w:r>
      <w:r w:rsidR="00677154">
        <w:rPr>
          <w:rFonts w:cs="Arial"/>
          <w:bCs/>
          <w:sz w:val="18"/>
          <w:szCs w:val="18"/>
        </w:rPr>
        <w:t xml:space="preserve">упаковки. </w:t>
      </w:r>
      <w:r w:rsidR="007404D7" w:rsidRPr="00677154">
        <w:rPr>
          <w:rFonts w:cs="Arial"/>
          <w:bCs/>
          <w:sz w:val="18"/>
          <w:szCs w:val="18"/>
        </w:rPr>
        <w:t xml:space="preserve">Равномерно распределите продукты по пакету. </w:t>
      </w:r>
      <w:r w:rsidR="00152D3A" w:rsidRPr="00677154">
        <w:rPr>
          <w:rFonts w:cs="Arial"/>
          <w:bCs/>
          <w:sz w:val="18"/>
          <w:szCs w:val="18"/>
        </w:rPr>
        <w:t>Расправьте пакет, чтобы не было складок.</w:t>
      </w:r>
    </w:p>
    <w:p w14:paraId="01B0828A" w14:textId="07B2C9C8" w:rsidR="00510ED4" w:rsidRDefault="007404D7" w:rsidP="002B49FE">
      <w:pPr>
        <w:widowControl/>
        <w:spacing w:line="200" w:lineRule="atLeast"/>
        <w:jc w:val="both"/>
        <w:rPr>
          <w:rFonts w:cs="Arial"/>
          <w:b/>
          <w:sz w:val="18"/>
          <w:szCs w:val="18"/>
        </w:rPr>
      </w:pPr>
      <w:r w:rsidRPr="00510ED4">
        <w:rPr>
          <w:rFonts w:cs="Arial"/>
          <w:b/>
          <w:sz w:val="18"/>
          <w:szCs w:val="18"/>
        </w:rPr>
        <w:t>ВАЖНО!</w:t>
      </w:r>
      <w:r>
        <w:rPr>
          <w:rFonts w:cs="Arial"/>
          <w:bCs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заполняйте вакуумный пакет продуктами не более чем на 2/3 от максимального объема</w:t>
      </w:r>
      <w:r>
        <w:rPr>
          <w:rFonts w:cs="Arial"/>
          <w:b/>
          <w:bCs/>
          <w:sz w:val="18"/>
          <w:szCs w:val="18"/>
        </w:rPr>
        <w:t>.</w:t>
      </w:r>
      <w:r w:rsidR="00677154">
        <w:rPr>
          <w:rFonts w:cs="Arial"/>
          <w:b/>
          <w:bCs/>
          <w:sz w:val="18"/>
          <w:szCs w:val="18"/>
        </w:rPr>
        <w:t xml:space="preserve"> </w:t>
      </w:r>
      <w:r w:rsidR="001F1AFF">
        <w:rPr>
          <w:rFonts w:cs="Arial"/>
          <w:bCs/>
          <w:sz w:val="18"/>
          <w:szCs w:val="18"/>
        </w:rPr>
        <w:t xml:space="preserve">Откройте боковые </w:t>
      </w:r>
      <w:r>
        <w:rPr>
          <w:rFonts w:cs="Arial"/>
          <w:bCs/>
          <w:sz w:val="18"/>
          <w:szCs w:val="18"/>
        </w:rPr>
        <w:t>фиксаторы</w:t>
      </w:r>
      <w:r w:rsidR="00CD6B2A">
        <w:rPr>
          <w:rFonts w:cs="Arial"/>
          <w:bCs/>
          <w:sz w:val="18"/>
          <w:szCs w:val="18"/>
        </w:rPr>
        <w:t xml:space="preserve"> и поднимите</w:t>
      </w:r>
      <w:r w:rsidR="001F1AFF">
        <w:rPr>
          <w:rFonts w:cs="Arial"/>
          <w:bCs/>
          <w:sz w:val="18"/>
          <w:szCs w:val="18"/>
        </w:rPr>
        <w:t xml:space="preserve"> крышку упаковщика</w:t>
      </w:r>
      <w:r w:rsidR="001F1AFF" w:rsidRPr="00E166F4">
        <w:rPr>
          <w:rFonts w:cs="Arial"/>
          <w:bCs/>
          <w:sz w:val="18"/>
          <w:szCs w:val="18"/>
        </w:rPr>
        <w:t>.</w:t>
      </w:r>
      <w:r w:rsidR="00E166F4" w:rsidRPr="00E166F4">
        <w:rPr>
          <w:rFonts w:cs="Arial"/>
          <w:bCs/>
          <w:sz w:val="18"/>
          <w:szCs w:val="18"/>
        </w:rPr>
        <w:t xml:space="preserve"> Расправьте край пакета и подведите </w:t>
      </w:r>
      <w:r w:rsidR="00510ED4">
        <w:rPr>
          <w:rFonts w:cs="Arial"/>
          <w:bCs/>
          <w:sz w:val="18"/>
          <w:szCs w:val="18"/>
        </w:rPr>
        <w:t>его</w:t>
      </w:r>
      <w:r w:rsidR="00E166F4" w:rsidRPr="00E166F4">
        <w:rPr>
          <w:rFonts w:cs="Arial"/>
          <w:bCs/>
          <w:sz w:val="18"/>
          <w:szCs w:val="18"/>
        </w:rPr>
        <w:t xml:space="preserve"> под ограничители.</w:t>
      </w:r>
      <w:r w:rsidR="00E166F4">
        <w:rPr>
          <w:rFonts w:cs="Arial"/>
          <w:b/>
          <w:sz w:val="18"/>
          <w:szCs w:val="18"/>
        </w:rPr>
        <w:t xml:space="preserve"> </w:t>
      </w:r>
    </w:p>
    <w:p w14:paraId="7145129F" w14:textId="5A8F29FB" w:rsidR="00152D3A" w:rsidRPr="001F1AFF" w:rsidRDefault="00510ED4" w:rsidP="00510ED4">
      <w:pPr>
        <w:spacing w:line="200" w:lineRule="atLeast"/>
        <w:jc w:val="both"/>
        <w:rPr>
          <w:rFonts w:cs="Arial"/>
          <w:b/>
          <w:sz w:val="18"/>
          <w:szCs w:val="18"/>
        </w:rPr>
      </w:pPr>
      <w:r w:rsidRPr="00510ED4">
        <w:rPr>
          <w:rFonts w:cs="Arial"/>
          <w:b/>
          <w:sz w:val="18"/>
          <w:szCs w:val="18"/>
        </w:rPr>
        <w:t>ВАЖНО!</w:t>
      </w:r>
      <w:r>
        <w:rPr>
          <w:rFonts w:cs="Arial"/>
          <w:bCs/>
          <w:sz w:val="18"/>
          <w:szCs w:val="18"/>
        </w:rPr>
        <w:t xml:space="preserve"> </w:t>
      </w:r>
      <w:r w:rsidR="003B35D7" w:rsidRPr="001F1AFF">
        <w:rPr>
          <w:rFonts w:cs="Arial"/>
          <w:bCs/>
          <w:sz w:val="18"/>
          <w:szCs w:val="18"/>
        </w:rPr>
        <w:t>Продукты не должны касаться верхней крышки упаковщика.</w:t>
      </w:r>
      <w:r>
        <w:rPr>
          <w:rFonts w:cs="Arial"/>
          <w:bCs/>
          <w:sz w:val="18"/>
          <w:szCs w:val="18"/>
        </w:rPr>
        <w:t xml:space="preserve"> Это может привести к поломке прибора. </w:t>
      </w:r>
    </w:p>
    <w:p w14:paraId="01E85EDE" w14:textId="397CE63C" w:rsidR="003B35D7" w:rsidRPr="001E7A9C" w:rsidRDefault="003B35D7" w:rsidP="00152D3A">
      <w:pPr>
        <w:numPr>
          <w:ilvl w:val="0"/>
          <w:numId w:val="6"/>
        </w:numPr>
        <w:spacing w:line="200" w:lineRule="atLeast"/>
        <w:jc w:val="both"/>
        <w:rPr>
          <w:rFonts w:cs="Arial"/>
          <w:b/>
          <w:sz w:val="18"/>
          <w:szCs w:val="18"/>
        </w:rPr>
      </w:pPr>
      <w:r w:rsidRPr="001E7A9C">
        <w:rPr>
          <w:rFonts w:cs="Arial"/>
          <w:bCs/>
          <w:sz w:val="18"/>
          <w:szCs w:val="18"/>
        </w:rPr>
        <w:t>Закройте крышку</w:t>
      </w:r>
      <w:r w:rsidR="000348F6" w:rsidRPr="001E7A9C">
        <w:rPr>
          <w:rFonts w:cs="Arial"/>
          <w:bCs/>
          <w:sz w:val="18"/>
          <w:szCs w:val="18"/>
        </w:rPr>
        <w:t xml:space="preserve"> </w:t>
      </w:r>
      <w:r w:rsidR="00510ED4" w:rsidRPr="001E7A9C">
        <w:rPr>
          <w:rFonts w:cs="Arial"/>
          <w:bCs/>
          <w:sz w:val="18"/>
          <w:szCs w:val="18"/>
        </w:rPr>
        <w:t>прибора и защелкните боковые фиксаторы</w:t>
      </w:r>
      <w:r w:rsidR="00893352" w:rsidRPr="001E7A9C">
        <w:rPr>
          <w:rFonts w:cs="Arial"/>
          <w:bCs/>
          <w:sz w:val="18"/>
          <w:szCs w:val="18"/>
        </w:rPr>
        <w:t>, для этого надавите на боковые части крышки там</w:t>
      </w:r>
      <w:r w:rsidR="00A35A47" w:rsidRPr="001E7A9C">
        <w:rPr>
          <w:rFonts w:cs="Arial"/>
          <w:bCs/>
          <w:sz w:val="18"/>
          <w:szCs w:val="18"/>
        </w:rPr>
        <w:t>,</w:t>
      </w:r>
      <w:r w:rsidR="00893352" w:rsidRPr="001E7A9C">
        <w:rPr>
          <w:rFonts w:cs="Arial"/>
          <w:bCs/>
          <w:sz w:val="18"/>
          <w:szCs w:val="18"/>
        </w:rPr>
        <w:t xml:space="preserve"> где указано </w:t>
      </w:r>
      <w:r w:rsidR="00893352" w:rsidRPr="001E7A9C">
        <w:rPr>
          <w:rFonts w:cs="Arial"/>
          <w:bCs/>
          <w:sz w:val="18"/>
          <w:szCs w:val="18"/>
          <w:lang w:val="en-US"/>
        </w:rPr>
        <w:t>PUSH</w:t>
      </w:r>
      <w:r w:rsidR="0051533F">
        <w:rPr>
          <w:rFonts w:cs="Arial"/>
          <w:bCs/>
          <w:sz w:val="18"/>
          <w:szCs w:val="18"/>
        </w:rPr>
        <w:t xml:space="preserve">, до щелчка. </w:t>
      </w:r>
    </w:p>
    <w:p w14:paraId="4A8C1CED" w14:textId="71A11423" w:rsidR="000348F6" w:rsidRPr="001E7A9C" w:rsidRDefault="000348F6" w:rsidP="006C5546">
      <w:pPr>
        <w:numPr>
          <w:ilvl w:val="0"/>
          <w:numId w:val="6"/>
        </w:numPr>
        <w:spacing w:line="200" w:lineRule="atLeast"/>
        <w:jc w:val="both"/>
        <w:rPr>
          <w:rFonts w:cs="Arial"/>
          <w:b/>
          <w:sz w:val="18"/>
          <w:szCs w:val="18"/>
        </w:rPr>
      </w:pPr>
      <w:r w:rsidRPr="001E7A9C">
        <w:rPr>
          <w:rFonts w:cs="Arial"/>
          <w:bCs/>
          <w:sz w:val="18"/>
          <w:szCs w:val="18"/>
        </w:rPr>
        <w:t xml:space="preserve">Нажмите кнопку </w:t>
      </w:r>
      <w:r w:rsidR="003A198F" w:rsidRPr="001E7A9C">
        <w:rPr>
          <w:rFonts w:cs="Arial"/>
          <w:bCs/>
          <w:sz w:val="18"/>
          <w:szCs w:val="18"/>
          <w:lang w:val="en-US"/>
        </w:rPr>
        <w:t>VAC</w:t>
      </w:r>
      <w:r w:rsidR="003A198F" w:rsidRPr="001E7A9C">
        <w:rPr>
          <w:rFonts w:cs="Arial"/>
          <w:bCs/>
          <w:sz w:val="18"/>
          <w:szCs w:val="18"/>
        </w:rPr>
        <w:t xml:space="preserve"> </w:t>
      </w:r>
      <w:r w:rsidR="003A198F" w:rsidRPr="001E7A9C">
        <w:rPr>
          <w:rFonts w:cs="Arial"/>
          <w:bCs/>
          <w:sz w:val="18"/>
          <w:szCs w:val="18"/>
          <w:lang w:val="en-US"/>
        </w:rPr>
        <w:t>SEAL</w:t>
      </w:r>
      <w:r w:rsidRPr="001E7A9C">
        <w:rPr>
          <w:rFonts w:cs="Arial"/>
          <w:bCs/>
          <w:sz w:val="18"/>
          <w:szCs w:val="18"/>
        </w:rPr>
        <w:t>,</w:t>
      </w:r>
      <w:r w:rsidR="006C5546" w:rsidRPr="001E7A9C">
        <w:rPr>
          <w:rFonts w:cs="Arial"/>
          <w:bCs/>
          <w:sz w:val="18"/>
          <w:szCs w:val="18"/>
        </w:rPr>
        <w:t xml:space="preserve"> упаковщик запустит процесс вакуумирования, </w:t>
      </w:r>
      <w:r w:rsidR="0078616E" w:rsidRPr="001E7A9C">
        <w:rPr>
          <w:rFonts w:cs="Arial"/>
          <w:bCs/>
          <w:sz w:val="18"/>
          <w:szCs w:val="18"/>
        </w:rPr>
        <w:t>индикатор</w:t>
      </w:r>
      <w:r w:rsidR="00EB6B2A" w:rsidRPr="001E7A9C">
        <w:rPr>
          <w:rFonts w:cs="Arial"/>
          <w:bCs/>
          <w:sz w:val="18"/>
          <w:szCs w:val="18"/>
        </w:rPr>
        <w:t xml:space="preserve"> </w:t>
      </w:r>
      <w:r w:rsidR="00EB6B2A" w:rsidRPr="001E7A9C">
        <w:rPr>
          <w:rFonts w:cs="Arial"/>
          <w:bCs/>
          <w:sz w:val="18"/>
          <w:szCs w:val="18"/>
          <w:lang w:val="en-US"/>
        </w:rPr>
        <w:t>VAC</w:t>
      </w:r>
      <w:r w:rsidR="00EB6B2A" w:rsidRPr="001E7A9C">
        <w:rPr>
          <w:rFonts w:cs="Arial"/>
          <w:bCs/>
          <w:sz w:val="18"/>
          <w:szCs w:val="18"/>
        </w:rPr>
        <w:t xml:space="preserve"> </w:t>
      </w:r>
      <w:r w:rsidR="00EB6B2A" w:rsidRPr="001E7A9C">
        <w:rPr>
          <w:rFonts w:cs="Arial"/>
          <w:bCs/>
          <w:sz w:val="18"/>
          <w:szCs w:val="18"/>
          <w:lang w:val="en-US"/>
        </w:rPr>
        <w:t>SEAL</w:t>
      </w:r>
      <w:r w:rsidR="0078616E" w:rsidRPr="001E7A9C">
        <w:rPr>
          <w:rFonts w:cs="Arial"/>
          <w:bCs/>
          <w:sz w:val="18"/>
          <w:szCs w:val="18"/>
        </w:rPr>
        <w:t xml:space="preserve"> буд</w:t>
      </w:r>
      <w:r w:rsidR="00EB6B2A" w:rsidRPr="001E7A9C">
        <w:rPr>
          <w:rFonts w:cs="Arial"/>
          <w:bCs/>
          <w:sz w:val="18"/>
          <w:szCs w:val="18"/>
        </w:rPr>
        <w:t>е</w:t>
      </w:r>
      <w:r w:rsidR="0078616E" w:rsidRPr="001E7A9C">
        <w:rPr>
          <w:rFonts w:cs="Arial"/>
          <w:bCs/>
          <w:sz w:val="18"/>
          <w:szCs w:val="18"/>
        </w:rPr>
        <w:t xml:space="preserve">т мигать зелёным светом. </w:t>
      </w:r>
    </w:p>
    <w:p w14:paraId="7C3E855D" w14:textId="553ED1BF" w:rsidR="001A001B" w:rsidRPr="001E7A9C" w:rsidRDefault="00030571" w:rsidP="00CF3777">
      <w:pPr>
        <w:widowControl/>
        <w:numPr>
          <w:ilvl w:val="0"/>
          <w:numId w:val="6"/>
        </w:numPr>
        <w:spacing w:line="200" w:lineRule="atLeast"/>
        <w:jc w:val="both"/>
        <w:rPr>
          <w:rFonts w:cs="Arial"/>
          <w:bCs/>
          <w:sz w:val="18"/>
          <w:szCs w:val="18"/>
        </w:rPr>
      </w:pPr>
      <w:r w:rsidRPr="001E7A9C">
        <w:rPr>
          <w:rFonts w:cs="Arial"/>
          <w:bCs/>
          <w:sz w:val="18"/>
          <w:szCs w:val="18"/>
        </w:rPr>
        <w:t>Далее упаковщик запустит процесс запайки пакета</w:t>
      </w:r>
      <w:r w:rsidR="00677154" w:rsidRPr="001E7A9C">
        <w:rPr>
          <w:rFonts w:cs="Arial"/>
          <w:bCs/>
          <w:sz w:val="18"/>
          <w:szCs w:val="18"/>
        </w:rPr>
        <w:t>,</w:t>
      </w:r>
      <w:r w:rsidR="00292BF8" w:rsidRPr="001E7A9C">
        <w:rPr>
          <w:rFonts w:cs="Arial"/>
          <w:bCs/>
          <w:sz w:val="18"/>
          <w:szCs w:val="18"/>
        </w:rPr>
        <w:t xml:space="preserve"> </w:t>
      </w:r>
      <w:r w:rsidR="00EB6B2A" w:rsidRPr="001E7A9C">
        <w:rPr>
          <w:rFonts w:cs="Arial"/>
          <w:bCs/>
          <w:sz w:val="18"/>
          <w:szCs w:val="18"/>
        </w:rPr>
        <w:t xml:space="preserve">индикатор </w:t>
      </w:r>
      <w:r w:rsidR="00EB6B2A" w:rsidRPr="001E7A9C">
        <w:rPr>
          <w:rFonts w:cs="Arial"/>
          <w:bCs/>
          <w:sz w:val="18"/>
          <w:szCs w:val="18"/>
          <w:lang w:val="en-US"/>
        </w:rPr>
        <w:t>VAC</w:t>
      </w:r>
      <w:r w:rsidR="00EB6B2A" w:rsidRPr="001E7A9C">
        <w:rPr>
          <w:rFonts w:cs="Arial"/>
          <w:bCs/>
          <w:sz w:val="18"/>
          <w:szCs w:val="18"/>
        </w:rPr>
        <w:t xml:space="preserve"> </w:t>
      </w:r>
      <w:r w:rsidR="00EB6B2A" w:rsidRPr="001E7A9C">
        <w:rPr>
          <w:rFonts w:cs="Arial"/>
          <w:bCs/>
          <w:sz w:val="18"/>
          <w:szCs w:val="18"/>
          <w:lang w:val="en-US"/>
        </w:rPr>
        <w:t>SEAL</w:t>
      </w:r>
      <w:r w:rsidR="00EB6B2A" w:rsidRPr="001E7A9C">
        <w:rPr>
          <w:rFonts w:cs="Arial"/>
          <w:bCs/>
          <w:sz w:val="18"/>
          <w:szCs w:val="18"/>
        </w:rPr>
        <w:t xml:space="preserve"> погаснет, </w:t>
      </w:r>
      <w:r w:rsidR="00893352" w:rsidRPr="001E7A9C">
        <w:rPr>
          <w:rFonts w:cs="Arial"/>
          <w:bCs/>
          <w:sz w:val="18"/>
          <w:szCs w:val="18"/>
        </w:rPr>
        <w:t xml:space="preserve">загорится красный </w:t>
      </w:r>
      <w:r w:rsidR="003A198F" w:rsidRPr="001E7A9C">
        <w:rPr>
          <w:rFonts w:cs="Arial"/>
          <w:bCs/>
          <w:sz w:val="18"/>
          <w:szCs w:val="18"/>
          <w:lang w:val="en-US"/>
        </w:rPr>
        <w:t>SEAL</w:t>
      </w:r>
      <w:r w:rsidR="0078616E" w:rsidRPr="001E7A9C">
        <w:rPr>
          <w:rFonts w:cs="Arial"/>
          <w:bCs/>
          <w:sz w:val="18"/>
          <w:szCs w:val="18"/>
        </w:rPr>
        <w:t>.</w:t>
      </w:r>
    </w:p>
    <w:p w14:paraId="24F709AC" w14:textId="62D35D8D" w:rsidR="0078616E" w:rsidRPr="001E7A9C" w:rsidRDefault="0078616E" w:rsidP="00CF3777">
      <w:pPr>
        <w:widowControl/>
        <w:numPr>
          <w:ilvl w:val="0"/>
          <w:numId w:val="6"/>
        </w:numPr>
        <w:spacing w:line="200" w:lineRule="atLeast"/>
        <w:jc w:val="both"/>
        <w:rPr>
          <w:rFonts w:cs="Arial"/>
          <w:bCs/>
          <w:sz w:val="18"/>
          <w:szCs w:val="18"/>
        </w:rPr>
      </w:pPr>
      <w:r w:rsidRPr="001E7A9C">
        <w:rPr>
          <w:rFonts w:cs="Arial"/>
          <w:bCs/>
          <w:sz w:val="18"/>
          <w:szCs w:val="18"/>
        </w:rPr>
        <w:t xml:space="preserve">По окончании запайки </w:t>
      </w:r>
      <w:r w:rsidR="00D8581F" w:rsidRPr="001E7A9C">
        <w:rPr>
          <w:rFonts w:cs="Arial"/>
          <w:bCs/>
          <w:sz w:val="18"/>
          <w:szCs w:val="18"/>
        </w:rPr>
        <w:t xml:space="preserve">загорится </w:t>
      </w:r>
      <w:r w:rsidR="00893352" w:rsidRPr="001E7A9C">
        <w:rPr>
          <w:rFonts w:cs="Arial"/>
          <w:bCs/>
          <w:sz w:val="18"/>
          <w:szCs w:val="18"/>
        </w:rPr>
        <w:t xml:space="preserve">зелёный </w:t>
      </w:r>
      <w:r w:rsidR="00D8581F" w:rsidRPr="001E7A9C">
        <w:rPr>
          <w:rFonts w:cs="Arial"/>
          <w:bCs/>
          <w:sz w:val="18"/>
          <w:szCs w:val="18"/>
        </w:rPr>
        <w:t xml:space="preserve">индикатор </w:t>
      </w:r>
      <w:r w:rsidR="00D8581F" w:rsidRPr="001E7A9C">
        <w:rPr>
          <w:rFonts w:cs="Arial"/>
          <w:bCs/>
          <w:sz w:val="18"/>
          <w:szCs w:val="18"/>
          <w:lang w:val="en-US"/>
        </w:rPr>
        <w:t>VAC</w:t>
      </w:r>
      <w:r w:rsidR="00D8581F" w:rsidRPr="001E7A9C">
        <w:rPr>
          <w:rFonts w:cs="Arial"/>
          <w:bCs/>
          <w:sz w:val="18"/>
          <w:szCs w:val="18"/>
        </w:rPr>
        <w:t xml:space="preserve"> </w:t>
      </w:r>
      <w:r w:rsidR="00D8581F" w:rsidRPr="001E7A9C">
        <w:rPr>
          <w:rFonts w:cs="Arial"/>
          <w:bCs/>
          <w:sz w:val="18"/>
          <w:szCs w:val="18"/>
          <w:lang w:val="en-US"/>
        </w:rPr>
        <w:t>SEAL</w:t>
      </w:r>
      <w:r w:rsidR="00B040A5" w:rsidRPr="001E7A9C">
        <w:rPr>
          <w:rFonts w:cs="Arial"/>
          <w:bCs/>
          <w:sz w:val="18"/>
          <w:szCs w:val="18"/>
        </w:rPr>
        <w:t>.</w:t>
      </w:r>
    </w:p>
    <w:p w14:paraId="058F4CC1" w14:textId="5A652C61" w:rsidR="006C5546" w:rsidRPr="001E7A9C" w:rsidRDefault="00B040A5" w:rsidP="00CF3777">
      <w:pPr>
        <w:widowControl/>
        <w:numPr>
          <w:ilvl w:val="0"/>
          <w:numId w:val="6"/>
        </w:numPr>
        <w:spacing w:line="200" w:lineRule="atLeast"/>
        <w:jc w:val="both"/>
        <w:rPr>
          <w:rFonts w:cs="Arial"/>
          <w:bCs/>
          <w:sz w:val="18"/>
          <w:szCs w:val="18"/>
        </w:rPr>
      </w:pPr>
      <w:r w:rsidRPr="001E7A9C">
        <w:rPr>
          <w:rFonts w:cs="Arial"/>
          <w:bCs/>
          <w:sz w:val="18"/>
          <w:szCs w:val="18"/>
        </w:rPr>
        <w:t>Потяните за</w:t>
      </w:r>
      <w:r w:rsidR="006C5546" w:rsidRPr="001E7A9C">
        <w:rPr>
          <w:rFonts w:cs="Arial"/>
          <w:bCs/>
          <w:sz w:val="18"/>
          <w:szCs w:val="18"/>
        </w:rPr>
        <w:t xml:space="preserve"> выпускной клапан, чтобы сбросить давление. </w:t>
      </w:r>
    </w:p>
    <w:p w14:paraId="65804747" w14:textId="10C8E822" w:rsidR="00CD6B2A" w:rsidRPr="001E7A9C" w:rsidRDefault="00CD6B2A" w:rsidP="00CF3777">
      <w:pPr>
        <w:widowControl/>
        <w:numPr>
          <w:ilvl w:val="0"/>
          <w:numId w:val="6"/>
        </w:numPr>
        <w:spacing w:line="200" w:lineRule="atLeast"/>
        <w:jc w:val="both"/>
        <w:rPr>
          <w:rFonts w:cs="Arial"/>
          <w:bCs/>
          <w:sz w:val="18"/>
          <w:szCs w:val="18"/>
        </w:rPr>
      </w:pPr>
      <w:r w:rsidRPr="001E7A9C">
        <w:rPr>
          <w:rFonts w:cs="Arial"/>
          <w:bCs/>
          <w:sz w:val="18"/>
          <w:szCs w:val="18"/>
        </w:rPr>
        <w:t xml:space="preserve">Откройте боковые </w:t>
      </w:r>
      <w:r w:rsidR="00B040A5" w:rsidRPr="001E7A9C">
        <w:rPr>
          <w:rFonts w:cs="Arial"/>
          <w:bCs/>
          <w:sz w:val="18"/>
          <w:szCs w:val="18"/>
        </w:rPr>
        <w:t>фиксаторы</w:t>
      </w:r>
      <w:r w:rsidR="004817A9" w:rsidRPr="001E7A9C">
        <w:rPr>
          <w:rFonts w:cs="Arial"/>
          <w:bCs/>
          <w:sz w:val="18"/>
          <w:szCs w:val="18"/>
        </w:rPr>
        <w:t xml:space="preserve">, </w:t>
      </w:r>
      <w:r w:rsidRPr="001E7A9C">
        <w:rPr>
          <w:rFonts w:cs="Arial"/>
          <w:bCs/>
          <w:sz w:val="18"/>
          <w:szCs w:val="18"/>
        </w:rPr>
        <w:t>поднимите крышку упаковщика</w:t>
      </w:r>
      <w:r w:rsidR="004817A9" w:rsidRPr="001E7A9C">
        <w:rPr>
          <w:rFonts w:cs="Arial"/>
          <w:bCs/>
          <w:sz w:val="18"/>
          <w:szCs w:val="18"/>
        </w:rPr>
        <w:t>, достаньте упакованный пакет.</w:t>
      </w:r>
    </w:p>
    <w:p w14:paraId="053B4D5B" w14:textId="77777777" w:rsidR="000F2CB1" w:rsidRPr="001E7A9C" w:rsidRDefault="000F2CB1" w:rsidP="000F2CB1">
      <w:pPr>
        <w:widowControl/>
        <w:spacing w:line="200" w:lineRule="atLeast"/>
        <w:ind w:left="502"/>
        <w:jc w:val="both"/>
        <w:rPr>
          <w:rFonts w:cs="Arial"/>
          <w:bCs/>
          <w:sz w:val="18"/>
          <w:szCs w:val="18"/>
        </w:rPr>
      </w:pPr>
    </w:p>
    <w:p w14:paraId="75F2F606" w14:textId="77777777" w:rsidR="00B040A5" w:rsidRPr="001E7A9C" w:rsidRDefault="000F2CB1" w:rsidP="00B040A5">
      <w:pPr>
        <w:spacing w:line="200" w:lineRule="atLeast"/>
        <w:ind w:left="502"/>
        <w:jc w:val="both"/>
        <w:rPr>
          <w:rFonts w:cs="Arial"/>
          <w:b/>
          <w:sz w:val="18"/>
          <w:szCs w:val="18"/>
        </w:rPr>
      </w:pPr>
      <w:r w:rsidRPr="001E7A9C">
        <w:rPr>
          <w:rFonts w:cs="Arial"/>
          <w:b/>
          <w:sz w:val="18"/>
          <w:szCs w:val="18"/>
        </w:rPr>
        <w:t>Запайка пакетов</w:t>
      </w:r>
    </w:p>
    <w:p w14:paraId="5F5F8272" w14:textId="01256D74" w:rsidR="00B040A5" w:rsidRPr="001E7A9C" w:rsidRDefault="00B040A5" w:rsidP="00B040A5">
      <w:pPr>
        <w:pStyle w:val="ae"/>
        <w:numPr>
          <w:ilvl w:val="0"/>
          <w:numId w:val="9"/>
        </w:numPr>
        <w:spacing w:line="200" w:lineRule="atLeast"/>
        <w:jc w:val="both"/>
        <w:rPr>
          <w:rFonts w:cs="Arial"/>
          <w:b/>
          <w:sz w:val="18"/>
          <w:szCs w:val="18"/>
        </w:rPr>
      </w:pPr>
      <w:r w:rsidRPr="001E7A9C">
        <w:rPr>
          <w:rFonts w:cs="Arial"/>
          <w:bCs/>
          <w:sz w:val="18"/>
          <w:szCs w:val="18"/>
        </w:rPr>
        <w:t>Наполните пакет продуктами. Равномерно распределите продукты по пакету. Расправьте пакет, чтобы не было складок.</w:t>
      </w:r>
    </w:p>
    <w:p w14:paraId="6E1C2A73" w14:textId="77777777" w:rsidR="00B040A5" w:rsidRPr="001E7A9C" w:rsidRDefault="00B040A5" w:rsidP="00B040A5">
      <w:pPr>
        <w:widowControl/>
        <w:spacing w:line="200" w:lineRule="atLeast"/>
        <w:jc w:val="both"/>
        <w:rPr>
          <w:rFonts w:cs="Arial"/>
          <w:b/>
          <w:bCs/>
          <w:sz w:val="18"/>
          <w:szCs w:val="18"/>
        </w:rPr>
      </w:pPr>
      <w:r w:rsidRPr="001E7A9C">
        <w:rPr>
          <w:rFonts w:cs="Arial"/>
          <w:b/>
          <w:sz w:val="18"/>
          <w:szCs w:val="18"/>
        </w:rPr>
        <w:t>ВАЖНО!</w:t>
      </w:r>
      <w:r w:rsidRPr="001E7A9C">
        <w:rPr>
          <w:rFonts w:cs="Arial"/>
          <w:bCs/>
          <w:sz w:val="18"/>
          <w:szCs w:val="18"/>
        </w:rPr>
        <w:t xml:space="preserve"> </w:t>
      </w:r>
      <w:r w:rsidRPr="001E7A9C">
        <w:rPr>
          <w:rFonts w:cs="Arial"/>
          <w:sz w:val="18"/>
          <w:szCs w:val="18"/>
        </w:rPr>
        <w:t>заполняйте вакуумный пакет продуктами не более чем на 2/3 от максимального объема</w:t>
      </w:r>
      <w:r w:rsidRPr="001E7A9C">
        <w:rPr>
          <w:rFonts w:cs="Arial"/>
          <w:b/>
          <w:bCs/>
          <w:sz w:val="18"/>
          <w:szCs w:val="18"/>
        </w:rPr>
        <w:t>.</w:t>
      </w:r>
    </w:p>
    <w:p w14:paraId="2EB9BB41" w14:textId="77777777" w:rsidR="00A35A47" w:rsidRPr="001E7A9C" w:rsidRDefault="00B040A5" w:rsidP="00A35A47">
      <w:pPr>
        <w:pStyle w:val="ae"/>
        <w:numPr>
          <w:ilvl w:val="0"/>
          <w:numId w:val="9"/>
        </w:numPr>
        <w:spacing w:line="200" w:lineRule="atLeast"/>
        <w:jc w:val="both"/>
        <w:rPr>
          <w:rFonts w:cs="Arial"/>
          <w:b/>
          <w:sz w:val="18"/>
          <w:szCs w:val="18"/>
        </w:rPr>
      </w:pPr>
      <w:r w:rsidRPr="001E7A9C">
        <w:rPr>
          <w:rFonts w:cs="Arial"/>
          <w:bCs/>
          <w:sz w:val="18"/>
          <w:szCs w:val="18"/>
        </w:rPr>
        <w:t>Откройте боковые фиксаторы и поднимите крышку упаковщика. Расправьте край пакета и подведите его под ограничители.</w:t>
      </w:r>
      <w:r w:rsidRPr="001E7A9C">
        <w:rPr>
          <w:rFonts w:cs="Arial"/>
          <w:b/>
          <w:sz w:val="18"/>
          <w:szCs w:val="18"/>
        </w:rPr>
        <w:t xml:space="preserve"> </w:t>
      </w:r>
    </w:p>
    <w:p w14:paraId="244EE85B" w14:textId="77777777" w:rsidR="00A35A47" w:rsidRPr="001E7A9C" w:rsidRDefault="00B040A5" w:rsidP="00A35A47">
      <w:pPr>
        <w:spacing w:line="200" w:lineRule="atLeast"/>
        <w:jc w:val="both"/>
        <w:rPr>
          <w:rFonts w:cs="Arial"/>
          <w:b/>
          <w:sz w:val="18"/>
          <w:szCs w:val="18"/>
        </w:rPr>
      </w:pPr>
      <w:r w:rsidRPr="001E7A9C">
        <w:rPr>
          <w:rFonts w:cs="Arial"/>
          <w:b/>
          <w:sz w:val="18"/>
          <w:szCs w:val="18"/>
        </w:rPr>
        <w:t>ВАЖНО!</w:t>
      </w:r>
      <w:r w:rsidRPr="001E7A9C">
        <w:rPr>
          <w:rFonts w:cs="Arial"/>
          <w:bCs/>
          <w:sz w:val="18"/>
          <w:szCs w:val="18"/>
        </w:rPr>
        <w:t xml:space="preserve"> Продукты не должны касаться верхней крышки упаковщика. Это может привести к поломке прибора. </w:t>
      </w:r>
    </w:p>
    <w:p w14:paraId="7312604C" w14:textId="6544DC7F" w:rsidR="00030571" w:rsidRPr="001E7A9C" w:rsidRDefault="00030571" w:rsidP="00A35A47">
      <w:pPr>
        <w:pStyle w:val="ae"/>
        <w:numPr>
          <w:ilvl w:val="0"/>
          <w:numId w:val="9"/>
        </w:numPr>
        <w:spacing w:line="200" w:lineRule="atLeast"/>
        <w:jc w:val="both"/>
        <w:rPr>
          <w:rFonts w:cs="Arial"/>
          <w:b/>
          <w:sz w:val="18"/>
          <w:szCs w:val="18"/>
        </w:rPr>
      </w:pPr>
      <w:r w:rsidRPr="001E7A9C">
        <w:rPr>
          <w:rFonts w:cs="Arial"/>
          <w:bCs/>
          <w:sz w:val="18"/>
          <w:szCs w:val="18"/>
        </w:rPr>
        <w:t>Закройте крышку прибора и защелкните боковые фиксаторы</w:t>
      </w:r>
      <w:r w:rsidR="00A35A47" w:rsidRPr="001E7A9C">
        <w:rPr>
          <w:rFonts w:cs="Arial"/>
          <w:bCs/>
          <w:sz w:val="18"/>
          <w:szCs w:val="18"/>
        </w:rPr>
        <w:t xml:space="preserve">, для этого надавите на боковые части крышки там, где указано </w:t>
      </w:r>
      <w:r w:rsidR="00A35A47" w:rsidRPr="001E7A9C">
        <w:rPr>
          <w:rFonts w:cs="Arial"/>
          <w:bCs/>
          <w:sz w:val="18"/>
          <w:szCs w:val="18"/>
          <w:lang w:val="en-US"/>
        </w:rPr>
        <w:t>PUSH</w:t>
      </w:r>
      <w:r w:rsidR="00A35A47" w:rsidRPr="001E7A9C">
        <w:rPr>
          <w:rFonts w:cs="Arial"/>
          <w:bCs/>
          <w:sz w:val="18"/>
          <w:szCs w:val="18"/>
        </w:rPr>
        <w:t>.</w:t>
      </w:r>
    </w:p>
    <w:p w14:paraId="4F229292" w14:textId="69709F8E" w:rsidR="00030571" w:rsidRPr="001E7A9C" w:rsidRDefault="000F2CB1" w:rsidP="00030571">
      <w:pPr>
        <w:pStyle w:val="ae"/>
        <w:numPr>
          <w:ilvl w:val="0"/>
          <w:numId w:val="9"/>
        </w:numPr>
        <w:spacing w:line="200" w:lineRule="atLeast"/>
        <w:jc w:val="both"/>
        <w:rPr>
          <w:rFonts w:cs="Arial"/>
          <w:b/>
          <w:sz w:val="18"/>
          <w:szCs w:val="18"/>
        </w:rPr>
      </w:pPr>
      <w:r w:rsidRPr="001E7A9C">
        <w:rPr>
          <w:rFonts w:cs="Arial"/>
          <w:bCs/>
          <w:sz w:val="18"/>
          <w:szCs w:val="18"/>
        </w:rPr>
        <w:t xml:space="preserve">Нажмите кнопку </w:t>
      </w:r>
      <w:r w:rsidR="003A198F" w:rsidRPr="001E7A9C">
        <w:rPr>
          <w:rFonts w:cs="Arial"/>
          <w:bCs/>
          <w:sz w:val="18"/>
          <w:szCs w:val="18"/>
          <w:lang w:val="en-US"/>
        </w:rPr>
        <w:t>SEAL</w:t>
      </w:r>
      <w:r w:rsidR="00D8581F" w:rsidRPr="001E7A9C">
        <w:rPr>
          <w:rFonts w:cs="Arial"/>
          <w:bCs/>
          <w:sz w:val="18"/>
          <w:szCs w:val="18"/>
        </w:rPr>
        <w:t>,</w:t>
      </w:r>
      <w:r w:rsidR="00030571" w:rsidRPr="001E7A9C">
        <w:rPr>
          <w:rFonts w:cs="Arial"/>
          <w:bCs/>
          <w:sz w:val="18"/>
          <w:szCs w:val="18"/>
        </w:rPr>
        <w:t xml:space="preserve"> </w:t>
      </w:r>
      <w:r w:rsidRPr="001E7A9C">
        <w:rPr>
          <w:rFonts w:cs="Arial"/>
          <w:bCs/>
          <w:sz w:val="18"/>
          <w:szCs w:val="18"/>
        </w:rPr>
        <w:t>упаковщик запустит процесс запайки пакета</w:t>
      </w:r>
      <w:r w:rsidR="00030571" w:rsidRPr="001E7A9C">
        <w:rPr>
          <w:rFonts w:cs="Arial"/>
          <w:bCs/>
          <w:sz w:val="18"/>
          <w:szCs w:val="18"/>
        </w:rPr>
        <w:t>.</w:t>
      </w:r>
      <w:r w:rsidR="00D8581F" w:rsidRPr="001E7A9C">
        <w:rPr>
          <w:rFonts w:cs="Arial"/>
          <w:bCs/>
          <w:sz w:val="18"/>
          <w:szCs w:val="18"/>
        </w:rPr>
        <w:t xml:space="preserve"> Индикатор </w:t>
      </w:r>
      <w:r w:rsidR="00D8581F" w:rsidRPr="001E7A9C">
        <w:rPr>
          <w:rFonts w:cs="Arial"/>
          <w:bCs/>
          <w:sz w:val="18"/>
          <w:szCs w:val="18"/>
          <w:lang w:val="en-US"/>
        </w:rPr>
        <w:t>SEAL</w:t>
      </w:r>
      <w:r w:rsidR="00D8581F" w:rsidRPr="001E7A9C">
        <w:rPr>
          <w:rFonts w:cs="Arial"/>
          <w:bCs/>
          <w:sz w:val="18"/>
          <w:szCs w:val="18"/>
        </w:rPr>
        <w:t xml:space="preserve"> будет мигать красным цветом.</w:t>
      </w:r>
    </w:p>
    <w:p w14:paraId="0FDBA217" w14:textId="6B442B49" w:rsidR="008B4422" w:rsidRPr="001E7A9C" w:rsidRDefault="008B4422" w:rsidP="00030571">
      <w:pPr>
        <w:pStyle w:val="ae"/>
        <w:numPr>
          <w:ilvl w:val="0"/>
          <w:numId w:val="9"/>
        </w:numPr>
        <w:spacing w:line="200" w:lineRule="atLeast"/>
        <w:jc w:val="both"/>
        <w:rPr>
          <w:rFonts w:cs="Arial"/>
          <w:b/>
          <w:sz w:val="18"/>
          <w:szCs w:val="18"/>
        </w:rPr>
      </w:pPr>
      <w:r w:rsidRPr="001E7A9C">
        <w:rPr>
          <w:rFonts w:cs="Arial"/>
          <w:bCs/>
          <w:sz w:val="18"/>
          <w:szCs w:val="18"/>
        </w:rPr>
        <w:t xml:space="preserve">Прижмите верхнюю крышку и удерживайте в местах, обозначенных </w:t>
      </w:r>
      <w:r w:rsidRPr="001E7A9C">
        <w:rPr>
          <w:rFonts w:cs="Arial"/>
          <w:bCs/>
          <w:sz w:val="18"/>
          <w:szCs w:val="18"/>
          <w:lang w:val="en-US"/>
        </w:rPr>
        <w:t>PUSH</w:t>
      </w:r>
      <w:r w:rsidR="0051533F">
        <w:rPr>
          <w:rFonts w:cs="Arial"/>
          <w:bCs/>
          <w:sz w:val="18"/>
          <w:szCs w:val="18"/>
        </w:rPr>
        <w:t>,</w:t>
      </w:r>
      <w:r w:rsidR="0051533F" w:rsidRPr="0051533F">
        <w:rPr>
          <w:rFonts w:cs="Arial"/>
          <w:bCs/>
          <w:sz w:val="18"/>
          <w:szCs w:val="18"/>
        </w:rPr>
        <w:t xml:space="preserve"> </w:t>
      </w:r>
      <w:r w:rsidR="0051533F">
        <w:rPr>
          <w:rFonts w:cs="Arial"/>
          <w:bCs/>
          <w:sz w:val="18"/>
          <w:szCs w:val="18"/>
        </w:rPr>
        <w:t xml:space="preserve">до щелчка. </w:t>
      </w:r>
      <w:r w:rsidRPr="001E7A9C">
        <w:rPr>
          <w:rFonts w:cs="Arial"/>
          <w:bCs/>
          <w:sz w:val="18"/>
          <w:szCs w:val="18"/>
        </w:rPr>
        <w:t xml:space="preserve"> </w:t>
      </w:r>
    </w:p>
    <w:p w14:paraId="375D5792" w14:textId="0457BE78" w:rsidR="00D8581F" w:rsidRPr="001E7A9C" w:rsidRDefault="00D8581F" w:rsidP="00D8581F">
      <w:pPr>
        <w:widowControl/>
        <w:numPr>
          <w:ilvl w:val="0"/>
          <w:numId w:val="9"/>
        </w:numPr>
        <w:spacing w:line="200" w:lineRule="atLeast"/>
        <w:jc w:val="both"/>
        <w:rPr>
          <w:rFonts w:cs="Arial"/>
          <w:bCs/>
          <w:sz w:val="18"/>
          <w:szCs w:val="18"/>
        </w:rPr>
      </w:pPr>
      <w:r w:rsidRPr="001E7A9C">
        <w:rPr>
          <w:rFonts w:cs="Arial"/>
          <w:bCs/>
          <w:sz w:val="18"/>
          <w:szCs w:val="18"/>
        </w:rPr>
        <w:t xml:space="preserve">По окончании запайки загорится </w:t>
      </w:r>
      <w:r w:rsidR="00A35A47" w:rsidRPr="001E7A9C">
        <w:rPr>
          <w:rFonts w:cs="Arial"/>
          <w:bCs/>
          <w:sz w:val="18"/>
          <w:szCs w:val="18"/>
        </w:rPr>
        <w:t xml:space="preserve">зелёный </w:t>
      </w:r>
      <w:r w:rsidRPr="001E7A9C">
        <w:rPr>
          <w:rFonts w:cs="Arial"/>
          <w:bCs/>
          <w:sz w:val="18"/>
          <w:szCs w:val="18"/>
        </w:rPr>
        <w:t xml:space="preserve">индикатор </w:t>
      </w:r>
      <w:r w:rsidRPr="001E7A9C">
        <w:rPr>
          <w:rFonts w:cs="Arial"/>
          <w:bCs/>
          <w:sz w:val="18"/>
          <w:szCs w:val="18"/>
          <w:lang w:val="en-US"/>
        </w:rPr>
        <w:t>VAC</w:t>
      </w:r>
      <w:r w:rsidRPr="001E7A9C">
        <w:rPr>
          <w:rFonts w:cs="Arial"/>
          <w:bCs/>
          <w:sz w:val="18"/>
          <w:szCs w:val="18"/>
        </w:rPr>
        <w:t xml:space="preserve"> </w:t>
      </w:r>
      <w:r w:rsidRPr="001E7A9C">
        <w:rPr>
          <w:rFonts w:cs="Arial"/>
          <w:bCs/>
          <w:sz w:val="18"/>
          <w:szCs w:val="18"/>
          <w:lang w:val="en-US"/>
        </w:rPr>
        <w:t>SEAL</w:t>
      </w:r>
      <w:r w:rsidRPr="001E7A9C">
        <w:rPr>
          <w:rFonts w:cs="Arial"/>
          <w:bCs/>
          <w:sz w:val="18"/>
          <w:szCs w:val="18"/>
        </w:rPr>
        <w:t>.</w:t>
      </w:r>
    </w:p>
    <w:p w14:paraId="3532A42D" w14:textId="6CFE0F5A" w:rsidR="00A35A47" w:rsidRPr="001E7A9C" w:rsidRDefault="00A35A47" w:rsidP="00A35A47">
      <w:pPr>
        <w:widowControl/>
        <w:numPr>
          <w:ilvl w:val="0"/>
          <w:numId w:val="9"/>
        </w:numPr>
        <w:spacing w:line="200" w:lineRule="atLeast"/>
        <w:jc w:val="both"/>
        <w:rPr>
          <w:rFonts w:cs="Arial"/>
          <w:bCs/>
          <w:sz w:val="18"/>
          <w:szCs w:val="18"/>
        </w:rPr>
      </w:pPr>
      <w:r w:rsidRPr="001E7A9C">
        <w:rPr>
          <w:rFonts w:cs="Arial"/>
          <w:bCs/>
          <w:sz w:val="18"/>
          <w:szCs w:val="18"/>
        </w:rPr>
        <w:t xml:space="preserve">Потяните за выпускной клапан, чтобы сбросить давление. </w:t>
      </w:r>
    </w:p>
    <w:p w14:paraId="5DE41E57" w14:textId="12F552F5" w:rsidR="00677154" w:rsidRPr="001E7A9C" w:rsidRDefault="00677154" w:rsidP="00677154">
      <w:pPr>
        <w:widowControl/>
        <w:numPr>
          <w:ilvl w:val="0"/>
          <w:numId w:val="9"/>
        </w:numPr>
        <w:spacing w:line="200" w:lineRule="atLeast"/>
        <w:jc w:val="both"/>
        <w:rPr>
          <w:rFonts w:cs="Arial"/>
          <w:bCs/>
          <w:sz w:val="18"/>
          <w:szCs w:val="18"/>
        </w:rPr>
      </w:pPr>
      <w:r w:rsidRPr="001E7A9C">
        <w:rPr>
          <w:rFonts w:cs="Arial"/>
          <w:bCs/>
          <w:sz w:val="18"/>
          <w:szCs w:val="18"/>
        </w:rPr>
        <w:t>Откройте боковые фиксаторы, поднимите крышку упаковщика, достаньте запаянный пакет.</w:t>
      </w:r>
    </w:p>
    <w:p w14:paraId="687C4F74" w14:textId="0400F5CD" w:rsidR="00D8581F" w:rsidRPr="001E7A9C" w:rsidRDefault="00D8581F" w:rsidP="00D8581F">
      <w:pPr>
        <w:widowControl/>
        <w:spacing w:line="200" w:lineRule="atLeast"/>
        <w:jc w:val="both"/>
        <w:rPr>
          <w:rFonts w:cs="Arial"/>
          <w:bCs/>
          <w:sz w:val="18"/>
          <w:szCs w:val="18"/>
        </w:rPr>
      </w:pPr>
    </w:p>
    <w:p w14:paraId="33E27916" w14:textId="124C2300" w:rsidR="00D8581F" w:rsidRDefault="00D8581F" w:rsidP="00D8581F">
      <w:pPr>
        <w:widowControl/>
        <w:spacing w:line="200" w:lineRule="atLeast"/>
        <w:jc w:val="both"/>
        <w:rPr>
          <w:rFonts w:cs="Arial"/>
          <w:bCs/>
          <w:sz w:val="18"/>
          <w:szCs w:val="18"/>
        </w:rPr>
      </w:pPr>
    </w:p>
    <w:p w14:paraId="0DE780F5" w14:textId="054AF533" w:rsidR="00D8581F" w:rsidRDefault="00D8581F" w:rsidP="00D8581F">
      <w:pPr>
        <w:widowControl/>
        <w:spacing w:line="200" w:lineRule="atLeast"/>
        <w:jc w:val="both"/>
        <w:rPr>
          <w:rFonts w:cs="Arial"/>
          <w:bCs/>
          <w:sz w:val="18"/>
          <w:szCs w:val="18"/>
        </w:rPr>
      </w:pPr>
    </w:p>
    <w:p w14:paraId="27AD4FDD" w14:textId="77777777" w:rsidR="00D8581F" w:rsidRDefault="00D8581F" w:rsidP="00D8581F">
      <w:pPr>
        <w:widowControl/>
        <w:spacing w:line="200" w:lineRule="atLeast"/>
        <w:jc w:val="both"/>
        <w:rPr>
          <w:rFonts w:cs="Arial"/>
          <w:bCs/>
          <w:sz w:val="18"/>
          <w:szCs w:val="18"/>
        </w:rPr>
      </w:pPr>
    </w:p>
    <w:p w14:paraId="53AE889D" w14:textId="505E47FF" w:rsidR="000F2CB1" w:rsidRDefault="00633986" w:rsidP="000F2CB1">
      <w:pPr>
        <w:spacing w:line="200" w:lineRule="atLeast"/>
        <w:ind w:left="502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Рекомендации по хранению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1134"/>
        <w:gridCol w:w="1298"/>
      </w:tblGrid>
      <w:tr w:rsidR="00633986" w14:paraId="6AB3CC1D" w14:textId="77777777" w:rsidTr="000E0D0A">
        <w:tc>
          <w:tcPr>
            <w:tcW w:w="2405" w:type="dxa"/>
          </w:tcPr>
          <w:p w14:paraId="1459DDF9" w14:textId="77777777" w:rsidR="000E0D0A" w:rsidRDefault="000E0D0A" w:rsidP="000E0D0A">
            <w:pPr>
              <w:spacing w:line="200" w:lineRule="atLeast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583BC972" w14:textId="4D8221DC" w:rsidR="00633986" w:rsidRPr="000E0D0A" w:rsidRDefault="00633986" w:rsidP="000E0D0A">
            <w:pPr>
              <w:spacing w:line="200" w:lineRule="atLeast"/>
              <w:jc w:val="center"/>
              <w:rPr>
                <w:rFonts w:cs="Arial"/>
                <w:b/>
                <w:sz w:val="14"/>
                <w:szCs w:val="14"/>
              </w:rPr>
            </w:pPr>
            <w:r w:rsidRPr="000E0D0A">
              <w:rPr>
                <w:rFonts w:cs="Arial"/>
                <w:b/>
                <w:bCs/>
                <w:sz w:val="14"/>
                <w:szCs w:val="14"/>
              </w:rPr>
              <w:t>Продукт</w:t>
            </w:r>
          </w:p>
        </w:tc>
        <w:tc>
          <w:tcPr>
            <w:tcW w:w="2410" w:type="dxa"/>
          </w:tcPr>
          <w:p w14:paraId="4FECE10A" w14:textId="77777777" w:rsidR="000E0D0A" w:rsidRDefault="000E0D0A" w:rsidP="000E0D0A">
            <w:pPr>
              <w:spacing w:line="200" w:lineRule="atLeast"/>
              <w:jc w:val="center"/>
              <w:rPr>
                <w:rFonts w:cs="Arial"/>
                <w:b/>
                <w:bCs/>
                <w:sz w:val="14"/>
                <w:szCs w:val="14"/>
              </w:rPr>
            </w:pPr>
          </w:p>
          <w:p w14:paraId="08ABF575" w14:textId="37338E75" w:rsidR="00633986" w:rsidRPr="000E0D0A" w:rsidRDefault="00633986" w:rsidP="000E0D0A">
            <w:pPr>
              <w:spacing w:line="200" w:lineRule="atLeast"/>
              <w:jc w:val="center"/>
              <w:rPr>
                <w:rFonts w:cs="Arial"/>
                <w:b/>
                <w:sz w:val="14"/>
                <w:szCs w:val="14"/>
              </w:rPr>
            </w:pPr>
            <w:r w:rsidRPr="000E0D0A">
              <w:rPr>
                <w:rFonts w:cs="Arial"/>
                <w:b/>
                <w:bCs/>
                <w:sz w:val="14"/>
                <w:szCs w:val="14"/>
              </w:rPr>
              <w:t>Условия хранения</w:t>
            </w:r>
          </w:p>
        </w:tc>
        <w:tc>
          <w:tcPr>
            <w:tcW w:w="1134" w:type="dxa"/>
          </w:tcPr>
          <w:p w14:paraId="47F43137" w14:textId="392867A1" w:rsidR="00633986" w:rsidRPr="000E0D0A" w:rsidRDefault="00633986" w:rsidP="000E0D0A">
            <w:pPr>
              <w:spacing w:line="200" w:lineRule="atLeast"/>
              <w:jc w:val="center"/>
              <w:rPr>
                <w:rFonts w:cs="Arial"/>
                <w:b/>
                <w:sz w:val="14"/>
                <w:szCs w:val="14"/>
              </w:rPr>
            </w:pPr>
            <w:r w:rsidRPr="000E0D0A">
              <w:rPr>
                <w:rFonts w:cs="Arial"/>
                <w:b/>
                <w:bCs/>
                <w:sz w:val="14"/>
                <w:szCs w:val="14"/>
              </w:rPr>
              <w:t>Срок хранения в обычной упаковке</w:t>
            </w:r>
          </w:p>
        </w:tc>
        <w:tc>
          <w:tcPr>
            <w:tcW w:w="1298" w:type="dxa"/>
          </w:tcPr>
          <w:p w14:paraId="7E10EF28" w14:textId="5E1C4F12" w:rsidR="00633986" w:rsidRPr="000E0D0A" w:rsidRDefault="00633986" w:rsidP="000E0D0A">
            <w:pPr>
              <w:spacing w:line="200" w:lineRule="atLeast"/>
              <w:jc w:val="center"/>
              <w:rPr>
                <w:rFonts w:cs="Arial"/>
                <w:b/>
                <w:sz w:val="14"/>
                <w:szCs w:val="14"/>
              </w:rPr>
            </w:pPr>
            <w:r w:rsidRPr="000E0D0A">
              <w:rPr>
                <w:rFonts w:cs="Arial"/>
                <w:b/>
                <w:bCs/>
                <w:sz w:val="14"/>
                <w:szCs w:val="14"/>
              </w:rPr>
              <w:t>Срок хранения в вакуумной упаковке</w:t>
            </w:r>
          </w:p>
        </w:tc>
      </w:tr>
      <w:tr w:rsidR="00633986" w14:paraId="47AD9611" w14:textId="77777777" w:rsidTr="000E0D0A">
        <w:tc>
          <w:tcPr>
            <w:tcW w:w="2405" w:type="dxa"/>
          </w:tcPr>
          <w:p w14:paraId="0EAA54AC" w14:textId="7F125F98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Сырое мясо, птица</w:t>
            </w:r>
          </w:p>
        </w:tc>
        <w:tc>
          <w:tcPr>
            <w:tcW w:w="2410" w:type="dxa"/>
          </w:tcPr>
          <w:p w14:paraId="377EFFAF" w14:textId="7EEA464C" w:rsidR="00633986" w:rsidRPr="000E0D0A" w:rsidRDefault="00633986" w:rsidP="000E0D0A">
            <w:pPr>
              <w:spacing w:line="200" w:lineRule="atLeast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Морозильная камера</w:t>
            </w:r>
          </w:p>
        </w:tc>
        <w:tc>
          <w:tcPr>
            <w:tcW w:w="1134" w:type="dxa"/>
          </w:tcPr>
          <w:p w14:paraId="1E23B511" w14:textId="7C97CA04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4-6 месяцев</w:t>
            </w:r>
          </w:p>
        </w:tc>
        <w:tc>
          <w:tcPr>
            <w:tcW w:w="1298" w:type="dxa"/>
          </w:tcPr>
          <w:p w14:paraId="5AE61482" w14:textId="662DF7C2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15-18 месяцев</w:t>
            </w:r>
          </w:p>
        </w:tc>
      </w:tr>
      <w:tr w:rsidR="00633986" w14:paraId="400EB17C" w14:textId="77777777" w:rsidTr="000E0D0A">
        <w:tc>
          <w:tcPr>
            <w:tcW w:w="2405" w:type="dxa"/>
          </w:tcPr>
          <w:p w14:paraId="6962F805" w14:textId="0C86B482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Рыба/морепродукты</w:t>
            </w:r>
          </w:p>
        </w:tc>
        <w:tc>
          <w:tcPr>
            <w:tcW w:w="2410" w:type="dxa"/>
          </w:tcPr>
          <w:p w14:paraId="14D1BC99" w14:textId="26C78957" w:rsidR="00633986" w:rsidRPr="000E0D0A" w:rsidRDefault="00633986" w:rsidP="000E0D0A">
            <w:pPr>
              <w:spacing w:line="200" w:lineRule="atLeast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Морозильная камера</w:t>
            </w:r>
          </w:p>
        </w:tc>
        <w:tc>
          <w:tcPr>
            <w:tcW w:w="1134" w:type="dxa"/>
          </w:tcPr>
          <w:p w14:paraId="4D3CF8D2" w14:textId="4FEC853A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3-4 месяца</w:t>
            </w:r>
          </w:p>
        </w:tc>
        <w:tc>
          <w:tcPr>
            <w:tcW w:w="1298" w:type="dxa"/>
          </w:tcPr>
          <w:p w14:paraId="372275D1" w14:textId="3FBFEBDF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10-12 месяцев</w:t>
            </w:r>
          </w:p>
        </w:tc>
      </w:tr>
      <w:tr w:rsidR="00633986" w14:paraId="74344DB6" w14:textId="77777777" w:rsidTr="000E0D0A">
        <w:tc>
          <w:tcPr>
            <w:tcW w:w="2405" w:type="dxa"/>
          </w:tcPr>
          <w:p w14:paraId="0EBBC4BB" w14:textId="40C88FC5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Овощи</w:t>
            </w:r>
          </w:p>
        </w:tc>
        <w:tc>
          <w:tcPr>
            <w:tcW w:w="2410" w:type="dxa"/>
          </w:tcPr>
          <w:p w14:paraId="5476F5E0" w14:textId="69405686" w:rsidR="00633986" w:rsidRPr="000E0D0A" w:rsidRDefault="00633986" w:rsidP="000E0D0A">
            <w:pPr>
              <w:spacing w:line="200" w:lineRule="atLeast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Холодильник</w:t>
            </w:r>
          </w:p>
        </w:tc>
        <w:tc>
          <w:tcPr>
            <w:tcW w:w="1134" w:type="dxa"/>
          </w:tcPr>
          <w:p w14:paraId="72C37833" w14:textId="64444A57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1-3 дней</w:t>
            </w:r>
          </w:p>
        </w:tc>
        <w:tc>
          <w:tcPr>
            <w:tcW w:w="1298" w:type="dxa"/>
          </w:tcPr>
          <w:p w14:paraId="4FE736F6" w14:textId="2AE4C885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6-10 дней</w:t>
            </w:r>
          </w:p>
        </w:tc>
      </w:tr>
      <w:tr w:rsidR="00633986" w14:paraId="7E0E40D4" w14:textId="77777777" w:rsidTr="000E0D0A">
        <w:tc>
          <w:tcPr>
            <w:tcW w:w="2405" w:type="dxa"/>
          </w:tcPr>
          <w:p w14:paraId="159630DC" w14:textId="25ED52C9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Фрукты</w:t>
            </w:r>
          </w:p>
        </w:tc>
        <w:tc>
          <w:tcPr>
            <w:tcW w:w="2410" w:type="dxa"/>
          </w:tcPr>
          <w:p w14:paraId="3DDD3792" w14:textId="1C8DB2E7" w:rsidR="00633986" w:rsidRPr="000E0D0A" w:rsidRDefault="00633986" w:rsidP="000E0D0A">
            <w:pPr>
              <w:spacing w:line="200" w:lineRule="atLeast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Холодильник</w:t>
            </w:r>
          </w:p>
        </w:tc>
        <w:tc>
          <w:tcPr>
            <w:tcW w:w="1134" w:type="dxa"/>
          </w:tcPr>
          <w:p w14:paraId="6AA9B919" w14:textId="0314FF25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5-7 дней</w:t>
            </w:r>
          </w:p>
        </w:tc>
        <w:tc>
          <w:tcPr>
            <w:tcW w:w="1298" w:type="dxa"/>
          </w:tcPr>
          <w:p w14:paraId="0C2EE4DA" w14:textId="578CDCE5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14-20 дней</w:t>
            </w:r>
          </w:p>
        </w:tc>
      </w:tr>
      <w:tr w:rsidR="00633986" w14:paraId="67DCD56F" w14:textId="77777777" w:rsidTr="000E0D0A">
        <w:tc>
          <w:tcPr>
            <w:tcW w:w="2405" w:type="dxa"/>
          </w:tcPr>
          <w:p w14:paraId="116AE3C3" w14:textId="52032EB6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Приготовленное мясо/птица</w:t>
            </w:r>
          </w:p>
        </w:tc>
        <w:tc>
          <w:tcPr>
            <w:tcW w:w="2410" w:type="dxa"/>
          </w:tcPr>
          <w:p w14:paraId="4CB06F9A" w14:textId="5F23CDB6" w:rsidR="00633986" w:rsidRPr="000E0D0A" w:rsidRDefault="00633986" w:rsidP="000E0D0A">
            <w:pPr>
              <w:spacing w:line="200" w:lineRule="atLeast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Холодильник</w:t>
            </w:r>
          </w:p>
        </w:tc>
        <w:tc>
          <w:tcPr>
            <w:tcW w:w="1134" w:type="dxa"/>
          </w:tcPr>
          <w:p w14:paraId="27B656E4" w14:textId="7B97B7E6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3-5 дней</w:t>
            </w:r>
          </w:p>
        </w:tc>
        <w:tc>
          <w:tcPr>
            <w:tcW w:w="1298" w:type="dxa"/>
          </w:tcPr>
          <w:p w14:paraId="19302A8B" w14:textId="0676EB45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10-15 дней</w:t>
            </w:r>
          </w:p>
        </w:tc>
      </w:tr>
      <w:tr w:rsidR="00633986" w14:paraId="6E71C935" w14:textId="77777777" w:rsidTr="000E0D0A">
        <w:tc>
          <w:tcPr>
            <w:tcW w:w="2405" w:type="dxa"/>
          </w:tcPr>
          <w:p w14:paraId="1DF4F358" w14:textId="1B2C5B29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Колбасные изделия</w:t>
            </w:r>
          </w:p>
        </w:tc>
        <w:tc>
          <w:tcPr>
            <w:tcW w:w="2410" w:type="dxa"/>
          </w:tcPr>
          <w:p w14:paraId="59283FA6" w14:textId="0FB1E400" w:rsidR="00633986" w:rsidRPr="000E0D0A" w:rsidRDefault="00633986" w:rsidP="000E0D0A">
            <w:pPr>
              <w:spacing w:line="200" w:lineRule="atLeast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Холодильник</w:t>
            </w:r>
          </w:p>
        </w:tc>
        <w:tc>
          <w:tcPr>
            <w:tcW w:w="1134" w:type="dxa"/>
          </w:tcPr>
          <w:p w14:paraId="781EA47C" w14:textId="36849F01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7-15 дней</w:t>
            </w:r>
          </w:p>
        </w:tc>
        <w:tc>
          <w:tcPr>
            <w:tcW w:w="1298" w:type="dxa"/>
          </w:tcPr>
          <w:p w14:paraId="4A991970" w14:textId="18D4BC63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20-25 дней</w:t>
            </w:r>
          </w:p>
        </w:tc>
      </w:tr>
      <w:tr w:rsidR="00633986" w14:paraId="690A4F62" w14:textId="77777777" w:rsidTr="000E0D0A">
        <w:tc>
          <w:tcPr>
            <w:tcW w:w="2405" w:type="dxa"/>
          </w:tcPr>
          <w:p w14:paraId="1E40E932" w14:textId="344BDF55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Крупы</w:t>
            </w:r>
          </w:p>
        </w:tc>
        <w:tc>
          <w:tcPr>
            <w:tcW w:w="2410" w:type="dxa"/>
          </w:tcPr>
          <w:p w14:paraId="3B3EEF38" w14:textId="5DC390A6" w:rsidR="00633986" w:rsidRPr="000E0D0A" w:rsidRDefault="00633986" w:rsidP="000E0D0A">
            <w:pPr>
              <w:spacing w:line="200" w:lineRule="atLeast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При комнатной температуре</w:t>
            </w:r>
          </w:p>
        </w:tc>
        <w:tc>
          <w:tcPr>
            <w:tcW w:w="1134" w:type="dxa"/>
          </w:tcPr>
          <w:p w14:paraId="786BF8D4" w14:textId="3291292A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5-6 месяцев</w:t>
            </w:r>
          </w:p>
        </w:tc>
        <w:tc>
          <w:tcPr>
            <w:tcW w:w="1298" w:type="dxa"/>
          </w:tcPr>
          <w:p w14:paraId="6135D3C6" w14:textId="05E50994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12 месяцев</w:t>
            </w:r>
          </w:p>
        </w:tc>
      </w:tr>
      <w:tr w:rsidR="00633986" w14:paraId="301AD23C" w14:textId="77777777" w:rsidTr="000E0D0A">
        <w:tc>
          <w:tcPr>
            <w:tcW w:w="2405" w:type="dxa"/>
          </w:tcPr>
          <w:p w14:paraId="4B94577D" w14:textId="3EAD13A9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Сухофрукты</w:t>
            </w:r>
          </w:p>
        </w:tc>
        <w:tc>
          <w:tcPr>
            <w:tcW w:w="2410" w:type="dxa"/>
          </w:tcPr>
          <w:p w14:paraId="14ED3E0A" w14:textId="10D80A45" w:rsidR="00633986" w:rsidRPr="000E0D0A" w:rsidRDefault="00633986" w:rsidP="000E0D0A">
            <w:pPr>
              <w:spacing w:line="200" w:lineRule="atLeast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При комнатной температуре</w:t>
            </w:r>
          </w:p>
        </w:tc>
        <w:tc>
          <w:tcPr>
            <w:tcW w:w="1134" w:type="dxa"/>
          </w:tcPr>
          <w:p w14:paraId="6C71C120" w14:textId="4B0EC4AB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3-4 месяцев</w:t>
            </w:r>
          </w:p>
        </w:tc>
        <w:tc>
          <w:tcPr>
            <w:tcW w:w="1298" w:type="dxa"/>
          </w:tcPr>
          <w:p w14:paraId="630ACB01" w14:textId="109BB887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12 месяцев</w:t>
            </w:r>
          </w:p>
        </w:tc>
      </w:tr>
      <w:tr w:rsidR="00633986" w14:paraId="6A72CF00" w14:textId="77777777" w:rsidTr="000E0D0A">
        <w:tc>
          <w:tcPr>
            <w:tcW w:w="2405" w:type="dxa"/>
          </w:tcPr>
          <w:p w14:paraId="095D4A33" w14:textId="4102D5CE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Чай</w:t>
            </w:r>
          </w:p>
        </w:tc>
        <w:tc>
          <w:tcPr>
            <w:tcW w:w="2410" w:type="dxa"/>
          </w:tcPr>
          <w:p w14:paraId="5AF44F35" w14:textId="24D1139C" w:rsidR="00633986" w:rsidRPr="000E0D0A" w:rsidRDefault="00633986" w:rsidP="000E0D0A">
            <w:pPr>
              <w:spacing w:line="200" w:lineRule="atLeast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При комнатной температуре</w:t>
            </w:r>
          </w:p>
        </w:tc>
        <w:tc>
          <w:tcPr>
            <w:tcW w:w="1134" w:type="dxa"/>
          </w:tcPr>
          <w:p w14:paraId="698F856F" w14:textId="03E9FE00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5-6 месяцев</w:t>
            </w:r>
          </w:p>
        </w:tc>
        <w:tc>
          <w:tcPr>
            <w:tcW w:w="1298" w:type="dxa"/>
          </w:tcPr>
          <w:p w14:paraId="41FEE3B8" w14:textId="42C1ED90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12 месяцев</w:t>
            </w:r>
          </w:p>
        </w:tc>
      </w:tr>
      <w:tr w:rsidR="00633986" w14:paraId="6A9F1FE9" w14:textId="77777777" w:rsidTr="000E0D0A">
        <w:tc>
          <w:tcPr>
            <w:tcW w:w="2405" w:type="dxa"/>
          </w:tcPr>
          <w:p w14:paraId="517C25F0" w14:textId="24C3838F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Хлеб</w:t>
            </w:r>
          </w:p>
        </w:tc>
        <w:tc>
          <w:tcPr>
            <w:tcW w:w="2410" w:type="dxa"/>
          </w:tcPr>
          <w:p w14:paraId="22C85A75" w14:textId="7B9ABB0B" w:rsidR="00633986" w:rsidRPr="000E0D0A" w:rsidRDefault="00633986" w:rsidP="000E0D0A">
            <w:pPr>
              <w:spacing w:line="200" w:lineRule="atLeast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Морозильная камера</w:t>
            </w:r>
          </w:p>
        </w:tc>
        <w:tc>
          <w:tcPr>
            <w:tcW w:w="1134" w:type="dxa"/>
          </w:tcPr>
          <w:p w14:paraId="7B42EE0D" w14:textId="7A069ABD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9 месяцев</w:t>
            </w:r>
          </w:p>
        </w:tc>
        <w:tc>
          <w:tcPr>
            <w:tcW w:w="1298" w:type="dxa"/>
          </w:tcPr>
          <w:p w14:paraId="51B367BA" w14:textId="6A6B4DB4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12 месяцев</w:t>
            </w:r>
          </w:p>
        </w:tc>
      </w:tr>
      <w:tr w:rsidR="00633986" w14:paraId="501A81B7" w14:textId="77777777" w:rsidTr="000E0D0A">
        <w:tc>
          <w:tcPr>
            <w:tcW w:w="2405" w:type="dxa"/>
          </w:tcPr>
          <w:p w14:paraId="75982993" w14:textId="3190D4C6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Орехи</w:t>
            </w:r>
          </w:p>
        </w:tc>
        <w:tc>
          <w:tcPr>
            <w:tcW w:w="2410" w:type="dxa"/>
          </w:tcPr>
          <w:p w14:paraId="697FD6E0" w14:textId="1C3F765D" w:rsidR="00633986" w:rsidRPr="000E0D0A" w:rsidRDefault="00633986" w:rsidP="000E0D0A">
            <w:pPr>
              <w:spacing w:line="200" w:lineRule="atLeast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При комнатной температуре</w:t>
            </w:r>
          </w:p>
        </w:tc>
        <w:tc>
          <w:tcPr>
            <w:tcW w:w="1134" w:type="dxa"/>
          </w:tcPr>
          <w:p w14:paraId="68632D8F" w14:textId="49AC9DBC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6 месяцев</w:t>
            </w:r>
          </w:p>
        </w:tc>
        <w:tc>
          <w:tcPr>
            <w:tcW w:w="1298" w:type="dxa"/>
          </w:tcPr>
          <w:p w14:paraId="3FD7AD27" w14:textId="7E2C07DD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18 месяцев</w:t>
            </w:r>
          </w:p>
        </w:tc>
      </w:tr>
      <w:tr w:rsidR="00633986" w14:paraId="6FD7B574" w14:textId="77777777" w:rsidTr="000E0D0A">
        <w:tc>
          <w:tcPr>
            <w:tcW w:w="2405" w:type="dxa"/>
          </w:tcPr>
          <w:p w14:paraId="23EF2D70" w14:textId="7A36AFEE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Твердый сыр</w:t>
            </w:r>
          </w:p>
        </w:tc>
        <w:tc>
          <w:tcPr>
            <w:tcW w:w="2410" w:type="dxa"/>
          </w:tcPr>
          <w:p w14:paraId="29AEE101" w14:textId="1F08270A" w:rsidR="00633986" w:rsidRPr="000E0D0A" w:rsidRDefault="00633986" w:rsidP="000E0D0A">
            <w:pPr>
              <w:spacing w:line="200" w:lineRule="atLeast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Холодильник</w:t>
            </w:r>
          </w:p>
        </w:tc>
        <w:tc>
          <w:tcPr>
            <w:tcW w:w="1134" w:type="dxa"/>
          </w:tcPr>
          <w:p w14:paraId="34FAA97F" w14:textId="16CE5B90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15-20 дней</w:t>
            </w:r>
          </w:p>
        </w:tc>
        <w:tc>
          <w:tcPr>
            <w:tcW w:w="1298" w:type="dxa"/>
          </w:tcPr>
          <w:p w14:paraId="0F454794" w14:textId="059B6E3F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25-60 дней</w:t>
            </w:r>
          </w:p>
        </w:tc>
      </w:tr>
      <w:tr w:rsidR="00633986" w14:paraId="6716682C" w14:textId="77777777" w:rsidTr="000E0D0A">
        <w:tc>
          <w:tcPr>
            <w:tcW w:w="2405" w:type="dxa"/>
          </w:tcPr>
          <w:p w14:paraId="4159284A" w14:textId="36E10C94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Мягкий сыр</w:t>
            </w:r>
          </w:p>
        </w:tc>
        <w:tc>
          <w:tcPr>
            <w:tcW w:w="2410" w:type="dxa"/>
          </w:tcPr>
          <w:p w14:paraId="146B702F" w14:textId="72AC4B40" w:rsidR="00633986" w:rsidRPr="000E0D0A" w:rsidRDefault="00633986" w:rsidP="000E0D0A">
            <w:pPr>
              <w:spacing w:line="200" w:lineRule="atLeast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Холодильник</w:t>
            </w:r>
          </w:p>
        </w:tc>
        <w:tc>
          <w:tcPr>
            <w:tcW w:w="1134" w:type="dxa"/>
          </w:tcPr>
          <w:p w14:paraId="78BB719E" w14:textId="56CFCD03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5-7 дней</w:t>
            </w:r>
          </w:p>
        </w:tc>
        <w:tc>
          <w:tcPr>
            <w:tcW w:w="1298" w:type="dxa"/>
          </w:tcPr>
          <w:p w14:paraId="4A02C398" w14:textId="7CF8C22E" w:rsidR="00633986" w:rsidRPr="000E0D0A" w:rsidRDefault="00633986" w:rsidP="00633986">
            <w:pPr>
              <w:spacing w:line="200" w:lineRule="atLeast"/>
              <w:jc w:val="both"/>
              <w:rPr>
                <w:rFonts w:cs="Arial"/>
                <w:b/>
                <w:sz w:val="16"/>
                <w:szCs w:val="16"/>
              </w:rPr>
            </w:pPr>
            <w:r w:rsidRPr="000E0D0A">
              <w:rPr>
                <w:rFonts w:cs="Arial"/>
                <w:sz w:val="16"/>
                <w:szCs w:val="16"/>
              </w:rPr>
              <w:t>14-20 дней</w:t>
            </w:r>
          </w:p>
        </w:tc>
      </w:tr>
    </w:tbl>
    <w:p w14:paraId="4BFCD3FC" w14:textId="34F05861" w:rsidR="00633986" w:rsidRPr="007A5746" w:rsidRDefault="007A5746" w:rsidP="00633986">
      <w:pPr>
        <w:spacing w:line="200" w:lineRule="atLeast"/>
        <w:jc w:val="both"/>
        <w:rPr>
          <w:rFonts w:cs="Arial"/>
          <w:bCs/>
          <w:sz w:val="18"/>
          <w:szCs w:val="18"/>
        </w:rPr>
      </w:pPr>
      <w:r>
        <w:rPr>
          <w:rFonts w:cs="Arial"/>
          <w:bCs/>
          <w:sz w:val="18"/>
          <w:szCs w:val="18"/>
        </w:rPr>
        <w:t xml:space="preserve">Данные носят </w:t>
      </w:r>
      <w:r w:rsidR="0046103A">
        <w:rPr>
          <w:rFonts w:cs="Arial"/>
          <w:bCs/>
          <w:sz w:val="18"/>
          <w:szCs w:val="18"/>
        </w:rPr>
        <w:t>рекомендательный</w:t>
      </w:r>
      <w:r>
        <w:rPr>
          <w:rFonts w:cs="Arial"/>
          <w:bCs/>
          <w:sz w:val="18"/>
          <w:szCs w:val="18"/>
        </w:rPr>
        <w:t xml:space="preserve"> характер. Срок хранения зависит от изначальной свежести и качества продукта, температуры хранения и влажности.</w:t>
      </w:r>
    </w:p>
    <w:p w14:paraId="5DFAD35D" w14:textId="77777777" w:rsidR="00677154" w:rsidRPr="005805D1" w:rsidRDefault="00677154" w:rsidP="00677154">
      <w:pPr>
        <w:widowControl/>
        <w:spacing w:line="200" w:lineRule="atLeast"/>
        <w:jc w:val="both"/>
        <w:rPr>
          <w:rFonts w:cs="Arial"/>
          <w:b/>
          <w:bCs/>
          <w:color w:val="FF0000"/>
          <w:sz w:val="18"/>
          <w:szCs w:val="18"/>
        </w:rPr>
      </w:pPr>
    </w:p>
    <w:p w14:paraId="55823B57" w14:textId="77777777" w:rsidR="000B3FBF" w:rsidRPr="00D51AE2" w:rsidRDefault="000B3FBF" w:rsidP="001B4968">
      <w:pPr>
        <w:widowControl/>
        <w:spacing w:line="200" w:lineRule="atLeast"/>
        <w:jc w:val="both"/>
        <w:rPr>
          <w:rFonts w:cs="Arial"/>
          <w:b/>
          <w:bCs/>
          <w:sz w:val="18"/>
          <w:szCs w:val="18"/>
        </w:rPr>
      </w:pPr>
      <w:r w:rsidRPr="00D51AE2">
        <w:rPr>
          <w:rFonts w:cs="Arial"/>
          <w:b/>
          <w:bCs/>
          <w:sz w:val="18"/>
          <w:szCs w:val="18"/>
        </w:rPr>
        <w:t>Чистка</w:t>
      </w:r>
    </w:p>
    <w:p w14:paraId="002B4A5B" w14:textId="77777777" w:rsidR="000B3FBF" w:rsidRPr="00BA550C" w:rsidRDefault="000B3FBF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Перед чисткой всегда отключайте прибор от сети.</w:t>
      </w:r>
    </w:p>
    <w:p w14:paraId="17D03F0E" w14:textId="102DD51B" w:rsidR="00805FF5" w:rsidRPr="00270841" w:rsidRDefault="001B4968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Запрещено погружать прибор в воду и мыть под проточной водой.</w:t>
      </w:r>
    </w:p>
    <w:p w14:paraId="2B0FC631" w14:textId="77777777" w:rsidR="00805FF5" w:rsidRDefault="000B3FBF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270841">
        <w:rPr>
          <w:rFonts w:cs="Arial"/>
          <w:sz w:val="18"/>
          <w:szCs w:val="18"/>
        </w:rPr>
        <w:t xml:space="preserve">Протрите </w:t>
      </w:r>
      <w:r w:rsidR="003B3E89" w:rsidRPr="00270841">
        <w:rPr>
          <w:rFonts w:cs="Arial"/>
          <w:sz w:val="18"/>
          <w:szCs w:val="18"/>
        </w:rPr>
        <w:t>корпус вакуумного упаковщика</w:t>
      </w:r>
      <w:r w:rsidRPr="00BA550C">
        <w:rPr>
          <w:rFonts w:cs="Arial"/>
          <w:sz w:val="18"/>
          <w:szCs w:val="18"/>
        </w:rPr>
        <w:t xml:space="preserve"> сначала влажной салфеткой, а затем сухой. </w:t>
      </w:r>
    </w:p>
    <w:p w14:paraId="1733204C" w14:textId="4955186B" w:rsidR="00805FF5" w:rsidRPr="00BA550C" w:rsidRDefault="00805FF5" w:rsidP="00805FF5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Для чистки камеры используйте сухое бумажное полотенце или салфетку</w:t>
      </w:r>
      <w:r w:rsidR="001B4968">
        <w:rPr>
          <w:rFonts w:cs="Arial"/>
          <w:sz w:val="18"/>
          <w:szCs w:val="18"/>
        </w:rPr>
        <w:t>.</w:t>
      </w:r>
    </w:p>
    <w:p w14:paraId="1F6ACF24" w14:textId="77777777" w:rsidR="000B3FBF" w:rsidRDefault="000B3FBF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Не применяйте абразивные чистящие средства, металлические мочалки, щетки, а также органические растворители.</w:t>
      </w:r>
    </w:p>
    <w:p w14:paraId="5F994F26" w14:textId="60968FC5" w:rsidR="00D02795" w:rsidRPr="00805FF5" w:rsidRDefault="00805FF5" w:rsidP="00D02795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jc w:val="both"/>
        <w:rPr>
          <w:rFonts w:cs="Arial"/>
          <w:kern w:val="2"/>
          <w:sz w:val="18"/>
          <w:szCs w:val="18"/>
        </w:rPr>
      </w:pPr>
      <w:r w:rsidRPr="00805FF5">
        <w:rPr>
          <w:rFonts w:cs="Arial"/>
          <w:sz w:val="18"/>
          <w:szCs w:val="18"/>
        </w:rPr>
        <w:t>Тщательно высушите после чистки</w:t>
      </w:r>
      <w:r w:rsidR="001B4968">
        <w:rPr>
          <w:rFonts w:cs="Arial"/>
          <w:sz w:val="18"/>
          <w:szCs w:val="18"/>
        </w:rPr>
        <w:t>.</w:t>
      </w:r>
    </w:p>
    <w:p w14:paraId="177E520E" w14:textId="77777777" w:rsidR="001A001B" w:rsidRDefault="001A001B">
      <w:pPr>
        <w:widowControl/>
        <w:spacing w:line="200" w:lineRule="atLeast"/>
        <w:jc w:val="both"/>
        <w:rPr>
          <w:rFonts w:cs="Arial"/>
          <w:b/>
          <w:sz w:val="18"/>
          <w:szCs w:val="18"/>
        </w:rPr>
      </w:pPr>
    </w:p>
    <w:p w14:paraId="641E901E" w14:textId="77777777" w:rsidR="000B3FBF" w:rsidRPr="00DC1B7A" w:rsidRDefault="000B3FBF">
      <w:pPr>
        <w:widowControl/>
        <w:spacing w:line="200" w:lineRule="atLeast"/>
        <w:jc w:val="both"/>
        <w:rPr>
          <w:rFonts w:cs="Arial"/>
          <w:b/>
          <w:sz w:val="18"/>
          <w:szCs w:val="18"/>
        </w:rPr>
      </w:pPr>
      <w:r w:rsidRPr="00BA550C">
        <w:rPr>
          <w:rFonts w:cs="Arial"/>
          <w:b/>
          <w:sz w:val="18"/>
          <w:szCs w:val="18"/>
        </w:rPr>
        <w:t>Хранение</w:t>
      </w:r>
      <w:r w:rsidR="00DC1B7A">
        <w:rPr>
          <w:rFonts w:cs="Arial"/>
          <w:b/>
          <w:sz w:val="18"/>
          <w:szCs w:val="18"/>
          <w:lang w:val="en-US"/>
        </w:rPr>
        <w:t xml:space="preserve"> </w:t>
      </w:r>
      <w:r w:rsidR="00DC1B7A">
        <w:rPr>
          <w:rFonts w:cs="Arial"/>
          <w:b/>
          <w:sz w:val="18"/>
          <w:szCs w:val="18"/>
        </w:rPr>
        <w:t>и транспортировка</w:t>
      </w:r>
    </w:p>
    <w:p w14:paraId="038BAF1C" w14:textId="77777777" w:rsidR="000B3FBF" w:rsidRPr="00BA550C" w:rsidRDefault="000B3FBF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Перед хранением убедитесь, что прибор отключен от сети и полностью остыл.</w:t>
      </w:r>
    </w:p>
    <w:p w14:paraId="20C98157" w14:textId="77777777" w:rsidR="000B3FBF" w:rsidRPr="00D8581F" w:rsidRDefault="000B3FBF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D8581F">
        <w:rPr>
          <w:rFonts w:cs="Arial"/>
          <w:sz w:val="18"/>
          <w:szCs w:val="18"/>
        </w:rPr>
        <w:t>Выполните все пункты раздела «Чистка».</w:t>
      </w:r>
    </w:p>
    <w:p w14:paraId="0BD8D088" w14:textId="77777777" w:rsidR="00C013C0" w:rsidRPr="00D8581F" w:rsidRDefault="00C013C0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ind w:left="0" w:firstLine="0"/>
        <w:jc w:val="both"/>
        <w:rPr>
          <w:rFonts w:cs="Arial"/>
          <w:sz w:val="18"/>
          <w:szCs w:val="18"/>
        </w:rPr>
      </w:pPr>
      <w:r w:rsidRPr="00D8581F">
        <w:rPr>
          <w:rFonts w:cs="Arial"/>
          <w:sz w:val="18"/>
          <w:szCs w:val="18"/>
        </w:rPr>
        <w:t>Храните прибор в сухом прохладном месте</w:t>
      </w:r>
      <w:r w:rsidR="00DC1B7A" w:rsidRPr="00D8581F">
        <w:rPr>
          <w:rFonts w:cs="Arial"/>
          <w:sz w:val="18"/>
          <w:szCs w:val="18"/>
        </w:rPr>
        <w:t>.</w:t>
      </w:r>
    </w:p>
    <w:p w14:paraId="17C49E71" w14:textId="77777777" w:rsidR="00DC1B7A" w:rsidRPr="00D8581F" w:rsidRDefault="00DC1B7A" w:rsidP="00DC1B7A">
      <w:pPr>
        <w:widowControl/>
        <w:numPr>
          <w:ilvl w:val="0"/>
          <w:numId w:val="1"/>
        </w:numPr>
        <w:tabs>
          <w:tab w:val="left" w:pos="118"/>
        </w:tabs>
        <w:spacing w:line="200" w:lineRule="atLeast"/>
        <w:jc w:val="both"/>
        <w:rPr>
          <w:rFonts w:cs="Arial"/>
          <w:sz w:val="18"/>
          <w:szCs w:val="18"/>
        </w:rPr>
      </w:pPr>
      <w:r w:rsidRPr="00D8581F">
        <w:rPr>
          <w:rFonts w:cs="Arial"/>
          <w:sz w:val="18"/>
          <w:szCs w:val="18"/>
        </w:rPr>
        <w:t>Электроприбор в упаковке производителя можно транспортировать всеми видами</w:t>
      </w:r>
    </w:p>
    <w:p w14:paraId="6CFF0EE5" w14:textId="77777777" w:rsidR="00DC1B7A" w:rsidRPr="007D298F" w:rsidRDefault="00096AF7" w:rsidP="00DC1B7A">
      <w:pPr>
        <w:widowControl/>
        <w:tabs>
          <w:tab w:val="left" w:pos="118"/>
        </w:tabs>
        <w:spacing w:line="200" w:lineRule="atLeast"/>
        <w:jc w:val="both"/>
        <w:rPr>
          <w:rFonts w:cs="Arial"/>
          <w:sz w:val="18"/>
          <w:szCs w:val="18"/>
        </w:rPr>
      </w:pPr>
      <w:r w:rsidRPr="00D8581F">
        <w:rPr>
          <w:rFonts w:cs="Arial"/>
          <w:sz w:val="18"/>
          <w:szCs w:val="18"/>
        </w:rPr>
        <w:t>к</w:t>
      </w:r>
      <w:r w:rsidR="00DC1B7A" w:rsidRPr="00D8581F">
        <w:rPr>
          <w:rFonts w:cs="Arial"/>
          <w:sz w:val="18"/>
          <w:szCs w:val="18"/>
        </w:rPr>
        <w:t>рытого транспорта в соответствии с правилами перевозки грузов, действующих на данном виде транспорта. При транспортиров</w:t>
      </w:r>
      <w:r w:rsidR="00D02795" w:rsidRPr="00D8581F">
        <w:rPr>
          <w:rFonts w:cs="Arial"/>
          <w:sz w:val="18"/>
          <w:szCs w:val="18"/>
        </w:rPr>
        <w:t>ке</w:t>
      </w:r>
      <w:r w:rsidR="00DC1B7A" w:rsidRPr="00D8581F">
        <w:rPr>
          <w:rFonts w:cs="Arial"/>
          <w:sz w:val="18"/>
          <w:szCs w:val="18"/>
        </w:rPr>
        <w:t xml:space="preserve"> должны быть исключены любые возможные удары и перемещения упаковки с электроприбором внутри транспортного</w:t>
      </w:r>
      <w:r w:rsidR="00DC1B7A" w:rsidRPr="00C835C8">
        <w:rPr>
          <w:rFonts w:cs="Arial"/>
          <w:sz w:val="18"/>
          <w:szCs w:val="18"/>
        </w:rPr>
        <w:t xml:space="preserve"> средства.</w:t>
      </w:r>
    </w:p>
    <w:p w14:paraId="0FEB49BA" w14:textId="77777777" w:rsidR="001A001B" w:rsidRPr="00556075" w:rsidRDefault="00533A7D">
      <w:pPr>
        <w:widowControl/>
        <w:spacing w:line="200" w:lineRule="atLeast"/>
        <w:jc w:val="both"/>
        <w:rPr>
          <w:rFonts w:cs="Arial"/>
          <w:b/>
          <w:sz w:val="18"/>
          <w:szCs w:val="18"/>
        </w:rPr>
      </w:pPr>
      <w:r w:rsidRPr="00556075">
        <w:rPr>
          <w:rFonts w:cs="Arial"/>
          <w:b/>
          <w:sz w:val="18"/>
          <w:szCs w:val="18"/>
        </w:rPr>
        <w:t xml:space="preserve">Комплектация: </w:t>
      </w:r>
    </w:p>
    <w:p w14:paraId="507812A7" w14:textId="77777777" w:rsidR="00533A7D" w:rsidRPr="00556075" w:rsidRDefault="00533A7D">
      <w:pPr>
        <w:widowControl/>
        <w:spacing w:line="200" w:lineRule="atLeast"/>
        <w:jc w:val="both"/>
        <w:rPr>
          <w:rFonts w:cs="Arial"/>
          <w:bCs/>
          <w:sz w:val="18"/>
          <w:szCs w:val="18"/>
        </w:rPr>
      </w:pPr>
      <w:r w:rsidRPr="00556075">
        <w:rPr>
          <w:rFonts w:cs="Arial"/>
          <w:bCs/>
          <w:sz w:val="18"/>
          <w:szCs w:val="18"/>
        </w:rPr>
        <w:t>Вакуумный упаковщик</w:t>
      </w:r>
    </w:p>
    <w:p w14:paraId="29705F58" w14:textId="77777777" w:rsidR="00533A7D" w:rsidRPr="00556075" w:rsidRDefault="00533A7D">
      <w:pPr>
        <w:widowControl/>
        <w:spacing w:line="200" w:lineRule="atLeast"/>
        <w:jc w:val="both"/>
        <w:rPr>
          <w:rFonts w:cs="Arial"/>
          <w:bCs/>
          <w:sz w:val="18"/>
          <w:szCs w:val="18"/>
        </w:rPr>
      </w:pPr>
      <w:r w:rsidRPr="00556075">
        <w:rPr>
          <w:rFonts w:cs="Arial"/>
          <w:bCs/>
          <w:sz w:val="18"/>
          <w:szCs w:val="18"/>
        </w:rPr>
        <w:t xml:space="preserve">Шнур питания </w:t>
      </w:r>
    </w:p>
    <w:p w14:paraId="638B2BC1" w14:textId="77777777" w:rsidR="00684271" w:rsidRPr="00556075" w:rsidRDefault="00684271" w:rsidP="00684271">
      <w:pPr>
        <w:widowControl/>
        <w:spacing w:line="200" w:lineRule="atLeast"/>
        <w:jc w:val="both"/>
        <w:rPr>
          <w:rFonts w:cs="Arial"/>
          <w:bCs/>
          <w:sz w:val="18"/>
          <w:szCs w:val="18"/>
        </w:rPr>
      </w:pPr>
      <w:r w:rsidRPr="00556075">
        <w:rPr>
          <w:rFonts w:cs="Arial"/>
          <w:bCs/>
          <w:sz w:val="18"/>
          <w:szCs w:val="18"/>
        </w:rPr>
        <w:t xml:space="preserve">Вакуумный пакет </w:t>
      </w:r>
      <w:r>
        <w:rPr>
          <w:rFonts w:cs="Arial"/>
          <w:bCs/>
          <w:sz w:val="18"/>
          <w:szCs w:val="18"/>
        </w:rPr>
        <w:t xml:space="preserve">12*20 см. </w:t>
      </w:r>
      <w:r w:rsidRPr="00556075">
        <w:rPr>
          <w:rFonts w:cs="Arial"/>
          <w:bCs/>
          <w:sz w:val="18"/>
          <w:szCs w:val="18"/>
        </w:rPr>
        <w:t>– 5шт.</w:t>
      </w:r>
    </w:p>
    <w:p w14:paraId="2AB65E42" w14:textId="09A56532" w:rsidR="00684271" w:rsidRPr="00556075" w:rsidRDefault="00684271" w:rsidP="00684271">
      <w:pPr>
        <w:widowControl/>
        <w:spacing w:line="200" w:lineRule="atLeast"/>
        <w:jc w:val="both"/>
        <w:rPr>
          <w:rFonts w:cs="Arial"/>
          <w:bCs/>
          <w:sz w:val="18"/>
          <w:szCs w:val="18"/>
        </w:rPr>
      </w:pPr>
      <w:r w:rsidRPr="00556075">
        <w:rPr>
          <w:rFonts w:cs="Arial"/>
          <w:bCs/>
          <w:sz w:val="18"/>
          <w:szCs w:val="18"/>
        </w:rPr>
        <w:t xml:space="preserve">Вакуумный пакет </w:t>
      </w:r>
      <w:r>
        <w:rPr>
          <w:rFonts w:cs="Arial"/>
          <w:bCs/>
          <w:sz w:val="18"/>
          <w:szCs w:val="18"/>
        </w:rPr>
        <w:t xml:space="preserve">20*25 см. </w:t>
      </w:r>
      <w:r w:rsidRPr="00556075">
        <w:rPr>
          <w:rFonts w:cs="Arial"/>
          <w:bCs/>
          <w:sz w:val="18"/>
          <w:szCs w:val="18"/>
        </w:rPr>
        <w:t>– 5шт.</w:t>
      </w:r>
    </w:p>
    <w:p w14:paraId="314AE41E" w14:textId="77777777" w:rsidR="00684271" w:rsidRPr="00004690" w:rsidRDefault="00684271" w:rsidP="00684271">
      <w:pPr>
        <w:widowControl/>
        <w:spacing w:line="200" w:lineRule="atLeast"/>
        <w:jc w:val="both"/>
        <w:rPr>
          <w:rFonts w:cs="Arial"/>
          <w:bCs/>
          <w:color w:val="FF0000"/>
          <w:sz w:val="18"/>
          <w:szCs w:val="18"/>
        </w:rPr>
      </w:pPr>
    </w:p>
    <w:p w14:paraId="6E5031ED" w14:textId="77777777" w:rsidR="000B3FBF" w:rsidRPr="00BA550C" w:rsidRDefault="000B3FBF">
      <w:pPr>
        <w:widowControl/>
        <w:spacing w:line="200" w:lineRule="atLeast"/>
        <w:jc w:val="both"/>
        <w:rPr>
          <w:rFonts w:cs="Arial"/>
          <w:b/>
          <w:sz w:val="18"/>
          <w:szCs w:val="18"/>
        </w:rPr>
      </w:pPr>
      <w:r w:rsidRPr="00BA550C">
        <w:rPr>
          <w:rFonts w:cs="Arial"/>
          <w:b/>
          <w:sz w:val="18"/>
          <w:szCs w:val="18"/>
        </w:rPr>
        <w:t>Технические характеристики</w:t>
      </w:r>
    </w:p>
    <w:p w14:paraId="159836DA" w14:textId="2D8D4797" w:rsidR="000B3FBF" w:rsidRDefault="000B3FBF">
      <w:pPr>
        <w:spacing w:line="200" w:lineRule="atLeast"/>
        <w:jc w:val="both"/>
        <w:rPr>
          <w:rFonts w:cs="Arial"/>
          <w:sz w:val="18"/>
          <w:szCs w:val="18"/>
        </w:rPr>
      </w:pPr>
      <w:r w:rsidRPr="00556075">
        <w:rPr>
          <w:rFonts w:cs="Arial"/>
          <w:sz w:val="18"/>
          <w:szCs w:val="18"/>
        </w:rPr>
        <w:lastRenderedPageBreak/>
        <w:t>Н</w:t>
      </w:r>
      <w:r w:rsidR="008753B5" w:rsidRPr="00556075">
        <w:rPr>
          <w:rFonts w:cs="Arial"/>
          <w:sz w:val="18"/>
          <w:szCs w:val="18"/>
        </w:rPr>
        <w:t xml:space="preserve">апряжение 220-240В, частота </w:t>
      </w:r>
      <w:r w:rsidR="00193BA8" w:rsidRPr="00556075">
        <w:rPr>
          <w:rFonts w:cs="Arial"/>
          <w:sz w:val="18"/>
          <w:szCs w:val="18"/>
        </w:rPr>
        <w:t>50</w:t>
      </w:r>
      <w:r w:rsidR="00C27D91" w:rsidRPr="00556075">
        <w:rPr>
          <w:rFonts w:cs="Arial"/>
          <w:sz w:val="18"/>
          <w:szCs w:val="18"/>
        </w:rPr>
        <w:t>-60</w:t>
      </w:r>
      <w:r w:rsidR="00D02795" w:rsidRPr="00556075">
        <w:rPr>
          <w:rFonts w:cs="Arial"/>
          <w:sz w:val="18"/>
          <w:szCs w:val="18"/>
        </w:rPr>
        <w:t xml:space="preserve"> </w:t>
      </w:r>
      <w:r w:rsidR="00F419C6" w:rsidRPr="00556075">
        <w:rPr>
          <w:rFonts w:cs="Arial"/>
          <w:sz w:val="18"/>
          <w:szCs w:val="18"/>
        </w:rPr>
        <w:t xml:space="preserve">Гц, мощность </w:t>
      </w:r>
      <w:r w:rsidR="000328F9" w:rsidRPr="000328F9">
        <w:rPr>
          <w:rFonts w:cs="Arial"/>
          <w:sz w:val="18"/>
          <w:szCs w:val="18"/>
        </w:rPr>
        <w:t>8</w:t>
      </w:r>
      <w:r w:rsidR="00533A7D" w:rsidRPr="00556075">
        <w:rPr>
          <w:rFonts w:cs="Arial"/>
          <w:sz w:val="18"/>
          <w:szCs w:val="18"/>
        </w:rPr>
        <w:t>0</w:t>
      </w:r>
      <w:r w:rsidRPr="00556075">
        <w:rPr>
          <w:rFonts w:cs="Arial"/>
          <w:sz w:val="18"/>
          <w:szCs w:val="18"/>
        </w:rPr>
        <w:t xml:space="preserve">Вт, </w:t>
      </w:r>
    </w:p>
    <w:p w14:paraId="1A4CD059" w14:textId="613C9C5D" w:rsidR="00E16B42" w:rsidRPr="005F142E" w:rsidRDefault="00E16B42">
      <w:pPr>
        <w:spacing w:line="200" w:lineRule="atLeast"/>
        <w:jc w:val="both"/>
        <w:rPr>
          <w:rFonts w:cs="Arial"/>
          <w:sz w:val="18"/>
          <w:szCs w:val="18"/>
        </w:rPr>
      </w:pPr>
      <w:r w:rsidRPr="005F142E">
        <w:rPr>
          <w:rFonts w:cs="Arial"/>
          <w:sz w:val="18"/>
          <w:szCs w:val="18"/>
        </w:rPr>
        <w:t>Степень вакуумирования 60 кПа</w:t>
      </w:r>
    </w:p>
    <w:p w14:paraId="0B7D1673" w14:textId="3554F533" w:rsidR="000B3FBF" w:rsidRPr="005F142E" w:rsidRDefault="00C013C0">
      <w:pPr>
        <w:spacing w:line="200" w:lineRule="atLeast"/>
        <w:jc w:val="both"/>
        <w:rPr>
          <w:rFonts w:cs="Arial"/>
          <w:sz w:val="18"/>
          <w:szCs w:val="18"/>
        </w:rPr>
      </w:pPr>
      <w:r w:rsidRPr="005F142E">
        <w:rPr>
          <w:rFonts w:cs="Arial"/>
          <w:sz w:val="18"/>
          <w:szCs w:val="18"/>
        </w:rPr>
        <w:t>Гарантийный срок</w:t>
      </w:r>
      <w:r w:rsidR="000B3FBF" w:rsidRPr="005F142E">
        <w:rPr>
          <w:rFonts w:cs="Arial"/>
          <w:sz w:val="18"/>
          <w:szCs w:val="18"/>
        </w:rPr>
        <w:t xml:space="preserve"> </w:t>
      </w:r>
      <w:r w:rsidR="000328F9" w:rsidRPr="000328F9">
        <w:rPr>
          <w:rFonts w:cs="Arial"/>
          <w:sz w:val="18"/>
          <w:szCs w:val="18"/>
        </w:rPr>
        <w:t xml:space="preserve">2 </w:t>
      </w:r>
      <w:r w:rsidR="000328F9">
        <w:rPr>
          <w:rFonts w:cs="Arial"/>
          <w:sz w:val="18"/>
          <w:szCs w:val="18"/>
        </w:rPr>
        <w:t>года</w:t>
      </w:r>
      <w:r w:rsidR="000B3FBF" w:rsidRPr="005F142E">
        <w:rPr>
          <w:rFonts w:cs="Arial"/>
          <w:sz w:val="18"/>
          <w:szCs w:val="18"/>
        </w:rPr>
        <w:t xml:space="preserve">. </w:t>
      </w:r>
    </w:p>
    <w:p w14:paraId="58D2F7AB" w14:textId="1760927B" w:rsidR="000B3FBF" w:rsidRPr="00556075" w:rsidRDefault="00C013C0">
      <w:pPr>
        <w:spacing w:line="200" w:lineRule="atLeast"/>
        <w:jc w:val="both"/>
        <w:rPr>
          <w:rFonts w:cs="Arial"/>
          <w:sz w:val="18"/>
          <w:szCs w:val="18"/>
        </w:rPr>
      </w:pPr>
      <w:r w:rsidRPr="005F142E">
        <w:rPr>
          <w:rFonts w:cs="Arial"/>
          <w:sz w:val="18"/>
          <w:szCs w:val="18"/>
        </w:rPr>
        <w:t>С</w:t>
      </w:r>
      <w:r w:rsidR="000B3FBF" w:rsidRPr="005F142E">
        <w:rPr>
          <w:rFonts w:cs="Arial"/>
          <w:sz w:val="18"/>
          <w:szCs w:val="18"/>
        </w:rPr>
        <w:t xml:space="preserve">рок службы </w:t>
      </w:r>
      <w:r w:rsidR="000328F9">
        <w:rPr>
          <w:rFonts w:cs="Arial"/>
          <w:sz w:val="18"/>
          <w:szCs w:val="18"/>
        </w:rPr>
        <w:t>5 лет</w:t>
      </w:r>
      <w:r w:rsidR="000B3FBF" w:rsidRPr="005F142E">
        <w:rPr>
          <w:rFonts w:cs="Arial"/>
          <w:sz w:val="18"/>
          <w:szCs w:val="18"/>
        </w:rPr>
        <w:t>.</w:t>
      </w:r>
    </w:p>
    <w:p w14:paraId="3074364F" w14:textId="18BF7C1D" w:rsidR="000B3FBF" w:rsidRPr="00556075" w:rsidRDefault="000B3FBF" w:rsidP="00EC4D68">
      <w:pPr>
        <w:spacing w:line="200" w:lineRule="atLeast"/>
        <w:jc w:val="both"/>
        <w:rPr>
          <w:rFonts w:cs="Arial"/>
          <w:sz w:val="18"/>
          <w:szCs w:val="18"/>
        </w:rPr>
      </w:pPr>
      <w:r w:rsidRPr="00684271">
        <w:rPr>
          <w:rFonts w:cs="Arial"/>
          <w:sz w:val="18"/>
          <w:szCs w:val="18"/>
        </w:rPr>
        <w:t>Состав (матер</w:t>
      </w:r>
      <w:r w:rsidR="00BC181C" w:rsidRPr="00684271">
        <w:rPr>
          <w:rFonts w:cs="Arial"/>
          <w:sz w:val="18"/>
          <w:szCs w:val="18"/>
        </w:rPr>
        <w:t>иал)</w:t>
      </w:r>
      <w:r w:rsidR="00EC4D68" w:rsidRPr="00684271">
        <w:rPr>
          <w:rFonts w:cs="Arial"/>
          <w:sz w:val="18"/>
          <w:szCs w:val="18"/>
        </w:rPr>
        <w:t>: Вакуумный упаковщик</w:t>
      </w:r>
      <w:r w:rsidR="00A35A47">
        <w:rPr>
          <w:rFonts w:cs="Arial"/>
          <w:sz w:val="18"/>
          <w:szCs w:val="18"/>
        </w:rPr>
        <w:t xml:space="preserve"> </w:t>
      </w:r>
      <w:r w:rsidR="00EC4D68" w:rsidRPr="00684271">
        <w:rPr>
          <w:rFonts w:cs="Arial"/>
          <w:sz w:val="18"/>
          <w:szCs w:val="18"/>
        </w:rPr>
        <w:t>-</w:t>
      </w:r>
      <w:r w:rsidR="00A35A47">
        <w:rPr>
          <w:rFonts w:cs="Arial"/>
          <w:sz w:val="18"/>
          <w:szCs w:val="18"/>
        </w:rPr>
        <w:t xml:space="preserve"> </w:t>
      </w:r>
      <w:r w:rsidR="00EC4D68" w:rsidRPr="00684271">
        <w:rPr>
          <w:rFonts w:cs="Arial"/>
          <w:sz w:val="18"/>
          <w:szCs w:val="18"/>
        </w:rPr>
        <w:t>пластмасса, металл</w:t>
      </w:r>
      <w:r w:rsidR="005F142E" w:rsidRPr="00684271">
        <w:rPr>
          <w:rFonts w:cs="Arial"/>
          <w:sz w:val="18"/>
          <w:szCs w:val="18"/>
        </w:rPr>
        <w:t>, ЭВА</w:t>
      </w:r>
      <w:r w:rsidR="00A35A47">
        <w:rPr>
          <w:rFonts w:cs="Arial"/>
          <w:sz w:val="18"/>
          <w:szCs w:val="18"/>
        </w:rPr>
        <w:t>.</w:t>
      </w:r>
      <w:r w:rsidR="00EC4D68" w:rsidRPr="00684271">
        <w:rPr>
          <w:rFonts w:cs="Arial"/>
          <w:sz w:val="18"/>
          <w:szCs w:val="18"/>
        </w:rPr>
        <w:t xml:space="preserve"> </w:t>
      </w:r>
      <w:r w:rsidR="00864EBB" w:rsidRPr="00684271">
        <w:rPr>
          <w:rFonts w:cs="Arial"/>
          <w:bCs/>
          <w:sz w:val="18"/>
          <w:szCs w:val="18"/>
        </w:rPr>
        <w:t>Вакуумный пакет</w:t>
      </w:r>
      <w:r w:rsidR="00EC4D68" w:rsidRPr="00684271">
        <w:rPr>
          <w:rFonts w:cs="Arial"/>
          <w:sz w:val="18"/>
          <w:szCs w:val="18"/>
        </w:rPr>
        <w:t>- полиэтилен.</w:t>
      </w:r>
    </w:p>
    <w:p w14:paraId="755450B5" w14:textId="77777777" w:rsidR="008753B5" w:rsidRPr="00556075" w:rsidRDefault="008753B5">
      <w:pPr>
        <w:spacing w:line="200" w:lineRule="atLeast"/>
        <w:jc w:val="both"/>
        <w:rPr>
          <w:rFonts w:cs="Arial"/>
          <w:sz w:val="18"/>
          <w:szCs w:val="18"/>
        </w:rPr>
      </w:pPr>
      <w:r w:rsidRPr="00556075">
        <w:rPr>
          <w:rFonts w:cs="Arial"/>
          <w:sz w:val="18"/>
          <w:szCs w:val="18"/>
        </w:rPr>
        <w:t>Дата производства указана на упаковке товара.</w:t>
      </w:r>
    </w:p>
    <w:p w14:paraId="3EA9320E" w14:textId="77777777" w:rsidR="000B3FBF" w:rsidRPr="00BA550C" w:rsidRDefault="000B3FBF">
      <w:pPr>
        <w:widowControl/>
        <w:spacing w:line="200" w:lineRule="atLeast"/>
        <w:jc w:val="both"/>
        <w:rPr>
          <w:rFonts w:cs="Arial"/>
          <w:color w:val="006600"/>
          <w:sz w:val="18"/>
          <w:szCs w:val="18"/>
        </w:rPr>
      </w:pPr>
    </w:p>
    <w:p w14:paraId="7BF21820" w14:textId="77777777" w:rsidR="000B3FBF" w:rsidRPr="00556075" w:rsidRDefault="000B3FBF">
      <w:pPr>
        <w:widowControl/>
        <w:spacing w:line="200" w:lineRule="atLeast"/>
        <w:jc w:val="both"/>
        <w:rPr>
          <w:rFonts w:cs="Arial"/>
          <w:sz w:val="18"/>
          <w:szCs w:val="18"/>
        </w:rPr>
      </w:pPr>
      <w:r w:rsidRPr="00556075">
        <w:rPr>
          <w:rFonts w:cs="Arial"/>
          <w:sz w:val="18"/>
          <w:szCs w:val="18"/>
        </w:rPr>
        <w:t xml:space="preserve">Назначение прибора: </w:t>
      </w:r>
      <w:r w:rsidR="00004690" w:rsidRPr="00556075">
        <w:rPr>
          <w:rFonts w:cs="Arial"/>
          <w:sz w:val="18"/>
          <w:szCs w:val="18"/>
        </w:rPr>
        <w:t xml:space="preserve">вакуумный упаковщик </w:t>
      </w:r>
      <w:r w:rsidRPr="00556075">
        <w:rPr>
          <w:rFonts w:cs="Arial"/>
          <w:sz w:val="18"/>
          <w:szCs w:val="18"/>
        </w:rPr>
        <w:t xml:space="preserve">предназначен для </w:t>
      </w:r>
      <w:r w:rsidR="00004690" w:rsidRPr="00556075">
        <w:rPr>
          <w:rFonts w:cs="Arial"/>
          <w:sz w:val="18"/>
          <w:szCs w:val="18"/>
        </w:rPr>
        <w:t>вакуумирования и запайки пакетов.</w:t>
      </w:r>
    </w:p>
    <w:p w14:paraId="11948A0D" w14:textId="77777777" w:rsidR="00075EE1" w:rsidRPr="00004690" w:rsidRDefault="00075EE1">
      <w:pPr>
        <w:spacing w:line="200" w:lineRule="atLeast"/>
        <w:jc w:val="both"/>
        <w:rPr>
          <w:rFonts w:cs="Arial"/>
          <w:sz w:val="18"/>
          <w:szCs w:val="18"/>
        </w:rPr>
      </w:pPr>
    </w:p>
    <w:p w14:paraId="0A80C31B" w14:textId="77777777" w:rsidR="000B3FBF" w:rsidRPr="00BA550C" w:rsidRDefault="000B3FBF">
      <w:pPr>
        <w:spacing w:line="200" w:lineRule="atLeast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 xml:space="preserve">По окончании срока службы </w:t>
      </w:r>
      <w:r w:rsidR="00C013C0">
        <w:rPr>
          <w:rFonts w:cs="Arial"/>
          <w:sz w:val="18"/>
          <w:szCs w:val="18"/>
        </w:rPr>
        <w:t xml:space="preserve">электробытовой </w:t>
      </w:r>
      <w:r w:rsidRPr="00BA550C">
        <w:rPr>
          <w:rFonts w:cs="Arial"/>
          <w:sz w:val="18"/>
          <w:szCs w:val="18"/>
        </w:rPr>
        <w:t>прибор</w:t>
      </w:r>
      <w:r w:rsidR="00C013C0">
        <w:rPr>
          <w:rFonts w:cs="Arial"/>
          <w:sz w:val="18"/>
          <w:szCs w:val="18"/>
        </w:rPr>
        <w:t xml:space="preserve"> и упаковочные материалы долж</w:t>
      </w:r>
      <w:r w:rsidRPr="00BA550C">
        <w:rPr>
          <w:rFonts w:cs="Arial"/>
          <w:sz w:val="18"/>
          <w:szCs w:val="18"/>
        </w:rPr>
        <w:t>н</w:t>
      </w:r>
      <w:r w:rsidR="00C013C0">
        <w:rPr>
          <w:rFonts w:cs="Arial"/>
          <w:sz w:val="18"/>
          <w:szCs w:val="18"/>
        </w:rPr>
        <w:t>ы</w:t>
      </w:r>
      <w:r w:rsidRPr="00BA550C">
        <w:rPr>
          <w:rFonts w:cs="Arial"/>
          <w:sz w:val="18"/>
          <w:szCs w:val="18"/>
        </w:rPr>
        <w:t xml:space="preserve"> быть утилизирован</w:t>
      </w:r>
      <w:r w:rsidR="00C013C0">
        <w:rPr>
          <w:rFonts w:cs="Arial"/>
          <w:sz w:val="18"/>
          <w:szCs w:val="18"/>
        </w:rPr>
        <w:t>ы</w:t>
      </w:r>
      <w:r w:rsidRPr="00BA550C">
        <w:rPr>
          <w:rFonts w:cs="Arial"/>
          <w:sz w:val="18"/>
          <w:szCs w:val="18"/>
        </w:rPr>
        <w:t xml:space="preserve"> с наименьшим вредом для окружающей среды, в соответствии с правилами по утилизации отходов в вашем регионе.</w:t>
      </w:r>
    </w:p>
    <w:p w14:paraId="08C9A6FF" w14:textId="77777777" w:rsidR="000B3FBF" w:rsidRPr="00BA550C" w:rsidRDefault="000B3FBF">
      <w:pPr>
        <w:spacing w:line="200" w:lineRule="atLeast"/>
        <w:jc w:val="both"/>
        <w:rPr>
          <w:rFonts w:cs="Arial"/>
          <w:sz w:val="18"/>
          <w:szCs w:val="18"/>
        </w:rPr>
      </w:pPr>
      <w:r w:rsidRPr="00BA550C">
        <w:rPr>
          <w:rFonts w:cs="Arial"/>
          <w:sz w:val="18"/>
          <w:szCs w:val="18"/>
        </w:rPr>
        <w:t>В целях улучшения качества продукции, дизайн и спецификация могут быть изменены без предварительного уведомления.</w:t>
      </w:r>
    </w:p>
    <w:p w14:paraId="3B18435A" w14:textId="17E22BB7" w:rsidR="000B3FBF" w:rsidRPr="00BA550C" w:rsidRDefault="006A1EDB" w:rsidP="00814300">
      <w:pPr>
        <w:spacing w:line="200" w:lineRule="atLeast"/>
        <w:jc w:val="both"/>
        <w:rPr>
          <w:rFonts w:cs="Arial"/>
          <w:sz w:val="18"/>
          <w:szCs w:val="18"/>
        </w:rPr>
      </w:pPr>
      <w:r>
        <w:rPr>
          <w:rStyle w:val="a3"/>
          <w:rFonts w:cs="Arial"/>
          <w:color w:val="auto"/>
          <w:sz w:val="18"/>
          <w:szCs w:val="18"/>
          <w:u w:val="none"/>
        </w:rPr>
        <w:t>LEONORD</w:t>
      </w:r>
      <w:r w:rsidR="000B3FBF" w:rsidRPr="00BA550C">
        <w:rPr>
          <w:rStyle w:val="a3"/>
          <w:rFonts w:cs="Arial"/>
          <w:color w:val="auto"/>
          <w:sz w:val="18"/>
          <w:szCs w:val="18"/>
          <w:u w:val="none"/>
        </w:rPr>
        <w:t xml:space="preserve"> постоянно расширяет сеть сервис-центров. Полный перечень сервис-центров </w:t>
      </w:r>
      <w:r>
        <w:rPr>
          <w:rStyle w:val="a3"/>
          <w:rFonts w:cs="Arial"/>
          <w:color w:val="auto"/>
          <w:sz w:val="18"/>
          <w:szCs w:val="18"/>
          <w:u w:val="none"/>
        </w:rPr>
        <w:t>LEONORD</w:t>
      </w:r>
      <w:r w:rsidR="000B3FBF" w:rsidRPr="00BA550C">
        <w:rPr>
          <w:rStyle w:val="a3"/>
          <w:rFonts w:cs="Arial"/>
          <w:color w:val="auto"/>
          <w:sz w:val="18"/>
          <w:szCs w:val="18"/>
          <w:u w:val="none"/>
        </w:rPr>
        <w:t xml:space="preserve"> на территории РФ вы можете узнать по телефону: +7(812) </w:t>
      </w:r>
      <w:r w:rsidR="005B3141" w:rsidRPr="005B3141">
        <w:rPr>
          <w:rStyle w:val="a3"/>
          <w:rFonts w:cs="Arial"/>
          <w:color w:val="auto"/>
          <w:sz w:val="18"/>
          <w:szCs w:val="18"/>
          <w:u w:val="none"/>
        </w:rPr>
        <w:t>633-00-00</w:t>
      </w:r>
      <w:r w:rsidR="00BC181C" w:rsidRPr="00BA550C">
        <w:rPr>
          <w:rStyle w:val="a3"/>
          <w:rFonts w:cs="Arial"/>
          <w:color w:val="auto"/>
          <w:sz w:val="18"/>
          <w:szCs w:val="18"/>
          <w:u w:val="none"/>
        </w:rPr>
        <w:t>.</w:t>
      </w:r>
    </w:p>
    <w:p w14:paraId="2CDCAECF" w14:textId="77777777" w:rsidR="00D37BA5" w:rsidRPr="00DE28C7" w:rsidRDefault="00D37BA5" w:rsidP="00814300">
      <w:pPr>
        <w:jc w:val="both"/>
        <w:rPr>
          <w:sz w:val="18"/>
          <w:szCs w:val="18"/>
        </w:rPr>
      </w:pPr>
      <w:r w:rsidRPr="004A38EE">
        <w:rPr>
          <w:sz w:val="18"/>
          <w:szCs w:val="18"/>
        </w:rPr>
        <w:t>Реализация прибора осуществляется через торговые точки и магазин</w:t>
      </w:r>
      <w:r w:rsidR="00814300">
        <w:rPr>
          <w:sz w:val="18"/>
          <w:szCs w:val="18"/>
        </w:rPr>
        <w:t>ы согласно законодательству РФ.</w:t>
      </w:r>
    </w:p>
    <w:p w14:paraId="292B103F" w14:textId="77777777" w:rsidR="00711E90" w:rsidRPr="00DE28C7" w:rsidRDefault="00711E90" w:rsidP="00814300">
      <w:pPr>
        <w:jc w:val="both"/>
        <w:rPr>
          <w:sz w:val="18"/>
          <w:szCs w:val="18"/>
        </w:rPr>
      </w:pPr>
    </w:p>
    <w:p w14:paraId="741AFA94" w14:textId="77777777" w:rsidR="00711E90" w:rsidRDefault="00711E90" w:rsidP="00711E90">
      <w:pPr>
        <w:snapToGrid w:val="0"/>
        <w:spacing w:line="200" w:lineRule="atLeast"/>
        <w:rPr>
          <w:rFonts w:cs="Arial"/>
          <w:sz w:val="18"/>
          <w:szCs w:val="18"/>
        </w:rPr>
      </w:pPr>
      <w:r w:rsidRPr="009A796A">
        <w:rPr>
          <w:rFonts w:cs="Arial"/>
          <w:sz w:val="18"/>
          <w:szCs w:val="18"/>
        </w:rPr>
        <w:t>П</w:t>
      </w:r>
      <w:r>
        <w:rPr>
          <w:rFonts w:cs="Arial"/>
          <w:sz w:val="18"/>
          <w:szCs w:val="18"/>
        </w:rPr>
        <w:t>оставщик-импортер и организация, уполномоченная принимать претензии:</w:t>
      </w:r>
    </w:p>
    <w:p w14:paraId="4A0BFAB9" w14:textId="77777777" w:rsidR="00711E90" w:rsidRDefault="00711E90" w:rsidP="00711E90">
      <w:pPr>
        <w:snapToGrid w:val="0"/>
        <w:spacing w:line="200" w:lineRule="atLeast"/>
        <w:rPr>
          <w:rFonts w:cs="Arial"/>
          <w:bCs/>
          <w:sz w:val="18"/>
          <w:szCs w:val="18"/>
        </w:rPr>
      </w:pPr>
      <w:r>
        <w:rPr>
          <w:rFonts w:cs="Arial"/>
          <w:sz w:val="18"/>
          <w:szCs w:val="18"/>
        </w:rPr>
        <w:t xml:space="preserve">ООО «ТОП-Импорт». </w:t>
      </w:r>
      <w:r w:rsidRPr="009A796A">
        <w:rPr>
          <w:rFonts w:cs="Arial"/>
          <w:sz w:val="18"/>
          <w:szCs w:val="18"/>
        </w:rPr>
        <w:t xml:space="preserve">Адрес: </w:t>
      </w:r>
      <w:r w:rsidRPr="009A796A">
        <w:rPr>
          <w:rFonts w:cs="Arial"/>
          <w:bCs/>
          <w:sz w:val="18"/>
          <w:szCs w:val="18"/>
        </w:rPr>
        <w:t>197348, Российская Федерация, Санкт-Петербург, пр. Коломяжский, д.10, лит. Э.</w:t>
      </w:r>
    </w:p>
    <w:p w14:paraId="489E67E5" w14:textId="77777777" w:rsidR="00D30711" w:rsidRDefault="00D30711" w:rsidP="00711E90">
      <w:pPr>
        <w:snapToGrid w:val="0"/>
        <w:spacing w:line="200" w:lineRule="atLeast"/>
        <w:rPr>
          <w:rFonts w:cs="Arial"/>
          <w:bCs/>
          <w:sz w:val="18"/>
          <w:szCs w:val="18"/>
        </w:rPr>
      </w:pPr>
    </w:p>
    <w:p w14:paraId="00048A1F" w14:textId="77777777" w:rsidR="007B1D5C" w:rsidRPr="007B1D5C" w:rsidRDefault="007B1D5C" w:rsidP="007B1D5C">
      <w:pPr>
        <w:snapToGrid w:val="0"/>
        <w:spacing w:line="200" w:lineRule="atLeast"/>
        <w:jc w:val="both"/>
        <w:rPr>
          <w:rFonts w:cs="Arial"/>
          <w:color w:val="000000"/>
          <w:sz w:val="18"/>
          <w:szCs w:val="18"/>
        </w:rPr>
      </w:pPr>
      <w:r w:rsidRPr="007B1D5C">
        <w:rPr>
          <w:rFonts w:cs="Arial"/>
          <w:color w:val="000000"/>
          <w:sz w:val="18"/>
          <w:szCs w:val="18"/>
        </w:rPr>
        <w:t>Производитель-экспортер: NINGBO CHINA-BASE IMPORT &amp; EXPORT CO., LTD./НИНБО ЧАЙНА -БЭЙЗ ИМПОРТ ЭНД ЭКСПОРТ КО., ЛТД.</w:t>
      </w:r>
    </w:p>
    <w:p w14:paraId="49337724" w14:textId="77777777" w:rsidR="000B3FBF" w:rsidRPr="00BA550C" w:rsidRDefault="007B1D5C" w:rsidP="007B1D5C">
      <w:pPr>
        <w:snapToGrid w:val="0"/>
        <w:spacing w:line="200" w:lineRule="atLeast"/>
        <w:jc w:val="both"/>
        <w:rPr>
          <w:rFonts w:cs="Arial"/>
          <w:sz w:val="18"/>
          <w:szCs w:val="18"/>
        </w:rPr>
      </w:pPr>
      <w:r w:rsidRPr="007B1D5C">
        <w:rPr>
          <w:rFonts w:cs="Arial"/>
          <w:color w:val="000000"/>
          <w:sz w:val="18"/>
          <w:szCs w:val="18"/>
        </w:rPr>
        <w:t xml:space="preserve">20 </w:t>
      </w:r>
      <w:proofErr w:type="gramStart"/>
      <w:r w:rsidRPr="007B1D5C">
        <w:rPr>
          <w:rFonts w:cs="Arial"/>
          <w:color w:val="000000"/>
          <w:sz w:val="18"/>
          <w:szCs w:val="18"/>
        </w:rPr>
        <w:t>FLOOR,NO.</w:t>
      </w:r>
      <w:proofErr w:type="gramEnd"/>
      <w:r w:rsidRPr="007B1D5C">
        <w:rPr>
          <w:rFonts w:cs="Arial"/>
          <w:color w:val="000000"/>
          <w:sz w:val="18"/>
          <w:szCs w:val="18"/>
        </w:rPr>
        <w:t>666 TIANTONG SOUTH ROAD,NINGBO,CHINA./20 ФЛОР № 666 ТИАНТОНГ СОУЗ РОАД, НИНБО, КИТАЙ</w:t>
      </w:r>
    </w:p>
    <w:p w14:paraId="566E7C8A" w14:textId="3D149E12" w:rsidR="000B3FBF" w:rsidRPr="00E16B42" w:rsidRDefault="00E16B42">
      <w:pPr>
        <w:snapToGrid w:val="0"/>
        <w:spacing w:line="200" w:lineRule="atLeast"/>
        <w:jc w:val="both"/>
        <w:rPr>
          <w:rStyle w:val="a3"/>
          <w:color w:val="auto"/>
          <w:u w:val="none"/>
        </w:rPr>
      </w:pPr>
      <w:r w:rsidRPr="00684271">
        <w:rPr>
          <w:rStyle w:val="a3"/>
          <w:rFonts w:cs="Arial"/>
          <w:color w:val="auto"/>
          <w:sz w:val="18"/>
          <w:szCs w:val="18"/>
          <w:u w:val="none"/>
        </w:rPr>
        <w:t>Произведено в Китае.</w:t>
      </w:r>
    </w:p>
    <w:p w14:paraId="67ACA760" w14:textId="77777777" w:rsidR="00BD5D7B" w:rsidRDefault="00BD5D7B">
      <w:pPr>
        <w:snapToGrid w:val="0"/>
        <w:spacing w:line="200" w:lineRule="atLeast"/>
        <w:jc w:val="both"/>
        <w:rPr>
          <w:rFonts w:cs="Arial"/>
          <w:sz w:val="18"/>
          <w:szCs w:val="18"/>
        </w:rPr>
      </w:pPr>
    </w:p>
    <w:p w14:paraId="659E07A2" w14:textId="77777777" w:rsidR="00BD5D7B" w:rsidRDefault="00BD5D7B">
      <w:pPr>
        <w:snapToGrid w:val="0"/>
        <w:spacing w:line="200" w:lineRule="atLeast"/>
        <w:jc w:val="both"/>
        <w:rPr>
          <w:rFonts w:cs="Arial"/>
          <w:sz w:val="18"/>
          <w:szCs w:val="18"/>
        </w:rPr>
      </w:pPr>
    </w:p>
    <w:p w14:paraId="7A97B20E" w14:textId="77777777" w:rsidR="00BD5D7B" w:rsidRDefault="00BD5D7B">
      <w:pPr>
        <w:snapToGrid w:val="0"/>
        <w:spacing w:line="200" w:lineRule="atLeast"/>
        <w:jc w:val="both"/>
        <w:rPr>
          <w:rFonts w:cs="Arial"/>
          <w:sz w:val="18"/>
          <w:szCs w:val="18"/>
        </w:rPr>
      </w:pPr>
    </w:p>
    <w:p w14:paraId="2896CBFB" w14:textId="328788D2" w:rsidR="00BD5D7B" w:rsidRPr="00BA550C" w:rsidRDefault="00684271">
      <w:pPr>
        <w:snapToGrid w:val="0"/>
        <w:spacing w:line="200" w:lineRule="atLeast"/>
        <w:jc w:val="both"/>
        <w:rPr>
          <w:rFonts w:cs="Arial"/>
          <w:sz w:val="18"/>
          <w:szCs w:val="18"/>
        </w:rPr>
      </w:pPr>
      <w:r>
        <w:rPr>
          <w:rFonts w:cs="Arial"/>
          <w:noProof/>
          <w:sz w:val="18"/>
          <w:szCs w:val="18"/>
        </w:rPr>
        <w:drawing>
          <wp:inline distT="0" distB="0" distL="0" distR="0" wp14:anchorId="6A80CB5D" wp14:editId="2DEE8C90">
            <wp:extent cx="1357312" cy="511424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4173" cy="517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A1C01">
        <w:rPr>
          <w:rFonts w:cs="Arial"/>
          <w:sz w:val="18"/>
          <w:szCs w:val="18"/>
        </w:rPr>
        <w:t xml:space="preserve">  </w:t>
      </w:r>
      <w:r w:rsidR="002A1C01" w:rsidRPr="002A1C01">
        <w:rPr>
          <w:rFonts w:cs="Arial"/>
          <w:sz w:val="18"/>
          <w:szCs w:val="18"/>
          <w:highlight w:val="yellow"/>
        </w:rPr>
        <w:t>Товар соответствует требованиям Технических Регламентов Таможенного Союза.    Класс защиты от поражения током II</w:t>
      </w:r>
    </w:p>
    <w:sectPr w:rsidR="00BD5D7B" w:rsidRPr="00BA550C" w:rsidSect="00BA550C">
      <w:footerReference w:type="default" r:id="rId10"/>
      <w:pgSz w:w="8391" w:h="11906" w:code="11"/>
      <w:pgMar w:top="567" w:right="567" w:bottom="567" w:left="567" w:header="720" w:footer="2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3D53" w14:textId="77777777" w:rsidR="00907086" w:rsidRDefault="00907086" w:rsidP="00BA550C">
      <w:r>
        <w:separator/>
      </w:r>
    </w:p>
  </w:endnote>
  <w:endnote w:type="continuationSeparator" w:id="0">
    <w:p w14:paraId="65899ABE" w14:textId="77777777" w:rsidR="00907086" w:rsidRDefault="00907086" w:rsidP="00BA5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09587" w14:textId="77777777" w:rsidR="00BA550C" w:rsidRPr="00BA550C" w:rsidRDefault="00BA550C">
    <w:pPr>
      <w:pStyle w:val="a8"/>
      <w:jc w:val="center"/>
      <w:rPr>
        <w:sz w:val="18"/>
        <w:szCs w:val="18"/>
      </w:rPr>
    </w:pPr>
    <w:r w:rsidRPr="00BA550C">
      <w:rPr>
        <w:sz w:val="18"/>
        <w:szCs w:val="18"/>
      </w:rPr>
      <w:fldChar w:fldCharType="begin"/>
    </w:r>
    <w:r w:rsidRPr="00BA550C">
      <w:rPr>
        <w:sz w:val="18"/>
        <w:szCs w:val="18"/>
      </w:rPr>
      <w:instrText xml:space="preserve"> PAGE   \* MERGEFORMAT </w:instrText>
    </w:r>
    <w:r w:rsidRPr="00BA550C">
      <w:rPr>
        <w:sz w:val="18"/>
        <w:szCs w:val="18"/>
      </w:rPr>
      <w:fldChar w:fldCharType="separate"/>
    </w:r>
    <w:r w:rsidR="00DD1E83">
      <w:rPr>
        <w:noProof/>
        <w:sz w:val="18"/>
        <w:szCs w:val="18"/>
      </w:rPr>
      <w:t>5</w:t>
    </w:r>
    <w:r w:rsidRPr="00BA550C">
      <w:rPr>
        <w:sz w:val="18"/>
        <w:szCs w:val="18"/>
      </w:rPr>
      <w:fldChar w:fldCharType="end"/>
    </w:r>
  </w:p>
  <w:p w14:paraId="5E154637" w14:textId="77777777" w:rsidR="00BA550C" w:rsidRDefault="00BA55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6A6B1E" w14:textId="77777777" w:rsidR="00907086" w:rsidRDefault="00907086" w:rsidP="00BA550C">
      <w:r>
        <w:separator/>
      </w:r>
    </w:p>
  </w:footnote>
  <w:footnote w:type="continuationSeparator" w:id="0">
    <w:p w14:paraId="1C778F5F" w14:textId="77777777" w:rsidR="00907086" w:rsidRDefault="00907086" w:rsidP="00BA5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77"/>
        </w:tabs>
        <w:ind w:left="677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3E4476A"/>
    <w:multiLevelType w:val="hybridMultilevel"/>
    <w:tmpl w:val="99F4BBFC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9C5BA2"/>
    <w:multiLevelType w:val="hybridMultilevel"/>
    <w:tmpl w:val="D67A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703BD"/>
    <w:multiLevelType w:val="hybridMultilevel"/>
    <w:tmpl w:val="2146FE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707169"/>
    <w:multiLevelType w:val="hybridMultilevel"/>
    <w:tmpl w:val="93D4B8F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72E1A29"/>
    <w:multiLevelType w:val="hybridMultilevel"/>
    <w:tmpl w:val="B9DA5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EC5BF2"/>
    <w:multiLevelType w:val="hybridMultilevel"/>
    <w:tmpl w:val="67081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09516E"/>
    <w:multiLevelType w:val="hybridMultilevel"/>
    <w:tmpl w:val="2E549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73992">
    <w:abstractNumId w:val="0"/>
  </w:num>
  <w:num w:numId="2" w16cid:durableId="829563459">
    <w:abstractNumId w:val="1"/>
  </w:num>
  <w:num w:numId="3" w16cid:durableId="1610426259">
    <w:abstractNumId w:val="2"/>
  </w:num>
  <w:num w:numId="4" w16cid:durableId="1109736430">
    <w:abstractNumId w:val="0"/>
  </w:num>
  <w:num w:numId="5" w16cid:durableId="1698384602">
    <w:abstractNumId w:val="5"/>
  </w:num>
  <w:num w:numId="6" w16cid:durableId="125243808">
    <w:abstractNumId w:val="6"/>
  </w:num>
  <w:num w:numId="7" w16cid:durableId="1172332523">
    <w:abstractNumId w:val="4"/>
  </w:num>
  <w:num w:numId="8" w16cid:durableId="1757509634">
    <w:abstractNumId w:val="8"/>
  </w:num>
  <w:num w:numId="9" w16cid:durableId="250705111">
    <w:abstractNumId w:val="3"/>
  </w:num>
  <w:num w:numId="10" w16cid:durableId="1234200646">
    <w:abstractNumId w:val="7"/>
  </w:num>
  <w:num w:numId="11" w16cid:durableId="62049524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/e5Hs31uJ6x+FZnv8fjFkoOpJ7nAdgC3DXQtfNFXwCL25bexSmAUN/AEGS0EVsCas8xSq1zLa2s9Z1H5zCbmPQ==" w:salt="He1QnUjb9xXswW5hrWtLkg=="/>
  <w:defaultTabStop w:val="709"/>
  <w:defaultTableStyle w:val="a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5EA"/>
    <w:rsid w:val="00004690"/>
    <w:rsid w:val="000231F1"/>
    <w:rsid w:val="00030571"/>
    <w:rsid w:val="000328F9"/>
    <w:rsid w:val="000348F6"/>
    <w:rsid w:val="00060DC6"/>
    <w:rsid w:val="00066572"/>
    <w:rsid w:val="00071986"/>
    <w:rsid w:val="00075EE1"/>
    <w:rsid w:val="00096AF7"/>
    <w:rsid w:val="000B3FBF"/>
    <w:rsid w:val="000D0540"/>
    <w:rsid w:val="000E0D0A"/>
    <w:rsid w:val="000F2CB1"/>
    <w:rsid w:val="00132111"/>
    <w:rsid w:val="00152D3A"/>
    <w:rsid w:val="00162520"/>
    <w:rsid w:val="00184355"/>
    <w:rsid w:val="00193BA8"/>
    <w:rsid w:val="00194F20"/>
    <w:rsid w:val="001A001B"/>
    <w:rsid w:val="001A209F"/>
    <w:rsid w:val="001B4968"/>
    <w:rsid w:val="001D0BB3"/>
    <w:rsid w:val="001E7A9C"/>
    <w:rsid w:val="001F1AFF"/>
    <w:rsid w:val="00206715"/>
    <w:rsid w:val="00216D77"/>
    <w:rsid w:val="002254D1"/>
    <w:rsid w:val="0026234B"/>
    <w:rsid w:val="00270841"/>
    <w:rsid w:val="00282186"/>
    <w:rsid w:val="00292BF8"/>
    <w:rsid w:val="002A1C01"/>
    <w:rsid w:val="002B49FE"/>
    <w:rsid w:val="002D14A1"/>
    <w:rsid w:val="002D32FF"/>
    <w:rsid w:val="00375991"/>
    <w:rsid w:val="00391F2C"/>
    <w:rsid w:val="003A198F"/>
    <w:rsid w:val="003B35D7"/>
    <w:rsid w:val="003B3E89"/>
    <w:rsid w:val="003C5856"/>
    <w:rsid w:val="003D3F14"/>
    <w:rsid w:val="003D5DDC"/>
    <w:rsid w:val="00406DB3"/>
    <w:rsid w:val="0041693A"/>
    <w:rsid w:val="00435191"/>
    <w:rsid w:val="00443102"/>
    <w:rsid w:val="0044416C"/>
    <w:rsid w:val="00444CB1"/>
    <w:rsid w:val="0046103A"/>
    <w:rsid w:val="004817A9"/>
    <w:rsid w:val="00487E67"/>
    <w:rsid w:val="004A783A"/>
    <w:rsid w:val="004B5776"/>
    <w:rsid w:val="004E5E54"/>
    <w:rsid w:val="00510ED4"/>
    <w:rsid w:val="0051533F"/>
    <w:rsid w:val="00516BE2"/>
    <w:rsid w:val="00533A7D"/>
    <w:rsid w:val="00556075"/>
    <w:rsid w:val="005805D1"/>
    <w:rsid w:val="005B3141"/>
    <w:rsid w:val="005B4772"/>
    <w:rsid w:val="005C3183"/>
    <w:rsid w:val="005D1F53"/>
    <w:rsid w:val="005D7F7E"/>
    <w:rsid w:val="005F142E"/>
    <w:rsid w:val="00633986"/>
    <w:rsid w:val="00651785"/>
    <w:rsid w:val="006534F4"/>
    <w:rsid w:val="00671A71"/>
    <w:rsid w:val="00674B0B"/>
    <w:rsid w:val="00677154"/>
    <w:rsid w:val="00680855"/>
    <w:rsid w:val="00684271"/>
    <w:rsid w:val="006A1EDB"/>
    <w:rsid w:val="006B6DB6"/>
    <w:rsid w:val="006C5546"/>
    <w:rsid w:val="006D4EEA"/>
    <w:rsid w:val="006E33DB"/>
    <w:rsid w:val="00711E90"/>
    <w:rsid w:val="007404D7"/>
    <w:rsid w:val="00745AC6"/>
    <w:rsid w:val="0076066C"/>
    <w:rsid w:val="007612F8"/>
    <w:rsid w:val="00780234"/>
    <w:rsid w:val="0078616E"/>
    <w:rsid w:val="007A5746"/>
    <w:rsid w:val="007B1D5C"/>
    <w:rsid w:val="007E7B0C"/>
    <w:rsid w:val="00805FF5"/>
    <w:rsid w:val="00814300"/>
    <w:rsid w:val="008169F2"/>
    <w:rsid w:val="00864EBB"/>
    <w:rsid w:val="008753B5"/>
    <w:rsid w:val="00881664"/>
    <w:rsid w:val="00893352"/>
    <w:rsid w:val="008B4422"/>
    <w:rsid w:val="008D357B"/>
    <w:rsid w:val="008F533C"/>
    <w:rsid w:val="00907086"/>
    <w:rsid w:val="009251E1"/>
    <w:rsid w:val="009464E0"/>
    <w:rsid w:val="00961AE6"/>
    <w:rsid w:val="009815EA"/>
    <w:rsid w:val="00987B87"/>
    <w:rsid w:val="009D15ED"/>
    <w:rsid w:val="009D4624"/>
    <w:rsid w:val="009F7FA7"/>
    <w:rsid w:val="00A35A47"/>
    <w:rsid w:val="00A827B1"/>
    <w:rsid w:val="00AC119D"/>
    <w:rsid w:val="00AE3218"/>
    <w:rsid w:val="00AE527C"/>
    <w:rsid w:val="00AE5562"/>
    <w:rsid w:val="00B040A5"/>
    <w:rsid w:val="00B15732"/>
    <w:rsid w:val="00B34527"/>
    <w:rsid w:val="00B3676A"/>
    <w:rsid w:val="00BA550C"/>
    <w:rsid w:val="00BC181C"/>
    <w:rsid w:val="00BC40D6"/>
    <w:rsid w:val="00BC5B77"/>
    <w:rsid w:val="00BC73D5"/>
    <w:rsid w:val="00BD5D7B"/>
    <w:rsid w:val="00C013C0"/>
    <w:rsid w:val="00C066BD"/>
    <w:rsid w:val="00C27D91"/>
    <w:rsid w:val="00C35F81"/>
    <w:rsid w:val="00C36F2C"/>
    <w:rsid w:val="00C41ED0"/>
    <w:rsid w:val="00C84941"/>
    <w:rsid w:val="00CD6B2A"/>
    <w:rsid w:val="00CF3777"/>
    <w:rsid w:val="00CF3F9E"/>
    <w:rsid w:val="00D02795"/>
    <w:rsid w:val="00D30711"/>
    <w:rsid w:val="00D36645"/>
    <w:rsid w:val="00D37BA5"/>
    <w:rsid w:val="00D47229"/>
    <w:rsid w:val="00D51AE2"/>
    <w:rsid w:val="00D540B7"/>
    <w:rsid w:val="00D60E78"/>
    <w:rsid w:val="00D81ED5"/>
    <w:rsid w:val="00D837A7"/>
    <w:rsid w:val="00D8581F"/>
    <w:rsid w:val="00DA7ED5"/>
    <w:rsid w:val="00DC1B7A"/>
    <w:rsid w:val="00DD1E83"/>
    <w:rsid w:val="00DD60AB"/>
    <w:rsid w:val="00DE28C7"/>
    <w:rsid w:val="00E166F4"/>
    <w:rsid w:val="00E16B42"/>
    <w:rsid w:val="00E2056E"/>
    <w:rsid w:val="00E304AD"/>
    <w:rsid w:val="00E404B2"/>
    <w:rsid w:val="00E716A3"/>
    <w:rsid w:val="00E868D9"/>
    <w:rsid w:val="00EA6EB5"/>
    <w:rsid w:val="00EB17AD"/>
    <w:rsid w:val="00EB6B2A"/>
    <w:rsid w:val="00EC4D68"/>
    <w:rsid w:val="00ED1282"/>
    <w:rsid w:val="00F27906"/>
    <w:rsid w:val="00F36D1A"/>
    <w:rsid w:val="00F419C6"/>
    <w:rsid w:val="00FD01F0"/>
    <w:rsid w:val="00FE75AD"/>
    <w:rsid w:val="00FF4CDB"/>
    <w:rsid w:val="00FF5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8D8084"/>
  <w15:chartTrackingRefBased/>
  <w15:docId w15:val="{B64DBAE8-A276-4166-8ADF-49E2DA1AF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1">
    <w:name w:val="Основной шрифт абзаца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Symbol" w:hAnsi="Symbol" w:cs="OpenSymbol"/>
    </w:rPr>
  </w:style>
  <w:style w:type="character" w:styleId="a3">
    <w:name w:val="Hyperlink"/>
    <w:rPr>
      <w:color w:val="000080"/>
      <w:u w:val="single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3">
    <w:name w:val="Название3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30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Tahoma"/>
    </w:rPr>
  </w:style>
  <w:style w:type="paragraph" w:styleId="a8">
    <w:name w:val="footer"/>
    <w:basedOn w:val="a"/>
    <w:link w:val="a9"/>
    <w:uiPriority w:val="99"/>
    <w:pPr>
      <w:suppressLineNumbers/>
      <w:tabs>
        <w:tab w:val="center" w:pos="3900"/>
        <w:tab w:val="right" w:pos="7800"/>
      </w:tabs>
    </w:pPr>
    <w:rPr>
      <w:lang w:val="x-none"/>
    </w:rPr>
  </w:style>
  <w:style w:type="paragraph" w:styleId="aa">
    <w:name w:val="header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character" w:customStyle="1" w:styleId="a9">
    <w:name w:val="Нижний колонтитул Знак"/>
    <w:link w:val="a8"/>
    <w:uiPriority w:val="99"/>
    <w:rsid w:val="00BA550C"/>
    <w:rPr>
      <w:rFonts w:ascii="Arial" w:eastAsia="Lucida Sans Unicode" w:hAnsi="Arial"/>
      <w:kern w:val="1"/>
      <w:szCs w:val="24"/>
      <w:lang w:eastAsia="ar-SA"/>
    </w:rPr>
  </w:style>
  <w:style w:type="paragraph" w:customStyle="1" w:styleId="ad">
    <w:name w:val="Обычный (веб)"/>
    <w:basedOn w:val="a"/>
    <w:uiPriority w:val="99"/>
    <w:semiHidden/>
    <w:unhideWhenUsed/>
    <w:rsid w:val="00814300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kern w:val="0"/>
      <w:sz w:val="24"/>
      <w:lang w:eastAsia="ru-RU"/>
    </w:rPr>
  </w:style>
  <w:style w:type="paragraph" w:styleId="ae">
    <w:name w:val="List Paragraph"/>
    <w:basedOn w:val="a"/>
    <w:uiPriority w:val="34"/>
    <w:qFormat/>
    <w:rsid w:val="00B040A5"/>
    <w:pPr>
      <w:ind w:left="720"/>
      <w:contextualSpacing/>
    </w:pPr>
  </w:style>
  <w:style w:type="table" w:styleId="af">
    <w:name w:val="Table Grid"/>
    <w:basedOn w:val="a1"/>
    <w:uiPriority w:val="59"/>
    <w:rsid w:val="00633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5F142E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5F142E"/>
    <w:rPr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5F142E"/>
    <w:rPr>
      <w:rFonts w:ascii="Arial" w:eastAsia="Lucida Sans Unicode" w:hAnsi="Arial"/>
      <w:kern w:val="1"/>
      <w:lang w:eastAsia="ar-SA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F142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5F142E"/>
    <w:rPr>
      <w:rFonts w:ascii="Arial" w:eastAsia="Lucida Sans Unicode" w:hAnsi="Arial"/>
      <w:b/>
      <w:bCs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29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4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18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91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3F796-A36A-4B1E-88D6-5CCD8935C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1559</Words>
  <Characters>8887</Characters>
  <Application>Microsoft Office Word</Application>
  <DocSecurity>8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Demina</dc:creator>
  <cp:keywords/>
  <cp:lastModifiedBy>Вячеслав Зернин</cp:lastModifiedBy>
  <cp:revision>3</cp:revision>
  <cp:lastPrinted>2021-12-01T12:13:00Z</cp:lastPrinted>
  <dcterms:created xsi:type="dcterms:W3CDTF">2024-03-14T11:44:00Z</dcterms:created>
  <dcterms:modified xsi:type="dcterms:W3CDTF">2024-03-14T11:44:00Z</dcterms:modified>
</cp:coreProperties>
</file>