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B7DECC" w14:textId="6F8997C5" w:rsidR="0006028A" w:rsidRPr="00A20DAD" w:rsidRDefault="0069396C" w:rsidP="00A35E81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14"/>
          <w:szCs w:val="14"/>
          <w:lang w:eastAsia="ru-RU"/>
        </w:rPr>
        <w:drawing>
          <wp:anchor distT="0" distB="0" distL="114300" distR="114300" simplePos="0" relativeHeight="251693056" behindDoc="0" locked="0" layoutInCell="1" allowOverlap="1" wp14:anchorId="0C905F20" wp14:editId="5DBC609D">
            <wp:simplePos x="360485" y="360485"/>
            <wp:positionH relativeFrom="page">
              <wp:align>center</wp:align>
            </wp:positionH>
            <wp:positionV relativeFrom="page">
              <wp:align>center</wp:align>
            </wp:positionV>
            <wp:extent cx="5356800" cy="7596000"/>
            <wp:effectExtent l="0" t="0" r="0" b="5080"/>
            <wp:wrapSquare wrapText="bothSides"/>
            <wp:docPr id="14710604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00" cy="75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84430" w14:textId="46C68C7F" w:rsidR="00A35E81" w:rsidRPr="00A20DAD" w:rsidRDefault="00A35E81" w:rsidP="00A35E81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 xml:space="preserve">Благодарим Вас за выбор продукции торговой марки </w:t>
      </w:r>
      <w:r w:rsidR="00EB14D1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L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E</w:t>
      </w:r>
      <w:r w:rsidR="00EB14D1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ONORD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Наши изделия разработаны в соответствии с высокими требованиями качества, функциональности и дизайна. Мы уверены, что Вы будете довольны приобретением нового изделия нашей фирмы.</w:t>
      </w:r>
    </w:p>
    <w:p w14:paraId="687C9EC1" w14:textId="77777777" w:rsidR="00CA23D8" w:rsidRDefault="00CA23D8" w:rsidP="00CA23D8">
      <w:pPr>
        <w:tabs>
          <w:tab w:val="left" w:pos="120"/>
        </w:tabs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504579A3" w14:textId="77777777" w:rsidR="00AF4C08" w:rsidRDefault="00AF4C08" w:rsidP="00CA23D8">
      <w:pPr>
        <w:tabs>
          <w:tab w:val="left" w:pos="120"/>
        </w:tabs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3CA72D6D" w14:textId="77777777" w:rsidR="00E905F2" w:rsidRPr="00A20DAD" w:rsidRDefault="00E905F2" w:rsidP="00CA23D8">
      <w:pPr>
        <w:tabs>
          <w:tab w:val="left" w:pos="120"/>
        </w:tabs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0FE35098" w14:textId="77777777" w:rsidR="00CA23D8" w:rsidRPr="00A20DAD" w:rsidRDefault="00B97A99" w:rsidP="00CA23D8">
      <w:pPr>
        <w:tabs>
          <w:tab w:val="left" w:pos="120"/>
        </w:tabs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Меры безопасности</w:t>
      </w:r>
    </w:p>
    <w:p w14:paraId="1E97A213" w14:textId="77777777" w:rsidR="00CA23D8" w:rsidRPr="00A20DAD" w:rsidRDefault="00CA23D8" w:rsidP="00CA23D8">
      <w:pPr>
        <w:tabs>
          <w:tab w:val="left" w:pos="120"/>
        </w:tabs>
        <w:ind w:left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3A3177FD" w14:textId="4E2FBAE5" w:rsidR="00CA23D8" w:rsidRPr="00A20DAD" w:rsidRDefault="00CA23D8" w:rsidP="00A86480">
      <w:pPr>
        <w:tabs>
          <w:tab w:val="left" w:pos="120"/>
        </w:tabs>
        <w:ind w:left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1821CF3E" w14:textId="77777777" w:rsidR="00A86480" w:rsidRPr="00A20DAD" w:rsidRDefault="00A86480" w:rsidP="00A86480">
      <w:pPr>
        <w:tabs>
          <w:tab w:val="left" w:pos="120"/>
        </w:tabs>
        <w:ind w:left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16D4EA85" w14:textId="0FFA748B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Перед включением убедитесь, что технические характеристики изделия соответствуют параметрам электросети.</w:t>
      </w:r>
    </w:p>
    <w:p w14:paraId="0135C058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0620A326" w14:textId="0E3FB97B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Прибор не предназначен для промышленного применения.</w:t>
      </w:r>
    </w:p>
    <w:p w14:paraId="7A87F6BC" w14:textId="77777777" w:rsidR="0003014E" w:rsidRPr="00A20DAD" w:rsidRDefault="0003014E" w:rsidP="0003014E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Данный прибор предназначен для использования в бытовых и аналогичных условиях, в частности:</w:t>
      </w:r>
    </w:p>
    <w:p w14:paraId="4D118BD9" w14:textId="77777777" w:rsidR="0003014E" w:rsidRPr="00A20DAD" w:rsidRDefault="0003014E" w:rsidP="0003014E">
      <w:pPr>
        <w:tabs>
          <w:tab w:val="left" w:pos="120"/>
        </w:tabs>
        <w:ind w:left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1. в кухонных зонах для персонала в магазинах, офисах и прочих производственных условиях;</w:t>
      </w:r>
    </w:p>
    <w:p w14:paraId="352EDFEB" w14:textId="77777777" w:rsidR="0003014E" w:rsidRPr="00A20DAD" w:rsidRDefault="0003014E" w:rsidP="0003014E">
      <w:pPr>
        <w:tabs>
          <w:tab w:val="left" w:pos="120"/>
        </w:tabs>
        <w:ind w:left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2. на сельскохозяйственных фермах;</w:t>
      </w:r>
    </w:p>
    <w:p w14:paraId="62511D46" w14:textId="77777777" w:rsidR="0003014E" w:rsidRPr="00A20DAD" w:rsidRDefault="0003014E" w:rsidP="0003014E">
      <w:pPr>
        <w:tabs>
          <w:tab w:val="left" w:pos="120"/>
        </w:tabs>
        <w:ind w:left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3. клиентами в гостиницах, мотелях и прочей инфраструктуре жилого типа;</w:t>
      </w:r>
    </w:p>
    <w:p w14:paraId="5CDCFDA4" w14:textId="77777777" w:rsidR="0003014E" w:rsidRPr="00A20DAD" w:rsidRDefault="0003014E" w:rsidP="0003014E">
      <w:pPr>
        <w:tabs>
          <w:tab w:val="left" w:pos="120"/>
        </w:tabs>
        <w:ind w:left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4. в частных пансионатах.</w:t>
      </w:r>
    </w:p>
    <w:p w14:paraId="2D1F9E9B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Отключайте прибор от электросети, если вы им не пользуетесь и перед чисткой.</w:t>
      </w:r>
    </w:p>
    <w:p w14:paraId="31146F51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 касайтесь разогретых поверхностей, используйте ручки, для того чтобы раскрыть прибор.</w:t>
      </w:r>
    </w:p>
    <w:p w14:paraId="77FF4A28" w14:textId="4CE6CA1A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 погружайте прибор и шнур питания в воду или другие жидкости. Если это случилось, немедленно отключите прибор от электросети, и</w:t>
      </w:r>
      <w:r w:rsidR="00CA15B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прежде чем пользоваться им дальше</w:t>
      </w:r>
      <w:r w:rsidR="00CA15B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проверьте его работоспособность и безопасность у квалифицированных специалистов.</w:t>
      </w:r>
    </w:p>
    <w:p w14:paraId="17CCCCEB" w14:textId="0039EE1B" w:rsidR="00CA23D8" w:rsidRPr="00A20DAD" w:rsidRDefault="00CA1D55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Внимание! При обнаружении неисправностей обратитесь в сервисный центр. </w:t>
      </w:r>
      <w:r w:rsidR="00CA23D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прибор могут только квалифицированные специалисты. </w:t>
      </w:r>
    </w:p>
    <w:p w14:paraId="26DE104A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Следите, чтобы шнур питания не касался острых кромок и горячих поверхностей. </w:t>
      </w:r>
    </w:p>
    <w:p w14:paraId="3023B436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При отключении прибора от электросети не тяните за шнур, беритесь за вилку. </w:t>
      </w:r>
    </w:p>
    <w:p w14:paraId="64C54079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Прибор должен устойчиво стоять на сухой, ровной, жаропрочной поверхности. </w:t>
      </w:r>
    </w:p>
    <w:p w14:paraId="7E475F62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 держите и не перемещайте прибор за сетевой шнур.</w:t>
      </w:r>
    </w:p>
    <w:p w14:paraId="1323355B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 помещайте прибор на, или рядом с горячей газовой или электрической конфоркой или в духовку.</w:t>
      </w:r>
    </w:p>
    <w:p w14:paraId="48C2962F" w14:textId="300F2F5E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Будьте предельно осторожны, если перемещаете прибор с горячим маслом внутри или с горячими жидкостями.</w:t>
      </w:r>
    </w:p>
    <w:p w14:paraId="6C0876C4" w14:textId="651CD20A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Во избежание перегрузки сети питания, не подключайте прибор одновременно с другими мощными электроприборами к одной и той же линии электросети. </w:t>
      </w:r>
    </w:p>
    <w:p w14:paraId="1BC13A69" w14:textId="77777777" w:rsidR="00887023" w:rsidRPr="00A20DAD" w:rsidRDefault="00CA23D8" w:rsidP="00887023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Никогда не оставляйте включенный прибор без присмотра. </w:t>
      </w:r>
    </w:p>
    <w:p w14:paraId="5EEA95B3" w14:textId="77777777" w:rsidR="00887023" w:rsidRPr="00A20DAD" w:rsidRDefault="00887023" w:rsidP="00887023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687DDFC6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42" w:hanging="14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 нарушайте комплектность прибора, нарушение комплектности может привести к поломке, не попадающей под гарантийные условия.</w:t>
      </w:r>
    </w:p>
    <w:p w14:paraId="3FFE9069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42" w:hanging="14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23F6F20D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42" w:hanging="14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 необходимости транспортировки прибора соблюдайте осторожность для сохранения целостности прибора и его функциональных свойств.</w:t>
      </w:r>
    </w:p>
    <w:p w14:paraId="53B09165" w14:textId="77777777" w:rsidR="00E87E94" w:rsidRPr="00A20DAD" w:rsidRDefault="00E87E94" w:rsidP="00E87E94">
      <w:pPr>
        <w:numPr>
          <w:ilvl w:val="0"/>
          <w:numId w:val="1"/>
        </w:numPr>
        <w:tabs>
          <w:tab w:val="clear" w:pos="720"/>
          <w:tab w:val="left" w:pos="120"/>
        </w:tabs>
        <w:ind w:left="142" w:hanging="14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Приборы не предназначены для работы от внешнего таймера или отдельной системы дистанционного управления.</w:t>
      </w:r>
    </w:p>
    <w:p w14:paraId="37C6C421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502" w:hanging="50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Выполняйте все требования инструкции.</w:t>
      </w:r>
    </w:p>
    <w:p w14:paraId="5F5F0A2A" w14:textId="77777777" w:rsidR="00CA23D8" w:rsidRPr="00A20DAD" w:rsidRDefault="00CA23D8" w:rsidP="00CA23D8">
      <w:pPr>
        <w:numPr>
          <w:ilvl w:val="0"/>
          <w:numId w:val="1"/>
        </w:numPr>
        <w:tabs>
          <w:tab w:val="clear" w:pos="720"/>
          <w:tab w:val="left" w:pos="120"/>
        </w:tabs>
        <w:ind w:left="142" w:hanging="14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Производитель и сервисный центр не берут на себя ответственность за поломку прибора в случае его неправильного использования.</w:t>
      </w:r>
    </w:p>
    <w:p w14:paraId="0D058FB3" w14:textId="77777777" w:rsidR="00B97A99" w:rsidRDefault="00B97A99" w:rsidP="00B97A99">
      <w:pPr>
        <w:tabs>
          <w:tab w:val="left" w:pos="284"/>
        </w:tabs>
        <w:spacing w:line="20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004649D" w14:textId="77777777" w:rsidR="00AF4C08" w:rsidRDefault="00AF4C08" w:rsidP="00B97A99">
      <w:pPr>
        <w:tabs>
          <w:tab w:val="left" w:pos="284"/>
        </w:tabs>
        <w:spacing w:line="20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531C901" w14:textId="77777777" w:rsidR="00AF4C08" w:rsidRDefault="00AF4C08" w:rsidP="00B97A99">
      <w:pPr>
        <w:tabs>
          <w:tab w:val="left" w:pos="284"/>
        </w:tabs>
        <w:spacing w:line="20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7FBFC90" w14:textId="77777777" w:rsidR="00AF4C08" w:rsidRDefault="00AF4C08" w:rsidP="00B97A99">
      <w:pPr>
        <w:tabs>
          <w:tab w:val="left" w:pos="284"/>
        </w:tabs>
        <w:spacing w:line="20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7629E18" w14:textId="77777777" w:rsidR="00AF4C08" w:rsidRDefault="00AF4C08" w:rsidP="00B97A99">
      <w:pPr>
        <w:tabs>
          <w:tab w:val="left" w:pos="284"/>
        </w:tabs>
        <w:spacing w:line="20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63B7F8C" w14:textId="77777777" w:rsidR="00E905F2" w:rsidRDefault="00E905F2" w:rsidP="0066565E">
      <w:pPr>
        <w:tabs>
          <w:tab w:val="left" w:pos="284"/>
        </w:tabs>
        <w:spacing w:line="200" w:lineRule="atLeast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559EEBDC" w14:textId="6749431C" w:rsidR="0040246C" w:rsidRPr="00A20DAD" w:rsidRDefault="0066565E" w:rsidP="0066565E">
      <w:pPr>
        <w:tabs>
          <w:tab w:val="left" w:pos="284"/>
        </w:tabs>
        <w:spacing w:line="200" w:lineRule="atLeast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A20DAD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lastRenderedPageBreak/>
        <w:t>ОПИСАНИЕ</w:t>
      </w:r>
    </w:p>
    <w:p w14:paraId="3D3851A3" w14:textId="77777777" w:rsidR="0066565E" w:rsidRPr="00A20DAD" w:rsidRDefault="0066565E" w:rsidP="00A35E81">
      <w:pPr>
        <w:tabs>
          <w:tab w:val="left" w:pos="284"/>
        </w:tabs>
        <w:spacing w:line="20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158F9E98" w14:textId="71547850" w:rsidR="0066565E" w:rsidRPr="00A20DAD" w:rsidRDefault="0040246C" w:rsidP="00A35E81">
      <w:pPr>
        <w:tabs>
          <w:tab w:val="left" w:pos="284"/>
        </w:tabs>
        <w:spacing w:line="200" w:lineRule="atLeas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1C07876F" wp14:editId="09B14944">
            <wp:extent cx="4600575" cy="350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39768" w14:textId="77777777" w:rsidR="00CA222D" w:rsidRDefault="00CA222D" w:rsidP="0006028A">
      <w:pPr>
        <w:pStyle w:val="Default"/>
        <w:tabs>
          <w:tab w:val="left" w:pos="312"/>
        </w:tabs>
        <w:rPr>
          <w:rFonts w:ascii="Arial" w:hAnsi="Arial" w:cs="Arial"/>
          <w:sz w:val="14"/>
          <w:szCs w:val="14"/>
        </w:rPr>
      </w:pPr>
    </w:p>
    <w:p w14:paraId="099BCBB1" w14:textId="77777777" w:rsidR="00AF4C08" w:rsidRPr="00A20DAD" w:rsidRDefault="00AF4C08" w:rsidP="0006028A">
      <w:pPr>
        <w:pStyle w:val="Default"/>
        <w:tabs>
          <w:tab w:val="left" w:pos="312"/>
        </w:tabs>
        <w:rPr>
          <w:rFonts w:ascii="Arial" w:hAnsi="Arial" w:cs="Arial"/>
          <w:sz w:val="14"/>
          <w:szCs w:val="14"/>
        </w:rPr>
      </w:pPr>
    </w:p>
    <w:p w14:paraId="40673713" w14:textId="69C2F2C0" w:rsidR="00B97A99" w:rsidRPr="00A20DAD" w:rsidRDefault="00B97A99" w:rsidP="00B97A99">
      <w:pPr>
        <w:tabs>
          <w:tab w:val="left" w:pos="284"/>
        </w:tabs>
        <w:spacing w:line="20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</w:t>
      </w:r>
      <w:r w:rsidR="00065913" w:rsidRPr="00A20DA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ЕРЕД ПЕРВЫМ ИСПОЛЬЗОВАНИЕМ</w:t>
      </w:r>
    </w:p>
    <w:p w14:paraId="1D9C27EF" w14:textId="77777777" w:rsidR="00716327" w:rsidRPr="00A20DAD" w:rsidRDefault="00716327" w:rsidP="00B97A99">
      <w:pPr>
        <w:tabs>
          <w:tab w:val="left" w:pos="284"/>
        </w:tabs>
        <w:spacing w:line="200" w:lineRule="atLeast"/>
        <w:ind w:left="284" w:hanging="2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45DF12AD" w14:textId="77777777" w:rsidR="00716327" w:rsidRDefault="00B97A99" w:rsidP="00424FF4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Распакуйте изделие.</w:t>
      </w:r>
    </w:p>
    <w:p w14:paraId="3B2BCA5D" w14:textId="3F83989F" w:rsidR="00863D24" w:rsidRPr="00863D24" w:rsidRDefault="00863D24" w:rsidP="00863D24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863D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Удалите все рекламные 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стикеры</w:t>
      </w:r>
      <w:r w:rsidRPr="00863D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и упаковочные материалы.</w:t>
      </w:r>
    </w:p>
    <w:p w14:paraId="4C4127BC" w14:textId="4068C459" w:rsidR="00EA0794" w:rsidRPr="00A20DAD" w:rsidRDefault="00EA0794" w:rsidP="00EA0794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Корпус прибора очистите влажной салфеткой, затем протрите насухо.</w:t>
      </w:r>
    </w:p>
    <w:p w14:paraId="2C43A559" w14:textId="28AE813F" w:rsidR="00245943" w:rsidRPr="00A20DAD" w:rsidRDefault="00C823A1" w:rsidP="00424FF4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</w:t>
      </w:r>
      <w:r w:rsidR="00245943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рибор должен </w:t>
      </w:r>
      <w:r w:rsidR="008F625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быть установлен на </w:t>
      </w:r>
      <w:r w:rsidR="00245943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устойчив</w:t>
      </w:r>
      <w:r w:rsidR="008F625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ой, р</w:t>
      </w:r>
      <w:r w:rsidR="00245943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овной, термостойкой, твердой горизонтальной поверхности вдали от источников тепла. Рекомендуется оставить примерно </w:t>
      </w:r>
      <w:r w:rsidR="008F625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2</w:t>
      </w:r>
      <w:r w:rsidR="00245943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0 см со всех сторон свободного про</w:t>
      </w:r>
      <w:r w:rsidR="00245943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странства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чтобы </w:t>
      </w:r>
      <w:r w:rsidR="00245943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выходящий при рабо</w:t>
      </w:r>
      <w:r w:rsidR="00245943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те прибора пар и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/или</w:t>
      </w:r>
      <w:r w:rsidR="00245943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капли масла/жира не попали на обои, мебель и другие предметы, чувствительные к повышенной влажности и температуре. </w:t>
      </w:r>
    </w:p>
    <w:p w14:paraId="484565E5" w14:textId="77777777" w:rsidR="0014788D" w:rsidRPr="00A20DAD" w:rsidRDefault="0014788D" w:rsidP="0014788D">
      <w:pPr>
        <w:tabs>
          <w:tab w:val="left" w:pos="284"/>
        </w:tabs>
        <w:spacing w:line="200" w:lineRule="atLeast"/>
        <w:ind w:left="2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23F14F41" w14:textId="5F9DD47C" w:rsidR="00424FF4" w:rsidRPr="00A20DAD" w:rsidRDefault="0014788D" w:rsidP="008F6258">
      <w:pPr>
        <w:tabs>
          <w:tab w:val="left" w:pos="284"/>
        </w:tabs>
        <w:spacing w:line="200" w:lineRule="atLeast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 xml:space="preserve">ВАЖНО! </w:t>
      </w:r>
    </w:p>
    <w:p w14:paraId="44ED8611" w14:textId="77777777" w:rsidR="00A86480" w:rsidRPr="00A20DAD" w:rsidRDefault="00A86480" w:rsidP="008F6258">
      <w:pPr>
        <w:tabs>
          <w:tab w:val="left" w:pos="284"/>
        </w:tabs>
        <w:spacing w:line="200" w:lineRule="atLeast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14:paraId="05643FE7" w14:textId="4F510DA0" w:rsidR="0014788D" w:rsidRPr="00A20DAD" w:rsidRDefault="0014788D" w:rsidP="008F6258">
      <w:pPr>
        <w:tabs>
          <w:tab w:val="left" w:pos="284"/>
        </w:tabs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 первом использовании, во время разогрева прибора, возможно незначительное появление дыма и специфического запаха, это связано с первичным разогревом внутренних элементов. Через некоторое время дым и запах исчезнут.</w:t>
      </w:r>
    </w:p>
    <w:p w14:paraId="0039097A" w14:textId="491AA9BF" w:rsidR="00DD5FA8" w:rsidRPr="00A20DAD" w:rsidRDefault="00A50BA3" w:rsidP="008F6258">
      <w:pPr>
        <w:tabs>
          <w:tab w:val="left" w:pos="284"/>
        </w:tabs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Металлические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элементы корпуса (верхняя крыш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ка) сильно нагреваются во время использования. Во избежание ожога наде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вайте защитные рукавицы или термостойкие перчатки при использовании. Во время работы прибора касайтесь только пе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 xml:space="preserve">редней части ручки </w:t>
      </w:r>
      <w:r w:rsidR="002016E9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прибора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. </w:t>
      </w:r>
    </w:p>
    <w:p w14:paraId="407B6217" w14:textId="5281A547" w:rsidR="00DD5FA8" w:rsidRDefault="002016E9" w:rsidP="008F6258">
      <w:pPr>
        <w:tabs>
          <w:tab w:val="left" w:pos="284"/>
        </w:tabs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Во время готовки, д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ля добавления и снятия продуктов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исполь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зуйте только</w:t>
      </w:r>
      <w:r w:rsidR="00EA688B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термостойкие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деревянные, пластиковые или силиконовые аксессуары, так как металлические </w:t>
      </w:r>
      <w:r w:rsidR="007A2B9D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лопатки и щипцы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мо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 xml:space="preserve">гут поцарапать </w:t>
      </w:r>
      <w:r w:rsidR="00A50BA3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рабочую поверхность.</w:t>
      </w:r>
    </w:p>
    <w:p w14:paraId="075CE218" w14:textId="77777777" w:rsidR="0040246C" w:rsidRPr="00A20DAD" w:rsidRDefault="0040246C" w:rsidP="008F6258">
      <w:pPr>
        <w:tabs>
          <w:tab w:val="left" w:pos="284"/>
        </w:tabs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541D0481" w14:textId="0F4690F3" w:rsidR="00110FBE" w:rsidRPr="00A20DAD" w:rsidRDefault="00110FBE" w:rsidP="00DD5FA8">
      <w:pPr>
        <w:tabs>
          <w:tab w:val="left" w:pos="284"/>
        </w:tabs>
        <w:spacing w:line="200" w:lineRule="atLeast"/>
        <w:ind w:left="2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7979F963" w14:textId="7773150F" w:rsidR="004F6D59" w:rsidRPr="00A20DAD" w:rsidRDefault="004F6D59" w:rsidP="004F6D59">
      <w:pPr>
        <w:tabs>
          <w:tab w:val="left" w:pos="284"/>
        </w:tabs>
        <w:spacing w:line="20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lastRenderedPageBreak/>
        <w:t>РАБОТА</w:t>
      </w:r>
    </w:p>
    <w:p w14:paraId="5A7EDA4F" w14:textId="59BECCE0" w:rsidR="00C062F5" w:rsidRPr="00A20DAD" w:rsidRDefault="00C062F5" w:rsidP="004F6D59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Подключите шнур питания к розетке 220-240 В. </w:t>
      </w:r>
      <w:r w:rsidR="00DC2917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Загорится красный индикатор сети. Терморегулятор в «положении «0». Перевидите терморегулятор в положение «</w:t>
      </w:r>
      <w:r w:rsidR="00DC2917" w:rsidRPr="00A20DAD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min</w:t>
      </w:r>
      <w:r w:rsidR="00DC2917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». Загорится зеленый индикатор нагрева.</w:t>
      </w:r>
    </w:p>
    <w:p w14:paraId="4F89F7BE" w14:textId="138D7BE0" w:rsidR="00C062F5" w:rsidRPr="00A20DAD" w:rsidRDefault="00C062F5" w:rsidP="004F6D59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Дайте прибору нагреться в течение </w:t>
      </w:r>
      <w:r w:rsidR="00DC2917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3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минут. </w:t>
      </w:r>
      <w:r w:rsidR="00DC2917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Индикатор нагрева погаснет, прибор готов к эксплуатации. В процессе работы индикатор нагрева будет включаться и выключаться автоматически, таким образом поддерживая выбранную температуру.</w:t>
      </w:r>
    </w:p>
    <w:p w14:paraId="6E7F86C4" w14:textId="3CE0BD67" w:rsidR="00DC2917" w:rsidRPr="00A20DAD" w:rsidRDefault="00DC2917" w:rsidP="004F6D59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Вы можете регулировать температуру от положения «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min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» до положения «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max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» для увеличения/уменьшения температуры во время приготовления пищи.</w:t>
      </w:r>
    </w:p>
    <w:p w14:paraId="7AF21534" w14:textId="555B4BA3" w:rsidR="00C062F5" w:rsidRPr="00A20DAD" w:rsidRDefault="00C062F5" w:rsidP="004F6D59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Откройте гриль</w:t>
      </w:r>
      <w:r w:rsidR="008B110D" w:rsidRPr="00182F9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-</w:t>
      </w:r>
      <w:r w:rsidR="008B110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пресс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выложите продукты на </w:t>
      </w:r>
      <w:r w:rsidR="00A20DAD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нижнюю панель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Будьте осторожны, панель очень горячая!  Если необходимо поправить ингредиенты, делайте это при помощи деревянной или силиконовой лопатки, не используйте металлические предметы.</w:t>
      </w:r>
    </w:p>
    <w:p w14:paraId="34245C49" w14:textId="1399F4A5" w:rsidR="00C062F5" w:rsidRPr="00A20DAD" w:rsidRDefault="00C062F5" w:rsidP="004F6D59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Осторожно закройте гриль. Не </w:t>
      </w:r>
      <w:r w:rsidR="00DC2917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давите на 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ручк</w:t>
      </w:r>
      <w:r w:rsidR="00DC2917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просто закройте. Во время приготовления между </w:t>
      </w:r>
      <w:r w:rsidR="00DC2917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панелями 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гриля возможно образование пара. Будьте осторожны, чтобы не обжечь паром пальцы, не держите ручки прибора во время приготовления.</w:t>
      </w:r>
    </w:p>
    <w:p w14:paraId="453041BA" w14:textId="674720FF" w:rsidR="004F6D59" w:rsidRPr="00A20DAD" w:rsidRDefault="004F6D59" w:rsidP="004F6D59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Вы можете </w:t>
      </w:r>
      <w:r w:rsidR="00187C69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готовить ваши продукты в одностороннем или двустороннем режиме.</w:t>
      </w:r>
    </w:p>
    <w:p w14:paraId="0BAC1CAD" w14:textId="372A6668" w:rsidR="00187C69" w:rsidRPr="00A20DAD" w:rsidRDefault="00187C69" w:rsidP="004F6D59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 двустороннем режиме, откройте крышку. Выложите продукты на нижнюю поверхность, закройте крышку. Таким образом пища готовится одновременно с двух сторон и ее не требуется переворачивать.</w:t>
      </w:r>
    </w:p>
    <w:p w14:paraId="0FC96212" w14:textId="58D843F8" w:rsidR="00187C69" w:rsidRPr="00A20DAD" w:rsidRDefault="00187C69" w:rsidP="004F6D59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 одностороннем режиме, используйте рычаг для раскрытия прибора на 180С. В этом режиме вы можете использовать обе рабочие поверхности. Обратите внимание, продукты обжариваются только с одной стороны. Не забывайте их своевременно переворачивать.</w:t>
      </w:r>
    </w:p>
    <w:p w14:paraId="39F47DF1" w14:textId="297EBC2F" w:rsidR="00187C69" w:rsidRPr="00A20DAD" w:rsidRDefault="007D25C0" w:rsidP="00187C69">
      <w:pPr>
        <w:tabs>
          <w:tab w:val="left" w:pos="120"/>
        </w:tabs>
        <w:ind w:left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Важно! При использовании одностороннего режима, не нарезайте пищу толстыми кусочками, иначе она будет слишком долго готовиться. </w:t>
      </w:r>
    </w:p>
    <w:p w14:paraId="42F42787" w14:textId="77777777" w:rsidR="00AF4C08" w:rsidRDefault="00AF4C08" w:rsidP="00E87E94">
      <w:pPr>
        <w:pStyle w:val="af5"/>
        <w:shd w:val="clear" w:color="auto" w:fill="FFFFFF" w:themeFill="background1"/>
        <w:ind w:left="0" w:hanging="11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3CF8ED5C" w14:textId="61819313" w:rsidR="00E87E94" w:rsidRDefault="00E87E94" w:rsidP="00E87E94">
      <w:pPr>
        <w:pStyle w:val="af5"/>
        <w:shd w:val="clear" w:color="auto" w:fill="FFFFFF" w:themeFill="background1"/>
        <w:ind w:left="0" w:hanging="11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ВАЖНО! Корпус прибора может нагреваться во время работы. Открывать </w:t>
      </w:r>
      <w:r w:rsidR="00606E2D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прибор</w:t>
      </w:r>
      <w:r w:rsidR="00E912EE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следует только за ручку. При работе прибора температура доступных поверхностей может быть высокой.</w:t>
      </w:r>
    </w:p>
    <w:p w14:paraId="5FE9C371" w14:textId="77777777" w:rsidR="00182F99" w:rsidRDefault="00182F99" w:rsidP="00182F99">
      <w:pPr>
        <w:tabs>
          <w:tab w:val="left" w:pos="120"/>
        </w:tabs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4C5E73A1" w14:textId="19D95C27" w:rsidR="00182F99" w:rsidRPr="00182F99" w:rsidRDefault="00182F99" w:rsidP="00182F99">
      <w:pPr>
        <w:tabs>
          <w:tab w:val="left" w:pos="120"/>
        </w:tabs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ВАЖНО! </w:t>
      </w:r>
      <w:r w:rsidRPr="00182F9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 основании прибора находится съемный поддон для сбора жира. После окончания готовки и после </w:t>
      </w:r>
      <w:proofErr w:type="gramStart"/>
      <w:r w:rsidRPr="00182F9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того</w:t>
      </w:r>
      <w:proofErr w:type="gramEnd"/>
      <w:r w:rsidRPr="00182F9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как прибор полностью остынет, осторожно вытащите из прибора поддон. Для этого 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</w:t>
      </w:r>
      <w:r w:rsidRPr="00182F9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отяните поддон на себя и осторожно вытащите его. Слейте жир, промойте его вручную в теплой мыльной воде, тщательно ополосните и высушите. Вставьте поддон для жира обратно в прибор.</w:t>
      </w:r>
    </w:p>
    <w:p w14:paraId="5E86C55F" w14:textId="4F621F06" w:rsidR="00182F99" w:rsidRPr="00182F99" w:rsidRDefault="00182F99" w:rsidP="00182F99">
      <w:pPr>
        <w:tabs>
          <w:tab w:val="left" w:pos="120"/>
        </w:tabs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F9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Удаляйте из поддона собравшуюся жир и очищайте его после каждого исполь</w:t>
      </w:r>
      <w:r w:rsidRPr="00182F9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 xml:space="preserve">зования! </w:t>
      </w:r>
    </w:p>
    <w:p w14:paraId="76E22A31" w14:textId="67BAD0D6" w:rsidR="00596ADF" w:rsidRPr="00A20DAD" w:rsidRDefault="00596ADF" w:rsidP="00E87E94">
      <w:pPr>
        <w:pStyle w:val="af5"/>
        <w:shd w:val="clear" w:color="auto" w:fill="FFFFFF" w:themeFill="background1"/>
        <w:ind w:left="0" w:hanging="11"/>
        <w:jc w:val="both"/>
        <w:rPr>
          <w:rFonts w:ascii="Arial" w:eastAsia="Times New Roman" w:hAnsi="Arial" w:cs="Arial"/>
          <w:b/>
          <w:bCs/>
          <w:color w:val="FF0000"/>
          <w:sz w:val="14"/>
          <w:szCs w:val="14"/>
          <w:lang w:eastAsia="ru-RU"/>
        </w:rPr>
      </w:pPr>
    </w:p>
    <w:p w14:paraId="12266DA8" w14:textId="58F4A945" w:rsidR="009751B6" w:rsidRPr="00A20DAD" w:rsidRDefault="009751B6" w:rsidP="00596ADF">
      <w:pPr>
        <w:ind w:left="142"/>
        <w:jc w:val="center"/>
        <w:rPr>
          <w:rFonts w:ascii="Arial" w:eastAsia="Times New Roman" w:hAnsi="Arial" w:cs="Arial"/>
          <w:b/>
          <w:bCs/>
          <w:color w:val="FF0000"/>
          <w:sz w:val="14"/>
          <w:szCs w:val="14"/>
          <w:lang w:eastAsia="ru-RU"/>
        </w:rPr>
      </w:pPr>
    </w:p>
    <w:p w14:paraId="1AA0665C" w14:textId="3D0EB321" w:rsidR="00596ADF" w:rsidRPr="00A20DAD" w:rsidRDefault="0040246C" w:rsidP="00596ADF">
      <w:pPr>
        <w:pStyle w:val="af5"/>
        <w:shd w:val="clear" w:color="auto" w:fill="FFFFFF" w:themeFill="background1"/>
        <w:tabs>
          <w:tab w:val="left" w:pos="3000"/>
        </w:tabs>
        <w:ind w:left="0" w:hanging="11"/>
        <w:jc w:val="both"/>
        <w:rPr>
          <w:rFonts w:ascii="Arial" w:hAnsi="Arial" w:cs="Arial"/>
          <w:color w:val="2D2D2D"/>
          <w:spacing w:val="2"/>
          <w:sz w:val="18"/>
          <w:szCs w:val="18"/>
        </w:rPr>
      </w:pPr>
      <w:r w:rsidRPr="00A20DAD">
        <w:rPr>
          <w:rFonts w:ascii="Arial" w:eastAsia="Times New Roman" w:hAnsi="Arial" w:cs="Arial"/>
          <w:b/>
          <w:bCs/>
          <w:noProof/>
          <w:color w:val="FF0000"/>
          <w:sz w:val="14"/>
          <w:szCs w:val="14"/>
          <w:lang w:eastAsia="ru-RU"/>
        </w:rPr>
        <w:drawing>
          <wp:anchor distT="0" distB="0" distL="114300" distR="114300" simplePos="0" relativeHeight="251689984" behindDoc="0" locked="0" layoutInCell="1" allowOverlap="1" wp14:anchorId="226982C1" wp14:editId="3B907D6A">
            <wp:simplePos x="0" y="0"/>
            <wp:positionH relativeFrom="column">
              <wp:posOffset>1905</wp:posOffset>
            </wp:positionH>
            <wp:positionV relativeFrom="paragraph">
              <wp:posOffset>38735</wp:posOffset>
            </wp:positionV>
            <wp:extent cx="2286635" cy="619125"/>
            <wp:effectExtent l="0" t="0" r="0" b="952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24652" w14:textId="77777777" w:rsidR="00A44924" w:rsidRPr="00A20DAD" w:rsidRDefault="00A44924" w:rsidP="00606E2D">
      <w:pPr>
        <w:suppressAutoHyphens w:val="0"/>
        <w:autoSpaceDE w:val="0"/>
        <w:autoSpaceDN w:val="0"/>
        <w:adjustRightInd w:val="0"/>
        <w:spacing w:before="100" w:after="100" w:line="161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5B1D5AF3" w14:textId="77777777" w:rsidR="00A44924" w:rsidRPr="00A20DAD" w:rsidRDefault="00A44924" w:rsidP="00606E2D">
      <w:pPr>
        <w:suppressAutoHyphens w:val="0"/>
        <w:autoSpaceDE w:val="0"/>
        <w:autoSpaceDN w:val="0"/>
        <w:adjustRightInd w:val="0"/>
        <w:spacing w:before="100" w:after="100" w:line="161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2A24B0B3" w14:textId="77777777" w:rsidR="00A44924" w:rsidRDefault="00A44924" w:rsidP="00606E2D">
      <w:pPr>
        <w:suppressAutoHyphens w:val="0"/>
        <w:autoSpaceDE w:val="0"/>
        <w:autoSpaceDN w:val="0"/>
        <w:adjustRightInd w:val="0"/>
        <w:spacing w:before="100" w:after="100" w:line="161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1357DFC8" w14:textId="77777777" w:rsidR="00AF4C08" w:rsidRDefault="00AF4C08" w:rsidP="00606E2D">
      <w:pPr>
        <w:suppressAutoHyphens w:val="0"/>
        <w:autoSpaceDE w:val="0"/>
        <w:autoSpaceDN w:val="0"/>
        <w:adjustRightInd w:val="0"/>
        <w:spacing w:before="100" w:after="100" w:line="161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3D8A63BD" w14:textId="77777777" w:rsidR="0040246C" w:rsidRPr="00A20DAD" w:rsidRDefault="0040246C" w:rsidP="00606E2D">
      <w:pPr>
        <w:suppressAutoHyphens w:val="0"/>
        <w:autoSpaceDE w:val="0"/>
        <w:autoSpaceDN w:val="0"/>
        <w:adjustRightInd w:val="0"/>
        <w:spacing w:before="100" w:after="100" w:line="161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1194B3E" w14:textId="181BA56E" w:rsidR="00B97A99" w:rsidRPr="00A20DAD" w:rsidRDefault="00B97A99" w:rsidP="00606E2D">
      <w:pPr>
        <w:suppressAutoHyphens w:val="0"/>
        <w:autoSpaceDE w:val="0"/>
        <w:autoSpaceDN w:val="0"/>
        <w:adjustRightInd w:val="0"/>
        <w:spacing w:before="100" w:after="100" w:line="161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A20DAD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Чистка</w:t>
      </w:r>
    </w:p>
    <w:p w14:paraId="22687D37" w14:textId="77777777" w:rsidR="00B97A99" w:rsidRPr="00A20DAD" w:rsidRDefault="00B97A99" w:rsidP="00606E2D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Перед чисткой отключите прибор от сети и дайте ему остыть.</w:t>
      </w:r>
    </w:p>
    <w:p w14:paraId="353DBE95" w14:textId="01FEA65E" w:rsidR="009221FB" w:rsidRPr="00A20DAD" w:rsidRDefault="009221FB" w:rsidP="00606E2D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Очищайте прибор после каждого использования.</w:t>
      </w:r>
    </w:p>
    <w:p w14:paraId="7B6DEE2B" w14:textId="77777777" w:rsidR="00887023" w:rsidRPr="00A20DAD" w:rsidRDefault="00887023" w:rsidP="00606E2D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 используйте для очистки абразивные чистящие средства, металлические щетки и мочалки, органические растворители и агрессивные жидкости. Это может поцарапать и обесцветить прибор.</w:t>
      </w:r>
    </w:p>
    <w:p w14:paraId="4356EA5F" w14:textId="77777777" w:rsidR="00B97A99" w:rsidRPr="00A20DAD" w:rsidRDefault="00B97A99" w:rsidP="00606E2D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Корпус прибора очистите </w:t>
      </w:r>
      <w:r w:rsidR="00CA23D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влажной</w:t>
      </w:r>
      <w:r w:rsidR="00E87E94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салфеткой, затем 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протрите насухо.</w:t>
      </w:r>
    </w:p>
    <w:p w14:paraId="786A1700" w14:textId="0A910CC1" w:rsidR="00B97A99" w:rsidRDefault="00B97A99" w:rsidP="00606E2D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Никогда не погружайте </w:t>
      </w:r>
      <w:r w:rsidR="00CA23D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прибор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в воду или другую жидкость.</w:t>
      </w:r>
    </w:p>
    <w:p w14:paraId="4BDC24EF" w14:textId="77777777" w:rsidR="00AF4C08" w:rsidRPr="00A20DAD" w:rsidRDefault="00AF4C08" w:rsidP="00AF4C08">
      <w:pPr>
        <w:tabs>
          <w:tab w:val="left" w:pos="120"/>
        </w:tabs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614EAB81" w14:textId="77777777" w:rsidR="00887023" w:rsidRPr="00A20DAD" w:rsidRDefault="00887023" w:rsidP="009751B6">
      <w:pPr>
        <w:suppressAutoHyphens w:val="0"/>
        <w:autoSpaceDE w:val="0"/>
        <w:autoSpaceDN w:val="0"/>
        <w:adjustRightInd w:val="0"/>
        <w:spacing w:before="100" w:after="100" w:line="161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A20DAD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Хранение и транспортировка</w:t>
      </w:r>
    </w:p>
    <w:p w14:paraId="221661B6" w14:textId="77777777" w:rsidR="00887023" w:rsidRPr="00A20DAD" w:rsidRDefault="00887023" w:rsidP="009751B6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Перед хранением убедитесь, что прибор отключен от сети и полностью остыл.</w:t>
      </w:r>
    </w:p>
    <w:p w14:paraId="4FAF4188" w14:textId="77777777" w:rsidR="00887023" w:rsidRDefault="00887023" w:rsidP="009751B6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Выполните все пункты раздела «Чистка».</w:t>
      </w:r>
    </w:p>
    <w:p w14:paraId="1E8E7346" w14:textId="4E3A0A16" w:rsidR="00182F99" w:rsidRPr="00A20DAD" w:rsidRDefault="00182F99" w:rsidP="009751B6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Для удобства вертикального хранения используйте фиксаторы закрывания крышки.</w:t>
      </w:r>
    </w:p>
    <w:p w14:paraId="1171E403" w14:textId="1508BD99" w:rsidR="00887023" w:rsidRPr="00A20DAD" w:rsidRDefault="00887023" w:rsidP="009751B6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Храните прибор в сухом</w:t>
      </w:r>
      <w:r w:rsidR="00EA688B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проветриваемом помещении.</w:t>
      </w:r>
    </w:p>
    <w:p w14:paraId="480DCA2C" w14:textId="6C22B42E" w:rsidR="00887023" w:rsidRPr="00A20DAD" w:rsidRDefault="00887023" w:rsidP="00704FF9">
      <w:pPr>
        <w:numPr>
          <w:ilvl w:val="0"/>
          <w:numId w:val="1"/>
        </w:numPr>
        <w:tabs>
          <w:tab w:val="clear" w:pos="720"/>
          <w:tab w:val="left" w:pos="120"/>
        </w:tabs>
        <w:ind w:left="120" w:hanging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Электробытовой прибор в упаковке производителя можно транспортировать</w:t>
      </w:r>
      <w:r w:rsidR="009751B6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всеми видами крытого транспорта, в соответствии с правилами перевозки грузов, действующих на данном виде транспорта. При транспортировке должны быть исключены любые возможные удары и перемещения упаковки с электроприбором внутри транспортного средства.</w:t>
      </w:r>
    </w:p>
    <w:p w14:paraId="5411DCAA" w14:textId="77777777" w:rsidR="00887023" w:rsidRDefault="00887023" w:rsidP="009751B6">
      <w:pPr>
        <w:tabs>
          <w:tab w:val="left" w:pos="120"/>
        </w:tabs>
        <w:ind w:left="12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4C4B4810" w14:textId="77777777" w:rsidR="00B97A99" w:rsidRPr="00A20DAD" w:rsidRDefault="00B97A99" w:rsidP="009751B6">
      <w:pPr>
        <w:suppressAutoHyphens w:val="0"/>
        <w:autoSpaceDE w:val="0"/>
        <w:autoSpaceDN w:val="0"/>
        <w:adjustRightInd w:val="0"/>
        <w:spacing w:before="100" w:after="100" w:line="161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A20DAD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lastRenderedPageBreak/>
        <w:t>Технические характеристики</w:t>
      </w:r>
    </w:p>
    <w:p w14:paraId="7F1873A3" w14:textId="62F9D698" w:rsidR="00B97A99" w:rsidRPr="00A20DAD" w:rsidRDefault="00887023" w:rsidP="00B97A99">
      <w:pPr>
        <w:spacing w:line="200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Напряжение 220-240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B97A99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В, частота 50</w:t>
      </w:r>
      <w:r w:rsidR="009138E6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-60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9138E6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Гц, мощность 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1</w:t>
      </w:r>
      <w:r w:rsidR="00DC2917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2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00 </w:t>
      </w:r>
      <w:r w:rsidR="00B97A99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Вт.</w:t>
      </w:r>
    </w:p>
    <w:p w14:paraId="68192EA5" w14:textId="5265F68C" w:rsidR="00B97A99" w:rsidRPr="00A20DAD" w:rsidRDefault="00A35E81" w:rsidP="00B97A99">
      <w:pPr>
        <w:spacing w:line="200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Гарантийный срок 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2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год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</w:t>
      </w:r>
      <w:r w:rsidR="00887023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С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рок службы 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5</w:t>
      </w:r>
      <w:r w:rsidR="00E87E94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DD5FA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лет</w:t>
      </w:r>
      <w:r w:rsidR="00B97A99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14:paraId="291F68A7" w14:textId="77777777" w:rsidR="00B97A99" w:rsidRPr="00A20DAD" w:rsidRDefault="00B97A99" w:rsidP="00B97A99">
      <w:pPr>
        <w:spacing w:line="200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Состав (материал): металл, </w:t>
      </w:r>
      <w:r w:rsidR="00100ABE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пластмасса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14:paraId="34FE9A0C" w14:textId="77777777" w:rsidR="00B97A99" w:rsidRPr="00A20DAD" w:rsidRDefault="00CA23D8" w:rsidP="00B97A99">
      <w:pPr>
        <w:spacing w:line="200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</w:t>
      </w:r>
      <w:r w:rsidR="00B97A99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ата производства указана на упаковке товара.</w:t>
      </w:r>
    </w:p>
    <w:p w14:paraId="26688DDC" w14:textId="77777777" w:rsidR="00B97A99" w:rsidRPr="00A20DAD" w:rsidRDefault="00B97A99" w:rsidP="00B97A99">
      <w:pPr>
        <w:spacing w:line="200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1417000D" w14:textId="3A5B8318" w:rsidR="00275CA1" w:rsidRDefault="00275CA1" w:rsidP="00275CA1">
      <w:pPr>
        <w:tabs>
          <w:tab w:val="left" w:pos="3810"/>
        </w:tabs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Назначение прибора: прибор предназначен для приготовления </w:t>
      </w:r>
      <w:r w:rsidR="006E7AC8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блюд на гриле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работает от сети переменного тока.</w:t>
      </w:r>
    </w:p>
    <w:p w14:paraId="49340838" w14:textId="77777777" w:rsidR="00AF4C08" w:rsidRPr="00A20DAD" w:rsidRDefault="00AF4C08" w:rsidP="00275CA1">
      <w:pPr>
        <w:tabs>
          <w:tab w:val="left" w:pos="3810"/>
        </w:tabs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4AE4A466" w14:textId="77777777" w:rsidR="00275CA1" w:rsidRPr="00A20DAD" w:rsidRDefault="00275CA1" w:rsidP="00275CA1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 окончании срока службы электробытовой прибор и упаковочные материалы должны быть утилизированы с наименьшим вредом для окружающей среды, в соответствии с правилами по утилизации отходов в вашем регионе</w:t>
      </w:r>
      <w:r w:rsidRPr="00A20DAD">
        <w:rPr>
          <w:rFonts w:ascii="Arial" w:hAnsi="Arial" w:cs="Arial"/>
          <w:sz w:val="18"/>
          <w:szCs w:val="18"/>
        </w:rPr>
        <w:t>.</w:t>
      </w:r>
    </w:p>
    <w:p w14:paraId="4083B3F9" w14:textId="77777777" w:rsidR="00275CA1" w:rsidRPr="00A20DAD" w:rsidRDefault="00275CA1" w:rsidP="00275CA1">
      <w:pPr>
        <w:autoSpaceDE w:val="0"/>
        <w:rPr>
          <w:rFonts w:ascii="Arial" w:hAnsi="Arial" w:cs="Arial"/>
          <w:sz w:val="18"/>
          <w:szCs w:val="18"/>
        </w:rPr>
      </w:pPr>
    </w:p>
    <w:p w14:paraId="179C25E9" w14:textId="1224E685" w:rsidR="00275CA1" w:rsidRPr="00A20DAD" w:rsidRDefault="009751B6" w:rsidP="00275CA1">
      <w:pPr>
        <w:autoSpaceDE w:val="0"/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LEONORD</w:t>
      </w:r>
      <w:r w:rsidR="00275CA1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постоянно расширяет сеть сервис-центров. Полный перечень сервис-центров 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LEONORD </w:t>
      </w:r>
      <w:r w:rsidR="00275CA1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 территории РФ вы можете получить в центральном сервисном центре в г. Санкт-Петербург по тел. (812) 633-00-00. Реализация прибора осуществляется через торговые точки и магазины согласно законодательству РФ.</w:t>
      </w:r>
    </w:p>
    <w:p w14:paraId="0884CD1C" w14:textId="77777777" w:rsidR="00AF4C08" w:rsidRDefault="00AF4C08" w:rsidP="00275CA1">
      <w:pPr>
        <w:autoSpaceDE w:val="0"/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79C17E29" w14:textId="77777777" w:rsidR="00275CA1" w:rsidRDefault="00275CA1" w:rsidP="00AF4C08">
      <w:pPr>
        <w:autoSpaceDE w:val="0"/>
        <w:spacing w:line="200" w:lineRule="atLeast"/>
        <w:ind w:right="169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целях улучшения качества продукции, дизайн и спецификация могут быть изменены без предварительного уведомления.</w:t>
      </w:r>
    </w:p>
    <w:p w14:paraId="0713FEF4" w14:textId="77777777" w:rsidR="00AF4C08" w:rsidRPr="00A20DAD" w:rsidRDefault="00AF4C08" w:rsidP="00275CA1">
      <w:pPr>
        <w:autoSpaceDE w:val="0"/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0F11F344" w14:textId="7E48BB88" w:rsidR="00275CA1" w:rsidRDefault="00DC2917" w:rsidP="00275CA1">
      <w:pPr>
        <w:autoSpaceDE w:val="0"/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Производитель: НИНГБО ДЖОЙФУЛ ИНТЕРНЭШНЛ КО., ЛТД. </w:t>
      </w:r>
      <w:r w:rsidRPr="00A20DAD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 xml:space="preserve">(NINGBO JOYFUL INTERNATIONAL CO., LTD). </w:t>
      </w:r>
      <w:proofErr w:type="spellStart"/>
      <w:r w:rsidR="006B5EFE" w:rsidRPr="00A20DAD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Адрес</w:t>
      </w:r>
      <w:proofErr w:type="spellEnd"/>
      <w:r w:rsidR="006B5EFE" w:rsidRPr="00A20DAD"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  <w:t>: RM. 2113, NO. 118 DALIANG STREET, HAISHU, NINGBO, CHINA (РМ. 2113, №118 ДАЛЯН СТРИТ, ХАЙШУ, НИНБО, КИТАЙ)</w:t>
      </w:r>
    </w:p>
    <w:p w14:paraId="1F8F4F57" w14:textId="77777777" w:rsidR="00AF4C08" w:rsidRPr="00A20DAD" w:rsidRDefault="00AF4C08" w:rsidP="00275CA1">
      <w:pPr>
        <w:autoSpaceDE w:val="0"/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val="en-US" w:eastAsia="ru-RU"/>
        </w:rPr>
      </w:pPr>
    </w:p>
    <w:p w14:paraId="3EAE41A8" w14:textId="77777777" w:rsidR="00275CA1" w:rsidRPr="00A20DAD" w:rsidRDefault="00275CA1" w:rsidP="00275CA1">
      <w:pPr>
        <w:autoSpaceDE w:val="0"/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Поставщик-импортер и организация, уполномоченная принимать претензии: ООО «ТОП-Импорт».  Адрес: 197348, Россия, Санкт-Петербург, Коломяжский пр., д.10, лит. Э. </w:t>
      </w:r>
    </w:p>
    <w:p w14:paraId="7C95FAFB" w14:textId="77777777" w:rsidR="006E2829" w:rsidRPr="00A20DAD" w:rsidRDefault="006E2829" w:rsidP="009751B6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061B7E8A" w14:textId="6A725F76" w:rsidR="0003014E" w:rsidRPr="00A20DAD" w:rsidRDefault="0003014E" w:rsidP="0003014E">
      <w:pPr>
        <w:autoSpaceDE w:val="0"/>
        <w:spacing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Произведено в </w:t>
      </w:r>
      <w:proofErr w:type="spellStart"/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Китае</w:t>
      </w:r>
      <w:proofErr w:type="spellEnd"/>
      <w:r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14:paraId="289C6D87" w14:textId="43E818D7" w:rsidR="00EA0187" w:rsidRPr="00A20DAD" w:rsidRDefault="00EA0187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3A0DCA3F" w14:textId="3E149A12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37676D72" w14:textId="15DE7E24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1399E8BF" w14:textId="1282ADAC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3A4D617F" w14:textId="45A21FF3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77B08CCF" w14:textId="4B16D1BE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45793945" w14:textId="5696DE56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74DC7403" w14:textId="485B9113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7BD954A6" w14:textId="5B9160D6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733CC762" w14:textId="7DB9EC0A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60A13C22" w14:textId="248CD1F9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49600D55" w14:textId="04EC417C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7698F016" w14:textId="643F651D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6F1703BE" w14:textId="60F773AD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101DA42B" w14:textId="5C2FC3CF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2F77D343" w14:textId="22F07CDF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7EF32E15" w14:textId="523BC8E0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5A960CEB" w14:textId="497A8184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7BC77F3D" w14:textId="2F6942A5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742E749A" w14:textId="353C2EC8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0A7A2033" w14:textId="2201C1D2" w:rsidR="00CA222D" w:rsidRPr="00A20DAD" w:rsidRDefault="00CA222D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14:paraId="18654367" w14:textId="297B8F7E" w:rsidR="00CA222D" w:rsidRPr="00A20DAD" w:rsidRDefault="00AF4C08">
      <w:pPr>
        <w:suppressAutoHyphens w:val="0"/>
        <w:rPr>
          <w:rFonts w:ascii="Arial" w:eastAsia="Times New Roman" w:hAnsi="Arial" w:cs="Arial"/>
          <w:color w:val="000000"/>
          <w:sz w:val="14"/>
          <w:szCs w:val="14"/>
          <w:vertAlign w:val="subscript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 wp14:anchorId="68C4675E" wp14:editId="1DA40960">
            <wp:simplePos x="360485" y="360485"/>
            <wp:positionH relativeFrom="page">
              <wp:align>center</wp:align>
            </wp:positionH>
            <wp:positionV relativeFrom="page">
              <wp:align>center</wp:align>
            </wp:positionV>
            <wp:extent cx="5356800" cy="7596000"/>
            <wp:effectExtent l="0" t="0" r="0" b="5080"/>
            <wp:wrapSquare wrapText="bothSides"/>
            <wp:docPr id="2368269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00" cy="75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22D" w:rsidRPr="00A20DAD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</w:p>
    <w:sectPr w:rsidR="00CA222D" w:rsidRPr="00A20DAD" w:rsidSect="00FC1548">
      <w:footerReference w:type="default" r:id="rId12"/>
      <w:pgSz w:w="8391" w:h="11906" w:code="11"/>
      <w:pgMar w:top="567" w:right="567" w:bottom="567" w:left="567" w:header="720" w:footer="2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85BD" w14:textId="77777777" w:rsidR="0048328C" w:rsidRDefault="0048328C" w:rsidP="00592C64">
      <w:r>
        <w:separator/>
      </w:r>
    </w:p>
  </w:endnote>
  <w:endnote w:type="continuationSeparator" w:id="0">
    <w:p w14:paraId="555CEFE5" w14:textId="77777777" w:rsidR="0048328C" w:rsidRDefault="0048328C" w:rsidP="0059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ontserrat Black"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CC"/>
    <w:family w:val="auto"/>
    <w:pitch w:val="variable"/>
    <w:sig w:usb0="2000020F" w:usb1="00000003" w:usb2="00000000" w:usb3="00000000" w:csb0="00000197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3B93" w14:textId="77777777" w:rsidR="00592C64" w:rsidRPr="00592C64" w:rsidRDefault="002A6500">
    <w:pPr>
      <w:pStyle w:val="ab"/>
      <w:jc w:val="center"/>
      <w:rPr>
        <w:rFonts w:ascii="Arial" w:hAnsi="Arial" w:cs="Arial"/>
        <w:sz w:val="18"/>
        <w:szCs w:val="18"/>
      </w:rPr>
    </w:pPr>
    <w:r w:rsidRPr="00592C64">
      <w:rPr>
        <w:rFonts w:ascii="Arial" w:hAnsi="Arial" w:cs="Arial"/>
        <w:sz w:val="18"/>
        <w:szCs w:val="18"/>
      </w:rPr>
      <w:fldChar w:fldCharType="begin"/>
    </w:r>
    <w:r w:rsidR="00592C64" w:rsidRPr="00592C64">
      <w:rPr>
        <w:rFonts w:ascii="Arial" w:hAnsi="Arial" w:cs="Arial"/>
        <w:sz w:val="18"/>
        <w:szCs w:val="18"/>
      </w:rPr>
      <w:instrText xml:space="preserve"> PAGE   \* MERGEFORMAT </w:instrText>
    </w:r>
    <w:r w:rsidRPr="00592C64">
      <w:rPr>
        <w:rFonts w:ascii="Arial" w:hAnsi="Arial" w:cs="Arial"/>
        <w:sz w:val="18"/>
        <w:szCs w:val="18"/>
      </w:rPr>
      <w:fldChar w:fldCharType="separate"/>
    </w:r>
    <w:r w:rsidR="005C5E1F">
      <w:rPr>
        <w:rFonts w:ascii="Arial" w:hAnsi="Arial" w:cs="Arial"/>
        <w:noProof/>
        <w:sz w:val="18"/>
        <w:szCs w:val="18"/>
      </w:rPr>
      <w:t>4</w:t>
    </w:r>
    <w:r w:rsidRPr="00592C64">
      <w:rPr>
        <w:rFonts w:ascii="Arial" w:hAnsi="Arial" w:cs="Arial"/>
        <w:sz w:val="18"/>
        <w:szCs w:val="18"/>
      </w:rPr>
      <w:fldChar w:fldCharType="end"/>
    </w:r>
  </w:p>
  <w:p w14:paraId="58C236C4" w14:textId="77777777" w:rsidR="00592C64" w:rsidRDefault="00592C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0C2F" w14:textId="77777777" w:rsidR="0048328C" w:rsidRDefault="0048328C" w:rsidP="00592C64">
      <w:r>
        <w:separator/>
      </w:r>
    </w:p>
  </w:footnote>
  <w:footnote w:type="continuationSeparator" w:id="0">
    <w:p w14:paraId="4AE92C1B" w14:textId="77777777" w:rsidR="0048328C" w:rsidRDefault="0048328C" w:rsidP="0059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F76A1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273D6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2"/>
    <w:multiLevelType w:val="multilevel"/>
    <w:tmpl w:val="7E62031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8B0028"/>
    <w:multiLevelType w:val="hybridMultilevel"/>
    <w:tmpl w:val="A97EE644"/>
    <w:lvl w:ilvl="0" w:tplc="49B2A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6376D"/>
    <w:multiLevelType w:val="singleLevel"/>
    <w:tmpl w:val="127637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19E645B7"/>
    <w:multiLevelType w:val="multilevel"/>
    <w:tmpl w:val="52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1DCCC519"/>
    <w:multiLevelType w:val="singleLevel"/>
    <w:tmpl w:val="1DCCC519"/>
    <w:lvl w:ilvl="0">
      <w:start w:val="10"/>
      <w:numFmt w:val="decimal"/>
      <w:suff w:val="space"/>
      <w:lvlText w:val="%1."/>
      <w:lvlJc w:val="left"/>
    </w:lvl>
  </w:abstractNum>
  <w:abstractNum w:abstractNumId="9" w15:restartNumberingAfterBreak="0">
    <w:nsid w:val="2141B7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71B8E0"/>
    <w:multiLevelType w:val="singleLevel"/>
    <w:tmpl w:val="2571B8E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2B1D389A"/>
    <w:multiLevelType w:val="hybridMultilevel"/>
    <w:tmpl w:val="CE0E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105CE"/>
    <w:multiLevelType w:val="hybridMultilevel"/>
    <w:tmpl w:val="C75A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5C"/>
    <w:multiLevelType w:val="hybridMultilevel"/>
    <w:tmpl w:val="5CF0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A5B74"/>
    <w:multiLevelType w:val="hybridMultilevel"/>
    <w:tmpl w:val="8E38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F65A9"/>
    <w:multiLevelType w:val="hybridMultilevel"/>
    <w:tmpl w:val="295CF2E8"/>
    <w:lvl w:ilvl="0" w:tplc="E9AA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4BB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500465F"/>
    <w:multiLevelType w:val="hybridMultilevel"/>
    <w:tmpl w:val="FEEA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B9FC9"/>
    <w:multiLevelType w:val="singleLevel"/>
    <w:tmpl w:val="4E2B9FC9"/>
    <w:lvl w:ilvl="0">
      <w:start w:val="9"/>
      <w:numFmt w:val="decimal"/>
      <w:suff w:val="space"/>
      <w:lvlText w:val="%1."/>
      <w:lvlJc w:val="left"/>
    </w:lvl>
  </w:abstractNum>
  <w:abstractNum w:abstractNumId="19" w15:restartNumberingAfterBreak="0">
    <w:nsid w:val="51CA6E68"/>
    <w:multiLevelType w:val="hybridMultilevel"/>
    <w:tmpl w:val="B682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64DB1"/>
    <w:multiLevelType w:val="hybridMultilevel"/>
    <w:tmpl w:val="88022642"/>
    <w:lvl w:ilvl="0" w:tplc="C0983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14538">
    <w:abstractNumId w:val="2"/>
  </w:num>
  <w:num w:numId="2" w16cid:durableId="1411999085">
    <w:abstractNumId w:val="3"/>
  </w:num>
  <w:num w:numId="3" w16cid:durableId="596795650">
    <w:abstractNumId w:val="4"/>
  </w:num>
  <w:num w:numId="4" w16cid:durableId="1291982399">
    <w:abstractNumId w:val="11"/>
  </w:num>
  <w:num w:numId="5" w16cid:durableId="1667048955">
    <w:abstractNumId w:val="20"/>
  </w:num>
  <w:num w:numId="6" w16cid:durableId="164127290">
    <w:abstractNumId w:val="6"/>
  </w:num>
  <w:num w:numId="7" w16cid:durableId="635331954">
    <w:abstractNumId w:val="18"/>
  </w:num>
  <w:num w:numId="8" w16cid:durableId="1392270722">
    <w:abstractNumId w:val="8"/>
  </w:num>
  <w:num w:numId="9" w16cid:durableId="1418862144">
    <w:abstractNumId w:val="10"/>
  </w:num>
  <w:num w:numId="10" w16cid:durableId="1133255276">
    <w:abstractNumId w:val="1"/>
  </w:num>
  <w:num w:numId="11" w16cid:durableId="2056541978">
    <w:abstractNumId w:val="12"/>
  </w:num>
  <w:num w:numId="12" w16cid:durableId="1746683101">
    <w:abstractNumId w:val="0"/>
  </w:num>
  <w:num w:numId="13" w16cid:durableId="1525051600">
    <w:abstractNumId w:val="7"/>
  </w:num>
  <w:num w:numId="14" w16cid:durableId="931397839">
    <w:abstractNumId w:val="19"/>
  </w:num>
  <w:num w:numId="15" w16cid:durableId="1326662024">
    <w:abstractNumId w:val="15"/>
  </w:num>
  <w:num w:numId="16" w16cid:durableId="1515534719">
    <w:abstractNumId w:val="9"/>
  </w:num>
  <w:num w:numId="17" w16cid:durableId="1082798898">
    <w:abstractNumId w:val="16"/>
  </w:num>
  <w:num w:numId="18" w16cid:durableId="1420054777">
    <w:abstractNumId w:val="13"/>
  </w:num>
  <w:num w:numId="19" w16cid:durableId="309331224">
    <w:abstractNumId w:val="17"/>
  </w:num>
  <w:num w:numId="20" w16cid:durableId="3939543">
    <w:abstractNumId w:val="14"/>
  </w:num>
  <w:num w:numId="21" w16cid:durableId="11547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deYkiwT0f0FUIsCYAJqNRuW+/Ktu74Y+4GyKUsOu+CzfMOKBCBznE1P6ozHJ4qV6ulQHyOQHCd44i701C+joQ==" w:salt="paUjFUKxS+ViJSOg7Xkn+Q==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A6"/>
    <w:rsid w:val="00002140"/>
    <w:rsid w:val="000156A1"/>
    <w:rsid w:val="0003014E"/>
    <w:rsid w:val="000351BB"/>
    <w:rsid w:val="00043A89"/>
    <w:rsid w:val="000524F2"/>
    <w:rsid w:val="000561F3"/>
    <w:rsid w:val="0006028A"/>
    <w:rsid w:val="00065913"/>
    <w:rsid w:val="000D0D64"/>
    <w:rsid w:val="000D2EEC"/>
    <w:rsid w:val="00100ABE"/>
    <w:rsid w:val="00100EE3"/>
    <w:rsid w:val="00107AA6"/>
    <w:rsid w:val="00107F92"/>
    <w:rsid w:val="00110FBE"/>
    <w:rsid w:val="00124DD0"/>
    <w:rsid w:val="00142BA2"/>
    <w:rsid w:val="0014788D"/>
    <w:rsid w:val="00172700"/>
    <w:rsid w:val="00182F99"/>
    <w:rsid w:val="00187C69"/>
    <w:rsid w:val="001B363C"/>
    <w:rsid w:val="001D684E"/>
    <w:rsid w:val="002016E9"/>
    <w:rsid w:val="002050CD"/>
    <w:rsid w:val="00235BBD"/>
    <w:rsid w:val="00245943"/>
    <w:rsid w:val="002669E1"/>
    <w:rsid w:val="00275CA1"/>
    <w:rsid w:val="00292EF6"/>
    <w:rsid w:val="002938A3"/>
    <w:rsid w:val="002A6500"/>
    <w:rsid w:val="002F7B34"/>
    <w:rsid w:val="00320ED0"/>
    <w:rsid w:val="003721CA"/>
    <w:rsid w:val="003757DE"/>
    <w:rsid w:val="00377F7B"/>
    <w:rsid w:val="00394750"/>
    <w:rsid w:val="003A1F30"/>
    <w:rsid w:val="003A28C1"/>
    <w:rsid w:val="003B4AF3"/>
    <w:rsid w:val="003C3609"/>
    <w:rsid w:val="003F1E97"/>
    <w:rsid w:val="0040246C"/>
    <w:rsid w:val="004153CF"/>
    <w:rsid w:val="00424FF4"/>
    <w:rsid w:val="00427618"/>
    <w:rsid w:val="00436C18"/>
    <w:rsid w:val="00473F73"/>
    <w:rsid w:val="004768FA"/>
    <w:rsid w:val="0048328C"/>
    <w:rsid w:val="004A438E"/>
    <w:rsid w:val="004B380A"/>
    <w:rsid w:val="004B3B93"/>
    <w:rsid w:val="004D7A29"/>
    <w:rsid w:val="004E39E1"/>
    <w:rsid w:val="004F6D59"/>
    <w:rsid w:val="00503895"/>
    <w:rsid w:val="005250E0"/>
    <w:rsid w:val="005561A1"/>
    <w:rsid w:val="00556254"/>
    <w:rsid w:val="005755FD"/>
    <w:rsid w:val="0058218A"/>
    <w:rsid w:val="00582B63"/>
    <w:rsid w:val="00582E91"/>
    <w:rsid w:val="00592C64"/>
    <w:rsid w:val="00596ADF"/>
    <w:rsid w:val="005971D5"/>
    <w:rsid w:val="005A760F"/>
    <w:rsid w:val="005C5E1F"/>
    <w:rsid w:val="005E0556"/>
    <w:rsid w:val="005F0A75"/>
    <w:rsid w:val="00606E2D"/>
    <w:rsid w:val="006128F6"/>
    <w:rsid w:val="00625539"/>
    <w:rsid w:val="00642B70"/>
    <w:rsid w:val="0065088E"/>
    <w:rsid w:val="0066565E"/>
    <w:rsid w:val="006807E5"/>
    <w:rsid w:val="00682219"/>
    <w:rsid w:val="0069396C"/>
    <w:rsid w:val="006B5EFE"/>
    <w:rsid w:val="006D759C"/>
    <w:rsid w:val="006E2829"/>
    <w:rsid w:val="006E7AC8"/>
    <w:rsid w:val="006E7F5E"/>
    <w:rsid w:val="00716327"/>
    <w:rsid w:val="0072240D"/>
    <w:rsid w:val="00726B38"/>
    <w:rsid w:val="00755650"/>
    <w:rsid w:val="0076375D"/>
    <w:rsid w:val="007A2B9D"/>
    <w:rsid w:val="007C4252"/>
    <w:rsid w:val="007C63EB"/>
    <w:rsid w:val="007D25C0"/>
    <w:rsid w:val="00863D24"/>
    <w:rsid w:val="008762A6"/>
    <w:rsid w:val="00887023"/>
    <w:rsid w:val="008A291F"/>
    <w:rsid w:val="008A2E6C"/>
    <w:rsid w:val="008B110D"/>
    <w:rsid w:val="008B4294"/>
    <w:rsid w:val="008C7226"/>
    <w:rsid w:val="008D7B96"/>
    <w:rsid w:val="008F6258"/>
    <w:rsid w:val="00901014"/>
    <w:rsid w:val="009138E6"/>
    <w:rsid w:val="009221E7"/>
    <w:rsid w:val="009221FB"/>
    <w:rsid w:val="00934135"/>
    <w:rsid w:val="00937043"/>
    <w:rsid w:val="0094102C"/>
    <w:rsid w:val="00962D66"/>
    <w:rsid w:val="0096400C"/>
    <w:rsid w:val="0097404D"/>
    <w:rsid w:val="009751B6"/>
    <w:rsid w:val="009A371B"/>
    <w:rsid w:val="009C102C"/>
    <w:rsid w:val="009C20DB"/>
    <w:rsid w:val="009D3FC0"/>
    <w:rsid w:val="00A04B5C"/>
    <w:rsid w:val="00A20DAD"/>
    <w:rsid w:val="00A35E81"/>
    <w:rsid w:val="00A44924"/>
    <w:rsid w:val="00A50BA3"/>
    <w:rsid w:val="00A6063E"/>
    <w:rsid w:val="00A62484"/>
    <w:rsid w:val="00A67BE6"/>
    <w:rsid w:val="00A86480"/>
    <w:rsid w:val="00A97C4B"/>
    <w:rsid w:val="00AA48AF"/>
    <w:rsid w:val="00AB2A49"/>
    <w:rsid w:val="00AB6856"/>
    <w:rsid w:val="00AC4751"/>
    <w:rsid w:val="00AF0A1A"/>
    <w:rsid w:val="00AF4C08"/>
    <w:rsid w:val="00AF4D8A"/>
    <w:rsid w:val="00AF5034"/>
    <w:rsid w:val="00B041C8"/>
    <w:rsid w:val="00B232B7"/>
    <w:rsid w:val="00B53674"/>
    <w:rsid w:val="00B830F6"/>
    <w:rsid w:val="00B85C90"/>
    <w:rsid w:val="00B97A99"/>
    <w:rsid w:val="00BC7A40"/>
    <w:rsid w:val="00BE3C3B"/>
    <w:rsid w:val="00BF735E"/>
    <w:rsid w:val="00C062F5"/>
    <w:rsid w:val="00C65D8B"/>
    <w:rsid w:val="00C67CFA"/>
    <w:rsid w:val="00C71E84"/>
    <w:rsid w:val="00C823A1"/>
    <w:rsid w:val="00C877F3"/>
    <w:rsid w:val="00CA15B8"/>
    <w:rsid w:val="00CA1D55"/>
    <w:rsid w:val="00CA222D"/>
    <w:rsid w:val="00CA23D8"/>
    <w:rsid w:val="00CA66EB"/>
    <w:rsid w:val="00CB5A97"/>
    <w:rsid w:val="00CD2FA6"/>
    <w:rsid w:val="00CD2FB7"/>
    <w:rsid w:val="00CF0973"/>
    <w:rsid w:val="00CF5478"/>
    <w:rsid w:val="00D1174C"/>
    <w:rsid w:val="00D750D7"/>
    <w:rsid w:val="00D91178"/>
    <w:rsid w:val="00D97F5D"/>
    <w:rsid w:val="00DB623D"/>
    <w:rsid w:val="00DC033D"/>
    <w:rsid w:val="00DC2917"/>
    <w:rsid w:val="00DC40A3"/>
    <w:rsid w:val="00DD3E84"/>
    <w:rsid w:val="00DD5FA8"/>
    <w:rsid w:val="00DD6669"/>
    <w:rsid w:val="00DF130E"/>
    <w:rsid w:val="00E02F79"/>
    <w:rsid w:val="00E16BC4"/>
    <w:rsid w:val="00E60C34"/>
    <w:rsid w:val="00E62587"/>
    <w:rsid w:val="00E75C25"/>
    <w:rsid w:val="00E77F15"/>
    <w:rsid w:val="00E87E94"/>
    <w:rsid w:val="00E905F2"/>
    <w:rsid w:val="00E90C6E"/>
    <w:rsid w:val="00E912EE"/>
    <w:rsid w:val="00EA0187"/>
    <w:rsid w:val="00EA0794"/>
    <w:rsid w:val="00EA688B"/>
    <w:rsid w:val="00EB14D1"/>
    <w:rsid w:val="00EB5024"/>
    <w:rsid w:val="00F132CE"/>
    <w:rsid w:val="00F23744"/>
    <w:rsid w:val="00F51D9F"/>
    <w:rsid w:val="00F729CF"/>
    <w:rsid w:val="00FA2ECF"/>
    <w:rsid w:val="00FA423F"/>
    <w:rsid w:val="00FB4BED"/>
    <w:rsid w:val="00FC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62B9DB"/>
  <w15:docId w15:val="{88CE9597-27AF-416D-A574-14BA4ABE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A29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7A29"/>
    <w:rPr>
      <w:color w:val="000000"/>
    </w:rPr>
  </w:style>
  <w:style w:type="character" w:customStyle="1" w:styleId="WW8Num1z1">
    <w:name w:val="WW8Num1z1"/>
    <w:rsid w:val="004D7A29"/>
    <w:rPr>
      <w:rFonts w:ascii="OpenSymbol" w:hAnsi="OpenSymbol" w:cs="Courier New"/>
    </w:rPr>
  </w:style>
  <w:style w:type="character" w:customStyle="1" w:styleId="Absatz-Standardschriftart">
    <w:name w:val="Absatz-Standardschriftart"/>
    <w:rsid w:val="004D7A29"/>
  </w:style>
  <w:style w:type="character" w:customStyle="1" w:styleId="WW-Absatz-Standardschriftart">
    <w:name w:val="WW-Absatz-Standardschriftart"/>
    <w:rsid w:val="004D7A29"/>
  </w:style>
  <w:style w:type="character" w:customStyle="1" w:styleId="WW-Absatz-Standardschriftart1">
    <w:name w:val="WW-Absatz-Standardschriftart1"/>
    <w:rsid w:val="004D7A29"/>
  </w:style>
  <w:style w:type="character" w:customStyle="1" w:styleId="WW-Absatz-Standardschriftart11">
    <w:name w:val="WW-Absatz-Standardschriftart11"/>
    <w:rsid w:val="004D7A29"/>
  </w:style>
  <w:style w:type="character" w:customStyle="1" w:styleId="WW-Absatz-Standardschriftart111">
    <w:name w:val="WW-Absatz-Standardschriftart111"/>
    <w:rsid w:val="004D7A29"/>
  </w:style>
  <w:style w:type="character" w:customStyle="1" w:styleId="WW-Absatz-Standardschriftart1111">
    <w:name w:val="WW-Absatz-Standardschriftart1111"/>
    <w:rsid w:val="004D7A29"/>
  </w:style>
  <w:style w:type="character" w:customStyle="1" w:styleId="WW-Absatz-Standardschriftart11111">
    <w:name w:val="WW-Absatz-Standardschriftart11111"/>
    <w:rsid w:val="004D7A29"/>
  </w:style>
  <w:style w:type="character" w:customStyle="1" w:styleId="WW-Absatz-Standardschriftart111111">
    <w:name w:val="WW-Absatz-Standardschriftart111111"/>
    <w:rsid w:val="004D7A29"/>
  </w:style>
  <w:style w:type="character" w:customStyle="1" w:styleId="WW8Num3z0">
    <w:name w:val="WW8Num3z0"/>
    <w:rsid w:val="004D7A29"/>
    <w:rPr>
      <w:color w:val="000000"/>
    </w:rPr>
  </w:style>
  <w:style w:type="character" w:customStyle="1" w:styleId="WW-Absatz-Standardschriftart1111111">
    <w:name w:val="WW-Absatz-Standardschriftart1111111"/>
    <w:rsid w:val="004D7A29"/>
  </w:style>
  <w:style w:type="character" w:customStyle="1" w:styleId="WW-Absatz-Standardschriftart11111111">
    <w:name w:val="WW-Absatz-Standardschriftart11111111"/>
    <w:rsid w:val="004D7A29"/>
  </w:style>
  <w:style w:type="character" w:customStyle="1" w:styleId="WW-Absatz-Standardschriftart111111111">
    <w:name w:val="WW-Absatz-Standardschriftart111111111"/>
    <w:rsid w:val="004D7A29"/>
  </w:style>
  <w:style w:type="character" w:customStyle="1" w:styleId="WW-Absatz-Standardschriftart1111111111">
    <w:name w:val="WW-Absatz-Standardschriftart1111111111"/>
    <w:rsid w:val="004D7A29"/>
  </w:style>
  <w:style w:type="character" w:customStyle="1" w:styleId="WW-Absatz-Standardschriftart11111111111">
    <w:name w:val="WW-Absatz-Standardschriftart11111111111"/>
    <w:rsid w:val="004D7A29"/>
  </w:style>
  <w:style w:type="character" w:customStyle="1" w:styleId="WW-Absatz-Standardschriftart111111111111">
    <w:name w:val="WW-Absatz-Standardschriftart111111111111"/>
    <w:rsid w:val="004D7A29"/>
  </w:style>
  <w:style w:type="character" w:customStyle="1" w:styleId="WW8Num2z0">
    <w:name w:val="WW8Num2z0"/>
    <w:rsid w:val="004D7A29"/>
    <w:rPr>
      <w:rFonts w:ascii="Arial" w:eastAsia="Times New Roman" w:hAnsi="Arial" w:cs="Arial"/>
      <w:color w:val="000000"/>
    </w:rPr>
  </w:style>
  <w:style w:type="character" w:customStyle="1" w:styleId="WW8Num2z1">
    <w:name w:val="WW8Num2z1"/>
    <w:rsid w:val="004D7A29"/>
    <w:rPr>
      <w:rFonts w:ascii="Courier New" w:hAnsi="Courier New" w:cs="Courier New"/>
    </w:rPr>
  </w:style>
  <w:style w:type="character" w:customStyle="1" w:styleId="WW8Num3z1">
    <w:name w:val="WW8Num3z1"/>
    <w:rsid w:val="004D7A29"/>
    <w:rPr>
      <w:rFonts w:ascii="OpenSymbol" w:hAnsi="OpenSymbol" w:cs="OpenSymbol"/>
    </w:rPr>
  </w:style>
  <w:style w:type="character" w:customStyle="1" w:styleId="WW8Num4z0">
    <w:name w:val="WW8Num4z0"/>
    <w:rsid w:val="004D7A29"/>
    <w:rPr>
      <w:color w:val="000000"/>
    </w:rPr>
  </w:style>
  <w:style w:type="character" w:customStyle="1" w:styleId="WW8Num4z1">
    <w:name w:val="WW8Num4z1"/>
    <w:rsid w:val="004D7A29"/>
    <w:rPr>
      <w:rFonts w:ascii="OpenSymbol" w:hAnsi="OpenSymbol" w:cs="OpenSymbol"/>
    </w:rPr>
  </w:style>
  <w:style w:type="character" w:customStyle="1" w:styleId="WW8Num5z0">
    <w:name w:val="WW8Num5z0"/>
    <w:rsid w:val="004D7A29"/>
    <w:rPr>
      <w:color w:val="000000"/>
    </w:rPr>
  </w:style>
  <w:style w:type="character" w:customStyle="1" w:styleId="WW8Num5z1">
    <w:name w:val="WW8Num5z1"/>
    <w:rsid w:val="004D7A29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  <w:rsid w:val="004D7A29"/>
  </w:style>
  <w:style w:type="character" w:customStyle="1" w:styleId="WW8Num6z0">
    <w:name w:val="WW8Num6z0"/>
    <w:rsid w:val="004D7A29"/>
    <w:rPr>
      <w:color w:val="000000"/>
    </w:rPr>
  </w:style>
  <w:style w:type="character" w:customStyle="1" w:styleId="WW8Num7z0">
    <w:name w:val="WW8Num7z0"/>
    <w:rsid w:val="004D7A29"/>
    <w:rPr>
      <w:color w:val="000000"/>
    </w:rPr>
  </w:style>
  <w:style w:type="character" w:customStyle="1" w:styleId="WW8Num8z0">
    <w:name w:val="WW8Num8z0"/>
    <w:rsid w:val="004D7A29"/>
    <w:rPr>
      <w:color w:val="000000"/>
    </w:rPr>
  </w:style>
  <w:style w:type="character" w:customStyle="1" w:styleId="WW8Num9z0">
    <w:name w:val="WW8Num9z0"/>
    <w:rsid w:val="004D7A29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4D7A29"/>
  </w:style>
  <w:style w:type="character" w:customStyle="1" w:styleId="WW-Absatz-Standardschriftart111111111111111">
    <w:name w:val="WW-Absatz-Standardschriftart111111111111111"/>
    <w:rsid w:val="004D7A29"/>
  </w:style>
  <w:style w:type="character" w:customStyle="1" w:styleId="WW-Absatz-Standardschriftart1111111111111111">
    <w:name w:val="WW-Absatz-Standardschriftart1111111111111111"/>
    <w:rsid w:val="004D7A29"/>
  </w:style>
  <w:style w:type="character" w:customStyle="1" w:styleId="WW8Num10z0">
    <w:name w:val="WW8Num10z0"/>
    <w:rsid w:val="004D7A29"/>
    <w:rPr>
      <w:color w:val="000000"/>
    </w:rPr>
  </w:style>
  <w:style w:type="character" w:customStyle="1" w:styleId="WW-Absatz-Standardschriftart11111111111111111">
    <w:name w:val="WW-Absatz-Standardschriftart11111111111111111"/>
    <w:rsid w:val="004D7A29"/>
  </w:style>
  <w:style w:type="character" w:customStyle="1" w:styleId="WW-Absatz-Standardschriftart111111111111111111">
    <w:name w:val="WW-Absatz-Standardschriftart111111111111111111"/>
    <w:rsid w:val="004D7A29"/>
  </w:style>
  <w:style w:type="character" w:customStyle="1" w:styleId="WW-Absatz-Standardschriftart1111111111111111111">
    <w:name w:val="WW-Absatz-Standardschriftart1111111111111111111"/>
    <w:rsid w:val="004D7A29"/>
  </w:style>
  <w:style w:type="character" w:customStyle="1" w:styleId="WW8Num2z2">
    <w:name w:val="WW8Num2z2"/>
    <w:rsid w:val="004D7A29"/>
    <w:rPr>
      <w:rFonts w:ascii="Wingdings" w:hAnsi="Wingdings"/>
    </w:rPr>
  </w:style>
  <w:style w:type="character" w:customStyle="1" w:styleId="WW8Num2z3">
    <w:name w:val="WW8Num2z3"/>
    <w:rsid w:val="004D7A29"/>
    <w:rPr>
      <w:rFonts w:ascii="Symbol" w:hAnsi="Symbol"/>
    </w:rPr>
  </w:style>
  <w:style w:type="character" w:customStyle="1" w:styleId="WW8Num12z0">
    <w:name w:val="WW8Num12z0"/>
    <w:rsid w:val="004D7A29"/>
    <w:rPr>
      <w:rFonts w:ascii="Symbol" w:hAnsi="Symbol"/>
    </w:rPr>
  </w:style>
  <w:style w:type="character" w:customStyle="1" w:styleId="WW8Num12z1">
    <w:name w:val="WW8Num12z1"/>
    <w:rsid w:val="004D7A29"/>
    <w:rPr>
      <w:rFonts w:ascii="Courier New" w:hAnsi="Courier New" w:cs="Courier New"/>
    </w:rPr>
  </w:style>
  <w:style w:type="character" w:customStyle="1" w:styleId="WW8Num12z2">
    <w:name w:val="WW8Num12z2"/>
    <w:rsid w:val="004D7A29"/>
    <w:rPr>
      <w:rFonts w:ascii="Wingdings" w:hAnsi="Wingdings"/>
    </w:rPr>
  </w:style>
  <w:style w:type="character" w:customStyle="1" w:styleId="WW8Num14z1">
    <w:name w:val="WW8Num14z1"/>
    <w:rsid w:val="004D7A29"/>
    <w:rPr>
      <w:rFonts w:ascii="Symbol" w:hAnsi="Symbol"/>
    </w:rPr>
  </w:style>
  <w:style w:type="character" w:customStyle="1" w:styleId="WW8Num15z1">
    <w:name w:val="WW8Num15z1"/>
    <w:rsid w:val="004D7A29"/>
    <w:rPr>
      <w:rFonts w:ascii="Symbol" w:hAnsi="Symbol"/>
    </w:rPr>
  </w:style>
  <w:style w:type="character" w:customStyle="1" w:styleId="WW8Num16z0">
    <w:name w:val="WW8Num16z0"/>
    <w:rsid w:val="004D7A29"/>
    <w:rPr>
      <w:rFonts w:ascii="Symbol" w:hAnsi="Symbol"/>
    </w:rPr>
  </w:style>
  <w:style w:type="character" w:customStyle="1" w:styleId="WW8Num16z1">
    <w:name w:val="WW8Num16z1"/>
    <w:rsid w:val="004D7A29"/>
    <w:rPr>
      <w:rFonts w:ascii="Courier New" w:hAnsi="Courier New" w:cs="Courier New"/>
    </w:rPr>
  </w:style>
  <w:style w:type="character" w:customStyle="1" w:styleId="WW8Num16z2">
    <w:name w:val="WW8Num16z2"/>
    <w:rsid w:val="004D7A29"/>
    <w:rPr>
      <w:rFonts w:ascii="Wingdings" w:hAnsi="Wingdings"/>
    </w:rPr>
  </w:style>
  <w:style w:type="character" w:customStyle="1" w:styleId="WW8Num18z0">
    <w:name w:val="WW8Num18z0"/>
    <w:rsid w:val="004D7A29"/>
    <w:rPr>
      <w:color w:val="000000"/>
    </w:rPr>
  </w:style>
  <w:style w:type="character" w:customStyle="1" w:styleId="WW8Num19z0">
    <w:name w:val="WW8Num19z0"/>
    <w:rsid w:val="004D7A29"/>
    <w:rPr>
      <w:color w:val="000000"/>
    </w:rPr>
  </w:style>
  <w:style w:type="character" w:customStyle="1" w:styleId="WW8Num19z1">
    <w:name w:val="WW8Num19z1"/>
    <w:rsid w:val="004D7A29"/>
    <w:rPr>
      <w:rFonts w:ascii="Courier New" w:hAnsi="Courier New" w:cs="Courier New"/>
    </w:rPr>
  </w:style>
  <w:style w:type="character" w:customStyle="1" w:styleId="WW8Num19z2">
    <w:name w:val="WW8Num19z2"/>
    <w:rsid w:val="004D7A29"/>
    <w:rPr>
      <w:rFonts w:ascii="Wingdings" w:hAnsi="Wingdings"/>
    </w:rPr>
  </w:style>
  <w:style w:type="character" w:customStyle="1" w:styleId="WW8Num19z3">
    <w:name w:val="WW8Num19z3"/>
    <w:rsid w:val="004D7A29"/>
    <w:rPr>
      <w:rFonts w:ascii="Symbol" w:hAnsi="Symbol"/>
    </w:rPr>
  </w:style>
  <w:style w:type="character" w:customStyle="1" w:styleId="WW8Num20z0">
    <w:name w:val="WW8Num20z0"/>
    <w:rsid w:val="004D7A29"/>
    <w:rPr>
      <w:color w:val="000000"/>
    </w:rPr>
  </w:style>
  <w:style w:type="character" w:customStyle="1" w:styleId="WW8Num21z0">
    <w:name w:val="WW8Num21z0"/>
    <w:rsid w:val="004D7A29"/>
    <w:rPr>
      <w:color w:val="000000"/>
    </w:rPr>
  </w:style>
  <w:style w:type="character" w:customStyle="1" w:styleId="WW8Num22z0">
    <w:name w:val="WW8Num22z0"/>
    <w:rsid w:val="004D7A29"/>
    <w:rPr>
      <w:rFonts w:ascii="Symbol" w:hAnsi="Symbol"/>
    </w:rPr>
  </w:style>
  <w:style w:type="character" w:customStyle="1" w:styleId="WW8Num22z1">
    <w:name w:val="WW8Num22z1"/>
    <w:rsid w:val="004D7A29"/>
    <w:rPr>
      <w:rFonts w:ascii="Courier New" w:hAnsi="Courier New" w:cs="Courier New"/>
    </w:rPr>
  </w:style>
  <w:style w:type="character" w:customStyle="1" w:styleId="WW8Num22z2">
    <w:name w:val="WW8Num22z2"/>
    <w:rsid w:val="004D7A29"/>
    <w:rPr>
      <w:rFonts w:ascii="Wingdings" w:hAnsi="Wingdings"/>
    </w:rPr>
  </w:style>
  <w:style w:type="character" w:customStyle="1" w:styleId="WW8Num24z0">
    <w:name w:val="WW8Num24z0"/>
    <w:rsid w:val="004D7A29"/>
    <w:rPr>
      <w:color w:val="000000"/>
    </w:rPr>
  </w:style>
  <w:style w:type="character" w:customStyle="1" w:styleId="WW8Num25z0">
    <w:name w:val="WW8Num25z0"/>
    <w:rsid w:val="004D7A29"/>
    <w:rPr>
      <w:color w:val="000000"/>
    </w:rPr>
  </w:style>
  <w:style w:type="character" w:customStyle="1" w:styleId="WW8Num26z0">
    <w:name w:val="WW8Num26z0"/>
    <w:rsid w:val="004D7A29"/>
    <w:rPr>
      <w:color w:val="000000"/>
    </w:rPr>
  </w:style>
  <w:style w:type="character" w:customStyle="1" w:styleId="2">
    <w:name w:val="Основной шрифт абзаца2"/>
    <w:rsid w:val="004D7A29"/>
  </w:style>
  <w:style w:type="character" w:styleId="a3">
    <w:name w:val="page number"/>
    <w:basedOn w:val="2"/>
    <w:rsid w:val="004D7A29"/>
  </w:style>
  <w:style w:type="character" w:customStyle="1" w:styleId="a4">
    <w:name w:val="Верхний колонтитул Знак"/>
    <w:rsid w:val="004D7A29"/>
    <w:rPr>
      <w:rFonts w:eastAsia="SimSun"/>
      <w:sz w:val="24"/>
      <w:szCs w:val="24"/>
    </w:rPr>
  </w:style>
  <w:style w:type="character" w:styleId="a5">
    <w:name w:val="Hyperlink"/>
    <w:rsid w:val="004D7A29"/>
    <w:rPr>
      <w:color w:val="000080"/>
      <w:u w:val="single"/>
    </w:rPr>
  </w:style>
  <w:style w:type="character" w:customStyle="1" w:styleId="a6">
    <w:name w:val="Маркеры списка"/>
    <w:rsid w:val="004D7A29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4D7A29"/>
  </w:style>
  <w:style w:type="character" w:styleId="a7">
    <w:name w:val="Strong"/>
    <w:qFormat/>
    <w:rsid w:val="004D7A29"/>
    <w:rPr>
      <w:b/>
      <w:bCs/>
    </w:rPr>
  </w:style>
  <w:style w:type="character" w:customStyle="1" w:styleId="a8">
    <w:name w:val="Символ нумерации"/>
    <w:rsid w:val="004D7A29"/>
  </w:style>
  <w:style w:type="character" w:customStyle="1" w:styleId="WW8Num7z1">
    <w:name w:val="WW8Num7z1"/>
    <w:rsid w:val="004D7A29"/>
    <w:rPr>
      <w:rFonts w:ascii="Courier New" w:hAnsi="Courier New" w:cs="Courier New"/>
    </w:rPr>
  </w:style>
  <w:style w:type="character" w:customStyle="1" w:styleId="WW8Num7z2">
    <w:name w:val="WW8Num7z2"/>
    <w:rsid w:val="004D7A29"/>
    <w:rPr>
      <w:rFonts w:ascii="Wingdings" w:hAnsi="Wingdings"/>
    </w:rPr>
  </w:style>
  <w:style w:type="paragraph" w:customStyle="1" w:styleId="10">
    <w:name w:val="Заголовок1"/>
    <w:basedOn w:val="a"/>
    <w:next w:val="a9"/>
    <w:rsid w:val="004D7A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D7A29"/>
    <w:pPr>
      <w:spacing w:after="120"/>
    </w:pPr>
  </w:style>
  <w:style w:type="paragraph" w:styleId="aa">
    <w:name w:val="List"/>
    <w:basedOn w:val="a9"/>
    <w:rsid w:val="004D7A29"/>
    <w:rPr>
      <w:rFonts w:cs="Tahoma"/>
    </w:rPr>
  </w:style>
  <w:style w:type="paragraph" w:customStyle="1" w:styleId="11">
    <w:name w:val="Название1"/>
    <w:basedOn w:val="a"/>
    <w:rsid w:val="004D7A2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D7A29"/>
    <w:pPr>
      <w:suppressLineNumbers/>
    </w:pPr>
    <w:rPr>
      <w:rFonts w:cs="Tahoma"/>
    </w:rPr>
  </w:style>
  <w:style w:type="paragraph" w:styleId="ab">
    <w:name w:val="footer"/>
    <w:basedOn w:val="a"/>
    <w:link w:val="ac"/>
    <w:uiPriority w:val="99"/>
    <w:rsid w:val="004D7A29"/>
    <w:pPr>
      <w:tabs>
        <w:tab w:val="center" w:pos="4677"/>
        <w:tab w:val="right" w:pos="9355"/>
      </w:tabs>
    </w:pPr>
  </w:style>
  <w:style w:type="paragraph" w:customStyle="1" w:styleId="ad">
    <w:name w:val="......."/>
    <w:basedOn w:val="a"/>
    <w:next w:val="a"/>
    <w:rsid w:val="004D7A29"/>
    <w:pPr>
      <w:autoSpaceDE w:val="0"/>
    </w:pPr>
    <w:rPr>
      <w:rFonts w:eastAsia="Times New Roman"/>
    </w:rPr>
  </w:style>
  <w:style w:type="paragraph" w:styleId="ae">
    <w:name w:val="header"/>
    <w:basedOn w:val="a"/>
    <w:rsid w:val="004D7A29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4D7A29"/>
    <w:pPr>
      <w:suppressLineNumbers/>
    </w:pPr>
  </w:style>
  <w:style w:type="paragraph" w:customStyle="1" w:styleId="af0">
    <w:name w:val="Заголовок таблицы"/>
    <w:basedOn w:val="af"/>
    <w:rsid w:val="004D7A29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4D7A29"/>
  </w:style>
  <w:style w:type="character" w:customStyle="1" w:styleId="ac">
    <w:name w:val="Нижний колонтитул Знак"/>
    <w:basedOn w:val="a0"/>
    <w:link w:val="ab"/>
    <w:uiPriority w:val="99"/>
    <w:rsid w:val="00592C64"/>
    <w:rPr>
      <w:rFonts w:eastAsia="SimSu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117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174C"/>
    <w:rPr>
      <w:rFonts w:ascii="Tahoma" w:eastAsia="SimSu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FC1548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5">
    <w:name w:val="List Paragraph"/>
    <w:basedOn w:val="a"/>
    <w:uiPriority w:val="99"/>
    <w:qFormat/>
    <w:rsid w:val="00887023"/>
    <w:pPr>
      <w:ind w:left="720"/>
      <w:contextualSpacing/>
    </w:pPr>
  </w:style>
  <w:style w:type="table" w:styleId="af6">
    <w:name w:val="Table Grid"/>
    <w:basedOn w:val="a1"/>
    <w:uiPriority w:val="59"/>
    <w:rsid w:val="00E0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A49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character" w:customStyle="1" w:styleId="A30">
    <w:name w:val="A3"/>
    <w:uiPriority w:val="99"/>
    <w:rsid w:val="009C20DB"/>
    <w:rPr>
      <w:rFonts w:ascii="Montserrat Black" w:hAnsi="Montserrat Black" w:cs="Montserrat Black"/>
      <w:b/>
      <w:bCs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DD5FA8"/>
    <w:pPr>
      <w:spacing w:line="1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110FBE"/>
    <w:pPr>
      <w:spacing w:line="14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E16BC4"/>
    <w:pPr>
      <w:spacing w:line="161" w:lineRule="atLeast"/>
    </w:pPr>
    <w:rPr>
      <w:rFonts w:ascii="Montserrat SemiBold" w:hAnsi="Montserrat SemiBold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65D8B"/>
    <w:pPr>
      <w:spacing w:line="161" w:lineRule="atLeast"/>
    </w:pPr>
    <w:rPr>
      <w:rFonts w:ascii="Montserrat SemiBold" w:hAnsi="Montserrat SemiBold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C65D8B"/>
    <w:pPr>
      <w:spacing w:line="141" w:lineRule="atLeast"/>
    </w:pPr>
    <w:rPr>
      <w:rFonts w:ascii="Montserrat SemiBold" w:hAnsi="Montserrat SemiBold" w:cs="Times New Roman"/>
      <w:color w:val="auto"/>
    </w:rPr>
  </w:style>
  <w:style w:type="character" w:customStyle="1" w:styleId="A10">
    <w:name w:val="A1"/>
    <w:uiPriority w:val="99"/>
    <w:rsid w:val="00C65D8B"/>
    <w:rPr>
      <w:rFonts w:ascii="Montserrat Medium" w:hAnsi="Montserrat Medium" w:cs="Montserrat Medium"/>
      <w:color w:val="000000"/>
    </w:rPr>
  </w:style>
  <w:style w:type="paragraph" w:customStyle="1" w:styleId="Pa22">
    <w:name w:val="Pa22"/>
    <w:basedOn w:val="Default"/>
    <w:next w:val="Default"/>
    <w:uiPriority w:val="99"/>
    <w:rsid w:val="00002140"/>
    <w:pPr>
      <w:spacing w:line="161" w:lineRule="atLeast"/>
    </w:pPr>
    <w:rPr>
      <w:rFonts w:ascii="Montserrat SemiBold" w:hAnsi="Montserrat SemiBold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002140"/>
    <w:pPr>
      <w:spacing w:line="141" w:lineRule="atLeast"/>
    </w:pPr>
    <w:rPr>
      <w:rFonts w:ascii="Montserrat SemiBold" w:hAnsi="Montserrat SemiBold" w:cs="Times New Roman"/>
      <w:color w:val="auto"/>
    </w:rPr>
  </w:style>
  <w:style w:type="character" w:customStyle="1" w:styleId="A40">
    <w:name w:val="A4"/>
    <w:uiPriority w:val="99"/>
    <w:rsid w:val="00065913"/>
    <w:rPr>
      <w:rFonts w:cs="Montserrat"/>
      <w:b/>
      <w:bCs/>
      <w:color w:val="000000"/>
      <w:sz w:val="14"/>
      <w:szCs w:val="14"/>
    </w:rPr>
  </w:style>
  <w:style w:type="paragraph" w:customStyle="1" w:styleId="Pa9">
    <w:name w:val="Pa9"/>
    <w:basedOn w:val="Default"/>
    <w:next w:val="Default"/>
    <w:uiPriority w:val="99"/>
    <w:rsid w:val="00F23744"/>
    <w:pPr>
      <w:spacing w:line="141" w:lineRule="atLeast"/>
    </w:pPr>
    <w:rPr>
      <w:rFonts w:ascii="Montserrat SemiBold" w:hAnsi="Montserrat SemiBold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7A38-1053-4417-88D3-5860EE97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8099</Characters>
  <Application>Microsoft Office Word</Application>
  <DocSecurity>8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skrap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</dc:creator>
  <cp:lastModifiedBy>Вячеслав Зернин</cp:lastModifiedBy>
  <cp:revision>3</cp:revision>
  <cp:lastPrinted>2020-04-02T11:55:00Z</cp:lastPrinted>
  <dcterms:created xsi:type="dcterms:W3CDTF">2024-03-14T12:07:00Z</dcterms:created>
  <dcterms:modified xsi:type="dcterms:W3CDTF">2024-03-14T12:07:00Z</dcterms:modified>
</cp:coreProperties>
</file>