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B0" w:rsidRPr="00582D48" w:rsidRDefault="008442B0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ind w:firstLine="284"/>
        <w:jc w:val="center"/>
        <w:rPr>
          <w:b/>
          <w:sz w:val="18"/>
          <w:szCs w:val="18"/>
        </w:rPr>
      </w:pPr>
      <w:r w:rsidRPr="00582D48">
        <w:rPr>
          <w:b/>
          <w:sz w:val="18"/>
          <w:szCs w:val="18"/>
        </w:rPr>
        <w:t>1. НАЗНАЧЕНИЕ</w:t>
      </w:r>
    </w:p>
    <w:p w:rsidR="008442B0" w:rsidRPr="00582D48" w:rsidRDefault="008442B0">
      <w:pPr>
        <w:jc w:val="both"/>
        <w:rPr>
          <w:sz w:val="16"/>
          <w:szCs w:val="16"/>
        </w:rPr>
      </w:pPr>
      <w:r w:rsidRPr="00582D48">
        <w:rPr>
          <w:sz w:val="18"/>
          <w:szCs w:val="18"/>
        </w:rPr>
        <w:t xml:space="preserve">        </w:t>
      </w:r>
      <w:r w:rsidRPr="00582D48">
        <w:rPr>
          <w:sz w:val="16"/>
          <w:szCs w:val="16"/>
        </w:rPr>
        <w:t>Электро</w:t>
      </w:r>
      <w:r w:rsidR="00F162C0" w:rsidRPr="00582D48">
        <w:rPr>
          <w:sz w:val="16"/>
          <w:szCs w:val="16"/>
        </w:rPr>
        <w:t>каменка ЭК</w:t>
      </w:r>
      <w:r w:rsidR="0013080B" w:rsidRPr="00582D48">
        <w:rPr>
          <w:sz w:val="16"/>
          <w:szCs w:val="16"/>
        </w:rPr>
        <w:t>М</w:t>
      </w:r>
      <w:r w:rsidR="00F162C0" w:rsidRPr="00582D48">
        <w:rPr>
          <w:sz w:val="16"/>
          <w:szCs w:val="16"/>
        </w:rPr>
        <w:t xml:space="preserve"> предназначена</w:t>
      </w:r>
      <w:r w:rsidRPr="00582D48">
        <w:rPr>
          <w:sz w:val="16"/>
          <w:szCs w:val="16"/>
        </w:rPr>
        <w:t xml:space="preserve"> для </w:t>
      </w:r>
      <w:r w:rsidR="00F162C0" w:rsidRPr="00582D48">
        <w:rPr>
          <w:sz w:val="16"/>
          <w:szCs w:val="16"/>
        </w:rPr>
        <w:t>нагрева воздуха, получения сухого пара в па</w:t>
      </w:r>
      <w:r w:rsidR="00D80095" w:rsidRPr="00582D48">
        <w:rPr>
          <w:sz w:val="16"/>
          <w:szCs w:val="16"/>
        </w:rPr>
        <w:t>рильнях саун</w:t>
      </w:r>
      <w:r w:rsidR="00F162C0" w:rsidRPr="00582D48">
        <w:rPr>
          <w:sz w:val="16"/>
          <w:szCs w:val="16"/>
        </w:rPr>
        <w:t>. Перед началом монтажа следует вним</w:t>
      </w:r>
      <w:r w:rsidR="00194D3D" w:rsidRPr="00582D48">
        <w:rPr>
          <w:sz w:val="16"/>
          <w:szCs w:val="16"/>
        </w:rPr>
        <w:t>ательно ознакомиться с</w:t>
      </w:r>
      <w:r w:rsidR="00F162C0" w:rsidRPr="00582D48">
        <w:rPr>
          <w:sz w:val="16"/>
          <w:szCs w:val="16"/>
        </w:rPr>
        <w:t xml:space="preserve"> руководством по эксплуат</w:t>
      </w:r>
      <w:r w:rsidR="00F162C0" w:rsidRPr="00582D48">
        <w:rPr>
          <w:sz w:val="16"/>
          <w:szCs w:val="16"/>
        </w:rPr>
        <w:t>а</w:t>
      </w:r>
      <w:r w:rsidR="00F162C0" w:rsidRPr="00582D48">
        <w:rPr>
          <w:sz w:val="16"/>
          <w:szCs w:val="16"/>
        </w:rPr>
        <w:t>ции.</w:t>
      </w:r>
    </w:p>
    <w:p w:rsidR="008442B0" w:rsidRPr="00582D48" w:rsidRDefault="008442B0">
      <w:pPr>
        <w:rPr>
          <w:sz w:val="18"/>
          <w:szCs w:val="18"/>
        </w:rPr>
      </w:pPr>
    </w:p>
    <w:p w:rsidR="00573A31" w:rsidRPr="00582D48" w:rsidRDefault="008442B0" w:rsidP="00573A3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right="15"/>
        <w:jc w:val="center"/>
        <w:rPr>
          <w:b/>
          <w:sz w:val="18"/>
          <w:szCs w:val="18"/>
        </w:rPr>
      </w:pPr>
      <w:r w:rsidRPr="00582D48">
        <w:rPr>
          <w:b/>
          <w:sz w:val="18"/>
          <w:szCs w:val="18"/>
        </w:rPr>
        <w:t>2.  ТЕХНИЧЕСКИЕ ХАРАКТЕРИСТИКИ</w:t>
      </w:r>
    </w:p>
    <w:tbl>
      <w:tblPr>
        <w:tblW w:w="2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709"/>
        <w:gridCol w:w="709"/>
        <w:gridCol w:w="850"/>
        <w:gridCol w:w="851"/>
        <w:gridCol w:w="850"/>
        <w:gridCol w:w="851"/>
        <w:gridCol w:w="2410"/>
        <w:gridCol w:w="3402"/>
        <w:gridCol w:w="852"/>
        <w:gridCol w:w="2550"/>
        <w:gridCol w:w="3402"/>
      </w:tblGrid>
      <w:tr w:rsidR="00573A31" w:rsidRPr="00582D48" w:rsidTr="00573A31">
        <w:trPr>
          <w:gridAfter w:val="5"/>
          <w:wAfter w:w="12616" w:type="dxa"/>
        </w:trPr>
        <w:tc>
          <w:tcPr>
            <w:tcW w:w="2943" w:type="dxa"/>
            <w:vAlign w:val="center"/>
          </w:tcPr>
          <w:p w:rsidR="00573A31" w:rsidRPr="002741EE" w:rsidRDefault="00573A31" w:rsidP="002741EE">
            <w:pPr>
              <w:jc w:val="center"/>
              <w:rPr>
                <w:sz w:val="16"/>
                <w:szCs w:val="16"/>
              </w:rPr>
            </w:pPr>
            <w:proofErr w:type="spellStart"/>
            <w:r w:rsidRPr="002741EE">
              <w:rPr>
                <w:sz w:val="16"/>
                <w:szCs w:val="16"/>
              </w:rPr>
              <w:t>Электрокаменка</w:t>
            </w:r>
            <w:proofErr w:type="spellEnd"/>
            <w:r w:rsidRPr="002741EE">
              <w:rPr>
                <w:sz w:val="16"/>
                <w:szCs w:val="16"/>
              </w:rPr>
              <w:t xml:space="preserve"> в прямоугольном корпусе</w:t>
            </w:r>
          </w:p>
        </w:tc>
        <w:tc>
          <w:tcPr>
            <w:tcW w:w="709" w:type="dxa"/>
            <w:vAlign w:val="center"/>
          </w:tcPr>
          <w:p w:rsidR="00573A31" w:rsidRPr="00582D48" w:rsidRDefault="00573A31" w:rsidP="0013080B">
            <w:pPr>
              <w:jc w:val="center"/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>ЭКМ 3</w:t>
            </w:r>
          </w:p>
        </w:tc>
        <w:tc>
          <w:tcPr>
            <w:tcW w:w="709" w:type="dxa"/>
            <w:vAlign w:val="center"/>
          </w:tcPr>
          <w:p w:rsidR="00573A31" w:rsidRPr="00582D48" w:rsidRDefault="00573A31" w:rsidP="0013080B">
            <w:pPr>
              <w:jc w:val="center"/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>ЭКМ 6</w:t>
            </w:r>
          </w:p>
        </w:tc>
        <w:tc>
          <w:tcPr>
            <w:tcW w:w="850" w:type="dxa"/>
            <w:vAlign w:val="center"/>
          </w:tcPr>
          <w:p w:rsidR="00573A31" w:rsidRPr="00582D48" w:rsidRDefault="00573A31" w:rsidP="0013080B">
            <w:pPr>
              <w:jc w:val="center"/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>ЭКМ 9</w:t>
            </w:r>
          </w:p>
        </w:tc>
        <w:tc>
          <w:tcPr>
            <w:tcW w:w="851" w:type="dxa"/>
            <w:vAlign w:val="center"/>
          </w:tcPr>
          <w:p w:rsidR="00573A31" w:rsidRPr="00582D48" w:rsidRDefault="00573A31" w:rsidP="0013080B">
            <w:pPr>
              <w:jc w:val="center"/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>ЭКМ 12</w:t>
            </w:r>
          </w:p>
        </w:tc>
        <w:tc>
          <w:tcPr>
            <w:tcW w:w="850" w:type="dxa"/>
            <w:vAlign w:val="center"/>
          </w:tcPr>
          <w:p w:rsidR="00573A31" w:rsidRPr="00573A31" w:rsidRDefault="00573A31" w:rsidP="0013080B">
            <w:pPr>
              <w:jc w:val="center"/>
              <w:rPr>
                <w:sz w:val="16"/>
                <w:szCs w:val="16"/>
              </w:rPr>
            </w:pPr>
            <w:r w:rsidRPr="00573A31">
              <w:rPr>
                <w:sz w:val="16"/>
                <w:szCs w:val="16"/>
              </w:rPr>
              <w:t>ЭКМ 18</w:t>
            </w:r>
          </w:p>
        </w:tc>
        <w:tc>
          <w:tcPr>
            <w:tcW w:w="851" w:type="dxa"/>
            <w:vAlign w:val="center"/>
          </w:tcPr>
          <w:p w:rsidR="00573A31" w:rsidRPr="00573A31" w:rsidRDefault="00573A31" w:rsidP="0013080B">
            <w:pPr>
              <w:jc w:val="center"/>
              <w:rPr>
                <w:sz w:val="16"/>
                <w:szCs w:val="16"/>
              </w:rPr>
            </w:pPr>
            <w:r w:rsidRPr="00573A31">
              <w:rPr>
                <w:sz w:val="16"/>
                <w:szCs w:val="16"/>
              </w:rPr>
              <w:t>ЭКМ 24</w:t>
            </w:r>
          </w:p>
        </w:tc>
      </w:tr>
      <w:tr w:rsidR="00FB5EAF" w:rsidRPr="00582D48" w:rsidTr="00573A31">
        <w:trPr>
          <w:gridAfter w:val="2"/>
          <w:wAfter w:w="5952" w:type="dxa"/>
        </w:trPr>
        <w:tc>
          <w:tcPr>
            <w:tcW w:w="2943" w:type="dxa"/>
            <w:vAlign w:val="center"/>
          </w:tcPr>
          <w:p w:rsidR="00FB5EAF" w:rsidRPr="00573A31" w:rsidRDefault="00FB5EAF">
            <w:pPr>
              <w:rPr>
                <w:sz w:val="15"/>
                <w:szCs w:val="15"/>
              </w:rPr>
            </w:pPr>
            <w:r w:rsidRPr="00573A31">
              <w:rPr>
                <w:sz w:val="15"/>
                <w:szCs w:val="15"/>
              </w:rPr>
              <w:t>Номинальное напряжение, В (±10%)</w:t>
            </w:r>
          </w:p>
        </w:tc>
        <w:tc>
          <w:tcPr>
            <w:tcW w:w="709" w:type="dxa"/>
            <w:vAlign w:val="center"/>
          </w:tcPr>
          <w:p w:rsidR="00FB5EAF" w:rsidRPr="00573A31" w:rsidRDefault="00FB5EAF" w:rsidP="00254508">
            <w:pPr>
              <w:jc w:val="center"/>
              <w:rPr>
                <w:sz w:val="15"/>
                <w:szCs w:val="15"/>
              </w:rPr>
            </w:pPr>
            <w:r w:rsidRPr="00573A31">
              <w:rPr>
                <w:sz w:val="15"/>
                <w:szCs w:val="15"/>
              </w:rPr>
              <w:t>220</w:t>
            </w:r>
          </w:p>
        </w:tc>
        <w:tc>
          <w:tcPr>
            <w:tcW w:w="709" w:type="dxa"/>
            <w:vAlign w:val="center"/>
          </w:tcPr>
          <w:p w:rsidR="00FB5EAF" w:rsidRPr="00573A31" w:rsidRDefault="00510080" w:rsidP="00254508">
            <w:pPr>
              <w:jc w:val="center"/>
              <w:rPr>
                <w:sz w:val="15"/>
                <w:szCs w:val="15"/>
                <w:lang w:val="en-US"/>
              </w:rPr>
            </w:pPr>
            <w:r w:rsidRPr="00573A31">
              <w:rPr>
                <w:sz w:val="15"/>
                <w:szCs w:val="15"/>
                <w:lang w:val="en-US"/>
              </w:rPr>
              <w:t>220/38</w:t>
            </w:r>
            <w:r w:rsidR="00FB5EAF" w:rsidRPr="00573A31">
              <w:rPr>
                <w:sz w:val="15"/>
                <w:szCs w:val="15"/>
                <w:lang w:val="en-US"/>
              </w:rPr>
              <w:t>0</w:t>
            </w:r>
          </w:p>
        </w:tc>
        <w:tc>
          <w:tcPr>
            <w:tcW w:w="3402" w:type="dxa"/>
            <w:gridSpan w:val="4"/>
            <w:vAlign w:val="center"/>
          </w:tcPr>
          <w:p w:rsidR="00FB5EAF" w:rsidRPr="00573A31" w:rsidRDefault="00FB5EAF" w:rsidP="00254508">
            <w:pPr>
              <w:jc w:val="center"/>
              <w:rPr>
                <w:sz w:val="15"/>
                <w:szCs w:val="15"/>
                <w:lang w:val="en-US"/>
              </w:rPr>
            </w:pPr>
            <w:r w:rsidRPr="00573A31">
              <w:rPr>
                <w:sz w:val="15"/>
                <w:szCs w:val="15"/>
                <w:lang w:val="en-US"/>
              </w:rPr>
              <w:t>380</w:t>
            </w:r>
          </w:p>
        </w:tc>
        <w:tc>
          <w:tcPr>
            <w:tcW w:w="6664" w:type="dxa"/>
            <w:gridSpan w:val="3"/>
            <w:tcBorders>
              <w:top w:val="nil"/>
              <w:bottom w:val="nil"/>
            </w:tcBorders>
          </w:tcPr>
          <w:p w:rsidR="00FB5EAF" w:rsidRPr="00582D48" w:rsidRDefault="00FB5EAF" w:rsidP="00254508">
            <w:pPr>
              <w:jc w:val="center"/>
              <w:rPr>
                <w:sz w:val="18"/>
                <w:szCs w:val="18"/>
              </w:rPr>
            </w:pPr>
          </w:p>
        </w:tc>
      </w:tr>
      <w:tr w:rsidR="00573A31" w:rsidRPr="00582D48" w:rsidTr="00573A31">
        <w:trPr>
          <w:gridAfter w:val="5"/>
          <w:wAfter w:w="12616" w:type="dxa"/>
        </w:trPr>
        <w:tc>
          <w:tcPr>
            <w:tcW w:w="2943" w:type="dxa"/>
            <w:vAlign w:val="center"/>
          </w:tcPr>
          <w:p w:rsidR="00573A31" w:rsidRPr="00573A31" w:rsidRDefault="00573A31">
            <w:pPr>
              <w:rPr>
                <w:sz w:val="15"/>
                <w:szCs w:val="15"/>
              </w:rPr>
            </w:pPr>
            <w:r w:rsidRPr="00573A31">
              <w:rPr>
                <w:sz w:val="15"/>
                <w:szCs w:val="15"/>
              </w:rPr>
              <w:t>Номинальная потребляемая мощность, кВт (+5% ÷ -10%)</w:t>
            </w:r>
          </w:p>
        </w:tc>
        <w:tc>
          <w:tcPr>
            <w:tcW w:w="709" w:type="dxa"/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3.0</w:t>
            </w:r>
          </w:p>
        </w:tc>
        <w:tc>
          <w:tcPr>
            <w:tcW w:w="709" w:type="dxa"/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6.0</w:t>
            </w:r>
          </w:p>
        </w:tc>
        <w:tc>
          <w:tcPr>
            <w:tcW w:w="850" w:type="dxa"/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9.0</w:t>
            </w:r>
          </w:p>
        </w:tc>
        <w:tc>
          <w:tcPr>
            <w:tcW w:w="851" w:type="dxa"/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12.0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18.0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24.0</w:t>
            </w:r>
          </w:p>
        </w:tc>
      </w:tr>
      <w:tr w:rsidR="008050E6" w:rsidRPr="00582D48" w:rsidTr="00573A31">
        <w:tc>
          <w:tcPr>
            <w:tcW w:w="2943" w:type="dxa"/>
            <w:vAlign w:val="center"/>
          </w:tcPr>
          <w:p w:rsidR="008050E6" w:rsidRPr="00573A31" w:rsidRDefault="008050E6">
            <w:pPr>
              <w:rPr>
                <w:sz w:val="15"/>
                <w:szCs w:val="15"/>
              </w:rPr>
            </w:pPr>
            <w:r w:rsidRPr="00573A31">
              <w:rPr>
                <w:sz w:val="15"/>
                <w:szCs w:val="15"/>
              </w:rPr>
              <w:t>Диапазон регулирования температуры в сауне, °</w:t>
            </w:r>
            <w:proofErr w:type="gramStart"/>
            <w:r w:rsidRPr="00573A31">
              <w:rPr>
                <w:sz w:val="15"/>
                <w:szCs w:val="15"/>
              </w:rPr>
              <w:t>С</w:t>
            </w:r>
            <w:proofErr w:type="gramEnd"/>
          </w:p>
        </w:tc>
        <w:tc>
          <w:tcPr>
            <w:tcW w:w="4820" w:type="dxa"/>
            <w:gridSpan w:val="6"/>
            <w:vAlign w:val="center"/>
          </w:tcPr>
          <w:p w:rsidR="008050E6" w:rsidRPr="00E45E87" w:rsidRDefault="00862B8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3</w:t>
            </w:r>
            <w:r w:rsidR="008050E6" w:rsidRPr="00E45E87">
              <w:rPr>
                <w:sz w:val="16"/>
                <w:szCs w:val="16"/>
              </w:rPr>
              <w:t>0…120</w:t>
            </w:r>
            <w:r w:rsidR="000C1EFD" w:rsidRPr="00E45E87">
              <w:rPr>
                <w:sz w:val="16"/>
                <w:szCs w:val="16"/>
              </w:rPr>
              <w:t>́́́ ́˝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050E6" w:rsidRPr="00582D48" w:rsidRDefault="00805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8050E6" w:rsidRPr="00582D48" w:rsidRDefault="00805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8050E6" w:rsidRPr="00582D48" w:rsidRDefault="00805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8050E6" w:rsidRPr="00582D48" w:rsidRDefault="008050E6">
            <w:pPr>
              <w:jc w:val="center"/>
              <w:rPr>
                <w:sz w:val="18"/>
                <w:szCs w:val="18"/>
              </w:rPr>
            </w:pPr>
          </w:p>
        </w:tc>
      </w:tr>
      <w:tr w:rsidR="00573A31" w:rsidRPr="00582D48" w:rsidTr="00E45E87">
        <w:trPr>
          <w:gridAfter w:val="5"/>
          <w:wAfter w:w="12616" w:type="dxa"/>
        </w:trPr>
        <w:tc>
          <w:tcPr>
            <w:tcW w:w="2943" w:type="dxa"/>
            <w:vAlign w:val="center"/>
          </w:tcPr>
          <w:p w:rsidR="00E45E87" w:rsidRDefault="00E45E87" w:rsidP="00E45E87">
            <w:pPr>
              <w:jc w:val="center"/>
              <w:rPr>
                <w:sz w:val="15"/>
                <w:szCs w:val="15"/>
              </w:rPr>
            </w:pPr>
          </w:p>
          <w:p w:rsidR="00573A31" w:rsidRDefault="00573A31" w:rsidP="00E45E87">
            <w:pPr>
              <w:rPr>
                <w:sz w:val="15"/>
                <w:szCs w:val="15"/>
              </w:rPr>
            </w:pPr>
            <w:r w:rsidRPr="00573A31">
              <w:rPr>
                <w:sz w:val="15"/>
                <w:szCs w:val="15"/>
              </w:rPr>
              <w:t xml:space="preserve">Размер банного помещения, куб. </w:t>
            </w:r>
            <w:proofErr w:type="gramStart"/>
            <w:r w:rsidRPr="00573A31">
              <w:rPr>
                <w:sz w:val="15"/>
                <w:szCs w:val="15"/>
              </w:rPr>
              <w:t>м</w:t>
            </w:r>
            <w:proofErr w:type="gramEnd"/>
            <w:r w:rsidRPr="00573A31">
              <w:rPr>
                <w:sz w:val="15"/>
                <w:szCs w:val="15"/>
              </w:rPr>
              <w:t>**</w:t>
            </w:r>
          </w:p>
          <w:p w:rsidR="00E45E87" w:rsidRPr="00573A31" w:rsidRDefault="00E45E87" w:rsidP="00E45E8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573A31" w:rsidRPr="00E45E87" w:rsidRDefault="00573A31" w:rsidP="008050E6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3,5-5</w:t>
            </w:r>
          </w:p>
        </w:tc>
        <w:tc>
          <w:tcPr>
            <w:tcW w:w="709" w:type="dxa"/>
            <w:vAlign w:val="center"/>
          </w:tcPr>
          <w:p w:rsidR="00573A31" w:rsidRPr="00E45E87" w:rsidRDefault="00573A31" w:rsidP="008050E6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7,2-10</w:t>
            </w:r>
          </w:p>
        </w:tc>
        <w:tc>
          <w:tcPr>
            <w:tcW w:w="850" w:type="dxa"/>
            <w:vAlign w:val="center"/>
          </w:tcPr>
          <w:p w:rsidR="00573A31" w:rsidRPr="00E45E87" w:rsidRDefault="00573A31" w:rsidP="008050E6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11-15</w:t>
            </w:r>
          </w:p>
        </w:tc>
        <w:tc>
          <w:tcPr>
            <w:tcW w:w="851" w:type="dxa"/>
            <w:vAlign w:val="center"/>
          </w:tcPr>
          <w:p w:rsidR="00573A31" w:rsidRPr="00E45E87" w:rsidRDefault="00573A31" w:rsidP="00E45E87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15-20</w:t>
            </w:r>
          </w:p>
        </w:tc>
        <w:tc>
          <w:tcPr>
            <w:tcW w:w="850" w:type="dxa"/>
            <w:vAlign w:val="center"/>
          </w:tcPr>
          <w:p w:rsidR="00573A31" w:rsidRPr="00E45E87" w:rsidRDefault="00573A31" w:rsidP="00BF4909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22-30</w:t>
            </w:r>
          </w:p>
        </w:tc>
        <w:tc>
          <w:tcPr>
            <w:tcW w:w="851" w:type="dxa"/>
            <w:vAlign w:val="center"/>
          </w:tcPr>
          <w:p w:rsidR="00573A31" w:rsidRPr="00E45E87" w:rsidRDefault="00573A31" w:rsidP="00BF4909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30-36</w:t>
            </w:r>
          </w:p>
        </w:tc>
      </w:tr>
      <w:tr w:rsidR="00573A31" w:rsidRPr="00582D48" w:rsidTr="00573A31">
        <w:trPr>
          <w:gridAfter w:val="5"/>
          <w:wAfter w:w="12616" w:type="dxa"/>
        </w:trPr>
        <w:tc>
          <w:tcPr>
            <w:tcW w:w="2943" w:type="dxa"/>
            <w:vAlign w:val="center"/>
          </w:tcPr>
          <w:p w:rsidR="00573A31" w:rsidRPr="00573A31" w:rsidRDefault="00573A31">
            <w:pPr>
              <w:rPr>
                <w:sz w:val="15"/>
                <w:szCs w:val="15"/>
              </w:rPr>
            </w:pPr>
            <w:r w:rsidRPr="00573A31">
              <w:rPr>
                <w:sz w:val="15"/>
                <w:szCs w:val="15"/>
              </w:rPr>
              <w:t>Габаритные размеры (</w:t>
            </w:r>
            <w:proofErr w:type="gramStart"/>
            <w:r w:rsidRPr="00573A31">
              <w:rPr>
                <w:sz w:val="15"/>
                <w:szCs w:val="15"/>
              </w:rPr>
              <w:t>мм</w:t>
            </w:r>
            <w:proofErr w:type="gramEnd"/>
            <w:r w:rsidRPr="00573A31">
              <w:rPr>
                <w:sz w:val="15"/>
                <w:szCs w:val="15"/>
              </w:rPr>
              <w:t>), не более</w:t>
            </w:r>
          </w:p>
          <w:p w:rsidR="00573A31" w:rsidRPr="00573A31" w:rsidRDefault="00573A31">
            <w:pPr>
              <w:jc w:val="right"/>
              <w:rPr>
                <w:sz w:val="15"/>
                <w:szCs w:val="15"/>
              </w:rPr>
            </w:pPr>
            <w:r w:rsidRPr="00573A31">
              <w:rPr>
                <w:sz w:val="15"/>
                <w:szCs w:val="15"/>
              </w:rPr>
              <w:t>длина:</w:t>
            </w:r>
          </w:p>
          <w:p w:rsidR="00573A31" w:rsidRPr="00573A31" w:rsidRDefault="00573A31">
            <w:pPr>
              <w:jc w:val="right"/>
              <w:rPr>
                <w:sz w:val="15"/>
                <w:szCs w:val="15"/>
              </w:rPr>
            </w:pPr>
            <w:r w:rsidRPr="00573A31">
              <w:rPr>
                <w:sz w:val="15"/>
                <w:szCs w:val="15"/>
              </w:rPr>
              <w:t>ширина:</w:t>
            </w:r>
          </w:p>
          <w:p w:rsidR="00573A31" w:rsidRPr="00582D48" w:rsidRDefault="00573A31">
            <w:pPr>
              <w:jc w:val="right"/>
              <w:rPr>
                <w:sz w:val="16"/>
                <w:szCs w:val="16"/>
              </w:rPr>
            </w:pPr>
            <w:r w:rsidRPr="00573A31">
              <w:rPr>
                <w:sz w:val="15"/>
                <w:szCs w:val="15"/>
              </w:rPr>
              <w:t>высота:</w:t>
            </w:r>
          </w:p>
        </w:tc>
        <w:tc>
          <w:tcPr>
            <w:tcW w:w="709" w:type="dxa"/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</w:p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450</w:t>
            </w:r>
          </w:p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350</w:t>
            </w:r>
          </w:p>
          <w:p w:rsidR="00573A31" w:rsidRPr="00E45E87" w:rsidRDefault="00573A31" w:rsidP="00254508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</w:p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500</w:t>
            </w:r>
          </w:p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400</w:t>
            </w:r>
          </w:p>
          <w:p w:rsidR="00573A31" w:rsidRPr="00E45E87" w:rsidRDefault="00573A31" w:rsidP="00254508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</w:p>
          <w:p w:rsidR="00573A31" w:rsidRPr="00E45E87" w:rsidRDefault="00573A31" w:rsidP="00254508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500</w:t>
            </w:r>
          </w:p>
          <w:p w:rsidR="00573A31" w:rsidRPr="00E45E87" w:rsidRDefault="00573A31" w:rsidP="00254508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400</w:t>
            </w:r>
          </w:p>
          <w:p w:rsidR="00573A31" w:rsidRPr="00E45E87" w:rsidRDefault="00573A31" w:rsidP="00254508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  <w:vAlign w:val="center"/>
          </w:tcPr>
          <w:p w:rsidR="00573A31" w:rsidRPr="00E45E87" w:rsidRDefault="00573A31" w:rsidP="00254508">
            <w:pPr>
              <w:jc w:val="center"/>
              <w:rPr>
                <w:sz w:val="16"/>
                <w:szCs w:val="16"/>
              </w:rPr>
            </w:pPr>
          </w:p>
          <w:p w:rsidR="00573A31" w:rsidRPr="00E45E87" w:rsidRDefault="00573A31" w:rsidP="00254508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700</w:t>
            </w:r>
          </w:p>
          <w:p w:rsidR="00573A31" w:rsidRPr="00E45E87" w:rsidRDefault="00573A31" w:rsidP="00254508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400</w:t>
            </w:r>
          </w:p>
          <w:p w:rsidR="00573A31" w:rsidRPr="00E45E87" w:rsidRDefault="00573A31" w:rsidP="00254508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850</w:t>
            </w:r>
          </w:p>
        </w:tc>
        <w:tc>
          <w:tcPr>
            <w:tcW w:w="850" w:type="dxa"/>
            <w:vAlign w:val="center"/>
          </w:tcPr>
          <w:p w:rsidR="00573A31" w:rsidRPr="00E45E87" w:rsidRDefault="00573A31" w:rsidP="00254508">
            <w:pPr>
              <w:jc w:val="center"/>
              <w:rPr>
                <w:sz w:val="16"/>
                <w:szCs w:val="16"/>
              </w:rPr>
            </w:pPr>
          </w:p>
          <w:p w:rsidR="00573A31" w:rsidRPr="00E45E87" w:rsidRDefault="00573A31" w:rsidP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700</w:t>
            </w:r>
          </w:p>
          <w:p w:rsidR="00573A31" w:rsidRPr="00E45E87" w:rsidRDefault="00573A31" w:rsidP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400</w:t>
            </w:r>
          </w:p>
          <w:p w:rsidR="00573A31" w:rsidRPr="00E45E87" w:rsidRDefault="00573A31" w:rsidP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  <w:vAlign w:val="center"/>
          </w:tcPr>
          <w:p w:rsidR="00573A31" w:rsidRPr="00E45E87" w:rsidRDefault="00573A31" w:rsidP="00573A31">
            <w:pPr>
              <w:jc w:val="center"/>
              <w:rPr>
                <w:sz w:val="16"/>
                <w:szCs w:val="16"/>
              </w:rPr>
            </w:pPr>
          </w:p>
          <w:p w:rsidR="00573A31" w:rsidRPr="00E45E87" w:rsidRDefault="00573A31" w:rsidP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1200</w:t>
            </w:r>
          </w:p>
          <w:p w:rsidR="00573A31" w:rsidRPr="00E45E87" w:rsidRDefault="00573A31" w:rsidP="00573A31">
            <w:pPr>
              <w:jc w:val="center"/>
              <w:rPr>
                <w:sz w:val="16"/>
                <w:szCs w:val="16"/>
                <w:lang w:val="en-US"/>
              </w:rPr>
            </w:pPr>
            <w:r w:rsidRPr="00E45E87">
              <w:rPr>
                <w:sz w:val="16"/>
                <w:szCs w:val="16"/>
                <w:lang w:val="en-US"/>
              </w:rPr>
              <w:t>400</w:t>
            </w:r>
          </w:p>
          <w:p w:rsidR="00573A31" w:rsidRPr="00E45E87" w:rsidRDefault="00573A31" w:rsidP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  <w:lang w:val="en-US"/>
              </w:rPr>
              <w:t>850</w:t>
            </w:r>
          </w:p>
        </w:tc>
      </w:tr>
      <w:tr w:rsidR="00573A31" w:rsidRPr="00582D48" w:rsidTr="00573A31">
        <w:trPr>
          <w:gridAfter w:val="5"/>
          <w:wAfter w:w="12616" w:type="dxa"/>
        </w:trPr>
        <w:tc>
          <w:tcPr>
            <w:tcW w:w="2943" w:type="dxa"/>
            <w:vAlign w:val="center"/>
          </w:tcPr>
          <w:p w:rsidR="00573A31" w:rsidRPr="00582D48" w:rsidRDefault="00573A31">
            <w:pPr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 xml:space="preserve">Масса, </w:t>
            </w:r>
            <w:proofErr w:type="gramStart"/>
            <w:r w:rsidRPr="00582D48">
              <w:rPr>
                <w:sz w:val="16"/>
                <w:szCs w:val="16"/>
              </w:rPr>
              <w:t>кг</w:t>
            </w:r>
            <w:proofErr w:type="gramEnd"/>
            <w:r w:rsidRPr="00582D48">
              <w:rPr>
                <w:sz w:val="16"/>
                <w:szCs w:val="16"/>
              </w:rPr>
              <w:t>, не более</w:t>
            </w:r>
          </w:p>
        </w:tc>
        <w:tc>
          <w:tcPr>
            <w:tcW w:w="709" w:type="dxa"/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vAlign w:val="center"/>
          </w:tcPr>
          <w:p w:rsidR="00573A31" w:rsidRPr="00E45E87" w:rsidRDefault="00573A31">
            <w:pPr>
              <w:jc w:val="center"/>
              <w:rPr>
                <w:sz w:val="16"/>
                <w:szCs w:val="16"/>
              </w:rPr>
            </w:pPr>
            <w:r w:rsidRPr="00E45E87">
              <w:rPr>
                <w:sz w:val="16"/>
                <w:szCs w:val="16"/>
              </w:rPr>
              <w:t>35</w:t>
            </w:r>
          </w:p>
        </w:tc>
      </w:tr>
    </w:tbl>
    <w:p w:rsidR="00CC5F0E" w:rsidRPr="00582D48" w:rsidRDefault="00CC5F0E">
      <w:pPr>
        <w:rPr>
          <w:sz w:val="18"/>
          <w:szCs w:val="18"/>
        </w:rPr>
      </w:pPr>
    </w:p>
    <w:tbl>
      <w:tblPr>
        <w:tblW w:w="2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850"/>
        <w:gridCol w:w="851"/>
        <w:gridCol w:w="850"/>
        <w:gridCol w:w="851"/>
        <w:gridCol w:w="709"/>
        <w:gridCol w:w="992"/>
        <w:gridCol w:w="2410"/>
        <w:gridCol w:w="2552"/>
        <w:gridCol w:w="850"/>
        <w:gridCol w:w="3402"/>
        <w:gridCol w:w="3402"/>
      </w:tblGrid>
      <w:tr w:rsidR="00A9359E" w:rsidRPr="00582D48" w:rsidTr="00737139">
        <w:trPr>
          <w:gridAfter w:val="5"/>
          <w:wAfter w:w="12616" w:type="dxa"/>
        </w:trPr>
        <w:tc>
          <w:tcPr>
            <w:tcW w:w="2660" w:type="dxa"/>
            <w:vAlign w:val="center"/>
          </w:tcPr>
          <w:p w:rsidR="00A9359E" w:rsidRPr="00737139" w:rsidRDefault="00737139" w:rsidP="007D5BB1">
            <w:pPr>
              <w:rPr>
                <w:sz w:val="14"/>
                <w:szCs w:val="14"/>
              </w:rPr>
            </w:pPr>
            <w:proofErr w:type="spellStart"/>
            <w:r w:rsidRPr="00737139">
              <w:rPr>
                <w:sz w:val="14"/>
                <w:szCs w:val="14"/>
              </w:rPr>
              <w:t>Электрокаменка</w:t>
            </w:r>
            <w:proofErr w:type="spellEnd"/>
            <w:r w:rsidRPr="00737139">
              <w:rPr>
                <w:sz w:val="14"/>
                <w:szCs w:val="14"/>
              </w:rPr>
              <w:t xml:space="preserve"> в круглом корпусе</w:t>
            </w:r>
            <w:r w:rsidRPr="00737139">
              <w:rPr>
                <w:rFonts w:ascii="Calibri" w:hAnsi="Calibri" w:cs="Calibri"/>
                <w:sz w:val="14"/>
                <w:szCs w:val="14"/>
              </w:rPr>
              <w:t>*</w:t>
            </w:r>
          </w:p>
        </w:tc>
        <w:tc>
          <w:tcPr>
            <w:tcW w:w="850" w:type="dxa"/>
            <w:vAlign w:val="center"/>
          </w:tcPr>
          <w:p w:rsidR="001373E5" w:rsidRDefault="00A9359E" w:rsidP="001373E5">
            <w:pPr>
              <w:jc w:val="center"/>
              <w:rPr>
                <w:sz w:val="14"/>
                <w:szCs w:val="14"/>
              </w:rPr>
            </w:pPr>
            <w:r w:rsidRPr="00A9359E">
              <w:rPr>
                <w:sz w:val="14"/>
                <w:szCs w:val="14"/>
              </w:rPr>
              <w:t>ЭКМ 3С</w:t>
            </w:r>
          </w:p>
          <w:p w:rsidR="00A9359E" w:rsidRPr="00A9359E" w:rsidRDefault="001373E5" w:rsidP="001373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 ЭКМ-3</w:t>
            </w:r>
            <w:r w:rsidR="00737139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vAlign w:val="center"/>
          </w:tcPr>
          <w:p w:rsidR="001373E5" w:rsidRPr="00737139" w:rsidRDefault="00A9359E" w:rsidP="00A9359E">
            <w:pPr>
              <w:rPr>
                <w:sz w:val="13"/>
                <w:szCs w:val="13"/>
              </w:rPr>
            </w:pPr>
            <w:r w:rsidRPr="00737139">
              <w:rPr>
                <w:sz w:val="13"/>
                <w:szCs w:val="13"/>
              </w:rPr>
              <w:t>ЭКМ 4,5</w:t>
            </w:r>
            <w:proofErr w:type="gramStart"/>
            <w:r w:rsidRPr="00737139">
              <w:rPr>
                <w:sz w:val="13"/>
                <w:szCs w:val="13"/>
              </w:rPr>
              <w:t>С</w:t>
            </w:r>
            <w:proofErr w:type="gramEnd"/>
          </w:p>
          <w:p w:rsidR="00A9359E" w:rsidRPr="00A9359E" w:rsidRDefault="001373E5" w:rsidP="00A9359E">
            <w:pPr>
              <w:rPr>
                <w:sz w:val="14"/>
                <w:szCs w:val="14"/>
              </w:rPr>
            </w:pPr>
            <w:r w:rsidRPr="00737139">
              <w:rPr>
                <w:sz w:val="13"/>
                <w:szCs w:val="13"/>
              </w:rPr>
              <w:t>/ЭКМ-4,5</w:t>
            </w:r>
            <w:r w:rsidR="00737139" w:rsidRPr="00737139">
              <w:rPr>
                <w:sz w:val="13"/>
                <w:szCs w:val="13"/>
              </w:rPr>
              <w:t>Р</w:t>
            </w:r>
          </w:p>
        </w:tc>
        <w:tc>
          <w:tcPr>
            <w:tcW w:w="850" w:type="dxa"/>
            <w:vAlign w:val="center"/>
          </w:tcPr>
          <w:p w:rsidR="001373E5" w:rsidRDefault="00A9359E" w:rsidP="007D5BB1">
            <w:pPr>
              <w:jc w:val="center"/>
              <w:rPr>
                <w:sz w:val="14"/>
                <w:szCs w:val="14"/>
              </w:rPr>
            </w:pPr>
            <w:r w:rsidRPr="00A9359E">
              <w:rPr>
                <w:sz w:val="14"/>
                <w:szCs w:val="14"/>
              </w:rPr>
              <w:t>ЭКМ 6С</w:t>
            </w:r>
          </w:p>
          <w:p w:rsidR="001373E5" w:rsidRPr="00A9359E" w:rsidRDefault="001373E5" w:rsidP="001373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/ЭКМ-6</w:t>
            </w:r>
            <w:r w:rsidR="00737139">
              <w:rPr>
                <w:sz w:val="14"/>
                <w:szCs w:val="14"/>
              </w:rPr>
              <w:t>Р</w:t>
            </w:r>
          </w:p>
        </w:tc>
        <w:tc>
          <w:tcPr>
            <w:tcW w:w="851" w:type="dxa"/>
            <w:vAlign w:val="center"/>
          </w:tcPr>
          <w:p w:rsidR="00A9359E" w:rsidRPr="00737139" w:rsidRDefault="00A9359E" w:rsidP="007D5BB1">
            <w:pPr>
              <w:jc w:val="center"/>
              <w:rPr>
                <w:sz w:val="13"/>
                <w:szCs w:val="13"/>
              </w:rPr>
            </w:pPr>
            <w:r w:rsidRPr="00737139">
              <w:rPr>
                <w:sz w:val="13"/>
                <w:szCs w:val="13"/>
              </w:rPr>
              <w:t>ЭКМ 7,5</w:t>
            </w:r>
            <w:proofErr w:type="gramStart"/>
            <w:r w:rsidRPr="00737139">
              <w:rPr>
                <w:sz w:val="13"/>
                <w:szCs w:val="13"/>
              </w:rPr>
              <w:t>С</w:t>
            </w:r>
            <w:proofErr w:type="gramEnd"/>
          </w:p>
          <w:p w:rsidR="001373E5" w:rsidRPr="00A9359E" w:rsidRDefault="001373E5" w:rsidP="007D5BB1">
            <w:pPr>
              <w:jc w:val="center"/>
              <w:rPr>
                <w:sz w:val="14"/>
                <w:szCs w:val="14"/>
              </w:rPr>
            </w:pPr>
            <w:r w:rsidRPr="00737139">
              <w:rPr>
                <w:sz w:val="13"/>
                <w:szCs w:val="13"/>
              </w:rPr>
              <w:t>/ЭКМ-7,5</w:t>
            </w:r>
            <w:r w:rsidR="00737139">
              <w:rPr>
                <w:sz w:val="13"/>
                <w:szCs w:val="13"/>
              </w:rPr>
              <w:t>Р</w:t>
            </w:r>
          </w:p>
        </w:tc>
        <w:tc>
          <w:tcPr>
            <w:tcW w:w="709" w:type="dxa"/>
            <w:vAlign w:val="center"/>
          </w:tcPr>
          <w:p w:rsidR="00A9359E" w:rsidRPr="00737139" w:rsidRDefault="00A9359E" w:rsidP="007D5BB1">
            <w:pPr>
              <w:jc w:val="center"/>
              <w:rPr>
                <w:sz w:val="12"/>
                <w:szCs w:val="12"/>
              </w:rPr>
            </w:pPr>
            <w:r w:rsidRPr="00737139">
              <w:rPr>
                <w:sz w:val="12"/>
                <w:szCs w:val="12"/>
              </w:rPr>
              <w:t>ЭКМ 9С</w:t>
            </w:r>
          </w:p>
          <w:p w:rsidR="001373E5" w:rsidRPr="001373E5" w:rsidRDefault="001373E5" w:rsidP="007D5BB1">
            <w:pPr>
              <w:jc w:val="center"/>
              <w:rPr>
                <w:sz w:val="13"/>
                <w:szCs w:val="13"/>
              </w:rPr>
            </w:pPr>
            <w:r w:rsidRPr="00737139">
              <w:rPr>
                <w:sz w:val="12"/>
                <w:szCs w:val="12"/>
              </w:rPr>
              <w:t>/ЭКМ-9</w:t>
            </w:r>
            <w:r w:rsidR="00737139" w:rsidRPr="00737139">
              <w:rPr>
                <w:sz w:val="12"/>
                <w:szCs w:val="12"/>
              </w:rPr>
              <w:t>Р</w:t>
            </w:r>
          </w:p>
        </w:tc>
        <w:tc>
          <w:tcPr>
            <w:tcW w:w="992" w:type="dxa"/>
            <w:vAlign w:val="center"/>
          </w:tcPr>
          <w:p w:rsidR="00A9359E" w:rsidRDefault="00A9359E" w:rsidP="007D5BB1">
            <w:pPr>
              <w:jc w:val="center"/>
              <w:rPr>
                <w:sz w:val="13"/>
                <w:szCs w:val="13"/>
              </w:rPr>
            </w:pPr>
            <w:r w:rsidRPr="001373E5">
              <w:rPr>
                <w:sz w:val="13"/>
                <w:szCs w:val="13"/>
              </w:rPr>
              <w:t>ЭКМ 10,5</w:t>
            </w:r>
            <w:proofErr w:type="gramStart"/>
            <w:r w:rsidRPr="001373E5">
              <w:rPr>
                <w:sz w:val="13"/>
                <w:szCs w:val="13"/>
              </w:rPr>
              <w:t>С</w:t>
            </w:r>
            <w:proofErr w:type="gramEnd"/>
          </w:p>
          <w:p w:rsidR="001373E5" w:rsidRPr="001373E5" w:rsidRDefault="001373E5" w:rsidP="007D5BB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/ЭКМ-10,5</w:t>
            </w:r>
            <w:r w:rsidR="00737139">
              <w:rPr>
                <w:sz w:val="13"/>
                <w:szCs w:val="13"/>
              </w:rPr>
              <w:t>Р</w:t>
            </w:r>
          </w:p>
        </w:tc>
      </w:tr>
      <w:tr w:rsidR="00A35FF4" w:rsidRPr="00582D48" w:rsidTr="00E77CA6">
        <w:trPr>
          <w:gridAfter w:val="3"/>
          <w:wAfter w:w="7654" w:type="dxa"/>
        </w:trPr>
        <w:tc>
          <w:tcPr>
            <w:tcW w:w="2660" w:type="dxa"/>
            <w:vAlign w:val="center"/>
          </w:tcPr>
          <w:p w:rsidR="00A35FF4" w:rsidRPr="00A9359E" w:rsidRDefault="00A35FF4" w:rsidP="007D5BB1">
            <w:pPr>
              <w:rPr>
                <w:sz w:val="14"/>
                <w:szCs w:val="14"/>
              </w:rPr>
            </w:pPr>
            <w:r w:rsidRPr="00A9359E">
              <w:rPr>
                <w:sz w:val="14"/>
                <w:szCs w:val="14"/>
              </w:rPr>
              <w:t>Номинальное напряжение, В (±10%)</w:t>
            </w:r>
          </w:p>
        </w:tc>
        <w:tc>
          <w:tcPr>
            <w:tcW w:w="2551" w:type="dxa"/>
            <w:gridSpan w:val="3"/>
            <w:vAlign w:val="center"/>
          </w:tcPr>
          <w:p w:rsidR="00A35FF4" w:rsidRPr="00582D48" w:rsidRDefault="00A35FF4" w:rsidP="007D5BB1">
            <w:pPr>
              <w:jc w:val="center"/>
              <w:rPr>
                <w:sz w:val="16"/>
                <w:szCs w:val="16"/>
                <w:lang w:val="en-US"/>
              </w:rPr>
            </w:pPr>
            <w:r w:rsidRPr="00582D48">
              <w:rPr>
                <w:sz w:val="16"/>
                <w:szCs w:val="16"/>
                <w:lang w:val="en-US"/>
              </w:rPr>
              <w:t>220/380</w:t>
            </w:r>
          </w:p>
        </w:tc>
        <w:tc>
          <w:tcPr>
            <w:tcW w:w="2552" w:type="dxa"/>
            <w:gridSpan w:val="3"/>
            <w:vAlign w:val="center"/>
          </w:tcPr>
          <w:p w:rsidR="00A35FF4" w:rsidRPr="00A9359E" w:rsidRDefault="00A35FF4" w:rsidP="007D5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4962" w:type="dxa"/>
            <w:gridSpan w:val="2"/>
            <w:tcBorders>
              <w:top w:val="nil"/>
              <w:bottom w:val="nil"/>
            </w:tcBorders>
          </w:tcPr>
          <w:p w:rsidR="00A35FF4" w:rsidRPr="00582D48" w:rsidRDefault="00A35FF4" w:rsidP="007D5BB1">
            <w:pPr>
              <w:jc w:val="center"/>
              <w:rPr>
                <w:sz w:val="18"/>
                <w:szCs w:val="18"/>
              </w:rPr>
            </w:pPr>
          </w:p>
        </w:tc>
      </w:tr>
      <w:tr w:rsidR="00A9359E" w:rsidRPr="00582D48" w:rsidTr="00737139">
        <w:trPr>
          <w:gridAfter w:val="5"/>
          <w:wAfter w:w="12616" w:type="dxa"/>
        </w:trPr>
        <w:tc>
          <w:tcPr>
            <w:tcW w:w="2660" w:type="dxa"/>
            <w:vAlign w:val="center"/>
          </w:tcPr>
          <w:p w:rsidR="00A9359E" w:rsidRPr="00A9359E" w:rsidRDefault="00A9359E" w:rsidP="007D5BB1">
            <w:pPr>
              <w:rPr>
                <w:sz w:val="14"/>
                <w:szCs w:val="14"/>
              </w:rPr>
            </w:pPr>
            <w:r w:rsidRPr="00A9359E">
              <w:rPr>
                <w:sz w:val="14"/>
                <w:szCs w:val="14"/>
              </w:rPr>
              <w:t>Номинальная потребляемая мощность, кВт (+5% ÷ -10%)</w:t>
            </w:r>
          </w:p>
        </w:tc>
        <w:tc>
          <w:tcPr>
            <w:tcW w:w="850" w:type="dxa"/>
            <w:vAlign w:val="center"/>
          </w:tcPr>
          <w:p w:rsidR="00A9359E" w:rsidRPr="00582D48" w:rsidRDefault="00A9359E" w:rsidP="007D5BB1">
            <w:pPr>
              <w:jc w:val="center"/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>3.0</w:t>
            </w:r>
          </w:p>
        </w:tc>
        <w:tc>
          <w:tcPr>
            <w:tcW w:w="851" w:type="dxa"/>
            <w:vAlign w:val="center"/>
          </w:tcPr>
          <w:p w:rsidR="00A9359E" w:rsidRPr="00582D48" w:rsidRDefault="00A9359E" w:rsidP="007D5BB1">
            <w:pPr>
              <w:jc w:val="center"/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>4.5</w:t>
            </w:r>
          </w:p>
        </w:tc>
        <w:tc>
          <w:tcPr>
            <w:tcW w:w="850" w:type="dxa"/>
            <w:vAlign w:val="center"/>
          </w:tcPr>
          <w:p w:rsidR="00A9359E" w:rsidRPr="00582D48" w:rsidRDefault="00A9359E" w:rsidP="007D5BB1">
            <w:pPr>
              <w:jc w:val="center"/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>6.0</w:t>
            </w:r>
          </w:p>
        </w:tc>
        <w:tc>
          <w:tcPr>
            <w:tcW w:w="851" w:type="dxa"/>
            <w:vAlign w:val="center"/>
          </w:tcPr>
          <w:p w:rsidR="00A9359E" w:rsidRPr="00582D48" w:rsidRDefault="00A9359E" w:rsidP="007D5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709" w:type="dxa"/>
            <w:vAlign w:val="center"/>
          </w:tcPr>
          <w:p w:rsidR="00A9359E" w:rsidRPr="00582D48" w:rsidRDefault="00A9359E" w:rsidP="007D5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</w:t>
            </w:r>
          </w:p>
        </w:tc>
        <w:tc>
          <w:tcPr>
            <w:tcW w:w="992" w:type="dxa"/>
            <w:vAlign w:val="center"/>
          </w:tcPr>
          <w:p w:rsidR="00A9359E" w:rsidRPr="00582D48" w:rsidRDefault="00A9359E" w:rsidP="007D5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</w:tr>
      <w:tr w:rsidR="00CC5F0E" w:rsidRPr="00582D48" w:rsidTr="001373E5">
        <w:tc>
          <w:tcPr>
            <w:tcW w:w="2660" w:type="dxa"/>
            <w:vAlign w:val="center"/>
          </w:tcPr>
          <w:p w:rsidR="00CC5F0E" w:rsidRPr="00A9359E" w:rsidRDefault="00CC5F0E" w:rsidP="007D5BB1">
            <w:pPr>
              <w:rPr>
                <w:sz w:val="14"/>
                <w:szCs w:val="14"/>
              </w:rPr>
            </w:pPr>
            <w:r w:rsidRPr="00A9359E">
              <w:rPr>
                <w:sz w:val="14"/>
                <w:szCs w:val="14"/>
              </w:rPr>
              <w:t>Диапазон регулирования температуры в сауне, °</w:t>
            </w:r>
            <w:proofErr w:type="gramStart"/>
            <w:r w:rsidRPr="00A9359E">
              <w:rPr>
                <w:sz w:val="14"/>
                <w:szCs w:val="14"/>
              </w:rPr>
              <w:t>С</w:t>
            </w:r>
            <w:proofErr w:type="gramEnd"/>
          </w:p>
        </w:tc>
        <w:tc>
          <w:tcPr>
            <w:tcW w:w="5103" w:type="dxa"/>
            <w:gridSpan w:val="6"/>
            <w:vAlign w:val="center"/>
          </w:tcPr>
          <w:p w:rsidR="00CC5F0E" w:rsidRPr="00582D48" w:rsidRDefault="00CC5F0E" w:rsidP="007D5BB1">
            <w:pPr>
              <w:jc w:val="center"/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>30…120́́́ ́˝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5F0E" w:rsidRPr="00582D48" w:rsidRDefault="00CC5F0E" w:rsidP="007D5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CC5F0E" w:rsidRPr="00582D48" w:rsidRDefault="00CC5F0E" w:rsidP="007D5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C5F0E" w:rsidRPr="00582D48" w:rsidRDefault="00CC5F0E" w:rsidP="007D5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C5F0E" w:rsidRPr="00582D48" w:rsidRDefault="00CC5F0E" w:rsidP="007D5BB1">
            <w:pPr>
              <w:jc w:val="center"/>
              <w:rPr>
                <w:sz w:val="18"/>
                <w:szCs w:val="18"/>
              </w:rPr>
            </w:pPr>
          </w:p>
        </w:tc>
      </w:tr>
      <w:tr w:rsidR="00B80ACC" w:rsidRPr="00582D48" w:rsidTr="00737139">
        <w:trPr>
          <w:gridAfter w:val="5"/>
          <w:wAfter w:w="12616" w:type="dxa"/>
        </w:trPr>
        <w:tc>
          <w:tcPr>
            <w:tcW w:w="2660" w:type="dxa"/>
            <w:vAlign w:val="center"/>
          </w:tcPr>
          <w:p w:rsidR="00B80ACC" w:rsidRPr="00A9359E" w:rsidRDefault="00B80ACC" w:rsidP="007D5BB1">
            <w:pPr>
              <w:rPr>
                <w:sz w:val="14"/>
                <w:szCs w:val="14"/>
              </w:rPr>
            </w:pPr>
            <w:r w:rsidRPr="00A9359E">
              <w:rPr>
                <w:sz w:val="14"/>
                <w:szCs w:val="14"/>
              </w:rPr>
              <w:t xml:space="preserve">Размер банного помещения, куб. </w:t>
            </w:r>
            <w:proofErr w:type="gramStart"/>
            <w:r w:rsidRPr="00A9359E">
              <w:rPr>
                <w:sz w:val="14"/>
                <w:szCs w:val="14"/>
              </w:rPr>
              <w:t>м</w:t>
            </w:r>
            <w:proofErr w:type="gramEnd"/>
            <w:r w:rsidRPr="00A9359E">
              <w:rPr>
                <w:sz w:val="14"/>
                <w:szCs w:val="14"/>
              </w:rPr>
              <w:t>*</w:t>
            </w:r>
            <w:r w:rsidR="00D969BA" w:rsidRPr="00A9359E">
              <w:rPr>
                <w:sz w:val="14"/>
                <w:szCs w:val="14"/>
              </w:rPr>
              <w:t>*</w:t>
            </w:r>
          </w:p>
        </w:tc>
        <w:tc>
          <w:tcPr>
            <w:tcW w:w="850" w:type="dxa"/>
            <w:vAlign w:val="center"/>
          </w:tcPr>
          <w:p w:rsidR="00B80ACC" w:rsidRPr="00582D48" w:rsidRDefault="00B80ACC" w:rsidP="007D5BB1">
            <w:pPr>
              <w:jc w:val="center"/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>3,5-5</w:t>
            </w:r>
          </w:p>
        </w:tc>
        <w:tc>
          <w:tcPr>
            <w:tcW w:w="851" w:type="dxa"/>
            <w:vAlign w:val="center"/>
          </w:tcPr>
          <w:p w:rsidR="00B80ACC" w:rsidRPr="00582D48" w:rsidRDefault="00B80ACC" w:rsidP="007D5BB1">
            <w:pPr>
              <w:jc w:val="center"/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>5,2-7.5</w:t>
            </w:r>
          </w:p>
        </w:tc>
        <w:tc>
          <w:tcPr>
            <w:tcW w:w="850" w:type="dxa"/>
            <w:vAlign w:val="center"/>
          </w:tcPr>
          <w:p w:rsidR="00B80ACC" w:rsidRPr="00582D48" w:rsidRDefault="00B80ACC" w:rsidP="007D5BB1">
            <w:pPr>
              <w:jc w:val="center"/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>7.2-10</w:t>
            </w:r>
          </w:p>
        </w:tc>
        <w:tc>
          <w:tcPr>
            <w:tcW w:w="851" w:type="dxa"/>
            <w:vAlign w:val="center"/>
          </w:tcPr>
          <w:p w:rsidR="00B80ACC" w:rsidRPr="00582D48" w:rsidRDefault="00B80ACC" w:rsidP="00B80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</w:t>
            </w:r>
          </w:p>
        </w:tc>
        <w:tc>
          <w:tcPr>
            <w:tcW w:w="709" w:type="dxa"/>
            <w:vAlign w:val="center"/>
          </w:tcPr>
          <w:p w:rsidR="00B80ACC" w:rsidRPr="00582D48" w:rsidRDefault="00B80ACC" w:rsidP="007D5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10-15</w:t>
            </w:r>
          </w:p>
        </w:tc>
        <w:tc>
          <w:tcPr>
            <w:tcW w:w="992" w:type="dxa"/>
            <w:vAlign w:val="center"/>
          </w:tcPr>
          <w:p w:rsidR="00B80ACC" w:rsidRPr="00582D48" w:rsidRDefault="00B80ACC" w:rsidP="007D5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12-17</w:t>
            </w:r>
          </w:p>
        </w:tc>
      </w:tr>
      <w:tr w:rsidR="001373E5" w:rsidRPr="00582D48" w:rsidTr="001373E5">
        <w:trPr>
          <w:gridAfter w:val="5"/>
          <w:wAfter w:w="12616" w:type="dxa"/>
        </w:trPr>
        <w:tc>
          <w:tcPr>
            <w:tcW w:w="2660" w:type="dxa"/>
            <w:vAlign w:val="center"/>
          </w:tcPr>
          <w:p w:rsidR="001373E5" w:rsidRPr="00737139" w:rsidRDefault="001373E5" w:rsidP="007D5BB1">
            <w:pPr>
              <w:rPr>
                <w:sz w:val="14"/>
                <w:szCs w:val="14"/>
              </w:rPr>
            </w:pPr>
            <w:r w:rsidRPr="00737139">
              <w:rPr>
                <w:sz w:val="14"/>
                <w:szCs w:val="14"/>
              </w:rPr>
              <w:t>Габаритные размеры (</w:t>
            </w:r>
            <w:proofErr w:type="gramStart"/>
            <w:r w:rsidRPr="00737139">
              <w:rPr>
                <w:sz w:val="14"/>
                <w:szCs w:val="14"/>
              </w:rPr>
              <w:t>мм</w:t>
            </w:r>
            <w:proofErr w:type="gramEnd"/>
            <w:r w:rsidRPr="00737139">
              <w:rPr>
                <w:sz w:val="14"/>
                <w:szCs w:val="14"/>
              </w:rPr>
              <w:t>)</w:t>
            </w:r>
            <w:r w:rsidR="00737139">
              <w:rPr>
                <w:rFonts w:ascii="Calibri" w:hAnsi="Calibri" w:cs="Calibri"/>
                <w:sz w:val="14"/>
                <w:szCs w:val="14"/>
              </w:rPr>
              <w:t>*</w:t>
            </w:r>
            <w:r w:rsidR="00D969BA" w:rsidRPr="00A9359E">
              <w:rPr>
                <w:sz w:val="14"/>
                <w:szCs w:val="14"/>
              </w:rPr>
              <w:t xml:space="preserve"> *</w:t>
            </w:r>
            <w:r w:rsidR="00737139">
              <w:rPr>
                <w:rFonts w:ascii="Calibri" w:hAnsi="Calibri" w:cs="Calibri"/>
                <w:sz w:val="14"/>
                <w:szCs w:val="14"/>
              </w:rPr>
              <w:t>*</w:t>
            </w:r>
            <w:r w:rsidRPr="00737139">
              <w:rPr>
                <w:sz w:val="14"/>
                <w:szCs w:val="14"/>
              </w:rPr>
              <w:t>, не более</w:t>
            </w:r>
          </w:p>
          <w:p w:rsidR="001373E5" w:rsidRPr="00582D48" w:rsidRDefault="002741EE" w:rsidP="002741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высота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ширина</w:t>
            </w:r>
            <w:r w:rsidR="001373E5" w:rsidRPr="00582D48">
              <w:rPr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vAlign w:val="center"/>
          </w:tcPr>
          <w:p w:rsidR="001373E5" w:rsidRPr="00582D48" w:rsidRDefault="001373E5" w:rsidP="007D5BB1">
            <w:pPr>
              <w:jc w:val="center"/>
              <w:rPr>
                <w:sz w:val="16"/>
                <w:szCs w:val="16"/>
              </w:rPr>
            </w:pPr>
          </w:p>
          <w:p w:rsidR="001373E5" w:rsidRDefault="002741EE" w:rsidP="007D5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490х325</w:t>
            </w:r>
          </w:p>
          <w:p w:rsidR="002741EE" w:rsidRPr="00582D48" w:rsidRDefault="002741EE" w:rsidP="007D5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56265">
              <w:rPr>
                <w:sz w:val="16"/>
                <w:szCs w:val="16"/>
              </w:rPr>
              <w:t>475х325)</w:t>
            </w:r>
          </w:p>
        </w:tc>
        <w:tc>
          <w:tcPr>
            <w:tcW w:w="1701" w:type="dxa"/>
            <w:gridSpan w:val="2"/>
            <w:vAlign w:val="center"/>
          </w:tcPr>
          <w:p w:rsidR="001373E5" w:rsidRDefault="001373E5" w:rsidP="00A9359E">
            <w:pPr>
              <w:jc w:val="center"/>
              <w:rPr>
                <w:sz w:val="16"/>
                <w:szCs w:val="16"/>
              </w:rPr>
            </w:pPr>
          </w:p>
          <w:p w:rsidR="001373E5" w:rsidRDefault="001373E5" w:rsidP="002741EE">
            <w:pPr>
              <w:jc w:val="center"/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>6</w:t>
            </w:r>
            <w:r w:rsidR="000317EC">
              <w:rPr>
                <w:sz w:val="16"/>
                <w:szCs w:val="16"/>
              </w:rPr>
              <w:t>4</w:t>
            </w:r>
            <w:r w:rsidR="005A70FB">
              <w:rPr>
                <w:sz w:val="16"/>
                <w:szCs w:val="16"/>
              </w:rPr>
              <w:t>5</w:t>
            </w:r>
            <w:r w:rsidR="002741EE">
              <w:rPr>
                <w:sz w:val="16"/>
                <w:szCs w:val="16"/>
              </w:rPr>
              <w:t>х</w:t>
            </w:r>
            <w:r w:rsidRPr="00582D48">
              <w:rPr>
                <w:sz w:val="16"/>
                <w:szCs w:val="16"/>
              </w:rPr>
              <w:t>325</w:t>
            </w:r>
          </w:p>
          <w:p w:rsidR="002741EE" w:rsidRDefault="002741EE" w:rsidP="00E77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77CA6">
              <w:rPr>
                <w:sz w:val="16"/>
                <w:szCs w:val="16"/>
              </w:rPr>
              <w:t>625</w:t>
            </w:r>
            <w:r w:rsidR="00956265">
              <w:rPr>
                <w:sz w:val="16"/>
                <w:szCs w:val="16"/>
              </w:rPr>
              <w:t>х325)</w:t>
            </w:r>
          </w:p>
        </w:tc>
        <w:tc>
          <w:tcPr>
            <w:tcW w:w="1701" w:type="dxa"/>
            <w:gridSpan w:val="2"/>
            <w:vAlign w:val="center"/>
          </w:tcPr>
          <w:p w:rsidR="001373E5" w:rsidRDefault="001373E5" w:rsidP="00B80ACC">
            <w:pPr>
              <w:jc w:val="center"/>
              <w:rPr>
                <w:sz w:val="16"/>
                <w:szCs w:val="16"/>
              </w:rPr>
            </w:pPr>
          </w:p>
          <w:p w:rsidR="001373E5" w:rsidRDefault="001373E5" w:rsidP="0027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82BD1">
              <w:rPr>
                <w:sz w:val="16"/>
                <w:szCs w:val="16"/>
              </w:rPr>
              <w:t>8</w:t>
            </w:r>
            <w:r w:rsidRPr="00582D48">
              <w:rPr>
                <w:sz w:val="16"/>
                <w:szCs w:val="16"/>
              </w:rPr>
              <w:t>0</w:t>
            </w:r>
            <w:r w:rsidR="002741EE">
              <w:rPr>
                <w:sz w:val="16"/>
                <w:szCs w:val="16"/>
              </w:rPr>
              <w:t>х</w:t>
            </w:r>
            <w:r w:rsidRPr="00582D48">
              <w:rPr>
                <w:sz w:val="16"/>
                <w:szCs w:val="16"/>
              </w:rPr>
              <w:t>325</w:t>
            </w:r>
          </w:p>
          <w:p w:rsidR="002741EE" w:rsidRPr="00582D48" w:rsidRDefault="002741EE" w:rsidP="0027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56265">
              <w:rPr>
                <w:sz w:val="16"/>
                <w:szCs w:val="16"/>
              </w:rPr>
              <w:t>825х325)</w:t>
            </w:r>
          </w:p>
        </w:tc>
      </w:tr>
      <w:tr w:rsidR="001373E5" w:rsidRPr="00582D48" w:rsidTr="001373E5">
        <w:trPr>
          <w:gridAfter w:val="5"/>
          <w:wAfter w:w="12616" w:type="dxa"/>
        </w:trPr>
        <w:tc>
          <w:tcPr>
            <w:tcW w:w="2660" w:type="dxa"/>
            <w:vAlign w:val="center"/>
          </w:tcPr>
          <w:p w:rsidR="001373E5" w:rsidRPr="00582D48" w:rsidRDefault="001373E5" w:rsidP="007D5BB1">
            <w:pPr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 xml:space="preserve">Масса, </w:t>
            </w:r>
            <w:proofErr w:type="gramStart"/>
            <w:r w:rsidRPr="00582D48">
              <w:rPr>
                <w:sz w:val="16"/>
                <w:szCs w:val="16"/>
              </w:rPr>
              <w:t>кг</w:t>
            </w:r>
            <w:proofErr w:type="gramEnd"/>
            <w:r w:rsidR="00737139">
              <w:rPr>
                <w:rFonts w:ascii="Calibri" w:hAnsi="Calibri" w:cs="Calibri"/>
                <w:sz w:val="16"/>
                <w:szCs w:val="16"/>
              </w:rPr>
              <w:t>**</w:t>
            </w:r>
            <w:r w:rsidR="00D969BA">
              <w:rPr>
                <w:rFonts w:ascii="Calibri" w:hAnsi="Calibri" w:cs="Calibri"/>
                <w:sz w:val="16"/>
                <w:szCs w:val="16"/>
              </w:rPr>
              <w:t>*</w:t>
            </w:r>
            <w:r w:rsidR="00737139">
              <w:rPr>
                <w:rFonts w:ascii="Calibri" w:hAnsi="Calibri" w:cs="Calibri"/>
                <w:sz w:val="16"/>
                <w:szCs w:val="16"/>
              </w:rPr>
              <w:t>*</w:t>
            </w:r>
            <w:r w:rsidRPr="00582D48">
              <w:rPr>
                <w:sz w:val="16"/>
                <w:szCs w:val="16"/>
              </w:rPr>
              <w:t>, не более</w:t>
            </w:r>
          </w:p>
        </w:tc>
        <w:tc>
          <w:tcPr>
            <w:tcW w:w="1701" w:type="dxa"/>
            <w:gridSpan w:val="2"/>
            <w:vAlign w:val="center"/>
          </w:tcPr>
          <w:p w:rsidR="001373E5" w:rsidRPr="00582D48" w:rsidRDefault="00CE3A4A" w:rsidP="00A935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  <w:r w:rsidR="00285DA3">
              <w:rPr>
                <w:sz w:val="16"/>
                <w:szCs w:val="16"/>
              </w:rPr>
              <w:t xml:space="preserve"> (</w:t>
            </w:r>
            <w:r w:rsidR="00956265">
              <w:rPr>
                <w:sz w:val="16"/>
                <w:szCs w:val="16"/>
              </w:rPr>
              <w:t>6,2)</w:t>
            </w:r>
          </w:p>
        </w:tc>
        <w:tc>
          <w:tcPr>
            <w:tcW w:w="1701" w:type="dxa"/>
            <w:gridSpan w:val="2"/>
            <w:vAlign w:val="center"/>
          </w:tcPr>
          <w:p w:rsidR="001373E5" w:rsidRPr="00582D48" w:rsidRDefault="001373E5" w:rsidP="00604CC8">
            <w:pPr>
              <w:jc w:val="center"/>
              <w:rPr>
                <w:sz w:val="16"/>
                <w:szCs w:val="16"/>
              </w:rPr>
            </w:pPr>
            <w:r w:rsidRPr="00582D48">
              <w:rPr>
                <w:sz w:val="16"/>
                <w:szCs w:val="16"/>
              </w:rPr>
              <w:t>6</w:t>
            </w:r>
            <w:r w:rsidR="00604CC8">
              <w:rPr>
                <w:sz w:val="16"/>
                <w:szCs w:val="16"/>
              </w:rPr>
              <w:t>,</w:t>
            </w:r>
            <w:r w:rsidRPr="00582D48">
              <w:rPr>
                <w:sz w:val="16"/>
                <w:szCs w:val="16"/>
              </w:rPr>
              <w:t>3</w:t>
            </w:r>
            <w:r w:rsidR="002741EE">
              <w:rPr>
                <w:sz w:val="16"/>
                <w:szCs w:val="16"/>
              </w:rPr>
              <w:t xml:space="preserve"> (</w:t>
            </w:r>
            <w:r w:rsidR="00956265">
              <w:rPr>
                <w:sz w:val="16"/>
                <w:szCs w:val="16"/>
              </w:rPr>
              <w:t>7,8)</w:t>
            </w:r>
          </w:p>
        </w:tc>
        <w:tc>
          <w:tcPr>
            <w:tcW w:w="1701" w:type="dxa"/>
            <w:gridSpan w:val="2"/>
            <w:vAlign w:val="center"/>
          </w:tcPr>
          <w:p w:rsidR="001373E5" w:rsidRPr="00582D48" w:rsidRDefault="001373E5" w:rsidP="00604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04CC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="002741EE">
              <w:rPr>
                <w:sz w:val="16"/>
                <w:szCs w:val="16"/>
              </w:rPr>
              <w:t xml:space="preserve"> (</w:t>
            </w:r>
            <w:r w:rsidR="00956265">
              <w:rPr>
                <w:sz w:val="16"/>
                <w:szCs w:val="16"/>
              </w:rPr>
              <w:t>10,7)</w:t>
            </w:r>
          </w:p>
        </w:tc>
      </w:tr>
    </w:tbl>
    <w:p w:rsidR="00573A31" w:rsidRDefault="00573A31" w:rsidP="00D969BA">
      <w:pPr>
        <w:ind w:left="284"/>
        <w:jc w:val="both"/>
        <w:rPr>
          <w:sz w:val="14"/>
          <w:szCs w:val="14"/>
        </w:rPr>
      </w:pPr>
    </w:p>
    <w:p w:rsidR="00D969BA" w:rsidRDefault="00D969BA" w:rsidP="00D969BA">
      <w:pPr>
        <w:ind w:left="284"/>
        <w:jc w:val="both"/>
        <w:rPr>
          <w:sz w:val="14"/>
          <w:szCs w:val="14"/>
        </w:rPr>
      </w:pPr>
      <w:r w:rsidRPr="00D969BA">
        <w:rPr>
          <w:sz w:val="14"/>
          <w:szCs w:val="14"/>
        </w:rPr>
        <w:t>*</w:t>
      </w:r>
      <w:r>
        <w:rPr>
          <w:sz w:val="14"/>
          <w:szCs w:val="14"/>
        </w:rPr>
        <w:t xml:space="preserve"> </w:t>
      </w:r>
      <w:r w:rsidRPr="00D969BA">
        <w:rPr>
          <w:sz w:val="14"/>
          <w:szCs w:val="14"/>
        </w:rPr>
        <w:t xml:space="preserve">- </w:t>
      </w:r>
      <w:r>
        <w:rPr>
          <w:sz w:val="14"/>
          <w:szCs w:val="14"/>
        </w:rPr>
        <w:t xml:space="preserve"> </w:t>
      </w:r>
      <w:r w:rsidRPr="00D969BA">
        <w:rPr>
          <w:sz w:val="14"/>
          <w:szCs w:val="14"/>
        </w:rPr>
        <w:t xml:space="preserve">ЭКМ С – </w:t>
      </w:r>
      <w:proofErr w:type="spellStart"/>
      <w:r w:rsidRPr="00D969BA">
        <w:rPr>
          <w:sz w:val="14"/>
          <w:szCs w:val="14"/>
        </w:rPr>
        <w:t>электрокаменка</w:t>
      </w:r>
      <w:proofErr w:type="spellEnd"/>
      <w:r w:rsidRPr="00D969BA">
        <w:rPr>
          <w:sz w:val="14"/>
          <w:szCs w:val="14"/>
        </w:rPr>
        <w:t xml:space="preserve"> сетка, ЭКМ </w:t>
      </w:r>
      <w:proofErr w:type="gramStart"/>
      <w:r w:rsidRPr="00D969BA">
        <w:rPr>
          <w:sz w:val="14"/>
          <w:szCs w:val="14"/>
        </w:rPr>
        <w:t>Р</w:t>
      </w:r>
      <w:proofErr w:type="gramEnd"/>
      <w:r w:rsidRPr="00D969BA">
        <w:rPr>
          <w:sz w:val="14"/>
          <w:szCs w:val="14"/>
        </w:rPr>
        <w:t xml:space="preserve"> – </w:t>
      </w:r>
      <w:proofErr w:type="spellStart"/>
      <w:r w:rsidRPr="00D969BA">
        <w:rPr>
          <w:sz w:val="14"/>
          <w:szCs w:val="14"/>
        </w:rPr>
        <w:t>электрокаменка</w:t>
      </w:r>
      <w:proofErr w:type="spellEnd"/>
      <w:r w:rsidRPr="00D969BA">
        <w:rPr>
          <w:sz w:val="14"/>
          <w:szCs w:val="14"/>
        </w:rPr>
        <w:t xml:space="preserve"> с  рисунком (овал, соты, круги и т.д.)</w:t>
      </w:r>
      <w:r>
        <w:rPr>
          <w:sz w:val="14"/>
          <w:szCs w:val="14"/>
        </w:rPr>
        <w:t>;</w:t>
      </w:r>
    </w:p>
    <w:p w:rsidR="00D969BA" w:rsidRPr="00D969BA" w:rsidRDefault="00D969BA" w:rsidP="00D969BA">
      <w:pPr>
        <w:ind w:left="284"/>
        <w:jc w:val="both"/>
        <w:rPr>
          <w:sz w:val="14"/>
          <w:szCs w:val="14"/>
        </w:rPr>
      </w:pPr>
      <w:r w:rsidRPr="00D969BA">
        <w:rPr>
          <w:sz w:val="14"/>
          <w:szCs w:val="14"/>
        </w:rPr>
        <w:t>**</w:t>
      </w:r>
      <w:r w:rsidRPr="00582D48">
        <w:rPr>
          <w:sz w:val="16"/>
          <w:szCs w:val="16"/>
        </w:rPr>
        <w:t>- данные для справки</w:t>
      </w:r>
      <w:r>
        <w:rPr>
          <w:sz w:val="16"/>
          <w:szCs w:val="16"/>
        </w:rPr>
        <w:t>;</w:t>
      </w:r>
    </w:p>
    <w:p w:rsidR="00D969BA" w:rsidRPr="00D969BA" w:rsidRDefault="00D969BA" w:rsidP="00D969BA">
      <w:pPr>
        <w:ind w:firstLine="284"/>
        <w:jc w:val="both"/>
        <w:rPr>
          <w:sz w:val="14"/>
          <w:szCs w:val="14"/>
        </w:rPr>
      </w:pPr>
      <w:r w:rsidRPr="00D969BA">
        <w:rPr>
          <w:sz w:val="14"/>
          <w:szCs w:val="14"/>
        </w:rPr>
        <w:t>***  - Размер в скобках указан для ЭКМ с рисунком (овал, соты, круги и т.д.)</w:t>
      </w:r>
      <w:r>
        <w:rPr>
          <w:sz w:val="14"/>
          <w:szCs w:val="14"/>
        </w:rPr>
        <w:t>;</w:t>
      </w:r>
    </w:p>
    <w:p w:rsidR="008442B0" w:rsidRPr="00D969BA" w:rsidRDefault="00D969BA" w:rsidP="00D969BA">
      <w:pPr>
        <w:ind w:firstLine="284"/>
        <w:jc w:val="both"/>
        <w:rPr>
          <w:sz w:val="14"/>
          <w:szCs w:val="14"/>
        </w:rPr>
      </w:pPr>
      <w:r w:rsidRPr="00D969BA">
        <w:rPr>
          <w:sz w:val="14"/>
          <w:szCs w:val="14"/>
        </w:rPr>
        <w:t>**** - Масса в скобках для ЭКМ с рисунком (овал, соты, круги и т.д.)</w:t>
      </w:r>
      <w:r>
        <w:rPr>
          <w:sz w:val="14"/>
          <w:szCs w:val="14"/>
        </w:rPr>
        <w:t>;</w:t>
      </w:r>
    </w:p>
    <w:p w:rsidR="008442B0" w:rsidRDefault="000C1EFD" w:rsidP="00D969BA">
      <w:pPr>
        <w:ind w:firstLine="284"/>
        <w:rPr>
          <w:sz w:val="16"/>
          <w:szCs w:val="16"/>
        </w:rPr>
      </w:pPr>
      <w:r w:rsidRPr="00D969BA">
        <w:rPr>
          <w:b/>
          <w:sz w:val="18"/>
          <w:szCs w:val="18"/>
        </w:rPr>
        <w:t>˝</w:t>
      </w:r>
      <w:r w:rsidRPr="00582D48">
        <w:rPr>
          <w:sz w:val="16"/>
          <w:szCs w:val="16"/>
        </w:rPr>
        <w:t xml:space="preserve"> - регулировка возможна с ПУЭК</w:t>
      </w:r>
      <w:r w:rsidR="0048003E" w:rsidRPr="00582D48">
        <w:rPr>
          <w:sz w:val="16"/>
          <w:szCs w:val="16"/>
        </w:rPr>
        <w:t>М</w:t>
      </w:r>
      <w:r w:rsidRPr="00582D48">
        <w:rPr>
          <w:sz w:val="16"/>
          <w:szCs w:val="16"/>
        </w:rPr>
        <w:t>.</w:t>
      </w:r>
    </w:p>
    <w:p w:rsidR="00B80ACC" w:rsidRPr="00582D48" w:rsidRDefault="00B80ACC">
      <w:pPr>
        <w:rPr>
          <w:sz w:val="16"/>
          <w:szCs w:val="16"/>
        </w:rPr>
      </w:pPr>
    </w:p>
    <w:p w:rsidR="008442B0" w:rsidRPr="00582D48" w:rsidRDefault="008442B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sz w:val="18"/>
          <w:szCs w:val="18"/>
        </w:rPr>
      </w:pPr>
      <w:r w:rsidRPr="00582D48">
        <w:rPr>
          <w:b/>
          <w:sz w:val="18"/>
          <w:szCs w:val="18"/>
        </w:rPr>
        <w:t>3. КОМПЛЕКТ ПОСТАВКИ</w:t>
      </w:r>
    </w:p>
    <w:p w:rsidR="008442B0" w:rsidRPr="00582D48" w:rsidRDefault="004C6AFF">
      <w:pPr>
        <w:tabs>
          <w:tab w:val="right" w:pos="1134"/>
        </w:tabs>
        <w:jc w:val="both"/>
        <w:rPr>
          <w:sz w:val="16"/>
          <w:szCs w:val="16"/>
        </w:rPr>
      </w:pPr>
      <w:proofErr w:type="spellStart"/>
      <w:r w:rsidRPr="00582D48">
        <w:rPr>
          <w:sz w:val="16"/>
          <w:szCs w:val="16"/>
        </w:rPr>
        <w:t>Электрокаменка</w:t>
      </w:r>
      <w:proofErr w:type="spellEnd"/>
      <w:r w:rsidRPr="00582D48">
        <w:rPr>
          <w:sz w:val="16"/>
          <w:szCs w:val="16"/>
        </w:rPr>
        <w:t xml:space="preserve">               </w:t>
      </w:r>
      <w:r w:rsidR="008442B0" w:rsidRPr="00582D48">
        <w:rPr>
          <w:sz w:val="16"/>
          <w:szCs w:val="16"/>
        </w:rPr>
        <w:t xml:space="preserve">                     </w:t>
      </w:r>
      <w:r w:rsidR="00C86F48" w:rsidRPr="00582D48">
        <w:rPr>
          <w:sz w:val="16"/>
          <w:szCs w:val="16"/>
        </w:rPr>
        <w:t xml:space="preserve">      </w:t>
      </w:r>
      <w:r w:rsidR="005E0876">
        <w:rPr>
          <w:sz w:val="16"/>
          <w:szCs w:val="16"/>
        </w:rPr>
        <w:t xml:space="preserve"> </w:t>
      </w:r>
      <w:r w:rsidR="008442B0" w:rsidRPr="00582D48">
        <w:rPr>
          <w:sz w:val="16"/>
          <w:szCs w:val="16"/>
        </w:rPr>
        <w:t xml:space="preserve">  - 1шт.</w:t>
      </w:r>
    </w:p>
    <w:p w:rsidR="008442B0" w:rsidRPr="00582D48" w:rsidRDefault="008442B0">
      <w:pPr>
        <w:tabs>
          <w:tab w:val="right" w:pos="1134"/>
        </w:tabs>
        <w:jc w:val="both"/>
        <w:rPr>
          <w:sz w:val="16"/>
          <w:szCs w:val="16"/>
        </w:rPr>
      </w:pPr>
      <w:r w:rsidRPr="00582D48">
        <w:rPr>
          <w:sz w:val="16"/>
          <w:szCs w:val="16"/>
        </w:rPr>
        <w:t xml:space="preserve">Тара транспортировочная </w:t>
      </w:r>
      <w:r w:rsidRPr="00582D48">
        <w:rPr>
          <w:sz w:val="16"/>
          <w:szCs w:val="16"/>
        </w:rPr>
        <w:tab/>
        <w:t xml:space="preserve">                       - 1 шт. </w:t>
      </w:r>
    </w:p>
    <w:p w:rsidR="008442B0" w:rsidRPr="00582D48" w:rsidRDefault="008442B0">
      <w:pPr>
        <w:tabs>
          <w:tab w:val="right" w:pos="1134"/>
        </w:tabs>
        <w:jc w:val="both"/>
        <w:rPr>
          <w:sz w:val="16"/>
          <w:szCs w:val="16"/>
        </w:rPr>
      </w:pPr>
      <w:r w:rsidRPr="00582D48">
        <w:rPr>
          <w:sz w:val="16"/>
          <w:szCs w:val="16"/>
        </w:rPr>
        <w:t>Руководство по эксплуатации</w:t>
      </w:r>
      <w:r w:rsidRPr="00582D48">
        <w:rPr>
          <w:sz w:val="16"/>
          <w:szCs w:val="16"/>
        </w:rPr>
        <w:tab/>
        <w:t xml:space="preserve">  </w:t>
      </w:r>
      <w:r w:rsidR="00C86F48" w:rsidRPr="00582D48">
        <w:rPr>
          <w:sz w:val="16"/>
          <w:szCs w:val="16"/>
        </w:rPr>
        <w:t xml:space="preserve">                </w:t>
      </w:r>
      <w:r w:rsidRPr="00582D48">
        <w:rPr>
          <w:sz w:val="16"/>
          <w:szCs w:val="16"/>
        </w:rPr>
        <w:t xml:space="preserve">     - 1 шт.</w:t>
      </w:r>
    </w:p>
    <w:p w:rsidR="008442B0" w:rsidRPr="00582D48" w:rsidRDefault="008442B0">
      <w:pPr>
        <w:tabs>
          <w:tab w:val="right" w:pos="1134"/>
        </w:tabs>
        <w:jc w:val="both"/>
        <w:rPr>
          <w:sz w:val="18"/>
          <w:szCs w:val="18"/>
        </w:rPr>
      </w:pPr>
    </w:p>
    <w:p w:rsidR="008442B0" w:rsidRPr="00582D48" w:rsidRDefault="008442B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b/>
          <w:sz w:val="18"/>
          <w:szCs w:val="18"/>
        </w:rPr>
      </w:pPr>
      <w:r w:rsidRPr="00582D48">
        <w:rPr>
          <w:b/>
          <w:sz w:val="18"/>
          <w:szCs w:val="18"/>
        </w:rPr>
        <w:t>4. УСТРОЙСТВО И РАБОТА ЭЛЕКТРО</w:t>
      </w:r>
      <w:r w:rsidR="00E476D9" w:rsidRPr="00582D48">
        <w:rPr>
          <w:b/>
          <w:sz w:val="18"/>
          <w:szCs w:val="18"/>
        </w:rPr>
        <w:t>КАМЕНКИ</w:t>
      </w:r>
    </w:p>
    <w:p w:rsidR="004B0284" w:rsidRPr="00FA1361" w:rsidRDefault="00FA1361" w:rsidP="007A7EE6">
      <w:pPr>
        <w:ind w:firstLine="284"/>
        <w:jc w:val="both"/>
        <w:rPr>
          <w:b/>
          <w:sz w:val="16"/>
          <w:szCs w:val="16"/>
        </w:rPr>
      </w:pPr>
      <w:r w:rsidRPr="00FA1361">
        <w:rPr>
          <w:b/>
          <w:sz w:val="16"/>
          <w:szCs w:val="16"/>
        </w:rPr>
        <w:t xml:space="preserve">Эксплуатация </w:t>
      </w:r>
      <w:proofErr w:type="spellStart"/>
      <w:r w:rsidRPr="00FA1361">
        <w:rPr>
          <w:b/>
          <w:sz w:val="16"/>
          <w:szCs w:val="16"/>
        </w:rPr>
        <w:t>электрокаменки</w:t>
      </w:r>
      <w:proofErr w:type="spellEnd"/>
      <w:r w:rsidRPr="00FA1361">
        <w:rPr>
          <w:b/>
          <w:sz w:val="16"/>
          <w:szCs w:val="16"/>
        </w:rPr>
        <w:t xml:space="preserve"> возможна только при совместном использовании с пультом управления </w:t>
      </w:r>
      <w:r w:rsidR="00283CBB">
        <w:rPr>
          <w:b/>
          <w:sz w:val="16"/>
          <w:szCs w:val="16"/>
        </w:rPr>
        <w:t xml:space="preserve">ПУЭКМ </w:t>
      </w:r>
      <w:r w:rsidRPr="00FA1361">
        <w:rPr>
          <w:b/>
          <w:sz w:val="16"/>
          <w:szCs w:val="16"/>
        </w:rPr>
        <w:t>(пульт управления в комплект поставки не входит)</w:t>
      </w:r>
      <w:r>
        <w:rPr>
          <w:b/>
          <w:sz w:val="16"/>
          <w:szCs w:val="16"/>
        </w:rPr>
        <w:t>.</w:t>
      </w:r>
    </w:p>
    <w:p w:rsidR="00CC5F0E" w:rsidRDefault="001F1839" w:rsidP="00CC5F0E">
      <w:pPr>
        <w:ind w:firstLine="284"/>
        <w:jc w:val="both"/>
        <w:rPr>
          <w:rFonts w:ascii="Arial Narrow" w:hAnsi="Arial Narrow"/>
          <w:sz w:val="16"/>
          <w:szCs w:val="16"/>
        </w:rPr>
      </w:pPr>
      <w:r w:rsidRPr="00582D48">
        <w:rPr>
          <w:sz w:val="16"/>
          <w:szCs w:val="16"/>
        </w:rPr>
        <w:t>Электро</w:t>
      </w:r>
      <w:r w:rsidR="00C51251" w:rsidRPr="00582D48">
        <w:rPr>
          <w:sz w:val="16"/>
          <w:szCs w:val="16"/>
        </w:rPr>
        <w:t>каменка состоит из корпуса</w:t>
      </w:r>
      <w:r w:rsidR="00EE46F5" w:rsidRPr="00582D48">
        <w:rPr>
          <w:sz w:val="16"/>
          <w:szCs w:val="16"/>
        </w:rPr>
        <w:t xml:space="preserve">, в </w:t>
      </w:r>
      <w:r w:rsidRPr="00582D48">
        <w:rPr>
          <w:sz w:val="16"/>
          <w:szCs w:val="16"/>
        </w:rPr>
        <w:t>котором размещена камера с</w:t>
      </w:r>
      <w:r w:rsidR="00B425D1" w:rsidRPr="00582D48">
        <w:rPr>
          <w:sz w:val="16"/>
          <w:szCs w:val="16"/>
        </w:rPr>
        <w:t xml:space="preserve"> нагревательными элементами </w:t>
      </w:r>
      <w:r w:rsidRPr="00582D48">
        <w:rPr>
          <w:sz w:val="16"/>
          <w:szCs w:val="16"/>
        </w:rPr>
        <w:t>ТЭН</w:t>
      </w:r>
      <w:r w:rsidR="007A7EE6" w:rsidRPr="00582D48">
        <w:rPr>
          <w:sz w:val="16"/>
          <w:szCs w:val="16"/>
        </w:rPr>
        <w:t xml:space="preserve"> и перемычками для укладки камней</w:t>
      </w:r>
      <w:r w:rsidRPr="00582D48">
        <w:rPr>
          <w:sz w:val="16"/>
          <w:szCs w:val="16"/>
        </w:rPr>
        <w:t>. Количество ТЭН зависит от исполнения электрок</w:t>
      </w:r>
      <w:r w:rsidR="007A7EE6" w:rsidRPr="00582D48">
        <w:rPr>
          <w:sz w:val="16"/>
          <w:szCs w:val="16"/>
        </w:rPr>
        <w:t>аменки по мощн</w:t>
      </w:r>
      <w:r w:rsidR="007A7EE6" w:rsidRPr="00582D48">
        <w:rPr>
          <w:sz w:val="16"/>
          <w:szCs w:val="16"/>
        </w:rPr>
        <w:t>о</w:t>
      </w:r>
      <w:r w:rsidR="007A7EE6" w:rsidRPr="00582D48">
        <w:rPr>
          <w:sz w:val="16"/>
          <w:szCs w:val="16"/>
        </w:rPr>
        <w:t xml:space="preserve">сти. </w:t>
      </w:r>
      <w:r w:rsidR="00FE4DF9" w:rsidRPr="00582D48">
        <w:rPr>
          <w:sz w:val="16"/>
          <w:szCs w:val="16"/>
        </w:rPr>
        <w:t>В нижней части панели крепления ТЭН установлена клеммная колодка. Нагреваемый в сауне воздух, поднимается вверх двумя потоками: основной проходит через каменную укладку, второй  поток проходит по зазору между корпусом и камерой с камнями.</w:t>
      </w:r>
      <w:r w:rsidR="007A7EE6" w:rsidRPr="00582D48">
        <w:rPr>
          <w:sz w:val="16"/>
          <w:szCs w:val="16"/>
        </w:rPr>
        <w:t xml:space="preserve"> </w:t>
      </w:r>
      <w:r w:rsidR="00FE4DF9" w:rsidRPr="00582D48">
        <w:rPr>
          <w:sz w:val="16"/>
          <w:szCs w:val="16"/>
        </w:rPr>
        <w:t xml:space="preserve">Питание </w:t>
      </w:r>
      <w:proofErr w:type="spellStart"/>
      <w:r w:rsidR="00FE4DF9" w:rsidRPr="00582D48">
        <w:rPr>
          <w:sz w:val="16"/>
          <w:szCs w:val="16"/>
        </w:rPr>
        <w:t>электрокаменки</w:t>
      </w:r>
      <w:proofErr w:type="spellEnd"/>
      <w:r w:rsidR="00FE4DF9" w:rsidRPr="00582D48">
        <w:rPr>
          <w:sz w:val="16"/>
          <w:szCs w:val="16"/>
        </w:rPr>
        <w:t xml:space="preserve"> </w:t>
      </w:r>
      <w:r w:rsidR="00831784" w:rsidRPr="00582D48">
        <w:rPr>
          <w:sz w:val="16"/>
          <w:szCs w:val="16"/>
        </w:rPr>
        <w:t>осуществляется</w:t>
      </w:r>
      <w:r w:rsidR="00283CBB">
        <w:rPr>
          <w:sz w:val="16"/>
          <w:szCs w:val="16"/>
        </w:rPr>
        <w:t xml:space="preserve"> как</w:t>
      </w:r>
      <w:r w:rsidR="00831784" w:rsidRPr="00582D48">
        <w:rPr>
          <w:sz w:val="16"/>
          <w:szCs w:val="16"/>
        </w:rPr>
        <w:t xml:space="preserve"> от 3-х </w:t>
      </w:r>
      <w:r w:rsidR="0043539B" w:rsidRPr="00582D48">
        <w:rPr>
          <w:sz w:val="16"/>
          <w:szCs w:val="16"/>
        </w:rPr>
        <w:t>фа</w:t>
      </w:r>
      <w:r w:rsidR="0043539B" w:rsidRPr="00582D48">
        <w:rPr>
          <w:sz w:val="16"/>
          <w:szCs w:val="16"/>
        </w:rPr>
        <w:t>з</w:t>
      </w:r>
      <w:r w:rsidR="0043539B" w:rsidRPr="00582D48">
        <w:rPr>
          <w:sz w:val="16"/>
          <w:szCs w:val="16"/>
        </w:rPr>
        <w:t>ной сети 380В</w:t>
      </w:r>
      <w:proofErr w:type="gramStart"/>
      <w:r w:rsidR="0043539B" w:rsidRPr="00582D48">
        <w:rPr>
          <w:sz w:val="16"/>
          <w:szCs w:val="16"/>
        </w:rPr>
        <w:t xml:space="preserve"> </w:t>
      </w:r>
      <w:r w:rsidR="00283CBB">
        <w:rPr>
          <w:sz w:val="16"/>
          <w:szCs w:val="16"/>
        </w:rPr>
        <w:t>,</w:t>
      </w:r>
      <w:proofErr w:type="gramEnd"/>
      <w:r w:rsidR="00283CBB">
        <w:rPr>
          <w:sz w:val="16"/>
          <w:szCs w:val="16"/>
        </w:rPr>
        <w:t xml:space="preserve"> так и от однофазной 220В</w:t>
      </w:r>
      <w:r w:rsidR="0043539B" w:rsidRPr="00582D48">
        <w:rPr>
          <w:sz w:val="16"/>
          <w:szCs w:val="16"/>
        </w:rPr>
        <w:t xml:space="preserve"> </w:t>
      </w:r>
      <w:r w:rsidR="00283CBB">
        <w:rPr>
          <w:sz w:val="16"/>
          <w:szCs w:val="16"/>
        </w:rPr>
        <w:t xml:space="preserve">при помощи </w:t>
      </w:r>
      <w:r w:rsidR="0043539B" w:rsidRPr="00582D48">
        <w:rPr>
          <w:sz w:val="16"/>
          <w:szCs w:val="16"/>
        </w:rPr>
        <w:t>пульта управления ПУЭКМ</w:t>
      </w:r>
      <w:r w:rsidR="00283CBB">
        <w:rPr>
          <w:sz w:val="16"/>
          <w:szCs w:val="16"/>
        </w:rPr>
        <w:t xml:space="preserve"> (см. п.2)</w:t>
      </w:r>
      <w:r w:rsidR="0043539B" w:rsidRPr="00582D48">
        <w:rPr>
          <w:sz w:val="16"/>
          <w:szCs w:val="16"/>
        </w:rPr>
        <w:t>. Пульт упра</w:t>
      </w:r>
      <w:r w:rsidR="0043539B" w:rsidRPr="00582D48">
        <w:rPr>
          <w:sz w:val="16"/>
          <w:szCs w:val="16"/>
        </w:rPr>
        <w:t>в</w:t>
      </w:r>
      <w:r w:rsidR="0043539B" w:rsidRPr="00582D48">
        <w:rPr>
          <w:sz w:val="16"/>
          <w:szCs w:val="16"/>
        </w:rPr>
        <w:t>ления обеспечивает автоматическое поддержание температуры в сауне с помощью терморегулятора в т</w:t>
      </w:r>
      <w:r w:rsidR="0043539B" w:rsidRPr="00582D48">
        <w:rPr>
          <w:sz w:val="16"/>
          <w:szCs w:val="16"/>
        </w:rPr>
        <w:t>е</w:t>
      </w:r>
      <w:r w:rsidR="0043539B" w:rsidRPr="00582D48">
        <w:rPr>
          <w:sz w:val="16"/>
          <w:szCs w:val="16"/>
        </w:rPr>
        <w:t>чени</w:t>
      </w:r>
      <w:proofErr w:type="gramStart"/>
      <w:r w:rsidR="0043539B" w:rsidRPr="00582D48">
        <w:rPr>
          <w:sz w:val="16"/>
          <w:szCs w:val="16"/>
        </w:rPr>
        <w:t>и</w:t>
      </w:r>
      <w:proofErr w:type="gramEnd"/>
      <w:r w:rsidR="0043539B" w:rsidRPr="00582D48">
        <w:rPr>
          <w:sz w:val="16"/>
          <w:szCs w:val="16"/>
        </w:rPr>
        <w:t xml:space="preserve"> всего времени вкл</w:t>
      </w:r>
      <w:r w:rsidR="0043539B" w:rsidRPr="00582D48">
        <w:rPr>
          <w:sz w:val="16"/>
          <w:szCs w:val="16"/>
        </w:rPr>
        <w:t>ю</w:t>
      </w:r>
      <w:r w:rsidR="0043539B" w:rsidRPr="00582D48">
        <w:rPr>
          <w:sz w:val="16"/>
          <w:szCs w:val="16"/>
        </w:rPr>
        <w:t>чения.</w:t>
      </w:r>
      <w:r w:rsidR="0043539B">
        <w:rPr>
          <w:rFonts w:ascii="Arial Narrow" w:hAnsi="Arial Narrow"/>
          <w:sz w:val="16"/>
          <w:szCs w:val="16"/>
        </w:rPr>
        <w:t xml:space="preserve"> </w:t>
      </w:r>
    </w:p>
    <w:p w:rsidR="007A7EE6" w:rsidRDefault="007A7EE6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8442B0" w:rsidRPr="00D5276C" w:rsidRDefault="00E46D8F">
      <w:pPr>
        <w:ind w:firstLine="241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52" style="position:absolute;left:0;text-align:left;z-index:251658240" from="111.7pt,-1.15pt" to="111.7pt,538.85pt" o:allowincell="f">
            <v:stroke dashstyle="1 1" endcap="round"/>
          </v:line>
        </w:pict>
      </w: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.7pt;margin-top:-1.15pt;width:99pt;height:252pt;z-index:251656192" o:allowincell="f" strokecolor="white">
            <v:textbox style="layout-flow:vertical;mso-layout-flow-alt:bottom-to-top;mso-next-textbox:#_x0000_s1030">
              <w:txbxContent>
                <w:p w:rsidR="00FA1361" w:rsidRPr="00D5276C" w:rsidRDefault="00FA1361">
                  <w:pPr>
                    <w:jc w:val="center"/>
                    <w:rPr>
                      <w:b/>
                      <w:sz w:val="24"/>
                    </w:rPr>
                  </w:pPr>
                  <w:r w:rsidRPr="00D5276C">
                    <w:rPr>
                      <w:b/>
                      <w:sz w:val="24"/>
                    </w:rPr>
                    <w:t>Талон №1</w:t>
                  </w:r>
                </w:p>
                <w:p w:rsidR="00FA1361" w:rsidRPr="00D5276C" w:rsidRDefault="00FA1361">
                  <w:pPr>
                    <w:jc w:val="center"/>
                    <w:rPr>
                      <w:sz w:val="24"/>
                    </w:rPr>
                  </w:pPr>
                  <w:r w:rsidRPr="00D5276C">
                    <w:rPr>
                      <w:sz w:val="24"/>
                    </w:rPr>
                    <w:t>на гарантийный ремонт электрокаменки  ЭКМ____</w:t>
                  </w:r>
                </w:p>
                <w:p w:rsidR="00FA1361" w:rsidRPr="00D5276C" w:rsidRDefault="00FA1361">
                  <w:pPr>
                    <w:jc w:val="center"/>
                    <w:rPr>
                      <w:sz w:val="24"/>
                    </w:rPr>
                  </w:pPr>
                  <w:r w:rsidRPr="00D5276C">
                    <w:rPr>
                      <w:sz w:val="24"/>
                    </w:rPr>
                    <w:t>Изъят «___» __________20</w:t>
                  </w:r>
                  <w:r w:rsidRPr="00956265">
                    <w:rPr>
                      <w:sz w:val="24"/>
                    </w:rPr>
                    <w:t>_</w:t>
                  </w:r>
                  <w:r w:rsidRPr="00D5276C">
                    <w:rPr>
                      <w:sz w:val="24"/>
                    </w:rPr>
                    <w:softHyphen/>
                  </w:r>
                  <w:r w:rsidRPr="00D5276C">
                    <w:rPr>
                      <w:sz w:val="24"/>
                    </w:rPr>
                    <w:softHyphen/>
                  </w:r>
                  <w:r w:rsidRPr="00D5276C">
                    <w:rPr>
                      <w:sz w:val="24"/>
                    </w:rPr>
                    <w:softHyphen/>
                  </w:r>
                  <w:r w:rsidRPr="00D5276C">
                    <w:rPr>
                      <w:sz w:val="24"/>
                    </w:rPr>
                    <w:softHyphen/>
                  </w:r>
                  <w:r w:rsidRPr="00D5276C">
                    <w:rPr>
                      <w:sz w:val="24"/>
                    </w:rPr>
                    <w:softHyphen/>
                  </w:r>
                  <w:r w:rsidRPr="00D5276C">
                    <w:rPr>
                      <w:sz w:val="24"/>
                    </w:rPr>
                    <w:softHyphen/>
                    <w:t>__г.</w:t>
                  </w:r>
                </w:p>
                <w:p w:rsidR="00FA1361" w:rsidRPr="00D5276C" w:rsidRDefault="00FA1361">
                  <w:pPr>
                    <w:jc w:val="center"/>
                    <w:rPr>
                      <w:sz w:val="24"/>
                    </w:rPr>
                  </w:pPr>
                  <w:r w:rsidRPr="00D5276C">
                    <w:rPr>
                      <w:sz w:val="24"/>
                    </w:rPr>
                    <w:t>Исполнитель____________________________</w:t>
                  </w:r>
                </w:p>
                <w:p w:rsidR="00FA1361" w:rsidRPr="00D5276C" w:rsidRDefault="00FA1361">
                  <w:pPr>
                    <w:jc w:val="center"/>
                    <w:rPr>
                      <w:sz w:val="12"/>
                    </w:rPr>
                  </w:pPr>
                  <w:r w:rsidRPr="00D5276C">
                    <w:rPr>
                      <w:sz w:val="12"/>
                    </w:rPr>
                    <w:t>фамилия, имя, отчество</w:t>
                  </w:r>
                </w:p>
                <w:p w:rsidR="00FA1361" w:rsidRDefault="00FA1361">
                  <w:pPr>
                    <w:jc w:val="center"/>
                    <w:rPr>
                      <w:sz w:val="16"/>
                    </w:rPr>
                  </w:pPr>
                  <w:r w:rsidRPr="00D5276C">
                    <w:rPr>
                      <w:sz w:val="16"/>
                    </w:rPr>
                    <w:t>линия отреза</w:t>
                  </w:r>
                </w:p>
              </w:txbxContent>
            </v:textbox>
          </v:shape>
        </w:pict>
      </w:r>
      <w:r w:rsidR="006A3554" w:rsidRPr="00D5276C">
        <w:rPr>
          <w:sz w:val="18"/>
          <w:szCs w:val="18"/>
        </w:rPr>
        <w:t>456303</w:t>
      </w:r>
      <w:r w:rsidR="008442B0" w:rsidRPr="00D5276C">
        <w:rPr>
          <w:sz w:val="18"/>
          <w:szCs w:val="18"/>
        </w:rPr>
        <w:t>, РОССИЯ, Челябинская обл., г</w:t>
      </w:r>
      <w:proofErr w:type="gramStart"/>
      <w:r w:rsidR="008442B0" w:rsidRPr="00D5276C">
        <w:rPr>
          <w:sz w:val="18"/>
          <w:szCs w:val="18"/>
        </w:rPr>
        <w:t>.М</w:t>
      </w:r>
      <w:proofErr w:type="gramEnd"/>
      <w:r w:rsidR="008442B0" w:rsidRPr="00D5276C">
        <w:rPr>
          <w:sz w:val="18"/>
          <w:szCs w:val="18"/>
        </w:rPr>
        <w:t>иасс,</w:t>
      </w:r>
    </w:p>
    <w:p w:rsidR="008442B0" w:rsidRPr="00D5276C" w:rsidRDefault="009402E2">
      <w:pPr>
        <w:ind w:firstLine="2410"/>
        <w:jc w:val="center"/>
        <w:rPr>
          <w:sz w:val="18"/>
          <w:szCs w:val="18"/>
        </w:rPr>
      </w:pPr>
      <w:r w:rsidRPr="00D5276C">
        <w:rPr>
          <w:sz w:val="18"/>
          <w:szCs w:val="18"/>
        </w:rPr>
        <w:t>ул. 60 лет Октября,21</w:t>
      </w:r>
      <w:r w:rsidR="006645B1" w:rsidRPr="00D5276C">
        <w:rPr>
          <w:sz w:val="18"/>
          <w:szCs w:val="18"/>
        </w:rPr>
        <w:t>,</w:t>
      </w:r>
      <w:r w:rsidR="008442B0" w:rsidRPr="00D5276C">
        <w:rPr>
          <w:sz w:val="18"/>
          <w:szCs w:val="18"/>
        </w:rPr>
        <w:t xml:space="preserve"> </w:t>
      </w:r>
      <w:r w:rsidR="001F5255">
        <w:rPr>
          <w:sz w:val="18"/>
          <w:szCs w:val="18"/>
        </w:rPr>
        <w:t xml:space="preserve">офис 5, </w:t>
      </w:r>
      <w:r w:rsidR="008442B0" w:rsidRPr="00D5276C">
        <w:rPr>
          <w:sz w:val="18"/>
          <w:szCs w:val="18"/>
        </w:rPr>
        <w:t>ООО «Пирамида»</w:t>
      </w:r>
    </w:p>
    <w:p w:rsidR="00A25B82" w:rsidRDefault="00FD6B41" w:rsidP="00A25B82">
      <w:pPr>
        <w:ind w:firstLine="2410"/>
        <w:jc w:val="center"/>
        <w:rPr>
          <w:rFonts w:cs="Arial"/>
          <w:sz w:val="18"/>
          <w:szCs w:val="18"/>
          <w:shd w:val="clear" w:color="auto" w:fill="FFFFFF"/>
          <w:lang w:val="en-US"/>
        </w:rPr>
      </w:pPr>
      <w:r w:rsidRPr="00D5276C">
        <w:rPr>
          <w:sz w:val="18"/>
          <w:szCs w:val="18"/>
        </w:rPr>
        <w:t>т</w:t>
      </w:r>
      <w:r w:rsidRPr="00A25B82">
        <w:rPr>
          <w:sz w:val="18"/>
          <w:szCs w:val="18"/>
          <w:lang w:val="en-US"/>
        </w:rPr>
        <w:t>.</w:t>
      </w:r>
      <w:r w:rsidR="001F5255" w:rsidRPr="00A25B82">
        <w:rPr>
          <w:sz w:val="18"/>
          <w:szCs w:val="18"/>
          <w:lang w:val="en-US"/>
        </w:rPr>
        <w:t>8</w:t>
      </w:r>
      <w:r w:rsidR="00804643" w:rsidRPr="00D5276C">
        <w:rPr>
          <w:sz w:val="18"/>
          <w:szCs w:val="18"/>
          <w:lang w:val="en-US"/>
        </w:rPr>
        <w:t>(351</w:t>
      </w:r>
      <w:r w:rsidR="001F5255" w:rsidRPr="00A25B82">
        <w:rPr>
          <w:sz w:val="18"/>
          <w:szCs w:val="18"/>
          <w:lang w:val="en-US"/>
        </w:rPr>
        <w:t>)</w:t>
      </w:r>
      <w:r w:rsidR="00804643" w:rsidRPr="00D5276C">
        <w:rPr>
          <w:sz w:val="18"/>
          <w:szCs w:val="18"/>
          <w:lang w:val="en-US"/>
        </w:rPr>
        <w:t>3</w:t>
      </w:r>
      <w:r w:rsidR="002904C5" w:rsidRPr="00A25B82">
        <w:rPr>
          <w:sz w:val="18"/>
          <w:szCs w:val="18"/>
          <w:lang w:val="en-US"/>
        </w:rPr>
        <w:t>2</w:t>
      </w:r>
      <w:r w:rsidR="001F5255" w:rsidRPr="00A25B82">
        <w:rPr>
          <w:sz w:val="18"/>
          <w:szCs w:val="18"/>
          <w:lang w:val="en-US"/>
        </w:rPr>
        <w:t>6</w:t>
      </w:r>
      <w:r w:rsidR="002904C5" w:rsidRPr="00A25B82">
        <w:rPr>
          <w:sz w:val="18"/>
          <w:szCs w:val="18"/>
          <w:lang w:val="en-US"/>
        </w:rPr>
        <w:t>-4</w:t>
      </w:r>
      <w:r w:rsidR="001F5255" w:rsidRPr="00A25B82">
        <w:rPr>
          <w:sz w:val="18"/>
          <w:szCs w:val="18"/>
          <w:lang w:val="en-US"/>
        </w:rPr>
        <w:t>0</w:t>
      </w:r>
      <w:r w:rsidR="002904C5" w:rsidRPr="00A25B82">
        <w:rPr>
          <w:sz w:val="18"/>
          <w:szCs w:val="18"/>
          <w:lang w:val="en-US"/>
        </w:rPr>
        <w:t>-</w:t>
      </w:r>
      <w:r w:rsidR="001F5255" w:rsidRPr="00A25B82">
        <w:rPr>
          <w:sz w:val="18"/>
          <w:szCs w:val="18"/>
          <w:lang w:val="en-US"/>
        </w:rPr>
        <w:t>42</w:t>
      </w:r>
      <w:r w:rsidR="00A25B82" w:rsidRPr="00A25B82">
        <w:rPr>
          <w:sz w:val="18"/>
          <w:szCs w:val="18"/>
          <w:lang w:val="en-US"/>
        </w:rPr>
        <w:t xml:space="preserve">, </w:t>
      </w:r>
      <w:r w:rsidR="00A25B82">
        <w:rPr>
          <w:rFonts w:ascii="Arial Narrow" w:hAnsi="Arial Narrow"/>
          <w:sz w:val="18"/>
          <w:szCs w:val="18"/>
        </w:rPr>
        <w:t>почта</w:t>
      </w:r>
      <w:r w:rsidR="00A25B82">
        <w:rPr>
          <w:rFonts w:ascii="Arial Narrow" w:hAnsi="Arial Narrow"/>
          <w:sz w:val="18"/>
          <w:szCs w:val="18"/>
          <w:lang w:val="en-US"/>
        </w:rPr>
        <w:t>:</w:t>
      </w:r>
      <w:r w:rsidR="00A25B82">
        <w:rPr>
          <w:rFonts w:cs="Arial"/>
          <w:sz w:val="18"/>
          <w:szCs w:val="18"/>
          <w:shd w:val="clear" w:color="auto" w:fill="FFFFFF"/>
          <w:lang w:val="en-US"/>
        </w:rPr>
        <w:t xml:space="preserve"> </w:t>
      </w:r>
      <w:hyperlink r:id="rId6" w:history="1">
        <w:r w:rsidR="00A25B82">
          <w:rPr>
            <w:rStyle w:val="a5"/>
            <w:rFonts w:cs="Arial"/>
            <w:sz w:val="18"/>
            <w:szCs w:val="18"/>
            <w:shd w:val="clear" w:color="auto" w:fill="FFFFFF"/>
            <w:lang w:val="en-US"/>
          </w:rPr>
          <w:t>info@alterm.su</w:t>
        </w:r>
      </w:hyperlink>
    </w:p>
    <w:p w:rsidR="00A25B82" w:rsidRDefault="00A25B82" w:rsidP="00A25B82">
      <w:pPr>
        <w:ind w:firstLine="2410"/>
        <w:jc w:val="center"/>
        <w:rPr>
          <w:rFonts w:ascii="Arial Narrow" w:hAnsi="Arial Narrow"/>
          <w:sz w:val="18"/>
          <w:szCs w:val="18"/>
          <w:lang w:val="en-US"/>
        </w:rPr>
      </w:pPr>
      <w:r>
        <w:rPr>
          <w:rFonts w:cs="Arial"/>
          <w:sz w:val="18"/>
          <w:szCs w:val="18"/>
          <w:shd w:val="clear" w:color="auto" w:fill="FFFFFF"/>
        </w:rPr>
        <w:t>сайт</w:t>
      </w:r>
      <w:r>
        <w:rPr>
          <w:rFonts w:cs="Arial"/>
          <w:sz w:val="18"/>
          <w:szCs w:val="18"/>
          <w:shd w:val="clear" w:color="auto" w:fill="FFFFFF"/>
          <w:lang w:val="en-US"/>
        </w:rPr>
        <w:t xml:space="preserve">: </w:t>
      </w:r>
      <w:proofErr w:type="spellStart"/>
      <w:r>
        <w:rPr>
          <w:rFonts w:cs="Arial"/>
          <w:sz w:val="18"/>
          <w:szCs w:val="18"/>
          <w:shd w:val="clear" w:color="auto" w:fill="FFFFFF"/>
          <w:lang w:val="en-US"/>
        </w:rPr>
        <w:t>alterm.su</w:t>
      </w:r>
      <w:proofErr w:type="spellEnd"/>
    </w:p>
    <w:p w:rsidR="008442B0" w:rsidRPr="00D5276C" w:rsidRDefault="008442B0">
      <w:pPr>
        <w:ind w:firstLine="2410"/>
        <w:jc w:val="center"/>
        <w:rPr>
          <w:b/>
          <w:sz w:val="18"/>
          <w:szCs w:val="18"/>
        </w:rPr>
      </w:pPr>
      <w:r w:rsidRPr="00D5276C">
        <w:rPr>
          <w:b/>
          <w:sz w:val="18"/>
          <w:szCs w:val="18"/>
        </w:rPr>
        <w:t>ТАЛОН №1 на гарантийный ремонт</w:t>
      </w:r>
    </w:p>
    <w:p w:rsidR="008442B0" w:rsidRPr="00D5276C" w:rsidRDefault="008442B0">
      <w:pPr>
        <w:ind w:firstLine="2410"/>
        <w:jc w:val="center"/>
        <w:rPr>
          <w:b/>
          <w:sz w:val="18"/>
          <w:szCs w:val="18"/>
        </w:rPr>
      </w:pPr>
      <w:r w:rsidRPr="00D5276C">
        <w:rPr>
          <w:b/>
          <w:sz w:val="18"/>
          <w:szCs w:val="18"/>
        </w:rPr>
        <w:t>Электро</w:t>
      </w:r>
      <w:r w:rsidR="004D506F" w:rsidRPr="00D5276C">
        <w:rPr>
          <w:b/>
          <w:sz w:val="18"/>
          <w:szCs w:val="18"/>
        </w:rPr>
        <w:t>каменка ЭК</w:t>
      </w:r>
      <w:r w:rsidR="0013080B" w:rsidRPr="00D5276C">
        <w:rPr>
          <w:b/>
          <w:sz w:val="18"/>
          <w:szCs w:val="18"/>
        </w:rPr>
        <w:t>М</w:t>
      </w:r>
      <w:r w:rsidRPr="00D5276C">
        <w:rPr>
          <w:b/>
          <w:sz w:val="18"/>
          <w:szCs w:val="18"/>
        </w:rPr>
        <w:t>___</w:t>
      </w:r>
    </w:p>
    <w:p w:rsidR="008442B0" w:rsidRPr="00D5276C" w:rsidRDefault="008442B0">
      <w:pPr>
        <w:ind w:firstLine="2410"/>
        <w:jc w:val="center"/>
        <w:rPr>
          <w:sz w:val="18"/>
          <w:szCs w:val="18"/>
        </w:rPr>
      </w:pPr>
      <w:r w:rsidRPr="00D5276C">
        <w:rPr>
          <w:sz w:val="18"/>
          <w:szCs w:val="18"/>
        </w:rPr>
        <w:t>Э</w:t>
      </w:r>
      <w:r w:rsidR="004D506F" w:rsidRPr="00D5276C">
        <w:rPr>
          <w:sz w:val="18"/>
          <w:szCs w:val="18"/>
        </w:rPr>
        <w:t>К</w:t>
      </w:r>
      <w:r w:rsidR="0013080B" w:rsidRPr="00D5276C">
        <w:rPr>
          <w:sz w:val="18"/>
          <w:szCs w:val="18"/>
        </w:rPr>
        <w:t>М</w:t>
      </w:r>
      <w:r w:rsidR="000F5F64" w:rsidRPr="00D5276C">
        <w:rPr>
          <w:sz w:val="18"/>
          <w:szCs w:val="18"/>
        </w:rPr>
        <w:t xml:space="preserve">____ </w:t>
      </w:r>
      <w:r w:rsidRPr="00D5276C">
        <w:rPr>
          <w:sz w:val="18"/>
          <w:szCs w:val="18"/>
        </w:rPr>
        <w:t>продан___________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 _____________________________________________________</w:t>
      </w:r>
    </w:p>
    <w:p w:rsidR="008442B0" w:rsidRPr="00D5276C" w:rsidRDefault="008442B0">
      <w:pPr>
        <w:ind w:firstLine="2410"/>
        <w:jc w:val="center"/>
        <w:rPr>
          <w:sz w:val="18"/>
          <w:szCs w:val="18"/>
        </w:rPr>
      </w:pPr>
      <w:r w:rsidRPr="00D5276C">
        <w:rPr>
          <w:sz w:val="18"/>
          <w:szCs w:val="18"/>
        </w:rPr>
        <w:t>наименование и адрес предприятия торговли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 Дата</w:t>
      </w:r>
      <w:r w:rsidR="009402E2" w:rsidRPr="00D5276C">
        <w:rPr>
          <w:sz w:val="18"/>
          <w:szCs w:val="18"/>
        </w:rPr>
        <w:t xml:space="preserve"> продажи «___» _____________ 20_</w:t>
      </w:r>
      <w:r w:rsidRPr="00D5276C">
        <w:rPr>
          <w:sz w:val="18"/>
          <w:szCs w:val="18"/>
        </w:rPr>
        <w:t>__г.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Штамп предприятия _______________________________</w:t>
      </w:r>
    </w:p>
    <w:p w:rsidR="008442B0" w:rsidRPr="00D5276C" w:rsidRDefault="008442B0">
      <w:pPr>
        <w:ind w:firstLine="2410"/>
        <w:jc w:val="center"/>
        <w:rPr>
          <w:sz w:val="18"/>
          <w:szCs w:val="18"/>
        </w:rPr>
      </w:pPr>
      <w:r w:rsidRPr="00D5276C">
        <w:rPr>
          <w:sz w:val="18"/>
          <w:szCs w:val="18"/>
        </w:rPr>
        <w:t xml:space="preserve">                                                                       Подпись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Выполнены работы:____________________________________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_____________________________________________________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_____________________________________________________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_____________________________________________________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Исполнитель: _________________________________________</w:t>
      </w:r>
    </w:p>
    <w:p w:rsidR="008442B0" w:rsidRPr="00D5276C" w:rsidRDefault="008442B0">
      <w:pPr>
        <w:ind w:firstLine="2410"/>
        <w:jc w:val="center"/>
        <w:rPr>
          <w:sz w:val="18"/>
          <w:szCs w:val="18"/>
        </w:rPr>
      </w:pPr>
      <w:r w:rsidRPr="00D5276C">
        <w:rPr>
          <w:sz w:val="18"/>
          <w:szCs w:val="18"/>
        </w:rPr>
        <w:t xml:space="preserve">                                           Ф.И.О., подпись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Организация: _________________________________________</w:t>
      </w:r>
    </w:p>
    <w:p w:rsidR="008442B0" w:rsidRPr="00D5276C" w:rsidRDefault="008442B0">
      <w:pPr>
        <w:ind w:firstLine="2410"/>
        <w:jc w:val="center"/>
        <w:rPr>
          <w:sz w:val="18"/>
          <w:szCs w:val="18"/>
        </w:rPr>
      </w:pPr>
      <w:r w:rsidRPr="00D5276C">
        <w:rPr>
          <w:sz w:val="18"/>
          <w:szCs w:val="18"/>
        </w:rPr>
        <w:t xml:space="preserve">наименование, адрес организации, </w:t>
      </w:r>
      <w:r w:rsidR="00392ECC" w:rsidRPr="00D5276C">
        <w:rPr>
          <w:sz w:val="18"/>
          <w:szCs w:val="18"/>
        </w:rPr>
        <w:t>выполнившей</w:t>
      </w:r>
      <w:r w:rsidRPr="00D5276C">
        <w:rPr>
          <w:sz w:val="18"/>
          <w:szCs w:val="18"/>
        </w:rPr>
        <w:t xml:space="preserve"> ремонт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_____________________________________________________</w:t>
      </w:r>
    </w:p>
    <w:p w:rsidR="008442B0" w:rsidRPr="00D5276C" w:rsidRDefault="008442B0">
      <w:pPr>
        <w:ind w:firstLine="2410"/>
        <w:rPr>
          <w:sz w:val="18"/>
          <w:szCs w:val="18"/>
        </w:rPr>
      </w:pP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       М.П.                      __________________________</w:t>
      </w:r>
    </w:p>
    <w:p w:rsidR="008442B0" w:rsidRPr="00D5276C" w:rsidRDefault="00777242" w:rsidP="00777242">
      <w:pPr>
        <w:rPr>
          <w:sz w:val="18"/>
          <w:szCs w:val="18"/>
        </w:rPr>
      </w:pPr>
      <w:r w:rsidRPr="00D5276C">
        <w:rPr>
          <w:sz w:val="18"/>
          <w:szCs w:val="18"/>
        </w:rPr>
        <w:t xml:space="preserve">                                                                              подпись  ру</w:t>
      </w:r>
      <w:r w:rsidR="008442B0" w:rsidRPr="00D5276C">
        <w:rPr>
          <w:sz w:val="18"/>
          <w:szCs w:val="18"/>
        </w:rPr>
        <w:t>ководителя предприятия</w:t>
      </w:r>
    </w:p>
    <w:p w:rsidR="008442B0" w:rsidRPr="00D5276C" w:rsidRDefault="008442B0">
      <w:pPr>
        <w:ind w:firstLine="2410"/>
        <w:jc w:val="center"/>
        <w:rPr>
          <w:sz w:val="18"/>
          <w:szCs w:val="18"/>
        </w:rPr>
      </w:pPr>
      <w:r w:rsidRPr="00D5276C">
        <w:rPr>
          <w:sz w:val="18"/>
          <w:szCs w:val="18"/>
        </w:rPr>
        <w:t>линия отреза</w:t>
      </w:r>
    </w:p>
    <w:p w:rsidR="00D80095" w:rsidRPr="00D5276C" w:rsidRDefault="00D80095">
      <w:pPr>
        <w:ind w:firstLine="2410"/>
        <w:jc w:val="center"/>
        <w:rPr>
          <w:sz w:val="18"/>
          <w:szCs w:val="18"/>
        </w:rPr>
      </w:pPr>
    </w:p>
    <w:p w:rsidR="008442B0" w:rsidRPr="00D5276C" w:rsidRDefault="00E46D8F">
      <w:pPr>
        <w:ind w:firstLine="241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53" style="position:absolute;left:0;text-align:left;z-index:251659264" from="3.7pt,2.65pt" to="363.7pt,2.65pt" o:allowincell="f">
            <v:stroke dashstyle="1 1" endcap="round"/>
          </v:line>
        </w:pict>
      </w:r>
    </w:p>
    <w:p w:rsidR="008442B0" w:rsidRPr="00D5276C" w:rsidRDefault="00E46D8F">
      <w:pPr>
        <w:ind w:firstLine="241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1" type="#_x0000_t202" style="position:absolute;left:0;text-align:left;margin-left:21.75pt;margin-top:-1.15pt;width:99pt;height:252pt;z-index:251657216" o:allowincell="f" strokecolor="white">
            <v:textbox style="layout-flow:vertical;mso-layout-flow-alt:bottom-to-top;mso-next-textbox:#_x0000_s1041">
              <w:txbxContent>
                <w:p w:rsidR="00FA1361" w:rsidRPr="00D5276C" w:rsidRDefault="00FA1361">
                  <w:pPr>
                    <w:jc w:val="center"/>
                    <w:rPr>
                      <w:b/>
                      <w:sz w:val="24"/>
                    </w:rPr>
                  </w:pPr>
                  <w:r w:rsidRPr="00D5276C">
                    <w:rPr>
                      <w:b/>
                      <w:sz w:val="24"/>
                    </w:rPr>
                    <w:t>Талон №2</w:t>
                  </w:r>
                </w:p>
                <w:p w:rsidR="00FA1361" w:rsidRPr="00D5276C" w:rsidRDefault="00FA1361">
                  <w:pPr>
                    <w:jc w:val="center"/>
                    <w:rPr>
                      <w:sz w:val="24"/>
                    </w:rPr>
                  </w:pPr>
                  <w:r w:rsidRPr="00D5276C">
                    <w:rPr>
                      <w:sz w:val="24"/>
                    </w:rPr>
                    <w:t>на гарантийный ремонт электрокаменки  ЭКМ____</w:t>
                  </w:r>
                </w:p>
                <w:p w:rsidR="00FA1361" w:rsidRPr="00D5276C" w:rsidRDefault="00FA1361">
                  <w:pPr>
                    <w:jc w:val="center"/>
                    <w:rPr>
                      <w:sz w:val="24"/>
                    </w:rPr>
                  </w:pPr>
                  <w:r w:rsidRPr="00D5276C">
                    <w:rPr>
                      <w:sz w:val="24"/>
                    </w:rPr>
                    <w:t>Изъят «___» __________20</w:t>
                  </w:r>
                  <w:r w:rsidRPr="00956265">
                    <w:rPr>
                      <w:sz w:val="24"/>
                    </w:rPr>
                    <w:t>_</w:t>
                  </w:r>
                  <w:r w:rsidRPr="00D5276C">
                    <w:rPr>
                      <w:sz w:val="24"/>
                    </w:rPr>
                    <w:t>__г.</w:t>
                  </w:r>
                </w:p>
                <w:p w:rsidR="00FA1361" w:rsidRPr="00D5276C" w:rsidRDefault="00FA1361">
                  <w:pPr>
                    <w:jc w:val="center"/>
                    <w:rPr>
                      <w:sz w:val="24"/>
                    </w:rPr>
                  </w:pPr>
                  <w:r w:rsidRPr="00D5276C">
                    <w:rPr>
                      <w:sz w:val="24"/>
                    </w:rPr>
                    <w:t>Исполнитель____________________________</w:t>
                  </w:r>
                </w:p>
                <w:p w:rsidR="00FA1361" w:rsidRPr="00D5276C" w:rsidRDefault="00FA1361">
                  <w:pPr>
                    <w:jc w:val="center"/>
                    <w:rPr>
                      <w:sz w:val="12"/>
                    </w:rPr>
                  </w:pPr>
                  <w:r w:rsidRPr="00D5276C">
                    <w:rPr>
                      <w:sz w:val="12"/>
                    </w:rPr>
                    <w:t>фамилия, имя, отчество</w:t>
                  </w:r>
                </w:p>
                <w:p w:rsidR="00FA1361" w:rsidRPr="00D5276C" w:rsidRDefault="00FA1361">
                  <w:pPr>
                    <w:jc w:val="center"/>
                    <w:rPr>
                      <w:sz w:val="16"/>
                    </w:rPr>
                  </w:pPr>
                  <w:r w:rsidRPr="00D5276C">
                    <w:rPr>
                      <w:sz w:val="16"/>
                    </w:rPr>
                    <w:t>линия отреза</w:t>
                  </w:r>
                </w:p>
              </w:txbxContent>
            </v:textbox>
          </v:shape>
        </w:pict>
      </w:r>
      <w:r w:rsidR="006A3554" w:rsidRPr="00D5276C">
        <w:rPr>
          <w:sz w:val="18"/>
          <w:szCs w:val="18"/>
        </w:rPr>
        <w:t>456303</w:t>
      </w:r>
      <w:r w:rsidR="008442B0" w:rsidRPr="00D5276C">
        <w:rPr>
          <w:sz w:val="18"/>
          <w:szCs w:val="18"/>
        </w:rPr>
        <w:t>, РОССИЯ, Челябинская обл., г</w:t>
      </w:r>
      <w:proofErr w:type="gramStart"/>
      <w:r w:rsidR="008442B0" w:rsidRPr="00D5276C">
        <w:rPr>
          <w:sz w:val="18"/>
          <w:szCs w:val="18"/>
        </w:rPr>
        <w:t>.М</w:t>
      </w:r>
      <w:proofErr w:type="gramEnd"/>
      <w:r w:rsidR="008442B0" w:rsidRPr="00D5276C">
        <w:rPr>
          <w:sz w:val="18"/>
          <w:szCs w:val="18"/>
        </w:rPr>
        <w:t>иасс,</w:t>
      </w:r>
    </w:p>
    <w:p w:rsidR="008442B0" w:rsidRPr="00D5276C" w:rsidRDefault="009402E2">
      <w:pPr>
        <w:ind w:firstLine="2410"/>
        <w:jc w:val="center"/>
        <w:rPr>
          <w:sz w:val="18"/>
          <w:szCs w:val="18"/>
        </w:rPr>
      </w:pPr>
      <w:r w:rsidRPr="00D5276C">
        <w:rPr>
          <w:sz w:val="18"/>
          <w:szCs w:val="18"/>
        </w:rPr>
        <w:t>ул. 60 лет Октября,21</w:t>
      </w:r>
      <w:r w:rsidR="008442B0" w:rsidRPr="00D5276C">
        <w:rPr>
          <w:sz w:val="18"/>
          <w:szCs w:val="18"/>
        </w:rPr>
        <w:t>,</w:t>
      </w:r>
      <w:r w:rsidR="001F5255">
        <w:rPr>
          <w:sz w:val="18"/>
          <w:szCs w:val="18"/>
        </w:rPr>
        <w:t xml:space="preserve"> офис 5,</w:t>
      </w:r>
      <w:r w:rsidR="008442B0" w:rsidRPr="00D5276C">
        <w:rPr>
          <w:sz w:val="18"/>
          <w:szCs w:val="18"/>
        </w:rPr>
        <w:t xml:space="preserve"> ООО «Пирамида»</w:t>
      </w:r>
    </w:p>
    <w:p w:rsidR="00A25B82" w:rsidRDefault="002904C5" w:rsidP="00A25B82">
      <w:pPr>
        <w:ind w:firstLine="2410"/>
        <w:jc w:val="center"/>
        <w:rPr>
          <w:rFonts w:cs="Arial"/>
          <w:sz w:val="18"/>
          <w:szCs w:val="18"/>
          <w:shd w:val="clear" w:color="auto" w:fill="FFFFFF"/>
          <w:lang w:val="en-US"/>
        </w:rPr>
      </w:pPr>
      <w:r w:rsidRPr="00D5276C">
        <w:rPr>
          <w:sz w:val="18"/>
          <w:szCs w:val="18"/>
        </w:rPr>
        <w:t>т</w:t>
      </w:r>
      <w:r w:rsidRPr="00A25B82">
        <w:rPr>
          <w:sz w:val="18"/>
          <w:szCs w:val="18"/>
          <w:lang w:val="en-US"/>
        </w:rPr>
        <w:t>.</w:t>
      </w:r>
      <w:r w:rsidR="001F5255" w:rsidRPr="00A25B82">
        <w:rPr>
          <w:sz w:val="18"/>
          <w:szCs w:val="18"/>
          <w:lang w:val="en-US"/>
        </w:rPr>
        <w:t>8</w:t>
      </w:r>
      <w:r w:rsidR="00804643" w:rsidRPr="00D5276C">
        <w:rPr>
          <w:sz w:val="18"/>
          <w:szCs w:val="18"/>
          <w:lang w:val="en-US"/>
        </w:rPr>
        <w:t>(351</w:t>
      </w:r>
      <w:r w:rsidR="001F5255" w:rsidRPr="00A25B82">
        <w:rPr>
          <w:sz w:val="18"/>
          <w:szCs w:val="18"/>
          <w:lang w:val="en-US"/>
        </w:rPr>
        <w:t>)</w:t>
      </w:r>
      <w:r w:rsidR="00804643" w:rsidRPr="00D5276C">
        <w:rPr>
          <w:sz w:val="18"/>
          <w:szCs w:val="18"/>
          <w:lang w:val="en-US"/>
        </w:rPr>
        <w:t>3</w:t>
      </w:r>
      <w:r w:rsidRPr="00A25B82">
        <w:rPr>
          <w:sz w:val="18"/>
          <w:szCs w:val="18"/>
          <w:lang w:val="en-US"/>
        </w:rPr>
        <w:t>2</w:t>
      </w:r>
      <w:r w:rsidR="001F5255" w:rsidRPr="00A25B82">
        <w:rPr>
          <w:sz w:val="18"/>
          <w:szCs w:val="18"/>
          <w:lang w:val="en-US"/>
        </w:rPr>
        <w:t>6</w:t>
      </w:r>
      <w:r w:rsidRPr="00A25B82">
        <w:rPr>
          <w:sz w:val="18"/>
          <w:szCs w:val="18"/>
          <w:lang w:val="en-US"/>
        </w:rPr>
        <w:t>-4</w:t>
      </w:r>
      <w:r w:rsidR="001F5255" w:rsidRPr="00A25B82">
        <w:rPr>
          <w:sz w:val="18"/>
          <w:szCs w:val="18"/>
          <w:lang w:val="en-US"/>
        </w:rPr>
        <w:t>0</w:t>
      </w:r>
      <w:r w:rsidRPr="00A25B82">
        <w:rPr>
          <w:sz w:val="18"/>
          <w:szCs w:val="18"/>
          <w:lang w:val="en-US"/>
        </w:rPr>
        <w:t>-</w:t>
      </w:r>
      <w:r w:rsidR="001F5255" w:rsidRPr="00A25B82">
        <w:rPr>
          <w:sz w:val="18"/>
          <w:szCs w:val="18"/>
          <w:lang w:val="en-US"/>
        </w:rPr>
        <w:t>42</w:t>
      </w:r>
      <w:r w:rsidR="00A25B82" w:rsidRPr="00A25B82">
        <w:rPr>
          <w:sz w:val="18"/>
          <w:szCs w:val="18"/>
          <w:lang w:val="en-US"/>
        </w:rPr>
        <w:t xml:space="preserve">, </w:t>
      </w:r>
      <w:r w:rsidR="00A25B82">
        <w:rPr>
          <w:rFonts w:ascii="Arial Narrow" w:hAnsi="Arial Narrow"/>
          <w:sz w:val="18"/>
          <w:szCs w:val="18"/>
        </w:rPr>
        <w:t>почта</w:t>
      </w:r>
      <w:r w:rsidR="00A25B82">
        <w:rPr>
          <w:rFonts w:ascii="Arial Narrow" w:hAnsi="Arial Narrow"/>
          <w:sz w:val="18"/>
          <w:szCs w:val="18"/>
          <w:lang w:val="en-US"/>
        </w:rPr>
        <w:t>:</w:t>
      </w:r>
      <w:r w:rsidR="00A25B82">
        <w:rPr>
          <w:rFonts w:cs="Arial"/>
          <w:sz w:val="18"/>
          <w:szCs w:val="18"/>
          <w:shd w:val="clear" w:color="auto" w:fill="FFFFFF"/>
          <w:lang w:val="en-US"/>
        </w:rPr>
        <w:t xml:space="preserve"> </w:t>
      </w:r>
      <w:hyperlink r:id="rId7" w:history="1">
        <w:r w:rsidR="00A25B82">
          <w:rPr>
            <w:rStyle w:val="a5"/>
            <w:rFonts w:cs="Arial"/>
            <w:sz w:val="18"/>
            <w:szCs w:val="18"/>
            <w:shd w:val="clear" w:color="auto" w:fill="FFFFFF"/>
            <w:lang w:val="en-US"/>
          </w:rPr>
          <w:t>info@alterm.su</w:t>
        </w:r>
      </w:hyperlink>
    </w:p>
    <w:p w:rsidR="00A25B82" w:rsidRDefault="00A25B82" w:rsidP="00A25B82">
      <w:pPr>
        <w:ind w:firstLine="2410"/>
        <w:jc w:val="center"/>
        <w:rPr>
          <w:rFonts w:ascii="Arial Narrow" w:hAnsi="Arial Narrow"/>
          <w:sz w:val="18"/>
          <w:szCs w:val="18"/>
          <w:lang w:val="en-US"/>
        </w:rPr>
      </w:pPr>
      <w:r>
        <w:rPr>
          <w:rFonts w:cs="Arial"/>
          <w:sz w:val="18"/>
          <w:szCs w:val="18"/>
          <w:shd w:val="clear" w:color="auto" w:fill="FFFFFF"/>
        </w:rPr>
        <w:t>сайт</w:t>
      </w:r>
      <w:r>
        <w:rPr>
          <w:rFonts w:cs="Arial"/>
          <w:sz w:val="18"/>
          <w:szCs w:val="18"/>
          <w:shd w:val="clear" w:color="auto" w:fill="FFFFFF"/>
          <w:lang w:val="en-US"/>
        </w:rPr>
        <w:t xml:space="preserve">: </w:t>
      </w:r>
      <w:proofErr w:type="spellStart"/>
      <w:r>
        <w:rPr>
          <w:rFonts w:cs="Arial"/>
          <w:sz w:val="18"/>
          <w:szCs w:val="18"/>
          <w:shd w:val="clear" w:color="auto" w:fill="FFFFFF"/>
          <w:lang w:val="en-US"/>
        </w:rPr>
        <w:t>alterm.su</w:t>
      </w:r>
      <w:proofErr w:type="spellEnd"/>
    </w:p>
    <w:p w:rsidR="008442B0" w:rsidRPr="00D5276C" w:rsidRDefault="008442B0">
      <w:pPr>
        <w:ind w:firstLine="2410"/>
        <w:jc w:val="center"/>
        <w:rPr>
          <w:b/>
          <w:sz w:val="18"/>
          <w:szCs w:val="18"/>
        </w:rPr>
      </w:pPr>
      <w:r w:rsidRPr="00D5276C">
        <w:rPr>
          <w:b/>
          <w:sz w:val="18"/>
          <w:szCs w:val="18"/>
        </w:rPr>
        <w:t>ТАЛОН №2 на гарантийный ремонт</w:t>
      </w:r>
    </w:p>
    <w:p w:rsidR="008442B0" w:rsidRPr="00D5276C" w:rsidRDefault="008442B0">
      <w:pPr>
        <w:ind w:firstLine="2410"/>
        <w:jc w:val="center"/>
        <w:rPr>
          <w:b/>
          <w:sz w:val="18"/>
          <w:szCs w:val="18"/>
        </w:rPr>
      </w:pPr>
      <w:r w:rsidRPr="00D5276C">
        <w:rPr>
          <w:b/>
          <w:sz w:val="18"/>
          <w:szCs w:val="18"/>
        </w:rPr>
        <w:t>Электро</w:t>
      </w:r>
      <w:r w:rsidR="004D506F" w:rsidRPr="00D5276C">
        <w:rPr>
          <w:b/>
          <w:sz w:val="18"/>
          <w:szCs w:val="18"/>
        </w:rPr>
        <w:t>каменки</w:t>
      </w:r>
      <w:r w:rsidRPr="00D5276C">
        <w:rPr>
          <w:b/>
          <w:sz w:val="18"/>
          <w:szCs w:val="18"/>
        </w:rPr>
        <w:t xml:space="preserve"> Э</w:t>
      </w:r>
      <w:r w:rsidR="004D506F" w:rsidRPr="00D5276C">
        <w:rPr>
          <w:b/>
          <w:sz w:val="18"/>
          <w:szCs w:val="18"/>
        </w:rPr>
        <w:t>К</w:t>
      </w:r>
      <w:r w:rsidR="0013080B" w:rsidRPr="00D5276C">
        <w:rPr>
          <w:b/>
          <w:sz w:val="18"/>
          <w:szCs w:val="18"/>
        </w:rPr>
        <w:t>М</w:t>
      </w:r>
      <w:r w:rsidRPr="00D5276C">
        <w:rPr>
          <w:b/>
          <w:sz w:val="18"/>
          <w:szCs w:val="18"/>
        </w:rPr>
        <w:t>___</w:t>
      </w:r>
    </w:p>
    <w:p w:rsidR="008442B0" w:rsidRPr="00D5276C" w:rsidRDefault="008442B0">
      <w:pPr>
        <w:ind w:firstLine="2410"/>
        <w:jc w:val="center"/>
        <w:rPr>
          <w:sz w:val="18"/>
          <w:szCs w:val="18"/>
        </w:rPr>
      </w:pPr>
      <w:r w:rsidRPr="00D5276C">
        <w:rPr>
          <w:sz w:val="18"/>
          <w:szCs w:val="18"/>
        </w:rPr>
        <w:t>Э</w:t>
      </w:r>
      <w:r w:rsidR="004D506F" w:rsidRPr="00D5276C">
        <w:rPr>
          <w:sz w:val="18"/>
          <w:szCs w:val="18"/>
        </w:rPr>
        <w:t>К</w:t>
      </w:r>
      <w:r w:rsidR="0013080B" w:rsidRPr="00D5276C">
        <w:rPr>
          <w:sz w:val="18"/>
          <w:szCs w:val="18"/>
        </w:rPr>
        <w:t>М</w:t>
      </w:r>
      <w:r w:rsidR="000F5F64" w:rsidRPr="00D5276C">
        <w:rPr>
          <w:sz w:val="18"/>
          <w:szCs w:val="18"/>
        </w:rPr>
        <w:t xml:space="preserve">____ </w:t>
      </w:r>
      <w:r w:rsidRPr="00D5276C">
        <w:rPr>
          <w:sz w:val="18"/>
          <w:szCs w:val="18"/>
        </w:rPr>
        <w:t>продан___________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 _____________________________________________________</w:t>
      </w:r>
    </w:p>
    <w:p w:rsidR="008442B0" w:rsidRPr="00D5276C" w:rsidRDefault="008442B0">
      <w:pPr>
        <w:ind w:firstLine="2410"/>
        <w:jc w:val="center"/>
        <w:rPr>
          <w:sz w:val="18"/>
          <w:szCs w:val="18"/>
        </w:rPr>
      </w:pPr>
      <w:r w:rsidRPr="00D5276C">
        <w:rPr>
          <w:sz w:val="18"/>
          <w:szCs w:val="18"/>
        </w:rPr>
        <w:t>наименование и адрес предприятия торговли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 Дата продажи «___» _____________ 20</w:t>
      </w:r>
      <w:r w:rsidR="009402E2" w:rsidRPr="00D5276C">
        <w:rPr>
          <w:sz w:val="18"/>
          <w:szCs w:val="18"/>
        </w:rPr>
        <w:t>_</w:t>
      </w:r>
      <w:r w:rsidRPr="00D5276C">
        <w:rPr>
          <w:sz w:val="18"/>
          <w:szCs w:val="18"/>
        </w:rPr>
        <w:t>__г.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Штамп предприятия _______________________________</w:t>
      </w:r>
    </w:p>
    <w:p w:rsidR="008442B0" w:rsidRPr="00D5276C" w:rsidRDefault="008442B0">
      <w:pPr>
        <w:ind w:firstLine="2410"/>
        <w:jc w:val="center"/>
        <w:rPr>
          <w:sz w:val="18"/>
          <w:szCs w:val="18"/>
        </w:rPr>
      </w:pPr>
      <w:r w:rsidRPr="00D5276C">
        <w:rPr>
          <w:sz w:val="18"/>
          <w:szCs w:val="18"/>
        </w:rPr>
        <w:t xml:space="preserve">                                                                       Подпись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Выполнены работы:____________________________________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_____________________________________________________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_____________________________________________________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_____________________________________________________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Исполнитель: _________________________________________</w:t>
      </w:r>
    </w:p>
    <w:p w:rsidR="008442B0" w:rsidRPr="00D5276C" w:rsidRDefault="008442B0">
      <w:pPr>
        <w:ind w:firstLine="2410"/>
        <w:jc w:val="center"/>
        <w:rPr>
          <w:sz w:val="18"/>
          <w:szCs w:val="18"/>
        </w:rPr>
      </w:pPr>
      <w:r w:rsidRPr="00D5276C">
        <w:rPr>
          <w:sz w:val="18"/>
          <w:szCs w:val="18"/>
        </w:rPr>
        <w:t xml:space="preserve">                                           Ф.И.О., подпись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Организация: _________________________________________</w:t>
      </w:r>
    </w:p>
    <w:p w:rsidR="008442B0" w:rsidRPr="00D5276C" w:rsidRDefault="008442B0">
      <w:pPr>
        <w:ind w:firstLine="2410"/>
        <w:jc w:val="center"/>
        <w:rPr>
          <w:sz w:val="18"/>
          <w:szCs w:val="18"/>
        </w:rPr>
      </w:pPr>
      <w:r w:rsidRPr="00D5276C">
        <w:rPr>
          <w:sz w:val="18"/>
          <w:szCs w:val="18"/>
        </w:rPr>
        <w:t xml:space="preserve">наименование, адрес организации, </w:t>
      </w:r>
      <w:r w:rsidR="00392ECC" w:rsidRPr="00D5276C">
        <w:rPr>
          <w:sz w:val="18"/>
          <w:szCs w:val="18"/>
        </w:rPr>
        <w:t>выполнившей</w:t>
      </w:r>
      <w:r w:rsidRPr="00D5276C">
        <w:rPr>
          <w:sz w:val="18"/>
          <w:szCs w:val="18"/>
        </w:rPr>
        <w:t xml:space="preserve"> ремонт</w:t>
      </w: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_____________________________________________________</w:t>
      </w:r>
    </w:p>
    <w:p w:rsidR="008442B0" w:rsidRPr="00D5276C" w:rsidRDefault="008442B0">
      <w:pPr>
        <w:ind w:firstLine="2410"/>
        <w:rPr>
          <w:sz w:val="18"/>
          <w:szCs w:val="18"/>
        </w:rPr>
      </w:pPr>
    </w:p>
    <w:p w:rsidR="008442B0" w:rsidRPr="00D5276C" w:rsidRDefault="008442B0">
      <w:pPr>
        <w:ind w:firstLine="2410"/>
        <w:rPr>
          <w:sz w:val="18"/>
          <w:szCs w:val="18"/>
        </w:rPr>
      </w:pPr>
      <w:r w:rsidRPr="00D5276C">
        <w:rPr>
          <w:sz w:val="18"/>
          <w:szCs w:val="18"/>
        </w:rPr>
        <w:t xml:space="preserve">         М.П.                      __________________________</w:t>
      </w:r>
    </w:p>
    <w:p w:rsidR="008442B0" w:rsidRPr="00D5276C" w:rsidRDefault="00777242">
      <w:pPr>
        <w:ind w:firstLine="2410"/>
        <w:jc w:val="center"/>
        <w:rPr>
          <w:sz w:val="18"/>
          <w:szCs w:val="18"/>
        </w:rPr>
      </w:pPr>
      <w:r w:rsidRPr="00D5276C">
        <w:rPr>
          <w:sz w:val="18"/>
          <w:szCs w:val="18"/>
        </w:rPr>
        <w:t xml:space="preserve">       подпись </w:t>
      </w:r>
      <w:r w:rsidR="008442B0" w:rsidRPr="00D5276C">
        <w:rPr>
          <w:sz w:val="18"/>
          <w:szCs w:val="18"/>
        </w:rPr>
        <w:t xml:space="preserve"> </w:t>
      </w:r>
      <w:r w:rsidRPr="00D5276C">
        <w:rPr>
          <w:sz w:val="18"/>
          <w:szCs w:val="18"/>
        </w:rPr>
        <w:t>руко</w:t>
      </w:r>
      <w:r w:rsidR="008442B0" w:rsidRPr="00D5276C">
        <w:rPr>
          <w:sz w:val="18"/>
          <w:szCs w:val="18"/>
        </w:rPr>
        <w:t>водителя предприятия</w:t>
      </w:r>
    </w:p>
    <w:p w:rsidR="00DF2487" w:rsidRDefault="00365834" w:rsidP="00DF2487">
      <w:pPr>
        <w:ind w:firstLine="284"/>
        <w:jc w:val="both"/>
        <w:rPr>
          <w:rFonts w:ascii="Arial Narrow" w:hAnsi="Arial Narrow"/>
          <w:sz w:val="18"/>
          <w:szCs w:val="18"/>
        </w:rPr>
      </w:pPr>
      <w:r>
        <w:object w:dxaOrig="14460" w:dyaOrig="8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0.25pt;height:584.25pt" o:ole="">
            <v:imagedata r:id="rId8" o:title=""/>
          </v:shape>
          <o:OLEObject Type="Embed" ProgID="AutoCAD.Drawing.18" ShapeID="_x0000_i1025" DrawAspect="Content" ObjectID="_1751790239" r:id="rId9"/>
        </w:object>
      </w:r>
    </w:p>
    <w:p w:rsidR="00DF2487" w:rsidRPr="00D5276C" w:rsidRDefault="00DF2487" w:rsidP="00DF248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b/>
          <w:sz w:val="18"/>
          <w:szCs w:val="18"/>
        </w:rPr>
      </w:pPr>
      <w:r w:rsidRPr="00D5276C">
        <w:rPr>
          <w:b/>
          <w:sz w:val="18"/>
          <w:szCs w:val="18"/>
        </w:rPr>
        <w:t>5.  УКАЗАНИЕ МЕР БЕЗОПАСНОСТИ</w:t>
      </w:r>
    </w:p>
    <w:p w:rsidR="00DF2487" w:rsidRPr="00D5276C" w:rsidRDefault="00DF2487" w:rsidP="00DF2487">
      <w:pPr>
        <w:ind w:firstLine="284"/>
        <w:jc w:val="both"/>
        <w:rPr>
          <w:sz w:val="16"/>
          <w:szCs w:val="16"/>
        </w:rPr>
      </w:pPr>
      <w:r w:rsidRPr="00D5276C">
        <w:rPr>
          <w:sz w:val="16"/>
          <w:szCs w:val="16"/>
        </w:rPr>
        <w:t xml:space="preserve">К обслуживанию </w:t>
      </w:r>
      <w:proofErr w:type="spellStart"/>
      <w:r w:rsidRPr="00D5276C">
        <w:rPr>
          <w:sz w:val="16"/>
          <w:szCs w:val="16"/>
        </w:rPr>
        <w:t>электрокаменки</w:t>
      </w:r>
      <w:proofErr w:type="spellEnd"/>
      <w:r w:rsidRPr="00D5276C">
        <w:rPr>
          <w:sz w:val="16"/>
          <w:szCs w:val="16"/>
        </w:rPr>
        <w:t xml:space="preserve"> допускаются лица, имеющие квалификационную группу по электр</w:t>
      </w:r>
      <w:r w:rsidRPr="00D5276C">
        <w:rPr>
          <w:sz w:val="16"/>
          <w:szCs w:val="16"/>
        </w:rPr>
        <w:t>о</w:t>
      </w:r>
      <w:r w:rsidRPr="00D5276C">
        <w:rPr>
          <w:sz w:val="16"/>
          <w:szCs w:val="16"/>
        </w:rPr>
        <w:t>безопасности не ниже третей.</w:t>
      </w:r>
    </w:p>
    <w:p w:rsidR="00DF2487" w:rsidRPr="00D5276C" w:rsidRDefault="00DF2487" w:rsidP="00DF2487">
      <w:pPr>
        <w:ind w:firstLine="284"/>
        <w:jc w:val="both"/>
        <w:rPr>
          <w:sz w:val="16"/>
          <w:szCs w:val="16"/>
        </w:rPr>
      </w:pPr>
      <w:r w:rsidRPr="00D5276C">
        <w:rPr>
          <w:sz w:val="16"/>
          <w:szCs w:val="16"/>
        </w:rPr>
        <w:t xml:space="preserve">Эксплуатация </w:t>
      </w:r>
      <w:proofErr w:type="spellStart"/>
      <w:r w:rsidRPr="00D5276C">
        <w:rPr>
          <w:sz w:val="16"/>
          <w:szCs w:val="16"/>
        </w:rPr>
        <w:t>электрокаменки</w:t>
      </w:r>
      <w:proofErr w:type="spellEnd"/>
      <w:r w:rsidRPr="00D5276C">
        <w:rPr>
          <w:sz w:val="16"/>
          <w:szCs w:val="16"/>
        </w:rPr>
        <w:t xml:space="preserve"> производится при наличии в сети </w:t>
      </w:r>
      <w:r w:rsidR="00AD7019">
        <w:rPr>
          <w:sz w:val="16"/>
          <w:szCs w:val="16"/>
        </w:rPr>
        <w:t>автоматического выключателя и з</w:t>
      </w:r>
      <w:r w:rsidR="00AD7019">
        <w:rPr>
          <w:sz w:val="16"/>
          <w:szCs w:val="16"/>
        </w:rPr>
        <w:t>а</w:t>
      </w:r>
      <w:r w:rsidR="00AD7019">
        <w:rPr>
          <w:sz w:val="16"/>
          <w:szCs w:val="16"/>
        </w:rPr>
        <w:t>земления</w:t>
      </w:r>
      <w:r w:rsidRPr="00D5276C">
        <w:rPr>
          <w:sz w:val="16"/>
          <w:szCs w:val="16"/>
        </w:rPr>
        <w:t>, либо других устройств, обеспечивающих общее отключение и защиту от перегрузки и короткого замыкания.</w:t>
      </w:r>
    </w:p>
    <w:p w:rsidR="00DF2487" w:rsidRPr="00D5276C" w:rsidRDefault="00DF2487" w:rsidP="00DF2487">
      <w:pPr>
        <w:ind w:left="284"/>
        <w:jc w:val="both"/>
        <w:rPr>
          <w:sz w:val="16"/>
          <w:szCs w:val="16"/>
        </w:rPr>
      </w:pPr>
      <w:r w:rsidRPr="00D5276C">
        <w:rPr>
          <w:sz w:val="16"/>
          <w:szCs w:val="16"/>
        </w:rPr>
        <w:t>Все металлические части каменки и пульта, которые могут оказаться под напряжением при нарушении изоляции, должны быть заземлены.</w:t>
      </w:r>
    </w:p>
    <w:p w:rsidR="00DF2487" w:rsidRPr="00D5276C" w:rsidRDefault="00DF2487" w:rsidP="00DF2487">
      <w:pPr>
        <w:ind w:firstLine="284"/>
        <w:jc w:val="both"/>
        <w:rPr>
          <w:sz w:val="16"/>
          <w:szCs w:val="16"/>
        </w:rPr>
      </w:pPr>
      <w:r w:rsidRPr="00D5276C">
        <w:rPr>
          <w:sz w:val="16"/>
          <w:szCs w:val="16"/>
        </w:rPr>
        <w:t xml:space="preserve">После монтажа, а также после длительных перерывов в работе, проверьте сопротивление изоляции ТЭН, которое должно быть не менее 0,5 МОм. В случае несоответствия сопротивления изоляции, для его восстановления следует просушить </w:t>
      </w:r>
      <w:proofErr w:type="spellStart"/>
      <w:r w:rsidRPr="00D5276C">
        <w:rPr>
          <w:sz w:val="16"/>
          <w:szCs w:val="16"/>
        </w:rPr>
        <w:t>ТЭНы</w:t>
      </w:r>
      <w:proofErr w:type="spellEnd"/>
      <w:r w:rsidRPr="00D5276C">
        <w:rPr>
          <w:sz w:val="16"/>
          <w:szCs w:val="16"/>
        </w:rPr>
        <w:t xml:space="preserve"> при температуре 120-200</w:t>
      </w:r>
      <w:proofErr w:type="gramStart"/>
      <w:r w:rsidRPr="00D5276C">
        <w:rPr>
          <w:sz w:val="16"/>
          <w:szCs w:val="16"/>
        </w:rPr>
        <w:t>ºС</w:t>
      </w:r>
      <w:proofErr w:type="gramEnd"/>
      <w:r w:rsidRPr="00D5276C">
        <w:rPr>
          <w:sz w:val="16"/>
          <w:szCs w:val="16"/>
        </w:rPr>
        <w:t xml:space="preserve"> в течении 4…6 часов.</w:t>
      </w:r>
    </w:p>
    <w:p w:rsidR="00DF2487" w:rsidRPr="00D5276C" w:rsidRDefault="00DF2487" w:rsidP="00DF2487">
      <w:pPr>
        <w:ind w:firstLine="284"/>
        <w:jc w:val="both"/>
        <w:rPr>
          <w:sz w:val="16"/>
          <w:szCs w:val="16"/>
        </w:rPr>
      </w:pPr>
      <w:r w:rsidRPr="00D5276C">
        <w:rPr>
          <w:sz w:val="16"/>
          <w:szCs w:val="16"/>
        </w:rPr>
        <w:t xml:space="preserve">Камни, используемые для каменки, должны выдерживать большие температуры, не выделять запаха и пыли, по размеру должны быть достаточно большими. Лучшие камни – речная галька фракций 8-10 см. Перед укладкой их необходимо обмыть. Укладывать камни в </w:t>
      </w:r>
      <w:proofErr w:type="spellStart"/>
      <w:r w:rsidRPr="00D5276C">
        <w:rPr>
          <w:sz w:val="16"/>
          <w:szCs w:val="16"/>
        </w:rPr>
        <w:t>электрокаменку</w:t>
      </w:r>
      <w:proofErr w:type="spellEnd"/>
      <w:r w:rsidRPr="00D5276C">
        <w:rPr>
          <w:sz w:val="16"/>
          <w:szCs w:val="16"/>
        </w:rPr>
        <w:t xml:space="preserve"> таким образом, чтобы между ними свободно мог циркулировать горячий воздух, высотой не более 5 – 8 см </w:t>
      </w:r>
      <w:proofErr w:type="gramStart"/>
      <w:r w:rsidRPr="00D5276C">
        <w:rPr>
          <w:sz w:val="16"/>
          <w:szCs w:val="16"/>
        </w:rPr>
        <w:t>над</w:t>
      </w:r>
      <w:proofErr w:type="gramEnd"/>
      <w:r w:rsidRPr="00D5276C">
        <w:rPr>
          <w:sz w:val="16"/>
          <w:szCs w:val="16"/>
        </w:rPr>
        <w:t xml:space="preserve"> ТЭН.</w:t>
      </w:r>
    </w:p>
    <w:p w:rsidR="00DF2487" w:rsidRPr="00D5276C" w:rsidRDefault="00DF2487" w:rsidP="00DF2487">
      <w:pPr>
        <w:ind w:firstLine="284"/>
        <w:jc w:val="both"/>
        <w:rPr>
          <w:sz w:val="16"/>
          <w:szCs w:val="16"/>
        </w:rPr>
      </w:pPr>
      <w:r w:rsidRPr="00D5276C">
        <w:rPr>
          <w:b/>
          <w:sz w:val="16"/>
          <w:szCs w:val="16"/>
        </w:rPr>
        <w:t>Внимание</w:t>
      </w:r>
      <w:r w:rsidRPr="00D5276C">
        <w:rPr>
          <w:sz w:val="16"/>
          <w:szCs w:val="16"/>
        </w:rPr>
        <w:t xml:space="preserve">! Недостаточное заполнение бака для камней вызывает риск пожара. </w:t>
      </w:r>
    </w:p>
    <w:p w:rsidR="00DF2487" w:rsidRPr="00D5276C" w:rsidRDefault="00DF2487" w:rsidP="00DF2487">
      <w:pPr>
        <w:ind w:firstLine="284"/>
        <w:jc w:val="both"/>
        <w:rPr>
          <w:sz w:val="16"/>
          <w:szCs w:val="16"/>
        </w:rPr>
      </w:pPr>
      <w:r w:rsidRPr="00D5276C">
        <w:rPr>
          <w:sz w:val="16"/>
          <w:szCs w:val="16"/>
        </w:rPr>
        <w:t>Пульт управления должен быть установлен в отдельном от парильни помещении (предбаннике), соо</w:t>
      </w:r>
      <w:r w:rsidRPr="00D5276C">
        <w:rPr>
          <w:sz w:val="16"/>
          <w:szCs w:val="16"/>
        </w:rPr>
        <w:t>т</w:t>
      </w:r>
      <w:r w:rsidRPr="00D5276C">
        <w:rPr>
          <w:sz w:val="16"/>
          <w:szCs w:val="16"/>
        </w:rPr>
        <w:t>ветствующем согласно ПУЭ помещениям без повышенной опасности.</w:t>
      </w:r>
    </w:p>
    <w:p w:rsidR="00DF2487" w:rsidRPr="00D5276C" w:rsidRDefault="00DF2487" w:rsidP="00DF2487">
      <w:pPr>
        <w:ind w:firstLine="284"/>
        <w:jc w:val="both"/>
        <w:rPr>
          <w:sz w:val="16"/>
          <w:szCs w:val="16"/>
        </w:rPr>
      </w:pPr>
      <w:proofErr w:type="spellStart"/>
      <w:r w:rsidRPr="00D5276C">
        <w:rPr>
          <w:sz w:val="16"/>
          <w:szCs w:val="16"/>
        </w:rPr>
        <w:t>Электрокаменка</w:t>
      </w:r>
      <w:proofErr w:type="spellEnd"/>
      <w:r w:rsidRPr="00D5276C">
        <w:rPr>
          <w:sz w:val="16"/>
          <w:szCs w:val="16"/>
        </w:rPr>
        <w:t xml:space="preserve"> не </w:t>
      </w:r>
      <w:proofErr w:type="gramStart"/>
      <w:r w:rsidRPr="00D5276C">
        <w:rPr>
          <w:sz w:val="16"/>
          <w:szCs w:val="16"/>
        </w:rPr>
        <w:t>предназначена</w:t>
      </w:r>
      <w:proofErr w:type="gramEnd"/>
      <w:r w:rsidRPr="00D5276C">
        <w:rPr>
          <w:sz w:val="16"/>
          <w:szCs w:val="16"/>
        </w:rPr>
        <w:t xml:space="preserve"> для встраивания или размещения в нише.</w:t>
      </w:r>
    </w:p>
    <w:p w:rsidR="00DF2487" w:rsidRPr="00D5276C" w:rsidRDefault="00DF2487" w:rsidP="00DF2487">
      <w:pPr>
        <w:ind w:firstLine="284"/>
        <w:jc w:val="both"/>
        <w:rPr>
          <w:b/>
          <w:sz w:val="16"/>
          <w:szCs w:val="16"/>
        </w:rPr>
      </w:pPr>
    </w:p>
    <w:p w:rsidR="00DF2487" w:rsidRPr="00D5276C" w:rsidRDefault="00DF2487" w:rsidP="00DF2487">
      <w:pPr>
        <w:ind w:firstLine="284"/>
        <w:jc w:val="both"/>
        <w:rPr>
          <w:sz w:val="18"/>
          <w:szCs w:val="18"/>
        </w:rPr>
      </w:pPr>
      <w:r w:rsidRPr="00D5276C">
        <w:rPr>
          <w:b/>
          <w:sz w:val="18"/>
          <w:szCs w:val="18"/>
        </w:rPr>
        <w:t xml:space="preserve">ЗАПРЕЩАЕТСЯ накрывать, лить воду на камни </w:t>
      </w:r>
      <w:proofErr w:type="spellStart"/>
      <w:r w:rsidRPr="00D5276C">
        <w:rPr>
          <w:b/>
          <w:sz w:val="18"/>
          <w:szCs w:val="18"/>
        </w:rPr>
        <w:t>электрокаменки</w:t>
      </w:r>
      <w:proofErr w:type="spellEnd"/>
      <w:r w:rsidRPr="00D5276C">
        <w:rPr>
          <w:b/>
          <w:sz w:val="18"/>
          <w:szCs w:val="18"/>
        </w:rPr>
        <w:t>, а также держать вблизи работающей каменки легковоспламеняющиеся предметы, сушить одежду и т.д.</w:t>
      </w:r>
    </w:p>
    <w:p w:rsidR="002A11DE" w:rsidRPr="00D5276C" w:rsidRDefault="002A11DE" w:rsidP="00C13029">
      <w:pPr>
        <w:ind w:firstLine="284"/>
        <w:jc w:val="both"/>
        <w:rPr>
          <w:b/>
          <w:sz w:val="18"/>
          <w:szCs w:val="18"/>
        </w:rPr>
      </w:pPr>
    </w:p>
    <w:p w:rsidR="00C13029" w:rsidRPr="00D5276C" w:rsidRDefault="00C13029" w:rsidP="00C1302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b/>
          <w:sz w:val="18"/>
          <w:szCs w:val="18"/>
        </w:rPr>
      </w:pPr>
      <w:r w:rsidRPr="00D5276C">
        <w:rPr>
          <w:b/>
          <w:sz w:val="18"/>
          <w:szCs w:val="18"/>
        </w:rPr>
        <w:t>6.  УСТАНОВКА И  ПОДГОТОВКА К РАБОТЕ</w:t>
      </w:r>
    </w:p>
    <w:p w:rsidR="00C13029" w:rsidRPr="00D5276C" w:rsidRDefault="00C13029" w:rsidP="00C13029">
      <w:pPr>
        <w:ind w:firstLine="284"/>
        <w:jc w:val="both"/>
        <w:rPr>
          <w:sz w:val="16"/>
          <w:szCs w:val="16"/>
        </w:rPr>
      </w:pPr>
      <w:r w:rsidRPr="00D5276C">
        <w:rPr>
          <w:sz w:val="16"/>
          <w:szCs w:val="16"/>
        </w:rPr>
        <w:t xml:space="preserve">При выборе мощности электрокаменки, размещении и монтаже необходимо учитывать, что размеры парильни, а также расстояния от каменки до стен, потолка, пола не должны быть </w:t>
      </w:r>
      <w:proofErr w:type="gramStart"/>
      <w:r w:rsidRPr="00D5276C">
        <w:rPr>
          <w:sz w:val="16"/>
          <w:szCs w:val="16"/>
        </w:rPr>
        <w:t>менее указанны</w:t>
      </w:r>
      <w:r w:rsidR="00B40C0C" w:rsidRPr="00D5276C">
        <w:rPr>
          <w:sz w:val="16"/>
          <w:szCs w:val="16"/>
        </w:rPr>
        <w:t>х</w:t>
      </w:r>
      <w:proofErr w:type="gramEnd"/>
      <w:r w:rsidRPr="00D5276C">
        <w:rPr>
          <w:sz w:val="16"/>
          <w:szCs w:val="16"/>
        </w:rPr>
        <w:t xml:space="preserve"> пар</w:t>
      </w:r>
      <w:r w:rsidRPr="00D5276C">
        <w:rPr>
          <w:sz w:val="16"/>
          <w:szCs w:val="16"/>
        </w:rPr>
        <w:t>а</w:t>
      </w:r>
      <w:r w:rsidRPr="00D5276C">
        <w:rPr>
          <w:sz w:val="16"/>
          <w:szCs w:val="16"/>
        </w:rPr>
        <w:t>метров: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237"/>
        <w:gridCol w:w="1523"/>
        <w:gridCol w:w="1523"/>
        <w:gridCol w:w="1523"/>
      </w:tblGrid>
      <w:tr w:rsidR="00F068FA" w:rsidRPr="004D4E09" w:rsidTr="004D4E09">
        <w:trPr>
          <w:trHeight w:val="100"/>
        </w:trPr>
        <w:tc>
          <w:tcPr>
            <w:tcW w:w="1809" w:type="dxa"/>
            <w:vMerge w:val="restart"/>
            <w:vAlign w:val="center"/>
          </w:tcPr>
          <w:p w:rsidR="00F068FA" w:rsidRPr="004D4E09" w:rsidRDefault="00F068FA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Модель</w:t>
            </w:r>
          </w:p>
          <w:p w:rsidR="00F068FA" w:rsidRPr="004D4E09" w:rsidRDefault="00F068FA" w:rsidP="004D4E09">
            <w:pPr>
              <w:jc w:val="center"/>
              <w:rPr>
                <w:sz w:val="18"/>
                <w:szCs w:val="18"/>
              </w:rPr>
            </w:pPr>
            <w:proofErr w:type="spellStart"/>
            <w:r w:rsidRPr="004D4E09">
              <w:rPr>
                <w:sz w:val="16"/>
                <w:szCs w:val="16"/>
              </w:rPr>
              <w:t>электрокаменки</w:t>
            </w:r>
            <w:proofErr w:type="spellEnd"/>
          </w:p>
        </w:tc>
        <w:tc>
          <w:tcPr>
            <w:tcW w:w="5806" w:type="dxa"/>
            <w:gridSpan w:val="4"/>
            <w:vAlign w:val="center"/>
          </w:tcPr>
          <w:p w:rsidR="00F068FA" w:rsidRPr="004D4E09" w:rsidRDefault="00F068FA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Параметры</w:t>
            </w:r>
          </w:p>
        </w:tc>
      </w:tr>
      <w:tr w:rsidR="00F068FA" w:rsidRPr="004D4E09" w:rsidTr="004D4E09">
        <w:trPr>
          <w:trHeight w:val="427"/>
        </w:trPr>
        <w:tc>
          <w:tcPr>
            <w:tcW w:w="1809" w:type="dxa"/>
            <w:vMerge/>
          </w:tcPr>
          <w:p w:rsidR="00F068FA" w:rsidRPr="004D4E09" w:rsidRDefault="00F068FA" w:rsidP="004D4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F068FA" w:rsidRPr="004D4E09" w:rsidRDefault="00F068FA" w:rsidP="004D4E09">
            <w:pPr>
              <w:jc w:val="both"/>
              <w:rPr>
                <w:sz w:val="14"/>
                <w:szCs w:val="14"/>
              </w:rPr>
            </w:pPr>
            <w:r w:rsidRPr="004D4E09">
              <w:rPr>
                <w:sz w:val="14"/>
                <w:szCs w:val="14"/>
              </w:rPr>
              <w:t>Высота парил</w:t>
            </w:r>
            <w:r w:rsidRPr="004D4E09">
              <w:rPr>
                <w:sz w:val="14"/>
                <w:szCs w:val="14"/>
              </w:rPr>
              <w:t>ь</w:t>
            </w:r>
            <w:r w:rsidRPr="004D4E09">
              <w:rPr>
                <w:sz w:val="14"/>
                <w:szCs w:val="14"/>
              </w:rPr>
              <w:t xml:space="preserve">ни, </w:t>
            </w:r>
            <w:proofErr w:type="gramStart"/>
            <w:r w:rsidRPr="004D4E09">
              <w:rPr>
                <w:sz w:val="14"/>
                <w:szCs w:val="14"/>
              </w:rPr>
              <w:t>м</w:t>
            </w:r>
            <w:proofErr w:type="gramEnd"/>
            <w:r w:rsidRPr="004D4E09">
              <w:rPr>
                <w:sz w:val="14"/>
                <w:szCs w:val="14"/>
              </w:rPr>
              <w:t>, не менее</w:t>
            </w:r>
          </w:p>
        </w:tc>
        <w:tc>
          <w:tcPr>
            <w:tcW w:w="1523" w:type="dxa"/>
          </w:tcPr>
          <w:p w:rsidR="00F068FA" w:rsidRPr="004D4E09" w:rsidRDefault="00F068FA" w:rsidP="004D4E09">
            <w:pPr>
              <w:jc w:val="both"/>
              <w:rPr>
                <w:sz w:val="14"/>
                <w:szCs w:val="14"/>
              </w:rPr>
            </w:pPr>
            <w:r w:rsidRPr="004D4E09">
              <w:rPr>
                <w:sz w:val="14"/>
                <w:szCs w:val="14"/>
              </w:rPr>
              <w:t xml:space="preserve">Расстояние между верхней частью каменки и потолком парильни, </w:t>
            </w:r>
            <w:proofErr w:type="gramStart"/>
            <w:r w:rsidRPr="004D4E09">
              <w:rPr>
                <w:sz w:val="14"/>
                <w:szCs w:val="14"/>
              </w:rPr>
              <w:t>м</w:t>
            </w:r>
            <w:proofErr w:type="gramEnd"/>
            <w:r w:rsidRPr="004D4E09">
              <w:rPr>
                <w:sz w:val="14"/>
                <w:szCs w:val="14"/>
              </w:rPr>
              <w:t>, не менее</w:t>
            </w:r>
          </w:p>
        </w:tc>
        <w:tc>
          <w:tcPr>
            <w:tcW w:w="1523" w:type="dxa"/>
          </w:tcPr>
          <w:p w:rsidR="00F068FA" w:rsidRPr="004D4E09" w:rsidRDefault="00F068FA" w:rsidP="004D4E09">
            <w:pPr>
              <w:jc w:val="both"/>
              <w:rPr>
                <w:sz w:val="14"/>
                <w:szCs w:val="14"/>
              </w:rPr>
            </w:pPr>
            <w:r w:rsidRPr="004D4E09">
              <w:rPr>
                <w:sz w:val="14"/>
                <w:szCs w:val="14"/>
              </w:rPr>
              <w:t xml:space="preserve">Расстояние между нижней частью каменки и полом парильни, </w:t>
            </w:r>
            <w:proofErr w:type="gramStart"/>
            <w:r w:rsidRPr="004D4E09">
              <w:rPr>
                <w:sz w:val="14"/>
                <w:szCs w:val="14"/>
              </w:rPr>
              <w:t>м</w:t>
            </w:r>
            <w:proofErr w:type="gramEnd"/>
            <w:r w:rsidRPr="004D4E09">
              <w:rPr>
                <w:sz w:val="14"/>
                <w:szCs w:val="14"/>
              </w:rPr>
              <w:t>, не менее</w:t>
            </w:r>
          </w:p>
        </w:tc>
        <w:tc>
          <w:tcPr>
            <w:tcW w:w="1523" w:type="dxa"/>
          </w:tcPr>
          <w:p w:rsidR="00F068FA" w:rsidRPr="004D4E09" w:rsidRDefault="00F068FA" w:rsidP="004D4E09">
            <w:pPr>
              <w:jc w:val="both"/>
              <w:rPr>
                <w:sz w:val="14"/>
                <w:szCs w:val="14"/>
              </w:rPr>
            </w:pPr>
            <w:r w:rsidRPr="004D4E09">
              <w:rPr>
                <w:sz w:val="14"/>
                <w:szCs w:val="14"/>
              </w:rPr>
              <w:t>Расстояние от корп</w:t>
            </w:r>
            <w:r w:rsidRPr="004D4E09">
              <w:rPr>
                <w:sz w:val="14"/>
                <w:szCs w:val="14"/>
              </w:rPr>
              <w:t>у</w:t>
            </w:r>
            <w:r w:rsidRPr="004D4E09">
              <w:rPr>
                <w:sz w:val="14"/>
                <w:szCs w:val="14"/>
              </w:rPr>
              <w:t xml:space="preserve">са каменки до стен, защитных решеток, </w:t>
            </w:r>
            <w:proofErr w:type="gramStart"/>
            <w:r w:rsidRPr="004D4E09">
              <w:rPr>
                <w:sz w:val="14"/>
                <w:szCs w:val="14"/>
              </w:rPr>
              <w:t>м</w:t>
            </w:r>
            <w:proofErr w:type="gramEnd"/>
            <w:r w:rsidRPr="004D4E09">
              <w:rPr>
                <w:sz w:val="14"/>
                <w:szCs w:val="14"/>
              </w:rPr>
              <w:t>, не менее</w:t>
            </w:r>
          </w:p>
        </w:tc>
      </w:tr>
      <w:tr w:rsidR="00E45E87" w:rsidRPr="004D4E09" w:rsidTr="004D4E09">
        <w:tc>
          <w:tcPr>
            <w:tcW w:w="1809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8"/>
                <w:szCs w:val="18"/>
              </w:rPr>
            </w:pPr>
            <w:r w:rsidRPr="004D4E09">
              <w:rPr>
                <w:sz w:val="14"/>
                <w:szCs w:val="14"/>
              </w:rPr>
              <w:t>ЭКМ 3; ЭКМ 3С; ЭКМ 3Р</w:t>
            </w:r>
          </w:p>
        </w:tc>
        <w:tc>
          <w:tcPr>
            <w:tcW w:w="1237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1,9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1,0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0,13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0,15</w:t>
            </w:r>
          </w:p>
        </w:tc>
      </w:tr>
      <w:tr w:rsidR="00E45E87" w:rsidRPr="004D4E09" w:rsidTr="004D4E09">
        <w:tc>
          <w:tcPr>
            <w:tcW w:w="1809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8"/>
                <w:szCs w:val="18"/>
              </w:rPr>
            </w:pPr>
            <w:r w:rsidRPr="004D4E09">
              <w:rPr>
                <w:sz w:val="14"/>
                <w:szCs w:val="14"/>
              </w:rPr>
              <w:t>ЭКМ 4,5С; ЭКМ 4,5</w:t>
            </w:r>
            <w:proofErr w:type="gramStart"/>
            <w:r w:rsidRPr="004D4E09">
              <w:rPr>
                <w:sz w:val="14"/>
                <w:szCs w:val="14"/>
              </w:rPr>
              <w:t>Р</w:t>
            </w:r>
            <w:proofErr w:type="gramEnd"/>
          </w:p>
        </w:tc>
        <w:tc>
          <w:tcPr>
            <w:tcW w:w="1237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1,9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1,1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0,13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0,15</w:t>
            </w:r>
          </w:p>
        </w:tc>
      </w:tr>
      <w:tr w:rsidR="00E45E87" w:rsidRPr="004D4E09" w:rsidTr="004D4E09">
        <w:tc>
          <w:tcPr>
            <w:tcW w:w="1809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8"/>
                <w:szCs w:val="18"/>
              </w:rPr>
            </w:pPr>
            <w:r w:rsidRPr="004D4E09">
              <w:rPr>
                <w:sz w:val="14"/>
                <w:szCs w:val="14"/>
              </w:rPr>
              <w:t>ЭКМ 6; ЭКМ 6С; ЭКМ 6Р</w:t>
            </w:r>
          </w:p>
        </w:tc>
        <w:tc>
          <w:tcPr>
            <w:tcW w:w="1237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2,0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1,15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0,13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0,15</w:t>
            </w:r>
          </w:p>
        </w:tc>
      </w:tr>
      <w:tr w:rsidR="00E45E87" w:rsidRPr="004D4E09" w:rsidTr="004D4E09">
        <w:tc>
          <w:tcPr>
            <w:tcW w:w="1809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8"/>
                <w:szCs w:val="18"/>
              </w:rPr>
            </w:pPr>
            <w:r w:rsidRPr="004D4E09">
              <w:rPr>
                <w:sz w:val="14"/>
                <w:szCs w:val="14"/>
              </w:rPr>
              <w:t>ЭКМ 7,5С; ЭКМ 7,5</w:t>
            </w:r>
            <w:proofErr w:type="gramStart"/>
            <w:r w:rsidRPr="004D4E09">
              <w:rPr>
                <w:sz w:val="14"/>
                <w:szCs w:val="14"/>
              </w:rPr>
              <w:t>Р</w:t>
            </w:r>
            <w:proofErr w:type="gramEnd"/>
          </w:p>
        </w:tc>
        <w:tc>
          <w:tcPr>
            <w:tcW w:w="1237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2,0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1,15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0,13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0,15</w:t>
            </w:r>
          </w:p>
        </w:tc>
      </w:tr>
      <w:tr w:rsidR="00E45E87" w:rsidRPr="004D4E09" w:rsidTr="004D4E09">
        <w:tc>
          <w:tcPr>
            <w:tcW w:w="1809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4"/>
                <w:szCs w:val="14"/>
              </w:rPr>
            </w:pPr>
            <w:r w:rsidRPr="004D4E09">
              <w:rPr>
                <w:sz w:val="14"/>
                <w:szCs w:val="14"/>
              </w:rPr>
              <w:t>ЭКМ 9; ЭКМ 9С; ЭКМ 9Р</w:t>
            </w:r>
          </w:p>
        </w:tc>
        <w:tc>
          <w:tcPr>
            <w:tcW w:w="1237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2,0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1,15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0,13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0,15</w:t>
            </w:r>
          </w:p>
        </w:tc>
      </w:tr>
      <w:tr w:rsidR="00E45E87" w:rsidRPr="004D4E09" w:rsidTr="004D4E09">
        <w:tc>
          <w:tcPr>
            <w:tcW w:w="1809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4"/>
                <w:szCs w:val="14"/>
              </w:rPr>
            </w:pPr>
            <w:r w:rsidRPr="004D4E09">
              <w:rPr>
                <w:sz w:val="14"/>
                <w:szCs w:val="14"/>
              </w:rPr>
              <w:t>ЭКМ 10,5С; ЭКМ 10,5</w:t>
            </w:r>
            <w:proofErr w:type="gramStart"/>
            <w:r w:rsidRPr="004D4E09">
              <w:rPr>
                <w:sz w:val="14"/>
                <w:szCs w:val="14"/>
              </w:rPr>
              <w:t>Р</w:t>
            </w:r>
            <w:proofErr w:type="gramEnd"/>
          </w:p>
        </w:tc>
        <w:tc>
          <w:tcPr>
            <w:tcW w:w="1237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2,1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1,18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0,13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0,15</w:t>
            </w:r>
          </w:p>
        </w:tc>
      </w:tr>
      <w:tr w:rsidR="00E45E87" w:rsidRPr="004D4E09" w:rsidTr="004D4E09">
        <w:tc>
          <w:tcPr>
            <w:tcW w:w="1809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4"/>
                <w:szCs w:val="14"/>
              </w:rPr>
            </w:pPr>
            <w:r w:rsidRPr="004D4E09">
              <w:rPr>
                <w:sz w:val="14"/>
                <w:szCs w:val="14"/>
              </w:rPr>
              <w:t>ЭКМ 12</w:t>
            </w:r>
          </w:p>
        </w:tc>
        <w:tc>
          <w:tcPr>
            <w:tcW w:w="1237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2,1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1,2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0,13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0,15</w:t>
            </w:r>
          </w:p>
        </w:tc>
      </w:tr>
      <w:tr w:rsidR="00E45E87" w:rsidRPr="004D4E09" w:rsidTr="004D4E09">
        <w:tc>
          <w:tcPr>
            <w:tcW w:w="1809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4"/>
                <w:szCs w:val="14"/>
              </w:rPr>
            </w:pPr>
            <w:r w:rsidRPr="004D4E09">
              <w:rPr>
                <w:sz w:val="14"/>
                <w:szCs w:val="14"/>
              </w:rPr>
              <w:t>ЭКМ 18</w:t>
            </w:r>
          </w:p>
        </w:tc>
        <w:tc>
          <w:tcPr>
            <w:tcW w:w="1237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2,1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1,2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0,13</w:t>
            </w:r>
          </w:p>
        </w:tc>
        <w:tc>
          <w:tcPr>
            <w:tcW w:w="1523" w:type="dxa"/>
            <w:vAlign w:val="center"/>
          </w:tcPr>
          <w:p w:rsidR="00E45E87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0,15</w:t>
            </w:r>
          </w:p>
        </w:tc>
      </w:tr>
      <w:tr w:rsidR="00CF590D" w:rsidRPr="004D4E09" w:rsidTr="004D4E09">
        <w:tc>
          <w:tcPr>
            <w:tcW w:w="1809" w:type="dxa"/>
            <w:vAlign w:val="center"/>
          </w:tcPr>
          <w:p w:rsidR="00CF590D" w:rsidRPr="004D4E09" w:rsidRDefault="00CF590D" w:rsidP="004D4E09">
            <w:pPr>
              <w:jc w:val="center"/>
              <w:rPr>
                <w:sz w:val="14"/>
                <w:szCs w:val="14"/>
              </w:rPr>
            </w:pPr>
            <w:r w:rsidRPr="004D4E09">
              <w:rPr>
                <w:sz w:val="14"/>
                <w:szCs w:val="14"/>
              </w:rPr>
              <w:t>ЭКМ 24</w:t>
            </w:r>
          </w:p>
        </w:tc>
        <w:tc>
          <w:tcPr>
            <w:tcW w:w="1237" w:type="dxa"/>
            <w:vAlign w:val="center"/>
          </w:tcPr>
          <w:p w:rsidR="00CF590D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2,1</w:t>
            </w:r>
          </w:p>
        </w:tc>
        <w:tc>
          <w:tcPr>
            <w:tcW w:w="1523" w:type="dxa"/>
            <w:vAlign w:val="center"/>
          </w:tcPr>
          <w:p w:rsidR="00CF590D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1,2</w:t>
            </w:r>
          </w:p>
        </w:tc>
        <w:tc>
          <w:tcPr>
            <w:tcW w:w="1523" w:type="dxa"/>
            <w:vAlign w:val="center"/>
          </w:tcPr>
          <w:p w:rsidR="00CF590D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0,13</w:t>
            </w:r>
          </w:p>
        </w:tc>
        <w:tc>
          <w:tcPr>
            <w:tcW w:w="1523" w:type="dxa"/>
            <w:vAlign w:val="center"/>
          </w:tcPr>
          <w:p w:rsidR="00CF590D" w:rsidRPr="004D4E09" w:rsidRDefault="00CF590D" w:rsidP="004D4E09">
            <w:pPr>
              <w:jc w:val="center"/>
              <w:rPr>
                <w:sz w:val="16"/>
                <w:szCs w:val="16"/>
              </w:rPr>
            </w:pPr>
            <w:r w:rsidRPr="004D4E09">
              <w:rPr>
                <w:sz w:val="16"/>
                <w:szCs w:val="16"/>
              </w:rPr>
              <w:t>0,15</w:t>
            </w:r>
          </w:p>
        </w:tc>
      </w:tr>
    </w:tbl>
    <w:p w:rsidR="00C13029" w:rsidRPr="00D5276C" w:rsidRDefault="00C13029" w:rsidP="00C13029">
      <w:pPr>
        <w:ind w:firstLine="284"/>
        <w:jc w:val="both"/>
        <w:rPr>
          <w:sz w:val="16"/>
          <w:szCs w:val="16"/>
        </w:rPr>
      </w:pPr>
      <w:r w:rsidRPr="00D5276C">
        <w:rPr>
          <w:sz w:val="16"/>
          <w:szCs w:val="16"/>
        </w:rPr>
        <w:t xml:space="preserve">Стены и потолок сауны должны быть хорошо </w:t>
      </w:r>
      <w:proofErr w:type="spellStart"/>
      <w:r w:rsidRPr="00D5276C">
        <w:rPr>
          <w:sz w:val="16"/>
          <w:szCs w:val="16"/>
        </w:rPr>
        <w:t>теплоизолированы</w:t>
      </w:r>
      <w:proofErr w:type="spellEnd"/>
      <w:r w:rsidRPr="00D5276C">
        <w:rPr>
          <w:sz w:val="16"/>
          <w:szCs w:val="16"/>
        </w:rPr>
        <w:t xml:space="preserve">. Все поверхности, накапливающие много тепла (кирпич, штукатурка и т.п.), должны быть утеплены алюминиевой фольгой и </w:t>
      </w:r>
      <w:r w:rsidR="00732E1E" w:rsidRPr="00D5276C">
        <w:rPr>
          <w:sz w:val="16"/>
          <w:szCs w:val="16"/>
        </w:rPr>
        <w:t>минеральной</w:t>
      </w:r>
      <w:r w:rsidRPr="00D5276C">
        <w:rPr>
          <w:sz w:val="16"/>
          <w:szCs w:val="16"/>
        </w:rPr>
        <w:t xml:space="preserve"> ватой. Наличие в </w:t>
      </w:r>
      <w:proofErr w:type="gramStart"/>
      <w:r w:rsidRPr="00D5276C">
        <w:rPr>
          <w:sz w:val="16"/>
          <w:szCs w:val="16"/>
        </w:rPr>
        <w:t>парильне</w:t>
      </w:r>
      <w:proofErr w:type="gramEnd"/>
      <w:r w:rsidRPr="00D5276C">
        <w:rPr>
          <w:sz w:val="16"/>
          <w:szCs w:val="16"/>
        </w:rPr>
        <w:t xml:space="preserve"> не утепленной стены увеличивает время предварительного прогрева. Деревя</w:t>
      </w:r>
      <w:r w:rsidRPr="00D5276C">
        <w:rPr>
          <w:sz w:val="16"/>
          <w:szCs w:val="16"/>
        </w:rPr>
        <w:t>н</w:t>
      </w:r>
      <w:r w:rsidRPr="00D5276C">
        <w:rPr>
          <w:sz w:val="16"/>
          <w:szCs w:val="16"/>
        </w:rPr>
        <w:t>ная обшивка стен должна доходить до потолка, чтобы горячий воздух не расходовался на нагрев незакр</w:t>
      </w:r>
      <w:r w:rsidRPr="00D5276C">
        <w:rPr>
          <w:sz w:val="16"/>
          <w:szCs w:val="16"/>
        </w:rPr>
        <w:t>ы</w:t>
      </w:r>
      <w:r w:rsidRPr="00D5276C">
        <w:rPr>
          <w:sz w:val="16"/>
          <w:szCs w:val="16"/>
        </w:rPr>
        <w:t>тых участков. Температура в сауне уменьшается от потолка вниз. Температура вверху доходит до 110</w:t>
      </w:r>
      <w:proofErr w:type="gramStart"/>
      <w:r w:rsidRPr="00D5276C">
        <w:rPr>
          <w:sz w:val="16"/>
          <w:szCs w:val="16"/>
        </w:rPr>
        <w:t>ºС</w:t>
      </w:r>
      <w:proofErr w:type="gramEnd"/>
      <w:r w:rsidRPr="00D5276C">
        <w:rPr>
          <w:sz w:val="16"/>
          <w:szCs w:val="16"/>
        </w:rPr>
        <w:t xml:space="preserve"> постепенно снижаясь в нижней зоне до 40ºС. В связи с этим между верхним полком и потолком целесоо</w:t>
      </w:r>
      <w:r w:rsidRPr="00D5276C">
        <w:rPr>
          <w:sz w:val="16"/>
          <w:szCs w:val="16"/>
        </w:rPr>
        <w:t>б</w:t>
      </w:r>
      <w:r w:rsidRPr="00D5276C">
        <w:rPr>
          <w:sz w:val="16"/>
          <w:szCs w:val="16"/>
        </w:rPr>
        <w:t>разно оставить расстояние 110-120 см.</w:t>
      </w:r>
    </w:p>
    <w:p w:rsidR="00C13029" w:rsidRPr="00D5276C" w:rsidRDefault="00B40C0C" w:rsidP="00C13029">
      <w:pPr>
        <w:ind w:firstLine="284"/>
        <w:jc w:val="both"/>
        <w:rPr>
          <w:sz w:val="16"/>
          <w:szCs w:val="16"/>
        </w:rPr>
      </w:pPr>
      <w:r w:rsidRPr="00D5276C">
        <w:rPr>
          <w:sz w:val="16"/>
          <w:szCs w:val="16"/>
        </w:rPr>
        <w:t>Вентиляция сауны</w:t>
      </w:r>
      <w:r w:rsidR="00C13029" w:rsidRPr="00D5276C">
        <w:rPr>
          <w:sz w:val="16"/>
          <w:szCs w:val="16"/>
        </w:rPr>
        <w:t xml:space="preserve">, осуществленная надлежащим образом, создает комфортные условия при приеме процедур. Диаметры вентиляционных труб должны быть достаточны для обмена воздуха 3-5 раз в час и составляют 12-20 см. В вентиляционных проемах предусматриваются регулируемые клапаны (шиберы), которые закрываются во время предварительного разогрева. Приточный канал вентиляции размещается в зоне установки каменки, не выше ее верхней части. Расположение клапана вытяжного воздуха особенно важно. Чем ниже он находится, чем дальше от каменки, тем лучше. Если воздух вытягивается из верхней части </w:t>
      </w:r>
      <w:r w:rsidRPr="00D5276C">
        <w:rPr>
          <w:sz w:val="16"/>
          <w:szCs w:val="16"/>
        </w:rPr>
        <w:t>сауны</w:t>
      </w:r>
      <w:r w:rsidR="00C13029" w:rsidRPr="00D5276C">
        <w:rPr>
          <w:sz w:val="16"/>
          <w:szCs w:val="16"/>
        </w:rPr>
        <w:t xml:space="preserve">, пар выходит в первую очередь, а влажность выходит с вытяжным воздухом. Если трудно </w:t>
      </w:r>
      <w:r w:rsidR="00C13029" w:rsidRPr="00D5276C">
        <w:rPr>
          <w:sz w:val="16"/>
          <w:szCs w:val="16"/>
        </w:rPr>
        <w:lastRenderedPageBreak/>
        <w:t>расположить вытяжной клапан в парилке внизу недалеко от пола, работоспособную вентиляцию можно обеспечить также путем вывода вытяжного воздуха под дверь в моечное отделение.</w:t>
      </w:r>
    </w:p>
    <w:p w:rsidR="00C13029" w:rsidRPr="00D5276C" w:rsidRDefault="00C13029" w:rsidP="00C13029">
      <w:pPr>
        <w:ind w:firstLine="284"/>
        <w:jc w:val="both"/>
        <w:rPr>
          <w:sz w:val="18"/>
          <w:szCs w:val="18"/>
        </w:rPr>
      </w:pPr>
      <w:r w:rsidRPr="00D5276C">
        <w:rPr>
          <w:sz w:val="16"/>
          <w:szCs w:val="16"/>
        </w:rPr>
        <w:t xml:space="preserve">Электрокаменка устанавливается на теплостойкий фундамент выше уровня пола на величину, не </w:t>
      </w:r>
      <w:proofErr w:type="gramStart"/>
      <w:r w:rsidRPr="00D5276C">
        <w:rPr>
          <w:sz w:val="16"/>
          <w:szCs w:val="16"/>
        </w:rPr>
        <w:t>менее указанной</w:t>
      </w:r>
      <w:proofErr w:type="gramEnd"/>
      <w:r w:rsidRPr="00D5276C">
        <w:rPr>
          <w:sz w:val="16"/>
          <w:szCs w:val="16"/>
        </w:rPr>
        <w:t xml:space="preserve"> в таблице.</w:t>
      </w:r>
    </w:p>
    <w:p w:rsidR="00C13029" w:rsidRPr="00D5276C" w:rsidRDefault="00C13029" w:rsidP="00C13029">
      <w:pPr>
        <w:ind w:firstLine="284"/>
        <w:jc w:val="both"/>
        <w:rPr>
          <w:sz w:val="16"/>
          <w:szCs w:val="16"/>
        </w:rPr>
      </w:pPr>
      <w:r w:rsidRPr="00D5276C">
        <w:rPr>
          <w:sz w:val="16"/>
          <w:szCs w:val="16"/>
        </w:rPr>
        <w:t>Около электрокаменки стены должны иметь огнезащитную панель из листового металла с теплоизол</w:t>
      </w:r>
      <w:r w:rsidRPr="00D5276C">
        <w:rPr>
          <w:sz w:val="16"/>
          <w:szCs w:val="16"/>
        </w:rPr>
        <w:t>я</w:t>
      </w:r>
      <w:r w:rsidRPr="00D5276C">
        <w:rPr>
          <w:sz w:val="16"/>
          <w:szCs w:val="16"/>
        </w:rPr>
        <w:t xml:space="preserve">цией из листового асбеста или </w:t>
      </w:r>
      <w:proofErr w:type="spellStart"/>
      <w:r w:rsidRPr="00D5276C">
        <w:rPr>
          <w:sz w:val="16"/>
          <w:szCs w:val="16"/>
        </w:rPr>
        <w:t>минваты</w:t>
      </w:r>
      <w:proofErr w:type="spellEnd"/>
      <w:r w:rsidRPr="00D5276C">
        <w:rPr>
          <w:sz w:val="16"/>
          <w:szCs w:val="16"/>
        </w:rPr>
        <w:t>.</w:t>
      </w:r>
    </w:p>
    <w:p w:rsidR="00C13029" w:rsidRPr="00D5276C" w:rsidRDefault="00C13029" w:rsidP="00C13029">
      <w:pPr>
        <w:ind w:firstLine="284"/>
        <w:jc w:val="both"/>
        <w:rPr>
          <w:sz w:val="16"/>
          <w:szCs w:val="16"/>
        </w:rPr>
      </w:pPr>
      <w:r w:rsidRPr="00D5276C">
        <w:rPr>
          <w:sz w:val="16"/>
          <w:szCs w:val="16"/>
        </w:rPr>
        <w:t>Пульт управления должен быть установлен в отдельном от сауны помещении, соответствующем с</w:t>
      </w:r>
      <w:r w:rsidRPr="00D5276C">
        <w:rPr>
          <w:sz w:val="16"/>
          <w:szCs w:val="16"/>
        </w:rPr>
        <w:t>о</w:t>
      </w:r>
      <w:r w:rsidRPr="00D5276C">
        <w:rPr>
          <w:sz w:val="16"/>
          <w:szCs w:val="16"/>
        </w:rPr>
        <w:t>гласно ПУЭ помещениям без повышенной опасности.</w:t>
      </w:r>
    </w:p>
    <w:p w:rsidR="00C13029" w:rsidRPr="00D5276C" w:rsidRDefault="00C13029" w:rsidP="00C13029">
      <w:pPr>
        <w:ind w:firstLine="284"/>
        <w:jc w:val="both"/>
        <w:rPr>
          <w:sz w:val="16"/>
          <w:szCs w:val="16"/>
        </w:rPr>
      </w:pPr>
      <w:r w:rsidRPr="00D5276C">
        <w:rPr>
          <w:sz w:val="16"/>
          <w:szCs w:val="16"/>
        </w:rPr>
        <w:t>Термобаллон терморегулятора следует провести через отверстие в стене внутрь сауны. Соединител</w:t>
      </w:r>
      <w:r w:rsidRPr="00D5276C">
        <w:rPr>
          <w:sz w:val="16"/>
          <w:szCs w:val="16"/>
        </w:rPr>
        <w:t>ь</w:t>
      </w:r>
      <w:r w:rsidRPr="00D5276C">
        <w:rPr>
          <w:sz w:val="16"/>
          <w:szCs w:val="16"/>
        </w:rPr>
        <w:t>ный капилляр терморегулятора подвесить на крючках на высоте не менее 1 – 1,2 метра от верхней части каменки. Термобаллон и капилляр не должны находиться вблизи нагревательных и охлаждающих ус</w:t>
      </w:r>
      <w:r w:rsidRPr="00D5276C">
        <w:rPr>
          <w:sz w:val="16"/>
          <w:szCs w:val="16"/>
        </w:rPr>
        <w:t>т</w:t>
      </w:r>
      <w:r w:rsidRPr="00D5276C">
        <w:rPr>
          <w:sz w:val="16"/>
          <w:szCs w:val="16"/>
        </w:rPr>
        <w:t>ройств.</w:t>
      </w:r>
    </w:p>
    <w:p w:rsidR="00286BC6" w:rsidRDefault="00C13029" w:rsidP="00286BC6">
      <w:pPr>
        <w:ind w:firstLine="284"/>
        <w:jc w:val="both"/>
        <w:rPr>
          <w:sz w:val="16"/>
          <w:szCs w:val="16"/>
        </w:rPr>
      </w:pPr>
      <w:r w:rsidRPr="00D5276C">
        <w:rPr>
          <w:sz w:val="16"/>
          <w:szCs w:val="16"/>
        </w:rPr>
        <w:t>Электрокаменка подключается к сети стационарно.</w:t>
      </w:r>
    </w:p>
    <w:p w:rsidR="00286BC6" w:rsidRPr="00286BC6" w:rsidRDefault="00286BC6" w:rsidP="00286BC6">
      <w:pPr>
        <w:ind w:firstLine="284"/>
        <w:jc w:val="both"/>
        <w:rPr>
          <w:b/>
          <w:sz w:val="16"/>
          <w:szCs w:val="16"/>
        </w:rPr>
      </w:pPr>
      <w:r w:rsidRPr="00286BC6">
        <w:rPr>
          <w:b/>
          <w:sz w:val="16"/>
          <w:szCs w:val="16"/>
        </w:rPr>
        <w:t>Внимание</w:t>
      </w:r>
      <w:r>
        <w:rPr>
          <w:b/>
          <w:sz w:val="16"/>
          <w:szCs w:val="16"/>
        </w:rPr>
        <w:t xml:space="preserve">: </w:t>
      </w:r>
      <w:r w:rsidRPr="00286BC6">
        <w:rPr>
          <w:b/>
          <w:sz w:val="16"/>
          <w:szCs w:val="16"/>
        </w:rPr>
        <w:t>перед включением в сеть ЭКМ сетка</w:t>
      </w:r>
      <w:r>
        <w:rPr>
          <w:b/>
          <w:sz w:val="16"/>
          <w:szCs w:val="16"/>
        </w:rPr>
        <w:t xml:space="preserve"> необходимо</w:t>
      </w:r>
      <w:r w:rsidRPr="00286BC6">
        <w:rPr>
          <w:b/>
          <w:sz w:val="16"/>
          <w:szCs w:val="16"/>
        </w:rPr>
        <w:t xml:space="preserve"> снять пластиковые фиксирующие хомуты с ТЭН, </w:t>
      </w:r>
      <w:proofErr w:type="spellStart"/>
      <w:r w:rsidRPr="00286BC6">
        <w:rPr>
          <w:b/>
          <w:sz w:val="16"/>
          <w:szCs w:val="16"/>
        </w:rPr>
        <w:t>воизбежание</w:t>
      </w:r>
      <w:proofErr w:type="spellEnd"/>
      <w:r w:rsidRPr="00286BC6">
        <w:rPr>
          <w:b/>
          <w:sz w:val="16"/>
          <w:szCs w:val="16"/>
        </w:rPr>
        <w:t xml:space="preserve"> их оплавления и возгорания.</w:t>
      </w:r>
    </w:p>
    <w:p w:rsidR="00DF2487" w:rsidRPr="00D5276C" w:rsidRDefault="00DF2487" w:rsidP="00DF248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b/>
          <w:sz w:val="18"/>
          <w:szCs w:val="18"/>
        </w:rPr>
      </w:pPr>
      <w:r w:rsidRPr="00D5276C">
        <w:rPr>
          <w:b/>
          <w:sz w:val="18"/>
          <w:szCs w:val="18"/>
        </w:rPr>
        <w:t>7.  ТОПКА ПАРИЛКИ</w:t>
      </w:r>
    </w:p>
    <w:p w:rsidR="00DF2487" w:rsidRPr="00D5276C" w:rsidRDefault="00DF2487" w:rsidP="00DF2487">
      <w:pPr>
        <w:rPr>
          <w:sz w:val="16"/>
          <w:szCs w:val="16"/>
        </w:rPr>
      </w:pPr>
      <w:r w:rsidRPr="00D5276C">
        <w:rPr>
          <w:sz w:val="16"/>
          <w:szCs w:val="16"/>
        </w:rPr>
        <w:t xml:space="preserve">       Топка парилки впервые должна осуществляться под надзором: сауну необходимо хорошо проветрить, так как при первом включении выделяется дым и газы при обгорании ТЭН каменки. Обычную топку сл</w:t>
      </w:r>
      <w:r w:rsidRPr="00D5276C">
        <w:rPr>
          <w:sz w:val="16"/>
          <w:szCs w:val="16"/>
        </w:rPr>
        <w:t>е</w:t>
      </w:r>
      <w:r w:rsidRPr="00D5276C">
        <w:rPr>
          <w:sz w:val="16"/>
          <w:szCs w:val="16"/>
        </w:rPr>
        <w:t>дует начать примерно за два часа до приема процедур, чтобы камни успели нагреться, и температура в сауне выровнялась.</w:t>
      </w:r>
    </w:p>
    <w:p w:rsidR="00DF2487" w:rsidRPr="00D5276C" w:rsidRDefault="00DF2487" w:rsidP="00DF248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b/>
          <w:sz w:val="18"/>
          <w:szCs w:val="18"/>
        </w:rPr>
      </w:pPr>
      <w:r w:rsidRPr="00D5276C">
        <w:rPr>
          <w:b/>
          <w:sz w:val="18"/>
          <w:szCs w:val="18"/>
        </w:rPr>
        <w:t xml:space="preserve">8.  ПРАВИЛА ХРАНЕНИЯ </w:t>
      </w:r>
    </w:p>
    <w:p w:rsidR="00DF2487" w:rsidRPr="00D5276C" w:rsidRDefault="00DF2487" w:rsidP="00DF2487">
      <w:pPr>
        <w:ind w:firstLine="284"/>
        <w:jc w:val="both"/>
        <w:rPr>
          <w:sz w:val="18"/>
          <w:szCs w:val="18"/>
        </w:rPr>
      </w:pPr>
      <w:proofErr w:type="spellStart"/>
      <w:r w:rsidRPr="00D5276C">
        <w:rPr>
          <w:sz w:val="16"/>
          <w:szCs w:val="16"/>
        </w:rPr>
        <w:t>Электрокаменка</w:t>
      </w:r>
      <w:proofErr w:type="spellEnd"/>
      <w:r w:rsidRPr="00D5276C">
        <w:rPr>
          <w:sz w:val="16"/>
          <w:szCs w:val="16"/>
        </w:rPr>
        <w:t xml:space="preserve"> должна храниться только в закрытых помещениях в условиях, исключающих возмо</w:t>
      </w:r>
      <w:r w:rsidRPr="00D5276C">
        <w:rPr>
          <w:sz w:val="16"/>
          <w:szCs w:val="16"/>
        </w:rPr>
        <w:t>ж</w:t>
      </w:r>
      <w:r w:rsidRPr="00D5276C">
        <w:rPr>
          <w:sz w:val="16"/>
          <w:szCs w:val="16"/>
        </w:rPr>
        <w:t>ность механических воздействий и повышенной влажности</w:t>
      </w:r>
      <w:r w:rsidRPr="00D5276C">
        <w:rPr>
          <w:sz w:val="18"/>
          <w:szCs w:val="18"/>
        </w:rPr>
        <w:t xml:space="preserve">.  </w:t>
      </w:r>
    </w:p>
    <w:p w:rsidR="00DF2487" w:rsidRPr="00D5276C" w:rsidRDefault="00DF2487" w:rsidP="00DF248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b/>
          <w:sz w:val="18"/>
          <w:szCs w:val="18"/>
        </w:rPr>
      </w:pPr>
      <w:r w:rsidRPr="00D5276C">
        <w:rPr>
          <w:b/>
          <w:sz w:val="18"/>
          <w:szCs w:val="18"/>
        </w:rPr>
        <w:t>9.  ТРАНСПОРТИРОВАНИЕ</w:t>
      </w:r>
    </w:p>
    <w:p w:rsidR="00DF2487" w:rsidRDefault="00DF2487" w:rsidP="00DF2487">
      <w:pPr>
        <w:ind w:firstLine="284"/>
        <w:jc w:val="both"/>
        <w:rPr>
          <w:sz w:val="16"/>
          <w:szCs w:val="16"/>
        </w:rPr>
      </w:pPr>
      <w:r w:rsidRPr="00D5276C">
        <w:rPr>
          <w:sz w:val="16"/>
          <w:szCs w:val="16"/>
        </w:rPr>
        <w:t xml:space="preserve">Транспортирование </w:t>
      </w:r>
      <w:proofErr w:type="spellStart"/>
      <w:r w:rsidRPr="00D5276C">
        <w:rPr>
          <w:sz w:val="16"/>
          <w:szCs w:val="16"/>
        </w:rPr>
        <w:t>электрокаменки</w:t>
      </w:r>
      <w:proofErr w:type="spellEnd"/>
      <w:r w:rsidRPr="00D5276C">
        <w:rPr>
          <w:sz w:val="16"/>
          <w:szCs w:val="16"/>
        </w:rPr>
        <w:t xml:space="preserve"> в заводской упаковке допускается производить любым видом транспорта на любые расстояния. Условия транспортирования в части воздействия климатических факт</w:t>
      </w:r>
      <w:r w:rsidRPr="00D5276C">
        <w:rPr>
          <w:sz w:val="16"/>
          <w:szCs w:val="16"/>
        </w:rPr>
        <w:t>о</w:t>
      </w:r>
      <w:r w:rsidRPr="00D5276C">
        <w:rPr>
          <w:sz w:val="16"/>
          <w:szCs w:val="16"/>
        </w:rPr>
        <w:t>ров - по группе условий хранения 4 (Ж</w:t>
      </w:r>
      <w:proofErr w:type="gramStart"/>
      <w:r w:rsidRPr="00D5276C">
        <w:rPr>
          <w:sz w:val="16"/>
          <w:szCs w:val="16"/>
        </w:rPr>
        <w:t>2</w:t>
      </w:r>
      <w:proofErr w:type="gramEnd"/>
      <w:r w:rsidRPr="00D5276C">
        <w:rPr>
          <w:sz w:val="16"/>
          <w:szCs w:val="16"/>
        </w:rPr>
        <w:t>) ГОСТ 15150-69:условия транспортирования в части механич</w:t>
      </w:r>
      <w:r w:rsidRPr="00D5276C">
        <w:rPr>
          <w:sz w:val="16"/>
          <w:szCs w:val="16"/>
        </w:rPr>
        <w:t>е</w:t>
      </w:r>
      <w:r w:rsidRPr="00D5276C">
        <w:rPr>
          <w:sz w:val="16"/>
          <w:szCs w:val="16"/>
        </w:rPr>
        <w:t>ских факторов - по группе условий транспортирования Л ГОСТ 23216-78.</w:t>
      </w:r>
    </w:p>
    <w:p w:rsidR="00DF2487" w:rsidRPr="00D5276C" w:rsidRDefault="00DF2487" w:rsidP="00DF248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b/>
          <w:sz w:val="18"/>
          <w:szCs w:val="18"/>
        </w:rPr>
      </w:pPr>
      <w:r w:rsidRPr="00D5276C">
        <w:rPr>
          <w:sz w:val="18"/>
          <w:szCs w:val="18"/>
        </w:rPr>
        <w:t xml:space="preserve"> </w:t>
      </w:r>
      <w:r w:rsidRPr="00D5276C">
        <w:rPr>
          <w:b/>
          <w:sz w:val="18"/>
          <w:szCs w:val="18"/>
        </w:rPr>
        <w:t>10. ГАРАНТИИ ПОСТАВЩИКА</w:t>
      </w:r>
    </w:p>
    <w:p w:rsidR="00DF2487" w:rsidRPr="00D5276C" w:rsidRDefault="00DF2487" w:rsidP="00DF2487">
      <w:pPr>
        <w:jc w:val="both"/>
        <w:rPr>
          <w:sz w:val="16"/>
          <w:szCs w:val="16"/>
        </w:rPr>
      </w:pPr>
      <w:r w:rsidRPr="00D5276C">
        <w:rPr>
          <w:sz w:val="18"/>
          <w:szCs w:val="18"/>
        </w:rPr>
        <w:t xml:space="preserve">       </w:t>
      </w:r>
      <w:r w:rsidRPr="00D5276C">
        <w:rPr>
          <w:sz w:val="16"/>
          <w:szCs w:val="16"/>
        </w:rPr>
        <w:t xml:space="preserve">Изготовитель гарантирует нормальную работу </w:t>
      </w:r>
      <w:proofErr w:type="spellStart"/>
      <w:r w:rsidRPr="00D5276C">
        <w:rPr>
          <w:sz w:val="16"/>
          <w:szCs w:val="16"/>
        </w:rPr>
        <w:t>электрокаменки</w:t>
      </w:r>
      <w:proofErr w:type="spellEnd"/>
      <w:r w:rsidRPr="00D5276C">
        <w:rPr>
          <w:sz w:val="16"/>
          <w:szCs w:val="16"/>
        </w:rPr>
        <w:t xml:space="preserve"> при соблюдении потребителем правил эксплуатации.</w:t>
      </w:r>
    </w:p>
    <w:p w:rsidR="00DF2487" w:rsidRPr="00D5276C" w:rsidRDefault="00DF2487" w:rsidP="00DF2487">
      <w:pPr>
        <w:pStyle w:val="a3"/>
        <w:ind w:firstLine="0"/>
        <w:rPr>
          <w:rFonts w:ascii="Times New Roman" w:hAnsi="Times New Roman"/>
          <w:sz w:val="16"/>
          <w:szCs w:val="16"/>
        </w:rPr>
      </w:pPr>
      <w:r w:rsidRPr="00D5276C">
        <w:rPr>
          <w:rFonts w:ascii="Times New Roman" w:hAnsi="Times New Roman"/>
          <w:sz w:val="16"/>
          <w:szCs w:val="16"/>
        </w:rPr>
        <w:t xml:space="preserve">       Гарантийный срок эксплуатации   - 12 месяцев со дня продажи, но не более 1,5 лет с момента изгото</w:t>
      </w:r>
      <w:r w:rsidRPr="00D5276C">
        <w:rPr>
          <w:rFonts w:ascii="Times New Roman" w:hAnsi="Times New Roman"/>
          <w:sz w:val="16"/>
          <w:szCs w:val="16"/>
        </w:rPr>
        <w:t>в</w:t>
      </w:r>
      <w:r w:rsidRPr="00D5276C">
        <w:rPr>
          <w:rFonts w:ascii="Times New Roman" w:hAnsi="Times New Roman"/>
          <w:sz w:val="16"/>
          <w:szCs w:val="16"/>
        </w:rPr>
        <w:t>ления. Дата продажи проставляется на отрывном талоне настоящего руководства.</w:t>
      </w:r>
    </w:p>
    <w:p w:rsidR="00DF2487" w:rsidRPr="00D5276C" w:rsidRDefault="00DF2487" w:rsidP="00DF2487">
      <w:pPr>
        <w:jc w:val="both"/>
        <w:rPr>
          <w:sz w:val="16"/>
          <w:szCs w:val="16"/>
        </w:rPr>
      </w:pPr>
      <w:r w:rsidRPr="00D5276C">
        <w:rPr>
          <w:sz w:val="16"/>
          <w:szCs w:val="16"/>
        </w:rPr>
        <w:t xml:space="preserve">       Изготовитель обязуется в течение гарантийного срока эксплуатации безвозмездно исправлять дефекты изделия или заменять его.  Гарантийный ремонт </w:t>
      </w:r>
      <w:proofErr w:type="spellStart"/>
      <w:r w:rsidRPr="00D5276C">
        <w:rPr>
          <w:sz w:val="16"/>
          <w:szCs w:val="16"/>
        </w:rPr>
        <w:t>электрокаменки</w:t>
      </w:r>
      <w:proofErr w:type="spellEnd"/>
      <w:r w:rsidRPr="00D5276C">
        <w:rPr>
          <w:sz w:val="16"/>
          <w:szCs w:val="16"/>
        </w:rPr>
        <w:t xml:space="preserve"> осуществляет предприятие-изготовитель или его представитель по предъявлении гарантийного талона.</w:t>
      </w:r>
    </w:p>
    <w:p w:rsidR="00DF2487" w:rsidRPr="00D5276C" w:rsidRDefault="00DF2487" w:rsidP="00DF2487">
      <w:pPr>
        <w:rPr>
          <w:sz w:val="16"/>
          <w:szCs w:val="16"/>
        </w:rPr>
      </w:pPr>
      <w:r w:rsidRPr="00D5276C">
        <w:rPr>
          <w:sz w:val="16"/>
          <w:szCs w:val="16"/>
        </w:rPr>
        <w:t xml:space="preserve">       Изготовитель не принимает претензии за некомплектность и механические повреждения</w:t>
      </w:r>
    </w:p>
    <w:p w:rsidR="00DF2487" w:rsidRPr="00D5276C" w:rsidRDefault="00DF2487" w:rsidP="00DF2487">
      <w:pPr>
        <w:rPr>
          <w:sz w:val="16"/>
          <w:szCs w:val="16"/>
        </w:rPr>
      </w:pPr>
      <w:r w:rsidRPr="00D5276C">
        <w:rPr>
          <w:sz w:val="16"/>
          <w:szCs w:val="16"/>
        </w:rPr>
        <w:t xml:space="preserve"> </w:t>
      </w:r>
      <w:proofErr w:type="spellStart"/>
      <w:r w:rsidRPr="00D5276C">
        <w:rPr>
          <w:sz w:val="16"/>
          <w:szCs w:val="16"/>
        </w:rPr>
        <w:t>электрокаменки</w:t>
      </w:r>
      <w:proofErr w:type="spellEnd"/>
      <w:r w:rsidRPr="00D5276C">
        <w:rPr>
          <w:sz w:val="16"/>
          <w:szCs w:val="16"/>
        </w:rPr>
        <w:t xml:space="preserve"> после ее продажи. </w:t>
      </w:r>
    </w:p>
    <w:p w:rsidR="00DF2487" w:rsidRPr="00D5276C" w:rsidRDefault="00DF2487" w:rsidP="00DF2487">
      <w:pPr>
        <w:pStyle w:val="20"/>
        <w:ind w:right="-283"/>
        <w:rPr>
          <w:rFonts w:ascii="Times New Roman" w:hAnsi="Times New Roman"/>
          <w:sz w:val="16"/>
          <w:szCs w:val="16"/>
        </w:rPr>
      </w:pPr>
      <w:r w:rsidRPr="00D5276C">
        <w:rPr>
          <w:rFonts w:ascii="Times New Roman" w:hAnsi="Times New Roman"/>
          <w:sz w:val="16"/>
          <w:szCs w:val="16"/>
        </w:rPr>
        <w:t xml:space="preserve">В случае отсутствия на гарантийном талоне отметки о продаже,   гарантийный  срок  </w:t>
      </w:r>
    </w:p>
    <w:p w:rsidR="00DF2487" w:rsidRPr="00D5276C" w:rsidRDefault="00DF2487" w:rsidP="00DF2487">
      <w:pPr>
        <w:pStyle w:val="20"/>
        <w:ind w:right="-283" w:firstLine="0"/>
        <w:rPr>
          <w:rFonts w:ascii="Times New Roman" w:hAnsi="Times New Roman"/>
          <w:sz w:val="16"/>
          <w:szCs w:val="16"/>
        </w:rPr>
      </w:pPr>
      <w:r w:rsidRPr="00D5276C">
        <w:rPr>
          <w:rFonts w:ascii="Times New Roman" w:hAnsi="Times New Roman"/>
          <w:sz w:val="16"/>
          <w:szCs w:val="16"/>
        </w:rPr>
        <w:t xml:space="preserve">исчисляется с момента изготовления </w:t>
      </w:r>
      <w:proofErr w:type="spellStart"/>
      <w:r w:rsidRPr="00D5276C">
        <w:rPr>
          <w:rFonts w:ascii="Times New Roman" w:hAnsi="Times New Roman"/>
          <w:sz w:val="16"/>
          <w:szCs w:val="16"/>
        </w:rPr>
        <w:t>электрокаменки</w:t>
      </w:r>
      <w:proofErr w:type="spellEnd"/>
      <w:r w:rsidRPr="00D5276C">
        <w:rPr>
          <w:rFonts w:ascii="Times New Roman" w:hAnsi="Times New Roman"/>
          <w:sz w:val="16"/>
          <w:szCs w:val="16"/>
        </w:rPr>
        <w:t>.</w:t>
      </w:r>
    </w:p>
    <w:p w:rsidR="00DF2487" w:rsidRPr="00D5276C" w:rsidRDefault="00DF2487" w:rsidP="00DF2487">
      <w:pPr>
        <w:pStyle w:val="20"/>
        <w:rPr>
          <w:rFonts w:ascii="Times New Roman" w:hAnsi="Times New Roman"/>
          <w:sz w:val="18"/>
          <w:szCs w:val="18"/>
        </w:rPr>
      </w:pPr>
      <w:r w:rsidRPr="00D5276C">
        <w:rPr>
          <w:rFonts w:ascii="Times New Roman" w:hAnsi="Times New Roman"/>
          <w:sz w:val="16"/>
          <w:szCs w:val="16"/>
        </w:rPr>
        <w:t xml:space="preserve">Предприятие-изготовитель не принимает претензии к качеству работы </w:t>
      </w:r>
      <w:proofErr w:type="spellStart"/>
      <w:r w:rsidRPr="00D5276C">
        <w:rPr>
          <w:rFonts w:ascii="Times New Roman" w:hAnsi="Times New Roman"/>
          <w:sz w:val="16"/>
          <w:szCs w:val="16"/>
        </w:rPr>
        <w:t>электрокаменки</w:t>
      </w:r>
      <w:proofErr w:type="spellEnd"/>
      <w:r w:rsidRPr="00D5276C">
        <w:rPr>
          <w:rFonts w:ascii="Times New Roman" w:hAnsi="Times New Roman"/>
          <w:sz w:val="16"/>
          <w:szCs w:val="16"/>
        </w:rPr>
        <w:t xml:space="preserve"> и не произв</w:t>
      </w:r>
      <w:r w:rsidRPr="00D5276C">
        <w:rPr>
          <w:rFonts w:ascii="Times New Roman" w:hAnsi="Times New Roman"/>
          <w:sz w:val="16"/>
          <w:szCs w:val="16"/>
        </w:rPr>
        <w:t>о</w:t>
      </w:r>
      <w:r w:rsidRPr="00D5276C">
        <w:rPr>
          <w:rFonts w:ascii="Times New Roman" w:hAnsi="Times New Roman"/>
          <w:sz w:val="16"/>
          <w:szCs w:val="16"/>
        </w:rPr>
        <w:t>дит гарантийный ремонт в случаях:</w:t>
      </w:r>
    </w:p>
    <w:p w:rsidR="00DF2487" w:rsidRPr="00286BC6" w:rsidRDefault="00DF2487" w:rsidP="00F068FA">
      <w:pPr>
        <w:numPr>
          <w:ilvl w:val="0"/>
          <w:numId w:val="1"/>
        </w:numPr>
        <w:ind w:firstLine="284"/>
        <w:jc w:val="both"/>
        <w:rPr>
          <w:b/>
          <w:sz w:val="16"/>
          <w:szCs w:val="16"/>
        </w:rPr>
      </w:pPr>
      <w:r w:rsidRPr="00286BC6">
        <w:rPr>
          <w:b/>
          <w:sz w:val="16"/>
          <w:szCs w:val="16"/>
        </w:rPr>
        <w:t>несоблюдения условий и правил, изложенных в пунктах 5-9 настоящего руководства;</w:t>
      </w:r>
    </w:p>
    <w:p w:rsidR="00DF2487" w:rsidRPr="00286BC6" w:rsidRDefault="00DF2487" w:rsidP="00DF2487">
      <w:pPr>
        <w:numPr>
          <w:ilvl w:val="0"/>
          <w:numId w:val="1"/>
        </w:numPr>
        <w:ind w:left="426" w:hanging="142"/>
        <w:jc w:val="both"/>
        <w:rPr>
          <w:b/>
          <w:sz w:val="16"/>
          <w:szCs w:val="16"/>
        </w:rPr>
      </w:pPr>
      <w:r w:rsidRPr="00286BC6">
        <w:rPr>
          <w:b/>
          <w:sz w:val="16"/>
          <w:szCs w:val="16"/>
        </w:rPr>
        <w:t>наличия следов самостоятельного ремонта или доработок;</w:t>
      </w:r>
    </w:p>
    <w:p w:rsidR="00DF2487" w:rsidRPr="00286BC6" w:rsidRDefault="00DF2487" w:rsidP="00DF2487">
      <w:pPr>
        <w:numPr>
          <w:ilvl w:val="0"/>
          <w:numId w:val="1"/>
        </w:numPr>
        <w:ind w:left="426" w:hanging="142"/>
        <w:jc w:val="both"/>
        <w:rPr>
          <w:b/>
          <w:sz w:val="16"/>
          <w:szCs w:val="16"/>
        </w:rPr>
      </w:pPr>
      <w:r w:rsidRPr="00286BC6">
        <w:rPr>
          <w:b/>
          <w:sz w:val="16"/>
          <w:szCs w:val="16"/>
        </w:rPr>
        <w:t>стихийных бедствий, пожаров;</w:t>
      </w:r>
    </w:p>
    <w:p w:rsidR="00DF2487" w:rsidRPr="00956C6F" w:rsidRDefault="00DF2487" w:rsidP="00DF2487">
      <w:pPr>
        <w:numPr>
          <w:ilvl w:val="0"/>
          <w:numId w:val="1"/>
        </w:numPr>
        <w:ind w:left="426" w:hanging="142"/>
        <w:jc w:val="both"/>
        <w:rPr>
          <w:sz w:val="18"/>
          <w:szCs w:val="18"/>
        </w:rPr>
      </w:pPr>
      <w:r w:rsidRPr="00956C6F">
        <w:rPr>
          <w:b/>
          <w:sz w:val="16"/>
          <w:szCs w:val="16"/>
        </w:rPr>
        <w:t xml:space="preserve"> отсутствия руководства по эксплуатации на ЭКМ.</w:t>
      </w:r>
    </w:p>
    <w:p w:rsidR="00DF2487" w:rsidRPr="00D5276C" w:rsidRDefault="00DF2487" w:rsidP="00DF248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b/>
          <w:sz w:val="18"/>
          <w:szCs w:val="18"/>
        </w:rPr>
      </w:pPr>
      <w:r w:rsidRPr="00D5276C">
        <w:rPr>
          <w:b/>
          <w:sz w:val="18"/>
          <w:szCs w:val="18"/>
        </w:rPr>
        <w:t>11.  СВИДЕТЕЛЬСТВО  О  ПРИЕМКЕ</w:t>
      </w:r>
    </w:p>
    <w:p w:rsidR="00956C6F" w:rsidRPr="00956C6F" w:rsidRDefault="00DF2487" w:rsidP="00FC5A5B">
      <w:pPr>
        <w:jc w:val="both"/>
        <w:rPr>
          <w:sz w:val="18"/>
          <w:szCs w:val="18"/>
        </w:rPr>
      </w:pPr>
      <w:r w:rsidRPr="00D5276C">
        <w:rPr>
          <w:sz w:val="18"/>
          <w:szCs w:val="18"/>
        </w:rPr>
        <w:t xml:space="preserve">     </w:t>
      </w:r>
      <w:proofErr w:type="spellStart"/>
      <w:r w:rsidRPr="00D5276C">
        <w:rPr>
          <w:sz w:val="16"/>
          <w:szCs w:val="16"/>
        </w:rPr>
        <w:t>Электрокаменка</w:t>
      </w:r>
      <w:proofErr w:type="spellEnd"/>
      <w:r w:rsidRPr="00D5276C">
        <w:rPr>
          <w:sz w:val="16"/>
          <w:szCs w:val="16"/>
        </w:rPr>
        <w:t xml:space="preserve"> </w:t>
      </w:r>
      <w:r w:rsidRPr="00D5276C">
        <w:rPr>
          <w:b/>
          <w:sz w:val="16"/>
          <w:szCs w:val="16"/>
        </w:rPr>
        <w:t>ЭК</w:t>
      </w:r>
      <w:proofErr w:type="gramStart"/>
      <w:r w:rsidRPr="00D5276C">
        <w:rPr>
          <w:b/>
          <w:sz w:val="16"/>
          <w:szCs w:val="16"/>
        </w:rPr>
        <w:t>М-</w:t>
      </w:r>
      <w:r w:rsidRPr="00D5276C">
        <w:rPr>
          <w:b/>
          <w:sz w:val="16"/>
          <w:szCs w:val="16"/>
        </w:rPr>
        <w:softHyphen/>
      </w:r>
      <w:proofErr w:type="gramEnd"/>
      <w:r w:rsidRPr="00D5276C">
        <w:rPr>
          <w:b/>
          <w:sz w:val="16"/>
          <w:szCs w:val="16"/>
        </w:rPr>
        <w:t xml:space="preserve"> ____ </w:t>
      </w:r>
      <w:r w:rsidRPr="00D5276C">
        <w:rPr>
          <w:sz w:val="16"/>
          <w:szCs w:val="16"/>
        </w:rPr>
        <w:t xml:space="preserve"> изготовлена по ТУ 3468-008-</w:t>
      </w:r>
      <w:r w:rsidR="00480AA3">
        <w:rPr>
          <w:sz w:val="16"/>
          <w:szCs w:val="16"/>
        </w:rPr>
        <w:t>56384366</w:t>
      </w:r>
      <w:r w:rsidRPr="00D5276C">
        <w:rPr>
          <w:sz w:val="16"/>
          <w:szCs w:val="16"/>
        </w:rPr>
        <w:t xml:space="preserve">-2013 и соответствует  </w:t>
      </w:r>
      <w:r w:rsidR="0002206D">
        <w:rPr>
          <w:sz w:val="16"/>
          <w:szCs w:val="16"/>
        </w:rPr>
        <w:t xml:space="preserve">ГОСТ </w:t>
      </w:r>
      <w:r w:rsidR="0002206D">
        <w:rPr>
          <w:sz w:val="16"/>
          <w:szCs w:val="16"/>
          <w:lang w:val="en-US"/>
        </w:rPr>
        <w:t>IEC</w:t>
      </w:r>
      <w:r w:rsidR="0002206D">
        <w:rPr>
          <w:sz w:val="16"/>
          <w:szCs w:val="16"/>
        </w:rPr>
        <w:t xml:space="preserve"> 60335-1-2015, </w:t>
      </w:r>
      <w:r w:rsidR="00956C6F">
        <w:rPr>
          <w:sz w:val="16"/>
          <w:szCs w:val="16"/>
        </w:rPr>
        <w:t xml:space="preserve">ГОСТ </w:t>
      </w:r>
      <w:r w:rsidR="00956C6F">
        <w:rPr>
          <w:sz w:val="16"/>
          <w:szCs w:val="16"/>
          <w:lang w:val="en-US"/>
        </w:rPr>
        <w:t>IEC</w:t>
      </w:r>
      <w:r w:rsidR="00956C6F">
        <w:rPr>
          <w:sz w:val="16"/>
          <w:szCs w:val="16"/>
        </w:rPr>
        <w:t xml:space="preserve">60335-2-53-2014, ГОСТ  </w:t>
      </w:r>
      <w:r w:rsidR="00956C6F">
        <w:rPr>
          <w:sz w:val="16"/>
          <w:szCs w:val="16"/>
          <w:lang w:val="en-US"/>
        </w:rPr>
        <w:t>EN</w:t>
      </w:r>
      <w:r w:rsidR="00956C6F" w:rsidRPr="00956C6F">
        <w:rPr>
          <w:sz w:val="16"/>
          <w:szCs w:val="16"/>
        </w:rPr>
        <w:t xml:space="preserve"> </w:t>
      </w:r>
      <w:r w:rsidR="00956C6F">
        <w:rPr>
          <w:sz w:val="16"/>
          <w:szCs w:val="16"/>
        </w:rPr>
        <w:t>62233-2013,</w:t>
      </w:r>
      <w:r w:rsidRPr="00D5276C">
        <w:rPr>
          <w:sz w:val="16"/>
          <w:szCs w:val="16"/>
        </w:rPr>
        <w:t xml:space="preserve">   </w:t>
      </w:r>
      <w:r w:rsidR="00956C6F">
        <w:rPr>
          <w:sz w:val="16"/>
          <w:szCs w:val="16"/>
        </w:rPr>
        <w:t>ГОСТ 30804.3.2-2013, ГОСТ 30804.3.3-2013, ГОСТ 30805.14.1-2013, ГОСТ 30805.14.2-2013</w:t>
      </w:r>
      <w:r w:rsidR="007C1D3D">
        <w:rPr>
          <w:sz w:val="16"/>
          <w:szCs w:val="16"/>
        </w:rPr>
        <w:t>, ТР ТС 004/2011 и ТР ТС 020/2011</w:t>
      </w:r>
    </w:p>
    <w:p w:rsidR="00A130E4" w:rsidRDefault="00DF2487" w:rsidP="00FC5A5B">
      <w:pPr>
        <w:jc w:val="both"/>
        <w:rPr>
          <w:sz w:val="16"/>
          <w:szCs w:val="16"/>
        </w:rPr>
      </w:pPr>
      <w:r w:rsidRPr="00D5276C">
        <w:rPr>
          <w:sz w:val="16"/>
          <w:szCs w:val="16"/>
        </w:rPr>
        <w:t xml:space="preserve">  Сертификат соответ</w:t>
      </w:r>
      <w:r w:rsidR="00956C6F">
        <w:rPr>
          <w:sz w:val="16"/>
          <w:szCs w:val="16"/>
        </w:rPr>
        <w:t xml:space="preserve">ствия № </w:t>
      </w:r>
      <w:r w:rsidR="00956C6F">
        <w:rPr>
          <w:sz w:val="16"/>
          <w:szCs w:val="16"/>
          <w:lang w:val="en-US"/>
        </w:rPr>
        <w:t>EA</w:t>
      </w:r>
      <w:r w:rsidR="00956C6F">
        <w:rPr>
          <w:sz w:val="16"/>
          <w:szCs w:val="16"/>
        </w:rPr>
        <w:t xml:space="preserve">ЭС </w:t>
      </w:r>
      <w:r w:rsidR="00956C6F">
        <w:rPr>
          <w:sz w:val="16"/>
          <w:szCs w:val="16"/>
          <w:lang w:val="en-US"/>
        </w:rPr>
        <w:t>KG</w:t>
      </w:r>
      <w:r w:rsidR="00956C6F" w:rsidRPr="00956C6F">
        <w:rPr>
          <w:sz w:val="16"/>
          <w:szCs w:val="16"/>
        </w:rPr>
        <w:t xml:space="preserve"> 417/</w:t>
      </w:r>
      <w:r w:rsidR="00956C6F">
        <w:rPr>
          <w:sz w:val="16"/>
          <w:szCs w:val="16"/>
        </w:rPr>
        <w:t>КЦА</w:t>
      </w:r>
      <w:proofErr w:type="gramStart"/>
      <w:r w:rsidR="00956C6F">
        <w:rPr>
          <w:sz w:val="16"/>
          <w:szCs w:val="16"/>
        </w:rPr>
        <w:t>.О</w:t>
      </w:r>
      <w:proofErr w:type="gramEnd"/>
      <w:r w:rsidR="00956C6F">
        <w:rPr>
          <w:sz w:val="16"/>
          <w:szCs w:val="16"/>
        </w:rPr>
        <w:t>СП.025.</w:t>
      </w:r>
      <w:r w:rsidR="00956C6F">
        <w:rPr>
          <w:sz w:val="16"/>
          <w:szCs w:val="16"/>
          <w:lang w:val="en-US"/>
        </w:rPr>
        <w:t>RU</w:t>
      </w:r>
      <w:r w:rsidR="00956C6F">
        <w:rPr>
          <w:sz w:val="16"/>
          <w:szCs w:val="16"/>
        </w:rPr>
        <w:t>.02.05558</w:t>
      </w:r>
      <w:r w:rsidR="0044183A">
        <w:rPr>
          <w:sz w:val="16"/>
          <w:szCs w:val="16"/>
        </w:rPr>
        <w:t xml:space="preserve"> срок действия с 29.11.2021г по 28.11.2026г.</w:t>
      </w:r>
      <w:r w:rsidR="00FC5A5B">
        <w:rPr>
          <w:sz w:val="16"/>
          <w:szCs w:val="16"/>
        </w:rPr>
        <w:t xml:space="preserve">, декларация соответствия </w:t>
      </w:r>
      <w:r w:rsidR="00FC5A5B">
        <w:rPr>
          <w:sz w:val="16"/>
          <w:szCs w:val="16"/>
          <w:lang w:val="en-US"/>
        </w:rPr>
        <w:t>EA</w:t>
      </w:r>
      <w:r w:rsidR="00FC5A5B">
        <w:rPr>
          <w:sz w:val="16"/>
          <w:szCs w:val="16"/>
        </w:rPr>
        <w:t xml:space="preserve">ЭС </w:t>
      </w:r>
      <w:r w:rsidR="00FC5A5B">
        <w:rPr>
          <w:sz w:val="16"/>
          <w:szCs w:val="16"/>
          <w:lang w:val="en-US"/>
        </w:rPr>
        <w:t>N</w:t>
      </w:r>
      <w:r w:rsidR="00FC5A5B" w:rsidRPr="00FC5A5B">
        <w:rPr>
          <w:sz w:val="16"/>
          <w:szCs w:val="16"/>
        </w:rPr>
        <w:t xml:space="preserve"> </w:t>
      </w:r>
      <w:r w:rsidR="00FC5A5B">
        <w:rPr>
          <w:sz w:val="16"/>
          <w:szCs w:val="16"/>
          <w:lang w:val="en-US"/>
        </w:rPr>
        <w:t>RU</w:t>
      </w:r>
      <w:r w:rsidR="00A85974">
        <w:rPr>
          <w:sz w:val="16"/>
          <w:szCs w:val="16"/>
        </w:rPr>
        <w:t xml:space="preserve"> Д-</w:t>
      </w:r>
      <w:r w:rsidR="00A85974">
        <w:rPr>
          <w:sz w:val="16"/>
          <w:szCs w:val="16"/>
          <w:lang w:val="en-US"/>
        </w:rPr>
        <w:t>RU</w:t>
      </w:r>
      <w:r w:rsidR="00FC5A5B" w:rsidRPr="00FC5A5B">
        <w:rPr>
          <w:sz w:val="16"/>
          <w:szCs w:val="16"/>
        </w:rPr>
        <w:t>.</w:t>
      </w:r>
      <w:r w:rsidR="00FC5A5B">
        <w:rPr>
          <w:sz w:val="16"/>
          <w:szCs w:val="16"/>
          <w:lang w:val="en-US"/>
        </w:rPr>
        <w:t>PA</w:t>
      </w:r>
      <w:r w:rsidR="00FC5A5B" w:rsidRPr="00FC5A5B">
        <w:rPr>
          <w:sz w:val="16"/>
          <w:szCs w:val="16"/>
        </w:rPr>
        <w:t>02.</w:t>
      </w:r>
      <w:r w:rsidR="00FC5A5B">
        <w:rPr>
          <w:sz w:val="16"/>
          <w:szCs w:val="16"/>
          <w:lang w:val="en-US"/>
        </w:rPr>
        <w:t>B</w:t>
      </w:r>
      <w:r w:rsidR="00FC5A5B" w:rsidRPr="00FC5A5B">
        <w:rPr>
          <w:sz w:val="16"/>
          <w:szCs w:val="16"/>
        </w:rPr>
        <w:t>.52573/21</w:t>
      </w:r>
      <w:r w:rsidR="0044183A">
        <w:rPr>
          <w:sz w:val="16"/>
          <w:szCs w:val="16"/>
        </w:rPr>
        <w:t xml:space="preserve"> срок действия с 02.03.2020 г. по 01.03.2025г.</w:t>
      </w:r>
    </w:p>
    <w:p w:rsidR="0044183A" w:rsidRPr="00FC5A5B" w:rsidRDefault="0044183A" w:rsidP="00FC5A5B">
      <w:pPr>
        <w:jc w:val="both"/>
        <w:rPr>
          <w:sz w:val="16"/>
          <w:szCs w:val="16"/>
        </w:rPr>
      </w:pPr>
    </w:p>
    <w:p w:rsidR="00DF2487" w:rsidRPr="00D5276C" w:rsidRDefault="00DF2487" w:rsidP="00DF2487">
      <w:pPr>
        <w:spacing w:line="360" w:lineRule="auto"/>
        <w:jc w:val="both"/>
        <w:rPr>
          <w:sz w:val="16"/>
          <w:szCs w:val="16"/>
        </w:rPr>
      </w:pPr>
      <w:r w:rsidRPr="00D5276C">
        <w:rPr>
          <w:sz w:val="16"/>
          <w:szCs w:val="16"/>
        </w:rPr>
        <w:t>Дата выпуска ______________                            Представитель ОТК ____________</w:t>
      </w:r>
    </w:p>
    <w:p w:rsidR="00777242" w:rsidRPr="00365834" w:rsidRDefault="00A74674" w:rsidP="00A74674">
      <w:pPr>
        <w:ind w:left="-141"/>
        <w:jc w:val="center"/>
        <w:rPr>
          <w:sz w:val="18"/>
          <w:szCs w:val="18"/>
        </w:rPr>
      </w:pPr>
      <w:r w:rsidRPr="00365834">
        <w:rPr>
          <w:sz w:val="18"/>
          <w:szCs w:val="18"/>
        </w:rPr>
        <w:lastRenderedPageBreak/>
        <w:t>Таблица допустимых сечений провода</w:t>
      </w:r>
      <w:r w:rsidR="00365834" w:rsidRPr="00365834">
        <w:rPr>
          <w:sz w:val="18"/>
          <w:szCs w:val="18"/>
        </w:rPr>
        <w:t xml:space="preserve"> для подключения к </w:t>
      </w:r>
      <w:proofErr w:type="spellStart"/>
      <w:r w:rsidR="00365834" w:rsidRPr="00365834">
        <w:rPr>
          <w:sz w:val="18"/>
          <w:szCs w:val="18"/>
        </w:rPr>
        <w:t>электрокаменке</w:t>
      </w:r>
      <w:proofErr w:type="spellEnd"/>
    </w:p>
    <w:p w:rsidR="00A74674" w:rsidRPr="00541DBC" w:rsidRDefault="00A74674">
      <w:pPr>
        <w:ind w:left="-141"/>
        <w:jc w:val="both"/>
        <w:rPr>
          <w:rFonts w:ascii="Arial Narrow" w:hAnsi="Arial Narrow"/>
          <w:sz w:val="18"/>
          <w:szCs w:val="18"/>
        </w:rPr>
      </w:pPr>
    </w:p>
    <w:tbl>
      <w:tblPr>
        <w:tblW w:w="7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0"/>
        <w:gridCol w:w="1134"/>
        <w:gridCol w:w="993"/>
        <w:gridCol w:w="992"/>
        <w:gridCol w:w="2126"/>
      </w:tblGrid>
      <w:tr w:rsidR="005E2F07" w:rsidRPr="004D4E09" w:rsidTr="00365834">
        <w:trPr>
          <w:trHeight w:val="575"/>
        </w:trPr>
        <w:tc>
          <w:tcPr>
            <w:tcW w:w="1276" w:type="dxa"/>
            <w:vMerge w:val="restart"/>
            <w:textDirection w:val="btLr"/>
            <w:vAlign w:val="center"/>
          </w:tcPr>
          <w:p w:rsidR="003103F1" w:rsidRDefault="005E2F07" w:rsidP="00AA6380">
            <w:pPr>
              <w:ind w:left="113" w:right="113"/>
              <w:jc w:val="center"/>
            </w:pPr>
            <w:r w:rsidRPr="005E2F07">
              <w:t>Модель</w:t>
            </w:r>
          </w:p>
          <w:p w:rsidR="005E2F07" w:rsidRPr="005E2F07" w:rsidRDefault="005E2F07" w:rsidP="00AA6380">
            <w:pPr>
              <w:ind w:left="113" w:right="113"/>
              <w:jc w:val="center"/>
            </w:pPr>
            <w:r w:rsidRPr="005E2F07">
              <w:t xml:space="preserve"> </w:t>
            </w:r>
            <w:proofErr w:type="spellStart"/>
            <w:r w:rsidRPr="005E2F07">
              <w:t>электрокаменки</w:t>
            </w:r>
            <w:proofErr w:type="spellEnd"/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E2F07" w:rsidRPr="005E2F07" w:rsidRDefault="005E2F07" w:rsidP="004D4E09">
            <w:pPr>
              <w:jc w:val="center"/>
            </w:pPr>
            <w:r w:rsidRPr="005E2F07">
              <w:t>Напряжение</w:t>
            </w:r>
            <w:proofErr w:type="gramStart"/>
            <w:r w:rsidRPr="005E2F07">
              <w:t xml:space="preserve"> В</w:t>
            </w:r>
            <w:proofErr w:type="gramEnd"/>
          </w:p>
        </w:tc>
        <w:tc>
          <w:tcPr>
            <w:tcW w:w="5245" w:type="dxa"/>
            <w:gridSpan w:val="4"/>
          </w:tcPr>
          <w:p w:rsidR="005E2F07" w:rsidRPr="005E2F07" w:rsidRDefault="005E2F07" w:rsidP="004D4E09">
            <w:pPr>
              <w:jc w:val="center"/>
            </w:pPr>
            <w:r>
              <w:t>Сечение провода</w:t>
            </w:r>
            <w:r w:rsidR="003A4CFB">
              <w:t xml:space="preserve"> не менее</w:t>
            </w:r>
            <w: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A74674">
              <w:rPr>
                <w:rFonts w:ascii="Calibri" w:hAnsi="Calibri" w:cs="Calibri"/>
              </w:rPr>
              <w:t>*</w:t>
            </w:r>
          </w:p>
        </w:tc>
      </w:tr>
      <w:tr w:rsidR="00C53C2B" w:rsidRPr="004D4E09" w:rsidTr="00365834">
        <w:trPr>
          <w:cantSplit/>
          <w:trHeight w:val="1122"/>
        </w:trPr>
        <w:tc>
          <w:tcPr>
            <w:tcW w:w="1276" w:type="dxa"/>
            <w:vMerge/>
          </w:tcPr>
          <w:p w:rsidR="00C53C2B" w:rsidRPr="004D4E09" w:rsidRDefault="00C53C2B" w:rsidP="004D4E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53C2B" w:rsidRPr="004D4E09" w:rsidRDefault="00C53C2B" w:rsidP="004D4E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53C2B" w:rsidRPr="005E2F07" w:rsidRDefault="00C53C2B" w:rsidP="00C53C2B">
            <w:pPr>
              <w:jc w:val="center"/>
            </w:pPr>
            <w:r w:rsidRPr="005E2F07">
              <w:t>Ф</w:t>
            </w:r>
            <w:proofErr w:type="gramStart"/>
            <w:r w:rsidRPr="005E2F07">
              <w:t>1</w:t>
            </w:r>
            <w:proofErr w:type="gramEnd"/>
          </w:p>
        </w:tc>
        <w:tc>
          <w:tcPr>
            <w:tcW w:w="993" w:type="dxa"/>
            <w:vAlign w:val="center"/>
          </w:tcPr>
          <w:p w:rsidR="00C53C2B" w:rsidRPr="005E2F07" w:rsidRDefault="00C53C2B" w:rsidP="005E2F07">
            <w:pPr>
              <w:jc w:val="center"/>
            </w:pPr>
            <w:r w:rsidRPr="005E2F07">
              <w:t>Ф</w:t>
            </w:r>
            <w:proofErr w:type="gramStart"/>
            <w:r w:rsidRPr="005E2F07"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C53C2B" w:rsidRPr="005E2F07" w:rsidRDefault="00C53C2B" w:rsidP="005E2F07">
            <w:pPr>
              <w:jc w:val="center"/>
            </w:pPr>
            <w:r w:rsidRPr="005E2F07">
              <w:t>Ф3</w:t>
            </w:r>
          </w:p>
        </w:tc>
        <w:tc>
          <w:tcPr>
            <w:tcW w:w="2126" w:type="dxa"/>
            <w:vAlign w:val="center"/>
          </w:tcPr>
          <w:p w:rsidR="00C53C2B" w:rsidRPr="005E2F07" w:rsidRDefault="00C53C2B" w:rsidP="005E2F07">
            <w:pPr>
              <w:jc w:val="center"/>
            </w:pPr>
            <w:r w:rsidRPr="005E2F07">
              <w:rPr>
                <w:lang w:val="en-US"/>
              </w:rPr>
              <w:t>N</w:t>
            </w:r>
          </w:p>
        </w:tc>
      </w:tr>
      <w:tr w:rsidR="00C53C2B" w:rsidRPr="004D4E09" w:rsidTr="00365834">
        <w:trPr>
          <w:trHeight w:val="194"/>
        </w:trPr>
        <w:tc>
          <w:tcPr>
            <w:tcW w:w="1276" w:type="dxa"/>
            <w:vAlign w:val="center"/>
          </w:tcPr>
          <w:p w:rsidR="00C53C2B" w:rsidRPr="005E2F07" w:rsidRDefault="00C53C2B" w:rsidP="005E2F07">
            <w:pPr>
              <w:jc w:val="center"/>
            </w:pPr>
            <w:r w:rsidRPr="005E2F07">
              <w:t>ЭКМ-3</w:t>
            </w:r>
          </w:p>
        </w:tc>
        <w:tc>
          <w:tcPr>
            <w:tcW w:w="850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1,5</w:t>
            </w:r>
          </w:p>
        </w:tc>
        <w:tc>
          <w:tcPr>
            <w:tcW w:w="993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1,5</w:t>
            </w:r>
          </w:p>
        </w:tc>
      </w:tr>
      <w:tr w:rsidR="00C53C2B" w:rsidRPr="004D4E09" w:rsidTr="00365834">
        <w:tc>
          <w:tcPr>
            <w:tcW w:w="1276" w:type="dxa"/>
            <w:vMerge w:val="restart"/>
            <w:vAlign w:val="center"/>
          </w:tcPr>
          <w:p w:rsidR="00C53C2B" w:rsidRPr="005E2F07" w:rsidRDefault="00C53C2B" w:rsidP="005E2F07">
            <w:pPr>
              <w:jc w:val="center"/>
            </w:pPr>
            <w:r>
              <w:t>ЭКМ-3С</w:t>
            </w:r>
          </w:p>
        </w:tc>
        <w:tc>
          <w:tcPr>
            <w:tcW w:w="850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2,5</w:t>
            </w:r>
          </w:p>
        </w:tc>
        <w:tc>
          <w:tcPr>
            <w:tcW w:w="993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2,5</w:t>
            </w:r>
          </w:p>
        </w:tc>
      </w:tr>
      <w:tr w:rsidR="00C53C2B" w:rsidRPr="004D4E09" w:rsidTr="00365834">
        <w:tc>
          <w:tcPr>
            <w:tcW w:w="1276" w:type="dxa"/>
            <w:vMerge/>
            <w:vAlign w:val="center"/>
          </w:tcPr>
          <w:p w:rsidR="00C53C2B" w:rsidRPr="005E2F07" w:rsidRDefault="00C53C2B" w:rsidP="005E2F07">
            <w:pPr>
              <w:jc w:val="center"/>
            </w:pPr>
          </w:p>
        </w:tc>
        <w:tc>
          <w:tcPr>
            <w:tcW w:w="850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1,5</w:t>
            </w:r>
          </w:p>
        </w:tc>
        <w:tc>
          <w:tcPr>
            <w:tcW w:w="993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1,5</w:t>
            </w:r>
          </w:p>
        </w:tc>
        <w:tc>
          <w:tcPr>
            <w:tcW w:w="992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1,5</w:t>
            </w:r>
          </w:p>
        </w:tc>
        <w:tc>
          <w:tcPr>
            <w:tcW w:w="2126" w:type="dxa"/>
            <w:vAlign w:val="center"/>
          </w:tcPr>
          <w:p w:rsidR="00C53C2B" w:rsidRPr="005E2F07" w:rsidRDefault="00C53C2B" w:rsidP="005E2F07">
            <w:pPr>
              <w:jc w:val="center"/>
            </w:pPr>
            <w:r>
              <w:t>1,5</w:t>
            </w:r>
          </w:p>
        </w:tc>
      </w:tr>
      <w:tr w:rsidR="003A4CFB" w:rsidRPr="004D4E09" w:rsidTr="00365834">
        <w:tc>
          <w:tcPr>
            <w:tcW w:w="1276" w:type="dxa"/>
            <w:vMerge w:val="restart"/>
            <w:vAlign w:val="center"/>
          </w:tcPr>
          <w:p w:rsidR="003A4CFB" w:rsidRPr="005E2F07" w:rsidRDefault="003A4CFB" w:rsidP="005E2F07">
            <w:pPr>
              <w:jc w:val="center"/>
            </w:pPr>
            <w:r>
              <w:t>ЭКМ-3Р</w:t>
            </w: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</w:tr>
      <w:tr w:rsidR="003A4CFB" w:rsidRPr="004D4E09" w:rsidTr="00365834">
        <w:tc>
          <w:tcPr>
            <w:tcW w:w="1276" w:type="dxa"/>
            <w:vMerge/>
            <w:vAlign w:val="center"/>
          </w:tcPr>
          <w:p w:rsidR="003A4CFB" w:rsidRPr="005E2F07" w:rsidRDefault="003A4CFB" w:rsidP="005E2F07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</w:tr>
      <w:tr w:rsidR="003A4CFB" w:rsidRPr="004D4E09" w:rsidTr="00365834">
        <w:tc>
          <w:tcPr>
            <w:tcW w:w="1276" w:type="dxa"/>
            <w:vMerge w:val="restart"/>
            <w:vAlign w:val="center"/>
          </w:tcPr>
          <w:p w:rsidR="003A4CFB" w:rsidRPr="005E2F07" w:rsidRDefault="003A4CFB" w:rsidP="005E2F07">
            <w:pPr>
              <w:jc w:val="center"/>
            </w:pPr>
            <w:r>
              <w:t>ЭКМ-4,5С</w:t>
            </w: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</w:tr>
      <w:tr w:rsidR="003A4CFB" w:rsidRPr="004D4E09" w:rsidTr="00365834">
        <w:tc>
          <w:tcPr>
            <w:tcW w:w="1276" w:type="dxa"/>
            <w:vMerge/>
            <w:vAlign w:val="center"/>
          </w:tcPr>
          <w:p w:rsidR="003A4CFB" w:rsidRPr="005E2F07" w:rsidRDefault="003A4CFB" w:rsidP="005E2F07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</w:tr>
      <w:tr w:rsidR="003A4CFB" w:rsidRPr="004D4E09" w:rsidTr="00365834">
        <w:tc>
          <w:tcPr>
            <w:tcW w:w="1276" w:type="dxa"/>
            <w:vMerge w:val="restart"/>
            <w:vAlign w:val="center"/>
          </w:tcPr>
          <w:p w:rsidR="003A4CFB" w:rsidRPr="005E2F07" w:rsidRDefault="003A4CFB" w:rsidP="005E2F07">
            <w:pPr>
              <w:jc w:val="center"/>
            </w:pPr>
            <w:r>
              <w:t>ЭКМ-4,5Р</w:t>
            </w: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</w:tr>
      <w:tr w:rsidR="003A4CFB" w:rsidRPr="004D4E09" w:rsidTr="00365834">
        <w:tc>
          <w:tcPr>
            <w:tcW w:w="1276" w:type="dxa"/>
            <w:vMerge/>
            <w:vAlign w:val="center"/>
          </w:tcPr>
          <w:p w:rsidR="003A4CFB" w:rsidRPr="005E2F07" w:rsidRDefault="003A4CFB" w:rsidP="005E2F07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</w:tr>
      <w:tr w:rsidR="003A4CFB" w:rsidRPr="004D4E09" w:rsidTr="00365834">
        <w:tc>
          <w:tcPr>
            <w:tcW w:w="1276" w:type="dxa"/>
            <w:vMerge w:val="restart"/>
            <w:vAlign w:val="center"/>
          </w:tcPr>
          <w:p w:rsidR="003A4CFB" w:rsidRPr="005E2F07" w:rsidRDefault="003A4CFB" w:rsidP="005E2F07">
            <w:pPr>
              <w:jc w:val="center"/>
            </w:pPr>
            <w:r>
              <w:t>ЭКМ-6</w:t>
            </w: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4,0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4,0</w:t>
            </w:r>
          </w:p>
        </w:tc>
      </w:tr>
      <w:tr w:rsidR="003A4CFB" w:rsidRPr="004D4E09" w:rsidTr="00365834">
        <w:tc>
          <w:tcPr>
            <w:tcW w:w="1276" w:type="dxa"/>
            <w:vMerge/>
            <w:vAlign w:val="center"/>
          </w:tcPr>
          <w:p w:rsidR="003A4CFB" w:rsidRPr="005E2F07" w:rsidRDefault="003A4CFB" w:rsidP="005E2F07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</w:tr>
      <w:tr w:rsidR="003A4CFB" w:rsidRPr="004D4E09" w:rsidTr="00365834">
        <w:tc>
          <w:tcPr>
            <w:tcW w:w="1276" w:type="dxa"/>
            <w:vMerge w:val="restart"/>
            <w:vAlign w:val="center"/>
          </w:tcPr>
          <w:p w:rsidR="003A4CFB" w:rsidRPr="005E2F07" w:rsidRDefault="003A4CFB" w:rsidP="005E2F07">
            <w:pPr>
              <w:jc w:val="center"/>
            </w:pPr>
            <w:r>
              <w:t>ЭКМ-6С</w:t>
            </w: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4,0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4,0</w:t>
            </w:r>
          </w:p>
        </w:tc>
      </w:tr>
      <w:tr w:rsidR="003A4CFB" w:rsidRPr="004D4E09" w:rsidTr="00365834">
        <w:tc>
          <w:tcPr>
            <w:tcW w:w="1276" w:type="dxa"/>
            <w:vMerge/>
            <w:vAlign w:val="center"/>
          </w:tcPr>
          <w:p w:rsidR="003A4CFB" w:rsidRPr="005E2F07" w:rsidRDefault="003A4CFB" w:rsidP="005E2F07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</w:tr>
      <w:tr w:rsidR="003A4CFB" w:rsidRPr="004D4E09" w:rsidTr="00365834">
        <w:tc>
          <w:tcPr>
            <w:tcW w:w="1276" w:type="dxa"/>
            <w:vMerge w:val="restart"/>
            <w:vAlign w:val="center"/>
          </w:tcPr>
          <w:p w:rsidR="003A4CFB" w:rsidRPr="005E2F07" w:rsidRDefault="003A4CFB" w:rsidP="005E2F07">
            <w:pPr>
              <w:jc w:val="center"/>
            </w:pPr>
            <w:r>
              <w:t>ЭКМ-6Р</w:t>
            </w: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4,0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4,0</w:t>
            </w:r>
          </w:p>
        </w:tc>
      </w:tr>
      <w:tr w:rsidR="003A4CFB" w:rsidRPr="004D4E09" w:rsidTr="00365834">
        <w:tc>
          <w:tcPr>
            <w:tcW w:w="1276" w:type="dxa"/>
            <w:vMerge/>
            <w:vAlign w:val="center"/>
          </w:tcPr>
          <w:p w:rsidR="003A4CFB" w:rsidRPr="005E2F07" w:rsidRDefault="003A4CFB" w:rsidP="005E2F07">
            <w:pPr>
              <w:jc w:val="center"/>
            </w:pP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1,5</w:t>
            </w:r>
          </w:p>
        </w:tc>
      </w:tr>
      <w:tr w:rsidR="003A4CFB" w:rsidRPr="004D4E09" w:rsidTr="00365834">
        <w:trPr>
          <w:trHeight w:val="178"/>
        </w:trPr>
        <w:tc>
          <w:tcPr>
            <w:tcW w:w="127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ЭКМ-7,5С</w:t>
            </w: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</w:tr>
      <w:tr w:rsidR="003A4CFB" w:rsidRPr="004D4E09" w:rsidTr="00365834">
        <w:trPr>
          <w:trHeight w:val="224"/>
        </w:trPr>
        <w:tc>
          <w:tcPr>
            <w:tcW w:w="127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ЭКМ-7,5Р</w:t>
            </w: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</w:tr>
      <w:tr w:rsidR="003A4CFB" w:rsidRPr="004D4E09" w:rsidTr="00365834">
        <w:trPr>
          <w:trHeight w:val="128"/>
        </w:trPr>
        <w:tc>
          <w:tcPr>
            <w:tcW w:w="127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ЭКМ-9</w:t>
            </w: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</w:tr>
      <w:tr w:rsidR="003A4CFB" w:rsidRPr="004D4E09" w:rsidTr="00365834">
        <w:trPr>
          <w:trHeight w:val="118"/>
        </w:trPr>
        <w:tc>
          <w:tcPr>
            <w:tcW w:w="127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ЭКМ-9С</w:t>
            </w: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</w:tr>
      <w:tr w:rsidR="003A4CFB" w:rsidRPr="004D4E09" w:rsidTr="00365834">
        <w:trPr>
          <w:trHeight w:val="135"/>
        </w:trPr>
        <w:tc>
          <w:tcPr>
            <w:tcW w:w="127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ЭКМ-9Р</w:t>
            </w:r>
          </w:p>
        </w:tc>
        <w:tc>
          <w:tcPr>
            <w:tcW w:w="850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</w:tr>
      <w:tr w:rsidR="003A4CFB" w:rsidRPr="004D4E09" w:rsidTr="00365834">
        <w:trPr>
          <w:trHeight w:val="135"/>
        </w:trPr>
        <w:tc>
          <w:tcPr>
            <w:tcW w:w="1276" w:type="dxa"/>
            <w:vAlign w:val="center"/>
          </w:tcPr>
          <w:p w:rsidR="003A4CFB" w:rsidRDefault="003A4CFB" w:rsidP="005E2F07">
            <w:pPr>
              <w:jc w:val="center"/>
            </w:pPr>
            <w:r>
              <w:t>ЭКМ-10,5С</w:t>
            </w:r>
          </w:p>
        </w:tc>
        <w:tc>
          <w:tcPr>
            <w:tcW w:w="850" w:type="dxa"/>
            <w:vAlign w:val="center"/>
          </w:tcPr>
          <w:p w:rsidR="003A4CFB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</w:tr>
      <w:tr w:rsidR="003A4CFB" w:rsidRPr="004D4E09" w:rsidTr="00365834">
        <w:trPr>
          <w:trHeight w:val="135"/>
        </w:trPr>
        <w:tc>
          <w:tcPr>
            <w:tcW w:w="1276" w:type="dxa"/>
            <w:vAlign w:val="center"/>
          </w:tcPr>
          <w:p w:rsidR="003A4CFB" w:rsidRDefault="003A4CFB" w:rsidP="005E2F07">
            <w:pPr>
              <w:jc w:val="center"/>
            </w:pPr>
            <w:r>
              <w:t>ЭКМ-10,5Р</w:t>
            </w:r>
          </w:p>
        </w:tc>
        <w:tc>
          <w:tcPr>
            <w:tcW w:w="850" w:type="dxa"/>
            <w:vAlign w:val="center"/>
          </w:tcPr>
          <w:p w:rsidR="003A4CFB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</w:tr>
      <w:tr w:rsidR="003A4CFB" w:rsidRPr="004D4E09" w:rsidTr="00365834">
        <w:trPr>
          <w:trHeight w:val="135"/>
        </w:trPr>
        <w:tc>
          <w:tcPr>
            <w:tcW w:w="1276" w:type="dxa"/>
            <w:vAlign w:val="center"/>
          </w:tcPr>
          <w:p w:rsidR="003A4CFB" w:rsidRDefault="003A4CFB" w:rsidP="005E2F07">
            <w:pPr>
              <w:jc w:val="center"/>
            </w:pPr>
            <w:r>
              <w:t>ЭКМ-12</w:t>
            </w:r>
          </w:p>
        </w:tc>
        <w:tc>
          <w:tcPr>
            <w:tcW w:w="850" w:type="dxa"/>
            <w:vAlign w:val="center"/>
          </w:tcPr>
          <w:p w:rsidR="003A4CFB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2,5</w:t>
            </w:r>
          </w:p>
        </w:tc>
      </w:tr>
      <w:tr w:rsidR="003A4CFB" w:rsidRPr="004D4E09" w:rsidTr="00365834">
        <w:trPr>
          <w:trHeight w:val="135"/>
        </w:trPr>
        <w:tc>
          <w:tcPr>
            <w:tcW w:w="1276" w:type="dxa"/>
            <w:vAlign w:val="center"/>
          </w:tcPr>
          <w:p w:rsidR="003A4CFB" w:rsidRDefault="003A4CFB" w:rsidP="005E2F07">
            <w:pPr>
              <w:jc w:val="center"/>
            </w:pPr>
            <w:r>
              <w:t>ЭКМ-18</w:t>
            </w:r>
          </w:p>
        </w:tc>
        <w:tc>
          <w:tcPr>
            <w:tcW w:w="850" w:type="dxa"/>
            <w:vAlign w:val="center"/>
          </w:tcPr>
          <w:p w:rsidR="003A4CFB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4,0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4,0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4,0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4,0</w:t>
            </w:r>
          </w:p>
        </w:tc>
      </w:tr>
      <w:tr w:rsidR="003A4CFB" w:rsidRPr="004D4E09" w:rsidTr="00365834">
        <w:trPr>
          <w:trHeight w:val="135"/>
        </w:trPr>
        <w:tc>
          <w:tcPr>
            <w:tcW w:w="1276" w:type="dxa"/>
            <w:vAlign w:val="center"/>
          </w:tcPr>
          <w:p w:rsidR="003A4CFB" w:rsidRDefault="003A4CFB" w:rsidP="005E2F07">
            <w:pPr>
              <w:jc w:val="center"/>
            </w:pPr>
            <w:r>
              <w:t>ЭКМ-24</w:t>
            </w:r>
          </w:p>
        </w:tc>
        <w:tc>
          <w:tcPr>
            <w:tcW w:w="850" w:type="dxa"/>
            <w:vAlign w:val="center"/>
          </w:tcPr>
          <w:p w:rsidR="003A4CFB" w:rsidRDefault="003A4CFB" w:rsidP="005E2F07">
            <w:pPr>
              <w:jc w:val="center"/>
            </w:pPr>
            <w:r>
              <w:t>380</w:t>
            </w:r>
          </w:p>
        </w:tc>
        <w:tc>
          <w:tcPr>
            <w:tcW w:w="1134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4,0</w:t>
            </w:r>
          </w:p>
        </w:tc>
        <w:tc>
          <w:tcPr>
            <w:tcW w:w="993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4,0</w:t>
            </w:r>
          </w:p>
        </w:tc>
        <w:tc>
          <w:tcPr>
            <w:tcW w:w="992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4,0</w:t>
            </w:r>
          </w:p>
        </w:tc>
        <w:tc>
          <w:tcPr>
            <w:tcW w:w="2126" w:type="dxa"/>
            <w:vAlign w:val="center"/>
          </w:tcPr>
          <w:p w:rsidR="003A4CFB" w:rsidRPr="005E2F07" w:rsidRDefault="003A4CFB" w:rsidP="005E2F07">
            <w:pPr>
              <w:jc w:val="center"/>
            </w:pPr>
            <w:r>
              <w:t>4,0</w:t>
            </w:r>
          </w:p>
        </w:tc>
      </w:tr>
    </w:tbl>
    <w:p w:rsidR="00777242" w:rsidRPr="00541DBC" w:rsidRDefault="00777242" w:rsidP="0015185D">
      <w:pPr>
        <w:ind w:left="-141"/>
        <w:jc w:val="center"/>
        <w:rPr>
          <w:rFonts w:ascii="Arial Narrow" w:hAnsi="Arial Narrow"/>
          <w:sz w:val="18"/>
          <w:szCs w:val="18"/>
        </w:rPr>
      </w:pPr>
    </w:p>
    <w:p w:rsidR="00777242" w:rsidRPr="00DE2F73" w:rsidRDefault="00DE2F73" w:rsidP="00DE2F73">
      <w:pPr>
        <w:pStyle w:val="a9"/>
        <w:numPr>
          <w:ilvl w:val="0"/>
          <w:numId w:val="11"/>
        </w:num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-  </w:t>
      </w:r>
      <w:r w:rsidR="009962B5">
        <w:rPr>
          <w:rFonts w:ascii="Arial Narrow" w:hAnsi="Arial Narrow"/>
          <w:sz w:val="18"/>
          <w:szCs w:val="18"/>
        </w:rPr>
        <w:t>для открытой пр</w:t>
      </w:r>
      <w:r w:rsidR="00365834">
        <w:rPr>
          <w:rFonts w:ascii="Arial Narrow" w:hAnsi="Arial Narrow"/>
          <w:sz w:val="18"/>
          <w:szCs w:val="18"/>
        </w:rPr>
        <w:t>окладки медного провода</w:t>
      </w:r>
      <w:r w:rsidR="009962B5">
        <w:rPr>
          <w:rFonts w:ascii="Arial Narrow" w:hAnsi="Arial Narrow"/>
          <w:sz w:val="18"/>
          <w:szCs w:val="18"/>
        </w:rPr>
        <w:t xml:space="preserve">; для закрытой прокладки четырех медных одножильных проводов в трубе </w:t>
      </w:r>
      <w:r w:rsidR="009C0FB9">
        <w:rPr>
          <w:rFonts w:ascii="Arial Narrow" w:hAnsi="Arial Narrow"/>
          <w:sz w:val="18"/>
          <w:szCs w:val="18"/>
        </w:rPr>
        <w:t xml:space="preserve">применять </w:t>
      </w:r>
      <w:r w:rsidR="009962B5">
        <w:rPr>
          <w:rFonts w:ascii="Arial Narrow" w:hAnsi="Arial Narrow"/>
          <w:sz w:val="18"/>
          <w:szCs w:val="18"/>
        </w:rPr>
        <w:t xml:space="preserve">сечении провода выше на </w:t>
      </w:r>
      <w:r w:rsidR="00A74674">
        <w:rPr>
          <w:rFonts w:ascii="Arial Narrow" w:hAnsi="Arial Narrow"/>
          <w:sz w:val="18"/>
          <w:szCs w:val="18"/>
        </w:rPr>
        <w:t>50</w:t>
      </w:r>
      <w:r w:rsidR="009962B5">
        <w:rPr>
          <w:rFonts w:ascii="Arial Narrow" w:hAnsi="Arial Narrow"/>
          <w:sz w:val="18"/>
          <w:szCs w:val="18"/>
        </w:rPr>
        <w:t>%</w:t>
      </w:r>
      <w:r w:rsidR="009C0FB9">
        <w:rPr>
          <w:rFonts w:ascii="Arial Narrow" w:hAnsi="Arial Narrow"/>
          <w:sz w:val="18"/>
          <w:szCs w:val="18"/>
        </w:rPr>
        <w:t xml:space="preserve"> от значений указанных в таблице</w:t>
      </w:r>
      <w:r w:rsidR="009962B5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</w:p>
    <w:p w:rsidR="00777242" w:rsidRPr="00541DBC" w:rsidRDefault="00777242" w:rsidP="0015185D">
      <w:pPr>
        <w:ind w:left="-141"/>
        <w:jc w:val="center"/>
        <w:rPr>
          <w:rFonts w:ascii="Arial Narrow" w:hAnsi="Arial Narrow"/>
          <w:sz w:val="18"/>
          <w:szCs w:val="18"/>
        </w:rPr>
      </w:pPr>
    </w:p>
    <w:p w:rsidR="00777242" w:rsidRPr="00541DBC" w:rsidRDefault="00777242" w:rsidP="0015185D">
      <w:pPr>
        <w:ind w:left="-141"/>
        <w:jc w:val="center"/>
        <w:rPr>
          <w:rFonts w:ascii="Arial Narrow" w:hAnsi="Arial Narrow"/>
        </w:rPr>
      </w:pPr>
    </w:p>
    <w:p w:rsidR="00777242" w:rsidRPr="00541DBC" w:rsidRDefault="00777242" w:rsidP="0015185D">
      <w:pPr>
        <w:ind w:left="-141"/>
        <w:jc w:val="center"/>
        <w:rPr>
          <w:rFonts w:ascii="Arial Narrow" w:hAnsi="Arial Narrow"/>
        </w:rPr>
      </w:pPr>
    </w:p>
    <w:p w:rsidR="00777242" w:rsidRPr="00541DBC" w:rsidRDefault="00777242" w:rsidP="0015185D">
      <w:pPr>
        <w:ind w:left="-141"/>
        <w:jc w:val="center"/>
        <w:rPr>
          <w:rFonts w:ascii="Arial Narrow" w:hAnsi="Arial Narrow"/>
        </w:rPr>
      </w:pPr>
    </w:p>
    <w:p w:rsidR="00777242" w:rsidRPr="00541DBC" w:rsidRDefault="00777242" w:rsidP="0015185D">
      <w:pPr>
        <w:ind w:left="-141"/>
        <w:jc w:val="center"/>
        <w:rPr>
          <w:rFonts w:ascii="Arial Narrow" w:hAnsi="Arial Narrow"/>
        </w:rPr>
      </w:pPr>
    </w:p>
    <w:p w:rsidR="00C13029" w:rsidRPr="00541DBC" w:rsidRDefault="00C13029" w:rsidP="0015185D">
      <w:pPr>
        <w:ind w:left="-141"/>
        <w:jc w:val="center"/>
        <w:rPr>
          <w:rFonts w:ascii="Arial Narrow" w:hAnsi="Arial Narrow"/>
        </w:rPr>
      </w:pPr>
    </w:p>
    <w:p w:rsidR="00C13029" w:rsidRPr="00541DBC" w:rsidRDefault="00C13029" w:rsidP="0015185D">
      <w:pPr>
        <w:ind w:left="-141"/>
        <w:jc w:val="center"/>
        <w:rPr>
          <w:rFonts w:ascii="Arial Narrow" w:hAnsi="Arial Narrow"/>
        </w:rPr>
      </w:pPr>
    </w:p>
    <w:p w:rsidR="00C13029" w:rsidRPr="00541DBC" w:rsidRDefault="00C13029" w:rsidP="0015185D">
      <w:pPr>
        <w:ind w:left="-141"/>
        <w:jc w:val="center"/>
        <w:rPr>
          <w:rFonts w:ascii="Arial Narrow" w:hAnsi="Arial Narrow"/>
        </w:rPr>
      </w:pPr>
    </w:p>
    <w:p w:rsidR="00C13029" w:rsidRPr="00541DBC" w:rsidRDefault="00C13029" w:rsidP="0015185D">
      <w:pPr>
        <w:ind w:left="-141"/>
        <w:jc w:val="center"/>
        <w:rPr>
          <w:rFonts w:ascii="Arial Narrow" w:hAnsi="Arial Narrow"/>
        </w:rPr>
      </w:pPr>
    </w:p>
    <w:p w:rsidR="00C13029" w:rsidRPr="00541DBC" w:rsidRDefault="00C13029" w:rsidP="0015185D">
      <w:pPr>
        <w:ind w:left="-141"/>
        <w:jc w:val="center"/>
        <w:rPr>
          <w:rFonts w:ascii="Arial Narrow" w:hAnsi="Arial Narrow"/>
        </w:rPr>
      </w:pPr>
    </w:p>
    <w:p w:rsidR="00C13029" w:rsidRPr="00541DBC" w:rsidRDefault="00C13029" w:rsidP="0015185D">
      <w:pPr>
        <w:ind w:left="-141"/>
        <w:jc w:val="center"/>
        <w:rPr>
          <w:rFonts w:ascii="Arial Narrow" w:hAnsi="Arial Narrow"/>
        </w:rPr>
      </w:pPr>
    </w:p>
    <w:p w:rsidR="00C13029" w:rsidRPr="00541DBC" w:rsidRDefault="00C13029" w:rsidP="0015185D">
      <w:pPr>
        <w:ind w:left="-141"/>
        <w:jc w:val="center"/>
        <w:rPr>
          <w:rFonts w:ascii="Arial Narrow" w:hAnsi="Arial Narrow"/>
        </w:rPr>
      </w:pPr>
    </w:p>
    <w:p w:rsidR="00C13029" w:rsidRPr="00541DBC" w:rsidRDefault="00C13029" w:rsidP="0015185D">
      <w:pPr>
        <w:ind w:left="-141"/>
        <w:jc w:val="center"/>
        <w:rPr>
          <w:rFonts w:ascii="Arial Narrow" w:hAnsi="Arial Narrow"/>
        </w:rPr>
      </w:pPr>
    </w:p>
    <w:p w:rsidR="00C13029" w:rsidRPr="00541DBC" w:rsidRDefault="00C13029" w:rsidP="0015185D">
      <w:pPr>
        <w:ind w:left="-141"/>
        <w:jc w:val="center"/>
        <w:rPr>
          <w:rFonts w:ascii="Arial Narrow" w:hAnsi="Arial Narrow"/>
        </w:rPr>
      </w:pPr>
    </w:p>
    <w:p w:rsidR="00C13029" w:rsidRPr="00541DBC" w:rsidRDefault="00C13029" w:rsidP="0015185D">
      <w:pPr>
        <w:ind w:left="-141"/>
        <w:jc w:val="center"/>
        <w:rPr>
          <w:rFonts w:ascii="Arial Narrow" w:hAnsi="Arial Narrow"/>
        </w:rPr>
      </w:pPr>
    </w:p>
    <w:p w:rsidR="00C13029" w:rsidRPr="00541DBC" w:rsidRDefault="00C13029" w:rsidP="0015185D">
      <w:pPr>
        <w:ind w:left="-141"/>
        <w:jc w:val="center"/>
        <w:rPr>
          <w:rFonts w:ascii="Arial Narrow" w:hAnsi="Arial Narrow"/>
        </w:rPr>
      </w:pPr>
    </w:p>
    <w:p w:rsidR="00C13029" w:rsidRPr="00541DBC" w:rsidRDefault="00C13029" w:rsidP="0015185D">
      <w:pPr>
        <w:ind w:left="-141"/>
        <w:jc w:val="center"/>
        <w:rPr>
          <w:rFonts w:ascii="Arial Narrow" w:hAnsi="Arial Narrow"/>
        </w:rPr>
      </w:pPr>
    </w:p>
    <w:p w:rsidR="00C13029" w:rsidRPr="00541DBC" w:rsidRDefault="00C13029" w:rsidP="0015185D">
      <w:pPr>
        <w:ind w:left="-141"/>
        <w:jc w:val="center"/>
        <w:rPr>
          <w:rFonts w:ascii="Arial Narrow" w:hAnsi="Arial Narrow"/>
        </w:rPr>
      </w:pPr>
    </w:p>
    <w:p w:rsidR="00C13029" w:rsidRPr="00541DBC" w:rsidRDefault="00C13029" w:rsidP="0015185D">
      <w:pPr>
        <w:ind w:left="-141"/>
        <w:jc w:val="center"/>
        <w:rPr>
          <w:rFonts w:ascii="Arial Narrow" w:hAnsi="Arial Narrow"/>
        </w:rPr>
      </w:pPr>
    </w:p>
    <w:p w:rsidR="008442B0" w:rsidRPr="00541DBC" w:rsidRDefault="008442B0" w:rsidP="0015185D">
      <w:pPr>
        <w:ind w:left="-141"/>
        <w:jc w:val="center"/>
        <w:rPr>
          <w:rFonts w:ascii="Arial Narrow" w:hAnsi="Arial Narrow"/>
        </w:rPr>
      </w:pPr>
    </w:p>
    <w:p w:rsidR="008442B0" w:rsidRPr="00541DBC" w:rsidRDefault="008442B0" w:rsidP="0015185D">
      <w:pPr>
        <w:jc w:val="center"/>
        <w:rPr>
          <w:rFonts w:ascii="Arial Narrow" w:hAnsi="Arial Narrow"/>
        </w:rPr>
      </w:pPr>
    </w:p>
    <w:p w:rsidR="00541DBC" w:rsidRPr="00541DBC" w:rsidRDefault="00541DBC" w:rsidP="0015185D">
      <w:pPr>
        <w:jc w:val="center"/>
        <w:rPr>
          <w:rFonts w:ascii="Arial Narrow" w:hAnsi="Arial Narrow"/>
        </w:rPr>
      </w:pPr>
    </w:p>
    <w:p w:rsidR="00541DBC" w:rsidRPr="00541DBC" w:rsidRDefault="00541DBC" w:rsidP="0015185D">
      <w:pPr>
        <w:jc w:val="center"/>
        <w:rPr>
          <w:rFonts w:ascii="Arial Narrow" w:hAnsi="Arial Narrow"/>
        </w:rPr>
      </w:pPr>
    </w:p>
    <w:p w:rsidR="007F3CE5" w:rsidRPr="00541DBC" w:rsidRDefault="007F3CE5" w:rsidP="0015185D">
      <w:pPr>
        <w:jc w:val="center"/>
        <w:rPr>
          <w:rFonts w:ascii="Arial Narrow" w:hAnsi="Arial Narrow"/>
        </w:rPr>
      </w:pPr>
    </w:p>
    <w:p w:rsidR="00541DBC" w:rsidRPr="00541DBC" w:rsidRDefault="00541DBC" w:rsidP="0015185D">
      <w:pPr>
        <w:jc w:val="center"/>
        <w:rPr>
          <w:rFonts w:ascii="Arial Narrow" w:hAnsi="Arial Narrow"/>
        </w:rPr>
      </w:pPr>
    </w:p>
    <w:p w:rsidR="00541DBC" w:rsidRPr="00541DBC" w:rsidRDefault="00541DBC" w:rsidP="0015185D">
      <w:pPr>
        <w:jc w:val="center"/>
        <w:rPr>
          <w:rFonts w:ascii="Arial Narrow" w:hAnsi="Arial Narrow"/>
        </w:rPr>
      </w:pPr>
    </w:p>
    <w:p w:rsidR="00541DBC" w:rsidRPr="00541DBC" w:rsidRDefault="00541DBC" w:rsidP="0015185D">
      <w:pPr>
        <w:jc w:val="center"/>
        <w:rPr>
          <w:rFonts w:ascii="Arial Narrow" w:hAnsi="Arial Narrow"/>
        </w:rPr>
      </w:pPr>
    </w:p>
    <w:p w:rsidR="00541DBC" w:rsidRPr="00541DBC" w:rsidRDefault="00541DBC" w:rsidP="0015185D">
      <w:pPr>
        <w:jc w:val="center"/>
        <w:rPr>
          <w:rFonts w:ascii="Arial Narrow" w:hAnsi="Arial Narrow"/>
        </w:rPr>
      </w:pPr>
    </w:p>
    <w:p w:rsidR="00541DBC" w:rsidRPr="00541DBC" w:rsidRDefault="00541DBC" w:rsidP="0015185D">
      <w:pPr>
        <w:jc w:val="center"/>
        <w:rPr>
          <w:rFonts w:ascii="Arial Narrow" w:hAnsi="Arial Narrow"/>
        </w:rPr>
      </w:pPr>
    </w:p>
    <w:p w:rsidR="00541DBC" w:rsidRPr="00541DBC" w:rsidRDefault="00541DBC" w:rsidP="0015185D">
      <w:pPr>
        <w:jc w:val="center"/>
        <w:rPr>
          <w:rFonts w:ascii="Arial Narrow" w:hAnsi="Arial Narrow"/>
        </w:rPr>
      </w:pPr>
    </w:p>
    <w:p w:rsidR="00541DBC" w:rsidRPr="00541DBC" w:rsidRDefault="00541DBC" w:rsidP="0015185D">
      <w:pPr>
        <w:jc w:val="center"/>
        <w:rPr>
          <w:rFonts w:ascii="Arial Narrow" w:hAnsi="Arial Narrow"/>
        </w:rPr>
      </w:pPr>
    </w:p>
    <w:p w:rsidR="00541DBC" w:rsidRPr="00541DBC" w:rsidRDefault="00541DBC" w:rsidP="0015185D">
      <w:pPr>
        <w:jc w:val="center"/>
        <w:rPr>
          <w:rFonts w:ascii="Arial Narrow" w:hAnsi="Arial Narrow"/>
        </w:rPr>
      </w:pPr>
    </w:p>
    <w:p w:rsidR="00541DBC" w:rsidRPr="00541DBC" w:rsidRDefault="00541DBC" w:rsidP="0015185D">
      <w:pPr>
        <w:jc w:val="center"/>
        <w:rPr>
          <w:rFonts w:ascii="Arial Narrow" w:hAnsi="Arial Narrow"/>
        </w:rPr>
      </w:pPr>
    </w:p>
    <w:p w:rsidR="00541DBC" w:rsidRPr="00541DBC" w:rsidRDefault="00541DBC" w:rsidP="0015185D">
      <w:pPr>
        <w:jc w:val="center"/>
        <w:rPr>
          <w:rFonts w:ascii="Arial Narrow" w:hAnsi="Arial Narrow"/>
        </w:rPr>
      </w:pPr>
    </w:p>
    <w:p w:rsidR="00541DBC" w:rsidRPr="00541DBC" w:rsidRDefault="00541DBC" w:rsidP="0015185D">
      <w:pPr>
        <w:jc w:val="center"/>
        <w:rPr>
          <w:rFonts w:ascii="Arial Narrow" w:hAnsi="Arial Narrow"/>
        </w:rPr>
      </w:pPr>
    </w:p>
    <w:p w:rsidR="00541DBC" w:rsidRDefault="00541DBC" w:rsidP="0015185D">
      <w:pPr>
        <w:jc w:val="center"/>
        <w:rPr>
          <w:rFonts w:ascii="Arial Narrow" w:hAnsi="Arial Narrow"/>
        </w:rPr>
      </w:pPr>
    </w:p>
    <w:p w:rsidR="00365834" w:rsidRDefault="00365834" w:rsidP="0015185D">
      <w:pPr>
        <w:jc w:val="center"/>
        <w:rPr>
          <w:rFonts w:ascii="Arial Narrow" w:hAnsi="Arial Narrow"/>
        </w:rPr>
      </w:pPr>
    </w:p>
    <w:p w:rsidR="00365834" w:rsidRDefault="00365834" w:rsidP="0015185D">
      <w:pPr>
        <w:jc w:val="center"/>
        <w:rPr>
          <w:rFonts w:ascii="Arial Narrow" w:hAnsi="Arial Narrow"/>
        </w:rPr>
      </w:pPr>
    </w:p>
    <w:p w:rsidR="00365834" w:rsidRDefault="00365834" w:rsidP="0015185D">
      <w:pPr>
        <w:jc w:val="center"/>
        <w:rPr>
          <w:rFonts w:ascii="Arial Narrow" w:hAnsi="Arial Narrow"/>
        </w:rPr>
      </w:pPr>
    </w:p>
    <w:p w:rsidR="00365834" w:rsidRPr="00541DBC" w:rsidRDefault="00365834" w:rsidP="0015185D">
      <w:pPr>
        <w:jc w:val="center"/>
        <w:rPr>
          <w:rFonts w:ascii="Arial Narrow" w:hAnsi="Arial Narrow"/>
        </w:rPr>
      </w:pPr>
    </w:p>
    <w:p w:rsidR="00541DBC" w:rsidRPr="00541DBC" w:rsidRDefault="00541DBC" w:rsidP="0015185D">
      <w:pPr>
        <w:jc w:val="center"/>
        <w:rPr>
          <w:rFonts w:ascii="Arial Narrow" w:hAnsi="Arial Narrow"/>
        </w:rPr>
      </w:pPr>
    </w:p>
    <w:p w:rsidR="00541DBC" w:rsidRDefault="00541DBC" w:rsidP="0015185D">
      <w:pPr>
        <w:jc w:val="center"/>
        <w:rPr>
          <w:rFonts w:ascii="Arial Narrow" w:hAnsi="Arial Narrow"/>
        </w:rPr>
      </w:pPr>
    </w:p>
    <w:p w:rsidR="0015185D" w:rsidRDefault="0015185D" w:rsidP="0015185D">
      <w:pPr>
        <w:ind w:left="-141"/>
        <w:jc w:val="center"/>
        <w:rPr>
          <w:b/>
          <w:sz w:val="44"/>
        </w:rPr>
      </w:pPr>
    </w:p>
    <w:p w:rsidR="0015185D" w:rsidRDefault="003103F1" w:rsidP="0015185D">
      <w:pPr>
        <w:ind w:left="-141"/>
        <w:jc w:val="center"/>
        <w:rPr>
          <w:b/>
          <w:sz w:val="44"/>
        </w:rPr>
      </w:pPr>
      <w:r>
        <w:rPr>
          <w:b/>
          <w:noProof/>
          <w:sz w:val="44"/>
        </w:rPr>
        <w:lastRenderedPageBreak/>
        <w:drawing>
          <wp:inline distT="0" distB="0" distL="0" distR="0">
            <wp:extent cx="1724025" cy="1724025"/>
            <wp:effectExtent l="19050" t="0" r="9525" b="0"/>
            <wp:docPr id="6" name="Рисунок 6" descr="альте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льтер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85D" w:rsidRDefault="0015185D" w:rsidP="0015185D">
      <w:pPr>
        <w:ind w:left="-141"/>
        <w:jc w:val="center"/>
        <w:rPr>
          <w:b/>
          <w:sz w:val="44"/>
        </w:rPr>
      </w:pPr>
    </w:p>
    <w:p w:rsidR="008442B0" w:rsidRDefault="00D868E0" w:rsidP="0015185D">
      <w:pPr>
        <w:pStyle w:val="2"/>
        <w:rPr>
          <w:rFonts w:ascii="Times New Roman" w:hAnsi="Times New Roman"/>
          <w:b w:val="0"/>
          <w:i w:val="0"/>
          <w:sz w:val="44"/>
        </w:rPr>
      </w:pPr>
      <w:r>
        <w:rPr>
          <w:rFonts w:ascii="Times New Roman" w:hAnsi="Times New Roman"/>
          <w:sz w:val="44"/>
        </w:rPr>
        <w:t>ЭЛЕКТРОКАМЕНКА</w:t>
      </w:r>
    </w:p>
    <w:p w:rsidR="00D868E0" w:rsidRDefault="00D868E0" w:rsidP="0015185D">
      <w:pPr>
        <w:ind w:left="-141"/>
        <w:jc w:val="center"/>
        <w:rPr>
          <w:b/>
          <w:i/>
          <w:sz w:val="44"/>
        </w:rPr>
      </w:pPr>
      <w:r>
        <w:rPr>
          <w:b/>
          <w:i/>
          <w:sz w:val="44"/>
        </w:rPr>
        <w:t>ДЛЯ</w:t>
      </w:r>
    </w:p>
    <w:p w:rsidR="00C86F48" w:rsidRDefault="00D868E0" w:rsidP="0015185D">
      <w:pPr>
        <w:ind w:left="-141"/>
        <w:jc w:val="center"/>
        <w:rPr>
          <w:b/>
          <w:i/>
          <w:sz w:val="44"/>
        </w:rPr>
      </w:pPr>
      <w:r>
        <w:rPr>
          <w:b/>
          <w:i/>
          <w:sz w:val="44"/>
        </w:rPr>
        <w:t>САУН</w:t>
      </w:r>
    </w:p>
    <w:p w:rsidR="008442B0" w:rsidRDefault="00C86F48" w:rsidP="0015185D">
      <w:pPr>
        <w:ind w:left="-141"/>
        <w:jc w:val="center"/>
      </w:pPr>
      <w:r>
        <w:rPr>
          <w:b/>
          <w:i/>
          <w:sz w:val="44"/>
        </w:rPr>
        <w:t>ЭК</w:t>
      </w:r>
      <w:r w:rsidR="0013080B">
        <w:rPr>
          <w:b/>
          <w:i/>
          <w:sz w:val="44"/>
        </w:rPr>
        <w:t>М</w:t>
      </w:r>
      <w:r>
        <w:rPr>
          <w:b/>
          <w:i/>
          <w:sz w:val="44"/>
        </w:rPr>
        <w:t>-___</w:t>
      </w:r>
    </w:p>
    <w:p w:rsidR="008442B0" w:rsidRDefault="008442B0" w:rsidP="0015185D">
      <w:pPr>
        <w:pStyle w:val="1"/>
      </w:pPr>
    </w:p>
    <w:p w:rsidR="008442B0" w:rsidRDefault="003103F1" w:rsidP="0015185D">
      <w:pPr>
        <w:pStyle w:val="1"/>
      </w:pPr>
      <w:r>
        <w:rPr>
          <w:noProof/>
        </w:rPr>
        <w:drawing>
          <wp:inline distT="0" distB="0" distL="0" distR="0">
            <wp:extent cx="1190625" cy="1771650"/>
            <wp:effectExtent l="19050" t="0" r="9525" b="0"/>
            <wp:docPr id="1" name="Рисунок 1" descr="ЭКМ 3-9 нер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М 3-9 нерж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4925" cy="1752600"/>
            <wp:effectExtent l="19050" t="0" r="9525" b="0"/>
            <wp:docPr id="2" name="Рисунок 2" descr="Электрокаменка сетка 3-6 кВ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окаменка сетка 3-6 кВ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0" cy="1733550"/>
            <wp:effectExtent l="19050" t="0" r="0" b="0"/>
            <wp:docPr id="3" name="Рисунок 3" descr="ЭКМ 3-9 окр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М 3-9 окраш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C3B" w:rsidRDefault="003103F1" w:rsidP="0015185D">
      <w:pPr>
        <w:pStyle w:val="1"/>
        <w:ind w:left="0"/>
      </w:pPr>
      <w:r>
        <w:rPr>
          <w:noProof/>
        </w:rPr>
        <w:drawing>
          <wp:inline distT="0" distB="0" distL="0" distR="0">
            <wp:extent cx="714375" cy="571500"/>
            <wp:effectExtent l="0" t="0" r="0" b="0"/>
            <wp:docPr id="4" name="Рисунок 4" descr="Копия 000187_gost_rst_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000187_gost_rst_ic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BB1">
        <w:t xml:space="preserve">                             </w:t>
      </w:r>
      <w:r w:rsidR="00727728">
        <w:object w:dxaOrig="10335" w:dyaOrig="5310">
          <v:shape id="_x0000_i1026" type="#_x0000_t75" style="width:66pt;height:54.75pt" o:ole="">
            <v:imagedata r:id="rId15" o:title="" croptop="20710f" cropbottom="18480f" cropleft="21454f" cropright="27786f"/>
          </v:shape>
          <o:OLEObject Type="Embed" ProgID="AutoCAD.Drawing.16" ShapeID="_x0000_i1026" DrawAspect="Content" ObjectID="_1751790240" r:id="rId16"/>
        </w:object>
      </w:r>
    </w:p>
    <w:p w:rsidR="00E829CB" w:rsidRDefault="00E829CB"/>
    <w:p w:rsidR="007F3CE5" w:rsidRDefault="007F3CE5"/>
    <w:p w:rsidR="007F3CE5" w:rsidRDefault="007F3CE5"/>
    <w:p w:rsidR="00A42D7D" w:rsidRDefault="008442B0" w:rsidP="00F15930">
      <w:pPr>
        <w:pStyle w:val="1"/>
        <w:rPr>
          <w:lang w:val="en-US"/>
        </w:rPr>
      </w:pPr>
      <w:r>
        <w:t>РУКОВОДСТВО ПО ЭКСПЛУАТАЦИ</w:t>
      </w:r>
      <w:r w:rsidR="00947EAD">
        <w:t>И</w:t>
      </w:r>
    </w:p>
    <w:p w:rsidR="008E1BCE" w:rsidRDefault="008E1BCE">
      <w:pPr>
        <w:sectPr w:rsidR="008E1BCE">
          <w:pgSz w:w="16840" w:h="11907" w:orient="landscape" w:code="9"/>
          <w:pgMar w:top="567" w:right="794" w:bottom="454" w:left="680" w:header="720" w:footer="720" w:gutter="0"/>
          <w:cols w:num="2" w:space="568"/>
        </w:sectPr>
      </w:pPr>
    </w:p>
    <w:p w:rsidR="00921166" w:rsidRPr="00921166" w:rsidRDefault="00921166">
      <w:pPr>
        <w:rPr>
          <w:lang w:val="en-US"/>
        </w:rPr>
      </w:pPr>
    </w:p>
    <w:sectPr w:rsidR="00921166" w:rsidRPr="00921166" w:rsidSect="008E1BCE">
      <w:type w:val="continuous"/>
      <w:pgSz w:w="16840" w:h="11907" w:orient="landscape" w:code="9"/>
      <w:pgMar w:top="567" w:right="794" w:bottom="454" w:left="680" w:header="720" w:footer="720" w:gutter="0"/>
      <w:cols w:num="2" w:space="5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DA76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037AD0"/>
    <w:multiLevelType w:val="hybridMultilevel"/>
    <w:tmpl w:val="86DAC37E"/>
    <w:lvl w:ilvl="0" w:tplc="F8BE4D28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60D13A0"/>
    <w:multiLevelType w:val="singleLevel"/>
    <w:tmpl w:val="2BCC84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cademy" w:hAnsi="Academy" w:hint="default"/>
        <w:b w:val="0"/>
        <w:i w:val="0"/>
        <w:sz w:val="20"/>
      </w:rPr>
    </w:lvl>
  </w:abstractNum>
  <w:abstractNum w:abstractNumId="4">
    <w:nsid w:val="163117E2"/>
    <w:multiLevelType w:val="singleLevel"/>
    <w:tmpl w:val="FF3404D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cademy" w:hAnsi="Academy" w:hint="default"/>
        <w:b w:val="0"/>
        <w:i w:val="0"/>
        <w:sz w:val="20"/>
      </w:rPr>
    </w:lvl>
  </w:abstractNum>
  <w:abstractNum w:abstractNumId="5">
    <w:nsid w:val="232336AB"/>
    <w:multiLevelType w:val="hybridMultilevel"/>
    <w:tmpl w:val="114C0ABA"/>
    <w:lvl w:ilvl="0" w:tplc="76EA7522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A57790A"/>
    <w:multiLevelType w:val="hybridMultilevel"/>
    <w:tmpl w:val="154C7FE2"/>
    <w:lvl w:ilvl="0" w:tplc="873C9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70C6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4E00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25EEF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F44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1884C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EC855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10CB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310DB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AFC117F"/>
    <w:multiLevelType w:val="hybridMultilevel"/>
    <w:tmpl w:val="9266CD50"/>
    <w:lvl w:ilvl="0" w:tplc="D484754E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C078A9"/>
    <w:multiLevelType w:val="hybridMultilevel"/>
    <w:tmpl w:val="1DFA7992"/>
    <w:lvl w:ilvl="0" w:tplc="41E2E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544C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986A5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6C7E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14C9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CA04D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5096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8474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91422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cademy" w:hAnsi="Academy" w:hint="default"/>
          <w:b w:val="0"/>
          <w:i w:val="0"/>
          <w:sz w:val="20"/>
        </w:rPr>
      </w:lvl>
    </w:lvlOverride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10FC"/>
    <w:rsid w:val="00004B2F"/>
    <w:rsid w:val="0001089A"/>
    <w:rsid w:val="0002206D"/>
    <w:rsid w:val="000317EC"/>
    <w:rsid w:val="000629D2"/>
    <w:rsid w:val="00077491"/>
    <w:rsid w:val="00083DA4"/>
    <w:rsid w:val="000964A8"/>
    <w:rsid w:val="000A1BA3"/>
    <w:rsid w:val="000C1EFD"/>
    <w:rsid w:val="000E0B61"/>
    <w:rsid w:val="000F5F64"/>
    <w:rsid w:val="001003A2"/>
    <w:rsid w:val="0011001B"/>
    <w:rsid w:val="0013080B"/>
    <w:rsid w:val="00135FAD"/>
    <w:rsid w:val="001373E5"/>
    <w:rsid w:val="00147CA5"/>
    <w:rsid w:val="0015185D"/>
    <w:rsid w:val="001567EA"/>
    <w:rsid w:val="0018483D"/>
    <w:rsid w:val="00194D3D"/>
    <w:rsid w:val="001F1839"/>
    <w:rsid w:val="001F5255"/>
    <w:rsid w:val="0020497C"/>
    <w:rsid w:val="00215F13"/>
    <w:rsid w:val="002410FC"/>
    <w:rsid w:val="00254508"/>
    <w:rsid w:val="00255A66"/>
    <w:rsid w:val="002741EE"/>
    <w:rsid w:val="0028268D"/>
    <w:rsid w:val="00283CBB"/>
    <w:rsid w:val="00285DA3"/>
    <w:rsid w:val="00286BC6"/>
    <w:rsid w:val="002904C5"/>
    <w:rsid w:val="002907F5"/>
    <w:rsid w:val="002A11DE"/>
    <w:rsid w:val="002C004F"/>
    <w:rsid w:val="002C18C5"/>
    <w:rsid w:val="00307AC3"/>
    <w:rsid w:val="003103F1"/>
    <w:rsid w:val="00356406"/>
    <w:rsid w:val="00365834"/>
    <w:rsid w:val="00366F00"/>
    <w:rsid w:val="00392ECC"/>
    <w:rsid w:val="0039506D"/>
    <w:rsid w:val="003A4CFB"/>
    <w:rsid w:val="003B5F33"/>
    <w:rsid w:val="003D5028"/>
    <w:rsid w:val="003F6B21"/>
    <w:rsid w:val="00400150"/>
    <w:rsid w:val="00420C3B"/>
    <w:rsid w:val="0043539B"/>
    <w:rsid w:val="0043768D"/>
    <w:rsid w:val="0044183A"/>
    <w:rsid w:val="0048003E"/>
    <w:rsid w:val="00480AA3"/>
    <w:rsid w:val="00487205"/>
    <w:rsid w:val="004A263C"/>
    <w:rsid w:val="004B0284"/>
    <w:rsid w:val="004B478D"/>
    <w:rsid w:val="004C00B0"/>
    <w:rsid w:val="004C6AFF"/>
    <w:rsid w:val="004D4E09"/>
    <w:rsid w:val="004D506F"/>
    <w:rsid w:val="00510080"/>
    <w:rsid w:val="00527A11"/>
    <w:rsid w:val="00541DBC"/>
    <w:rsid w:val="00552E98"/>
    <w:rsid w:val="005650B7"/>
    <w:rsid w:val="00573A31"/>
    <w:rsid w:val="00582D48"/>
    <w:rsid w:val="005A70FB"/>
    <w:rsid w:val="005B4B4F"/>
    <w:rsid w:val="005D2CF8"/>
    <w:rsid w:val="005E0876"/>
    <w:rsid w:val="005E2F07"/>
    <w:rsid w:val="005F6C6D"/>
    <w:rsid w:val="00604CC8"/>
    <w:rsid w:val="00607E1A"/>
    <w:rsid w:val="006645B1"/>
    <w:rsid w:val="00675C92"/>
    <w:rsid w:val="006937F7"/>
    <w:rsid w:val="006A3554"/>
    <w:rsid w:val="006E2174"/>
    <w:rsid w:val="006F23FE"/>
    <w:rsid w:val="007242BA"/>
    <w:rsid w:val="00727728"/>
    <w:rsid w:val="00732E1E"/>
    <w:rsid w:val="00737139"/>
    <w:rsid w:val="00743DF5"/>
    <w:rsid w:val="00745BE5"/>
    <w:rsid w:val="00762465"/>
    <w:rsid w:val="00774EE6"/>
    <w:rsid w:val="00777242"/>
    <w:rsid w:val="00782196"/>
    <w:rsid w:val="00782E8C"/>
    <w:rsid w:val="007A4029"/>
    <w:rsid w:val="007A7EE6"/>
    <w:rsid w:val="007C1228"/>
    <w:rsid w:val="007C1D3D"/>
    <w:rsid w:val="007D5BB1"/>
    <w:rsid w:val="007E2C1B"/>
    <w:rsid w:val="007E66AC"/>
    <w:rsid w:val="007F3CE5"/>
    <w:rsid w:val="00804643"/>
    <w:rsid w:val="008050E6"/>
    <w:rsid w:val="00816572"/>
    <w:rsid w:val="008178AA"/>
    <w:rsid w:val="00831784"/>
    <w:rsid w:val="0083642C"/>
    <w:rsid w:val="00840F8A"/>
    <w:rsid w:val="008442B0"/>
    <w:rsid w:val="00851657"/>
    <w:rsid w:val="00862B81"/>
    <w:rsid w:val="00864A41"/>
    <w:rsid w:val="008A0321"/>
    <w:rsid w:val="008E1BCE"/>
    <w:rsid w:val="008E64FA"/>
    <w:rsid w:val="00921166"/>
    <w:rsid w:val="00924FB7"/>
    <w:rsid w:val="009353C5"/>
    <w:rsid w:val="00936E16"/>
    <w:rsid w:val="009402E2"/>
    <w:rsid w:val="00947EAD"/>
    <w:rsid w:val="00956265"/>
    <w:rsid w:val="00956C6F"/>
    <w:rsid w:val="00966F3E"/>
    <w:rsid w:val="0097676B"/>
    <w:rsid w:val="00982BD1"/>
    <w:rsid w:val="00994BA2"/>
    <w:rsid w:val="009962B5"/>
    <w:rsid w:val="009B29FD"/>
    <w:rsid w:val="009C0FB9"/>
    <w:rsid w:val="009E4261"/>
    <w:rsid w:val="00A10D44"/>
    <w:rsid w:val="00A130E4"/>
    <w:rsid w:val="00A25B82"/>
    <w:rsid w:val="00A35FF4"/>
    <w:rsid w:val="00A408AF"/>
    <w:rsid w:val="00A42D7D"/>
    <w:rsid w:val="00A70CAA"/>
    <w:rsid w:val="00A73180"/>
    <w:rsid w:val="00A74674"/>
    <w:rsid w:val="00A82CA8"/>
    <w:rsid w:val="00A85974"/>
    <w:rsid w:val="00A9359E"/>
    <w:rsid w:val="00AA068B"/>
    <w:rsid w:val="00AA0DE9"/>
    <w:rsid w:val="00AA6380"/>
    <w:rsid w:val="00AD7019"/>
    <w:rsid w:val="00AE457F"/>
    <w:rsid w:val="00AF370D"/>
    <w:rsid w:val="00B20CE0"/>
    <w:rsid w:val="00B40C0C"/>
    <w:rsid w:val="00B425D1"/>
    <w:rsid w:val="00B62A4C"/>
    <w:rsid w:val="00B63809"/>
    <w:rsid w:val="00B715BD"/>
    <w:rsid w:val="00B77D9C"/>
    <w:rsid w:val="00B80ACC"/>
    <w:rsid w:val="00B874BD"/>
    <w:rsid w:val="00BE41CE"/>
    <w:rsid w:val="00BF4909"/>
    <w:rsid w:val="00C13029"/>
    <w:rsid w:val="00C51251"/>
    <w:rsid w:val="00C53C2B"/>
    <w:rsid w:val="00C86F48"/>
    <w:rsid w:val="00CB541D"/>
    <w:rsid w:val="00CC5F0E"/>
    <w:rsid w:val="00CE3A4A"/>
    <w:rsid w:val="00CF590D"/>
    <w:rsid w:val="00D03255"/>
    <w:rsid w:val="00D46FAE"/>
    <w:rsid w:val="00D5276C"/>
    <w:rsid w:val="00D60E8D"/>
    <w:rsid w:val="00D70086"/>
    <w:rsid w:val="00D80095"/>
    <w:rsid w:val="00D868E0"/>
    <w:rsid w:val="00D93D77"/>
    <w:rsid w:val="00D969BA"/>
    <w:rsid w:val="00D97795"/>
    <w:rsid w:val="00DA1750"/>
    <w:rsid w:val="00DA6595"/>
    <w:rsid w:val="00DC12D1"/>
    <w:rsid w:val="00DC3B24"/>
    <w:rsid w:val="00DC4569"/>
    <w:rsid w:val="00DC5E54"/>
    <w:rsid w:val="00DE1246"/>
    <w:rsid w:val="00DE2F73"/>
    <w:rsid w:val="00DF2487"/>
    <w:rsid w:val="00E23B87"/>
    <w:rsid w:val="00E45E87"/>
    <w:rsid w:val="00E46D8F"/>
    <w:rsid w:val="00E476D9"/>
    <w:rsid w:val="00E60E5A"/>
    <w:rsid w:val="00E61327"/>
    <w:rsid w:val="00E771F6"/>
    <w:rsid w:val="00E77CA6"/>
    <w:rsid w:val="00E829CB"/>
    <w:rsid w:val="00E879B1"/>
    <w:rsid w:val="00EC0467"/>
    <w:rsid w:val="00ED2420"/>
    <w:rsid w:val="00EE46F5"/>
    <w:rsid w:val="00F068FA"/>
    <w:rsid w:val="00F15930"/>
    <w:rsid w:val="00F162C0"/>
    <w:rsid w:val="00F34432"/>
    <w:rsid w:val="00F52CEC"/>
    <w:rsid w:val="00FA1361"/>
    <w:rsid w:val="00FB38EF"/>
    <w:rsid w:val="00FB5EAF"/>
    <w:rsid w:val="00FC5A5B"/>
    <w:rsid w:val="00FD6B41"/>
    <w:rsid w:val="00FE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CE"/>
  </w:style>
  <w:style w:type="paragraph" w:styleId="1">
    <w:name w:val="heading 1"/>
    <w:basedOn w:val="a"/>
    <w:next w:val="a"/>
    <w:qFormat/>
    <w:rsid w:val="00BE41CE"/>
    <w:pPr>
      <w:keepNext/>
      <w:ind w:left="-141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41CE"/>
    <w:pPr>
      <w:keepNext/>
      <w:ind w:left="-141"/>
      <w:jc w:val="center"/>
      <w:outlineLvl w:val="1"/>
    </w:pPr>
    <w:rPr>
      <w:rFonts w:ascii="Arial Narrow" w:hAnsi="Arial Narrow"/>
      <w:b/>
      <w:i/>
      <w:snapToGrid w:val="0"/>
      <w:sz w:val="40"/>
    </w:rPr>
  </w:style>
  <w:style w:type="paragraph" w:styleId="3">
    <w:name w:val="heading 3"/>
    <w:basedOn w:val="a"/>
    <w:next w:val="a"/>
    <w:qFormat/>
    <w:rsid w:val="00BE41CE"/>
    <w:pPr>
      <w:keepNext/>
      <w:ind w:left="-141"/>
      <w:jc w:val="both"/>
      <w:outlineLvl w:val="2"/>
    </w:pPr>
    <w:rPr>
      <w:rFonts w:ascii="Arial Narrow" w:hAnsi="Arial Narrow"/>
      <w:b/>
      <w:i/>
      <w:snapToGrid w:val="0"/>
      <w:sz w:val="28"/>
    </w:rPr>
  </w:style>
  <w:style w:type="paragraph" w:styleId="4">
    <w:name w:val="heading 4"/>
    <w:basedOn w:val="a"/>
    <w:next w:val="a"/>
    <w:qFormat/>
    <w:rsid w:val="00BE41CE"/>
    <w:pPr>
      <w:keepNext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BE41CE"/>
    <w:pPr>
      <w:keepNext/>
      <w:spacing w:before="120" w:after="12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BE41CE"/>
    <w:pPr>
      <w:ind w:firstLine="567"/>
      <w:jc w:val="both"/>
    </w:pPr>
    <w:rPr>
      <w:rFonts w:ascii="Arial Narrow" w:hAnsi="Arial Narrow"/>
      <w:snapToGrid w:val="0"/>
    </w:rPr>
  </w:style>
  <w:style w:type="paragraph" w:styleId="20">
    <w:name w:val="Body Text Indent 2"/>
    <w:basedOn w:val="a"/>
    <w:rsid w:val="00BE41CE"/>
    <w:pPr>
      <w:ind w:firstLine="284"/>
      <w:jc w:val="both"/>
    </w:pPr>
    <w:rPr>
      <w:rFonts w:ascii="Arial Narrow" w:hAnsi="Arial Narrow"/>
      <w:snapToGrid w:val="0"/>
    </w:rPr>
  </w:style>
  <w:style w:type="table" w:styleId="a4">
    <w:name w:val="Table Grid"/>
    <w:basedOn w:val="a1"/>
    <w:rsid w:val="00110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A25B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03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3F1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103F1"/>
    <w:rPr>
      <w:color w:val="808080"/>
    </w:rPr>
  </w:style>
  <w:style w:type="paragraph" w:styleId="a9">
    <w:name w:val="List Paragraph"/>
    <w:basedOn w:val="a"/>
    <w:uiPriority w:val="34"/>
    <w:qFormat/>
    <w:rsid w:val="00DE2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alterm.su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hyperlink" Target="mailto:info@alterm.s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3E7FE1-7E5A-4739-826D-179E846B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4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2</Company>
  <LinksUpToDate>false</LinksUpToDate>
  <CharactersWithSpaces>13690</CharactersWithSpaces>
  <SharedDoc>false</SharedDoc>
  <HLinks>
    <vt:vector size="12" baseType="variant">
      <vt:variant>
        <vt:i4>3801090</vt:i4>
      </vt:variant>
      <vt:variant>
        <vt:i4>3</vt:i4>
      </vt:variant>
      <vt:variant>
        <vt:i4>0</vt:i4>
      </vt:variant>
      <vt:variant>
        <vt:i4>5</vt:i4>
      </vt:variant>
      <vt:variant>
        <vt:lpwstr>mailto:info@alterm.su</vt:lpwstr>
      </vt:variant>
      <vt:variant>
        <vt:lpwstr/>
      </vt:variant>
      <vt:variant>
        <vt:i4>3801090</vt:i4>
      </vt:variant>
      <vt:variant>
        <vt:i4>0</vt:i4>
      </vt:variant>
      <vt:variant>
        <vt:i4>0</vt:i4>
      </vt:variant>
      <vt:variant>
        <vt:i4>5</vt:i4>
      </vt:variant>
      <vt:variant>
        <vt:lpwstr>mailto:info@alterm.su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cp:lastModifiedBy>Наталья</cp:lastModifiedBy>
  <cp:revision>15</cp:revision>
  <cp:lastPrinted>2018-02-12T03:54:00Z</cp:lastPrinted>
  <dcterms:created xsi:type="dcterms:W3CDTF">2023-05-22T04:47:00Z</dcterms:created>
  <dcterms:modified xsi:type="dcterms:W3CDTF">2023-07-25T06:38:00Z</dcterms:modified>
</cp:coreProperties>
</file>