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08" w:hanging="142"/>
        <w:jc w:val="center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06747" cy="948447"/>
                <wp:effectExtent l="0" t="0" r="635" b="4445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1974" t="30705" r="0" b="34416"/>
                        <a:stretch/>
                      </pic:blipFill>
                      <pic:spPr bwMode="auto">
                        <a:xfrm>
                          <a:off x="0" y="0"/>
                          <a:ext cx="4427775" cy="952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6.99pt;height:74.68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16"/>
          <w:szCs w:val="16"/>
        </w:rPr>
      </w:r>
    </w:p>
    <w:p>
      <w:pPr>
        <w:ind w:right="-108"/>
        <w:jc w:val="center"/>
        <w:spacing w:line="276" w:lineRule="auto"/>
        <w:rPr>
          <w:sz w:val="22"/>
          <w:szCs w:val="22"/>
          <w:highlight w:val="yellow"/>
        </w:rPr>
      </w:pPr>
      <w:r>
        <w:rPr>
          <w:sz w:val="16"/>
          <w:szCs w:val="16"/>
        </w:rPr>
        <w:t xml:space="preserve">Рисунок 3 – Внешний вид лампы UVT ДБ </w:t>
      </w:r>
      <w:r>
        <w:rPr>
          <w:sz w:val="16"/>
          <w:szCs w:val="16"/>
        </w:rPr>
        <w:t xml:space="preserve">300Н / 350 / 350НО / 500 / 500НО / 600</w:t>
      </w:r>
      <w:r>
        <w:rPr>
          <w:sz w:val="16"/>
          <w:szCs w:val="16"/>
        </w:rPr>
        <w:t xml:space="preserve"> / 800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SPECIAL</w:t>
      </w:r>
      <w:r>
        <w:rPr>
          <w:sz w:val="22"/>
          <w:szCs w:val="22"/>
          <w:highlight w:val="yellow"/>
        </w:rPr>
      </w:r>
    </w:p>
    <w:p>
      <w:pPr>
        <w:ind w:right="-108" w:hanging="142"/>
        <w:jc w:val="center"/>
        <w:spacing w:line="276" w:lineRule="auto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50814" cy="891525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rcRect l="853" t="31166" r="3375" b="37425"/>
                        <a:stretch/>
                      </pic:blipFill>
                      <pic:spPr bwMode="auto">
                        <a:xfrm>
                          <a:off x="0" y="0"/>
                          <a:ext cx="4471442" cy="895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50.46pt;height:70.2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16"/>
          <w:szCs w:val="16"/>
        </w:rPr>
      </w:r>
    </w:p>
    <w:p>
      <w:pPr>
        <w:ind w:right="-1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Рисунок 4 – Внешний вид ламп </w:t>
      </w:r>
      <w:r>
        <w:rPr>
          <w:sz w:val="16"/>
          <w:szCs w:val="16"/>
        </w:rPr>
        <w:t xml:space="preserve">UVT ДБ 350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(В, </w:t>
      </w:r>
      <w:r>
        <w:rPr>
          <w:sz w:val="16"/>
          <w:szCs w:val="16"/>
        </w:rPr>
        <w:t xml:space="preserve">ВЛ</w:t>
      </w:r>
      <w:r>
        <w:rPr>
          <w:sz w:val="16"/>
          <w:szCs w:val="16"/>
        </w:rPr>
        <w:t xml:space="preserve">) / 500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(В, ВЛ) / 600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(В, ВЛ)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/ 800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(В, ВЛ) </w:t>
      </w:r>
      <w:r>
        <w:rPr>
          <w:sz w:val="16"/>
          <w:szCs w:val="16"/>
        </w:rPr>
        <w:t xml:space="preserve">SPECIAL</w:t>
      </w:r>
      <w:r>
        <w:rPr>
          <w:sz w:val="16"/>
          <w:szCs w:val="16"/>
        </w:rPr>
      </w:r>
    </w:p>
    <w:p>
      <w:pPr>
        <w:ind w:right="-108"/>
        <w:jc w:val="center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26280" cy="988060"/>
                <wp:effectExtent l="0" t="0" r="0" b="0"/>
                <wp:docPr id="3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526280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56.40pt;height:77.8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16"/>
          <w:szCs w:val="16"/>
        </w:rPr>
      </w:r>
    </w:p>
    <w:p>
      <w:pPr>
        <w:ind w:right="-1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Рисунок 5 – Внешний вид ламп UVT ДБ </w:t>
      </w:r>
      <w:r>
        <w:rPr>
          <w:sz w:val="16"/>
          <w:szCs w:val="16"/>
        </w:rPr>
        <w:t xml:space="preserve">300</w:t>
      </w:r>
      <w:r>
        <w:rPr>
          <w:sz w:val="16"/>
          <w:szCs w:val="16"/>
          <w:lang w:val="en-US"/>
        </w:rPr>
        <w:t xml:space="preserve">H</w:t>
      </w:r>
      <w:r>
        <w:rPr>
          <w:sz w:val="16"/>
          <w:szCs w:val="16"/>
        </w:rPr>
        <w:t xml:space="preserve"> / </w:t>
      </w:r>
      <w:r>
        <w:rPr>
          <w:sz w:val="16"/>
          <w:szCs w:val="16"/>
        </w:rPr>
        <w:t xml:space="preserve">350 / 500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/ 800 </w:t>
      </w:r>
      <w:r>
        <w:rPr>
          <w:sz w:val="16"/>
          <w:szCs w:val="16"/>
        </w:rPr>
        <w:t xml:space="preserve">–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</w:t>
      </w:r>
      <w:r>
        <w:rPr>
          <w:sz w:val="16"/>
          <w:szCs w:val="16"/>
        </w:rPr>
        <w:t xml:space="preserve">2</w:t>
      </w:r>
      <w:r>
        <w:rPr>
          <w:sz w:val="16"/>
          <w:szCs w:val="16"/>
        </w:rPr>
        <w:t xml:space="preserve">)</w:t>
      </w:r>
      <w:r>
        <w:rPr>
          <w:sz w:val="16"/>
          <w:szCs w:val="16"/>
        </w:rPr>
        <w:t xml:space="preserve"> SPECIAL</w:t>
      </w:r>
      <w:r>
        <w:rPr>
          <w:sz w:val="16"/>
          <w:szCs w:val="16"/>
        </w:rPr>
      </w:r>
    </w:p>
    <w:p>
      <w:pPr>
        <w:pStyle w:val="985"/>
        <w:ind w:left="0" w:firstLine="0"/>
        <w:jc w:val="left"/>
        <w:spacing w:before="0"/>
        <w:rPr>
          <w:sz w:val="16"/>
          <w:szCs w:val="16"/>
        </w:rPr>
      </w:pPr>
      <w:r>
        <w:rPr>
          <w:sz w:val="16"/>
          <w:szCs w:val="16"/>
        </w:rPr>
        <w:t xml:space="preserve">Таблица 1 – Основные характеристики ламп</w:t>
      </w:r>
      <w:r>
        <w:rPr>
          <w:sz w:val="16"/>
          <w:szCs w:val="16"/>
        </w:rPr>
      </w:r>
    </w:p>
    <w:tbl>
      <w:tblPr>
        <w:tblW w:w="751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851"/>
        <w:gridCol w:w="822"/>
        <w:gridCol w:w="879"/>
        <w:gridCol w:w="2357"/>
        <w:gridCol w:w="790"/>
      </w:tblGrid>
      <w:tr>
        <w:trPr>
          <w:trHeight w:val="398"/>
          <w:tblHeader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Наименование лампы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Потребляемая мощность,</w:t>
            </w:r>
            <w:r>
              <w:rPr>
                <w:sz w:val="12"/>
                <w:szCs w:val="12"/>
              </w:rPr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Вт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Рабочий ток лампы, А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Напряжение на лампе,</w:t>
            </w:r>
            <w:r>
              <w:rPr>
                <w:sz w:val="12"/>
                <w:szCs w:val="12"/>
              </w:rPr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vertAlign w:val="superscript"/>
              </w:rPr>
            </w:pPr>
            <w:r>
              <w:rPr>
                <w:sz w:val="12"/>
                <w:szCs w:val="12"/>
              </w:rPr>
              <w:t xml:space="preserve">Мощность (поток) монохромного ультрафиолетового излучения с доминирующей длиной волны 253,7 </w:t>
            </w:r>
            <w:r>
              <w:rPr>
                <w:sz w:val="12"/>
                <w:szCs w:val="12"/>
              </w:rPr>
              <w:t xml:space="preserve">нм</w:t>
            </w:r>
            <w:r>
              <w:rPr>
                <w:sz w:val="12"/>
                <w:szCs w:val="12"/>
              </w:rPr>
              <w:t xml:space="preserve">, создаваемого лампой в телесном угле </w:t>
            </w:r>
            <m:oMath>
              <m:r>
                <w:rPr>
                  <w:rFonts w:ascii="Cambria Math" w:hAnsi="Cambria Math"/>
                  <w:sz w:val="12"/>
                  <w:szCs w:val="12"/>
                </w:rPr>
                <m:rPr>
                  <m:sty m:val="p"/>
                </m:rPr>
                <m:t>4π</m:t>
              </m:r>
            </m:oMath>
            <w:r>
              <w:rPr>
                <w:sz w:val="12"/>
                <w:szCs w:val="12"/>
              </w:rPr>
              <w:t xml:space="preserve"> стерадиан</w:t>
            </w:r>
            <w:r>
              <w:rPr>
                <w:sz w:val="12"/>
                <w:szCs w:val="12"/>
                <w:vertAlign w:val="superscript"/>
              </w:rPr>
              <w:t xml:space="preserve">*</w:t>
            </w:r>
            <w:r>
              <w:rPr>
                <w:sz w:val="12"/>
                <w:szCs w:val="12"/>
              </w:rPr>
              <w:t xml:space="preserve">, Вт</w:t>
            </w:r>
            <w:r>
              <w:rPr>
                <w:sz w:val="12"/>
                <w:szCs w:val="12"/>
                <w:vertAlign w:val="superscript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Эскиз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300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</w:t>
            </w:r>
            <w:r>
              <w:rPr>
                <w:sz w:val="12"/>
                <w:szCs w:val="12"/>
              </w:rPr>
              <w:t xml:space="preserve">40</w:t>
            </w:r>
            <w:r>
              <w:rPr>
                <w:sz w:val="12"/>
                <w:szCs w:val="12"/>
              </w:rPr>
              <w:t xml:space="preserve"> ± 10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8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1,8 ± 0,1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</w:t>
            </w:r>
            <w:r>
              <w:rPr>
                <w:sz w:val="12"/>
                <w:szCs w:val="12"/>
              </w:rPr>
              <w:t xml:space="preserve">38</w:t>
            </w:r>
            <w:r>
              <w:rPr>
                <w:sz w:val="12"/>
                <w:szCs w:val="12"/>
              </w:rPr>
              <w:t xml:space="preserve"> ± 10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8</w:t>
            </w:r>
            <w:r>
              <w:rPr>
                <w:sz w:val="12"/>
                <w:szCs w:val="12"/>
              </w:rPr>
              <w:t xml:space="preserve">8</w:t>
            </w:r>
            <w:r>
              <w:rPr>
                <w:sz w:val="12"/>
                <w:szCs w:val="12"/>
              </w:rPr>
              <w:t xml:space="preserve"> ± 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1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300</w:t>
            </w:r>
            <w:r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 xml:space="preserve">(</w:t>
            </w:r>
            <w:r>
              <w:rPr>
                <w:sz w:val="12"/>
                <w:szCs w:val="12"/>
              </w:rPr>
              <w:t xml:space="preserve">В</w:t>
            </w:r>
            <w:r>
              <w:rPr>
                <w:sz w:val="12"/>
                <w:szCs w:val="12"/>
                <w:lang w:val="en-US"/>
              </w:rPr>
              <w:t xml:space="preserve">, </w:t>
            </w:r>
            <w:r>
              <w:rPr>
                <w:sz w:val="12"/>
                <w:szCs w:val="12"/>
              </w:rPr>
              <w:t xml:space="preserve">ВЛ</w:t>
            </w:r>
            <w:r>
              <w:rPr>
                <w:sz w:val="12"/>
                <w:szCs w:val="12"/>
                <w:lang w:val="en-US"/>
              </w:rPr>
              <w:t xml:space="preserve">)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2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2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300</w:t>
            </w:r>
            <w:r>
              <w:rPr>
                <w:sz w:val="12"/>
                <w:szCs w:val="12"/>
              </w:rPr>
              <w:t xml:space="preserve">Н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245 ± 10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3,2 ± 0,1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80 ± 10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91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 xml:space="preserve">±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 xml:space="preserve">3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Рисунок 3</w:t>
            </w:r>
            <w:r>
              <w:rPr>
                <w:sz w:val="12"/>
                <w:szCs w:val="12"/>
                <w:lang w:val="en-US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300</w:t>
            </w:r>
            <w:r>
              <w:rPr>
                <w:sz w:val="12"/>
                <w:szCs w:val="12"/>
              </w:rPr>
              <w:t xml:space="preserve">Н</w:t>
            </w:r>
            <w:r>
              <w:rPr>
                <w:sz w:val="12"/>
                <w:szCs w:val="12"/>
                <w:lang w:val="en-US"/>
              </w:rPr>
              <w:t xml:space="preserve">-2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240</w:t>
            </w:r>
            <w:r>
              <w:rPr>
                <w:sz w:val="12"/>
                <w:szCs w:val="12"/>
              </w:rPr>
              <w:t xml:space="preserve"> ± 10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3,2 ± 0,1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7</w:t>
            </w:r>
            <w:r>
              <w:rPr>
                <w:sz w:val="12"/>
                <w:szCs w:val="12"/>
              </w:rPr>
              <w:t xml:space="preserve">8 ± 10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90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 xml:space="preserve">±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 xml:space="preserve">5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5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</w:t>
            </w:r>
            <w:r>
              <w:rPr>
                <w:sz w:val="12"/>
                <w:szCs w:val="12"/>
                <w:lang w:val="en-US"/>
              </w:rPr>
              <w:t xml:space="preserve">20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32</w:t>
            </w:r>
            <w:r>
              <w:rPr>
                <w:sz w:val="12"/>
                <w:szCs w:val="12"/>
                <w:lang w:val="en-US"/>
              </w:rPr>
              <w:t xml:space="preserve">0</w:t>
            </w:r>
            <w:r>
              <w:rPr>
                <w:sz w:val="12"/>
                <w:szCs w:val="12"/>
              </w:rPr>
              <w:t xml:space="preserve"> ± 10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2</w:t>
            </w:r>
            <w:r>
              <w:rPr>
                <w:sz w:val="12"/>
                <w:szCs w:val="12"/>
              </w:rPr>
              <w:t xml:space="preserve">,</w:t>
            </w:r>
            <w:r>
              <w:rPr>
                <w:sz w:val="12"/>
                <w:szCs w:val="12"/>
                <w:lang w:val="en-US"/>
              </w:rPr>
              <w:t xml:space="preserve">1</w:t>
            </w:r>
            <w:r>
              <w:rPr>
                <w:sz w:val="12"/>
                <w:szCs w:val="12"/>
              </w:rPr>
              <w:t xml:space="preserve"> ± 0,1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1</w:t>
            </w:r>
            <w:r>
              <w:rPr>
                <w:sz w:val="12"/>
                <w:szCs w:val="12"/>
                <w:lang w:val="en-US"/>
              </w:rPr>
              <w:t xml:space="preserve">5</w:t>
            </w:r>
            <w:r>
              <w:rPr>
                <w:sz w:val="12"/>
                <w:szCs w:val="12"/>
                <w:lang w:val="en-US"/>
              </w:rPr>
              <w:t xml:space="preserve">5</w:t>
            </w:r>
            <w:r>
              <w:rPr>
                <w:sz w:val="12"/>
                <w:szCs w:val="12"/>
              </w:rPr>
              <w:t xml:space="preserve"> ± </w:t>
            </w:r>
            <w:r>
              <w:rPr>
                <w:sz w:val="12"/>
                <w:szCs w:val="12"/>
                <w:lang w:val="en-US"/>
              </w:rPr>
              <w:t xml:space="preserve">2</w:t>
            </w:r>
            <w:bookmarkStart w:id="0" w:name="_GoBack"/>
            <w:r/>
            <w:bookmarkEnd w:id="0"/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1</w:t>
            </w:r>
            <w:r>
              <w:rPr>
                <w:sz w:val="12"/>
                <w:szCs w:val="12"/>
                <w:lang w:val="en-US"/>
              </w:rPr>
              <w:t xml:space="preserve">05</w:t>
            </w:r>
            <w:r>
              <w:rPr>
                <w:sz w:val="12"/>
                <w:szCs w:val="12"/>
              </w:rPr>
              <w:t xml:space="preserve"> ± </w:t>
            </w:r>
            <w:r>
              <w:rPr>
                <w:sz w:val="12"/>
                <w:szCs w:val="12"/>
                <w:lang w:val="en-US"/>
              </w:rPr>
              <w:t xml:space="preserve">4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1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UVT ДБ 350 SPECIAL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325 ± 10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8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3,2 ± 0,1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</w:t>
            </w:r>
            <w:r>
              <w:rPr>
                <w:sz w:val="12"/>
                <w:szCs w:val="12"/>
              </w:rPr>
              <w:t xml:space="preserve">7</w:t>
            </w:r>
            <w:r>
              <w:rPr>
                <w:sz w:val="12"/>
                <w:szCs w:val="12"/>
              </w:rPr>
              <w:t xml:space="preserve"> ± 10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</w:t>
            </w:r>
            <w:r>
              <w:rPr>
                <w:sz w:val="12"/>
                <w:szCs w:val="12"/>
                <w:lang w:val="en-US"/>
              </w:rPr>
              <w:t xml:space="preserve">6</w:t>
            </w:r>
            <w:r>
              <w:rPr>
                <w:sz w:val="12"/>
                <w:szCs w:val="12"/>
              </w:rPr>
              <w:t xml:space="preserve"> ± 5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3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350</w:t>
            </w:r>
            <w:r>
              <w:rPr>
                <w:sz w:val="12"/>
                <w:szCs w:val="12"/>
              </w:rPr>
              <w:t xml:space="preserve">-2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2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5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350 (</w:t>
            </w:r>
            <w:r>
              <w:rPr>
                <w:sz w:val="12"/>
                <w:szCs w:val="12"/>
              </w:rPr>
              <w:t xml:space="preserve">В</w:t>
            </w:r>
            <w:r>
              <w:rPr>
                <w:sz w:val="12"/>
                <w:szCs w:val="12"/>
                <w:lang w:val="en-US"/>
              </w:rPr>
              <w:t xml:space="preserve">, </w:t>
            </w:r>
            <w:r>
              <w:rPr>
                <w:sz w:val="12"/>
                <w:szCs w:val="12"/>
              </w:rPr>
              <w:t xml:space="preserve">ВЛ</w:t>
            </w:r>
            <w:r>
              <w:rPr>
                <w:sz w:val="12"/>
                <w:szCs w:val="12"/>
                <w:lang w:val="en-US"/>
              </w:rPr>
              <w:t xml:space="preserve">)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2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4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</w:t>
            </w:r>
            <w:r>
              <w:rPr>
                <w:sz w:val="12"/>
                <w:szCs w:val="12"/>
              </w:rPr>
              <w:t xml:space="preserve">50НО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345 ± 20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5,0 ± 0,1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69 ± 10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112 ± 11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3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500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</w:t>
            </w:r>
            <w:r>
              <w:rPr>
                <w:sz w:val="12"/>
                <w:szCs w:val="12"/>
              </w:rPr>
              <w:t xml:space="preserve">40</w:t>
            </w:r>
            <w:r>
              <w:rPr>
                <w:sz w:val="12"/>
                <w:szCs w:val="12"/>
              </w:rPr>
              <w:t xml:space="preserve"> ± 1</w:t>
            </w:r>
            <w:r>
              <w:rPr>
                <w:sz w:val="12"/>
                <w:szCs w:val="12"/>
              </w:rPr>
              <w:t xml:space="preserve">2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8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5,0 ± 0,1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93</w:t>
            </w:r>
            <w:r>
              <w:rPr>
                <w:sz w:val="12"/>
                <w:szCs w:val="12"/>
              </w:rPr>
              <w:t xml:space="preserve"> ± 10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</w:t>
            </w:r>
            <w:r>
              <w:rPr>
                <w:sz w:val="12"/>
                <w:szCs w:val="12"/>
              </w:rPr>
              <w:t xml:space="preserve">5</w:t>
            </w: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  <w:t xml:space="preserve"> ± </w:t>
            </w:r>
            <w:r>
              <w:rPr>
                <w:sz w:val="12"/>
                <w:szCs w:val="12"/>
              </w:rPr>
              <w:t xml:space="preserve">5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3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500-2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2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5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500 (</w:t>
            </w:r>
            <w:r>
              <w:rPr>
                <w:sz w:val="12"/>
                <w:szCs w:val="12"/>
              </w:rPr>
              <w:t xml:space="preserve">В</w:t>
            </w:r>
            <w:r>
              <w:rPr>
                <w:sz w:val="12"/>
                <w:szCs w:val="12"/>
                <w:lang w:val="en-US"/>
              </w:rPr>
              <w:t xml:space="preserve">, </w:t>
            </w:r>
            <w:r>
              <w:rPr>
                <w:sz w:val="12"/>
                <w:szCs w:val="12"/>
              </w:rPr>
              <w:t xml:space="preserve">ВЛ</w:t>
            </w:r>
            <w:r>
              <w:rPr>
                <w:sz w:val="12"/>
                <w:szCs w:val="12"/>
                <w:lang w:val="en-US"/>
              </w:rPr>
              <w:t xml:space="preserve">)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2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4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500НО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465 ± 20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5,0 ± 0,1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86 ± 10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151 ± 11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3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600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515</w:t>
            </w:r>
            <w:r>
              <w:rPr>
                <w:sz w:val="12"/>
                <w:szCs w:val="12"/>
              </w:rPr>
              <w:t xml:space="preserve"> ± 1</w:t>
            </w:r>
            <w:r>
              <w:rPr>
                <w:sz w:val="12"/>
                <w:szCs w:val="12"/>
              </w:rPr>
              <w:t xml:space="preserve">5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8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3,2 ± 0,1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</w:t>
            </w:r>
            <w:r>
              <w:rPr>
                <w:sz w:val="12"/>
                <w:szCs w:val="12"/>
              </w:rPr>
              <w:t xml:space="preserve">61</w:t>
            </w:r>
            <w:r>
              <w:rPr>
                <w:sz w:val="12"/>
                <w:szCs w:val="12"/>
              </w:rPr>
              <w:t xml:space="preserve"> ± 10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</w:t>
            </w:r>
            <w:r>
              <w:rPr>
                <w:sz w:val="12"/>
                <w:szCs w:val="12"/>
              </w:rPr>
              <w:t xml:space="preserve"> ± </w:t>
            </w:r>
            <w:r>
              <w:rPr>
                <w:sz w:val="12"/>
                <w:szCs w:val="12"/>
              </w:rPr>
              <w:t xml:space="preserve">10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3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600 (</w:t>
            </w:r>
            <w:r>
              <w:rPr>
                <w:sz w:val="12"/>
                <w:szCs w:val="12"/>
              </w:rPr>
              <w:t xml:space="preserve">В</w:t>
            </w:r>
            <w:r>
              <w:rPr>
                <w:sz w:val="12"/>
                <w:szCs w:val="12"/>
                <w:lang w:val="en-US"/>
              </w:rPr>
              <w:t xml:space="preserve">, </w:t>
            </w:r>
            <w:r>
              <w:rPr>
                <w:sz w:val="12"/>
                <w:szCs w:val="12"/>
              </w:rPr>
              <w:t xml:space="preserve">ВЛ</w:t>
            </w:r>
            <w:r>
              <w:rPr>
                <w:sz w:val="12"/>
                <w:szCs w:val="12"/>
                <w:lang w:val="en-US"/>
              </w:rPr>
              <w:t xml:space="preserve">)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2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4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800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71</w:t>
            </w: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</w:rPr>
              <w:t xml:space="preserve">± 1</w:t>
            </w: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5,0 ± 0,1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</w:t>
            </w:r>
            <w:r>
              <w:rPr>
                <w:sz w:val="12"/>
                <w:szCs w:val="12"/>
              </w:rPr>
              <w:t xml:space="preserve">42</w:t>
            </w:r>
            <w:r>
              <w:rPr>
                <w:sz w:val="12"/>
                <w:szCs w:val="12"/>
              </w:rPr>
              <w:t xml:space="preserve"> ± 10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2</w:t>
            </w:r>
            <w:r>
              <w:rPr>
                <w:sz w:val="12"/>
                <w:szCs w:val="12"/>
              </w:rPr>
              <w:t xml:space="preserve">4</w:t>
            </w: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</w:rPr>
              <w:t xml:space="preserve">± </w:t>
            </w:r>
            <w:r>
              <w:rPr>
                <w:sz w:val="12"/>
                <w:szCs w:val="12"/>
              </w:rPr>
              <w:t xml:space="preserve">5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3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800-2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2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5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800 (</w:t>
            </w:r>
            <w:r>
              <w:rPr>
                <w:sz w:val="12"/>
                <w:szCs w:val="12"/>
              </w:rPr>
              <w:t xml:space="preserve">В</w:t>
            </w:r>
            <w:r>
              <w:rPr>
                <w:sz w:val="12"/>
                <w:szCs w:val="12"/>
                <w:lang w:val="en-US"/>
              </w:rPr>
              <w:t xml:space="preserve">, </w:t>
            </w:r>
            <w:r>
              <w:rPr>
                <w:sz w:val="12"/>
                <w:szCs w:val="12"/>
              </w:rPr>
              <w:t xml:space="preserve">ВЛ</w:t>
            </w:r>
            <w:r>
              <w:rPr>
                <w:sz w:val="12"/>
                <w:szCs w:val="12"/>
                <w:lang w:val="en-US"/>
              </w:rPr>
              <w:t xml:space="preserve">)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82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35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Рисунок 4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gridSpan w:val="6"/>
            <w:shd w:val="clear" w:color="auto" w:fill="auto"/>
            <w:tcW w:w="7513" w:type="dxa"/>
            <w:vAlign w:val="center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* - </w:t>
            </w:r>
            <w:r>
              <w:rPr>
                <w:sz w:val="12"/>
                <w:szCs w:val="12"/>
              </w:rPr>
              <w:t xml:space="preserve">на начало </w:t>
            </w:r>
            <w:r>
              <w:rPr>
                <w:sz w:val="12"/>
                <w:szCs w:val="12"/>
              </w:rPr>
              <w:t xml:space="preserve">гарантийного </w:t>
            </w:r>
            <w:r>
              <w:rPr>
                <w:sz w:val="12"/>
                <w:szCs w:val="12"/>
              </w:rPr>
              <w:t xml:space="preserve">срока службы</w:t>
            </w:r>
            <w:r>
              <w:rPr>
                <w:sz w:val="12"/>
                <w:szCs w:val="12"/>
              </w:rPr>
            </w:r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  <w:t xml:space="preserve">Таблица 2 - Габаритные </w:t>
      </w:r>
      <w:r>
        <w:rPr>
          <w:sz w:val="16"/>
          <w:szCs w:val="16"/>
        </w:rPr>
        <w:t xml:space="preserve">размеры</w:t>
      </w:r>
      <w:r>
        <w:rPr>
          <w:sz w:val="16"/>
          <w:szCs w:val="16"/>
        </w:rPr>
        <w:t xml:space="preserve"> ламп</w:t>
      </w:r>
      <w:r>
        <w:rPr>
          <w:sz w:val="16"/>
          <w:szCs w:val="16"/>
        </w:rPr>
      </w:r>
    </w:p>
    <w:tbl>
      <w:tblPr>
        <w:tblW w:w="751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711"/>
        <w:gridCol w:w="709"/>
        <w:gridCol w:w="850"/>
        <w:gridCol w:w="851"/>
        <w:gridCol w:w="709"/>
        <w:gridCol w:w="708"/>
        <w:gridCol w:w="1276"/>
      </w:tblGrid>
      <w:tr>
        <w:trPr>
          <w:trHeight w:val="145"/>
          <w:tblHeader/>
        </w:trPr>
        <w:tc>
          <w:tcPr>
            <w:shd w:val="clear" w:color="auto" w:fill="auto"/>
            <w:tcW w:w="16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Наименование лампы</w:t>
            </w:r>
            <w:r>
              <w:rPr>
                <w:sz w:val="12"/>
                <w:szCs w:val="12"/>
              </w:rPr>
            </w:r>
          </w:p>
        </w:tc>
        <w:tc>
          <w:tcPr>
            <w:gridSpan w:val="5"/>
            <w:shd w:val="clear" w:color="auto" w:fill="auto"/>
            <w:tcBorders>
              <w:right w:val="single" w:color="auto" w:sz="4" w:space="0"/>
            </w:tcBorders>
            <w:tcW w:w="38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Размеры, </w:t>
            </w:r>
            <w:r>
              <w:rPr>
                <w:sz w:val="12"/>
                <w:szCs w:val="12"/>
              </w:rPr>
              <w:t xml:space="preserve">мм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Масса, </w:t>
            </w:r>
            <w:r>
              <w:rPr>
                <w:sz w:val="12"/>
                <w:szCs w:val="12"/>
              </w:rPr>
              <w:t xml:space="preserve">г</w:t>
            </w:r>
            <w:r>
              <w:rPr>
                <w:sz w:val="12"/>
                <w:szCs w:val="12"/>
              </w:rPr>
              <w:t xml:space="preserve">.,</w:t>
            </w:r>
            <w:r>
              <w:rPr>
                <w:sz w:val="12"/>
                <w:szCs w:val="12"/>
              </w:rPr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не более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Тип цоколя </w:t>
            </w:r>
            <w:r>
              <w:rPr>
                <w:sz w:val="12"/>
                <w:szCs w:val="12"/>
              </w:rPr>
              <w:t xml:space="preserve">по</w:t>
            </w:r>
            <w:r>
              <w:rPr>
                <w:sz w:val="12"/>
                <w:szCs w:val="12"/>
              </w:rPr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ГОСТ IEC 60061-1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29"/>
        </w:trPr>
        <w:tc>
          <w:tcPr>
            <w:shd w:val="clear" w:color="auto" w:fill="auto"/>
            <w:tcBorders>
              <w:bottom w:val="single" w:color="auto" w:sz="4" w:space="0"/>
            </w:tcBorders>
            <w:tcW w:w="16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 ± 5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 ± 5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D ± 0,</w:t>
            </w:r>
            <w:r>
              <w:rPr>
                <w:sz w:val="12"/>
                <w:szCs w:val="12"/>
                <w:lang w:val="en-US"/>
              </w:rPr>
              <w:t xml:space="preserve">3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 ± 1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L ± 5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300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1600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</w:t>
            </w:r>
            <w:r>
              <w:rPr>
                <w:sz w:val="12"/>
                <w:szCs w:val="12"/>
              </w:rPr>
              <w:t xml:space="preserve">510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19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260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G10q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300 В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1600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</w:t>
            </w:r>
            <w:r>
              <w:rPr>
                <w:sz w:val="12"/>
                <w:szCs w:val="12"/>
              </w:rPr>
              <w:t xml:space="preserve">510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19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Гибкий</w:t>
            </w:r>
            <w:r>
              <w:rPr>
                <w:sz w:val="12"/>
                <w:szCs w:val="12"/>
              </w:rPr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вывод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300 ВЛ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1600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</w:t>
            </w:r>
            <w:r>
              <w:rPr>
                <w:sz w:val="12"/>
                <w:szCs w:val="12"/>
              </w:rPr>
              <w:t xml:space="preserve">510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19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420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300</w:t>
            </w:r>
            <w:r>
              <w:rPr>
                <w:sz w:val="12"/>
                <w:szCs w:val="12"/>
              </w:rPr>
              <w:t xml:space="preserve">Н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1220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1090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420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G10q</w:t>
            </w:r>
            <w:r>
              <w:rPr>
                <w:sz w:val="12"/>
                <w:szCs w:val="12"/>
                <w:lang w:val="en-US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300</w:t>
            </w:r>
            <w:r>
              <w:rPr>
                <w:sz w:val="12"/>
                <w:szCs w:val="12"/>
              </w:rPr>
              <w:t xml:space="preserve">Н</w:t>
            </w:r>
            <w:r>
              <w:rPr>
                <w:sz w:val="12"/>
                <w:szCs w:val="12"/>
                <w:lang w:val="en-US"/>
              </w:rPr>
              <w:t xml:space="preserve">-2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1220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1090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23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28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-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420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Спец</w:t>
            </w:r>
            <w:r>
              <w:rPr>
                <w:sz w:val="12"/>
                <w:szCs w:val="12"/>
              </w:rPr>
              <w:t xml:space="preserve">.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</w:t>
            </w:r>
            <w:r>
              <w:rPr>
                <w:sz w:val="12"/>
                <w:szCs w:val="12"/>
                <w:lang w:val="en-US"/>
              </w:rPr>
              <w:t xml:space="preserve">20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1554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1475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23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19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-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250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G10q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UVT ДБ 350 SPECIAL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1600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14</w:t>
            </w:r>
            <w:r>
              <w:rPr>
                <w:sz w:val="12"/>
                <w:szCs w:val="12"/>
                <w:lang w:val="en-US"/>
              </w:rPr>
              <w:t xml:space="preserve">60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480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G10q</w:t>
            </w:r>
            <w:r>
              <w:rPr>
                <w:sz w:val="12"/>
                <w:szCs w:val="12"/>
                <w:lang w:val="en-US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350</w:t>
            </w:r>
            <w:r>
              <w:rPr>
                <w:sz w:val="12"/>
                <w:szCs w:val="12"/>
              </w:rPr>
              <w:t xml:space="preserve">-2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1600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14</w:t>
            </w:r>
            <w:r>
              <w:rPr>
                <w:sz w:val="12"/>
                <w:szCs w:val="12"/>
                <w:lang w:val="en-US"/>
              </w:rPr>
              <w:t xml:space="preserve">60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480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Спец</w:t>
            </w:r>
            <w:r>
              <w:rPr>
                <w:sz w:val="12"/>
                <w:szCs w:val="12"/>
              </w:rPr>
              <w:t xml:space="preserve">.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350 В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1600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14</w:t>
            </w:r>
            <w:r>
              <w:rPr>
                <w:sz w:val="12"/>
                <w:szCs w:val="12"/>
                <w:lang w:val="en-US"/>
              </w:rPr>
              <w:t xml:space="preserve">60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500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Гибкий</w:t>
            </w:r>
            <w:r>
              <w:rPr>
                <w:sz w:val="12"/>
                <w:szCs w:val="12"/>
              </w:rPr>
            </w:r>
          </w:p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вывод</w:t>
            </w:r>
            <w:r>
              <w:rPr>
                <w:sz w:val="12"/>
                <w:szCs w:val="12"/>
                <w:lang w:val="en-US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350 ВЛ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1600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14</w:t>
            </w:r>
            <w:r>
              <w:rPr>
                <w:sz w:val="12"/>
                <w:szCs w:val="12"/>
                <w:lang w:val="en-US"/>
              </w:rPr>
              <w:t xml:space="preserve">60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420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shd w:val="clear" w:color="auto" w:fill="ffffff"/>
              </w:rPr>
            </w:pPr>
            <w:r>
              <w:rPr>
                <w:sz w:val="12"/>
                <w:szCs w:val="12"/>
                <w:shd w:val="clear" w:color="auto" w:fill="ffffff"/>
              </w:rPr>
            </w:r>
            <w:r>
              <w:rPr>
                <w:sz w:val="12"/>
                <w:szCs w:val="12"/>
                <w:shd w:val="clear" w:color="auto" w:fill="ffffff"/>
              </w:rPr>
            </w:r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3</w:t>
            </w:r>
            <w:r>
              <w:rPr>
                <w:sz w:val="12"/>
                <w:szCs w:val="12"/>
              </w:rPr>
              <w:t xml:space="preserve">50НО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950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810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shd w:val="clear" w:color="auto" w:fill="ffffff"/>
              </w:rPr>
            </w:pPr>
            <w:r>
              <w:rPr>
                <w:sz w:val="12"/>
                <w:szCs w:val="12"/>
                <w:shd w:val="clear" w:color="auto" w:fill="ffffff"/>
              </w:rPr>
              <w:t xml:space="preserve">310</w:t>
            </w:r>
            <w:r>
              <w:rPr>
                <w:sz w:val="12"/>
                <w:szCs w:val="12"/>
                <w:shd w:val="clear" w:color="auto" w:fill="ffffff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G10q</w:t>
            </w:r>
            <w:r>
              <w:rPr>
                <w:sz w:val="12"/>
                <w:szCs w:val="12"/>
                <w:lang w:val="en-US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500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1600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14</w:t>
            </w:r>
            <w:r>
              <w:rPr>
                <w:sz w:val="12"/>
                <w:szCs w:val="12"/>
                <w:lang w:val="en-US"/>
              </w:rPr>
              <w:t xml:space="preserve">60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shd w:val="clear" w:color="auto" w:fill="ffffff"/>
              </w:rPr>
            </w:pPr>
            <w:r>
              <w:rPr>
                <w:sz w:val="12"/>
                <w:szCs w:val="12"/>
              </w:rPr>
              <w:t xml:space="preserve">480</w:t>
            </w:r>
            <w:r>
              <w:rPr>
                <w:sz w:val="12"/>
                <w:szCs w:val="12"/>
                <w:shd w:val="clear" w:color="auto" w:fill="ffffff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G10q</w:t>
            </w:r>
            <w:r>
              <w:rPr>
                <w:sz w:val="12"/>
                <w:szCs w:val="12"/>
                <w:lang w:val="en-US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500-2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1600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14</w:t>
            </w:r>
            <w:r>
              <w:rPr>
                <w:sz w:val="12"/>
                <w:szCs w:val="12"/>
                <w:lang w:val="en-US"/>
              </w:rPr>
              <w:t xml:space="preserve">60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480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Спец</w:t>
            </w:r>
            <w:r>
              <w:rPr>
                <w:sz w:val="12"/>
                <w:szCs w:val="12"/>
              </w:rPr>
              <w:t xml:space="preserve">.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500 </w:t>
            </w:r>
            <w:r>
              <w:rPr>
                <w:sz w:val="12"/>
                <w:szCs w:val="12"/>
              </w:rPr>
              <w:t xml:space="preserve">В </w:t>
            </w:r>
            <w:r>
              <w:rPr>
                <w:sz w:val="12"/>
                <w:szCs w:val="12"/>
                <w:lang w:val="en-US"/>
              </w:rPr>
              <w:t xml:space="preserve">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1600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14</w:t>
            </w:r>
            <w:r>
              <w:rPr>
                <w:sz w:val="12"/>
                <w:szCs w:val="12"/>
                <w:lang w:val="en-US"/>
              </w:rPr>
              <w:t xml:space="preserve">60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100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shd w:val="clear" w:color="auto" w:fill="ffffff"/>
                <w:lang w:val="en-US"/>
              </w:rPr>
            </w:pPr>
            <w:r>
              <w:rPr>
                <w:sz w:val="12"/>
                <w:szCs w:val="12"/>
              </w:rPr>
              <w:t xml:space="preserve">500</w:t>
            </w:r>
            <w:r>
              <w:rPr>
                <w:sz w:val="12"/>
                <w:szCs w:val="12"/>
                <w:shd w:val="clear" w:color="auto" w:fill="ffffff"/>
                <w:lang w:val="en-US"/>
              </w:rPr>
            </w:r>
          </w:p>
        </w:tc>
        <w:tc>
          <w:tcPr>
            <w:shd w:val="clear" w:color="auto" w:fill="auto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Гибкий</w:t>
            </w:r>
            <w:r>
              <w:rPr>
                <w:sz w:val="12"/>
                <w:szCs w:val="12"/>
              </w:rPr>
            </w:r>
          </w:p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вывод</w:t>
            </w:r>
            <w:r>
              <w:rPr>
                <w:sz w:val="12"/>
                <w:szCs w:val="12"/>
                <w:lang w:val="en-US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500 </w:t>
            </w:r>
            <w:r>
              <w:rPr>
                <w:sz w:val="12"/>
                <w:szCs w:val="12"/>
              </w:rPr>
              <w:t xml:space="preserve">ВЛ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1600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14</w:t>
            </w:r>
            <w:r>
              <w:rPr>
                <w:sz w:val="12"/>
                <w:szCs w:val="12"/>
                <w:lang w:val="en-US"/>
              </w:rPr>
              <w:t xml:space="preserve">60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420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shd w:val="clear" w:color="auto" w:fill="ffffff"/>
                <w:lang w:val="en-US"/>
              </w:rPr>
            </w:pPr>
            <w:r>
              <w:rPr>
                <w:sz w:val="12"/>
                <w:szCs w:val="12"/>
                <w:shd w:val="clear" w:color="auto" w:fill="ffffff"/>
                <w:lang w:val="en-US"/>
              </w:rPr>
            </w:r>
            <w:r>
              <w:rPr>
                <w:sz w:val="12"/>
                <w:szCs w:val="12"/>
                <w:shd w:val="clear" w:color="auto" w:fill="ffffff"/>
                <w:lang w:val="en-US"/>
              </w:rPr>
            </w:r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500НО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1220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1090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shd w:val="clear" w:color="auto" w:fill="ffffff"/>
              </w:rPr>
            </w:pPr>
            <w:r>
              <w:rPr>
                <w:sz w:val="12"/>
                <w:szCs w:val="12"/>
                <w:shd w:val="clear" w:color="auto" w:fill="ffffff"/>
              </w:rPr>
              <w:t xml:space="preserve">250</w:t>
            </w:r>
            <w:r>
              <w:rPr>
                <w:sz w:val="12"/>
                <w:szCs w:val="12"/>
                <w:shd w:val="clear" w:color="auto" w:fill="ffffff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G10q</w:t>
            </w:r>
            <w:r>
              <w:rPr>
                <w:sz w:val="12"/>
                <w:szCs w:val="12"/>
                <w:lang w:val="en-US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60</w:t>
            </w:r>
            <w:r>
              <w:rPr>
                <w:sz w:val="12"/>
                <w:szCs w:val="12"/>
                <w:lang w:val="en-US"/>
              </w:rPr>
              <w:t xml:space="preserve">0 SPECIAL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2460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232</w:t>
            </w:r>
            <w:r>
              <w:rPr>
                <w:sz w:val="12"/>
                <w:szCs w:val="12"/>
              </w:rPr>
              <w:t xml:space="preserve">5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-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shd w:val="clear" w:color="auto" w:fill="ffffff"/>
              </w:rPr>
            </w:pPr>
            <w:r>
              <w:rPr>
                <w:sz w:val="12"/>
                <w:szCs w:val="12"/>
                <w:shd w:val="clear" w:color="auto" w:fill="ffffff"/>
              </w:rPr>
              <w:t xml:space="preserve">770</w:t>
            </w:r>
            <w:r>
              <w:rPr>
                <w:sz w:val="12"/>
                <w:szCs w:val="12"/>
                <w:shd w:val="clear" w:color="auto" w:fill="ffffff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G10q</w:t>
            </w:r>
            <w:r>
              <w:rPr>
                <w:sz w:val="12"/>
                <w:szCs w:val="12"/>
                <w:lang w:val="en-US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60</w:t>
            </w:r>
            <w:r>
              <w:rPr>
                <w:sz w:val="12"/>
                <w:szCs w:val="12"/>
                <w:lang w:val="en-US"/>
              </w:rPr>
              <w:t xml:space="preserve">0 В SPECIAL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2460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232</w:t>
            </w:r>
            <w:r>
              <w:rPr>
                <w:sz w:val="12"/>
                <w:szCs w:val="12"/>
              </w:rPr>
              <w:t xml:space="preserve">5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100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shd w:val="clear" w:color="auto" w:fill="ffffff"/>
              </w:rPr>
            </w:pPr>
            <w:r>
              <w:rPr>
                <w:sz w:val="12"/>
                <w:szCs w:val="12"/>
                <w:shd w:val="clear" w:color="auto" w:fill="ffffff"/>
              </w:rPr>
            </w:r>
            <w:r>
              <w:rPr>
                <w:sz w:val="12"/>
                <w:szCs w:val="12"/>
                <w:shd w:val="clear" w:color="auto" w:fill="ffffff"/>
              </w:rPr>
            </w:r>
          </w:p>
        </w:tc>
        <w:tc>
          <w:tcPr>
            <w:shd w:val="clear" w:color="auto" w:fill="auto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Гибкий</w:t>
            </w:r>
            <w:r>
              <w:rPr>
                <w:sz w:val="12"/>
                <w:szCs w:val="12"/>
              </w:rPr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Вывод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60</w:t>
            </w:r>
            <w:r>
              <w:rPr>
                <w:sz w:val="12"/>
                <w:szCs w:val="12"/>
                <w:lang w:val="en-US"/>
              </w:rPr>
              <w:t xml:space="preserve">0 ВЛ SPECIAL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2460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232</w:t>
            </w:r>
            <w:r>
              <w:rPr>
                <w:sz w:val="12"/>
                <w:szCs w:val="12"/>
              </w:rPr>
              <w:t xml:space="preserve">5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420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shd w:val="clear" w:color="auto" w:fill="ffffff"/>
              </w:rPr>
            </w:pPr>
            <w:r>
              <w:rPr>
                <w:sz w:val="12"/>
                <w:szCs w:val="12"/>
                <w:shd w:val="clear" w:color="auto" w:fill="ffffff"/>
              </w:rPr>
            </w:r>
            <w:r>
              <w:rPr>
                <w:sz w:val="12"/>
                <w:szCs w:val="12"/>
                <w:shd w:val="clear" w:color="auto" w:fill="ffffff"/>
              </w:rPr>
            </w:r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80</w:t>
            </w:r>
            <w:r>
              <w:rPr>
                <w:sz w:val="12"/>
                <w:szCs w:val="12"/>
                <w:lang w:val="en-US"/>
              </w:rPr>
              <w:t xml:space="preserve">0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2460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232</w:t>
            </w:r>
            <w:r>
              <w:rPr>
                <w:sz w:val="12"/>
                <w:szCs w:val="12"/>
              </w:rPr>
              <w:t xml:space="preserve">5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-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shd w:val="clear" w:color="auto" w:fill="ffffff"/>
              </w:rPr>
            </w:pPr>
            <w:r>
              <w:rPr>
                <w:sz w:val="12"/>
                <w:szCs w:val="12"/>
                <w:shd w:val="clear" w:color="auto" w:fill="ffffff"/>
              </w:rPr>
              <w:t xml:space="preserve">770</w:t>
            </w:r>
            <w:r>
              <w:rPr>
                <w:sz w:val="12"/>
                <w:szCs w:val="12"/>
                <w:shd w:val="clear" w:color="auto" w:fill="ffffff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G10q</w:t>
            </w:r>
            <w:r>
              <w:rPr>
                <w:sz w:val="12"/>
                <w:szCs w:val="12"/>
                <w:lang w:val="en-US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80</w:t>
            </w:r>
            <w:r>
              <w:rPr>
                <w:sz w:val="12"/>
                <w:szCs w:val="12"/>
                <w:lang w:val="en-US"/>
              </w:rPr>
              <w:t xml:space="preserve">0</w:t>
            </w:r>
            <w:r>
              <w:rPr>
                <w:sz w:val="12"/>
                <w:szCs w:val="12"/>
              </w:rPr>
              <w:t xml:space="preserve">-2</w:t>
            </w:r>
            <w:r>
              <w:rPr>
                <w:sz w:val="12"/>
                <w:szCs w:val="12"/>
                <w:lang w:val="en-US"/>
              </w:rPr>
              <w:t xml:space="preserve">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2460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232</w:t>
            </w:r>
            <w:r>
              <w:rPr>
                <w:sz w:val="12"/>
                <w:szCs w:val="12"/>
              </w:rPr>
              <w:t xml:space="preserve">5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-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shd w:val="clear" w:color="auto" w:fill="ffffff"/>
              </w:rPr>
            </w:pPr>
            <w:r>
              <w:rPr>
                <w:sz w:val="12"/>
                <w:szCs w:val="12"/>
                <w:shd w:val="clear" w:color="auto" w:fill="ffffff"/>
              </w:rPr>
            </w:r>
            <w:r>
              <w:rPr>
                <w:sz w:val="12"/>
                <w:szCs w:val="12"/>
                <w:shd w:val="clear" w:color="auto" w:fill="ffffff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Спец</w:t>
            </w:r>
            <w:r>
              <w:rPr>
                <w:sz w:val="12"/>
                <w:szCs w:val="12"/>
              </w:rPr>
              <w:t xml:space="preserve">.</w:t>
            </w:r>
            <w:r>
              <w:rPr>
                <w:sz w:val="12"/>
                <w:szCs w:val="12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80</w:t>
            </w:r>
            <w:r>
              <w:rPr>
                <w:sz w:val="12"/>
                <w:szCs w:val="12"/>
                <w:lang w:val="en-US"/>
              </w:rPr>
              <w:t xml:space="preserve">0 В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2460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232</w:t>
            </w:r>
            <w:r>
              <w:rPr>
                <w:sz w:val="12"/>
                <w:szCs w:val="12"/>
              </w:rPr>
              <w:t xml:space="preserve">5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100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shd w:val="clear" w:color="auto" w:fill="ffffff"/>
              </w:rPr>
            </w:pPr>
            <w:r>
              <w:rPr>
                <w:sz w:val="12"/>
                <w:szCs w:val="12"/>
                <w:shd w:val="clear" w:color="auto" w:fill="ffffff"/>
              </w:rPr>
            </w:r>
            <w:r>
              <w:rPr>
                <w:sz w:val="12"/>
                <w:szCs w:val="12"/>
                <w:shd w:val="clear" w:color="auto" w:fill="ffffff"/>
              </w:rPr>
            </w:r>
          </w:p>
        </w:tc>
        <w:tc>
          <w:tcPr>
            <w:shd w:val="clear" w:color="auto" w:fill="auto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Гибкий</w:t>
            </w:r>
            <w:r>
              <w:rPr>
                <w:sz w:val="12"/>
                <w:szCs w:val="12"/>
              </w:rPr>
            </w:r>
          </w:p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Вывод</w:t>
            </w:r>
            <w:r>
              <w:rPr>
                <w:sz w:val="12"/>
                <w:szCs w:val="12"/>
                <w:lang w:val="en-US"/>
              </w:rPr>
            </w:r>
          </w:p>
        </w:tc>
      </w:tr>
      <w:tr>
        <w:trPr>
          <w:trHeight w:val="198" w:hRule="exact"/>
        </w:trPr>
        <w:tc>
          <w:tcPr>
            <w:shd w:val="clear" w:color="auto" w:fill="auto"/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UVT ДБ </w:t>
            </w:r>
            <w:r>
              <w:rPr>
                <w:sz w:val="12"/>
                <w:szCs w:val="12"/>
              </w:rPr>
              <w:t xml:space="preserve">8</w:t>
            </w: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  <w:lang w:val="en-US"/>
              </w:rPr>
              <w:t xml:space="preserve">0 ВЛ SPECIAL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2460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232</w:t>
            </w:r>
            <w:r>
              <w:rPr>
                <w:sz w:val="12"/>
                <w:szCs w:val="12"/>
              </w:rPr>
              <w:t xml:space="preserve">5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</w:t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420</w:t>
            </w:r>
            <w:r>
              <w:rPr>
                <w:sz w:val="12"/>
                <w:szCs w:val="12"/>
                <w:lang w:val="en-US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shd w:val="clear" w:color="auto" w:fill="ffffff"/>
              </w:rPr>
            </w:pPr>
            <w:r>
              <w:rPr>
                <w:sz w:val="12"/>
                <w:szCs w:val="12"/>
                <w:shd w:val="clear" w:color="auto" w:fill="ffffff"/>
              </w:rPr>
            </w:r>
            <w:r>
              <w:rPr>
                <w:sz w:val="12"/>
                <w:szCs w:val="12"/>
                <w:shd w:val="clear" w:color="auto" w:fill="ffffff"/>
              </w:rPr>
            </w:r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</w:tc>
      </w:tr>
    </w:tbl>
    <w:p>
      <w:pPr>
        <w:pStyle w:val="985"/>
        <w:ind w:left="0" w:firstLine="0"/>
        <w:jc w:val="center"/>
        <w:spacing w:before="1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3 МЕРЫ БЕЗОПАСНОСТИ</w:t>
      </w:r>
      <w:r>
        <w:rPr>
          <w:b/>
          <w:sz w:val="16"/>
          <w:szCs w:val="16"/>
        </w:rPr>
      </w:r>
    </w:p>
    <w:p>
      <w:pPr>
        <w:pStyle w:val="927"/>
        <w:ind w:firstLine="42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3.1 Установка и замена ламп должна производиться персоналом, имеющим соответствующий допуск.</w:t>
      </w:r>
      <w:r>
        <w:rPr>
          <w:rFonts w:ascii="Times New Roman" w:hAnsi="Times New Roman"/>
          <w:sz w:val="16"/>
          <w:szCs w:val="16"/>
        </w:rPr>
      </w:r>
    </w:p>
    <w:p>
      <w:pPr>
        <w:pStyle w:val="987"/>
        <w:ind w:firstLine="426"/>
        <w:jc w:val="both"/>
        <w:spacing w:after="0" w:line="240" w:lineRule="auto"/>
        <w:shd w:val="clear" w:color="auto" w:fill="auto"/>
        <w:rPr>
          <w:spacing w:val="-10"/>
          <w:sz w:val="16"/>
          <w:szCs w:val="16"/>
        </w:rPr>
      </w:pPr>
      <w:r>
        <w:rPr>
          <w:sz w:val="16"/>
          <w:szCs w:val="16"/>
        </w:rPr>
        <w:t xml:space="preserve">3.2 Лампы соответствуют требованиям безопасности по ГОСТ</w:t>
      </w:r>
      <w:r>
        <w:rPr>
          <w:spacing w:val="-10"/>
          <w:sz w:val="16"/>
          <w:szCs w:val="16"/>
        </w:rPr>
        <w:t xml:space="preserve"> 12.2.007.13 с учетом требований ГОСТ </w:t>
      </w:r>
      <w:r>
        <w:rPr>
          <w:spacing w:val="-10"/>
          <w:sz w:val="16"/>
          <w:szCs w:val="16"/>
          <w:lang w:val="en-US"/>
        </w:rPr>
        <w:t xml:space="preserve">IEC</w:t>
      </w:r>
      <w:r>
        <w:rPr>
          <w:spacing w:val="-10"/>
          <w:sz w:val="16"/>
          <w:szCs w:val="16"/>
        </w:rPr>
        <w:t xml:space="preserve"> 61195.</w:t>
      </w:r>
      <w:r>
        <w:rPr>
          <w:spacing w:val="-10"/>
          <w:sz w:val="16"/>
          <w:szCs w:val="16"/>
        </w:rPr>
      </w:r>
    </w:p>
    <w:p>
      <w:pPr>
        <w:pStyle w:val="985"/>
        <w:ind w:left="0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4 УКАЗАНИЯ ПО ЭКСПЛУАТАЦИИ</w:t>
      </w:r>
      <w:r>
        <w:rPr>
          <w:b/>
          <w:sz w:val="16"/>
          <w:szCs w:val="16"/>
        </w:rPr>
      </w:r>
    </w:p>
    <w:p>
      <w:pPr>
        <w:ind w:firstLine="426"/>
        <w:jc w:val="both"/>
        <w:rPr>
          <w:sz w:val="16"/>
          <w:szCs w:val="16"/>
        </w:rPr>
      </w:pPr>
      <w:r>
        <w:rPr>
          <w:rFonts w:eastAsia="MS Mincho"/>
          <w:sz w:val="16"/>
          <w:szCs w:val="16"/>
        </w:rPr>
        <w:t xml:space="preserve">4.1 </w:t>
      </w:r>
      <w:r>
        <w:rPr>
          <w:sz w:val="16"/>
          <w:szCs w:val="16"/>
        </w:rPr>
        <w:t xml:space="preserve">Эксплуатация ламп должна осуществляться в соответствии с «Правилами технической эксплуатации электроустановок потребителей», «Правилами по</w:t>
      </w:r>
      <w:r>
        <w:rPr>
          <w:sz w:val="16"/>
          <w:szCs w:val="16"/>
        </w:rPr>
        <w:t xml:space="preserve"> охране труда при эксплуатации электроустановок», «Правилами устройства электроустановок», СанПиН 1.2.3685-21 «Гигиенические нормативы и требования к обеспечению безопасности и (или) безвредности для человека факторов среды обитания» и настоящим Паспортом.</w:t>
      </w:r>
      <w:r>
        <w:rPr>
          <w:sz w:val="16"/>
          <w:szCs w:val="16"/>
        </w:rPr>
      </w:r>
    </w:p>
    <w:p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4.2 Положение лампы в процессе эксплуатации </w:t>
      </w:r>
      <w:r>
        <w:rPr>
          <w:sz w:val="16"/>
          <w:szCs w:val="16"/>
        </w:rPr>
        <w:t xml:space="preserve">горизонтальное или вертикальное</w:t>
      </w:r>
      <w:r>
        <w:rPr>
          <w:sz w:val="16"/>
          <w:szCs w:val="16"/>
        </w:rPr>
        <w:t xml:space="preserve">.</w:t>
      </w:r>
      <w:r>
        <w:rPr>
          <w:sz w:val="16"/>
          <w:szCs w:val="16"/>
        </w:rPr>
      </w:r>
    </w:p>
    <w:p>
      <w:pPr>
        <w:ind w:firstLine="426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4.3 Перед установкой лампу следует протереть чистой безворсовой хлопчатобумажной тканью, смоченной спиртом (без примесей) по </w:t>
      </w:r>
      <w:r>
        <w:rPr>
          <w:color w:val="000000"/>
          <w:sz w:val="16"/>
          <w:szCs w:val="16"/>
        </w:rPr>
        <w:t xml:space="preserve">ГОСТ Р 55878, после чего брать лампу только в хлопчатобумажных перчатках.</w:t>
      </w:r>
      <w:r>
        <w:rPr>
          <w:color w:val="000000"/>
          <w:sz w:val="16"/>
          <w:szCs w:val="16"/>
        </w:rPr>
      </w:r>
    </w:p>
    <w:p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4.4 Для предохранения глаз от воздействия ультрафиолетового излучения ламп, необходимо применять защитные очки по </w:t>
      </w:r>
      <w:r>
        <w:rPr>
          <w:color w:val="000000"/>
          <w:sz w:val="16"/>
          <w:szCs w:val="16"/>
        </w:rPr>
        <w:t xml:space="preserve">ГОСТ 12.4.253</w:t>
      </w:r>
      <w:r>
        <w:rPr>
          <w:sz w:val="16"/>
          <w:szCs w:val="16"/>
        </w:rPr>
        <w:t xml:space="preserve">.</w:t>
      </w:r>
      <w:r>
        <w:rPr>
          <w:sz w:val="16"/>
          <w:szCs w:val="16"/>
        </w:rPr>
      </w:r>
    </w:p>
    <w:p>
      <w:pPr>
        <w:ind w:firstLine="426"/>
        <w:jc w:val="both"/>
        <w:rPr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ЗАПРЕЩАЕТСЯ: </w:t>
      </w:r>
      <w:r>
        <w:rPr>
          <w:sz w:val="16"/>
          <w:szCs w:val="16"/>
        </w:rPr>
        <w:t xml:space="preserve">Работа персонала с включенной лампой без применения средств индивидуальной защиты глаз и открытых частей тела.</w:t>
      </w:r>
      <w:r>
        <w:rPr>
          <w:sz w:val="16"/>
          <w:szCs w:val="16"/>
        </w:rPr>
      </w:r>
    </w:p>
    <w:p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4.5 Для предотвращения термического ожога все работы с лампами должны проводиться не менее чем через 3 минуты после выключения лампы и только в хлопчатобумажных перчатках.</w:t>
      </w:r>
      <w:r>
        <w:rPr>
          <w:sz w:val="16"/>
          <w:szCs w:val="16"/>
        </w:rPr>
      </w:r>
    </w:p>
    <w:p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4.6 Замену ламп производить только при отсутствии напряжения питания.</w:t>
      </w:r>
      <w:r>
        <w:rPr>
          <w:sz w:val="16"/>
          <w:szCs w:val="16"/>
        </w:rPr>
      </w:r>
    </w:p>
    <w:p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4.7 Лампы рекомендуется применять с устройствами управления (далее – УУ), указанными в          таблице </w:t>
      </w:r>
      <w:r>
        <w:rPr>
          <w:sz w:val="16"/>
          <w:szCs w:val="16"/>
        </w:rPr>
        <w:t xml:space="preserve">3</w:t>
      </w:r>
      <w:r>
        <w:rPr>
          <w:sz w:val="16"/>
          <w:szCs w:val="16"/>
        </w:rPr>
        <w:t xml:space="preserve">.</w:t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Таблица </w:t>
      </w:r>
      <w:r>
        <w:rPr>
          <w:sz w:val="16"/>
          <w:szCs w:val="16"/>
        </w:rPr>
        <w:t xml:space="preserve">3</w:t>
      </w:r>
      <w:r>
        <w:rPr>
          <w:sz w:val="16"/>
          <w:szCs w:val="16"/>
        </w:rPr>
        <w:t xml:space="preserve"> – Перечень рекомендуемых устройств управления</w:t>
      </w:r>
      <w:r>
        <w:rPr>
          <w:sz w:val="16"/>
          <w:szCs w:val="16"/>
        </w:rPr>
      </w:r>
    </w:p>
    <w:tbl>
      <w:tblPr>
        <w:tblW w:w="75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394"/>
      </w:tblGrid>
      <w:tr>
        <w:trPr>
          <w:trHeight w:val="145"/>
          <w:tblHeader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Наименование лампы</w:t>
            </w:r>
            <w:r>
              <w:rPr>
                <w:sz w:val="13"/>
                <w:szCs w:val="13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Рекомендуемое УУ</w:t>
            </w:r>
            <w:r>
              <w:rPr>
                <w:sz w:val="13"/>
                <w:szCs w:val="13"/>
              </w:rPr>
            </w:r>
          </w:p>
        </w:tc>
      </w:tr>
      <w:tr>
        <w:trPr>
          <w:trHeight w:val="119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 ДБ 300 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EPRA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lang w:val="en-US"/>
              </w:rPr>
              <w:t xml:space="preserve">L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lang w:val="en-US"/>
              </w:rPr>
              <w:t xml:space="preserve">~ 220-1x300-22x2-</w:t>
            </w:r>
            <w:r>
              <w:rPr>
                <w:sz w:val="13"/>
                <w:szCs w:val="13"/>
              </w:rPr>
              <w:t xml:space="preserve">хх</w:t>
            </w:r>
            <w:r>
              <w:rPr>
                <w:sz w:val="13"/>
                <w:szCs w:val="13"/>
              </w:rPr>
            </w:r>
          </w:p>
        </w:tc>
      </w:tr>
      <w:tr>
        <w:trPr>
          <w:trHeight w:val="119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 ДБ 300 (</w:t>
            </w:r>
            <w:r>
              <w:rPr>
                <w:sz w:val="13"/>
                <w:szCs w:val="13"/>
              </w:rPr>
              <w:t xml:space="preserve">В</w:t>
            </w:r>
            <w:r>
              <w:rPr>
                <w:sz w:val="13"/>
                <w:szCs w:val="13"/>
                <w:lang w:val="en-US"/>
              </w:rPr>
              <w:t xml:space="preserve">, </w:t>
            </w:r>
            <w:r>
              <w:rPr>
                <w:sz w:val="13"/>
                <w:szCs w:val="13"/>
              </w:rPr>
              <w:t xml:space="preserve">ВЛ</w:t>
            </w:r>
            <w:r>
              <w:rPr>
                <w:sz w:val="13"/>
                <w:szCs w:val="13"/>
                <w:lang w:val="en-US"/>
              </w:rPr>
              <w:t xml:space="preserve">) 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</w:r>
            <w:r>
              <w:rPr>
                <w:sz w:val="13"/>
                <w:szCs w:val="13"/>
                <w:lang w:val="en-US"/>
              </w:rPr>
            </w:r>
          </w:p>
        </w:tc>
      </w:tr>
      <w:tr>
        <w:trPr>
          <w:trHeight w:val="119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UVT</w:t>
            </w:r>
            <w:r>
              <w:rPr>
                <w:sz w:val="13"/>
                <w:szCs w:val="13"/>
              </w:rPr>
              <w:t xml:space="preserve"> ДБ 300Н </w:t>
            </w:r>
            <w:r>
              <w:rPr>
                <w:sz w:val="13"/>
                <w:szCs w:val="13"/>
                <w:lang w:val="en-US"/>
              </w:rPr>
              <w:t xml:space="preserve">SPECIAL</w:t>
            </w:r>
            <w:r>
              <w:rPr>
                <w:sz w:val="13"/>
                <w:szCs w:val="13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EPRA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lang w:val="en-US"/>
              </w:rPr>
              <w:t xml:space="preserve">L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lang w:val="en-US"/>
              </w:rPr>
              <w:t xml:space="preserve">~ 220-1x350-22x2-</w:t>
            </w:r>
            <w:r>
              <w:rPr>
                <w:sz w:val="13"/>
                <w:szCs w:val="13"/>
              </w:rPr>
              <w:t xml:space="preserve">хх</w:t>
            </w:r>
            <w:r>
              <w:rPr>
                <w:sz w:val="13"/>
                <w:szCs w:val="13"/>
              </w:rPr>
            </w:r>
          </w:p>
        </w:tc>
      </w:tr>
      <w:tr>
        <w:trPr>
          <w:trHeight w:val="108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</w:t>
            </w:r>
            <w:r>
              <w:rPr>
                <w:sz w:val="13"/>
                <w:szCs w:val="13"/>
              </w:rPr>
              <w:t xml:space="preserve"> ДБ 300Н</w:t>
            </w:r>
            <w:r>
              <w:rPr>
                <w:sz w:val="13"/>
                <w:szCs w:val="13"/>
                <w:lang w:val="en-US"/>
              </w:rPr>
              <w:t xml:space="preserve">-2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lang w:val="en-US"/>
              </w:rPr>
              <w:t xml:space="preserve">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</w:r>
            <w:r>
              <w:rPr>
                <w:sz w:val="13"/>
                <w:szCs w:val="13"/>
                <w:lang w:val="en-US"/>
              </w:rPr>
            </w:r>
          </w:p>
        </w:tc>
      </w:tr>
      <w:tr>
        <w:trPr>
          <w:trHeight w:val="196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 ДБ 350 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</w:r>
            <w:r>
              <w:rPr>
                <w:sz w:val="13"/>
                <w:szCs w:val="13"/>
                <w:lang w:val="en-US"/>
              </w:rPr>
            </w:r>
          </w:p>
        </w:tc>
      </w:tr>
      <w:tr>
        <w:trPr>
          <w:trHeight w:val="108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 ДБ 350</w:t>
            </w:r>
            <w:r>
              <w:rPr>
                <w:sz w:val="13"/>
                <w:szCs w:val="13"/>
              </w:rPr>
              <w:t xml:space="preserve">-2</w:t>
            </w:r>
            <w:r>
              <w:rPr>
                <w:sz w:val="13"/>
                <w:szCs w:val="13"/>
                <w:lang w:val="en-US"/>
              </w:rPr>
              <w:t xml:space="preserve"> 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</w:r>
            <w:r>
              <w:rPr>
                <w:sz w:val="13"/>
                <w:szCs w:val="13"/>
                <w:lang w:val="en-US"/>
              </w:rPr>
            </w:r>
          </w:p>
        </w:tc>
      </w:tr>
      <w:tr>
        <w:trPr>
          <w:trHeight w:val="108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 ДБ 350 (</w:t>
            </w:r>
            <w:r>
              <w:rPr>
                <w:sz w:val="13"/>
                <w:szCs w:val="13"/>
              </w:rPr>
              <w:t xml:space="preserve">В</w:t>
            </w:r>
            <w:r>
              <w:rPr>
                <w:sz w:val="13"/>
                <w:szCs w:val="13"/>
                <w:lang w:val="en-US"/>
              </w:rPr>
              <w:t xml:space="preserve">, </w:t>
            </w:r>
            <w:r>
              <w:rPr>
                <w:sz w:val="13"/>
                <w:szCs w:val="13"/>
              </w:rPr>
              <w:t xml:space="preserve">ВЛ</w:t>
            </w:r>
            <w:r>
              <w:rPr>
                <w:sz w:val="13"/>
                <w:szCs w:val="13"/>
                <w:lang w:val="en-US"/>
              </w:rPr>
              <w:t xml:space="preserve">) 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</w:r>
            <w:r>
              <w:rPr>
                <w:sz w:val="13"/>
                <w:szCs w:val="13"/>
                <w:lang w:val="en-US"/>
              </w:rPr>
            </w:r>
          </w:p>
        </w:tc>
      </w:tr>
      <w:tr>
        <w:trPr>
          <w:trHeight w:val="108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 ДБ 3</w:t>
            </w:r>
            <w:r>
              <w:rPr>
                <w:sz w:val="13"/>
                <w:szCs w:val="13"/>
              </w:rPr>
              <w:t xml:space="preserve">50НО</w:t>
            </w:r>
            <w:r>
              <w:rPr>
                <w:sz w:val="13"/>
                <w:szCs w:val="13"/>
                <w:lang w:val="en-US"/>
              </w:rPr>
              <w:t xml:space="preserve"> 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EPRA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lang w:val="en-US"/>
              </w:rPr>
              <w:t xml:space="preserve">L</w:t>
            </w:r>
            <w:r>
              <w:rPr>
                <w:sz w:val="13"/>
                <w:szCs w:val="13"/>
              </w:rPr>
              <w:t xml:space="preserve">~220-1</w:t>
            </w:r>
            <w:r>
              <w:rPr>
                <w:sz w:val="13"/>
                <w:szCs w:val="13"/>
                <w:lang w:val="en-US"/>
              </w:rPr>
              <w:t xml:space="preserve">x</w:t>
            </w:r>
            <w:r>
              <w:rPr>
                <w:sz w:val="13"/>
                <w:szCs w:val="13"/>
              </w:rPr>
              <w:t xml:space="preserve">500-22</w:t>
            </w:r>
            <w:r>
              <w:rPr>
                <w:sz w:val="13"/>
                <w:szCs w:val="13"/>
              </w:rPr>
              <w:t xml:space="preserve">х</w:t>
            </w:r>
            <w:r>
              <w:rPr>
                <w:sz w:val="13"/>
                <w:szCs w:val="13"/>
              </w:rPr>
              <w:t xml:space="preserve">2-</w:t>
            </w:r>
            <w:r>
              <w:rPr>
                <w:sz w:val="13"/>
                <w:szCs w:val="13"/>
              </w:rPr>
              <w:t xml:space="preserve">ххх</w:t>
            </w:r>
            <w:r>
              <w:rPr>
                <w:sz w:val="13"/>
                <w:szCs w:val="13"/>
              </w:rPr>
            </w:r>
          </w:p>
        </w:tc>
      </w:tr>
      <w:tr>
        <w:trPr>
          <w:trHeight w:val="108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 ДБ 500 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</w:r>
            <w:r>
              <w:rPr>
                <w:sz w:val="13"/>
                <w:szCs w:val="13"/>
                <w:lang w:val="en-US"/>
              </w:rPr>
            </w:r>
          </w:p>
        </w:tc>
      </w:tr>
      <w:tr>
        <w:trPr>
          <w:trHeight w:val="108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 ДБ 500</w:t>
            </w:r>
            <w:r>
              <w:rPr>
                <w:sz w:val="13"/>
                <w:szCs w:val="13"/>
              </w:rPr>
              <w:t xml:space="preserve">-2</w:t>
            </w:r>
            <w:r>
              <w:rPr>
                <w:sz w:val="13"/>
                <w:szCs w:val="13"/>
                <w:lang w:val="en-US"/>
              </w:rPr>
              <w:t xml:space="preserve"> 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</w:r>
            <w:r>
              <w:rPr>
                <w:sz w:val="13"/>
                <w:szCs w:val="13"/>
                <w:lang w:val="en-US"/>
              </w:rPr>
            </w:r>
          </w:p>
        </w:tc>
      </w:tr>
      <w:tr>
        <w:trPr>
          <w:trHeight w:val="108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 ДБ 500 (</w:t>
            </w:r>
            <w:r>
              <w:rPr>
                <w:sz w:val="13"/>
                <w:szCs w:val="13"/>
              </w:rPr>
              <w:t xml:space="preserve">В</w:t>
            </w:r>
            <w:r>
              <w:rPr>
                <w:sz w:val="13"/>
                <w:szCs w:val="13"/>
                <w:lang w:val="en-US"/>
              </w:rPr>
              <w:t xml:space="preserve">, </w:t>
            </w:r>
            <w:r>
              <w:rPr>
                <w:sz w:val="13"/>
                <w:szCs w:val="13"/>
              </w:rPr>
              <w:t xml:space="preserve">ВЛ</w:t>
            </w:r>
            <w:r>
              <w:rPr>
                <w:sz w:val="13"/>
                <w:szCs w:val="13"/>
                <w:lang w:val="en-US"/>
              </w:rPr>
              <w:t xml:space="preserve">) 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</w:r>
            <w:r>
              <w:rPr>
                <w:sz w:val="13"/>
                <w:szCs w:val="13"/>
                <w:lang w:val="en-US"/>
              </w:rPr>
            </w:r>
          </w:p>
        </w:tc>
      </w:tr>
      <w:tr>
        <w:trPr>
          <w:trHeight w:val="108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 ДБ </w:t>
            </w:r>
            <w:r>
              <w:rPr>
                <w:sz w:val="13"/>
                <w:szCs w:val="13"/>
              </w:rPr>
              <w:t xml:space="preserve">500НО</w:t>
            </w:r>
            <w:r>
              <w:rPr>
                <w:sz w:val="13"/>
                <w:szCs w:val="13"/>
                <w:lang w:val="en-US"/>
              </w:rPr>
              <w:t xml:space="preserve"> 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</w:r>
            <w:r>
              <w:rPr>
                <w:sz w:val="13"/>
                <w:szCs w:val="13"/>
                <w:lang w:val="en-US"/>
              </w:rPr>
            </w:r>
          </w:p>
        </w:tc>
      </w:tr>
      <w:tr>
        <w:trPr>
          <w:trHeight w:val="108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 ДБ </w:t>
            </w:r>
            <w:r>
              <w:rPr>
                <w:sz w:val="13"/>
                <w:szCs w:val="13"/>
              </w:rPr>
              <w:t xml:space="preserve">600</w:t>
            </w:r>
            <w:r>
              <w:rPr>
                <w:sz w:val="13"/>
                <w:szCs w:val="13"/>
                <w:lang w:val="en-US"/>
              </w:rPr>
              <w:t xml:space="preserve"> 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EPRA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lang w:val="en-US"/>
              </w:rPr>
              <w:t xml:space="preserve">L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~ </w:t>
            </w:r>
            <w:r>
              <w:rPr>
                <w:sz w:val="13"/>
                <w:szCs w:val="13"/>
              </w:rPr>
              <w:t xml:space="preserve">220-1x</w:t>
            </w:r>
            <w:r>
              <w:rPr>
                <w:sz w:val="13"/>
                <w:szCs w:val="13"/>
              </w:rPr>
              <w:t xml:space="preserve">600</w:t>
            </w:r>
            <w:r>
              <w:rPr>
                <w:sz w:val="13"/>
                <w:szCs w:val="13"/>
              </w:rPr>
              <w:t xml:space="preserve">-22</w:t>
            </w:r>
            <w:r>
              <w:rPr>
                <w:sz w:val="13"/>
                <w:szCs w:val="13"/>
              </w:rPr>
              <w:t xml:space="preserve">х</w:t>
            </w:r>
            <w:r>
              <w:rPr>
                <w:sz w:val="13"/>
                <w:szCs w:val="13"/>
              </w:rPr>
              <w:t xml:space="preserve">2-</w:t>
            </w:r>
            <w:r>
              <w:rPr>
                <w:sz w:val="13"/>
                <w:szCs w:val="13"/>
              </w:rPr>
              <w:t xml:space="preserve">ххх</w:t>
            </w:r>
            <w:r>
              <w:rPr>
                <w:sz w:val="13"/>
                <w:szCs w:val="13"/>
              </w:rPr>
            </w:r>
          </w:p>
        </w:tc>
      </w:tr>
      <w:tr>
        <w:trPr>
          <w:trHeight w:val="108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 ДБ 600 (</w:t>
            </w:r>
            <w:r>
              <w:rPr>
                <w:sz w:val="13"/>
                <w:szCs w:val="13"/>
              </w:rPr>
              <w:t xml:space="preserve">В</w:t>
            </w:r>
            <w:r>
              <w:rPr>
                <w:sz w:val="13"/>
                <w:szCs w:val="13"/>
                <w:lang w:val="en-US"/>
              </w:rPr>
              <w:t xml:space="preserve">, </w:t>
            </w:r>
            <w:r>
              <w:rPr>
                <w:sz w:val="13"/>
                <w:szCs w:val="13"/>
              </w:rPr>
              <w:t xml:space="preserve">ВЛ</w:t>
            </w:r>
            <w:r>
              <w:rPr>
                <w:sz w:val="13"/>
                <w:szCs w:val="13"/>
                <w:lang w:val="en-US"/>
              </w:rPr>
              <w:t xml:space="preserve">) 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</w:r>
            <w:r>
              <w:rPr>
                <w:sz w:val="13"/>
                <w:szCs w:val="13"/>
                <w:lang w:val="en-US"/>
              </w:rPr>
            </w:r>
          </w:p>
        </w:tc>
      </w:tr>
      <w:tr>
        <w:trPr>
          <w:trHeight w:val="108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 ДБ </w:t>
            </w:r>
            <w:r>
              <w:rPr>
                <w:sz w:val="13"/>
                <w:szCs w:val="13"/>
              </w:rPr>
              <w:t xml:space="preserve">800</w:t>
            </w:r>
            <w:r>
              <w:rPr>
                <w:sz w:val="13"/>
                <w:szCs w:val="13"/>
                <w:lang w:val="en-US"/>
              </w:rPr>
              <w:t xml:space="preserve"> 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EPRA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lang w:val="en-US"/>
              </w:rPr>
              <w:t xml:space="preserve">L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~ </w:t>
            </w:r>
            <w:r>
              <w:rPr>
                <w:sz w:val="13"/>
                <w:szCs w:val="13"/>
              </w:rPr>
              <w:t xml:space="preserve">220-1x(500-800)-22</w:t>
            </w:r>
            <w:r>
              <w:rPr>
                <w:sz w:val="13"/>
                <w:szCs w:val="13"/>
              </w:rPr>
              <w:t xml:space="preserve">х</w:t>
            </w:r>
            <w:r>
              <w:rPr>
                <w:sz w:val="13"/>
                <w:szCs w:val="13"/>
              </w:rPr>
              <w:t xml:space="preserve">2-</w:t>
            </w:r>
            <w:r>
              <w:rPr>
                <w:sz w:val="13"/>
                <w:szCs w:val="13"/>
              </w:rPr>
              <w:t xml:space="preserve">ххх</w:t>
            </w:r>
            <w:r>
              <w:rPr>
                <w:sz w:val="13"/>
                <w:szCs w:val="13"/>
              </w:rPr>
            </w:r>
          </w:p>
        </w:tc>
      </w:tr>
      <w:tr>
        <w:trPr>
          <w:trHeight w:val="108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 ДБ </w:t>
            </w:r>
            <w:r>
              <w:rPr>
                <w:sz w:val="13"/>
                <w:szCs w:val="13"/>
              </w:rPr>
              <w:t xml:space="preserve">800</w:t>
            </w:r>
            <w:r>
              <w:rPr>
                <w:sz w:val="13"/>
                <w:szCs w:val="13"/>
              </w:rPr>
              <w:t xml:space="preserve">-2</w:t>
            </w:r>
            <w:r>
              <w:rPr>
                <w:sz w:val="13"/>
                <w:szCs w:val="13"/>
                <w:lang w:val="en-US"/>
              </w:rPr>
              <w:t xml:space="preserve"> 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</w:r>
            <w:r>
              <w:rPr>
                <w:sz w:val="13"/>
                <w:szCs w:val="13"/>
                <w:lang w:val="en-US"/>
              </w:rPr>
            </w:r>
          </w:p>
        </w:tc>
      </w:tr>
      <w:tr>
        <w:trPr>
          <w:trHeight w:val="108"/>
        </w:trPr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UVT ДБ 800 (</w:t>
            </w:r>
            <w:r>
              <w:rPr>
                <w:sz w:val="13"/>
                <w:szCs w:val="13"/>
              </w:rPr>
              <w:t xml:space="preserve">В</w:t>
            </w:r>
            <w:r>
              <w:rPr>
                <w:sz w:val="13"/>
                <w:szCs w:val="13"/>
                <w:lang w:val="en-US"/>
              </w:rPr>
              <w:t xml:space="preserve">, </w:t>
            </w:r>
            <w:r>
              <w:rPr>
                <w:sz w:val="13"/>
                <w:szCs w:val="13"/>
              </w:rPr>
              <w:t xml:space="preserve">ВЛ</w:t>
            </w:r>
            <w:r>
              <w:rPr>
                <w:sz w:val="13"/>
                <w:szCs w:val="13"/>
                <w:lang w:val="en-US"/>
              </w:rPr>
              <w:t xml:space="preserve">) SPECIAL</w:t>
            </w:r>
            <w:r>
              <w:rPr>
                <w:sz w:val="13"/>
                <w:szCs w:val="13"/>
                <w:lang w:val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</w:r>
            <w:r>
              <w:rPr>
                <w:sz w:val="13"/>
                <w:szCs w:val="13"/>
                <w:lang w:val="en-US"/>
              </w:rPr>
            </w:r>
          </w:p>
        </w:tc>
      </w:tr>
    </w:tbl>
    <w:p>
      <w:pPr>
        <w:ind w:firstLine="426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991"/>
        <w:ind w:left="0" w:firstLine="0"/>
        <w:jc w:val="center"/>
        <w:spacing w:before="120"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5 ТРАНСПОРТИРОВАНИЕ И ХРАНЕНИЕ</w:t>
      </w:r>
      <w:r>
        <w:rPr>
          <w:b/>
          <w:sz w:val="16"/>
          <w:szCs w:val="16"/>
        </w:rPr>
      </w:r>
    </w:p>
    <w:p>
      <w:pPr>
        <w:pStyle w:val="927"/>
        <w:ind w:firstLine="426"/>
        <w:jc w:val="both"/>
        <w:spacing w:line="276" w:lineRule="auto"/>
        <w:tabs>
          <w:tab w:val="left" w:pos="9923" w:leader="none"/>
        </w:tabs>
        <w:rPr>
          <w:rFonts w:ascii="Times New Roman" w:hAnsi="Times New Roman" w:eastAsia="MS Mincho"/>
          <w:sz w:val="16"/>
          <w:szCs w:val="16"/>
        </w:rPr>
      </w:pPr>
      <w:r/>
      <w:bookmarkStart w:id="1" w:name="_Toc454090080"/>
      <w:r>
        <w:rPr>
          <w:rFonts w:ascii="Times New Roman" w:hAnsi="Times New Roman" w:eastAsia="MS Mincho"/>
          <w:sz w:val="16"/>
          <w:szCs w:val="16"/>
        </w:rPr>
        <w:t xml:space="preserve">5.1 Транспортирование ламп может производиться любыми видами транспорта на любые расстояния в закрытых транспортных средствах.</w:t>
      </w:r>
      <w:r>
        <w:rPr>
          <w:rFonts w:ascii="Times New Roman" w:hAnsi="Times New Roman" w:eastAsia="MS Mincho"/>
          <w:sz w:val="16"/>
          <w:szCs w:val="16"/>
        </w:rPr>
      </w:r>
    </w:p>
    <w:p>
      <w:pPr>
        <w:ind w:firstLine="426"/>
        <w:jc w:val="both"/>
        <w:spacing w:line="276" w:lineRule="auto"/>
        <w:rPr>
          <w:sz w:val="16"/>
          <w:szCs w:val="16"/>
        </w:rPr>
      </w:pPr>
      <w:r>
        <w:rPr>
          <w:rFonts w:eastAsia="MS Mincho"/>
          <w:sz w:val="16"/>
          <w:szCs w:val="16"/>
        </w:rPr>
        <w:t xml:space="preserve">5.2 </w:t>
      </w:r>
      <w:r>
        <w:rPr>
          <w:sz w:val="16"/>
          <w:szCs w:val="16"/>
        </w:rPr>
        <w:t xml:space="preserve">Условия транспортирования ламп в части воздействия механических нагрузок должны соответствовать «Л» ГОСТ 23216, в части воздействия климатических факторов</w:t>
      </w:r>
      <w:r>
        <w:rPr>
          <w:rFonts w:eastAsia="MS Mincho"/>
          <w:sz w:val="16"/>
          <w:szCs w:val="16"/>
        </w:rPr>
        <w:t xml:space="preserve"> внешней среды</w:t>
      </w:r>
      <w:r>
        <w:rPr>
          <w:sz w:val="16"/>
          <w:szCs w:val="16"/>
        </w:rPr>
        <w:t xml:space="preserve"> – 5 (ОЖ4)          ГОСТ 15150.</w:t>
      </w:r>
      <w:r>
        <w:rPr>
          <w:sz w:val="16"/>
          <w:szCs w:val="16"/>
        </w:rPr>
      </w:r>
    </w:p>
    <w:p>
      <w:pPr>
        <w:ind w:firstLine="426"/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5.3 Условия хранения ламп по группе 1(Л) ГОСТ 15150.</w:t>
      </w:r>
      <w:r>
        <w:rPr>
          <w:sz w:val="16"/>
          <w:szCs w:val="16"/>
        </w:rPr>
      </w:r>
    </w:p>
    <w:p>
      <w:pPr>
        <w:pStyle w:val="753"/>
        <w:jc w:val="center"/>
        <w:spacing w:before="0" w:after="0" w:line="276" w:lineRule="auto"/>
        <w:rPr>
          <w:rFonts w:ascii="Times New Roman" w:hAnsi="Times New Roman"/>
          <w:i w:val="0"/>
          <w:sz w:val="16"/>
          <w:szCs w:val="16"/>
        </w:rPr>
      </w:pPr>
      <w:r>
        <w:rPr>
          <w:rFonts w:ascii="Times New Roman" w:hAnsi="Times New Roman"/>
          <w:i w:val="0"/>
          <w:sz w:val="16"/>
          <w:szCs w:val="16"/>
        </w:rPr>
      </w:r>
      <w:r>
        <w:rPr>
          <w:rFonts w:ascii="Times New Roman" w:hAnsi="Times New Roman"/>
          <w:i w:val="0"/>
          <w:sz w:val="16"/>
          <w:szCs w:val="16"/>
        </w:rPr>
      </w:r>
    </w:p>
    <w:p>
      <w:pPr>
        <w:pStyle w:val="753"/>
        <w:jc w:val="center"/>
        <w:spacing w:before="0" w:after="0" w:line="276" w:lineRule="auto"/>
        <w:rPr>
          <w:rFonts w:ascii="Times New Roman" w:hAnsi="Times New Roman"/>
          <w:i w:val="0"/>
          <w:sz w:val="16"/>
          <w:szCs w:val="16"/>
        </w:rPr>
      </w:pPr>
      <w:r>
        <w:rPr>
          <w:rFonts w:ascii="Times New Roman" w:hAnsi="Times New Roman"/>
          <w:i w:val="0"/>
          <w:sz w:val="16"/>
          <w:szCs w:val="16"/>
        </w:rPr>
        <w:t xml:space="preserve">6 ГАРАНТИИ ИЗГОТОВИТЕЛЯ</w:t>
      </w:r>
      <w:bookmarkEnd w:id="1"/>
      <w:r/>
      <w:r>
        <w:rPr>
          <w:rFonts w:ascii="Times New Roman" w:hAnsi="Times New Roman"/>
          <w:i w:val="0"/>
          <w:sz w:val="16"/>
          <w:szCs w:val="16"/>
        </w:rPr>
      </w:r>
    </w:p>
    <w:p>
      <w:pPr>
        <w:ind w:firstLine="426"/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6.1 Гарантийный срок эксплуатации ламп – </w:t>
      </w:r>
      <w:r>
        <w:rPr>
          <w:rFonts w:eastAsia="MS Mincho"/>
          <w:sz w:val="16"/>
          <w:szCs w:val="16"/>
        </w:rPr>
        <w:t xml:space="preserve">18 месяцев с даты поставки или розничной продажи потребителю</w:t>
      </w:r>
      <w:r>
        <w:rPr>
          <w:sz w:val="16"/>
          <w:szCs w:val="16"/>
        </w:rPr>
        <w:t xml:space="preserve">.</w:t>
      </w:r>
      <w:r>
        <w:rPr>
          <w:sz w:val="16"/>
          <w:szCs w:val="16"/>
        </w:rPr>
      </w:r>
    </w:p>
    <w:p>
      <w:pPr>
        <w:ind w:firstLine="426"/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6.2 Гарантийный срок хранения ламп – </w:t>
      </w:r>
      <w:r>
        <w:rPr>
          <w:rFonts w:eastAsia="MS Mincho"/>
          <w:sz w:val="16"/>
          <w:szCs w:val="16"/>
        </w:rPr>
        <w:t xml:space="preserve">один год </w:t>
      </w:r>
      <w:r>
        <w:rPr>
          <w:sz w:val="16"/>
          <w:szCs w:val="16"/>
        </w:rPr>
        <w:t xml:space="preserve">с даты изготовления.</w:t>
      </w:r>
      <w:r>
        <w:rPr>
          <w:sz w:val="16"/>
          <w:szCs w:val="16"/>
        </w:rPr>
      </w:r>
    </w:p>
    <w:p>
      <w:pPr>
        <w:ind w:firstLine="426"/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6.3 Действие гарантийных обязательств прекращается при:</w:t>
      </w:r>
      <w:r>
        <w:rPr>
          <w:sz w:val="16"/>
          <w:szCs w:val="16"/>
        </w:rPr>
      </w:r>
    </w:p>
    <w:p>
      <w:pPr>
        <w:pStyle w:val="1002"/>
        <w:numPr>
          <w:ilvl w:val="0"/>
          <w:numId w:val="42"/>
        </w:numPr>
        <w:ind w:left="567" w:firstLine="142"/>
        <w:jc w:val="both"/>
        <w:spacing w:after="0" w:line="276" w:lineRule="auto"/>
        <w:tabs>
          <w:tab w:val="left" w:pos="851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истечении гарантийного срока эксплуатации ламп;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1002"/>
        <w:numPr>
          <w:ilvl w:val="0"/>
          <w:numId w:val="42"/>
        </w:numPr>
        <w:ind w:left="567" w:firstLine="142"/>
        <w:jc w:val="both"/>
        <w:spacing w:after="0" w:line="276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нарушении условий и правил хранения, транспортирования, установки и эксплуатации ламп.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426"/>
        <w:jc w:val="both"/>
        <w:spacing w:line="276" w:lineRule="auto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6.4 Срок службы ламп – 4 года с даты поставки при суммарной наработке, не превышающей 16000 ч., и количестве включений не более 5000.</w:t>
      </w:r>
      <w:r>
        <w:rPr>
          <w:sz w:val="16"/>
          <w:szCs w:val="16"/>
        </w:rPr>
      </w:r>
    </w:p>
    <w:p>
      <w:pPr>
        <w:ind w:firstLine="426"/>
        <w:jc w:val="both"/>
        <w:spacing w:line="276" w:lineRule="auto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6.5 В случае обнаружения неисправности ламп после истечению гарантийного срока, а также для направления претензий по качеству ламп, следует обращаться к предприятию-изготовителю.</w:t>
      </w:r>
      <w:r>
        <w:rPr>
          <w:sz w:val="16"/>
          <w:szCs w:val="16"/>
        </w:rPr>
      </w:r>
    </w:p>
    <w:p>
      <w:pPr>
        <w:pStyle w:val="950"/>
        <w:ind w:left="0"/>
        <w:jc w:val="center"/>
        <w:spacing w:before="240" w:after="0" w:line="276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7 УТИЛИЗАЦИЯ</w:t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99"/>
        <w:ind w:firstLine="426"/>
        <w:jc w:val="both"/>
        <w:spacing w:before="0" w:beforeAutospacing="0" w:after="0" w:afterAutospacing="0"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7.1</w:t>
      </w:r>
      <w:r>
        <w:rPr>
          <w:sz w:val="16"/>
          <w:szCs w:val="16"/>
        </w:rPr>
        <w:t xml:space="preserve"> П</w:t>
      </w:r>
      <w:r>
        <w:rPr>
          <w:sz w:val="16"/>
          <w:szCs w:val="16"/>
        </w:rPr>
        <w:t xml:space="preserve">ри утилизации ламп и отходов материалов, из которых они изготовлены, должны соблюдаться требования Федерального закона №89-ФЗ от 24.06.1998 года «Об отходах производства и потребления». </w:t>
      </w:r>
      <w:r>
        <w:rPr>
          <w:sz w:val="16"/>
          <w:szCs w:val="16"/>
        </w:rPr>
      </w:r>
    </w:p>
    <w:p>
      <w:pPr>
        <w:pStyle w:val="999"/>
        <w:ind w:firstLine="426"/>
        <w:jc w:val="both"/>
        <w:spacing w:before="0" w:beforeAutospacing="0" w:after="0" w:afterAutospacing="0"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7.2 При утилизации ламп и отходов материалов, из которых они изготовлены, не должны допускаться загрязнение атмосферного воздуха населенных пунктов, почв и вод, а также произвольная свалка ламп в не предназначенных для этой цели местах.</w:t>
      </w:r>
      <w:r>
        <w:rPr>
          <w:sz w:val="16"/>
          <w:szCs w:val="16"/>
        </w:rPr>
      </w:r>
    </w:p>
    <w:p>
      <w:pPr>
        <w:pStyle w:val="999"/>
        <w:ind w:firstLine="426"/>
        <w:jc w:val="both"/>
        <w:spacing w:before="0" w:beforeAutospacing="0" w:after="0" w:afterAutospacing="0"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7.3 Отработанные лампы должны храниться и передаваться специализированным предприятиям для обезвреживания в </w:t>
      </w:r>
      <w:r>
        <w:rPr>
          <w:sz w:val="16"/>
          <w:szCs w:val="16"/>
        </w:rPr>
        <w:t xml:space="preserve">соответствии с Постановлением Правительства РФ от 28 декабря 2020 г. №2314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</w:t>
      </w:r>
      <w:r>
        <w:rPr>
          <w:sz w:val="16"/>
          <w:szCs w:val="16"/>
        </w:rPr>
        <w:t xml:space="preserve">ние, транспортирование и размещение которых может повлечь причинение вреда жизни, здоровью граждан, вреда животным, растениям и окружающей среде» и СанПиН 4607-88 «Санитарные правила при работе со ртутью, ее соединениями и приборами с ртутным заполнением».</w:t>
      </w:r>
      <w:r>
        <w:rPr>
          <w:sz w:val="16"/>
          <w:szCs w:val="16"/>
        </w:rPr>
      </w:r>
    </w:p>
    <w:p>
      <w:pPr>
        <w:pStyle w:val="950"/>
        <w:ind w:left="0"/>
        <w:jc w:val="center"/>
        <w:spacing w:before="240"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8 ИЗГОТОВИТЕЛЬ</w:t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50"/>
        <w:ind w:left="0" w:firstLine="426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50"/>
        <w:ind w:left="0" w:firstLine="426"/>
        <w:jc w:val="both"/>
        <w:spacing w:after="0" w:line="240" w:lineRule="auto"/>
        <w:rPr>
          <w:rStyle w:val="1000"/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8.1 Изготовитель: 431443, Российская Федерация, Республика Мордовия, город Рузаевка, улица Луговая, дом 2а, ООО «УФ ТЕХНОЛОГИИ», тел: </w:t>
      </w:r>
      <w:r>
        <w:rPr>
          <w:rStyle w:val="1000"/>
          <w:rFonts w:ascii="Times New Roman" w:hAnsi="Times New Roman"/>
          <w:b w:val="0"/>
          <w:sz w:val="16"/>
          <w:szCs w:val="16"/>
        </w:rPr>
        <w:t xml:space="preserve">+7 (834) 254-61-41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  <w:lang w:val="en-US"/>
        </w:rPr>
        <w:t xml:space="preserve">e</w:t>
      </w:r>
      <w:r>
        <w:rPr>
          <w:rFonts w:ascii="Times New Roman" w:hAnsi="Times New Roman"/>
          <w:sz w:val="16"/>
          <w:szCs w:val="16"/>
        </w:rPr>
        <w:t xml:space="preserve">-</w:t>
      </w:r>
      <w:r>
        <w:rPr>
          <w:rFonts w:ascii="Times New Roman" w:hAnsi="Times New Roman"/>
          <w:sz w:val="16"/>
          <w:szCs w:val="16"/>
          <w:lang w:val="en-US"/>
        </w:rPr>
        <w:t xml:space="preserve">mail</w:t>
      </w:r>
      <w:r>
        <w:rPr>
          <w:rFonts w:ascii="Times New Roman" w:hAnsi="Times New Roman"/>
          <w:sz w:val="16"/>
          <w:szCs w:val="16"/>
        </w:rPr>
        <w:t xml:space="preserve">: </w:t>
      </w:r>
      <w:hyperlink r:id="rId13" w:tooltip="mailto:info@uv-technology.ru" w:history="1">
        <w:r>
          <w:rPr>
            <w:rStyle w:val="993"/>
            <w:rFonts w:ascii="Times New Roman" w:hAnsi="Times New Roman"/>
            <w:sz w:val="16"/>
            <w:szCs w:val="16"/>
          </w:rPr>
          <w:t xml:space="preserve">info@uv-technology.ru</w:t>
        </w:r>
      </w:hyperlink>
      <w:r>
        <w:rPr>
          <w:rStyle w:val="1000"/>
          <w:rFonts w:ascii="Times New Roman" w:hAnsi="Times New Roman"/>
          <w:sz w:val="16"/>
          <w:szCs w:val="16"/>
        </w:rPr>
        <w:t xml:space="preserve">.</w:t>
      </w:r>
      <w:r>
        <w:rPr>
          <w:rStyle w:val="1000"/>
          <w:rFonts w:ascii="Times New Roman" w:hAnsi="Times New Roman"/>
          <w:sz w:val="16"/>
          <w:szCs w:val="16"/>
        </w:rPr>
      </w:r>
    </w:p>
    <w:p>
      <w:pPr>
        <w:pStyle w:val="950"/>
        <w:ind w:left="0" w:firstLine="426"/>
        <w:jc w:val="both"/>
        <w:spacing w:after="0" w:line="240" w:lineRule="auto"/>
        <w:rPr>
          <w:rFonts w:ascii="aleksandrac" w:hAnsi="aleksandrac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8.2 Гарантийные обязательства обеспечиваются по адресу: 431443, Российская Федерация, Республика Мордовия, город Рузаевка, улица Луговая, дом 2а, ООО «УФ ТЕХНОЛОГИИ».</w:t>
      </w:r>
      <w:r>
        <w:rPr>
          <w:rFonts w:ascii="aleksandrac" w:hAnsi="aleksandrac"/>
          <w:sz w:val="16"/>
          <w:szCs w:val="16"/>
        </w:rPr>
      </w:r>
    </w:p>
    <w:p>
      <w:pPr>
        <w:pStyle w:val="950"/>
        <w:ind w:left="0"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50"/>
        <w:ind w:left="0"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9 СВИДЕТЕЛЬСТВО О ПРИЕМКЕ</w:t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50"/>
        <w:ind w:left="0" w:firstLine="426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50"/>
        <w:ind w:left="0" w:firstLine="426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9.1 Лампы соответствуют требованиям технических условий ВДТФ.675580.002 ТУ и признаны годным для эксплуатации.</w:t>
      </w:r>
      <w:r>
        <w:rPr>
          <w:rFonts w:ascii="Times New Roman" w:hAnsi="Times New Roman"/>
          <w:sz w:val="16"/>
          <w:szCs w:val="16"/>
        </w:rPr>
      </w:r>
    </w:p>
    <w:p>
      <w:pPr>
        <w:ind w:firstLine="425"/>
        <w:jc w:val="both"/>
        <w:spacing w:before="240"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Дата выпуска изделия: «_____»</w:t>
      </w:r>
      <w:r>
        <w:rPr>
          <w:sz w:val="16"/>
          <w:szCs w:val="16"/>
        </w:rPr>
        <w:t xml:space="preserve">_____________</w:t>
      </w:r>
      <w:r>
        <w:rPr>
          <w:sz w:val="16"/>
          <w:szCs w:val="16"/>
        </w:rPr>
        <w:t xml:space="preserve">20___ г.</w:t>
      </w:r>
      <w:r>
        <w:rPr>
          <w:sz w:val="16"/>
          <w:szCs w:val="16"/>
        </w:rPr>
      </w:r>
    </w:p>
    <w:p>
      <w:pPr>
        <w:pStyle w:val="1002"/>
        <w:ind w:left="0" w:firstLine="425"/>
        <w:spacing w:before="240" w:after="0" w:line="276" w:lineRule="auto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Подпись продавца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__</w:t>
      </w:r>
      <w:r>
        <w:rPr>
          <w:rFonts w:ascii="Times New Roman" w:hAnsi="Times New Roman" w:cs="Times New Roman"/>
          <w:sz w:val="16"/>
          <w:szCs w:val="16"/>
        </w:rPr>
        <w:t xml:space="preserve">____________________________</w:t>
      </w:r>
      <w:r>
        <w:rPr>
          <w:sz w:val="16"/>
          <w:szCs w:val="16"/>
        </w:rPr>
      </w:r>
    </w:p>
    <w:p>
      <w:pPr>
        <w:pStyle w:val="991"/>
        <w:ind w:left="5391" w:firstLine="981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М.П.</w:t>
      </w:r>
      <w:r>
        <w:rPr>
          <w:sz w:val="16"/>
          <w:szCs w:val="16"/>
        </w:rPr>
      </w:r>
    </w:p>
    <w:p>
      <w:pPr>
        <w:pStyle w:val="991"/>
        <w:ind w:left="0" w:firstLine="426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С</w:t>
      </w:r>
      <w:r>
        <w:rPr>
          <w:sz w:val="16"/>
          <w:szCs w:val="16"/>
        </w:rPr>
        <w:t xml:space="preserve">ерийный номер лампы:__________________________</w:t>
      </w:r>
      <w:r>
        <w:rPr>
          <w:sz w:val="16"/>
          <w:szCs w:val="16"/>
        </w:rPr>
      </w:r>
    </w:p>
    <w:p>
      <w:pPr>
        <w:pStyle w:val="991"/>
        <w:ind w:left="4683" w:firstLine="98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97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00"/>
        <w:gridCol w:w="1253"/>
        <w:gridCol w:w="1248"/>
        <w:gridCol w:w="2501"/>
      </w:tblGrid>
      <w:tr>
        <w:trPr>
          <w:trHeight w:val="541"/>
        </w:trPr>
        <w:tc>
          <w:tcPr>
            <w:gridSpan w:val="2"/>
            <w:tcW w:w="3753" w:type="dxa"/>
            <w:textDirection w:val="lrTb"/>
            <w:noWrap w:val="false"/>
          </w:tcPr>
          <w:p>
            <w:pPr>
              <w:contextualSpacing/>
              <w:spacing w:line="276" w:lineRule="auto"/>
              <w:tabs>
                <w:tab w:val="left" w:pos="6120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 w:type="page" w:clear="all"/>
            </w:r>
            <w:r>
              <w:rPr>
                <w:b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693" cy="319669"/>
                      <wp:effectExtent l="0" t="0" r="3810" b="0"/>
                      <wp:docPr id="4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521" cy="3219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42.73pt;height:25.17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2"/>
            <w:tcW w:w="3749" w:type="dxa"/>
            <w:textDirection w:val="lrTb"/>
            <w:noWrap w:val="false"/>
          </w:tcPr>
          <w:p>
            <w:pPr>
              <w:contextualSpacing/>
              <w:spacing w:line="276" w:lineRule="auto"/>
              <w:tabs>
                <w:tab w:val="left" w:pos="6120" w:leader="none"/>
              </w:tabs>
              <w:rPr>
                <w:b/>
                <w:sz w:val="16"/>
                <w:szCs w:val="16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1926785</wp:posOffset>
                      </wp:positionH>
                      <wp:positionV relativeFrom="paragraph">
                        <wp:posOffset>34290</wp:posOffset>
                      </wp:positionV>
                      <wp:extent cx="327600" cy="270000"/>
                      <wp:effectExtent l="0" t="0" r="3175" b="0"/>
                      <wp:wrapSquare wrapText="bothSides"/>
                      <wp:docPr id="5" name="Рисунок 62" descr="единый знак ЕА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2" descr="единый знак ЕАС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7600" cy="2700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position:absolute;z-index:-251659264;o:allowoverlap:true;o:allowincell:true;mso-position-horizontal-relative:text;margin-left:151.72pt;mso-position-horizontal:absolute;mso-position-vertical-relative:text;margin-top:2.70pt;mso-position-vertical:absolute;width:25.80pt;height:21.26pt;mso-wrap-distance-left:9.00pt;mso-wrap-distance-top:0.00pt;mso-wrap-distance-right:9.00pt;mso-wrap-distance-bottom:0.00pt;" stroked="false">
                      <v:path textboxrect="0,0,0,0"/>
                      <w10:wrap type="square"/>
                      <v:imagedata r:id="rId15" o:title=""/>
                    </v:shape>
                  </w:pict>
                </mc:Fallback>
              </mc:AlternateContent>
            </w: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191"/>
        </w:trPr>
        <w:tc>
          <w:tcPr>
            <w:tcW w:w="2500" w:type="dxa"/>
            <w:vAlign w:val="center"/>
            <w:textDirection w:val="lrTb"/>
            <w:noWrap w:val="false"/>
          </w:tcPr>
          <w:p>
            <w:pPr>
              <w:contextualSpacing/>
              <w:spacing w:line="276" w:lineRule="auto"/>
              <w:tabs>
                <w:tab w:val="left" w:pos="6120" w:leader="none"/>
              </w:tabs>
            </w:pPr>
            <w:r>
              <w:rPr>
                <w:b/>
                <w:sz w:val="16"/>
                <w:szCs w:val="16"/>
              </w:rPr>
              <w:t xml:space="preserve">ОКПД2 27.40.15.1</w:t>
            </w:r>
            <w:r>
              <w:rPr>
                <w:b/>
                <w:sz w:val="16"/>
                <w:szCs w:val="16"/>
                <w:lang w:val="en-US"/>
              </w:rPr>
              <w:t xml:space="preserve">20</w:t>
            </w:r>
            <w:r/>
          </w:p>
        </w:tc>
        <w:tc>
          <w:tcPr>
            <w:gridSpan w:val="2"/>
            <w:tcW w:w="25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tabs>
                <w:tab w:val="left" w:pos="6120" w:leader="none"/>
              </w:tabs>
            </w:pPr>
            <w:r>
              <w:rPr>
                <w:rFonts w:eastAsia="MS Mincho"/>
                <w:b/>
                <w:sz w:val="16"/>
                <w:szCs w:val="16"/>
              </w:rPr>
              <w:t xml:space="preserve">ПАСПОРТ</w:t>
            </w:r>
            <w:r/>
          </w:p>
        </w:tc>
        <w:tc>
          <w:tcPr>
            <w:tcW w:w="2501" w:type="dxa"/>
            <w:vAlign w:val="center"/>
            <w:textDirection w:val="lrTb"/>
            <w:noWrap w:val="false"/>
          </w:tcPr>
          <w:p>
            <w:pPr>
              <w:contextualSpacing/>
              <w:jc w:val="right"/>
              <w:spacing w:line="276" w:lineRule="auto"/>
              <w:tabs>
                <w:tab w:val="left" w:pos="6120" w:leader="none"/>
              </w:tabs>
            </w:pPr>
            <w:r>
              <w:rPr>
                <w:b/>
                <w:sz w:val="16"/>
                <w:szCs w:val="16"/>
              </w:rPr>
              <w:t xml:space="preserve">ВДТФ.675580.002 ПС</w:t>
            </w:r>
            <w:r/>
          </w:p>
        </w:tc>
      </w:tr>
    </w:tbl>
    <w:p>
      <w:pPr>
        <w:contextualSpacing/>
        <w:jc w:val="center"/>
        <w:spacing w:line="276" w:lineRule="auto"/>
        <w:tabs>
          <w:tab w:val="left" w:pos="6120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ЛАМПЫ ДУГОВЫЕ БАКТЕРИЦИДНЫЕ </w:t>
      </w:r>
      <w:r>
        <w:rPr>
          <w:b/>
          <w:sz w:val="16"/>
          <w:szCs w:val="16"/>
        </w:rPr>
      </w:r>
    </w:p>
    <w:p>
      <w:pPr>
        <w:jc w:val="center"/>
        <w:spacing w:before="120" w:line="276" w:lineRule="auto"/>
        <w:rPr>
          <w:rFonts w:eastAsia="MS Mincho"/>
          <w:b/>
          <w:sz w:val="16"/>
          <w:szCs w:val="16"/>
        </w:rPr>
      </w:pPr>
      <w:r>
        <w:rPr>
          <w:rFonts w:eastAsia="MS Mincho"/>
          <w:b/>
          <w:sz w:val="16"/>
          <w:szCs w:val="16"/>
        </w:rPr>
        <w:t xml:space="preserve">1 ВВЕДЕНИЕ</w:t>
      </w:r>
      <w:r>
        <w:rPr>
          <w:rFonts w:eastAsia="MS Mincho"/>
          <w:b/>
          <w:sz w:val="16"/>
          <w:szCs w:val="16"/>
        </w:rPr>
      </w:r>
    </w:p>
    <w:p>
      <w:pPr>
        <w:pStyle w:val="979"/>
        <w:ind w:firstLine="426"/>
        <w:jc w:val="both"/>
        <w:spacing w:before="0" w:beforeAutospacing="0" w:after="0" w:afterAutospacing="0"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79"/>
        <w:ind w:firstLine="426"/>
        <w:jc w:val="both"/>
        <w:spacing w:before="0" w:beforeAutospacing="0" w:after="0" w:afterAutospacing="0"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1.1 Настоящий паспорт определяет правила хранения, транспортирования, установки и является руководством по эксплуатации ламп дуговых бактерицидных мощностью </w:t>
      </w:r>
      <w:r>
        <w:rPr>
          <w:sz w:val="16"/>
          <w:szCs w:val="16"/>
        </w:rPr>
        <w:t xml:space="preserve">300</w:t>
      </w:r>
      <w:r>
        <w:rPr>
          <w:sz w:val="16"/>
          <w:szCs w:val="16"/>
        </w:rPr>
        <w:t xml:space="preserve"> Вт</w:t>
      </w:r>
      <w:r>
        <w:rPr>
          <w:sz w:val="16"/>
          <w:szCs w:val="16"/>
        </w:rPr>
        <w:t xml:space="preserve">, 350 Вт, 500 Вт</w:t>
      </w:r>
      <w:r>
        <w:rPr>
          <w:sz w:val="16"/>
          <w:szCs w:val="16"/>
        </w:rPr>
        <w:t xml:space="preserve">, 600 Вт</w:t>
      </w:r>
      <w:r>
        <w:rPr>
          <w:sz w:val="16"/>
          <w:szCs w:val="16"/>
        </w:rPr>
        <w:t xml:space="preserve"> и </w:t>
      </w:r>
      <w:r>
        <w:rPr>
          <w:sz w:val="16"/>
          <w:szCs w:val="16"/>
        </w:rPr>
        <w:br/>
        <w:t xml:space="preserve">8</w:t>
      </w:r>
      <w:r>
        <w:rPr>
          <w:sz w:val="16"/>
          <w:szCs w:val="16"/>
        </w:rPr>
        <w:t xml:space="preserve">00</w:t>
      </w:r>
      <w:r>
        <w:rPr>
          <w:sz w:val="16"/>
          <w:szCs w:val="16"/>
        </w:rPr>
        <w:t xml:space="preserve"> Вт серии </w:t>
      </w:r>
      <w:r>
        <w:rPr>
          <w:sz w:val="16"/>
          <w:szCs w:val="16"/>
          <w:lang w:val="en-US"/>
        </w:rPr>
        <w:t xml:space="preserve">SPECIAL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(далее – лампы).</w:t>
      </w:r>
      <w:r>
        <w:rPr>
          <w:sz w:val="16"/>
          <w:szCs w:val="16"/>
        </w:rPr>
      </w:r>
    </w:p>
    <w:p>
      <w:pPr>
        <w:pStyle w:val="979"/>
        <w:ind w:firstLine="426"/>
        <w:spacing w:before="0" w:beforeAutospacing="0" w:after="0" w:afterAutospacing="0"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1.2 Условное обозначение ламп:</w:t>
      </w:r>
      <w:r>
        <w:rPr>
          <w:sz w:val="16"/>
          <w:szCs w:val="16"/>
        </w:rPr>
      </w:r>
    </w:p>
    <w:p>
      <w:pPr>
        <w:ind w:firstLine="426"/>
        <w:jc w:val="both"/>
        <w:spacing w:line="276" w:lineRule="auto"/>
        <w:rPr>
          <w:sz w:val="4"/>
          <w:szCs w:val="4"/>
          <w:u w:val="single"/>
        </w:rPr>
        <w:outlineLvl w:val="0"/>
      </w:pPr>
      <w:r>
        <w:rPr>
          <w:sz w:val="4"/>
          <w:szCs w:val="4"/>
          <w:u w:val="single"/>
        </w:rPr>
      </w:r>
      <w:r>
        <w:rPr>
          <w:sz w:val="4"/>
          <w:szCs w:val="4"/>
          <w:u w:val="single"/>
        </w:rPr>
      </w:r>
    </w:p>
    <w:p>
      <w:pPr>
        <w:ind w:firstLine="426"/>
        <w:jc w:val="both"/>
        <w:spacing w:line="276" w:lineRule="auto"/>
        <w:rPr>
          <w:sz w:val="16"/>
          <w:szCs w:val="16"/>
        </w:rPr>
        <w:outlineLvl w:val="0"/>
      </w:pPr>
      <w:r>
        <w:rPr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127635</wp:posOffset>
                </wp:positionV>
                <wp:extent cx="167005" cy="76200"/>
                <wp:effectExtent l="0" t="0" r="23495" b="19050"/>
                <wp:wrapNone/>
                <wp:docPr id="6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7005" cy="76200"/>
                          <a:chOff x="0" y="0"/>
                          <a:chExt cx="719016" cy="42203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0" cy="4191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422031"/>
                            <a:ext cx="71901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0000" style="position:absolute;z-index:251667456;o:allowoverlap:true;o:allowincell:true;mso-position-horizontal-relative:text;margin-left:145.70pt;mso-position-horizontal:absolute;mso-position-vertical-relative:text;margin-top:10.05pt;mso-position-vertical:absolute;width:13.15pt;height:6.00pt;mso-wrap-distance-left:9.00pt;mso-wrap-distance-top:0.00pt;mso-wrap-distance-right:9.00pt;mso-wrap-distance-bottom:0.00pt;" coordorigin="0,0" coordsize="7190,4220">
                <v:line id="shape 6" o:spid="_x0000_s6" style="position:absolute;left:0;text-align:left;z-index:251667456;visibility:visible;" from="145.7pt,10.0pt" to="158.8pt,16.0pt" filled="f" strokecolor="#000000" strokeweight="0.50pt">
                  <v:stroke dashstyle="solid"/>
                </v:line>
                <v:line id="shape 7" o:spid="_x0000_s7" style="position:absolute;left:0;text-align:left;z-index:251667456;visibility:visible;" from="145.7pt,10.0pt" to="158.8pt,16.0pt" filled="f" strokecolor="#000000" strokeweight="0.50pt">
                  <v:stroke dashstyle="solid"/>
                </v:line>
              </v:group>
            </w:pict>
          </mc:Fallback>
        </mc:AlternateContent>
      </w:r>
      <w:r>
        <w:rPr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130175</wp:posOffset>
                </wp:positionV>
                <wp:extent cx="1635760" cy="1152525"/>
                <wp:effectExtent l="0" t="0" r="21590" b="9525"/>
                <wp:wrapNone/>
                <wp:docPr id="7" name="Группа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35760" cy="1152525"/>
                          <a:chOff x="0" y="0"/>
                          <a:chExt cx="1681661" cy="166687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1664677"/>
                            <a:ext cx="1681661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0" cy="16668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0000" style="position:absolute;z-index:251664384;o:allowoverlap:true;o:allowincell:true;mso-position-horizontal-relative:text;margin-left:29.35pt;mso-position-horizontal:absolute;mso-position-vertical-relative:text;margin-top:10.25pt;mso-position-vertical:absolute;width:128.80pt;height:90.75pt;mso-wrap-distance-left:9.00pt;mso-wrap-distance-top:0.00pt;mso-wrap-distance-right:9.00pt;mso-wrap-distance-bottom:0.00pt;" coordorigin="0,0" coordsize="16816,16668">
                <v:line id="shape 9" o:spid="_x0000_s9" style="position:absolute;left:0;text-align:left;z-index:251664384;visibility:visible;" from="29.3pt,10.2pt" to="158.1pt,101.0pt" filled="f" strokecolor="#000000" strokeweight="0.50pt">
                  <v:stroke dashstyle="solid"/>
                </v:line>
                <v:line id="shape 10" o:spid="_x0000_s10" style="position:absolute;left:0;text-align:left;z-index:251664384;visibility:visible;" from="29.3pt,10.2pt" to="158.1pt,101.0pt" filled="f" strokecolor="#000000" strokeweight="0.50pt">
                  <v:stroke dashstyle="solid"/>
                </v:line>
              </v:group>
            </w:pict>
          </mc:Fallback>
        </mc:AlternateContent>
      </w:r>
      <w:r>
        <w:rPr>
          <w:sz w:val="16"/>
          <w:szCs w:val="16"/>
          <w:u w:val="single"/>
          <w:lang w:val="en-US"/>
        </w:rPr>
        <w:t xml:space="preserve">UVT</w:t>
      </w:r>
      <w:r>
        <w:rPr>
          <w:sz w:val="16"/>
          <w:szCs w:val="16"/>
        </w:rPr>
        <w:t xml:space="preserve"> </w:t>
      </w:r>
      <w:r>
        <w:rPr>
          <w:spacing w:val="20"/>
          <w:sz w:val="16"/>
          <w:szCs w:val="16"/>
          <w:u w:val="single"/>
        </w:rPr>
        <w:t xml:space="preserve">ДБ</w:t>
      </w:r>
      <w:r>
        <w:rPr>
          <w:spacing w:val="20"/>
          <w:sz w:val="16"/>
          <w:szCs w:val="16"/>
        </w:rPr>
        <w:t xml:space="preserve"> </w:t>
      </w:r>
      <w:r>
        <w:rPr>
          <w:spacing w:val="20"/>
          <w:sz w:val="16"/>
          <w:szCs w:val="16"/>
          <w:u w:val="single"/>
        </w:rPr>
        <w:t xml:space="preserve">ХХХ</w:t>
      </w:r>
      <w:r>
        <w:rPr>
          <w:spacing w:val="20"/>
          <w:sz w:val="16"/>
          <w:szCs w:val="16"/>
        </w:rPr>
        <w:t xml:space="preserve"> </w:t>
      </w:r>
      <w:r>
        <w:rPr>
          <w:spacing w:val="20"/>
          <w:sz w:val="16"/>
          <w:szCs w:val="16"/>
          <w:u w:val="single"/>
          <w:lang w:val="en-US"/>
        </w:rPr>
        <w:t xml:space="preserve">H</w:t>
      </w:r>
      <w:r>
        <w:rPr>
          <w:spacing w:val="20"/>
          <w:sz w:val="16"/>
          <w:szCs w:val="16"/>
          <w:u w:val="single"/>
        </w:rPr>
        <w:t xml:space="preserve">(</w:t>
      </w:r>
      <w:r>
        <w:rPr>
          <w:spacing w:val="20"/>
          <w:sz w:val="16"/>
          <w:szCs w:val="16"/>
          <w:u w:val="single"/>
        </w:rPr>
        <w:t xml:space="preserve">НО</w:t>
      </w:r>
      <w:r>
        <w:rPr>
          <w:spacing w:val="20"/>
          <w:sz w:val="16"/>
          <w:szCs w:val="16"/>
          <w:u w:val="single"/>
        </w:rPr>
        <w:t xml:space="preserve">)</w:t>
      </w:r>
      <w:r>
        <w:rPr>
          <w:spacing w:val="20"/>
          <w:sz w:val="16"/>
          <w:szCs w:val="16"/>
        </w:rPr>
        <w:t xml:space="preserve"> </w:t>
      </w:r>
      <w:r>
        <w:rPr>
          <w:spacing w:val="20"/>
          <w:sz w:val="16"/>
          <w:szCs w:val="16"/>
          <w:u w:val="single"/>
        </w:rPr>
        <w:t xml:space="preserve">2</w:t>
      </w:r>
      <w:r>
        <w:rPr>
          <w:spacing w:val="20"/>
          <w:sz w:val="16"/>
          <w:szCs w:val="16"/>
        </w:rPr>
        <w:t xml:space="preserve"> </w:t>
      </w:r>
      <w:r>
        <w:rPr>
          <w:spacing w:val="20"/>
          <w:sz w:val="16"/>
          <w:szCs w:val="16"/>
          <w:u w:val="single"/>
        </w:rPr>
        <w:t xml:space="preserve">ВЛ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  <w:u w:val="single"/>
          <w:lang w:val="en-US"/>
        </w:rPr>
        <w:t xml:space="preserve">SPECIAL</w:t>
      </w:r>
      <w:r>
        <w:rPr>
          <w:sz w:val="16"/>
          <w:szCs w:val="16"/>
        </w:rPr>
      </w:r>
    </w:p>
    <w:p>
      <w:pPr>
        <w:ind w:left="3828" w:hanging="567"/>
        <w:jc w:val="both"/>
        <w:spacing w:line="276" w:lineRule="auto"/>
        <w:tabs>
          <w:tab w:val="left" w:pos="3969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1514848</wp:posOffset>
                </wp:positionH>
                <wp:positionV relativeFrom="paragraph">
                  <wp:posOffset>5213</wp:posOffset>
                </wp:positionV>
                <wp:extent cx="501650" cy="330333"/>
                <wp:effectExtent l="0" t="0" r="12700" b="12700"/>
                <wp:wrapNone/>
                <wp:docPr id="8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1650" cy="330332"/>
                          <a:chOff x="0" y="0"/>
                          <a:chExt cx="719016" cy="42203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0" cy="4191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422031"/>
                            <a:ext cx="71901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0000" style="position:absolute;z-index:251665408;o:allowoverlap:true;o:allowincell:true;mso-position-horizontal-relative:text;margin-left:119.28pt;mso-position-horizontal:absolute;mso-position-vertical-relative:text;margin-top:0.41pt;mso-position-vertical:absolute;width:39.50pt;height:26.01pt;mso-wrap-distance-left:9.00pt;mso-wrap-distance-top:0.00pt;mso-wrap-distance-right:9.00pt;mso-wrap-distance-bottom:0.00pt;" coordorigin="0,0" coordsize="7190,4220">
                <v:line id="shape 12" o:spid="_x0000_s12" style="position:absolute;left:0;text-align:left;z-index:251665408;visibility:visible;" from="119.3pt,0.4pt" to="158.8pt,26.4pt" filled="f" strokecolor="#000000" strokeweight="0.50pt">
                  <v:stroke dashstyle="solid"/>
                </v:line>
                <v:line id="shape 13" o:spid="_x0000_s13" style="position:absolute;left:0;text-align:left;z-index:251665408;visibility:visible;" from="119.3pt,0.4pt" to="158.8pt,26.4pt" filled="f" strokecolor="#000000" strokeweight="0.50pt">
                  <v:stroke dashstyle="solid"/>
                </v:line>
              </v:group>
            </w:pict>
          </mc:Fallback>
        </mc:AlternateContent>
      </w:r>
      <w:r>
        <w:rPr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5080</wp:posOffset>
                </wp:positionV>
                <wp:extent cx="596900" cy="469265"/>
                <wp:effectExtent l="0" t="0" r="12700" b="26034"/>
                <wp:wrapNone/>
                <wp:docPr id="9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6900" cy="469265"/>
                          <a:chOff x="0" y="0"/>
                          <a:chExt cx="719016" cy="42203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0" cy="4191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422031"/>
                            <a:ext cx="71901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0000" style="position:absolute;z-index:251669504;o:allowoverlap:true;o:allowincell:true;mso-position-horizontal-relative:text;margin-left:111.20pt;mso-position-horizontal:absolute;mso-position-vertical-relative:text;margin-top:0.40pt;mso-position-vertical:absolute;width:47.00pt;height:36.95pt;mso-wrap-distance-left:9.00pt;mso-wrap-distance-top:0.00pt;mso-wrap-distance-right:9.00pt;mso-wrap-distance-bottom:0.00pt;" coordorigin="0,0" coordsize="7190,4220">
                <v:line id="shape 15" o:spid="_x0000_s15" style="position:absolute;left:0;text-align:left;z-index:251669504;visibility:visible;" from="111.2pt,0.4pt" to="158.2pt,37.3pt" filled="f" strokecolor="#000000" strokeweight="0.50pt">
                  <v:stroke dashstyle="solid"/>
                </v:line>
                <v:line id="shape 16" o:spid="_x0000_s16" style="position:absolute;left:0;text-align:left;z-index:251669504;visibility:visible;" from="111.2pt,0.4pt" to="158.2pt,37.3pt" filled="f" strokecolor="#000000" strokeweight="0.50pt">
                  <v:stroke dashstyle="solid"/>
                </v:line>
              </v:group>
            </w:pict>
          </mc:Fallback>
        </mc:AlternateContent>
      </w:r>
      <w:r>
        <w:rPr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5080</wp:posOffset>
                </wp:positionV>
                <wp:extent cx="875030" cy="600710"/>
                <wp:effectExtent l="0" t="0" r="20320" b="27940"/>
                <wp:wrapNone/>
                <wp:docPr id="10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75030" cy="600710"/>
                          <a:chOff x="0" y="0"/>
                          <a:chExt cx="719016" cy="42203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0" cy="4191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422031"/>
                            <a:ext cx="71901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0000" style="position:absolute;z-index:251671552;o:allowoverlap:true;o:allowincell:true;mso-position-horizontal-relative:text;margin-left:89.45pt;mso-position-horizontal:absolute;mso-position-vertical-relative:text;margin-top:0.40pt;mso-position-vertical:absolute;width:68.90pt;height:47.30pt;mso-wrap-distance-left:9.00pt;mso-wrap-distance-top:0.00pt;mso-wrap-distance-right:9.00pt;mso-wrap-distance-bottom:0.00pt;" coordorigin="0,0" coordsize="7190,4220">
                <v:line id="shape 18" o:spid="_x0000_s18" style="position:absolute;left:0;text-align:left;z-index:251671552;visibility:visible;" from="89.4pt,0.4pt" to="158.3pt,47.7pt" filled="f" strokecolor="#000000" strokeweight="0.50pt">
                  <v:stroke dashstyle="solid"/>
                </v:line>
                <v:line id="shape 19" o:spid="_x0000_s19" style="position:absolute;left:0;text-align:left;z-index:251671552;visibility:visible;" from="89.4pt,0.4pt" to="158.3pt,47.7pt" filled="f" strokecolor="#000000" strokeweight="0.50pt">
                  <v:stroke dashstyle="solid"/>
                </v:line>
              </v:group>
            </w:pict>
          </mc:Fallback>
        </mc:AlternateContent>
      </w:r>
      <w:r>
        <w:rPr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1597142</wp:posOffset>
                </wp:positionH>
                <wp:positionV relativeFrom="paragraph">
                  <wp:posOffset>5240</wp:posOffset>
                </wp:positionV>
                <wp:extent cx="416907" cy="194310"/>
                <wp:effectExtent l="0" t="0" r="21590" b="15240"/>
                <wp:wrapNone/>
                <wp:docPr id="11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6907" cy="194310"/>
                          <a:chOff x="0" y="0"/>
                          <a:chExt cx="719016" cy="42203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0" cy="4191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422031"/>
                            <a:ext cx="71901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0000" style="position:absolute;z-index:251673600;o:allowoverlap:true;o:allowincell:true;mso-position-horizontal-relative:text;margin-left:125.76pt;mso-position-horizontal:absolute;mso-position-vertical-relative:text;margin-top:0.41pt;mso-position-vertical:absolute;width:32.83pt;height:15.30pt;mso-wrap-distance-left:9.00pt;mso-wrap-distance-top:0.00pt;mso-wrap-distance-right:9.00pt;mso-wrap-distance-bottom:0.00pt;" coordorigin="0,0" coordsize="7190,4220">
                <v:line id="shape 21" o:spid="_x0000_s21" style="position:absolute;left:0;text-align:left;z-index:251673600;visibility:visible;" from="125.8pt,0.4pt" to="158.6pt,15.7pt" filled="f" strokecolor="#000000" strokeweight="0.50pt">
                  <v:stroke dashstyle="solid"/>
                </v:line>
                <v:line id="shape 22" o:spid="_x0000_s22" style="position:absolute;left:0;text-align:left;z-index:251673600;visibility:visible;" from="125.8pt,0.4pt" to="158.6pt,15.7pt" filled="f" strokecolor="#000000" strokeweight="0.50pt">
                  <v:stroke dashstyle="solid"/>
                </v:line>
              </v:group>
            </w:pict>
          </mc:Fallback>
        </mc:AlternateContent>
      </w:r>
      <w:r>
        <w:rPr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0</wp:posOffset>
                </wp:positionV>
                <wp:extent cx="1193800" cy="746760"/>
                <wp:effectExtent l="0" t="0" r="25400" b="15240"/>
                <wp:wrapNone/>
                <wp:docPr id="12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193800" cy="746760"/>
                          <a:chOff x="0" y="0"/>
                          <a:chExt cx="1005840" cy="82061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0" cy="8191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820615"/>
                            <a:ext cx="100584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o:spid="_x0000_s0000" style="position:absolute;z-index:251661312;o:allowoverlap:true;o:allowincell:true;mso-position-horizontal-relative:text;margin-left:64.65pt;mso-position-horizontal:absolute;mso-position-vertical-relative:text;margin-top:0.00pt;mso-position-vertical:absolute;width:94.00pt;height:58.80pt;mso-wrap-distance-left:9.00pt;mso-wrap-distance-top:0.00pt;mso-wrap-distance-right:9.00pt;mso-wrap-distance-bottom:0.00pt;" coordorigin="0,0" coordsize="10058,8206">
                <v:line id="shape 24" o:spid="_x0000_s24" style="position:absolute;left:0;text-align:left;z-index:251661312;visibility:visible;" from="64.6pt,0.0pt" to="158.6pt,58.8pt" filled="f" strokecolor="#000000" strokeweight="0.50pt">
                  <v:stroke dashstyle="solid"/>
                </v:line>
                <v:line id="shape 25" o:spid="_x0000_s25" style="position:absolute;left:0;text-align:left;z-index:251661312;visibility:visible;" from="64.6pt,0.0pt" to="158.6pt,58.8pt" filled="f" strokecolor="#000000" strokeweight="0.50pt">
                  <v:stroke dashstyle="solid"/>
                </v:line>
              </v:group>
            </w:pict>
          </mc:Fallback>
        </mc:AlternateContent>
      </w:r>
      <w:r>
        <w:rPr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0</wp:posOffset>
                </wp:positionV>
                <wp:extent cx="1402715" cy="882015"/>
                <wp:effectExtent l="0" t="0" r="26034" b="13335"/>
                <wp:wrapNone/>
                <wp:docPr id="13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02715" cy="882015"/>
                          <a:chOff x="0" y="0"/>
                          <a:chExt cx="1146175" cy="101917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1016000"/>
                            <a:ext cx="11461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0" cy="101917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0000" style="position:absolute;z-index:251662336;o:allowoverlap:true;o:allowincell:true;mso-position-horizontal-relative:text;margin-left:47.80pt;mso-position-horizontal:absolute;mso-position-vertical-relative:text;margin-top:0.00pt;mso-position-vertical:absolute;width:110.45pt;height:69.45pt;mso-wrap-distance-left:9.00pt;mso-wrap-distance-top:0.00pt;mso-wrap-distance-right:9.00pt;mso-wrap-distance-bottom:0.00pt;" coordorigin="0,0" coordsize="11461,10191">
                <v:line id="shape 27" o:spid="_x0000_s27" style="position:absolute;left:0;text-align:left;z-index:251662336;visibility:visible;" from="47.8pt,0.0pt" to="158.2pt,69.5pt" filled="f" strokecolor="#000000" strokeweight="0.50pt">
                  <v:stroke dashstyle="solid"/>
                </v:line>
                <v:line id="shape 28" o:spid="_x0000_s28" style="position:absolute;left:0;text-align:left;z-index:251662336;visibility:visible;" from="47.8pt,0.0pt" to="158.2pt,69.5pt" filled="f" strokecolor="#000000" strokeweight="0.50pt">
                  <v:stroke dashstyle="solid"/>
                </v:line>
              </v:group>
            </w:pict>
          </mc:Fallback>
        </mc:AlternateContent>
      </w:r>
      <w:r>
        <w:rPr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0</wp:posOffset>
                </wp:positionV>
                <wp:extent cx="1482090" cy="1017270"/>
                <wp:effectExtent l="0" t="0" r="22860" b="11430"/>
                <wp:wrapNone/>
                <wp:docPr id="14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2090" cy="1017270"/>
                          <a:chOff x="0" y="0"/>
                          <a:chExt cx="1276350" cy="122872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0" cy="12287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1227015"/>
                            <a:ext cx="12763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0000" style="position:absolute;z-index:251663360;o:allowoverlap:true;o:allowincell:true;mso-position-horizontal-relative:text;margin-left:41.95pt;mso-position-horizontal:absolute;mso-position-vertical-relative:text;margin-top:0.00pt;mso-position-vertical:absolute;width:116.70pt;height:80.10pt;mso-wrap-distance-left:9.00pt;mso-wrap-distance-top:0.00pt;mso-wrap-distance-right:9.00pt;mso-wrap-distance-bottom:0.00pt;" coordorigin="0,0" coordsize="12763,12287">
                <v:line id="shape 30" o:spid="_x0000_s30" style="position:absolute;left:0;text-align:left;z-index:251663360;visibility:visible;" from="41.9pt,0.0pt" to="158.6pt,80.1pt" filled="f" strokecolor="#000000" strokeweight="0.50pt">
                  <v:stroke dashstyle="solid"/>
                </v:line>
                <v:line id="shape 31" o:spid="_x0000_s31" style="position:absolute;left:0;text-align:left;z-index:251663360;visibility:visible;" from="41.9pt,0.0pt" to="158.6pt,80.1pt" filled="f" strokecolor="#000000" strokeweight="0.50pt">
                  <v:stroke dashstyle="solid"/>
                </v:line>
              </v:group>
            </w:pict>
          </mc:Fallback>
        </mc:AlternateContent>
      </w:r>
      <w:r>
        <w:rPr>
          <w:sz w:val="16"/>
          <w:szCs w:val="16"/>
        </w:rPr>
        <w:t xml:space="preserve">коммерческое название серии</w:t>
      </w:r>
      <w:r>
        <w:rPr>
          <w:sz w:val="16"/>
          <w:szCs w:val="16"/>
        </w:rPr>
      </w:r>
    </w:p>
    <w:p>
      <w:pPr>
        <w:ind w:left="3828" w:hanging="567"/>
        <w:jc w:val="both"/>
        <w:spacing w:line="276" w:lineRule="auto"/>
        <w:tabs>
          <w:tab w:val="left" w:pos="3969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удлиненный гибкий вывод</w:t>
      </w:r>
      <w:r>
        <w:rPr>
          <w:sz w:val="16"/>
          <w:szCs w:val="16"/>
        </w:rPr>
      </w:r>
    </w:p>
    <w:p>
      <w:pPr>
        <w:ind w:left="3828" w:hanging="567"/>
        <w:jc w:val="both"/>
        <w:spacing w:line="276" w:lineRule="auto"/>
        <w:tabs>
          <w:tab w:val="left" w:pos="3969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гибкий вывод</w:t>
      </w:r>
      <w:r>
        <w:rPr>
          <w:sz w:val="16"/>
          <w:szCs w:val="16"/>
        </w:rPr>
      </w:r>
    </w:p>
    <w:p>
      <w:pPr>
        <w:ind w:left="3828" w:hanging="567"/>
        <w:jc w:val="both"/>
        <w:spacing w:line="276" w:lineRule="auto"/>
        <w:tabs>
          <w:tab w:val="left" w:pos="3969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вариант исполнения</w:t>
      </w:r>
      <w:r>
        <w:rPr>
          <w:sz w:val="16"/>
          <w:szCs w:val="16"/>
        </w:rPr>
      </w:r>
    </w:p>
    <w:p>
      <w:pPr>
        <w:ind w:left="3828" w:hanging="567"/>
        <w:jc w:val="both"/>
        <w:spacing w:line="276" w:lineRule="auto"/>
        <w:tabs>
          <w:tab w:val="left" w:pos="3969" w:leader="none"/>
        </w:tabs>
        <w:rPr>
          <w:sz w:val="16"/>
          <w:szCs w:val="16"/>
        </w:rPr>
      </w:pPr>
      <w:r>
        <w:rPr>
          <w:sz w:val="16"/>
          <w:szCs w:val="16"/>
          <w:lang w:val="en-US"/>
        </w:rPr>
        <w:t xml:space="preserve">High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</w:t>
      </w:r>
      <w:r>
        <w:rPr>
          <w:sz w:val="16"/>
          <w:szCs w:val="16"/>
          <w:lang w:val="en-US"/>
        </w:rPr>
        <w:t xml:space="preserve">High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 xml:space="preserve">Output</w:t>
      </w:r>
      <w:r>
        <w:rPr>
          <w:sz w:val="16"/>
          <w:szCs w:val="16"/>
        </w:rPr>
        <w:t xml:space="preserve">)</w:t>
      </w:r>
      <w:r>
        <w:rPr>
          <w:sz w:val="16"/>
          <w:szCs w:val="16"/>
        </w:rPr>
        <w:t xml:space="preserve"> (</w:t>
      </w:r>
      <w:r>
        <w:rPr>
          <w:sz w:val="16"/>
          <w:szCs w:val="16"/>
        </w:rPr>
        <w:t xml:space="preserve">высокой эффективности</w:t>
      </w:r>
      <w:r>
        <w:rPr>
          <w:sz w:val="16"/>
          <w:szCs w:val="16"/>
        </w:rPr>
        <w:t xml:space="preserve">)</w:t>
      </w:r>
      <w:r>
        <w:rPr>
          <w:sz w:val="16"/>
          <w:szCs w:val="16"/>
        </w:rPr>
      </w:r>
    </w:p>
    <w:p>
      <w:pPr>
        <w:ind w:left="3828" w:hanging="567"/>
        <w:jc w:val="both"/>
        <w:spacing w:line="276" w:lineRule="auto"/>
        <w:tabs>
          <w:tab w:val="left" w:pos="3969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номинальная мощность, </w:t>
      </w:r>
      <w:r>
        <w:rPr>
          <w:sz w:val="16"/>
          <w:szCs w:val="16"/>
        </w:rPr>
        <w:t xml:space="preserve">Вт</w:t>
      </w:r>
      <w:r>
        <w:rPr>
          <w:sz w:val="16"/>
          <w:szCs w:val="16"/>
        </w:rPr>
      </w:r>
    </w:p>
    <w:p>
      <w:pPr>
        <w:ind w:left="3828" w:hanging="567"/>
        <w:jc w:val="both"/>
        <w:spacing w:line="276" w:lineRule="auto"/>
        <w:tabs>
          <w:tab w:val="left" w:pos="3969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бактерицидная</w:t>
      </w:r>
      <w:r>
        <w:rPr>
          <w:sz w:val="16"/>
          <w:szCs w:val="16"/>
        </w:rPr>
      </w:r>
    </w:p>
    <w:p>
      <w:pPr>
        <w:ind w:left="3828" w:hanging="567"/>
        <w:jc w:val="both"/>
        <w:spacing w:line="276" w:lineRule="auto"/>
        <w:tabs>
          <w:tab w:val="left" w:pos="3969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дуговая</w:t>
      </w:r>
      <w:r>
        <w:rPr>
          <w:sz w:val="16"/>
          <w:szCs w:val="16"/>
        </w:rPr>
      </w:r>
    </w:p>
    <w:p>
      <w:pPr>
        <w:ind w:left="3828" w:hanging="567"/>
        <w:jc w:val="both"/>
        <w:spacing w:line="276" w:lineRule="auto"/>
        <w:tabs>
          <w:tab w:val="left" w:pos="3969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товарный знак предприятия-изготовителя </w:t>
      </w:r>
      <w:r>
        <w:rPr>
          <w:sz w:val="16"/>
          <w:szCs w:val="16"/>
        </w:rPr>
      </w:r>
    </w:p>
    <w:p>
      <w:pPr>
        <w:jc w:val="center"/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jc w:val="center"/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2 ОСНОВНЫЕ СВЕДЕНИЯ</w:t>
      </w:r>
      <w:r>
        <w:rPr>
          <w:b/>
          <w:sz w:val="16"/>
          <w:szCs w:val="16"/>
        </w:rPr>
      </w:r>
    </w:p>
    <w:p>
      <w:pPr>
        <w:ind w:firstLine="426"/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2.1 Лампы предназначены для использования в качестве источника монохромного ультрафиолетового излучения длиной волны 253,7 нм в установках для обеззараживания воды в защитном кварцевом чехле.</w:t>
      </w:r>
      <w:r>
        <w:rPr>
          <w:sz w:val="16"/>
          <w:szCs w:val="16"/>
        </w:rPr>
      </w:r>
    </w:p>
    <w:p>
      <w:pPr>
        <w:ind w:firstLine="426"/>
        <w:jc w:val="both"/>
        <w:spacing w:line="276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Примечание:</w:t>
      </w:r>
      <w:r>
        <w:rPr>
          <w:sz w:val="16"/>
          <w:szCs w:val="16"/>
        </w:rPr>
        <w:t xml:space="preserve"> Защитный кварцевый чехол в комплект поставки не входит.</w:t>
      </w:r>
      <w:r>
        <w:rPr>
          <w:sz w:val="16"/>
          <w:szCs w:val="16"/>
        </w:rPr>
      </w:r>
    </w:p>
    <w:p>
      <w:pPr>
        <w:ind w:firstLine="426"/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2.2 Лампы рассчитаны на работу в сети переменного тока напряжением 220 В ± 10 % и частотой       </w:t>
      </w:r>
      <w:r>
        <w:rPr>
          <w:sz w:val="16"/>
          <w:szCs w:val="16"/>
        </w:rPr>
        <w:br/>
      </w:r>
      <w:r>
        <w:rPr>
          <w:sz w:val="16"/>
          <w:szCs w:val="16"/>
        </w:rPr>
        <w:t xml:space="preserve"> 50 Гц ± 10 % с соответствующими устройствами управления (далее – УУ) по ГОСТ Р МЭК 61347-1.</w:t>
      </w:r>
      <w:r>
        <w:rPr>
          <w:sz w:val="16"/>
          <w:szCs w:val="16"/>
        </w:rPr>
      </w:r>
    </w:p>
    <w:p>
      <w:pPr>
        <w:ind w:firstLine="426"/>
        <w:jc w:val="both"/>
        <w:spacing w:line="276" w:lineRule="auto"/>
        <w:rPr>
          <w:rFonts w:eastAsia="MS Mincho"/>
          <w:sz w:val="16"/>
          <w:szCs w:val="16"/>
        </w:rPr>
      </w:pPr>
      <w:r>
        <w:rPr>
          <w:sz w:val="16"/>
          <w:szCs w:val="16"/>
        </w:rPr>
        <w:t xml:space="preserve">2.3 Лампы </w:t>
      </w:r>
      <w:r>
        <w:rPr>
          <w:rFonts w:eastAsia="MS Mincho"/>
          <w:sz w:val="16"/>
          <w:szCs w:val="16"/>
        </w:rPr>
        <w:t xml:space="preserve">изготавливаются в климатическом исполнении </w:t>
      </w:r>
      <w:r>
        <w:rPr>
          <w:sz w:val="16"/>
          <w:szCs w:val="16"/>
        </w:rPr>
        <w:t xml:space="preserve">УХЛ категории 4.2 по </w:t>
      </w:r>
      <w:r>
        <w:rPr>
          <w:rFonts w:eastAsia="MS Mincho"/>
          <w:sz w:val="16"/>
          <w:szCs w:val="16"/>
        </w:rPr>
        <w:t xml:space="preserve">ГОСТ 15150. </w:t>
      </w:r>
      <w:r>
        <w:rPr>
          <w:rFonts w:eastAsia="MS Mincho"/>
          <w:sz w:val="16"/>
          <w:szCs w:val="16"/>
        </w:rPr>
      </w:r>
    </w:p>
    <w:p>
      <w:pPr>
        <w:ind w:firstLine="426"/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2.4</w:t>
      </w:r>
      <w:r>
        <w:rPr>
          <w:rFonts w:eastAsia="MS Mincho"/>
          <w:sz w:val="16"/>
          <w:szCs w:val="16"/>
        </w:rPr>
        <w:t xml:space="preserve"> </w:t>
      </w:r>
      <w:r>
        <w:rPr>
          <w:sz w:val="16"/>
          <w:szCs w:val="16"/>
        </w:rPr>
        <w:t xml:space="preserve">Внешни</w:t>
      </w:r>
      <w:r>
        <w:rPr>
          <w:sz w:val="16"/>
          <w:szCs w:val="16"/>
        </w:rPr>
        <w:t xml:space="preserve">й</w:t>
      </w:r>
      <w:r>
        <w:rPr>
          <w:sz w:val="16"/>
          <w:szCs w:val="16"/>
        </w:rPr>
        <w:t xml:space="preserve"> вид ламп приведен на рисунках с 1 по 4, основные характеристики ламп – в таблице 1, габаритные </w:t>
      </w:r>
      <w:r>
        <w:rPr>
          <w:sz w:val="16"/>
          <w:szCs w:val="16"/>
        </w:rPr>
        <w:t xml:space="preserve">размеры</w:t>
      </w:r>
      <w:r>
        <w:rPr>
          <w:sz w:val="16"/>
          <w:szCs w:val="16"/>
        </w:rPr>
        <w:t xml:space="preserve"> ламп – в таблице 2.</w:t>
      </w:r>
      <w:r>
        <w:rPr>
          <w:sz w:val="16"/>
          <w:szCs w:val="16"/>
        </w:rPr>
      </w:r>
    </w:p>
    <w:p>
      <w:pPr>
        <w:ind w:firstLine="426"/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spacing w:line="276" w:lineRule="auto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36085" cy="914400"/>
                <wp:effectExtent l="0" t="0" r="0" b="0"/>
                <wp:docPr id="15" name="Рисунок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rcRect l="0" t="33084" r="0" b="31593"/>
                        <a:stretch/>
                      </pic:blipFill>
                      <pic:spPr bwMode="auto">
                        <a:xfrm>
                          <a:off x="0" y="0"/>
                          <a:ext cx="42360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2" o:spid="_x0000_s32" type="#_x0000_t75" style="width:333.55pt;height:72.0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sz w:val="16"/>
          <w:szCs w:val="16"/>
        </w:rPr>
      </w:r>
    </w:p>
    <w:p>
      <w:pPr>
        <w:ind w:right="-108"/>
        <w:jc w:val="center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Рисунок 1 – Внешний вид </w:t>
      </w:r>
      <w:r>
        <w:rPr>
          <w:sz w:val="16"/>
          <w:szCs w:val="16"/>
        </w:rPr>
        <w:t xml:space="preserve">лампы UVT</w:t>
      </w:r>
      <w:r>
        <w:rPr>
          <w:sz w:val="16"/>
          <w:szCs w:val="16"/>
        </w:rPr>
        <w:t xml:space="preserve"> ДБ 300</w:t>
      </w:r>
      <w:r>
        <w:rPr>
          <w:sz w:val="16"/>
          <w:szCs w:val="16"/>
        </w:rPr>
        <w:t xml:space="preserve">/320</w:t>
      </w:r>
      <w:r>
        <w:rPr>
          <w:sz w:val="16"/>
          <w:szCs w:val="16"/>
        </w:rPr>
        <w:t xml:space="preserve"> SPECIAL</w:t>
      </w:r>
      <w:r>
        <w:rPr>
          <w:sz w:val="16"/>
          <w:szCs w:val="16"/>
        </w:rPr>
      </w:r>
    </w:p>
    <w:p>
      <w:pPr>
        <w:ind w:right="-108"/>
        <w:jc w:val="center"/>
        <w:spacing w:line="276" w:lineRule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ind w:right="-108"/>
        <w:jc w:val="center"/>
        <w:spacing w:line="276" w:lineRule="auto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12862" cy="969485"/>
                <wp:effectExtent l="0" t="0" r="0" b="0"/>
                <wp:docPr id="16" name="Рисунок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/>
                        <a:srcRect l="987" t="33011" r="0" b="30452"/>
                        <a:stretch/>
                      </pic:blipFill>
                      <pic:spPr bwMode="auto">
                        <a:xfrm>
                          <a:off x="0" y="0"/>
                          <a:ext cx="4321964" cy="971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3" o:spid="_x0000_s33" type="#_x0000_t75" style="width:339.60pt;height:76.34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sz w:val="16"/>
          <w:szCs w:val="16"/>
        </w:rPr>
      </w:r>
    </w:p>
    <w:p>
      <w:pPr>
        <w:ind w:right="-108"/>
        <w:jc w:val="center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Рисунок 2 – Внешний вид ламп UVT ДБ 300 </w:t>
      </w:r>
      <w:r>
        <w:rPr>
          <w:sz w:val="16"/>
          <w:szCs w:val="16"/>
        </w:rPr>
        <w:t xml:space="preserve">(</w:t>
      </w:r>
      <w:r>
        <w:rPr>
          <w:sz w:val="16"/>
          <w:szCs w:val="16"/>
        </w:rPr>
        <w:t xml:space="preserve">В</w:t>
      </w:r>
      <w:r>
        <w:rPr>
          <w:sz w:val="16"/>
          <w:szCs w:val="16"/>
        </w:rPr>
        <w:t xml:space="preserve">, ВЛ)</w:t>
      </w:r>
      <w:r>
        <w:rPr>
          <w:sz w:val="16"/>
          <w:szCs w:val="16"/>
        </w:rPr>
        <w:t xml:space="preserve"> SPECIAL</w:t>
      </w:r>
      <w:r>
        <w:rPr>
          <w:sz w:val="16"/>
          <w:szCs w:val="16"/>
        </w:rPr>
      </w:r>
    </w:p>
    <w:sectPr>
      <w:footerReference w:type="default" r:id="rId9"/>
      <w:footnotePr/>
      <w:endnotePr/>
      <w:type w:val="nextPage"/>
      <w:pgSz w:w="16838" w:h="11906" w:orient="landscape"/>
      <w:pgMar w:top="284" w:right="539" w:bottom="426" w:left="567" w:header="709" w:footer="227" w:gutter="0"/>
      <w:pgNumType w:start="1"/>
      <w:cols w:num="2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GOST type A">
    <w:panose1 w:val="020B0606020202030204"/>
  </w:font>
  <w:font w:name="Times New Roman">
    <w:panose1 w:val="02020603050405020304"/>
  </w:font>
  <w:font w:name="Symbol">
    <w:panose1 w:val="05010000000000000000"/>
  </w:font>
  <w:font w:name="aleksandrac">
    <w:panose1 w:val="020B0603030804020204"/>
  </w:font>
  <w:font w:name="Wingdings">
    <w:panose1 w:val="05010000000000000000"/>
  </w:font>
  <w:font w:name="MS Mincho">
    <w:panose1 w:val="0202060305040509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right"/>
      <w:rPr>
        <w:rFonts w:ascii="GOST type A" w:hAnsi="GOST type A"/>
        <w:i/>
      </w:rPr>
    </w:pPr>
    <w:r>
      <w:rPr>
        <w:rFonts w:ascii="GOST type A" w:hAnsi="GOST type A"/>
        <w:i/>
      </w:rPr>
    </w:r>
    <w:r>
      <w:rPr>
        <w:rFonts w:ascii="GOST type A" w:hAnsi="GOST type A"/>
        <w:i/>
      </w:rPr>
    </w:r>
  </w:p>
  <w:p>
    <w:pPr>
      <w:pStyle w:val="9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egacy w:legacy="1" w:legacyIndent="0" w:legacySpace="144"/>
      <w:lvlJc w:val="left"/>
      <w:pPr/>
    </w:lvl>
    <w:lvl w:ilvl="1">
      <w:start w:val="1"/>
      <w:numFmt w:val="decimal"/>
      <w:isLgl w:val="false"/>
      <w:suff w:val="tab"/>
      <w:lvlText w:val="%1.%2"/>
      <w:legacy w:legacy="1" w:legacyIndent="0" w:legacySpace="144"/>
      <w:lvlJc w:val="left"/>
      <w:pPr/>
    </w:lvl>
    <w:lvl w:ilvl="2">
      <w:start w:val="1"/>
      <w:numFmt w:val="decimal"/>
      <w:isLgl w:val="false"/>
      <w:suff w:val="tab"/>
      <w:lvlText w:val="%1.%2.%3"/>
      <w:legacy w:legacy="1" w:legacyIndent="0" w:legacySpace="144"/>
      <w:lvlJc w:val="left"/>
      <w:pPr/>
    </w:lvl>
    <w:lvl w:ilvl="3">
      <w:start w:val="1"/>
      <w:numFmt w:val="decimal"/>
      <w:isLgl w:val="false"/>
      <w:suff w:val="tab"/>
      <w:lvlText w:val="%1.%2.%3.%4"/>
      <w:legacy w:legacy="1" w:legacyIndent="0" w:legacySpace="144"/>
      <w:lvlJc w:val="left"/>
      <w:pPr/>
    </w:lvl>
    <w:lvl w:ilvl="4">
      <w:start w:val="1"/>
      <w:numFmt w:val="decimal"/>
      <w:isLgl w:val="false"/>
      <w:suff w:val="tab"/>
      <w:lvlText w:val="%1.%2.%3.%4.%5"/>
      <w:legacy w:legacy="1" w:legacyIndent="0" w:legacySpace="144"/>
      <w:lvlJc w:val="left"/>
      <w:pPr/>
    </w:lvl>
    <w:lvl w:ilvl="5">
      <w:start w:val="1"/>
      <w:numFmt w:val="decimal"/>
      <w:isLgl w:val="false"/>
      <w:suff w:val="tab"/>
      <w:lvlText w:val="%1.%2.%3.%4.%5.%6"/>
      <w:legacy w:legacy="1" w:legacyIndent="0" w:legacySpace="144"/>
      <w:lvlJc w:val="left"/>
      <w:pPr/>
    </w:lvl>
    <w:lvl w:ilvl="6">
      <w:start w:val="1"/>
      <w:numFmt w:val="decimal"/>
      <w:isLgl w:val="false"/>
      <w:suff w:val="tab"/>
      <w:lvlText w:val="%1.%2.%3.%4.%5.%6.%7"/>
      <w:legacy w:legacy="1" w:legacyIndent="0" w:legacySpace="144"/>
      <w:lvlJc w:val="left"/>
      <w:pPr/>
    </w:lvl>
    <w:lvl w:ilvl="7">
      <w:start w:val="1"/>
      <w:numFmt w:val="decimal"/>
      <w:isLgl w:val="false"/>
      <w:suff w:val="tab"/>
      <w:lvlText w:val="%1.%2.%3.%4.%5.%6.%7.%8"/>
      <w:legacy w:legacy="1" w:legacyIndent="0" w:legacySpace="144"/>
      <w:lvlJc w:val="left"/>
      <w:pPr/>
    </w:lvl>
    <w:lvl w:ilvl="8">
      <w:start w:val="1"/>
      <w:numFmt w:val="decimal"/>
      <w:isLgl w:val="false"/>
      <w:suff w:val="tab"/>
      <w:lvlText w:val="%1.%2.%3.%4.%5.%6.%7.%8.%9"/>
      <w:legacy w:legacy="1" w:legacyIndent="0" w:legacySpace="144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05" w:hanging="705"/>
        <w:tabs>
          <w:tab w:val="num" w:pos="705" w:leader="none"/>
        </w:tabs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981" w:hanging="705"/>
        <w:tabs>
          <w:tab w:val="num" w:pos="981" w:leader="none"/>
        </w:tabs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272" w:hanging="720"/>
        <w:tabs>
          <w:tab w:val="num" w:pos="127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08" w:hanging="1080"/>
        <w:tabs>
          <w:tab w:val="num" w:pos="190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84" w:hanging="1080"/>
        <w:tabs>
          <w:tab w:val="num" w:pos="2184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20" w:hanging="1440"/>
        <w:tabs>
          <w:tab w:val="num" w:pos="28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096" w:hanging="1440"/>
        <w:tabs>
          <w:tab w:val="num" w:pos="30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732" w:hanging="1800"/>
        <w:tabs>
          <w:tab w:val="num" w:pos="3732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68" w:hanging="2160"/>
        <w:tabs>
          <w:tab w:val="num" w:pos="4368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939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187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9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pStyle w:val="946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pStyle w:val="942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08" w:hanging="360"/>
        <w:tabs>
          <w:tab w:val="num" w:pos="608" w:leader="none"/>
        </w:tabs>
      </w:pPr>
      <w:rPr>
        <w:rFonts w:hint="default"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"/>
      <w:lvlJc w:val="left"/>
      <w:pPr>
        <w:ind w:left="1405" w:hanging="360"/>
        <w:tabs>
          <w:tab w:val="num" w:pos="1405" w:leader="none"/>
        </w:tabs>
      </w:pPr>
      <w:rPr>
        <w:rFonts w:hint="default" w:ascii="Symbol" w:hAnsi="Symbol"/>
        <w:sz w:val="24"/>
        <w:szCs w:val="24"/>
      </w:rPr>
    </w:lvl>
    <w:lvl w:ilvl="2">
      <w:start w:val="1"/>
      <w:numFmt w:val="bullet"/>
      <w:isLgl w:val="false"/>
      <w:suff w:val="tab"/>
      <w:lvlText w:val=""/>
      <w:lvlJc w:val="left"/>
      <w:pPr>
        <w:ind w:left="2125" w:hanging="360"/>
        <w:tabs>
          <w:tab w:val="num" w:pos="212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45" w:hanging="360"/>
        <w:tabs>
          <w:tab w:val="num" w:pos="284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65" w:hanging="360"/>
        <w:tabs>
          <w:tab w:val="num" w:pos="3565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85" w:hanging="360"/>
        <w:tabs>
          <w:tab w:val="num" w:pos="428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05" w:hanging="360"/>
        <w:tabs>
          <w:tab w:val="num" w:pos="500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25" w:hanging="360"/>
        <w:tabs>
          <w:tab w:val="num" w:pos="5725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45" w:hanging="360"/>
        <w:tabs>
          <w:tab w:val="num" w:pos="6445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82" w:hanging="360"/>
        <w:tabs>
          <w:tab w:val="num" w:pos="582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209" w:hanging="9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221" w:hanging="975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33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0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478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  <w:tabs>
          <w:tab w:val="num" w:pos="786" w:leader="none"/>
        </w:tabs>
      </w:pPr>
      <w:rPr>
        <w:rFonts w:hint="default"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"/>
      <w:lvlJc w:val="left"/>
      <w:pPr>
        <w:ind w:left="1560" w:hanging="360"/>
        <w:tabs>
          <w:tab w:val="num" w:pos="1560" w:leader="none"/>
        </w:tabs>
      </w:pPr>
      <w:rPr>
        <w:rFonts w:hint="default" w:ascii="Symbol" w:hAnsi="Symbol"/>
        <w:sz w:val="24"/>
        <w:szCs w:val="24"/>
      </w:rPr>
    </w:lvl>
    <w:lvl w:ilvl="2">
      <w:start w:val="1"/>
      <w:numFmt w:val="bullet"/>
      <w:isLgl w:val="false"/>
      <w:suff w:val="tab"/>
      <w:lvlText w:val=""/>
      <w:lvlJc w:val="left"/>
      <w:pPr>
        <w:ind w:left="2280" w:hanging="360"/>
        <w:tabs>
          <w:tab w:val="num" w:pos="22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00" w:hanging="360"/>
        <w:tabs>
          <w:tab w:val="num" w:pos="30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20" w:hanging="360"/>
        <w:tabs>
          <w:tab w:val="num" w:pos="37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40" w:hanging="360"/>
        <w:tabs>
          <w:tab w:val="num" w:pos="44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60" w:hanging="360"/>
        <w:tabs>
          <w:tab w:val="num" w:pos="51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80" w:hanging="360"/>
        <w:tabs>
          <w:tab w:val="num" w:pos="58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00" w:hanging="360"/>
        <w:tabs>
          <w:tab w:val="num" w:pos="6600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pStyle w:val="940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  <w:tabs>
          <w:tab w:val="num" w:pos="927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894" w:hanging="495"/>
        <w:tabs>
          <w:tab w:val="num" w:pos="89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518" w:hanging="720"/>
        <w:tabs>
          <w:tab w:val="num" w:pos="151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277" w:hanging="1080"/>
        <w:tabs>
          <w:tab w:val="num" w:pos="227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676" w:hanging="1080"/>
        <w:tabs>
          <w:tab w:val="num" w:pos="26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435" w:hanging="1440"/>
        <w:tabs>
          <w:tab w:val="num" w:pos="34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834" w:hanging="1440"/>
        <w:tabs>
          <w:tab w:val="num" w:pos="3834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593" w:hanging="1800"/>
        <w:tabs>
          <w:tab w:val="num" w:pos="459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352" w:hanging="2160"/>
        <w:tabs>
          <w:tab w:val="num" w:pos="5352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pStyle w:val="945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22">
    <w:multiLevelType w:val="hybridMultilevel"/>
    <w:lvl w:ilvl="0">
      <w:start w:val="1"/>
      <w:numFmt w:val="bullet"/>
      <w:pStyle w:val="937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5">
    <w:multiLevelType w:val="hybridMultilevel"/>
    <w:lvl w:ilvl="0">
      <w:start w:val="1"/>
      <w:numFmt w:val="bullet"/>
      <w:pStyle w:val="938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eastAsia="MS Mincho"/>
        <w:b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 w:eastAsia="MS Mincho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360" w:hanging="360"/>
      </w:pPr>
      <w:rPr>
        <w:rFonts w:hint="default" w:eastAsia="MS Mincho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 w:eastAsia="MS Mincho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 w:eastAsia="MS Mincho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720" w:hanging="720"/>
      </w:pPr>
      <w:rPr>
        <w:rFonts w:hint="default" w:eastAsia="MS Mincho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 w:eastAsia="MS Mincho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80" w:hanging="1080"/>
      </w:pPr>
      <w:rPr>
        <w:rFonts w:hint="default" w:eastAsia="MS Mincho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80" w:hanging="1080"/>
      </w:pPr>
      <w:rPr>
        <w:rFonts w:hint="default" w:eastAsia="MS Mincho"/>
        <w:b/>
      </w:rPr>
    </w:lvl>
  </w:abstractNum>
  <w:abstractNum w:abstractNumId="28">
    <w:multiLevelType w:val="hybridMultilevel"/>
    <w:lvl w:ilvl="0">
      <w:start w:val="1"/>
      <w:numFmt w:val="decimal"/>
      <w:pStyle w:val="944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7" w:hanging="360"/>
        <w:tabs>
          <w:tab w:val="num" w:pos="71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  <w:tabs>
          <w:tab w:val="num" w:pos="143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  <w:tabs>
          <w:tab w:val="num" w:pos="215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  <w:tabs>
          <w:tab w:val="num" w:pos="287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  <w:tabs>
          <w:tab w:val="num" w:pos="359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  <w:tabs>
          <w:tab w:val="num" w:pos="431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  <w:tabs>
          <w:tab w:val="num" w:pos="503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  <w:tabs>
          <w:tab w:val="num" w:pos="575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  <w:tabs>
          <w:tab w:val="num" w:pos="6477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943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705" w:hanging="705"/>
        <w:tabs>
          <w:tab w:val="num" w:pos="705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988" w:hanging="705"/>
        <w:tabs>
          <w:tab w:val="num" w:pos="988" w:leader="none"/>
        </w:tabs>
      </w:pPr>
      <w:rPr>
        <w:rFonts w:hint="default"/>
      </w:rPr>
    </w:lvl>
    <w:lvl w:ilvl="2">
      <w:start w:val="4"/>
      <w:numFmt w:val="decimal"/>
      <w:isLgl w:val="false"/>
      <w:suff w:val="tab"/>
      <w:lvlText w:val="%1.%2.%3"/>
      <w:lvlJc w:val="left"/>
      <w:pPr>
        <w:ind w:left="1286" w:hanging="720"/>
        <w:tabs>
          <w:tab w:val="num" w:pos="1286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29" w:hanging="1080"/>
        <w:tabs>
          <w:tab w:val="num" w:pos="1929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212" w:hanging="1080"/>
        <w:tabs>
          <w:tab w:val="num" w:pos="2212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55" w:hanging="1440"/>
        <w:tabs>
          <w:tab w:val="num" w:pos="285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38" w:hanging="1440"/>
        <w:tabs>
          <w:tab w:val="num" w:pos="3138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781" w:hanging="1800"/>
        <w:tabs>
          <w:tab w:val="num" w:pos="37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424" w:hanging="2160"/>
        <w:tabs>
          <w:tab w:val="num" w:pos="4424" w:leader="none"/>
        </w:tabs>
      </w:pPr>
      <w:rPr>
        <w:rFonts w:hint="default"/>
      </w:rPr>
    </w:lvl>
  </w:abstractNum>
  <w:abstractNum w:abstractNumId="32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555" w:hanging="555"/>
        <w:tabs>
          <w:tab w:val="num" w:pos="555" w:leader="none"/>
        </w:tabs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801" w:hanging="555"/>
        <w:tabs>
          <w:tab w:val="num" w:pos="801" w:leader="none"/>
        </w:tabs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212" w:hanging="720"/>
        <w:tabs>
          <w:tab w:val="num" w:pos="121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18" w:hanging="1080"/>
        <w:tabs>
          <w:tab w:val="num" w:pos="181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064" w:hanging="1080"/>
        <w:tabs>
          <w:tab w:val="num" w:pos="2064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670" w:hanging="1440"/>
        <w:tabs>
          <w:tab w:val="num" w:pos="267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916" w:hanging="1440"/>
        <w:tabs>
          <w:tab w:val="num" w:pos="291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522" w:hanging="1800"/>
        <w:tabs>
          <w:tab w:val="num" w:pos="3522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128" w:hanging="2160"/>
        <w:tabs>
          <w:tab w:val="num" w:pos="4128" w:leader="none"/>
        </w:tabs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1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47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17" w:hanging="360"/>
        <w:tabs>
          <w:tab w:val="num" w:pos="71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  <w:tabs>
          <w:tab w:val="num" w:pos="143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  <w:tabs>
          <w:tab w:val="num" w:pos="215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  <w:tabs>
          <w:tab w:val="num" w:pos="287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  <w:tabs>
          <w:tab w:val="num" w:pos="359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  <w:tabs>
          <w:tab w:val="num" w:pos="431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  <w:tabs>
          <w:tab w:val="num" w:pos="503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  <w:tabs>
          <w:tab w:val="num" w:pos="575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  <w:tabs>
          <w:tab w:val="num" w:pos="6477" w:leader="none"/>
        </w:tabs>
      </w:pPr>
    </w:lvl>
  </w:abstractNum>
  <w:abstractNum w:abstractNumId="36">
    <w:multiLevelType w:val="hybridMultilevel"/>
    <w:lvl w:ilvl="0">
      <w:start w:val="1"/>
      <w:numFmt w:val="bullet"/>
      <w:pStyle w:val="93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9"/>
      <w:numFmt w:val="decimal"/>
      <w:isLgl w:val="false"/>
      <w:suff w:val="tab"/>
      <w:lvlText w:val="%1.%2"/>
      <w:lvlJc w:val="left"/>
      <w:pPr>
        <w:ind w:left="921" w:hanging="495"/>
        <w:tabs>
          <w:tab w:val="num" w:pos="921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572" w:hanging="720"/>
        <w:tabs>
          <w:tab w:val="num" w:pos="157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358" w:hanging="1080"/>
        <w:tabs>
          <w:tab w:val="num" w:pos="235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784" w:hanging="1080"/>
        <w:tabs>
          <w:tab w:val="num" w:pos="2784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570" w:hanging="1440"/>
        <w:tabs>
          <w:tab w:val="num" w:pos="357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996" w:hanging="1440"/>
        <w:tabs>
          <w:tab w:val="num" w:pos="39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782" w:hanging="1800"/>
        <w:tabs>
          <w:tab w:val="num" w:pos="4782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568" w:hanging="2160"/>
        <w:tabs>
          <w:tab w:val="num" w:pos="5568" w:leader="none"/>
        </w:tabs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5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9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47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795" w:hanging="360"/>
        <w:tabs>
          <w:tab w:val="num" w:pos="795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36"/>
  </w:num>
  <w:num w:numId="2">
    <w:abstractNumId w:val="22"/>
  </w:num>
  <w:num w:numId="3">
    <w:abstractNumId w:val="25"/>
  </w:num>
  <w:num w:numId="4">
    <w:abstractNumId w:val="4"/>
  </w:num>
  <w:num w:numId="5">
    <w:abstractNumId w:val="16"/>
  </w:num>
  <w:num w:numId="6">
    <w:abstractNumId w:val="7"/>
  </w:num>
  <w:num w:numId="7">
    <w:abstractNumId w:val="30"/>
  </w:num>
  <w:num w:numId="8">
    <w:abstractNumId w:val="28"/>
  </w:num>
  <w:num w:numId="9">
    <w:abstractNumId w:val="20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3"/>
  </w:num>
  <w:num w:numId="15">
    <w:abstractNumId w:val="37"/>
  </w:num>
  <w:num w:numId="16">
    <w:abstractNumId w:val="2"/>
  </w:num>
  <w:num w:numId="17">
    <w:abstractNumId w:val="33"/>
  </w:num>
  <w:num w:numId="18">
    <w:abstractNumId w:val="40"/>
  </w:num>
  <w:num w:numId="19">
    <w:abstractNumId w:val="18"/>
  </w:num>
  <w:num w:numId="20">
    <w:abstractNumId w:val="21"/>
  </w:num>
  <w:num w:numId="21">
    <w:abstractNumId w:val="17"/>
  </w:num>
  <w:num w:numId="22">
    <w:abstractNumId w:val="29"/>
  </w:num>
  <w:num w:numId="23">
    <w:abstractNumId w:val="35"/>
  </w:num>
  <w:num w:numId="24">
    <w:abstractNumId w:val="31"/>
  </w:num>
  <w:num w:numId="25">
    <w:abstractNumId w:val="10"/>
  </w:num>
  <w:num w:numId="26">
    <w:abstractNumId w:val="38"/>
  </w:num>
  <w:num w:numId="27">
    <w:abstractNumId w:val="26"/>
  </w:num>
  <w:num w:numId="28">
    <w:abstractNumId w:val="15"/>
  </w:num>
  <w:num w:numId="29">
    <w:abstractNumId w:val="1"/>
  </w:num>
  <w:num w:numId="30">
    <w:abstractNumId w:val="13"/>
  </w:num>
  <w:num w:numId="31">
    <w:abstractNumId w:val="0"/>
  </w:num>
  <w:num w:numId="32">
    <w:abstractNumId w:val="23"/>
  </w:num>
  <w:num w:numId="33">
    <w:abstractNumId w:val="32"/>
  </w:num>
  <w:num w:numId="34">
    <w:abstractNumId w:val="14"/>
  </w:num>
  <w:num w:numId="35">
    <w:abstractNumId w:val="19"/>
  </w:num>
  <w:num w:numId="36">
    <w:abstractNumId w:val="12"/>
  </w:num>
  <w:num w:numId="37">
    <w:abstractNumId w:val="24"/>
  </w:num>
  <w:num w:numId="38">
    <w:abstractNumId w:val="27"/>
  </w:num>
  <w:num w:numId="39">
    <w:abstractNumId w:val="5"/>
  </w:num>
  <w:num w:numId="40">
    <w:abstractNumId w:val="39"/>
  </w:num>
  <w:num w:numId="41">
    <w:abstractNumId w:val="34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20">
    <w:name w:val="Heading 4 Char"/>
    <w:basedOn w:val="761"/>
    <w:link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1"/>
    <w:link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1"/>
    <w:link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61"/>
    <w:link w:val="774"/>
    <w:uiPriority w:val="10"/>
    <w:rPr>
      <w:sz w:val="48"/>
      <w:szCs w:val="48"/>
    </w:rPr>
  </w:style>
  <w:style w:type="character" w:styleId="37">
    <w:name w:val="Subtitle Char"/>
    <w:basedOn w:val="761"/>
    <w:link w:val="952"/>
    <w:uiPriority w:val="11"/>
    <w:rPr>
      <w:sz w:val="24"/>
      <w:szCs w:val="24"/>
    </w:rPr>
  </w:style>
  <w:style w:type="character" w:styleId="39">
    <w:name w:val="Quote Char"/>
    <w:link w:val="777"/>
    <w:uiPriority w:val="29"/>
    <w:rPr>
      <w:i/>
    </w:rPr>
  </w:style>
  <w:style w:type="character" w:styleId="41">
    <w:name w:val="Intense Quote Char"/>
    <w:link w:val="779"/>
    <w:uiPriority w:val="30"/>
    <w:rPr>
      <w:i/>
    </w:rPr>
  </w:style>
  <w:style w:type="table" w:styleId="50">
    <w:name w:val="Plain Table 1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51" w:default="1">
    <w:name w:val="Normal"/>
    <w:qFormat/>
    <w:rPr>
      <w:sz w:val="24"/>
      <w:szCs w:val="24"/>
    </w:rPr>
  </w:style>
  <w:style w:type="paragraph" w:styleId="752">
    <w:name w:val="Heading 1"/>
    <w:basedOn w:val="751"/>
    <w:next w:val="751"/>
    <w:link w:val="764"/>
    <w:qFormat/>
    <w:pPr>
      <w:jc w:val="center"/>
      <w:keepNext/>
      <w:spacing w:before="307" w:line="307" w:lineRule="exact"/>
      <w:outlineLvl w:val="0"/>
    </w:pPr>
    <w:rPr>
      <w:sz w:val="28"/>
      <w:szCs w:val="20"/>
    </w:rPr>
  </w:style>
  <w:style w:type="paragraph" w:styleId="753">
    <w:name w:val="Heading 2"/>
    <w:basedOn w:val="751"/>
    <w:next w:val="751"/>
    <w:link w:val="977"/>
    <w:qFormat/>
    <w:pPr>
      <w:keepNext/>
      <w:spacing w:before="240" w:after="60"/>
      <w:widowControl w:val="off"/>
      <w:outlineLvl w:val="1"/>
    </w:pPr>
    <w:rPr>
      <w:rFonts w:ascii="Arial" w:hAnsi="Arial"/>
      <w:b/>
      <w:i/>
      <w:szCs w:val="20"/>
    </w:rPr>
  </w:style>
  <w:style w:type="paragraph" w:styleId="754">
    <w:name w:val="Heading 3"/>
    <w:basedOn w:val="751"/>
    <w:next w:val="751"/>
    <w:link w:val="978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55">
    <w:name w:val="Heading 4"/>
    <w:basedOn w:val="751"/>
    <w:next w:val="751"/>
    <w:link w:val="767"/>
    <w:qFormat/>
    <w:pPr>
      <w:keepNext/>
      <w:spacing w:before="240" w:after="60"/>
      <w:widowControl w:val="off"/>
      <w:outlineLvl w:val="3"/>
    </w:pPr>
    <w:rPr>
      <w:rFonts w:ascii="Arial" w:hAnsi="Arial"/>
      <w:b/>
      <w:szCs w:val="20"/>
    </w:rPr>
  </w:style>
  <w:style w:type="paragraph" w:styleId="756">
    <w:name w:val="Heading 5"/>
    <w:basedOn w:val="751"/>
    <w:next w:val="751"/>
    <w:link w:val="768"/>
    <w:qFormat/>
    <w:pPr>
      <w:spacing w:before="240" w:after="60"/>
      <w:widowControl w:val="off"/>
      <w:outlineLvl w:val="4"/>
    </w:pPr>
    <w:rPr>
      <w:rFonts w:ascii="Courier New" w:hAnsi="Courier New"/>
      <w:sz w:val="22"/>
      <w:szCs w:val="20"/>
    </w:rPr>
  </w:style>
  <w:style w:type="paragraph" w:styleId="757">
    <w:name w:val="Heading 6"/>
    <w:basedOn w:val="751"/>
    <w:next w:val="751"/>
    <w:link w:val="769"/>
    <w:qFormat/>
    <w:pPr>
      <w:spacing w:before="240" w:after="60"/>
      <w:widowControl w:val="off"/>
      <w:outlineLvl w:val="5"/>
    </w:pPr>
    <w:rPr>
      <w:i/>
      <w:sz w:val="22"/>
      <w:szCs w:val="20"/>
    </w:rPr>
  </w:style>
  <w:style w:type="paragraph" w:styleId="758">
    <w:name w:val="Heading 7"/>
    <w:basedOn w:val="751"/>
    <w:next w:val="751"/>
    <w:link w:val="770"/>
    <w:qFormat/>
    <w:pPr>
      <w:spacing w:before="240" w:after="60"/>
      <w:widowControl w:val="off"/>
      <w:outlineLvl w:val="6"/>
    </w:pPr>
    <w:rPr>
      <w:rFonts w:ascii="Arial" w:hAnsi="Arial"/>
      <w:sz w:val="20"/>
      <w:szCs w:val="20"/>
    </w:rPr>
  </w:style>
  <w:style w:type="paragraph" w:styleId="759">
    <w:name w:val="Heading 8"/>
    <w:basedOn w:val="751"/>
    <w:next w:val="751"/>
    <w:link w:val="771"/>
    <w:qFormat/>
    <w:pPr>
      <w:spacing w:before="240" w:after="60"/>
      <w:widowControl w:val="off"/>
      <w:outlineLvl w:val="7"/>
    </w:pPr>
    <w:rPr>
      <w:rFonts w:ascii="Arial" w:hAnsi="Arial"/>
      <w:i/>
      <w:sz w:val="20"/>
      <w:szCs w:val="20"/>
    </w:rPr>
  </w:style>
  <w:style w:type="paragraph" w:styleId="760">
    <w:name w:val="Heading 9"/>
    <w:basedOn w:val="751"/>
    <w:next w:val="751"/>
    <w:link w:val="772"/>
    <w:qFormat/>
    <w:pPr>
      <w:spacing w:before="240" w:after="60"/>
      <w:widowControl w:val="off"/>
      <w:outlineLvl w:val="8"/>
    </w:pPr>
    <w:rPr>
      <w:rFonts w:ascii="Arial" w:hAnsi="Arial"/>
      <w:b/>
      <w:i/>
      <w:sz w:val="18"/>
      <w:szCs w:val="20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Заголовок 1 Знак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Заголовок 4 Знак"/>
    <w:basedOn w:val="761"/>
    <w:link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Заголовок 5 Знак"/>
    <w:basedOn w:val="761"/>
    <w:link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Заголовок 6 Знак"/>
    <w:basedOn w:val="761"/>
    <w:link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No Spacing"/>
    <w:uiPriority w:val="1"/>
    <w:qFormat/>
  </w:style>
  <w:style w:type="paragraph" w:styleId="774">
    <w:name w:val="Title"/>
    <w:basedOn w:val="751"/>
    <w:next w:val="751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 w:customStyle="1">
    <w:name w:val="Название Знак"/>
    <w:basedOn w:val="761"/>
    <w:link w:val="774"/>
    <w:uiPriority w:val="10"/>
    <w:rPr>
      <w:sz w:val="48"/>
      <w:szCs w:val="48"/>
    </w:rPr>
  </w:style>
  <w:style w:type="character" w:styleId="776" w:customStyle="1">
    <w:name w:val="Подзаголовок Знак"/>
    <w:basedOn w:val="761"/>
    <w:link w:val="952"/>
    <w:uiPriority w:val="11"/>
    <w:rPr>
      <w:sz w:val="24"/>
      <w:szCs w:val="24"/>
    </w:rPr>
  </w:style>
  <w:style w:type="paragraph" w:styleId="777">
    <w:name w:val="Quote"/>
    <w:basedOn w:val="751"/>
    <w:next w:val="751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51"/>
    <w:next w:val="751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character" w:styleId="781" w:customStyle="1">
    <w:name w:val="Header Char"/>
    <w:basedOn w:val="761"/>
    <w:uiPriority w:val="99"/>
  </w:style>
  <w:style w:type="character" w:styleId="782" w:customStyle="1">
    <w:name w:val="Footer Char"/>
    <w:basedOn w:val="761"/>
    <w:uiPriority w:val="99"/>
  </w:style>
  <w:style w:type="paragraph" w:styleId="783">
    <w:name w:val="Caption"/>
    <w:basedOn w:val="751"/>
    <w:next w:val="751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84" w:customStyle="1">
    <w:name w:val="Caption Char"/>
    <w:uiPriority w:val="99"/>
  </w:style>
  <w:style w:type="table" w:styleId="785" w:customStyle="1">
    <w:name w:val="Table Grid Light"/>
    <w:basedOn w:val="76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 w:customStyle="1">
    <w:name w:val="Таблица простая 11"/>
    <w:basedOn w:val="76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 w:customStyle="1">
    <w:name w:val="Таблица простая 21"/>
    <w:basedOn w:val="76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 w:customStyle="1">
    <w:name w:val="Таблица простая 31"/>
    <w:basedOn w:val="76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 w:customStyle="1">
    <w:name w:val="Таблица простая 41"/>
    <w:basedOn w:val="76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Таблица простая 51"/>
    <w:basedOn w:val="76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 w:customStyle="1">
    <w:name w:val="Таблица-сетка 1 светлая1"/>
    <w:basedOn w:val="76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6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6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6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6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6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6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Таблица-сетка 21"/>
    <w:basedOn w:val="76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6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6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6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6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6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6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Таблица-сетка 31"/>
    <w:basedOn w:val="76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6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6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6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6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6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6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Таблица-сетка 41"/>
    <w:basedOn w:val="76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62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14" w:customStyle="1">
    <w:name w:val="Grid Table 4 - Accent 2"/>
    <w:basedOn w:val="76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6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6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62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18" w:customStyle="1">
    <w:name w:val="Grid Table 4 - Accent 6"/>
    <w:basedOn w:val="76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 w:customStyle="1">
    <w:name w:val="Таблица-сетка 5 темная1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 w:customStyle="1">
    <w:name w:val="Таблица-сетка 6 цветная1"/>
    <w:basedOn w:val="76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62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28" w:customStyle="1">
    <w:name w:val="Grid Table 6 Colorful - Accent 2"/>
    <w:basedOn w:val="76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6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6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62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32" w:customStyle="1">
    <w:name w:val="Grid Table 6 Colorful - Accent 6"/>
    <w:basedOn w:val="76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33" w:customStyle="1">
    <w:name w:val="Таблица-сетка 7 цветная1"/>
    <w:basedOn w:val="76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1"/>
    <w:basedOn w:val="762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2"/>
    <w:basedOn w:val="76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3"/>
    <w:basedOn w:val="76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4"/>
    <w:basedOn w:val="76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5"/>
    <w:basedOn w:val="762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6"/>
    <w:basedOn w:val="76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Список-таблица 1 светлая1"/>
    <w:basedOn w:val="76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62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6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6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6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62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6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Список-таблица 21"/>
    <w:basedOn w:val="76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62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6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6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6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62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6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 w:customStyle="1">
    <w:name w:val="Список-таблица 31"/>
    <w:basedOn w:val="76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62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6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6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6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62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6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Список-таблица 41"/>
    <w:basedOn w:val="76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62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6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6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6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62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6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Список-таблица 5 темная1"/>
    <w:basedOn w:val="76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62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6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6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6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62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6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Список-таблица 6 цветная1"/>
    <w:basedOn w:val="76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62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77" w:customStyle="1">
    <w:name w:val="List Table 6 Colorful - Accent 2"/>
    <w:basedOn w:val="76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6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6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62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81" w:customStyle="1">
    <w:name w:val="List Table 6 Colorful - Accent 6"/>
    <w:basedOn w:val="76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 w:customStyle="1">
    <w:name w:val="Список-таблица 7 цветная1"/>
    <w:basedOn w:val="76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1"/>
    <w:basedOn w:val="762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2"/>
    <w:basedOn w:val="76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3"/>
    <w:basedOn w:val="76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4"/>
    <w:basedOn w:val="76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5"/>
    <w:basedOn w:val="762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6"/>
    <w:basedOn w:val="76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ned - Accent"/>
    <w:basedOn w:val="7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91" w:customStyle="1">
    <w:name w:val="Lined - Accent 2"/>
    <w:basedOn w:val="7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95" w:customStyle="1">
    <w:name w:val="Lined - Accent 6"/>
    <w:basedOn w:val="7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6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62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98" w:customStyle="1">
    <w:name w:val="Bordered &amp; Lined - Accent 2"/>
    <w:basedOn w:val="76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6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6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62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02" w:customStyle="1">
    <w:name w:val="Bordered &amp; Lined - Accent 6"/>
    <w:basedOn w:val="76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6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6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05" w:customStyle="1">
    <w:name w:val="Bordered - Accent 2"/>
    <w:basedOn w:val="76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6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6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6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09" w:customStyle="1">
    <w:name w:val="Bordered - Accent 6"/>
    <w:basedOn w:val="76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character" w:styleId="911">
    <w:name w:val="footnote reference"/>
    <w:basedOn w:val="761"/>
    <w:uiPriority w:val="99"/>
    <w:unhideWhenUsed/>
    <w:rPr>
      <w:vertAlign w:val="superscript"/>
    </w:rPr>
  </w:style>
  <w:style w:type="character" w:styleId="912" w:customStyle="1">
    <w:name w:val="Endnote Text Char"/>
    <w:uiPriority w:val="99"/>
    <w:rPr>
      <w:sz w:val="20"/>
    </w:rPr>
  </w:style>
  <w:style w:type="paragraph" w:styleId="913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14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15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16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17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18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19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20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751"/>
    <w:next w:val="751"/>
    <w:uiPriority w:val="99"/>
    <w:unhideWhenUsed/>
  </w:style>
  <w:style w:type="paragraph" w:styleId="923">
    <w:name w:val="Header"/>
    <w:basedOn w:val="751"/>
    <w:link w:val="998"/>
    <w:pPr>
      <w:tabs>
        <w:tab w:val="center" w:pos="4677" w:leader="none"/>
        <w:tab w:val="right" w:pos="9355" w:leader="none"/>
      </w:tabs>
    </w:pPr>
    <w:rPr>
      <w:szCs w:val="20"/>
    </w:rPr>
  </w:style>
  <w:style w:type="paragraph" w:styleId="924">
    <w:name w:val="Body Text 2"/>
    <w:basedOn w:val="751"/>
    <w:pPr>
      <w:jc w:val="both"/>
    </w:pPr>
    <w:rPr>
      <w:szCs w:val="20"/>
    </w:rPr>
  </w:style>
  <w:style w:type="paragraph" w:styleId="925" w:customStyle="1">
    <w:name w:val="Текст1"/>
    <w:basedOn w:val="751"/>
    <w:rPr>
      <w:rFonts w:ascii="Courier New" w:hAnsi="Courier New" w:cs="Courier New"/>
      <w:sz w:val="20"/>
      <w:szCs w:val="20"/>
      <w:lang w:eastAsia="ar-SA"/>
    </w:rPr>
  </w:style>
  <w:style w:type="paragraph" w:styleId="926">
    <w:name w:val="Body Text"/>
    <w:basedOn w:val="751"/>
    <w:pPr>
      <w:spacing w:after="120"/>
    </w:pPr>
  </w:style>
  <w:style w:type="paragraph" w:styleId="927">
    <w:name w:val="Plain Text"/>
    <w:basedOn w:val="751"/>
    <w:link w:val="974"/>
    <w:rPr>
      <w:rFonts w:ascii="Courier New" w:hAnsi="Courier New"/>
      <w:sz w:val="20"/>
      <w:szCs w:val="20"/>
    </w:rPr>
  </w:style>
  <w:style w:type="paragraph" w:styleId="928">
    <w:name w:val="Body Text 3"/>
    <w:basedOn w:val="751"/>
    <w:pPr>
      <w:spacing w:after="120"/>
    </w:pPr>
    <w:rPr>
      <w:sz w:val="16"/>
      <w:szCs w:val="16"/>
    </w:rPr>
  </w:style>
  <w:style w:type="paragraph" w:styleId="929" w:customStyle="1">
    <w:name w:val="Название1"/>
    <w:basedOn w:val="751"/>
    <w:qFormat/>
    <w:pPr>
      <w:jc w:val="center"/>
      <w:spacing w:line="321" w:lineRule="exact"/>
    </w:pPr>
    <w:rPr>
      <w:sz w:val="28"/>
      <w:szCs w:val="20"/>
    </w:rPr>
  </w:style>
  <w:style w:type="paragraph" w:styleId="930">
    <w:name w:val="Body Text Indent"/>
    <w:basedOn w:val="751"/>
    <w:link w:val="976"/>
    <w:pPr>
      <w:ind w:firstLine="720"/>
      <w:jc w:val="both"/>
      <w:spacing w:line="345" w:lineRule="exact"/>
    </w:pPr>
    <w:rPr>
      <w:sz w:val="28"/>
      <w:szCs w:val="20"/>
    </w:rPr>
  </w:style>
  <w:style w:type="paragraph" w:styleId="931">
    <w:name w:val="envelope address"/>
    <w:basedOn w:val="751"/>
    <w:pPr>
      <w:ind w:left="2880"/>
      <w:widowControl w:val="off"/>
      <w:framePr w:w="7920" w:h="1980" w:hSpace="180" w:wrap="auto" w:hAnchor="page" w:xAlign="center" w:yAlign="bottom" w:hRule="exact"/>
    </w:pPr>
    <w:rPr>
      <w:rFonts w:ascii="Arial" w:hAnsi="Arial"/>
      <w:szCs w:val="20"/>
    </w:rPr>
  </w:style>
  <w:style w:type="paragraph" w:styleId="932">
    <w:name w:val="Date"/>
    <w:basedOn w:val="751"/>
    <w:next w:val="751"/>
    <w:pPr>
      <w:widowControl w:val="off"/>
    </w:pPr>
    <w:rPr>
      <w:rFonts w:ascii="Courier New" w:hAnsi="Courier New"/>
      <w:sz w:val="20"/>
      <w:szCs w:val="20"/>
    </w:rPr>
  </w:style>
  <w:style w:type="paragraph" w:styleId="933">
    <w:name w:val="Note Heading"/>
    <w:basedOn w:val="751"/>
    <w:next w:val="751"/>
    <w:pPr>
      <w:widowControl w:val="off"/>
    </w:pPr>
    <w:rPr>
      <w:rFonts w:ascii="Courier New" w:hAnsi="Courier New"/>
      <w:sz w:val="20"/>
      <w:szCs w:val="20"/>
    </w:rPr>
  </w:style>
  <w:style w:type="paragraph" w:styleId="934">
    <w:name w:val="Body Text First Indent"/>
    <w:basedOn w:val="926"/>
    <w:pPr>
      <w:ind w:firstLine="210"/>
      <w:widowControl w:val="off"/>
    </w:pPr>
    <w:rPr>
      <w:rFonts w:ascii="Courier New" w:hAnsi="Courier New"/>
      <w:sz w:val="20"/>
      <w:szCs w:val="20"/>
    </w:rPr>
  </w:style>
  <w:style w:type="paragraph" w:styleId="935">
    <w:name w:val="Body Text First Indent 2"/>
    <w:basedOn w:val="930"/>
    <w:pPr>
      <w:ind w:left="283" w:firstLine="210"/>
      <w:jc w:val="left"/>
      <w:spacing w:after="120" w:line="240" w:lineRule="auto"/>
      <w:widowControl w:val="off"/>
    </w:pPr>
    <w:rPr>
      <w:rFonts w:ascii="Courier New" w:hAnsi="Courier New"/>
      <w:sz w:val="20"/>
    </w:rPr>
  </w:style>
  <w:style w:type="paragraph" w:styleId="936">
    <w:name w:val="List Bullet"/>
    <w:basedOn w:val="751"/>
    <w:pPr>
      <w:numPr>
        <w:ilvl w:val="0"/>
        <w:numId w:val="1"/>
      </w:numPr>
      <w:widowControl w:val="off"/>
    </w:pPr>
    <w:rPr>
      <w:rFonts w:ascii="Courier New" w:hAnsi="Courier New"/>
      <w:sz w:val="20"/>
      <w:szCs w:val="20"/>
    </w:rPr>
  </w:style>
  <w:style w:type="paragraph" w:styleId="937">
    <w:name w:val="List Bullet 2"/>
    <w:basedOn w:val="751"/>
    <w:pPr>
      <w:numPr>
        <w:ilvl w:val="0"/>
        <w:numId w:val="2"/>
      </w:numPr>
      <w:widowControl w:val="off"/>
    </w:pPr>
    <w:rPr>
      <w:rFonts w:ascii="Courier New" w:hAnsi="Courier New"/>
      <w:sz w:val="20"/>
      <w:szCs w:val="20"/>
    </w:rPr>
  </w:style>
  <w:style w:type="paragraph" w:styleId="938">
    <w:name w:val="List Bullet 3"/>
    <w:basedOn w:val="751"/>
    <w:pPr>
      <w:numPr>
        <w:ilvl w:val="0"/>
        <w:numId w:val="3"/>
      </w:numPr>
      <w:widowControl w:val="off"/>
    </w:pPr>
    <w:rPr>
      <w:rFonts w:ascii="Courier New" w:hAnsi="Courier New"/>
      <w:sz w:val="20"/>
      <w:szCs w:val="20"/>
    </w:rPr>
  </w:style>
  <w:style w:type="paragraph" w:styleId="939">
    <w:name w:val="List Bullet 4"/>
    <w:basedOn w:val="751"/>
    <w:pPr>
      <w:numPr>
        <w:ilvl w:val="0"/>
        <w:numId w:val="4"/>
      </w:numPr>
      <w:widowControl w:val="off"/>
    </w:pPr>
    <w:rPr>
      <w:rFonts w:ascii="Courier New" w:hAnsi="Courier New"/>
      <w:sz w:val="20"/>
      <w:szCs w:val="20"/>
    </w:rPr>
  </w:style>
  <w:style w:type="paragraph" w:styleId="940">
    <w:name w:val="List Bullet 5"/>
    <w:basedOn w:val="751"/>
    <w:pPr>
      <w:numPr>
        <w:ilvl w:val="0"/>
        <w:numId w:val="5"/>
      </w:numPr>
      <w:widowControl w:val="off"/>
    </w:pPr>
    <w:rPr>
      <w:rFonts w:ascii="Courier New" w:hAnsi="Courier New"/>
      <w:sz w:val="20"/>
      <w:szCs w:val="20"/>
    </w:rPr>
  </w:style>
  <w:style w:type="paragraph" w:styleId="941">
    <w:name w:val="Footer"/>
    <w:basedOn w:val="751"/>
    <w:link w:val="988"/>
    <w:uiPriority w:val="99"/>
    <w:pPr>
      <w:widowControl w:val="off"/>
      <w:tabs>
        <w:tab w:val="center" w:pos="4153" w:leader="none"/>
        <w:tab w:val="right" w:pos="8306" w:leader="none"/>
      </w:tabs>
    </w:pPr>
    <w:rPr>
      <w:rFonts w:ascii="Courier New" w:hAnsi="Courier New"/>
      <w:sz w:val="20"/>
      <w:szCs w:val="20"/>
    </w:rPr>
  </w:style>
  <w:style w:type="paragraph" w:styleId="942">
    <w:name w:val="List Number"/>
    <w:basedOn w:val="751"/>
    <w:pPr>
      <w:numPr>
        <w:ilvl w:val="0"/>
        <w:numId w:val="6"/>
      </w:numPr>
      <w:widowControl w:val="off"/>
    </w:pPr>
    <w:rPr>
      <w:rFonts w:ascii="Courier New" w:hAnsi="Courier New"/>
      <w:sz w:val="20"/>
      <w:szCs w:val="20"/>
    </w:rPr>
  </w:style>
  <w:style w:type="paragraph" w:styleId="943">
    <w:name w:val="List Number 2"/>
    <w:basedOn w:val="751"/>
    <w:pPr>
      <w:numPr>
        <w:ilvl w:val="0"/>
        <w:numId w:val="7"/>
      </w:numPr>
      <w:widowControl w:val="off"/>
    </w:pPr>
    <w:rPr>
      <w:rFonts w:ascii="Courier New" w:hAnsi="Courier New"/>
      <w:sz w:val="20"/>
      <w:szCs w:val="20"/>
    </w:rPr>
  </w:style>
  <w:style w:type="paragraph" w:styleId="944">
    <w:name w:val="List Number 3"/>
    <w:basedOn w:val="751"/>
    <w:pPr>
      <w:numPr>
        <w:ilvl w:val="0"/>
        <w:numId w:val="8"/>
      </w:numPr>
      <w:widowControl w:val="off"/>
    </w:pPr>
    <w:rPr>
      <w:rFonts w:ascii="Courier New" w:hAnsi="Courier New"/>
      <w:sz w:val="20"/>
      <w:szCs w:val="20"/>
    </w:rPr>
  </w:style>
  <w:style w:type="paragraph" w:styleId="945">
    <w:name w:val="List Number 4"/>
    <w:basedOn w:val="751"/>
    <w:pPr>
      <w:numPr>
        <w:ilvl w:val="0"/>
        <w:numId w:val="9"/>
      </w:numPr>
      <w:widowControl w:val="off"/>
    </w:pPr>
    <w:rPr>
      <w:rFonts w:ascii="Courier New" w:hAnsi="Courier New"/>
      <w:sz w:val="20"/>
      <w:szCs w:val="20"/>
    </w:rPr>
  </w:style>
  <w:style w:type="paragraph" w:styleId="946">
    <w:name w:val="List Number 5"/>
    <w:basedOn w:val="751"/>
    <w:pPr>
      <w:numPr>
        <w:ilvl w:val="0"/>
        <w:numId w:val="10"/>
      </w:numPr>
      <w:widowControl w:val="off"/>
    </w:pPr>
    <w:rPr>
      <w:rFonts w:ascii="Courier New" w:hAnsi="Courier New"/>
      <w:sz w:val="20"/>
      <w:szCs w:val="20"/>
    </w:rPr>
  </w:style>
  <w:style w:type="paragraph" w:styleId="947">
    <w:name w:val="envelope return"/>
    <w:basedOn w:val="751"/>
    <w:pPr>
      <w:widowControl w:val="off"/>
    </w:pPr>
    <w:rPr>
      <w:rFonts w:ascii="Arial" w:hAnsi="Arial"/>
      <w:sz w:val="20"/>
      <w:szCs w:val="20"/>
    </w:rPr>
  </w:style>
  <w:style w:type="paragraph" w:styleId="948">
    <w:name w:val="Normal Indent"/>
    <w:basedOn w:val="751"/>
    <w:pPr>
      <w:ind w:left="720"/>
      <w:widowControl w:val="off"/>
    </w:pPr>
    <w:rPr>
      <w:rFonts w:ascii="Courier New" w:hAnsi="Courier New"/>
      <w:sz w:val="20"/>
      <w:szCs w:val="20"/>
    </w:rPr>
  </w:style>
  <w:style w:type="paragraph" w:styleId="949">
    <w:name w:val="toc 1"/>
    <w:basedOn w:val="751"/>
    <w:next w:val="751"/>
    <w:semiHidden/>
    <w:pPr>
      <w:widowControl w:val="off"/>
    </w:pPr>
    <w:rPr>
      <w:rFonts w:ascii="Courier New" w:hAnsi="Courier New"/>
      <w:sz w:val="20"/>
      <w:szCs w:val="20"/>
    </w:rPr>
  </w:style>
  <w:style w:type="paragraph" w:styleId="950">
    <w:name w:val="Body Text Indent 2"/>
    <w:basedOn w:val="751"/>
    <w:link w:val="994"/>
    <w:pPr>
      <w:ind w:left="283"/>
      <w:spacing w:after="120" w:line="480" w:lineRule="auto"/>
      <w:widowControl w:val="off"/>
    </w:pPr>
    <w:rPr>
      <w:rFonts w:ascii="Courier New" w:hAnsi="Courier New"/>
      <w:sz w:val="20"/>
      <w:szCs w:val="20"/>
    </w:rPr>
  </w:style>
  <w:style w:type="paragraph" w:styleId="951">
    <w:name w:val="Body Text Indent 3"/>
    <w:basedOn w:val="751"/>
    <w:pPr>
      <w:ind w:left="283"/>
      <w:spacing w:after="120"/>
      <w:widowControl w:val="off"/>
    </w:pPr>
    <w:rPr>
      <w:rFonts w:ascii="Courier New" w:hAnsi="Courier New"/>
      <w:sz w:val="16"/>
      <w:szCs w:val="20"/>
    </w:rPr>
  </w:style>
  <w:style w:type="paragraph" w:styleId="952">
    <w:name w:val="Subtitle"/>
    <w:basedOn w:val="751"/>
    <w:link w:val="776"/>
    <w:qFormat/>
    <w:pPr>
      <w:jc w:val="center"/>
      <w:spacing w:after="60"/>
      <w:widowControl w:val="off"/>
      <w:outlineLvl w:val="1"/>
    </w:pPr>
    <w:rPr>
      <w:rFonts w:ascii="Arial" w:hAnsi="Arial"/>
      <w:szCs w:val="20"/>
    </w:rPr>
  </w:style>
  <w:style w:type="paragraph" w:styleId="953">
    <w:name w:val="Signature"/>
    <w:basedOn w:val="751"/>
    <w:pPr>
      <w:ind w:left="4252"/>
      <w:widowControl w:val="off"/>
    </w:pPr>
    <w:rPr>
      <w:rFonts w:ascii="Courier New" w:hAnsi="Courier New"/>
      <w:sz w:val="20"/>
      <w:szCs w:val="20"/>
    </w:rPr>
  </w:style>
  <w:style w:type="paragraph" w:styleId="954">
    <w:name w:val="Salutation"/>
    <w:basedOn w:val="751"/>
    <w:next w:val="751"/>
    <w:pPr>
      <w:widowControl w:val="off"/>
    </w:pPr>
    <w:rPr>
      <w:rFonts w:ascii="Courier New" w:hAnsi="Courier New"/>
      <w:sz w:val="20"/>
      <w:szCs w:val="20"/>
    </w:rPr>
  </w:style>
  <w:style w:type="paragraph" w:styleId="955">
    <w:name w:val="List Continue"/>
    <w:basedOn w:val="751"/>
    <w:pPr>
      <w:ind w:left="283"/>
      <w:spacing w:after="120"/>
      <w:widowControl w:val="off"/>
    </w:pPr>
    <w:rPr>
      <w:rFonts w:ascii="Courier New" w:hAnsi="Courier New"/>
      <w:sz w:val="20"/>
      <w:szCs w:val="20"/>
    </w:rPr>
  </w:style>
  <w:style w:type="paragraph" w:styleId="956">
    <w:name w:val="List Continue 2"/>
    <w:basedOn w:val="751"/>
    <w:pPr>
      <w:ind w:left="566"/>
      <w:spacing w:after="120"/>
      <w:widowControl w:val="off"/>
    </w:pPr>
    <w:rPr>
      <w:rFonts w:ascii="Courier New" w:hAnsi="Courier New"/>
      <w:sz w:val="20"/>
      <w:szCs w:val="20"/>
    </w:rPr>
  </w:style>
  <w:style w:type="paragraph" w:styleId="957">
    <w:name w:val="List Continue 3"/>
    <w:basedOn w:val="751"/>
    <w:pPr>
      <w:ind w:left="849"/>
      <w:spacing w:after="120"/>
      <w:widowControl w:val="off"/>
    </w:pPr>
    <w:rPr>
      <w:rFonts w:ascii="Courier New" w:hAnsi="Courier New"/>
      <w:sz w:val="20"/>
      <w:szCs w:val="20"/>
    </w:rPr>
  </w:style>
  <w:style w:type="paragraph" w:styleId="958">
    <w:name w:val="List Continue 4"/>
    <w:basedOn w:val="751"/>
    <w:pPr>
      <w:ind w:left="1132"/>
      <w:spacing w:after="120"/>
      <w:widowControl w:val="off"/>
    </w:pPr>
    <w:rPr>
      <w:rFonts w:ascii="Courier New" w:hAnsi="Courier New"/>
      <w:sz w:val="20"/>
      <w:szCs w:val="20"/>
    </w:rPr>
  </w:style>
  <w:style w:type="paragraph" w:styleId="959">
    <w:name w:val="List Continue 5"/>
    <w:basedOn w:val="751"/>
    <w:pPr>
      <w:ind w:left="1415"/>
      <w:spacing w:after="120"/>
      <w:widowControl w:val="off"/>
    </w:pPr>
    <w:rPr>
      <w:rFonts w:ascii="Courier New" w:hAnsi="Courier New"/>
      <w:sz w:val="20"/>
      <w:szCs w:val="20"/>
    </w:rPr>
  </w:style>
  <w:style w:type="paragraph" w:styleId="960">
    <w:name w:val="Closing"/>
    <w:basedOn w:val="751"/>
    <w:pPr>
      <w:ind w:left="4252"/>
      <w:widowControl w:val="off"/>
    </w:pPr>
    <w:rPr>
      <w:rFonts w:ascii="Courier New" w:hAnsi="Courier New"/>
      <w:sz w:val="20"/>
      <w:szCs w:val="20"/>
    </w:rPr>
  </w:style>
  <w:style w:type="paragraph" w:styleId="961">
    <w:name w:val="List"/>
    <w:basedOn w:val="751"/>
    <w:pPr>
      <w:ind w:left="283" w:hanging="283"/>
      <w:widowControl w:val="off"/>
    </w:pPr>
    <w:rPr>
      <w:rFonts w:ascii="Courier New" w:hAnsi="Courier New"/>
      <w:sz w:val="20"/>
      <w:szCs w:val="20"/>
    </w:rPr>
  </w:style>
  <w:style w:type="paragraph" w:styleId="962">
    <w:name w:val="List 2"/>
    <w:basedOn w:val="751"/>
    <w:pPr>
      <w:ind w:left="566" w:hanging="283"/>
      <w:widowControl w:val="off"/>
    </w:pPr>
    <w:rPr>
      <w:rFonts w:ascii="Courier New" w:hAnsi="Courier New"/>
      <w:sz w:val="20"/>
      <w:szCs w:val="20"/>
    </w:rPr>
  </w:style>
  <w:style w:type="paragraph" w:styleId="963">
    <w:name w:val="List 3"/>
    <w:basedOn w:val="751"/>
    <w:pPr>
      <w:ind w:left="849" w:hanging="283"/>
      <w:widowControl w:val="off"/>
    </w:pPr>
    <w:rPr>
      <w:rFonts w:ascii="Courier New" w:hAnsi="Courier New"/>
      <w:sz w:val="20"/>
      <w:szCs w:val="20"/>
    </w:rPr>
  </w:style>
  <w:style w:type="paragraph" w:styleId="964">
    <w:name w:val="List 4"/>
    <w:basedOn w:val="751"/>
    <w:pPr>
      <w:ind w:left="1132" w:hanging="283"/>
      <w:widowControl w:val="off"/>
    </w:pPr>
    <w:rPr>
      <w:rFonts w:ascii="Courier New" w:hAnsi="Courier New"/>
      <w:sz w:val="20"/>
      <w:szCs w:val="20"/>
    </w:rPr>
  </w:style>
  <w:style w:type="paragraph" w:styleId="965">
    <w:name w:val="List 5"/>
    <w:basedOn w:val="751"/>
    <w:pPr>
      <w:ind w:left="1415" w:hanging="283"/>
      <w:widowControl w:val="off"/>
    </w:pPr>
    <w:rPr>
      <w:rFonts w:ascii="Courier New" w:hAnsi="Courier New"/>
      <w:sz w:val="20"/>
      <w:szCs w:val="20"/>
    </w:rPr>
  </w:style>
  <w:style w:type="paragraph" w:styleId="966">
    <w:name w:val="index 1"/>
    <w:basedOn w:val="751"/>
    <w:next w:val="751"/>
    <w:semiHidden/>
    <w:pPr>
      <w:ind w:left="200" w:hanging="200"/>
      <w:widowControl w:val="off"/>
    </w:pPr>
    <w:rPr>
      <w:rFonts w:ascii="Courier New" w:hAnsi="Courier New"/>
      <w:sz w:val="20"/>
      <w:szCs w:val="20"/>
    </w:rPr>
  </w:style>
  <w:style w:type="paragraph" w:styleId="967">
    <w:name w:val="Block Text"/>
    <w:basedOn w:val="751"/>
    <w:pPr>
      <w:ind w:left="1440" w:right="1440"/>
      <w:spacing w:after="120"/>
      <w:widowControl w:val="off"/>
    </w:pPr>
    <w:rPr>
      <w:rFonts w:ascii="Courier New" w:hAnsi="Courier New"/>
      <w:sz w:val="20"/>
      <w:szCs w:val="20"/>
    </w:rPr>
  </w:style>
  <w:style w:type="paragraph" w:styleId="968">
    <w:name w:val="Message Header"/>
    <w:basedOn w:val="751"/>
    <w:pPr>
      <w:ind w:left="1134" w:hanging="1134"/>
      <w:shd w:val="pct20" w:color="auto" w:fill="auto"/>
      <w:widowControl w:val="off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/>
      <w:szCs w:val="20"/>
    </w:rPr>
  </w:style>
  <w:style w:type="paragraph" w:styleId="969">
    <w:name w:val="Balloon Text"/>
    <w:basedOn w:val="751"/>
    <w:semiHidden/>
    <w:rPr>
      <w:rFonts w:ascii="Tahoma" w:hAnsi="Tahoma" w:cs="Tahoma"/>
      <w:sz w:val="16"/>
      <w:szCs w:val="16"/>
    </w:rPr>
  </w:style>
  <w:style w:type="table" w:styleId="970">
    <w:name w:val="Table Grid"/>
    <w:basedOn w:val="76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1">
    <w:name w:val="endnote text"/>
    <w:basedOn w:val="751"/>
    <w:link w:val="972"/>
    <w:rPr>
      <w:sz w:val="20"/>
      <w:szCs w:val="20"/>
    </w:rPr>
  </w:style>
  <w:style w:type="character" w:styleId="972" w:customStyle="1">
    <w:name w:val="Текст концевой сноски Знак"/>
    <w:basedOn w:val="761"/>
    <w:link w:val="971"/>
  </w:style>
  <w:style w:type="character" w:styleId="973">
    <w:name w:val="endnote reference"/>
    <w:rPr>
      <w:vertAlign w:val="superscript"/>
    </w:rPr>
  </w:style>
  <w:style w:type="character" w:styleId="974" w:customStyle="1">
    <w:name w:val="Текст Знак"/>
    <w:link w:val="927"/>
    <w:rPr>
      <w:rFonts w:ascii="Courier New" w:hAnsi="Courier New" w:cs="Courier New"/>
    </w:rPr>
  </w:style>
  <w:style w:type="table" w:styleId="975">
    <w:name w:val="Table Web 2"/>
    <w:basedOn w:val="762"/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styleId="976" w:customStyle="1">
    <w:name w:val="Основной текст с отступом Знак"/>
    <w:link w:val="930"/>
    <w:rPr>
      <w:sz w:val="28"/>
    </w:rPr>
  </w:style>
  <w:style w:type="character" w:styleId="977" w:customStyle="1">
    <w:name w:val="Заголовок 2 Знак"/>
    <w:link w:val="753"/>
    <w:rPr>
      <w:rFonts w:ascii="Arial" w:hAnsi="Arial"/>
      <w:b/>
      <w:i/>
      <w:sz w:val="24"/>
    </w:rPr>
  </w:style>
  <w:style w:type="character" w:styleId="978" w:customStyle="1">
    <w:name w:val="Заголовок 3 Знак"/>
    <w:link w:val="754"/>
    <w:rPr>
      <w:rFonts w:ascii="Arial" w:hAnsi="Arial" w:cs="Arial"/>
      <w:b/>
      <w:bCs/>
      <w:sz w:val="26"/>
      <w:szCs w:val="26"/>
    </w:rPr>
  </w:style>
  <w:style w:type="paragraph" w:styleId="979">
    <w:name w:val="Normal (Web)"/>
    <w:basedOn w:val="751"/>
    <w:uiPriority w:val="99"/>
    <w:unhideWhenUsed/>
    <w:pPr>
      <w:spacing w:before="100" w:beforeAutospacing="1" w:after="100" w:afterAutospacing="1"/>
    </w:pPr>
  </w:style>
  <w:style w:type="paragraph" w:styleId="980" w:customStyle="1">
    <w:name w:val="Таб. заг"/>
    <w:basedOn w:val="751"/>
    <w:pPr>
      <w:jc w:val="center"/>
    </w:pPr>
    <w:rPr>
      <w:b/>
      <w:color w:val="000000"/>
      <w:sz w:val="26"/>
      <w:szCs w:val="20"/>
      <w:lang w:eastAsia="en-US"/>
    </w:rPr>
  </w:style>
  <w:style w:type="paragraph" w:styleId="981">
    <w:name w:val="footnote text"/>
    <w:basedOn w:val="751"/>
    <w:link w:val="982"/>
    <w:rPr>
      <w:sz w:val="20"/>
      <w:szCs w:val="20"/>
      <w:lang w:eastAsia="en-US"/>
    </w:rPr>
  </w:style>
  <w:style w:type="character" w:styleId="982" w:customStyle="1">
    <w:name w:val="Текст сноски Знак"/>
    <w:link w:val="981"/>
    <w:rPr>
      <w:lang w:eastAsia="en-US"/>
    </w:rPr>
  </w:style>
  <w:style w:type="paragraph" w:styleId="983" w:customStyle="1">
    <w:name w:val="FR1"/>
    <w:pPr>
      <w:ind w:left="40" w:firstLine="1060"/>
      <w:spacing w:line="580" w:lineRule="auto"/>
      <w:widowControl w:val="off"/>
    </w:pPr>
  </w:style>
  <w:style w:type="paragraph" w:styleId="984" w:customStyle="1">
    <w:name w:val="FR2"/>
    <w:pPr>
      <w:spacing w:before="880"/>
      <w:widowControl w:val="off"/>
    </w:pPr>
    <w:rPr>
      <w:rFonts w:ascii="Arial" w:hAnsi="Arial"/>
    </w:rPr>
  </w:style>
  <w:style w:type="paragraph" w:styleId="985" w:customStyle="1">
    <w:name w:val="Обычный1"/>
    <w:pPr>
      <w:ind w:left="200" w:firstLine="580"/>
      <w:jc w:val="both"/>
      <w:spacing w:before="80"/>
      <w:widowControl w:val="off"/>
    </w:pPr>
    <w:rPr>
      <w:sz w:val="18"/>
    </w:rPr>
  </w:style>
  <w:style w:type="character" w:styleId="986" w:customStyle="1">
    <w:name w:val="Основной текст (2)_"/>
    <w:link w:val="987"/>
    <w:uiPriority w:val="99"/>
    <w:rPr>
      <w:sz w:val="28"/>
      <w:szCs w:val="28"/>
      <w:shd w:val="clear" w:color="auto" w:fill="ffffff"/>
    </w:rPr>
  </w:style>
  <w:style w:type="paragraph" w:styleId="987" w:customStyle="1">
    <w:name w:val="Основной текст (2)1"/>
    <w:basedOn w:val="751"/>
    <w:link w:val="986"/>
    <w:uiPriority w:val="99"/>
    <w:pPr>
      <w:ind w:hanging="640"/>
      <w:spacing w:after="240" w:line="240" w:lineRule="atLeast"/>
      <w:shd w:val="clear" w:color="auto" w:fill="ffffff"/>
      <w:widowControl w:val="off"/>
    </w:pPr>
    <w:rPr>
      <w:sz w:val="28"/>
      <w:szCs w:val="28"/>
    </w:rPr>
  </w:style>
  <w:style w:type="character" w:styleId="988" w:customStyle="1">
    <w:name w:val="Нижний колонтитул Знак"/>
    <w:link w:val="941"/>
    <w:uiPriority w:val="99"/>
    <w:rPr>
      <w:rFonts w:ascii="Courier New" w:hAnsi="Courier New"/>
    </w:rPr>
  </w:style>
  <w:style w:type="character" w:styleId="989" w:customStyle="1">
    <w:name w:val="Основной текст (2) + 12 pt"/>
    <w:uiPriority w:val="99"/>
    <w:rPr>
      <w:sz w:val="24"/>
      <w:szCs w:val="24"/>
      <w:shd w:val="clear" w:color="auto" w:fill="ffffff"/>
    </w:rPr>
  </w:style>
  <w:style w:type="character" w:styleId="990" w:customStyle="1">
    <w:name w:val="Основной текст (2) + 12 pt2"/>
    <w:uiPriority w:val="99"/>
    <w:rPr>
      <w:sz w:val="24"/>
      <w:szCs w:val="24"/>
      <w:shd w:val="clear" w:color="auto" w:fill="ffffff"/>
    </w:rPr>
  </w:style>
  <w:style w:type="paragraph" w:styleId="991" w:customStyle="1">
    <w:name w:val="Обычный1"/>
    <w:pPr>
      <w:ind w:left="600" w:firstLine="980"/>
      <w:widowControl w:val="off"/>
    </w:pPr>
    <w:rPr>
      <w:sz w:val="24"/>
    </w:rPr>
  </w:style>
  <w:style w:type="character" w:styleId="992">
    <w:name w:val="Emphasis"/>
    <w:qFormat/>
    <w:rPr>
      <w:i/>
      <w:iCs/>
    </w:rPr>
  </w:style>
  <w:style w:type="character" w:styleId="993">
    <w:name w:val="Hyperlink"/>
    <w:rPr>
      <w:color w:val="0563c1"/>
      <w:u w:val="single"/>
    </w:rPr>
  </w:style>
  <w:style w:type="character" w:styleId="994" w:customStyle="1">
    <w:name w:val="Основной текст с отступом 2 Знак"/>
    <w:link w:val="950"/>
    <w:rPr>
      <w:rFonts w:ascii="Courier New" w:hAnsi="Courier New"/>
    </w:rPr>
  </w:style>
  <w:style w:type="character" w:styleId="995">
    <w:name w:val="annotation reference"/>
    <w:rPr>
      <w:sz w:val="16"/>
    </w:rPr>
  </w:style>
  <w:style w:type="paragraph" w:styleId="996">
    <w:name w:val="annotation text"/>
    <w:basedOn w:val="751"/>
    <w:link w:val="997"/>
    <w:rPr>
      <w:sz w:val="20"/>
      <w:szCs w:val="20"/>
    </w:rPr>
  </w:style>
  <w:style w:type="character" w:styleId="997" w:customStyle="1">
    <w:name w:val="Текст примечания Знак"/>
    <w:basedOn w:val="761"/>
    <w:link w:val="996"/>
  </w:style>
  <w:style w:type="character" w:styleId="998" w:customStyle="1">
    <w:name w:val="Верхний колонтитул Знак"/>
    <w:link w:val="923"/>
    <w:rPr>
      <w:sz w:val="24"/>
    </w:rPr>
  </w:style>
  <w:style w:type="paragraph" w:styleId="999" w:customStyle="1">
    <w:name w:val="headertext"/>
    <w:basedOn w:val="751"/>
    <w:pPr>
      <w:spacing w:before="100" w:beforeAutospacing="1" w:after="100" w:afterAutospacing="1"/>
    </w:pPr>
  </w:style>
  <w:style w:type="character" w:styleId="1000">
    <w:name w:val="Strong"/>
    <w:uiPriority w:val="22"/>
    <w:qFormat/>
    <w:rPr>
      <w:b/>
      <w:bCs/>
    </w:rPr>
  </w:style>
  <w:style w:type="character" w:styleId="1001" w:customStyle="1">
    <w:name w:val="Неразрешенное упоминание1"/>
    <w:basedOn w:val="761"/>
    <w:uiPriority w:val="99"/>
    <w:semiHidden/>
    <w:unhideWhenUsed/>
    <w:rPr>
      <w:color w:val="605e5c"/>
      <w:shd w:val="clear" w:color="auto" w:fill="e1dfdd"/>
    </w:rPr>
  </w:style>
  <w:style w:type="paragraph" w:styleId="1002">
    <w:name w:val="List Paragraph"/>
    <w:basedOn w:val="751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yperlink" Target="mailto:info@uv-technology.ru" TargetMode="External"/><Relationship Id="rId14" Type="http://schemas.openxmlformats.org/officeDocument/2006/relationships/image" Target="media/image4.png"/><Relationship Id="rId15" Type="http://schemas.openxmlformats.org/officeDocument/2006/relationships/image" Target="media/image5.jpg"/><Relationship Id="rId16" Type="http://schemas.openxmlformats.org/officeDocument/2006/relationships/image" Target="media/image6.png"/><Relationship Id="rId17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Orbita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okb-6</dc:creator>
  <cp:lastModifiedBy>i.gritsay@uv-technology.ru</cp:lastModifiedBy>
  <cp:revision>4</cp:revision>
  <dcterms:created xsi:type="dcterms:W3CDTF">2023-09-01T13:32:00Z</dcterms:created>
  <dcterms:modified xsi:type="dcterms:W3CDTF">2024-02-07T07:33:47Z</dcterms:modified>
</cp:coreProperties>
</file>