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58" w:rsidRPr="00C26558" w:rsidRDefault="00FC56CF" w:rsidP="00224DE8">
      <w:pPr>
        <w:jc w:val="center"/>
        <w:rPr>
          <w:rFonts w:cs="Times New Roman"/>
          <w:sz w:val="56"/>
          <w:szCs w:val="56"/>
        </w:rPr>
      </w:pPr>
      <w:bookmarkStart w:id="0" w:name="_GoBack"/>
      <w:r w:rsidRPr="00FC56CF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956736" behindDoc="1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-489585</wp:posOffset>
            </wp:positionV>
            <wp:extent cx="7532080" cy="10658901"/>
            <wp:effectExtent l="0" t="0" r="0" b="0"/>
            <wp:wrapNone/>
            <wp:docPr id="3" name="Рисунок 3" descr="\\server\work\РентгенАдм\МКТ\Фирменный стиль\Фирменные бланки\Паспорта\Обложка для паспорта 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\РентгенАдм\МКТ\Фирменный стиль\Фирменные бланки\Паспорта\Обложка для паспорта 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080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6558" w:rsidRPr="00C26558" w:rsidRDefault="00C26558" w:rsidP="00224DE8">
      <w:pPr>
        <w:jc w:val="center"/>
        <w:rPr>
          <w:rFonts w:cs="Times New Roman"/>
          <w:sz w:val="56"/>
          <w:szCs w:val="56"/>
        </w:rPr>
      </w:pPr>
    </w:p>
    <w:p w:rsidR="00736520" w:rsidRPr="00C26558" w:rsidRDefault="00736520" w:rsidP="00224DE8">
      <w:pPr>
        <w:jc w:val="center"/>
        <w:rPr>
          <w:rFonts w:cs="Times New Roman"/>
          <w:sz w:val="56"/>
          <w:szCs w:val="56"/>
        </w:rPr>
      </w:pPr>
    </w:p>
    <w:p w:rsidR="00C26558" w:rsidRDefault="00C26558" w:rsidP="00224DE8"/>
    <w:p w:rsidR="00C26558" w:rsidRDefault="00C26558" w:rsidP="00224DE8"/>
    <w:p w:rsidR="00C26558" w:rsidRDefault="00C26558" w:rsidP="00224DE8"/>
    <w:p w:rsidR="00C26558" w:rsidRDefault="00C26558" w:rsidP="00224DE8"/>
    <w:p w:rsidR="00C26558" w:rsidRDefault="00C26558" w:rsidP="00224DE8"/>
    <w:p w:rsidR="00C26558" w:rsidRDefault="00C26558" w:rsidP="00713C3E">
      <w:pPr>
        <w:pStyle w:val="22"/>
      </w:pPr>
    </w:p>
    <w:p w:rsidR="00E731F8" w:rsidRPr="003F5E2F" w:rsidRDefault="00E731F8" w:rsidP="00E731F8">
      <w:pPr>
        <w:ind w:left="360"/>
        <w:jc w:val="center"/>
        <w:rPr>
          <w:b/>
          <w:sz w:val="56"/>
          <w:szCs w:val="56"/>
        </w:rPr>
      </w:pPr>
      <w:r w:rsidRPr="003F5E2F">
        <w:rPr>
          <w:b/>
          <w:sz w:val="56"/>
          <w:szCs w:val="56"/>
        </w:rPr>
        <w:t>Фонарь фотолабораторный светодиодный</w:t>
      </w:r>
      <w:r w:rsidR="003F5E2F">
        <w:rPr>
          <w:b/>
          <w:sz w:val="56"/>
          <w:szCs w:val="56"/>
        </w:rPr>
        <w:t xml:space="preserve"> неактиничный с регулируемой </w:t>
      </w:r>
      <w:r w:rsidR="00F4206A">
        <w:rPr>
          <w:b/>
          <w:sz w:val="56"/>
          <w:szCs w:val="56"/>
        </w:rPr>
        <w:t>яркостью</w:t>
      </w:r>
      <w:r w:rsidRPr="003F5E2F">
        <w:rPr>
          <w:b/>
          <w:sz w:val="56"/>
          <w:szCs w:val="56"/>
        </w:rPr>
        <w:t xml:space="preserve"> </w:t>
      </w:r>
    </w:p>
    <w:p w:rsidR="00E731F8" w:rsidRPr="003F5E2F" w:rsidRDefault="00E731F8" w:rsidP="00E731F8">
      <w:pPr>
        <w:ind w:left="360"/>
        <w:jc w:val="center"/>
        <w:rPr>
          <w:b/>
          <w:sz w:val="52"/>
          <w:szCs w:val="52"/>
        </w:rPr>
      </w:pPr>
    </w:p>
    <w:p w:rsidR="00E731F8" w:rsidRPr="003F5E2F" w:rsidRDefault="00E731F8" w:rsidP="00E731F8">
      <w:pPr>
        <w:ind w:left="360"/>
        <w:jc w:val="center"/>
        <w:rPr>
          <w:b/>
          <w:sz w:val="44"/>
          <w:szCs w:val="44"/>
        </w:rPr>
      </w:pPr>
      <w:r w:rsidRPr="003F5E2F">
        <w:rPr>
          <w:b/>
          <w:sz w:val="44"/>
          <w:szCs w:val="44"/>
        </w:rPr>
        <w:t>АРИОН ФНФ-2-12/24/220</w:t>
      </w:r>
    </w:p>
    <w:p w:rsidR="009518FC" w:rsidRPr="003F5E2F" w:rsidRDefault="009518FC" w:rsidP="00224DE8">
      <w:pPr>
        <w:jc w:val="center"/>
        <w:rPr>
          <w:rFonts w:cs="Times New Roman"/>
          <w:sz w:val="56"/>
          <w:szCs w:val="56"/>
        </w:rPr>
      </w:pPr>
    </w:p>
    <w:p w:rsidR="00C26558" w:rsidRPr="003F5E2F" w:rsidRDefault="00C26558" w:rsidP="00224DE8">
      <w:pPr>
        <w:jc w:val="center"/>
        <w:rPr>
          <w:rFonts w:cs="Times New Roman"/>
          <w:sz w:val="36"/>
          <w:szCs w:val="36"/>
        </w:rPr>
      </w:pPr>
    </w:p>
    <w:p w:rsidR="0030448F" w:rsidRPr="003F5E2F" w:rsidRDefault="0030448F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30448F" w:rsidRPr="003F5E2F" w:rsidRDefault="0030448F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</w:p>
    <w:p w:rsidR="00C26558" w:rsidRPr="003F5E2F" w:rsidRDefault="00C26558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3F5E2F">
        <w:rPr>
          <w:rFonts w:ascii="Times New Roman" w:hAnsi="Times New Roman" w:cs="Times New Roman"/>
          <w:color w:val="auto"/>
          <w:sz w:val="48"/>
          <w:szCs w:val="48"/>
        </w:rPr>
        <w:t>ПАСПОРТ</w:t>
      </w:r>
    </w:p>
    <w:p w:rsidR="00C26558" w:rsidRPr="003F5E2F" w:rsidRDefault="00C26558" w:rsidP="00224DE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3F5E2F">
        <w:rPr>
          <w:rFonts w:ascii="Times New Roman" w:hAnsi="Times New Roman" w:cs="Times New Roman"/>
          <w:color w:val="auto"/>
          <w:sz w:val="48"/>
          <w:szCs w:val="48"/>
        </w:rPr>
        <w:t xml:space="preserve">и </w:t>
      </w:r>
      <w:r w:rsidR="00C34961" w:rsidRPr="003F5E2F">
        <w:rPr>
          <w:rFonts w:ascii="Times New Roman" w:hAnsi="Times New Roman" w:cs="Times New Roman"/>
          <w:color w:val="auto"/>
          <w:sz w:val="48"/>
          <w:szCs w:val="48"/>
        </w:rPr>
        <w:t>руководство</w:t>
      </w:r>
      <w:r w:rsidRPr="003F5E2F">
        <w:rPr>
          <w:rFonts w:ascii="Times New Roman" w:hAnsi="Times New Roman" w:cs="Times New Roman"/>
          <w:color w:val="auto"/>
          <w:sz w:val="48"/>
          <w:szCs w:val="48"/>
        </w:rPr>
        <w:t xml:space="preserve"> по эксплуатации</w:t>
      </w:r>
    </w:p>
    <w:p w:rsidR="00C26558" w:rsidRPr="003F5E2F" w:rsidRDefault="00C26558" w:rsidP="00224DE8">
      <w:pPr>
        <w:jc w:val="center"/>
        <w:rPr>
          <w:rFonts w:cs="Times New Roman"/>
          <w:sz w:val="36"/>
          <w:szCs w:val="36"/>
        </w:rPr>
      </w:pPr>
    </w:p>
    <w:p w:rsidR="00640299" w:rsidRPr="003F5E2F" w:rsidRDefault="00640299" w:rsidP="00224DE8">
      <w:pPr>
        <w:jc w:val="center"/>
        <w:rPr>
          <w:rFonts w:cs="Times New Roman"/>
          <w:sz w:val="56"/>
          <w:szCs w:val="56"/>
        </w:rPr>
      </w:pPr>
    </w:p>
    <w:p w:rsidR="00640299" w:rsidRPr="003F5E2F" w:rsidRDefault="00640299" w:rsidP="00224DE8">
      <w:pPr>
        <w:jc w:val="center"/>
        <w:rPr>
          <w:rFonts w:cs="Times New Roman"/>
          <w:sz w:val="36"/>
          <w:szCs w:val="36"/>
          <w:highlight w:val="yellow"/>
        </w:rPr>
      </w:pPr>
    </w:p>
    <w:p w:rsidR="00AE1E5D" w:rsidRPr="003F5E2F" w:rsidRDefault="00640299" w:rsidP="00336DE1">
      <w:pPr>
        <w:jc w:val="center"/>
        <w:rPr>
          <w:rFonts w:cs="Times New Roman"/>
          <w:spacing w:val="2"/>
          <w:szCs w:val="32"/>
          <w:highlight w:val="yellow"/>
          <w:shd w:val="clear" w:color="auto" w:fill="FFFFFF"/>
        </w:rPr>
      </w:pPr>
      <w:r w:rsidRPr="003F5E2F">
        <w:rPr>
          <w:rFonts w:cs="Times New Roman"/>
          <w:sz w:val="36"/>
          <w:szCs w:val="36"/>
          <w:highlight w:val="yellow"/>
        </w:rPr>
        <w:br w:type="page"/>
      </w:r>
    </w:p>
    <w:sdt>
      <w:sdtPr>
        <w:rPr>
          <w:rFonts w:eastAsiaTheme="minorEastAsia" w:cstheme="minorBidi"/>
          <w:b w:val="0"/>
          <w:bCs w:val="0"/>
          <w:caps/>
          <w:sz w:val="32"/>
          <w:szCs w:val="32"/>
          <w:highlight w:val="yellow"/>
        </w:rPr>
        <w:id w:val="25634646"/>
        <w:docPartObj>
          <w:docPartGallery w:val="Table of Contents"/>
          <w:docPartUnique/>
        </w:docPartObj>
      </w:sdtPr>
      <w:sdtEndPr>
        <w:rPr>
          <w:caps w:val="0"/>
          <w:szCs w:val="22"/>
        </w:rPr>
      </w:sdtEndPr>
      <w:sdtContent>
        <w:p w:rsidR="00336DE1" w:rsidRPr="003F5E2F" w:rsidRDefault="00336DE1">
          <w:pPr>
            <w:pStyle w:val="ae"/>
            <w:rPr>
              <w:b w:val="0"/>
              <w:caps/>
              <w:sz w:val="32"/>
              <w:szCs w:val="32"/>
            </w:rPr>
          </w:pPr>
          <w:r w:rsidRPr="003F5E2F">
            <w:rPr>
              <w:b w:val="0"/>
              <w:caps/>
              <w:sz w:val="32"/>
              <w:szCs w:val="32"/>
            </w:rPr>
            <w:t>Содержание</w:t>
          </w:r>
        </w:p>
        <w:p w:rsidR="00557CA4" w:rsidRDefault="00AA48BF">
          <w:pPr>
            <w:pStyle w:val="12"/>
            <w:rPr>
              <w:rFonts w:asciiTheme="minorHAnsi" w:hAnsiTheme="minorHAnsi"/>
              <w:noProof/>
              <w:sz w:val="22"/>
            </w:rPr>
          </w:pPr>
          <w:r w:rsidRPr="003F5E2F">
            <w:rPr>
              <w:highlight w:val="yellow"/>
            </w:rPr>
            <w:fldChar w:fldCharType="begin"/>
          </w:r>
          <w:r w:rsidR="00336DE1" w:rsidRPr="003F5E2F">
            <w:rPr>
              <w:highlight w:val="yellow"/>
            </w:rPr>
            <w:instrText xml:space="preserve"> TOC \h \z \t "Раздел;1" </w:instrText>
          </w:r>
          <w:r w:rsidRPr="003F5E2F">
            <w:rPr>
              <w:highlight w:val="yellow"/>
            </w:rPr>
            <w:fldChar w:fldCharType="separate"/>
          </w:r>
          <w:hyperlink w:anchor="_Toc85535690" w:history="1">
            <w:r w:rsidR="00557CA4" w:rsidRPr="00F5413F">
              <w:rPr>
                <w:rStyle w:val="af0"/>
                <w:noProof/>
              </w:rPr>
              <w:t>1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Назначение и краткое описание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_Toc85535690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 w:rsidR="00F64384">
              <w:rPr>
                <w:noProof/>
                <w:webHidden/>
              </w:rPr>
              <w:t>3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1" w:history="1">
            <w:r w:rsidR="00557CA4" w:rsidRPr="00F5413F">
              <w:rPr>
                <w:rStyle w:val="af0"/>
                <w:noProof/>
              </w:rPr>
              <w:t>2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Технические характеристики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_Toc85535691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2" w:history="1">
            <w:r w:rsidR="00557CA4" w:rsidRPr="00F5413F">
              <w:rPr>
                <w:rStyle w:val="af0"/>
                <w:noProof/>
              </w:rPr>
              <w:t>3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Комплектность поставки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_Toc85535692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3" w:history="1">
            <w:r w:rsidR="00557CA4" w:rsidRPr="00F5413F">
              <w:rPr>
                <w:rStyle w:val="af0"/>
                <w:noProof/>
              </w:rPr>
              <w:t>4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Условия эксплуатации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_Toc85535693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4" w:history="1">
            <w:r w:rsidR="00557CA4" w:rsidRPr="00F5413F">
              <w:rPr>
                <w:rStyle w:val="af0"/>
                <w:noProof/>
              </w:rPr>
              <w:t>5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Устройство и порядок работы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_Toc85535694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5" w:history="1">
            <w:r w:rsidR="00557CA4" w:rsidRPr="00F5413F">
              <w:rPr>
                <w:rStyle w:val="af0"/>
                <w:noProof/>
              </w:rPr>
              <w:t>6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Транспортирование и хранение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_Toc85535695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6" w:history="1">
            <w:r w:rsidR="00557CA4" w:rsidRPr="00F5413F">
              <w:rPr>
                <w:rStyle w:val="af0"/>
                <w:noProof/>
              </w:rPr>
              <w:t>7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Сведения об утилизации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_Toc85535696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7" w:history="1">
            <w:r w:rsidR="00557CA4" w:rsidRPr="00F5413F">
              <w:rPr>
                <w:rStyle w:val="af0"/>
                <w:noProof/>
              </w:rPr>
              <w:t>8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Гарантийные обязательства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_Toc85535697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8" w:history="1">
            <w:r w:rsidR="00557CA4" w:rsidRPr="00F5413F">
              <w:rPr>
                <w:rStyle w:val="af0"/>
                <w:noProof/>
              </w:rPr>
              <w:t>9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Свидетельство о приемке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_Toc85535698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557CA4" w:rsidRDefault="00F64384">
          <w:pPr>
            <w:pStyle w:val="12"/>
            <w:rPr>
              <w:rFonts w:asciiTheme="minorHAnsi" w:hAnsiTheme="minorHAnsi"/>
              <w:noProof/>
              <w:sz w:val="22"/>
            </w:rPr>
          </w:pPr>
          <w:hyperlink w:anchor="_Toc85535699" w:history="1">
            <w:r w:rsidR="00557CA4" w:rsidRPr="00F5413F">
              <w:rPr>
                <w:rStyle w:val="af0"/>
                <w:noProof/>
              </w:rPr>
              <w:t>10</w:t>
            </w:r>
            <w:r w:rsidR="00557CA4">
              <w:rPr>
                <w:rFonts w:asciiTheme="minorHAnsi" w:hAnsiTheme="minorHAnsi"/>
                <w:noProof/>
                <w:sz w:val="22"/>
              </w:rPr>
              <w:tab/>
            </w:r>
            <w:r w:rsidR="00557CA4" w:rsidRPr="00F5413F">
              <w:rPr>
                <w:rStyle w:val="af0"/>
                <w:noProof/>
              </w:rPr>
              <w:t>Информация об изготовителе</w:t>
            </w:r>
            <w:r w:rsidR="00557CA4">
              <w:rPr>
                <w:noProof/>
                <w:webHidden/>
              </w:rPr>
              <w:tab/>
            </w:r>
            <w:r w:rsidR="00557CA4">
              <w:rPr>
                <w:noProof/>
                <w:webHidden/>
              </w:rPr>
              <w:fldChar w:fldCharType="begin"/>
            </w:r>
            <w:r w:rsidR="00557CA4">
              <w:rPr>
                <w:noProof/>
                <w:webHidden/>
              </w:rPr>
              <w:instrText xml:space="preserve"> PAGEREF _Toc85535699 \h </w:instrText>
            </w:r>
            <w:r w:rsidR="00557CA4">
              <w:rPr>
                <w:noProof/>
                <w:webHidden/>
              </w:rPr>
            </w:r>
            <w:r w:rsidR="00557C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57CA4">
              <w:rPr>
                <w:noProof/>
                <w:webHidden/>
              </w:rPr>
              <w:fldChar w:fldCharType="end"/>
            </w:r>
          </w:hyperlink>
        </w:p>
        <w:p w:rsidR="00336DE1" w:rsidRPr="003F5E2F" w:rsidRDefault="00AA48BF" w:rsidP="00AE1E5D">
          <w:pPr>
            <w:ind w:firstLine="284"/>
            <w:rPr>
              <w:rFonts w:cs="Times New Roman"/>
              <w:szCs w:val="32"/>
              <w:highlight w:val="yellow"/>
            </w:rPr>
          </w:pPr>
          <w:r w:rsidRPr="003F5E2F">
            <w:rPr>
              <w:highlight w:val="yellow"/>
            </w:rPr>
            <w:fldChar w:fldCharType="end"/>
          </w:r>
        </w:p>
      </w:sdtContent>
    </w:sdt>
    <w:p w:rsidR="00362530" w:rsidRPr="003F5E2F" w:rsidRDefault="00362530" w:rsidP="00AE1E5D">
      <w:pPr>
        <w:ind w:firstLine="284"/>
        <w:rPr>
          <w:rFonts w:cs="Times New Roman"/>
          <w:szCs w:val="32"/>
          <w:highlight w:val="yellow"/>
        </w:rPr>
      </w:pPr>
    </w:p>
    <w:p w:rsidR="00362530" w:rsidRPr="003F5E2F" w:rsidRDefault="00362530">
      <w:pPr>
        <w:rPr>
          <w:rFonts w:cs="Times New Roman"/>
          <w:sz w:val="36"/>
          <w:szCs w:val="36"/>
          <w:highlight w:val="yellow"/>
        </w:rPr>
      </w:pPr>
      <w:r w:rsidRPr="003F5E2F">
        <w:rPr>
          <w:rFonts w:cs="Times New Roman"/>
          <w:sz w:val="36"/>
          <w:szCs w:val="36"/>
          <w:highlight w:val="yellow"/>
        </w:rPr>
        <w:br w:type="page"/>
      </w:r>
    </w:p>
    <w:p w:rsidR="00C26558" w:rsidRPr="003F5E2F" w:rsidRDefault="00713C3E" w:rsidP="004944FD">
      <w:pPr>
        <w:pStyle w:val="a"/>
      </w:pPr>
      <w:bookmarkStart w:id="1" w:name="_Toc85535690"/>
      <w:r w:rsidRPr="003F5E2F">
        <w:lastRenderedPageBreak/>
        <w:t>Назначение и краткое описание</w:t>
      </w:r>
      <w:bookmarkEnd w:id="1"/>
    </w:p>
    <w:p w:rsidR="00AB6BB4" w:rsidRPr="003F5E2F" w:rsidRDefault="00BA1F8C" w:rsidP="004944FD">
      <w:pPr>
        <w:pStyle w:val="af"/>
        <w:spacing w:before="0"/>
        <w:rPr>
          <w:highlight w:val="yellow"/>
        </w:rPr>
      </w:pPr>
      <w:r w:rsidRPr="003F5E2F">
        <w:rPr>
          <w:rFonts w:cs="Times New Roman"/>
          <w:szCs w:val="32"/>
        </w:rPr>
        <w:t>Фонарь фотолабораторный светодиодный</w:t>
      </w:r>
      <w:r w:rsidR="003F5E2F">
        <w:rPr>
          <w:rFonts w:cs="Times New Roman"/>
          <w:szCs w:val="32"/>
        </w:rPr>
        <w:t xml:space="preserve"> неактиничный с регулируемой яркостью</w:t>
      </w:r>
      <w:r w:rsidRPr="003F5E2F">
        <w:rPr>
          <w:rFonts w:cs="Times New Roman"/>
          <w:szCs w:val="32"/>
        </w:rPr>
        <w:t xml:space="preserve"> АРИОН</w:t>
      </w:r>
      <w:r w:rsidR="003F5E2F">
        <w:rPr>
          <w:rFonts w:cs="Times New Roman"/>
          <w:szCs w:val="32"/>
        </w:rPr>
        <w:t> </w:t>
      </w:r>
      <w:r w:rsidRPr="003F5E2F">
        <w:rPr>
          <w:rFonts w:cs="Times New Roman"/>
          <w:szCs w:val="32"/>
        </w:rPr>
        <w:t>ФНФ-2-12/24/220</w:t>
      </w:r>
      <w:r w:rsidR="00F9513D" w:rsidRPr="003F5E2F">
        <w:t xml:space="preserve"> </w:t>
      </w:r>
      <w:r w:rsidR="00640299" w:rsidRPr="003F5E2F">
        <w:t xml:space="preserve">изготовлен в соответствии с </w:t>
      </w:r>
      <w:r w:rsidR="000472CA" w:rsidRPr="003F5E2F">
        <w:rPr>
          <w:rFonts w:cs="Times New Roman"/>
          <w:szCs w:val="32"/>
        </w:rPr>
        <w:t>ТУ</w:t>
      </w:r>
      <w:r w:rsidR="00A54735">
        <w:rPr>
          <w:rFonts w:cs="Times New Roman"/>
          <w:szCs w:val="32"/>
        </w:rPr>
        <w:t> </w:t>
      </w:r>
      <w:r w:rsidR="003F5E2F" w:rsidRPr="003F5E2F">
        <w:t>27.</w:t>
      </w:r>
      <w:r w:rsidR="00E570F2">
        <w:t>4</w:t>
      </w:r>
      <w:r w:rsidR="003F5E2F" w:rsidRPr="003F5E2F">
        <w:t>0.25-</w:t>
      </w:r>
      <w:r w:rsidR="003F5E2F" w:rsidRPr="004944FD">
        <w:t>003-96651179-2021</w:t>
      </w:r>
      <w:r w:rsidR="009226D6" w:rsidRPr="004944FD">
        <w:t xml:space="preserve"> </w:t>
      </w:r>
      <w:r w:rsidR="00640299" w:rsidRPr="004944FD">
        <w:t xml:space="preserve">и предназначен для </w:t>
      </w:r>
      <w:r w:rsidR="00AB6BB4" w:rsidRPr="004944FD">
        <w:t xml:space="preserve">создания </w:t>
      </w:r>
      <w:proofErr w:type="spellStart"/>
      <w:r w:rsidR="00AB6BB4" w:rsidRPr="004944FD">
        <w:t>неактиничного</w:t>
      </w:r>
      <w:proofErr w:type="spellEnd"/>
      <w:r w:rsidR="00AB6BB4" w:rsidRPr="004944FD">
        <w:t xml:space="preserve"> освещения при работе с рентгеновскими пленками в условиях стационарных и передвижных лабораторий.</w:t>
      </w:r>
    </w:p>
    <w:p w:rsidR="00AB6BB4" w:rsidRPr="00A35DE9" w:rsidRDefault="000221DD" w:rsidP="004944FD">
      <w:pPr>
        <w:pStyle w:val="af"/>
        <w:spacing w:before="0"/>
        <w:rPr>
          <w:color w:val="FF0000"/>
        </w:rPr>
      </w:pPr>
      <w:r w:rsidRPr="00A35DE9">
        <w:t>Фонарь оснащен</w:t>
      </w:r>
      <w:r w:rsidR="001154F5" w:rsidRPr="00A35DE9">
        <w:t xml:space="preserve"> красным светофильтром</w:t>
      </w:r>
      <w:r w:rsidR="00AB6BB4" w:rsidRPr="00A35DE9">
        <w:t xml:space="preserve"> и регулятор</w:t>
      </w:r>
      <w:r w:rsidR="001154F5" w:rsidRPr="00A35DE9">
        <w:t>ом</w:t>
      </w:r>
      <w:r w:rsidR="00AB6BB4" w:rsidRPr="00A35DE9">
        <w:t xml:space="preserve"> уровня яркости. В качестве источника</w:t>
      </w:r>
      <w:r w:rsidR="007A1C0D" w:rsidRPr="00A35DE9">
        <w:t xml:space="preserve"> света используются светодиоды.</w:t>
      </w:r>
    </w:p>
    <w:p w:rsidR="003C08EA" w:rsidRPr="003F5E2F" w:rsidRDefault="007A7703" w:rsidP="004944FD">
      <w:pPr>
        <w:ind w:firstLine="397"/>
        <w:rPr>
          <w:highlight w:val="yellow"/>
        </w:rPr>
      </w:pPr>
      <w:r w:rsidRPr="005C70D4">
        <w:rPr>
          <w:rFonts w:cs="Times New Roman"/>
          <w:szCs w:val="32"/>
        </w:rPr>
        <w:t xml:space="preserve">Фонарь </w:t>
      </w:r>
      <w:r w:rsidR="003C08EA" w:rsidRPr="005C70D4">
        <w:t>АРИОН ФНФ-2-12/24/220 имеет возможность питания от</w:t>
      </w:r>
      <w:r w:rsidR="0082707A" w:rsidRPr="005C70D4">
        <w:t xml:space="preserve"> любого</w:t>
      </w:r>
      <w:r w:rsidR="003C08EA" w:rsidRPr="005C70D4">
        <w:t xml:space="preserve"> внешнего источника постоянного тока с </w:t>
      </w:r>
      <w:r w:rsidR="003C08EA" w:rsidRPr="00A55373">
        <w:t>напряжением от 12 до </w:t>
      </w:r>
      <w:r w:rsidR="00DF14F4">
        <w:t>36</w:t>
      </w:r>
      <w:r w:rsidR="004944FD" w:rsidRPr="00A55373">
        <w:t> </w:t>
      </w:r>
      <w:r w:rsidR="003C08EA" w:rsidRPr="00A55373">
        <w:t>В (</w:t>
      </w:r>
      <w:r w:rsidR="00DD204D" w:rsidRPr="00A55373">
        <w:t>например,</w:t>
      </w:r>
      <w:r w:rsidR="003C08EA" w:rsidRPr="00A55373">
        <w:t xml:space="preserve"> от аккумулятора бортовой сети автолаборатории), </w:t>
      </w:r>
      <w:r w:rsidR="0082707A" w:rsidRPr="00A55373">
        <w:t>а также</w:t>
      </w:r>
      <w:r w:rsidR="003C08EA" w:rsidRPr="00A55373">
        <w:t xml:space="preserve"> от сети переменного тока 220 </w:t>
      </w:r>
      <w:r w:rsidR="0082707A" w:rsidRPr="00A55373">
        <w:t>вольт через сетевой адаптер</w:t>
      </w:r>
      <w:r w:rsidR="003C08EA" w:rsidRPr="00A55373">
        <w:t>.</w:t>
      </w:r>
    </w:p>
    <w:p w:rsidR="00C500D1" w:rsidRPr="003F5E2F" w:rsidRDefault="003E1EFF" w:rsidP="004944FD">
      <w:pPr>
        <w:pStyle w:val="a"/>
      </w:pPr>
      <w:bookmarkStart w:id="2" w:name="_Toc85535691"/>
      <w:r w:rsidRPr="003F5E2F">
        <w:t>Технические характеристики</w:t>
      </w:r>
      <w:bookmarkEnd w:id="2"/>
    </w:p>
    <w:p w:rsidR="00786670" w:rsidRPr="003F5E2F" w:rsidRDefault="00786670" w:rsidP="004824C4">
      <w:pPr>
        <w:pStyle w:val="af"/>
      </w:pPr>
      <w:r w:rsidRPr="003F5E2F">
        <w:t xml:space="preserve">Таблица </w:t>
      </w:r>
      <w:r w:rsidR="005573D9" w:rsidRPr="003F5E2F">
        <w:t>2</w:t>
      </w:r>
      <w:r w:rsidRPr="003F5E2F">
        <w:t>.1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90"/>
        <w:gridCol w:w="3114"/>
      </w:tblGrid>
      <w:tr w:rsidR="00C500D1" w:rsidRPr="003F5E2F" w:rsidTr="00557B56">
        <w:tc>
          <w:tcPr>
            <w:tcW w:w="6690" w:type="dxa"/>
            <w:vAlign w:val="center"/>
          </w:tcPr>
          <w:p w:rsidR="00C500D1" w:rsidRPr="00B3569E" w:rsidRDefault="00C500D1" w:rsidP="00660B46">
            <w:pPr>
              <w:jc w:val="center"/>
              <w:rPr>
                <w:rFonts w:cs="Times New Roman"/>
                <w:szCs w:val="32"/>
              </w:rPr>
            </w:pPr>
            <w:r w:rsidRPr="00B3569E">
              <w:rPr>
                <w:rFonts w:cs="Times New Roman"/>
                <w:szCs w:val="32"/>
              </w:rPr>
              <w:t>Наименование параметр</w:t>
            </w:r>
            <w:r w:rsidR="00072A08" w:rsidRPr="00B3569E">
              <w:rPr>
                <w:rFonts w:cs="Times New Roman"/>
                <w:szCs w:val="32"/>
              </w:rPr>
              <w:t>а</w:t>
            </w:r>
          </w:p>
        </w:tc>
        <w:tc>
          <w:tcPr>
            <w:tcW w:w="3114" w:type="dxa"/>
            <w:vAlign w:val="center"/>
          </w:tcPr>
          <w:p w:rsidR="00C500D1" w:rsidRPr="003F5E2F" w:rsidRDefault="00C500D1" w:rsidP="00660B46">
            <w:pPr>
              <w:jc w:val="center"/>
              <w:rPr>
                <w:rFonts w:cs="Times New Roman"/>
                <w:szCs w:val="32"/>
              </w:rPr>
            </w:pPr>
            <w:r w:rsidRPr="003F5E2F">
              <w:rPr>
                <w:rFonts w:cs="Times New Roman"/>
                <w:szCs w:val="32"/>
              </w:rPr>
              <w:t>Значение</w:t>
            </w:r>
          </w:p>
        </w:tc>
      </w:tr>
      <w:tr w:rsidR="00557B56" w:rsidRPr="003F5E2F" w:rsidTr="00557B56">
        <w:tc>
          <w:tcPr>
            <w:tcW w:w="6690" w:type="dxa"/>
            <w:tcBorders>
              <w:bottom w:val="single" w:sz="4" w:space="0" w:color="auto"/>
            </w:tcBorders>
            <w:vAlign w:val="center"/>
          </w:tcPr>
          <w:p w:rsidR="00557B56" w:rsidRPr="003F5E2F" w:rsidRDefault="00557B56" w:rsidP="00557B56">
            <w:pPr>
              <w:jc w:val="left"/>
              <w:rPr>
                <w:rFonts w:cs="Times New Roman"/>
                <w:szCs w:val="32"/>
              </w:rPr>
            </w:pPr>
            <w:r w:rsidRPr="003F5E2F">
              <w:rPr>
                <w:szCs w:val="32"/>
              </w:rPr>
              <w:t xml:space="preserve">Напряжение питания переменного тока </w:t>
            </w:r>
            <w:r w:rsidRPr="003F5E2F">
              <w:rPr>
                <w:szCs w:val="32"/>
              </w:rPr>
              <w:br/>
              <w:t>(через адаптер), В</w:t>
            </w:r>
            <w:r w:rsidR="006636CD">
              <w:rPr>
                <w:szCs w:val="32"/>
              </w:rPr>
              <w:t>/Гц</w:t>
            </w:r>
          </w:p>
        </w:tc>
        <w:tc>
          <w:tcPr>
            <w:tcW w:w="3114" w:type="dxa"/>
            <w:vAlign w:val="center"/>
          </w:tcPr>
          <w:p w:rsidR="00557B56" w:rsidRPr="003F5E2F" w:rsidRDefault="00557B56" w:rsidP="006636CD">
            <w:pPr>
              <w:jc w:val="center"/>
              <w:rPr>
                <w:szCs w:val="32"/>
              </w:rPr>
            </w:pPr>
            <w:r w:rsidRPr="003F5E2F">
              <w:rPr>
                <w:rFonts w:cs="Times New Roman"/>
                <w:szCs w:val="32"/>
              </w:rPr>
              <w:t>~</w:t>
            </w:r>
            <w:r w:rsidRPr="003F5E2F">
              <w:rPr>
                <w:szCs w:val="32"/>
              </w:rPr>
              <w:t>220</w:t>
            </w:r>
            <w:r w:rsidRPr="003F5E2F">
              <w:rPr>
                <w:rFonts w:cs="Times New Roman"/>
                <w:szCs w:val="32"/>
              </w:rPr>
              <w:t>±</w:t>
            </w:r>
            <w:r w:rsidRPr="003F5E2F">
              <w:rPr>
                <w:szCs w:val="32"/>
              </w:rPr>
              <w:t>20</w:t>
            </w:r>
            <w:r w:rsidR="006636CD">
              <w:rPr>
                <w:szCs w:val="32"/>
              </w:rPr>
              <w:t xml:space="preserve"> / 50</w:t>
            </w:r>
          </w:p>
        </w:tc>
      </w:tr>
      <w:tr w:rsidR="00557B56" w:rsidRPr="003F5E2F" w:rsidTr="00557B5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6" w:rsidRPr="00B3569E" w:rsidRDefault="00557B56" w:rsidP="00557B56">
            <w:pPr>
              <w:jc w:val="left"/>
              <w:rPr>
                <w:rFonts w:cs="Times New Roman"/>
                <w:szCs w:val="32"/>
              </w:rPr>
            </w:pPr>
            <w:r>
              <w:rPr>
                <w:szCs w:val="32"/>
              </w:rPr>
              <w:t>Диапазон н</w:t>
            </w:r>
            <w:r w:rsidRPr="00B3569E">
              <w:rPr>
                <w:szCs w:val="32"/>
              </w:rPr>
              <w:t>апряжени</w:t>
            </w:r>
            <w:r>
              <w:rPr>
                <w:szCs w:val="32"/>
              </w:rPr>
              <w:t>я</w:t>
            </w:r>
            <w:r w:rsidRPr="00B3569E">
              <w:rPr>
                <w:szCs w:val="32"/>
              </w:rPr>
              <w:t xml:space="preserve"> питания</w:t>
            </w:r>
            <w:r>
              <w:rPr>
                <w:szCs w:val="32"/>
              </w:rPr>
              <w:t xml:space="preserve"> сети</w:t>
            </w:r>
            <w:r w:rsidRPr="00B3569E">
              <w:rPr>
                <w:szCs w:val="32"/>
              </w:rPr>
              <w:t xml:space="preserve"> постоянного тока, В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:rsidR="00557B56" w:rsidRPr="003F5E2F" w:rsidRDefault="00557B56" w:rsidP="00DF14F4">
            <w:pPr>
              <w:jc w:val="center"/>
              <w:rPr>
                <w:rFonts w:cs="Times New Roman"/>
                <w:szCs w:val="32"/>
                <w:highlight w:val="yellow"/>
                <w:lang w:val="en-US"/>
              </w:rPr>
            </w:pPr>
            <w:r w:rsidRPr="00A55373">
              <w:rPr>
                <w:rFonts w:ascii="Cambria Math" w:hAnsi="Cambria Math" w:cs="Cambria Math"/>
                <w:szCs w:val="32"/>
              </w:rPr>
              <w:t>⎓</w:t>
            </w:r>
            <w:r w:rsidRPr="00A55373">
              <w:rPr>
                <w:szCs w:val="32"/>
              </w:rPr>
              <w:t xml:space="preserve">12 </w:t>
            </w:r>
            <w:r w:rsidRPr="00A55373">
              <w:rPr>
                <w:sz w:val="28"/>
              </w:rPr>
              <w:t xml:space="preserve">÷ </w:t>
            </w:r>
            <w:r w:rsidR="00DF14F4">
              <w:rPr>
                <w:szCs w:val="32"/>
              </w:rPr>
              <w:t>36</w:t>
            </w:r>
          </w:p>
        </w:tc>
      </w:tr>
      <w:tr w:rsidR="00557B56" w:rsidRPr="003F5E2F" w:rsidTr="00557B56">
        <w:tc>
          <w:tcPr>
            <w:tcW w:w="6690" w:type="dxa"/>
          </w:tcPr>
          <w:p w:rsidR="00557B56" w:rsidRPr="003F5E2F" w:rsidRDefault="00557B56" w:rsidP="00557B56">
            <w:pPr>
              <w:jc w:val="left"/>
              <w:rPr>
                <w:rFonts w:cs="Times New Roman"/>
                <w:szCs w:val="32"/>
              </w:rPr>
            </w:pPr>
            <w:r w:rsidRPr="003F5E2F">
              <w:rPr>
                <w:szCs w:val="32"/>
              </w:rPr>
              <w:t>Потребляемая мощность, Вт, не более</w:t>
            </w:r>
          </w:p>
        </w:tc>
        <w:tc>
          <w:tcPr>
            <w:tcW w:w="3114" w:type="dxa"/>
          </w:tcPr>
          <w:p w:rsidR="00557B56" w:rsidRPr="003F5E2F" w:rsidRDefault="00557B56" w:rsidP="00557B56">
            <w:pPr>
              <w:jc w:val="center"/>
              <w:rPr>
                <w:rFonts w:cs="Times New Roman"/>
                <w:szCs w:val="32"/>
              </w:rPr>
            </w:pPr>
            <w:r w:rsidRPr="004577FD">
              <w:rPr>
                <w:rFonts w:cs="Times New Roman"/>
                <w:szCs w:val="32"/>
              </w:rPr>
              <w:t>5</w:t>
            </w:r>
          </w:p>
        </w:tc>
      </w:tr>
      <w:tr w:rsidR="00557CA4" w:rsidRPr="003F5E2F" w:rsidTr="00744340">
        <w:tc>
          <w:tcPr>
            <w:tcW w:w="6690" w:type="dxa"/>
            <w:vAlign w:val="center"/>
          </w:tcPr>
          <w:p w:rsidR="00557CA4" w:rsidRPr="00F83825" w:rsidRDefault="00557CA4" w:rsidP="00557CA4">
            <w:pPr>
              <w:jc w:val="left"/>
              <w:rPr>
                <w:szCs w:val="32"/>
              </w:rPr>
            </w:pPr>
            <w:r w:rsidRPr="00F83825">
              <w:rPr>
                <w:szCs w:val="32"/>
              </w:rPr>
              <w:t xml:space="preserve">Освещенность на экране, регулируемая в диапазоне, </w:t>
            </w:r>
            <w:proofErr w:type="spellStart"/>
            <w:r w:rsidRPr="00F83825">
              <w:rPr>
                <w:szCs w:val="32"/>
              </w:rPr>
              <w:t>лк</w:t>
            </w:r>
            <w:proofErr w:type="spellEnd"/>
          </w:p>
        </w:tc>
        <w:tc>
          <w:tcPr>
            <w:tcW w:w="3114" w:type="dxa"/>
            <w:vAlign w:val="center"/>
          </w:tcPr>
          <w:p w:rsidR="00557CA4" w:rsidRPr="00F83825" w:rsidRDefault="00557CA4" w:rsidP="00557CA4">
            <w:pPr>
              <w:jc w:val="center"/>
              <w:rPr>
                <w:rFonts w:cs="Times New Roman"/>
                <w:szCs w:val="32"/>
              </w:rPr>
            </w:pPr>
            <w:r w:rsidRPr="00F83825">
              <w:rPr>
                <w:rFonts w:cs="Times New Roman"/>
                <w:szCs w:val="32"/>
              </w:rPr>
              <w:t>6,5 ÷ 150</w:t>
            </w:r>
          </w:p>
        </w:tc>
      </w:tr>
      <w:tr w:rsidR="00557CA4" w:rsidRPr="003F5E2F" w:rsidTr="00744340">
        <w:tc>
          <w:tcPr>
            <w:tcW w:w="6690" w:type="dxa"/>
            <w:vAlign w:val="center"/>
          </w:tcPr>
          <w:p w:rsidR="00557CA4" w:rsidRPr="00F83825" w:rsidRDefault="00557CA4" w:rsidP="00557CA4">
            <w:pPr>
              <w:jc w:val="left"/>
              <w:rPr>
                <w:szCs w:val="32"/>
              </w:rPr>
            </w:pPr>
            <w:r w:rsidRPr="00F83825">
              <w:rPr>
                <w:szCs w:val="32"/>
              </w:rPr>
              <w:t xml:space="preserve">Освещенность на расстоянии 0,5 м от экрана, регулируемая в диапазоне, </w:t>
            </w:r>
            <w:proofErr w:type="spellStart"/>
            <w:r w:rsidRPr="00F83825">
              <w:rPr>
                <w:szCs w:val="32"/>
              </w:rPr>
              <w:t>лк</w:t>
            </w:r>
            <w:proofErr w:type="spellEnd"/>
          </w:p>
        </w:tc>
        <w:tc>
          <w:tcPr>
            <w:tcW w:w="3114" w:type="dxa"/>
            <w:vAlign w:val="center"/>
          </w:tcPr>
          <w:p w:rsidR="00557CA4" w:rsidRPr="00F83825" w:rsidRDefault="00557CA4" w:rsidP="00557CA4">
            <w:pPr>
              <w:jc w:val="center"/>
              <w:rPr>
                <w:rFonts w:cs="Times New Roman"/>
                <w:szCs w:val="32"/>
              </w:rPr>
            </w:pPr>
            <w:r w:rsidRPr="00F83825">
              <w:rPr>
                <w:rFonts w:cs="Times New Roman"/>
                <w:szCs w:val="32"/>
              </w:rPr>
              <w:t>0,1 ÷ 2,2</w:t>
            </w:r>
          </w:p>
        </w:tc>
      </w:tr>
      <w:tr w:rsidR="00557B56" w:rsidRPr="003F5E2F" w:rsidTr="00557B56">
        <w:tc>
          <w:tcPr>
            <w:tcW w:w="6690" w:type="dxa"/>
          </w:tcPr>
          <w:p w:rsidR="00557B56" w:rsidRPr="003F5E2F" w:rsidRDefault="00557B56" w:rsidP="00557B56">
            <w:pPr>
              <w:jc w:val="left"/>
              <w:rPr>
                <w:szCs w:val="32"/>
              </w:rPr>
            </w:pPr>
            <w:r w:rsidRPr="003F5E2F">
              <w:rPr>
                <w:szCs w:val="32"/>
              </w:rPr>
              <w:t>Тип источника освещения</w:t>
            </w:r>
          </w:p>
        </w:tc>
        <w:tc>
          <w:tcPr>
            <w:tcW w:w="3114" w:type="dxa"/>
          </w:tcPr>
          <w:p w:rsidR="00557B56" w:rsidRPr="003F5E2F" w:rsidRDefault="00557B56" w:rsidP="00557B56">
            <w:pPr>
              <w:jc w:val="center"/>
              <w:rPr>
                <w:rFonts w:cs="Times New Roman"/>
                <w:szCs w:val="32"/>
              </w:rPr>
            </w:pPr>
            <w:r w:rsidRPr="003F5E2F">
              <w:rPr>
                <w:rFonts w:cs="Times New Roman"/>
                <w:szCs w:val="32"/>
              </w:rPr>
              <w:t>светодиоды</w:t>
            </w:r>
          </w:p>
        </w:tc>
      </w:tr>
      <w:tr w:rsidR="00557B56" w:rsidRPr="003F5E2F" w:rsidTr="00557B56">
        <w:tc>
          <w:tcPr>
            <w:tcW w:w="6690" w:type="dxa"/>
          </w:tcPr>
          <w:p w:rsidR="00557B56" w:rsidRPr="003F5E2F" w:rsidRDefault="00557B56" w:rsidP="00557B56">
            <w:pPr>
              <w:jc w:val="left"/>
              <w:rPr>
                <w:szCs w:val="32"/>
              </w:rPr>
            </w:pPr>
            <w:r>
              <w:rPr>
                <w:szCs w:val="32"/>
              </w:rPr>
              <w:t>Цвет излучения</w:t>
            </w:r>
          </w:p>
        </w:tc>
        <w:tc>
          <w:tcPr>
            <w:tcW w:w="3114" w:type="dxa"/>
          </w:tcPr>
          <w:p w:rsidR="00557B56" w:rsidRPr="003F5E2F" w:rsidRDefault="00557B56" w:rsidP="00557B56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 xml:space="preserve">красный (655 </w:t>
            </w:r>
            <w:proofErr w:type="spellStart"/>
            <w:r>
              <w:rPr>
                <w:rFonts w:cs="Times New Roman"/>
                <w:szCs w:val="32"/>
              </w:rPr>
              <w:t>нм</w:t>
            </w:r>
            <w:proofErr w:type="spellEnd"/>
            <w:r>
              <w:rPr>
                <w:rFonts w:cs="Times New Roman"/>
                <w:szCs w:val="32"/>
              </w:rPr>
              <w:t>)</w:t>
            </w:r>
          </w:p>
        </w:tc>
      </w:tr>
      <w:tr w:rsidR="00557B56" w:rsidRPr="003F5E2F" w:rsidTr="00557B56">
        <w:tc>
          <w:tcPr>
            <w:tcW w:w="6690" w:type="dxa"/>
          </w:tcPr>
          <w:p w:rsidR="00557B56" w:rsidRPr="003F5E2F" w:rsidRDefault="00557B56" w:rsidP="00557B56">
            <w:pPr>
              <w:jc w:val="left"/>
              <w:rPr>
                <w:rFonts w:cs="Times New Roman"/>
                <w:szCs w:val="32"/>
              </w:rPr>
            </w:pPr>
            <w:r w:rsidRPr="003F5E2F">
              <w:rPr>
                <w:rFonts w:cs="Times New Roman"/>
                <w:szCs w:val="32"/>
              </w:rPr>
              <w:t>Габаритные размеры (Д × Ш × В), мм</w:t>
            </w:r>
          </w:p>
        </w:tc>
        <w:tc>
          <w:tcPr>
            <w:tcW w:w="3114" w:type="dxa"/>
          </w:tcPr>
          <w:p w:rsidR="00557B56" w:rsidRPr="003F5E2F" w:rsidRDefault="00557B56" w:rsidP="00557B56">
            <w:pPr>
              <w:jc w:val="center"/>
              <w:rPr>
                <w:rFonts w:cs="Times New Roman"/>
                <w:szCs w:val="32"/>
              </w:rPr>
            </w:pPr>
            <w:r w:rsidRPr="003F5E2F">
              <w:rPr>
                <w:szCs w:val="32"/>
              </w:rPr>
              <w:t xml:space="preserve">140 </w:t>
            </w:r>
            <w:r w:rsidRPr="003F5E2F">
              <w:rPr>
                <w:rFonts w:cs="Times New Roman"/>
                <w:szCs w:val="32"/>
              </w:rPr>
              <w:t>×</w:t>
            </w:r>
            <w:r w:rsidRPr="003F5E2F">
              <w:rPr>
                <w:szCs w:val="32"/>
              </w:rPr>
              <w:t xml:space="preserve"> 130 </w:t>
            </w:r>
            <w:r w:rsidRPr="003F5E2F">
              <w:rPr>
                <w:rFonts w:cs="Times New Roman"/>
                <w:szCs w:val="32"/>
              </w:rPr>
              <w:t>×</w:t>
            </w:r>
            <w:r w:rsidRPr="003F5E2F">
              <w:rPr>
                <w:szCs w:val="32"/>
              </w:rPr>
              <w:t xml:space="preserve"> 100</w:t>
            </w:r>
          </w:p>
        </w:tc>
      </w:tr>
      <w:tr w:rsidR="00557B56" w:rsidRPr="003F5E2F" w:rsidTr="00557B56">
        <w:tc>
          <w:tcPr>
            <w:tcW w:w="6690" w:type="dxa"/>
          </w:tcPr>
          <w:p w:rsidR="00557B56" w:rsidRPr="003F5E2F" w:rsidRDefault="00557B56" w:rsidP="00557B56">
            <w:pPr>
              <w:pStyle w:val="aff2"/>
              <w:spacing w:before="0" w:beforeAutospacing="0" w:after="0" w:afterAutospacing="0"/>
              <w:rPr>
                <w:sz w:val="32"/>
                <w:szCs w:val="32"/>
              </w:rPr>
            </w:pPr>
            <w:r w:rsidRPr="003F5E2F">
              <w:rPr>
                <w:rFonts w:eastAsiaTheme="minorEastAsia"/>
                <w:sz w:val="32"/>
                <w:szCs w:val="32"/>
              </w:rPr>
              <w:t xml:space="preserve">Степень </w:t>
            </w:r>
            <w:r w:rsidRPr="00BD469E">
              <w:rPr>
                <w:rFonts w:eastAsiaTheme="minorEastAsia"/>
                <w:sz w:val="32"/>
                <w:szCs w:val="32"/>
              </w:rPr>
              <w:t>защиты</w:t>
            </w:r>
          </w:p>
        </w:tc>
        <w:tc>
          <w:tcPr>
            <w:tcW w:w="3114" w:type="dxa"/>
            <w:vAlign w:val="center"/>
          </w:tcPr>
          <w:p w:rsidR="00557B56" w:rsidRPr="003F5E2F" w:rsidRDefault="00557B56" w:rsidP="00557B56">
            <w:pPr>
              <w:pStyle w:val="aff2"/>
              <w:spacing w:before="0" w:beforeAutospacing="0" w:after="0" w:afterAutospacing="0"/>
              <w:ind w:firstLine="284"/>
              <w:rPr>
                <w:sz w:val="32"/>
                <w:szCs w:val="32"/>
              </w:rPr>
            </w:pPr>
            <w:r w:rsidRPr="003F5E2F">
              <w:rPr>
                <w:sz w:val="32"/>
                <w:szCs w:val="32"/>
              </w:rPr>
              <w:t xml:space="preserve">           </w:t>
            </w:r>
            <w:r w:rsidRPr="003F5E2F">
              <w:rPr>
                <w:sz w:val="32"/>
                <w:szCs w:val="32"/>
                <w:lang w:val="en-US"/>
              </w:rPr>
              <w:t>IP</w:t>
            </w:r>
            <w:r w:rsidRPr="003F5E2F">
              <w:rPr>
                <w:sz w:val="32"/>
                <w:szCs w:val="32"/>
              </w:rPr>
              <w:t>54</w:t>
            </w:r>
          </w:p>
        </w:tc>
      </w:tr>
      <w:tr w:rsidR="00557B56" w:rsidRPr="003F5E2F" w:rsidTr="00557B56">
        <w:tc>
          <w:tcPr>
            <w:tcW w:w="6690" w:type="dxa"/>
          </w:tcPr>
          <w:p w:rsidR="00557B56" w:rsidRPr="003F5E2F" w:rsidRDefault="00557B56" w:rsidP="00557B56">
            <w:pPr>
              <w:jc w:val="left"/>
              <w:rPr>
                <w:rFonts w:cs="Times New Roman"/>
                <w:szCs w:val="32"/>
              </w:rPr>
            </w:pPr>
            <w:r w:rsidRPr="003F5E2F">
              <w:rPr>
                <w:rFonts w:cs="Times New Roman"/>
                <w:szCs w:val="32"/>
              </w:rPr>
              <w:t>Масса полного комплекта, кг, не более</w:t>
            </w:r>
          </w:p>
        </w:tc>
        <w:tc>
          <w:tcPr>
            <w:tcW w:w="3114" w:type="dxa"/>
            <w:vAlign w:val="center"/>
          </w:tcPr>
          <w:p w:rsidR="00557B56" w:rsidRPr="003F5E2F" w:rsidRDefault="00557B56" w:rsidP="00557B56">
            <w:pPr>
              <w:jc w:val="center"/>
              <w:rPr>
                <w:rFonts w:cs="Times New Roman"/>
                <w:szCs w:val="32"/>
              </w:rPr>
            </w:pPr>
            <w:r w:rsidRPr="003F5E2F">
              <w:rPr>
                <w:szCs w:val="32"/>
              </w:rPr>
              <w:t>0,6</w:t>
            </w:r>
          </w:p>
        </w:tc>
      </w:tr>
    </w:tbl>
    <w:p w:rsidR="00660B46" w:rsidRPr="003F5E2F" w:rsidRDefault="00660B46" w:rsidP="004944FD">
      <w:pPr>
        <w:pStyle w:val="a"/>
      </w:pPr>
      <w:bookmarkStart w:id="3" w:name="_Toc85535692"/>
      <w:r w:rsidRPr="003F5E2F">
        <w:t>Комплектность поставки</w:t>
      </w:r>
      <w:bookmarkEnd w:id="3"/>
    </w:p>
    <w:p w:rsidR="00660B46" w:rsidRPr="003F5E2F" w:rsidRDefault="00660B46" w:rsidP="00660B46">
      <w:pPr>
        <w:pStyle w:val="af"/>
      </w:pPr>
      <w:r w:rsidRPr="003F5E2F">
        <w:t>Таблица 3.1</w:t>
      </w: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660B46" w:rsidRPr="003F5E2F" w:rsidTr="00C56453">
        <w:trPr>
          <w:trHeight w:val="275"/>
        </w:trPr>
        <w:tc>
          <w:tcPr>
            <w:tcW w:w="8080" w:type="dxa"/>
          </w:tcPr>
          <w:p w:rsidR="00660B46" w:rsidRPr="003F5E2F" w:rsidRDefault="00660B46" w:rsidP="00C56453">
            <w:pPr>
              <w:jc w:val="center"/>
            </w:pPr>
            <w:r w:rsidRPr="003F5E2F">
              <w:t>Наименование</w:t>
            </w:r>
          </w:p>
        </w:tc>
        <w:tc>
          <w:tcPr>
            <w:tcW w:w="1985" w:type="dxa"/>
          </w:tcPr>
          <w:p w:rsidR="00660B46" w:rsidRPr="003F5E2F" w:rsidRDefault="00660B46" w:rsidP="00C56453">
            <w:pPr>
              <w:jc w:val="center"/>
            </w:pPr>
            <w:r w:rsidRPr="003F5E2F">
              <w:t>Количество</w:t>
            </w:r>
          </w:p>
        </w:tc>
      </w:tr>
      <w:tr w:rsidR="00660B46" w:rsidRPr="003F5E2F" w:rsidTr="00C56453">
        <w:tc>
          <w:tcPr>
            <w:tcW w:w="8080" w:type="dxa"/>
            <w:vAlign w:val="center"/>
          </w:tcPr>
          <w:p w:rsidR="00660B46" w:rsidRPr="00A72EE6" w:rsidRDefault="00660B46" w:rsidP="00A72EE6">
            <w:pPr>
              <w:jc w:val="left"/>
            </w:pPr>
            <w:r w:rsidRPr="00A72EE6">
              <w:rPr>
                <w:rFonts w:cs="Times New Roman"/>
                <w:szCs w:val="32"/>
              </w:rPr>
              <w:t>Фонарь фотолабораторный светодиодный</w:t>
            </w:r>
            <w:r w:rsidR="00A72EE6" w:rsidRPr="00A72EE6">
              <w:rPr>
                <w:rFonts w:cs="Times New Roman"/>
                <w:szCs w:val="32"/>
              </w:rPr>
              <w:t xml:space="preserve"> неактиничный с регулируемой яркостью</w:t>
            </w:r>
            <w:r w:rsidRPr="00A72EE6">
              <w:rPr>
                <w:rFonts w:cs="Times New Roman"/>
                <w:szCs w:val="32"/>
              </w:rPr>
              <w:t xml:space="preserve"> АРИОН ФНФ-2-12/24/220</w:t>
            </w:r>
          </w:p>
        </w:tc>
        <w:tc>
          <w:tcPr>
            <w:tcW w:w="1985" w:type="dxa"/>
            <w:vAlign w:val="center"/>
          </w:tcPr>
          <w:p w:rsidR="00660B46" w:rsidRPr="00A72EE6" w:rsidRDefault="00660B46" w:rsidP="00C56453">
            <w:pPr>
              <w:jc w:val="center"/>
            </w:pPr>
            <w:r w:rsidRPr="00A72EE6">
              <w:t>1 шт.</w:t>
            </w:r>
          </w:p>
        </w:tc>
      </w:tr>
      <w:tr w:rsidR="00660B46" w:rsidRPr="003F5E2F" w:rsidTr="00C56453">
        <w:tc>
          <w:tcPr>
            <w:tcW w:w="8080" w:type="dxa"/>
          </w:tcPr>
          <w:p w:rsidR="00660B46" w:rsidRPr="00A72EE6" w:rsidRDefault="00660B46" w:rsidP="005D34B0">
            <w:pPr>
              <w:jc w:val="left"/>
            </w:pPr>
            <w:r w:rsidRPr="00A72EE6">
              <w:rPr>
                <w:szCs w:val="32"/>
              </w:rPr>
              <w:t>Адаптер,  ~220</w:t>
            </w:r>
            <w:r w:rsidR="00B067DA" w:rsidRPr="00A72EE6">
              <w:rPr>
                <w:szCs w:val="32"/>
              </w:rPr>
              <w:t> </w:t>
            </w:r>
            <w:r w:rsidRPr="00A72EE6">
              <w:rPr>
                <w:szCs w:val="32"/>
              </w:rPr>
              <w:t xml:space="preserve">В </w:t>
            </w:r>
            <w:r w:rsidRPr="00A72EE6">
              <w:rPr>
                <w:rFonts w:cs="Times New Roman"/>
                <w:szCs w:val="32"/>
              </w:rPr>
              <w:t>→</w:t>
            </w:r>
            <w:r w:rsidRPr="00A72EE6">
              <w:rPr>
                <w:szCs w:val="32"/>
              </w:rPr>
              <w:t xml:space="preserve"> </w:t>
            </w:r>
            <w:r w:rsidRPr="00A72EE6">
              <w:rPr>
                <w:rFonts w:ascii="Cambria Math" w:hAnsi="Cambria Math" w:cs="Cambria Math"/>
                <w:szCs w:val="32"/>
              </w:rPr>
              <w:t>⎓</w:t>
            </w:r>
            <w:r w:rsidRPr="00A72EE6">
              <w:rPr>
                <w:szCs w:val="32"/>
              </w:rPr>
              <w:t>12</w:t>
            </w:r>
            <w:r w:rsidR="00B067DA" w:rsidRPr="00A72EE6">
              <w:rPr>
                <w:szCs w:val="32"/>
              </w:rPr>
              <w:t> </w:t>
            </w:r>
            <w:r w:rsidRPr="00A72EE6">
              <w:rPr>
                <w:szCs w:val="32"/>
              </w:rPr>
              <w:t xml:space="preserve">В, </w:t>
            </w:r>
            <w:r w:rsidRPr="004577FD">
              <w:rPr>
                <w:szCs w:val="32"/>
              </w:rPr>
              <w:t>1</w:t>
            </w:r>
            <w:r w:rsidR="005D34B0">
              <w:rPr>
                <w:szCs w:val="32"/>
              </w:rPr>
              <w:t>,</w:t>
            </w:r>
            <w:r w:rsidRPr="004577FD">
              <w:rPr>
                <w:szCs w:val="32"/>
              </w:rPr>
              <w:t>8 Вт</w:t>
            </w:r>
          </w:p>
        </w:tc>
        <w:tc>
          <w:tcPr>
            <w:tcW w:w="1985" w:type="dxa"/>
          </w:tcPr>
          <w:p w:rsidR="00660B46" w:rsidRPr="00A72EE6" w:rsidRDefault="00660B46" w:rsidP="00C56453">
            <w:pPr>
              <w:jc w:val="center"/>
            </w:pPr>
            <w:r w:rsidRPr="00A72EE6">
              <w:t>1 шт.</w:t>
            </w:r>
          </w:p>
        </w:tc>
      </w:tr>
      <w:tr w:rsidR="00660B46" w:rsidRPr="003F5E2F" w:rsidTr="00C56453">
        <w:tc>
          <w:tcPr>
            <w:tcW w:w="8080" w:type="dxa"/>
          </w:tcPr>
          <w:p w:rsidR="00660B46" w:rsidRPr="00A72EE6" w:rsidRDefault="00A72EE6" w:rsidP="005D34B0">
            <w:pPr>
              <w:jc w:val="left"/>
            </w:pPr>
            <w:r w:rsidRPr="00A72EE6">
              <w:rPr>
                <w:rFonts w:cs="Times New Roman"/>
                <w:szCs w:val="32"/>
              </w:rPr>
              <w:t>Кабель</w:t>
            </w:r>
            <w:r w:rsidR="00660B46" w:rsidRPr="00A72EE6">
              <w:rPr>
                <w:rFonts w:cs="Times New Roman"/>
                <w:szCs w:val="32"/>
              </w:rPr>
              <w:t xml:space="preserve"> для подключения к сети постоянного тока</w:t>
            </w:r>
            <w:r w:rsidR="00B067DA" w:rsidRPr="00A72EE6">
              <w:rPr>
                <w:rFonts w:cs="Times New Roman"/>
                <w:szCs w:val="32"/>
              </w:rPr>
              <w:t xml:space="preserve"> (</w:t>
            </w:r>
            <w:r w:rsidR="00660B46" w:rsidRPr="00A72EE6">
              <w:rPr>
                <w:rFonts w:cs="Times New Roman"/>
                <w:szCs w:val="32"/>
              </w:rPr>
              <w:t>2 м</w:t>
            </w:r>
            <w:r w:rsidR="00B067DA" w:rsidRPr="00A72EE6">
              <w:rPr>
                <w:rFonts w:cs="Times New Roman"/>
                <w:szCs w:val="32"/>
              </w:rPr>
              <w:t>)</w:t>
            </w:r>
            <w:r w:rsidR="00660B46" w:rsidRPr="00A72EE6">
              <w:rPr>
                <w:rFonts w:cs="Times New Roman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660B46" w:rsidRPr="00A72EE6" w:rsidRDefault="00660B46" w:rsidP="00C56453">
            <w:pPr>
              <w:jc w:val="center"/>
            </w:pPr>
            <w:r w:rsidRPr="00A72EE6">
              <w:t>1 шт.</w:t>
            </w:r>
          </w:p>
        </w:tc>
      </w:tr>
      <w:tr w:rsidR="00660B46" w:rsidRPr="003F5E2F" w:rsidTr="00C56453">
        <w:tc>
          <w:tcPr>
            <w:tcW w:w="8080" w:type="dxa"/>
          </w:tcPr>
          <w:p w:rsidR="00660B46" w:rsidRPr="00A72EE6" w:rsidRDefault="00660B46" w:rsidP="00C56453">
            <w:pPr>
              <w:jc w:val="left"/>
              <w:rPr>
                <w:rFonts w:cs="Times New Roman"/>
                <w:szCs w:val="32"/>
              </w:rPr>
            </w:pPr>
            <w:r w:rsidRPr="00A72EE6">
              <w:rPr>
                <w:rFonts w:cs="Times New Roman"/>
                <w:szCs w:val="32"/>
              </w:rPr>
              <w:t xml:space="preserve">Паспорт </w:t>
            </w:r>
            <w:r w:rsidR="00B067DA" w:rsidRPr="00A72EE6">
              <w:t xml:space="preserve">и </w:t>
            </w:r>
            <w:r w:rsidR="00B067DA" w:rsidRPr="00A72EE6">
              <w:rPr>
                <w:szCs w:val="32"/>
              </w:rPr>
              <w:t>руководство по эксплуатации</w:t>
            </w:r>
          </w:p>
        </w:tc>
        <w:tc>
          <w:tcPr>
            <w:tcW w:w="1985" w:type="dxa"/>
          </w:tcPr>
          <w:p w:rsidR="00660B46" w:rsidRPr="00A72EE6" w:rsidRDefault="00660B46" w:rsidP="00C56453">
            <w:pPr>
              <w:jc w:val="center"/>
            </w:pPr>
            <w:r w:rsidRPr="00A72EE6">
              <w:t>1 экз.</w:t>
            </w:r>
          </w:p>
        </w:tc>
      </w:tr>
    </w:tbl>
    <w:p w:rsidR="00557B56" w:rsidRDefault="00557B56" w:rsidP="00557B56">
      <w:pPr>
        <w:pStyle w:val="a"/>
        <w:numPr>
          <w:ilvl w:val="0"/>
          <w:numId w:val="0"/>
        </w:numPr>
        <w:ind w:left="720"/>
        <w:jc w:val="both"/>
      </w:pPr>
      <w:r>
        <w:br w:type="page"/>
      </w:r>
    </w:p>
    <w:p w:rsidR="00224DE8" w:rsidRPr="003F5E2F" w:rsidRDefault="008C4EE3" w:rsidP="004944FD">
      <w:pPr>
        <w:pStyle w:val="a"/>
      </w:pPr>
      <w:bookmarkStart w:id="4" w:name="_Toc85535693"/>
      <w:r w:rsidRPr="003F5E2F">
        <w:lastRenderedPageBreak/>
        <w:t>Условия эксплуатации</w:t>
      </w:r>
      <w:bookmarkEnd w:id="4"/>
    </w:p>
    <w:p w:rsidR="00786670" w:rsidRPr="003F5E2F" w:rsidRDefault="00BB5E3D" w:rsidP="004824C4">
      <w:pPr>
        <w:pStyle w:val="af"/>
      </w:pPr>
      <w:r w:rsidRPr="003F5E2F">
        <w:t xml:space="preserve">Таблица </w:t>
      </w:r>
      <w:r w:rsidR="00660B46" w:rsidRPr="003F5E2F">
        <w:t>4</w:t>
      </w:r>
      <w:r w:rsidR="00786670" w:rsidRPr="003F5E2F">
        <w:t>.1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7825"/>
        <w:gridCol w:w="2268"/>
      </w:tblGrid>
      <w:tr w:rsidR="00224DE8" w:rsidRPr="003F5E2F" w:rsidTr="00B15624">
        <w:trPr>
          <w:trHeight w:val="373"/>
        </w:trPr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224DE8" w:rsidRPr="003F5E2F" w:rsidRDefault="00224DE8" w:rsidP="00660B46">
            <w:pPr>
              <w:jc w:val="center"/>
              <w:rPr>
                <w:rFonts w:cs="Times New Roman"/>
                <w:szCs w:val="32"/>
              </w:rPr>
            </w:pPr>
            <w:r w:rsidRPr="003F5E2F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24DE8" w:rsidRPr="003F5E2F" w:rsidRDefault="00224DE8" w:rsidP="00660B46">
            <w:pPr>
              <w:jc w:val="center"/>
              <w:rPr>
                <w:rFonts w:cs="Times New Roman"/>
                <w:szCs w:val="32"/>
              </w:rPr>
            </w:pPr>
            <w:r w:rsidRPr="003F5E2F">
              <w:rPr>
                <w:rFonts w:cs="Times New Roman"/>
                <w:szCs w:val="32"/>
              </w:rPr>
              <w:t>Значение</w:t>
            </w:r>
          </w:p>
        </w:tc>
      </w:tr>
      <w:tr w:rsidR="00224DE8" w:rsidRPr="003F5E2F" w:rsidTr="00B1562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8" w:rsidRPr="003F5E2F" w:rsidRDefault="00224DE8" w:rsidP="00557CA4">
            <w:pPr>
              <w:rPr>
                <w:rFonts w:cs="Times New Roman"/>
                <w:b/>
                <w:szCs w:val="32"/>
              </w:rPr>
            </w:pPr>
            <w:r w:rsidRPr="003F5E2F">
              <w:rPr>
                <w:rFonts w:cs="Times New Roman"/>
                <w:szCs w:val="32"/>
              </w:rPr>
              <w:t xml:space="preserve">Температура окружающего воздуха, </w:t>
            </w:r>
            <w:r w:rsidR="00B067DA" w:rsidRPr="003F5E2F">
              <w:rPr>
                <w:rFonts w:cs="Times New Roman"/>
                <w:szCs w:val="32"/>
              </w:rPr>
              <w:t>°</w:t>
            </w:r>
            <w:r w:rsidRPr="003F5E2F">
              <w:rPr>
                <w:rFonts w:cs="Times New Roman"/>
                <w:szCs w:val="32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E8" w:rsidRPr="003F5E2F" w:rsidRDefault="003F5E2F" w:rsidP="003F5E2F">
            <w:pPr>
              <w:jc w:val="center"/>
              <w:rPr>
                <w:rFonts w:cs="Times New Roman"/>
                <w:b/>
                <w:szCs w:val="32"/>
              </w:rPr>
            </w:pPr>
            <w:r w:rsidRPr="003F5E2F">
              <w:rPr>
                <w:rFonts w:cs="Times New Roman"/>
                <w:szCs w:val="32"/>
              </w:rPr>
              <w:t>+</w:t>
            </w:r>
            <w:r w:rsidR="000221DD" w:rsidRPr="003F5E2F">
              <w:rPr>
                <w:rFonts w:cs="Times New Roman"/>
                <w:szCs w:val="32"/>
              </w:rPr>
              <w:t>1</w:t>
            </w:r>
            <w:r w:rsidR="00FE1D60" w:rsidRPr="003F5E2F">
              <w:rPr>
                <w:rFonts w:cs="Times New Roman"/>
                <w:szCs w:val="32"/>
              </w:rPr>
              <w:t>0</w:t>
            </w:r>
            <w:r w:rsidR="001B1979" w:rsidRPr="003F5E2F">
              <w:rPr>
                <w:rFonts w:cs="Times New Roman"/>
                <w:szCs w:val="32"/>
              </w:rPr>
              <w:t xml:space="preserve"> </w:t>
            </w:r>
            <w:r w:rsidR="00224DE8" w:rsidRPr="003F5E2F">
              <w:rPr>
                <w:rFonts w:cs="Times New Roman"/>
                <w:szCs w:val="32"/>
              </w:rPr>
              <w:t>÷ +</w:t>
            </w:r>
            <w:r w:rsidRPr="003F5E2F">
              <w:rPr>
                <w:rFonts w:cs="Times New Roman"/>
                <w:szCs w:val="32"/>
              </w:rPr>
              <w:t>35</w:t>
            </w:r>
          </w:p>
        </w:tc>
      </w:tr>
      <w:tr w:rsidR="00446ADF" w:rsidRPr="003F5E2F" w:rsidTr="00B1562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DF" w:rsidRPr="003F5E2F" w:rsidRDefault="00446ADF" w:rsidP="00557CA4">
            <w:pPr>
              <w:rPr>
                <w:rFonts w:cs="Times New Roman"/>
                <w:b/>
                <w:szCs w:val="32"/>
              </w:rPr>
            </w:pPr>
            <w:r w:rsidRPr="003F5E2F">
              <w:rPr>
                <w:rFonts w:cs="Times New Roman"/>
                <w:szCs w:val="32"/>
              </w:rPr>
              <w:t xml:space="preserve">Относительная влажность воздуха </w:t>
            </w:r>
            <w:r w:rsidRPr="003F5E2F">
              <w:t>(при температуре 25</w:t>
            </w:r>
            <w:r w:rsidR="00B067DA" w:rsidRPr="003F5E2F">
              <w:t> </w:t>
            </w:r>
            <w:r w:rsidR="00B067DA" w:rsidRPr="003F5E2F">
              <w:rPr>
                <w:rFonts w:cs="Times New Roman"/>
              </w:rPr>
              <w:t>°</w:t>
            </w:r>
            <w:r w:rsidRPr="003F5E2F">
              <w:t>С), %,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DF" w:rsidRPr="003F5E2F" w:rsidRDefault="003F5E2F" w:rsidP="00446ADF">
            <w:pPr>
              <w:jc w:val="center"/>
              <w:rPr>
                <w:rFonts w:cs="Times New Roman"/>
                <w:szCs w:val="32"/>
              </w:rPr>
            </w:pPr>
            <w:r w:rsidRPr="003F5E2F">
              <w:rPr>
                <w:rFonts w:cs="Times New Roman"/>
                <w:szCs w:val="32"/>
              </w:rPr>
              <w:t>80</w:t>
            </w:r>
          </w:p>
        </w:tc>
      </w:tr>
    </w:tbl>
    <w:p w:rsidR="00C500D1" w:rsidRPr="00A35DE9" w:rsidRDefault="008C4EE3" w:rsidP="004944FD">
      <w:pPr>
        <w:pStyle w:val="a"/>
      </w:pPr>
      <w:bookmarkStart w:id="5" w:name="_Toc85535694"/>
      <w:r w:rsidRPr="00A35DE9">
        <w:t>Устройство</w:t>
      </w:r>
      <w:r w:rsidR="00C95BFF" w:rsidRPr="00A35DE9">
        <w:t xml:space="preserve"> и порядок </w:t>
      </w:r>
      <w:r w:rsidR="0070080C" w:rsidRPr="00A35DE9">
        <w:t>работы</w:t>
      </w:r>
      <w:bookmarkEnd w:id="5"/>
    </w:p>
    <w:p w:rsidR="00C95BFF" w:rsidRPr="00A35DE9" w:rsidRDefault="00272813" w:rsidP="00531522">
      <w:pPr>
        <w:jc w:val="center"/>
        <w:rPr>
          <w:rFonts w:cs="Times New Roman"/>
          <w:szCs w:val="32"/>
        </w:rPr>
      </w:pPr>
      <w:r w:rsidRPr="00A35DE9"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95571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392430</wp:posOffset>
                </wp:positionV>
                <wp:extent cx="4877435" cy="2456180"/>
                <wp:effectExtent l="2540" t="3175" r="0" b="0"/>
                <wp:wrapNone/>
                <wp:docPr id="1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2456180"/>
                          <a:chOff x="2074" y="5187"/>
                          <a:chExt cx="7681" cy="3868"/>
                        </a:xfrm>
                      </wpg:grpSpPr>
                      <wpg:grpSp>
                        <wpg:cNvPr id="4" name="Group 311"/>
                        <wpg:cNvGrpSpPr>
                          <a:grpSpLocks/>
                        </wpg:cNvGrpSpPr>
                        <wpg:grpSpPr bwMode="auto">
                          <a:xfrm>
                            <a:off x="2074" y="6478"/>
                            <a:ext cx="1241" cy="854"/>
                            <a:chOff x="2074" y="6478"/>
                            <a:chExt cx="1241" cy="854"/>
                          </a:xfrm>
                        </wpg:grpSpPr>
                        <wps:wsp>
                          <wps:cNvPr id="5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5" y="6829"/>
                              <a:ext cx="720" cy="5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4" y="6478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7F1327" w:rsidRDefault="0082707A" w:rsidP="004824C4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067D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03"/>
                        <wpg:cNvGrpSpPr>
                          <a:grpSpLocks/>
                        </wpg:cNvGrpSpPr>
                        <wpg:grpSpPr bwMode="auto">
                          <a:xfrm>
                            <a:off x="8787" y="6292"/>
                            <a:ext cx="968" cy="1040"/>
                            <a:chOff x="8787" y="6412"/>
                            <a:chExt cx="968" cy="1040"/>
                          </a:xfrm>
                        </wpg:grpSpPr>
                        <wps:wsp>
                          <wps:cNvPr id="8" name="AutoShape 2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87" y="6819"/>
                              <a:ext cx="523" cy="6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7" y="6412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7F1327" w:rsidRDefault="0082707A" w:rsidP="00C95BFF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067D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04"/>
                        <wpg:cNvGrpSpPr>
                          <a:grpSpLocks/>
                        </wpg:cNvGrpSpPr>
                        <wpg:grpSpPr bwMode="auto">
                          <a:xfrm>
                            <a:off x="7351" y="6699"/>
                            <a:ext cx="1239" cy="515"/>
                            <a:chOff x="7351" y="6819"/>
                            <a:chExt cx="1239" cy="515"/>
                          </a:xfrm>
                        </wpg:grpSpPr>
                        <wps:wsp>
                          <wps:cNvPr id="11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2" y="6819"/>
                              <a:ext cx="638" cy="5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707A" w:rsidRPr="007F1327" w:rsidRDefault="0082707A" w:rsidP="00C95BFF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067D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51" y="7135"/>
                              <a:ext cx="798" cy="1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302"/>
                        <wpg:cNvGrpSpPr>
                          <a:grpSpLocks/>
                        </wpg:cNvGrpSpPr>
                        <wpg:grpSpPr bwMode="auto">
                          <a:xfrm>
                            <a:off x="3349" y="5187"/>
                            <a:ext cx="1607" cy="469"/>
                            <a:chOff x="3349" y="5307"/>
                            <a:chExt cx="1607" cy="469"/>
                          </a:xfrm>
                        </wpg:grpSpPr>
                        <wps:wsp>
                          <wps:cNvPr id="14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0" y="5660"/>
                              <a:ext cx="1046" cy="1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9" y="5307"/>
                              <a:ext cx="63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9463F2" w:rsidRDefault="0082707A" w:rsidP="00C95BFF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067D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07"/>
                        <wpg:cNvGrpSpPr>
                          <a:grpSpLocks/>
                        </wpg:cNvGrpSpPr>
                        <wpg:grpSpPr bwMode="auto">
                          <a:xfrm>
                            <a:off x="6629" y="7839"/>
                            <a:ext cx="796" cy="883"/>
                            <a:chOff x="6629" y="7959"/>
                            <a:chExt cx="796" cy="883"/>
                          </a:xfrm>
                        </wpg:grpSpPr>
                        <wps:wsp>
                          <wps:cNvPr id="17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9" y="7959"/>
                              <a:ext cx="367" cy="4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7" y="8305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7F1327" w:rsidRDefault="0082707A" w:rsidP="000B177D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067D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08"/>
                        <wpg:cNvGrpSpPr>
                          <a:grpSpLocks/>
                        </wpg:cNvGrpSpPr>
                        <wpg:grpSpPr bwMode="auto">
                          <a:xfrm>
                            <a:off x="5795" y="7601"/>
                            <a:ext cx="638" cy="1278"/>
                            <a:chOff x="5795" y="7721"/>
                            <a:chExt cx="638" cy="1278"/>
                          </a:xfrm>
                        </wpg:grpSpPr>
                        <wps:wsp>
                          <wps:cNvPr id="20" name="AutoShape 2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36" y="7721"/>
                              <a:ext cx="125" cy="8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5" y="8462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7F1327" w:rsidRDefault="0082707A" w:rsidP="006E40AE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067DA"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6"/>
                        <wpg:cNvGrpSpPr>
                          <a:grpSpLocks/>
                        </wpg:cNvGrpSpPr>
                        <wpg:grpSpPr bwMode="auto">
                          <a:xfrm>
                            <a:off x="7425" y="7839"/>
                            <a:ext cx="638" cy="1216"/>
                            <a:chOff x="7425" y="7959"/>
                            <a:chExt cx="638" cy="1216"/>
                          </a:xfrm>
                        </wpg:grpSpPr>
                        <wps:wsp>
                          <wps:cNvPr id="23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25" y="7959"/>
                              <a:ext cx="250" cy="76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8638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7F1327" w:rsidRDefault="0082707A" w:rsidP="00895B42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5"/>
                        <wpg:cNvGrpSpPr>
                          <a:grpSpLocks/>
                        </wpg:cNvGrpSpPr>
                        <wpg:grpSpPr bwMode="auto">
                          <a:xfrm>
                            <a:off x="7952" y="8031"/>
                            <a:ext cx="693" cy="1016"/>
                            <a:chOff x="7952" y="8151"/>
                            <a:chExt cx="693" cy="1016"/>
                          </a:xfrm>
                        </wpg:grpSpPr>
                        <wps:wsp>
                          <wps:cNvPr id="26" name="AutoShape 3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952" y="8151"/>
                              <a:ext cx="294" cy="5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7" y="8630"/>
                              <a:ext cx="638" cy="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7F1327" w:rsidRDefault="0082707A" w:rsidP="00895B42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0"/>
                        <wpg:cNvGrpSpPr>
                          <a:grpSpLocks/>
                        </wpg:cNvGrpSpPr>
                        <wpg:grpSpPr bwMode="auto">
                          <a:xfrm>
                            <a:off x="4447" y="7839"/>
                            <a:ext cx="1113" cy="805"/>
                            <a:chOff x="4447" y="7839"/>
                            <a:chExt cx="1113" cy="805"/>
                          </a:xfrm>
                        </wpg:grpSpPr>
                        <wps:wsp>
                          <wps:cNvPr id="29" name="AutoShape 2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56" y="7839"/>
                              <a:ext cx="604" cy="5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7" y="8185"/>
                              <a:ext cx="59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07A" w:rsidRPr="007F1327" w:rsidRDefault="0082707A" w:rsidP="00C95BFF">
                                <w:pP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7" style="position:absolute;left:0;text-align:left;margin-left:47pt;margin-top:30.9pt;width:384.05pt;height:193.4pt;z-index:251955712" coordorigin="2074,5187" coordsize="7681,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">
                <v:group id="Group 311" o:spid="_x0000_s1028" style="position:absolute;left:2074;top:6478;width:1241;height:854" coordorigin="2074,6478" coordsize="124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9" o:spid="_x0000_s1029" type="#_x0000_t32" style="position:absolute;left:2595;top:6829;width:720;height:5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Text Box 290" o:spid="_x0000_s1030" type="#_x0000_t202" style="position:absolute;left:2074;top:6478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" filled="f" stroked="f" strokecolor="white [3212]">
                    <v:textbox>
                      <w:txbxContent>
                        <w:p w:rsidR="0082707A" w:rsidRPr="007F1327" w:rsidRDefault="0082707A" w:rsidP="004824C4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B067D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03" o:spid="_x0000_s1031" style="position:absolute;left:8787;top:6292;width:968;height:1040" coordorigin="8787,6412" coordsize="968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286" o:spid="_x0000_s1032" type="#_x0000_t32" style="position:absolute;left:8787;top:6819;width:523;height:6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<v:shape id="Text Box 287" o:spid="_x0000_s1033" type="#_x0000_t202" style="position:absolute;left:9117;top:6412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" filled="f" stroked="f" strokecolor="white [3212]">
                    <v:textbox>
                      <w:txbxContent>
                        <w:p w:rsidR="0082707A" w:rsidRPr="007F1327" w:rsidRDefault="0082707A" w:rsidP="00C95BFF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B067D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04" o:spid="_x0000_s1034" style="position:absolute;left:7351;top:6699;width:1239;height:515" coordorigin="7351,6819" coordsize="123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280" o:spid="_x0000_s1035" type="#_x0000_t202" style="position:absolute;left:7952;top:6819;width:63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" strokecolor="white [3212]">
                    <v:textbox>
                      <w:txbxContent>
                        <w:p w:rsidR="0082707A" w:rsidRPr="007F1327" w:rsidRDefault="0082707A" w:rsidP="00C95BFF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B067D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  <v:shape id="AutoShape 281" o:spid="_x0000_s1036" type="#_x0000_t32" style="position:absolute;left:7351;top:7135;width:798;height:1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/v:group>
                <v:group id="Group 302" o:spid="_x0000_s1037" style="position:absolute;left:3349;top:5187;width:1607;height:469" coordorigin="3349,5307" coordsize="160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263" o:spid="_x0000_s1038" type="#_x0000_t32" style="position:absolute;left:3910;top:5660;width:1046;height: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Text Box 264" o:spid="_x0000_s1039" type="#_x0000_t202" style="position:absolute;left:3349;top:5307;width:63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" filled="f" stroked="f" strokecolor="white [3212]">
                    <v:textbox>
                      <w:txbxContent>
                        <w:p w:rsidR="0082707A" w:rsidRPr="009463F2" w:rsidRDefault="0082707A" w:rsidP="00C95BFF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B067D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307" o:spid="_x0000_s1040" style="position:absolute;left:6629;top:7839;width:796;height:883" coordorigin="6629,7959" coordsize="796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293" o:spid="_x0000_s1041" type="#_x0000_t32" style="position:absolute;left:6629;top:7959;width:367;height: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shape id="Text Box 294" o:spid="_x0000_s1042" type="#_x0000_t202" style="position:absolute;left:6787;top:8305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" filled="f" stroked="f" strokecolor="white [3212]">
                    <v:textbox>
                      <w:txbxContent>
                        <w:p w:rsidR="0082707A" w:rsidRPr="007F1327" w:rsidRDefault="0082707A" w:rsidP="000B177D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B067D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308" o:spid="_x0000_s1043" style="position:absolute;left:5795;top:7601;width:638;height:1278" coordorigin="5795,7721" coordsize="638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utoShape 296" o:spid="_x0000_s1044" type="#_x0000_t32" style="position:absolute;left:6236;top:7721;width:125;height:8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<v:shape id="Text Box 297" o:spid="_x0000_s1045" type="#_x0000_t202" style="position:absolute;left:5795;top:8462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" filled="f" stroked="f" strokecolor="white [3212]">
                    <v:textbox>
                      <w:txbxContent>
                        <w:p w:rsidR="0082707A" w:rsidRPr="007F1327" w:rsidRDefault="0082707A" w:rsidP="006E40AE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B067DA"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306" o:spid="_x0000_s1046" style="position:absolute;left:7425;top:7839;width:638;height:1216" coordorigin="7425,7959" coordsize="638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AutoShape 298" o:spid="_x0000_s1047" type="#_x0000_t32" style="position:absolute;left:7425;top:7959;width:250;height: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Text Box 299" o:spid="_x0000_s1048" type="#_x0000_t202" style="position:absolute;left:7425;top:8638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" filled="f" stroked="f" strokecolor="white [3212]">
                    <v:textbox>
                      <w:txbxContent>
                        <w:p w:rsidR="0082707A" w:rsidRPr="007F1327" w:rsidRDefault="0082707A" w:rsidP="00895B42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305" o:spid="_x0000_s1049" style="position:absolute;left:7952;top:8031;width:693;height:1016" coordorigin="7952,8151" coordsize="69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AutoShape 300" o:spid="_x0000_s1050" type="#_x0000_t32" style="position:absolute;left:7952;top:8151;width:294;height: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"/>
                  <v:shape id="Text Box 301" o:spid="_x0000_s1051" type="#_x0000_t202" style="position:absolute;left:8007;top:8630;width:63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" filled="f" stroked="f" strokecolor="white [3212]">
                    <v:textbox>
                      <w:txbxContent>
                        <w:p w:rsidR="0082707A" w:rsidRPr="007F1327" w:rsidRDefault="0082707A" w:rsidP="00895B42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310" o:spid="_x0000_s1052" style="position:absolute;left:4447;top:7839;width:1113;height:805" coordorigin="4447,7839" coordsize="1113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AutoShape 283" o:spid="_x0000_s1053" type="#_x0000_t32" style="position:absolute;left:4956;top:7839;width:604;height:5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<v:shape id="Text Box 284" o:spid="_x0000_s1054" type="#_x0000_t202" style="position:absolute;left:4447;top:8185;width:59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" filled="f" stroked="f" strokecolor="white [3212]">
                    <v:textbox>
                      <w:txbxContent>
                        <w:p w:rsidR="0082707A" w:rsidRPr="007F1327" w:rsidRDefault="0082707A" w:rsidP="00C95BFF">
                          <w:pPr>
                            <w:rPr>
                              <w:rFonts w:ascii="Arial" w:hAnsi="Arial" w:cs="Arial"/>
                              <w:b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31522" w:rsidRPr="00A35DE9">
        <w:rPr>
          <w:b/>
          <w:noProof/>
          <w:sz w:val="28"/>
          <w:szCs w:val="28"/>
        </w:rPr>
        <w:drawing>
          <wp:inline distT="0" distB="0" distL="0" distR="0" wp14:anchorId="4F0CD923" wp14:editId="3AF2FCD7">
            <wp:extent cx="4390352" cy="2540886"/>
            <wp:effectExtent l="0" t="0" r="0" b="0"/>
            <wp:docPr id="2" name="Рисунок 2" descr="\\Softserver\фото\Оборудование и материалы\Продукция\Рентгеновский контроль\Проявочное и сушильное оборудование\Фонари\АРИОН\ФНФ-2-12-24-220\Обработано\2017.08.11\arion-fnf-2-12-24-2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ftserver\фото\Оборудование и материалы\Продукция\Рентгеновский контроль\Проявочное и сушильное оборудование\Фонари\АРИОН\ФНФ-2-12-24-220\Обработано\2017.08.11\arion-fnf-2-12-24-220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3" b="14762"/>
                    <a:stretch/>
                  </pic:blipFill>
                  <pic:spPr bwMode="auto">
                    <a:xfrm>
                      <a:off x="0" y="0"/>
                      <a:ext cx="4390352" cy="25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7DA" w:rsidRPr="00A35DE9" w:rsidRDefault="00B067DA" w:rsidP="00B067DA">
      <w:pPr>
        <w:pStyle w:val="a7"/>
        <w:spacing w:after="120"/>
        <w:ind w:left="993"/>
        <w:jc w:val="left"/>
        <w:rPr>
          <w:sz w:val="32"/>
          <w:szCs w:val="32"/>
        </w:rPr>
      </w:pPr>
    </w:p>
    <w:p w:rsidR="00B067DA" w:rsidRPr="00A35DE9" w:rsidRDefault="00B067DA" w:rsidP="00B067DA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>адаптер;</w:t>
      </w:r>
    </w:p>
    <w:p w:rsidR="00B067DA" w:rsidRPr="00A35DE9" w:rsidRDefault="00B067DA" w:rsidP="00B067DA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>светофильтр;</w:t>
      </w:r>
    </w:p>
    <w:p w:rsidR="00B06AC9" w:rsidRPr="00A35DE9" w:rsidRDefault="00B06AC9" w:rsidP="00B06AC9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>разъем для подключения питания постоянного тока;</w:t>
      </w:r>
    </w:p>
    <w:p w:rsidR="00B067DA" w:rsidRPr="00A35DE9" w:rsidRDefault="00B06AC9" w:rsidP="00B06AC9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 xml:space="preserve">регулятор яркости; </w:t>
      </w:r>
    </w:p>
    <w:p w:rsidR="00C95BFF" w:rsidRPr="00A35DE9" w:rsidRDefault="00486016" w:rsidP="00DA3ECE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>корпус фонаря</w:t>
      </w:r>
      <w:r w:rsidR="00557CA4">
        <w:rPr>
          <w:sz w:val="32"/>
          <w:szCs w:val="32"/>
        </w:rPr>
        <w:t>*</w:t>
      </w:r>
      <w:r w:rsidR="00C95BFF" w:rsidRPr="00A35DE9">
        <w:rPr>
          <w:sz w:val="32"/>
          <w:szCs w:val="32"/>
        </w:rPr>
        <w:t>;</w:t>
      </w:r>
    </w:p>
    <w:p w:rsidR="00B06AC9" w:rsidRPr="00A35DE9" w:rsidRDefault="00B06AC9" w:rsidP="00B06AC9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>система крепления;</w:t>
      </w:r>
    </w:p>
    <w:p w:rsidR="00C95BFF" w:rsidRPr="00A35DE9" w:rsidRDefault="00E73A5A" w:rsidP="00DA3ECE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>
        <w:rPr>
          <w:sz w:val="32"/>
          <w:szCs w:val="32"/>
        </w:rPr>
        <w:t>кабель</w:t>
      </w:r>
      <w:r w:rsidR="00486016" w:rsidRPr="00A35DE9">
        <w:rPr>
          <w:sz w:val="32"/>
          <w:szCs w:val="32"/>
        </w:rPr>
        <w:t xml:space="preserve"> для подключения к сети постоянного тока</w:t>
      </w:r>
      <w:r w:rsidR="00C95BFF" w:rsidRPr="00A35DE9">
        <w:rPr>
          <w:sz w:val="32"/>
          <w:szCs w:val="32"/>
        </w:rPr>
        <w:t>;</w:t>
      </w:r>
    </w:p>
    <w:p w:rsidR="00895B42" w:rsidRPr="00A35DE9" w:rsidRDefault="0099643E" w:rsidP="00DA3ECE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>штекер</w:t>
      </w:r>
      <w:r w:rsidR="005B4E10" w:rsidRPr="00A35DE9">
        <w:rPr>
          <w:sz w:val="32"/>
          <w:szCs w:val="32"/>
        </w:rPr>
        <w:t xml:space="preserve"> для</w:t>
      </w:r>
      <w:r w:rsidRPr="00A35DE9">
        <w:rPr>
          <w:sz w:val="32"/>
          <w:szCs w:val="32"/>
        </w:rPr>
        <w:t xml:space="preserve"> подключения </w:t>
      </w:r>
      <w:r w:rsidR="005B4E10" w:rsidRPr="00A35DE9">
        <w:rPr>
          <w:sz w:val="32"/>
          <w:szCs w:val="32"/>
        </w:rPr>
        <w:t>к разъему фонаря</w:t>
      </w:r>
      <w:r w:rsidRPr="00A35DE9">
        <w:rPr>
          <w:sz w:val="32"/>
          <w:szCs w:val="32"/>
        </w:rPr>
        <w:t>;</w:t>
      </w:r>
    </w:p>
    <w:p w:rsidR="00895B42" w:rsidRPr="00A35DE9" w:rsidRDefault="005B4E10" w:rsidP="00DA3ECE">
      <w:pPr>
        <w:pStyle w:val="a7"/>
        <w:numPr>
          <w:ilvl w:val="0"/>
          <w:numId w:val="2"/>
        </w:numPr>
        <w:spacing w:after="120"/>
        <w:ind w:left="993" w:hanging="567"/>
        <w:jc w:val="left"/>
        <w:rPr>
          <w:sz w:val="32"/>
          <w:szCs w:val="32"/>
        </w:rPr>
      </w:pPr>
      <w:r w:rsidRPr="00A35DE9">
        <w:rPr>
          <w:sz w:val="32"/>
          <w:szCs w:val="32"/>
        </w:rPr>
        <w:t>штекер для подключения к сети постоянного тока.</w:t>
      </w:r>
    </w:p>
    <w:p w:rsidR="003C08EA" w:rsidRPr="00A35DE9" w:rsidRDefault="003C08EA" w:rsidP="004944FD">
      <w:pPr>
        <w:pStyle w:val="af"/>
        <w:spacing w:before="0"/>
      </w:pPr>
      <w:r w:rsidRPr="00A35DE9">
        <w:t>Металлический корпус фонаря</w:t>
      </w:r>
      <w:r w:rsidR="00486016" w:rsidRPr="00A35DE9">
        <w:t xml:space="preserve"> (</w:t>
      </w:r>
      <w:r w:rsidR="00B06AC9" w:rsidRPr="00A35DE9">
        <w:t>5</w:t>
      </w:r>
      <w:r w:rsidR="00486016" w:rsidRPr="00A35DE9">
        <w:t>)</w:t>
      </w:r>
      <w:r w:rsidRPr="00A35DE9">
        <w:t xml:space="preserve"> оснащен системой крепления</w:t>
      </w:r>
      <w:r w:rsidR="00684083" w:rsidRPr="00A35DE9">
        <w:t xml:space="preserve"> (</w:t>
      </w:r>
      <w:r w:rsidR="00B06AC9" w:rsidRPr="00A35DE9">
        <w:t>6</w:t>
      </w:r>
      <w:r w:rsidR="00684083" w:rsidRPr="00A35DE9">
        <w:t>)</w:t>
      </w:r>
      <w:r w:rsidRPr="00A35DE9">
        <w:t>, позволяющей подвешивать его на стену или ставить на горизонтальную поверхность без дополнительной фиксации.</w:t>
      </w:r>
    </w:p>
    <w:p w:rsidR="00B75A2E" w:rsidRPr="00A35DE9" w:rsidRDefault="00E746DA" w:rsidP="004944FD">
      <w:pPr>
        <w:pStyle w:val="af"/>
        <w:spacing w:before="0"/>
      </w:pPr>
      <w:r w:rsidRPr="00A35DE9">
        <w:t>Я</w:t>
      </w:r>
      <w:r w:rsidR="0099643E" w:rsidRPr="00A35DE9">
        <w:t>ркост</w:t>
      </w:r>
      <w:r w:rsidR="00752721" w:rsidRPr="00A35DE9">
        <w:t>ь</w:t>
      </w:r>
      <w:r w:rsidRPr="00A35DE9">
        <w:t xml:space="preserve"> фонаря</w:t>
      </w:r>
      <w:r w:rsidR="0099643E" w:rsidRPr="00A35DE9">
        <w:t xml:space="preserve"> изменяется </w:t>
      </w:r>
      <w:r w:rsidR="0034356B" w:rsidRPr="00A35DE9">
        <w:t>регулятором (</w:t>
      </w:r>
      <w:r w:rsidR="00B06AC9" w:rsidRPr="00A35DE9">
        <w:t>4</w:t>
      </w:r>
      <w:r w:rsidR="0034356B" w:rsidRPr="00A35DE9">
        <w:t>).</w:t>
      </w:r>
    </w:p>
    <w:p w:rsidR="00B63CA9" w:rsidRPr="00A35DE9" w:rsidRDefault="00B63CA9" w:rsidP="004944FD">
      <w:pPr>
        <w:pStyle w:val="af"/>
        <w:spacing w:before="0"/>
        <w:rPr>
          <w:szCs w:val="32"/>
        </w:rPr>
      </w:pPr>
      <w:r w:rsidRPr="00A35DE9">
        <w:rPr>
          <w:szCs w:val="32"/>
        </w:rPr>
        <w:t>Подключение к сети постоянного тока</w:t>
      </w:r>
      <w:r w:rsidR="00B75A2E" w:rsidRPr="00A35DE9">
        <w:rPr>
          <w:szCs w:val="32"/>
        </w:rPr>
        <w:t xml:space="preserve"> осуществляется следующим образом:</w:t>
      </w:r>
      <w:r w:rsidRPr="00A35DE9">
        <w:rPr>
          <w:szCs w:val="32"/>
        </w:rPr>
        <w:t xml:space="preserve"> красный разъем</w:t>
      </w:r>
      <w:r w:rsidR="0034356B" w:rsidRPr="00A35DE9">
        <w:rPr>
          <w:szCs w:val="32"/>
        </w:rPr>
        <w:t xml:space="preserve"> штекера (9)</w:t>
      </w:r>
      <w:r w:rsidRPr="00A35DE9">
        <w:rPr>
          <w:szCs w:val="32"/>
        </w:rPr>
        <w:t xml:space="preserve"> </w:t>
      </w:r>
      <w:r w:rsidR="0034356B" w:rsidRPr="00A35DE9">
        <w:rPr>
          <w:szCs w:val="32"/>
        </w:rPr>
        <w:t xml:space="preserve">подключается </w:t>
      </w:r>
      <w:r w:rsidRPr="00A35DE9">
        <w:rPr>
          <w:szCs w:val="32"/>
        </w:rPr>
        <w:t xml:space="preserve">к положительному </w:t>
      </w:r>
      <w:r w:rsidR="00940B69" w:rsidRPr="00A35DE9">
        <w:rPr>
          <w:szCs w:val="32"/>
        </w:rPr>
        <w:t>выводу, черный</w:t>
      </w:r>
      <w:r w:rsidRPr="00A35DE9">
        <w:rPr>
          <w:szCs w:val="32"/>
        </w:rPr>
        <w:t xml:space="preserve"> разъем</w:t>
      </w:r>
      <w:r w:rsidR="0034356B" w:rsidRPr="00A35DE9">
        <w:rPr>
          <w:szCs w:val="32"/>
        </w:rPr>
        <w:t xml:space="preserve"> штекера (9) -</w:t>
      </w:r>
      <w:r w:rsidRPr="00A35DE9">
        <w:rPr>
          <w:szCs w:val="32"/>
        </w:rPr>
        <w:t xml:space="preserve"> </w:t>
      </w:r>
      <w:r w:rsidR="0034356B" w:rsidRPr="00A35DE9">
        <w:rPr>
          <w:szCs w:val="32"/>
        </w:rPr>
        <w:t>к отрицательному выводу источника питания</w:t>
      </w:r>
      <w:r w:rsidRPr="00A35DE9">
        <w:rPr>
          <w:szCs w:val="32"/>
        </w:rPr>
        <w:t>.</w:t>
      </w:r>
      <w:r w:rsidR="0034356B" w:rsidRPr="00A35DE9">
        <w:rPr>
          <w:szCs w:val="32"/>
        </w:rPr>
        <w:t xml:space="preserve"> Штекер (8) подключается к разъему (3) фонаря.</w:t>
      </w:r>
    </w:p>
    <w:p w:rsidR="00B06AC9" w:rsidRDefault="00B63CA9" w:rsidP="004944FD">
      <w:pPr>
        <w:pStyle w:val="af"/>
        <w:spacing w:before="0"/>
      </w:pPr>
      <w:r w:rsidRPr="00A35DE9">
        <w:t>Подключение к сети переменного тока осуществляется через адаптер (</w:t>
      </w:r>
      <w:r w:rsidR="00B06AC9" w:rsidRPr="00A35DE9">
        <w:t>1</w:t>
      </w:r>
      <w:r w:rsidRPr="00A35DE9">
        <w:t>).</w:t>
      </w:r>
    </w:p>
    <w:p w:rsidR="00557CA4" w:rsidRPr="00A35DE9" w:rsidRDefault="00557CA4" w:rsidP="004944FD">
      <w:pPr>
        <w:pStyle w:val="af"/>
        <w:spacing w:before="0"/>
      </w:pPr>
      <w:r>
        <w:t>* Цвет корпуса фонаря может быть белым, серым или черным.</w:t>
      </w:r>
    </w:p>
    <w:p w:rsidR="00557B56" w:rsidRDefault="00557B56" w:rsidP="00557B56">
      <w:pPr>
        <w:pStyle w:val="a"/>
        <w:numPr>
          <w:ilvl w:val="0"/>
          <w:numId w:val="0"/>
        </w:numPr>
        <w:ind w:left="720"/>
        <w:jc w:val="both"/>
      </w:pPr>
      <w:r>
        <w:br w:type="page"/>
      </w:r>
    </w:p>
    <w:p w:rsidR="00DB3C9F" w:rsidRPr="00904E78" w:rsidRDefault="00E4305E" w:rsidP="004944FD">
      <w:pPr>
        <w:pStyle w:val="a"/>
      </w:pPr>
      <w:bookmarkStart w:id="6" w:name="_Toc85535695"/>
      <w:r w:rsidRPr="00904E78">
        <w:lastRenderedPageBreak/>
        <w:t>Транспортирование и хранение</w:t>
      </w:r>
      <w:bookmarkEnd w:id="6"/>
    </w:p>
    <w:p w:rsidR="00901E57" w:rsidRPr="00904E78" w:rsidRDefault="00DB3C9F" w:rsidP="004944FD">
      <w:pPr>
        <w:pStyle w:val="af"/>
        <w:numPr>
          <w:ilvl w:val="1"/>
          <w:numId w:val="6"/>
        </w:numPr>
        <w:spacing w:before="0"/>
        <w:ind w:left="0" w:firstLine="397"/>
      </w:pPr>
      <w:r w:rsidRPr="00904E78">
        <w:t xml:space="preserve">Транспортирование </w:t>
      </w:r>
      <w:r w:rsidR="00773721" w:rsidRPr="00904E78">
        <w:t>изделия</w:t>
      </w:r>
      <w:r w:rsidRPr="00904E78">
        <w:t xml:space="preserve"> должно осуществляться в </w:t>
      </w:r>
      <w:r w:rsidR="00773721" w:rsidRPr="00904E78">
        <w:t xml:space="preserve">соответствии с </w:t>
      </w:r>
      <w:r w:rsidR="00DE1160" w:rsidRPr="00904E78">
        <w:t>ГОСТ 23216-78</w:t>
      </w:r>
      <w:r w:rsidR="00773721" w:rsidRPr="00904E78">
        <w:t xml:space="preserve"> в </w:t>
      </w:r>
      <w:r w:rsidRPr="00904E78">
        <w:t>индивидуальной упаковке</w:t>
      </w:r>
      <w:r w:rsidR="00773721" w:rsidRPr="00904E78">
        <w:t>, в крытых транспортных средствах, всеми видами транспорта, в соответствии с правилами перевозки грузов, действующими на каждом виде транспорта, с нанесением транспортировочной маркировки и манипуляционных знаков в соответствии с ГОСТ 14192-96.</w:t>
      </w:r>
    </w:p>
    <w:p w:rsidR="004544C6" w:rsidRPr="00904E78" w:rsidRDefault="00773721" w:rsidP="004944FD">
      <w:pPr>
        <w:pStyle w:val="af"/>
        <w:numPr>
          <w:ilvl w:val="1"/>
          <w:numId w:val="6"/>
        </w:numPr>
        <w:spacing w:before="0"/>
        <w:ind w:left="0" w:firstLine="397"/>
      </w:pPr>
      <w:r w:rsidRPr="00904E78">
        <w:t>Транспортирование воздушным и морским транспортом должно осуществляться в отапливаемых герметизированных отсеках.</w:t>
      </w:r>
    </w:p>
    <w:p w:rsidR="004544C6" w:rsidRPr="00904E78" w:rsidRDefault="004544C6" w:rsidP="004944FD">
      <w:pPr>
        <w:pStyle w:val="af"/>
        <w:numPr>
          <w:ilvl w:val="1"/>
          <w:numId w:val="6"/>
        </w:numPr>
        <w:spacing w:before="0"/>
        <w:ind w:left="0" w:firstLine="397"/>
      </w:pPr>
      <w:r w:rsidRPr="00904E78">
        <w:rPr>
          <w:szCs w:val="32"/>
        </w:rPr>
        <w:t xml:space="preserve">Хранение изделия должно производиться в индивидуальной упаковке, по условиям хранения </w:t>
      </w:r>
      <w:r w:rsidR="00895B42" w:rsidRPr="00904E78">
        <w:rPr>
          <w:szCs w:val="32"/>
        </w:rPr>
        <w:t>1</w:t>
      </w:r>
      <w:r w:rsidRPr="00904E78">
        <w:rPr>
          <w:szCs w:val="32"/>
        </w:rPr>
        <w:t xml:space="preserve"> ГОСТ 15150-69 в части воздействия климатических факторов внешней среды.</w:t>
      </w:r>
    </w:p>
    <w:p w:rsidR="004544C6" w:rsidRPr="004944FD" w:rsidRDefault="004544C6" w:rsidP="004944FD">
      <w:pPr>
        <w:pStyle w:val="af"/>
        <w:numPr>
          <w:ilvl w:val="1"/>
          <w:numId w:val="6"/>
        </w:numPr>
        <w:spacing w:before="0"/>
        <w:ind w:left="0" w:firstLine="397"/>
      </w:pPr>
      <w:r w:rsidRPr="00904E78">
        <w:rPr>
          <w:rFonts w:cs="Times New Roman"/>
          <w:szCs w:val="32"/>
        </w:rPr>
        <w:t xml:space="preserve">Хранение производится в складских помещениях, защищающих от воздействия атмосферных осадков, при отсутствии в воздухе паров кислот, </w:t>
      </w:r>
      <w:r w:rsidRPr="004944FD">
        <w:rPr>
          <w:rFonts w:cs="Times New Roman"/>
          <w:szCs w:val="32"/>
        </w:rPr>
        <w:t>щелочей и других химически активных веществ.</w:t>
      </w:r>
    </w:p>
    <w:p w:rsidR="00E4305E" w:rsidRPr="004944FD" w:rsidRDefault="00E4305E" w:rsidP="004944FD">
      <w:pPr>
        <w:pStyle w:val="a"/>
      </w:pPr>
      <w:bookmarkStart w:id="7" w:name="_Toc85535696"/>
      <w:r w:rsidRPr="004944FD">
        <w:t>Сведения об утилизации</w:t>
      </w:r>
      <w:bookmarkEnd w:id="7"/>
    </w:p>
    <w:p w:rsidR="00B63CA9" w:rsidRPr="004944FD" w:rsidRDefault="00B63CA9" w:rsidP="004944FD">
      <w:pPr>
        <w:pStyle w:val="af"/>
        <w:numPr>
          <w:ilvl w:val="1"/>
          <w:numId w:val="6"/>
        </w:numPr>
        <w:tabs>
          <w:tab w:val="left" w:pos="426"/>
        </w:tabs>
        <w:spacing w:before="0"/>
        <w:ind w:left="0" w:firstLine="397"/>
      </w:pPr>
      <w:r w:rsidRPr="004944FD">
        <w:t>В составе материалов, применяемых в изделии, не содержатся драгоценные материалы.</w:t>
      </w:r>
    </w:p>
    <w:p w:rsidR="00901E57" w:rsidRPr="004944FD" w:rsidRDefault="00C16845" w:rsidP="004944FD">
      <w:pPr>
        <w:pStyle w:val="af"/>
        <w:numPr>
          <w:ilvl w:val="1"/>
          <w:numId w:val="6"/>
        </w:numPr>
        <w:tabs>
          <w:tab w:val="left" w:pos="426"/>
        </w:tabs>
        <w:spacing w:before="0"/>
        <w:ind w:left="0" w:firstLine="397"/>
      </w:pPr>
      <w:r w:rsidRPr="004944FD">
        <w:t xml:space="preserve">В составе материалов, применяемых в </w:t>
      </w:r>
      <w:r w:rsidR="00B63CA9" w:rsidRPr="004944FD">
        <w:t>изделии</w:t>
      </w:r>
      <w:r w:rsidRPr="004944FD">
        <w:t>, не содержатся вещества, которые могут оказать вредное воздействие на окружающую среду в процессе и после завершения эксплуатации изделия.</w:t>
      </w:r>
    </w:p>
    <w:p w:rsidR="00C16845" w:rsidRPr="004944FD" w:rsidRDefault="00B63CA9" w:rsidP="004944FD">
      <w:pPr>
        <w:pStyle w:val="af"/>
        <w:numPr>
          <w:ilvl w:val="1"/>
          <w:numId w:val="6"/>
        </w:numPr>
        <w:tabs>
          <w:tab w:val="left" w:pos="426"/>
        </w:tabs>
        <w:spacing w:before="0"/>
        <w:ind w:left="0" w:firstLine="397"/>
      </w:pPr>
      <w:r w:rsidRPr="004944FD">
        <w:t xml:space="preserve">Утилизация изделия должна производиться в соответствии с </w:t>
      </w:r>
      <w:r w:rsidRPr="004944FD">
        <w:rPr>
          <w:shd w:val="clear" w:color="auto" w:fill="FFFFFF"/>
        </w:rPr>
        <w:t>ГОСТ Р 5</w:t>
      </w:r>
      <w:r w:rsidR="001D4A63" w:rsidRPr="004944FD">
        <w:rPr>
          <w:shd w:val="clear" w:color="auto" w:fill="FFFFFF"/>
        </w:rPr>
        <w:t>5838-2013</w:t>
      </w:r>
      <w:r w:rsidRPr="004944FD">
        <w:rPr>
          <w:shd w:val="clear" w:color="auto" w:fill="FFFFFF"/>
        </w:rPr>
        <w:t>, а также руководствуясь Федеральными законами №</w:t>
      </w:r>
      <w:r w:rsidR="00B067DA" w:rsidRPr="004944FD">
        <w:rPr>
          <w:shd w:val="clear" w:color="auto" w:fill="FFFFFF"/>
        </w:rPr>
        <w:t> </w:t>
      </w:r>
      <w:r w:rsidRPr="004944FD">
        <w:rPr>
          <w:shd w:val="clear" w:color="auto" w:fill="FFFFFF"/>
        </w:rPr>
        <w:t xml:space="preserve">89-ФЗ от 24.06.1998 г. </w:t>
      </w:r>
      <w:r w:rsidR="00B067DA" w:rsidRPr="004944FD">
        <w:rPr>
          <w:rFonts w:cs="Times New Roman"/>
          <w:shd w:val="clear" w:color="auto" w:fill="FFFFFF"/>
        </w:rPr>
        <w:t>«</w:t>
      </w:r>
      <w:r w:rsidRPr="004944FD">
        <w:rPr>
          <w:shd w:val="clear" w:color="auto" w:fill="FFFFFF"/>
        </w:rPr>
        <w:t>Об отходах производства и потребления</w:t>
      </w:r>
      <w:r w:rsidR="00B067DA" w:rsidRPr="004944FD">
        <w:rPr>
          <w:rFonts w:cs="Times New Roman"/>
          <w:shd w:val="clear" w:color="auto" w:fill="FFFFFF"/>
        </w:rPr>
        <w:t>»</w:t>
      </w:r>
      <w:r w:rsidR="001D4A63" w:rsidRPr="004944FD">
        <w:rPr>
          <w:shd w:val="clear" w:color="auto" w:fill="FFFFFF"/>
        </w:rPr>
        <w:t xml:space="preserve"> и №</w:t>
      </w:r>
      <w:r w:rsidR="00B067DA" w:rsidRPr="004944FD">
        <w:rPr>
          <w:shd w:val="clear" w:color="auto" w:fill="FFFFFF"/>
        </w:rPr>
        <w:t> </w:t>
      </w:r>
      <w:r w:rsidR="001D4A63" w:rsidRPr="004944FD">
        <w:rPr>
          <w:shd w:val="clear" w:color="auto" w:fill="FFFFFF"/>
        </w:rPr>
        <w:t xml:space="preserve">7-ФЗ от 10.01.2002 г. </w:t>
      </w:r>
      <w:r w:rsidR="00B067DA" w:rsidRPr="004944FD">
        <w:rPr>
          <w:rFonts w:cs="Times New Roman"/>
          <w:shd w:val="clear" w:color="auto" w:fill="FFFFFF"/>
        </w:rPr>
        <w:t>«</w:t>
      </w:r>
      <w:r w:rsidR="001D4A63" w:rsidRPr="004944FD">
        <w:rPr>
          <w:shd w:val="clear" w:color="auto" w:fill="FFFFFF"/>
        </w:rPr>
        <w:t>Об охране окружающей среды</w:t>
      </w:r>
      <w:r w:rsidR="00B067DA" w:rsidRPr="004944FD">
        <w:rPr>
          <w:rFonts w:cs="Times New Roman"/>
          <w:shd w:val="clear" w:color="auto" w:fill="FFFFFF"/>
        </w:rPr>
        <w:t>»</w:t>
      </w:r>
      <w:r w:rsidR="001D4A63" w:rsidRPr="004944FD">
        <w:rPr>
          <w:shd w:val="clear" w:color="auto" w:fill="FFFFFF"/>
        </w:rPr>
        <w:t>.</w:t>
      </w:r>
    </w:p>
    <w:p w:rsidR="00541521" w:rsidRPr="00904E78" w:rsidRDefault="00E4305E" w:rsidP="004944FD">
      <w:pPr>
        <w:pStyle w:val="a"/>
      </w:pPr>
      <w:bookmarkStart w:id="8" w:name="_Toc85535697"/>
      <w:r w:rsidRPr="00904E78">
        <w:t>Гарантийные обязательства</w:t>
      </w:r>
      <w:bookmarkEnd w:id="8"/>
    </w:p>
    <w:p w:rsidR="00541521" w:rsidRPr="00904E78" w:rsidRDefault="00541521" w:rsidP="004824C4">
      <w:pPr>
        <w:pStyle w:val="af"/>
      </w:pPr>
      <w:r w:rsidRPr="00904E78">
        <w:t xml:space="preserve">Предприятие-изготовитель гарантирует соответствие технических характеристик </w:t>
      </w:r>
      <w:r w:rsidR="00BA1F8C" w:rsidRPr="00904E78">
        <w:rPr>
          <w:rFonts w:cs="Times New Roman"/>
          <w:szCs w:val="32"/>
        </w:rPr>
        <w:t>фонаря фотолабораторного светодиодного</w:t>
      </w:r>
      <w:r w:rsidR="004944FD">
        <w:rPr>
          <w:rFonts w:cs="Times New Roman"/>
          <w:szCs w:val="32"/>
        </w:rPr>
        <w:t xml:space="preserve"> </w:t>
      </w:r>
      <w:proofErr w:type="spellStart"/>
      <w:r w:rsidR="004944FD">
        <w:rPr>
          <w:rFonts w:cs="Times New Roman"/>
          <w:szCs w:val="32"/>
        </w:rPr>
        <w:t>неактиничного</w:t>
      </w:r>
      <w:proofErr w:type="spellEnd"/>
      <w:r w:rsidR="004944FD">
        <w:rPr>
          <w:rFonts w:cs="Times New Roman"/>
          <w:szCs w:val="32"/>
        </w:rPr>
        <w:t xml:space="preserve"> с регулируемой яркостью </w:t>
      </w:r>
      <w:r w:rsidR="00BA1F8C" w:rsidRPr="00904E78">
        <w:rPr>
          <w:rFonts w:cs="Times New Roman"/>
          <w:szCs w:val="32"/>
        </w:rPr>
        <w:t>АРИОН ФНФ-2-12/24/220</w:t>
      </w:r>
      <w:r w:rsidR="007F1327" w:rsidRPr="00904E78">
        <w:t xml:space="preserve"> </w:t>
      </w:r>
      <w:r w:rsidRPr="00904E78">
        <w:t xml:space="preserve">требованиям </w:t>
      </w:r>
      <w:r w:rsidR="00E570F2" w:rsidRPr="00904E78">
        <w:rPr>
          <w:rFonts w:cs="Times New Roman"/>
          <w:szCs w:val="32"/>
        </w:rPr>
        <w:t>ТУ </w:t>
      </w:r>
      <w:r w:rsidR="00E570F2" w:rsidRPr="00904E78">
        <w:t>27.40.25-003-96651179-2021</w:t>
      </w:r>
      <w:r w:rsidR="007B4B03" w:rsidRPr="00904E78">
        <w:t xml:space="preserve"> </w:t>
      </w:r>
      <w:r w:rsidR="00C7112B" w:rsidRPr="00904E78">
        <w:t xml:space="preserve">при соблюдении потребителем </w:t>
      </w:r>
      <w:r w:rsidR="00904E78" w:rsidRPr="00904E78">
        <w:t>условий</w:t>
      </w:r>
      <w:r w:rsidR="00C7112B" w:rsidRPr="00904E78">
        <w:t xml:space="preserve"> эксплуатации, </w:t>
      </w:r>
      <w:r w:rsidR="00904E78" w:rsidRPr="00904E78">
        <w:t>т</w:t>
      </w:r>
      <w:r w:rsidR="00C7112B" w:rsidRPr="00904E78">
        <w:t>ранспортирования и хранения.</w:t>
      </w:r>
    </w:p>
    <w:p w:rsidR="00D03508" w:rsidRDefault="00C7112B" w:rsidP="00557B56">
      <w:pPr>
        <w:pStyle w:val="af"/>
        <w:spacing w:before="0"/>
      </w:pPr>
      <w:r w:rsidRPr="00904E78">
        <w:t xml:space="preserve">Гарантийный срок эксплуатации - 12 месяцев с момента отгрузки </w:t>
      </w:r>
      <w:r w:rsidR="007F1327" w:rsidRPr="00904E78">
        <w:t>п</w:t>
      </w:r>
      <w:r w:rsidR="00A948DD" w:rsidRPr="00904E78">
        <w:t>окупател</w:t>
      </w:r>
      <w:r w:rsidRPr="00904E78">
        <w:t>ю.</w:t>
      </w:r>
    </w:p>
    <w:p w:rsidR="00557B56" w:rsidRPr="00904E78" w:rsidRDefault="00557B56" w:rsidP="00D03508">
      <w:pPr>
        <w:pStyle w:val="af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3508" w:rsidRPr="00904E78" w:rsidTr="00C7112B">
        <w:tc>
          <w:tcPr>
            <w:tcW w:w="4785" w:type="dxa"/>
          </w:tcPr>
          <w:p w:rsidR="00D03508" w:rsidRPr="00904E78" w:rsidRDefault="00D03508" w:rsidP="00D03508">
            <w:pPr>
              <w:ind w:firstLine="284"/>
              <w:rPr>
                <w:rFonts w:cs="Times New Roman"/>
                <w:szCs w:val="32"/>
              </w:rPr>
            </w:pPr>
            <w:r w:rsidRPr="00904E78">
              <w:rPr>
                <w:rFonts w:cs="Times New Roman"/>
                <w:szCs w:val="32"/>
              </w:rPr>
              <w:t>Дата продажи ____________</w:t>
            </w:r>
          </w:p>
          <w:p w:rsidR="00D03508" w:rsidRPr="00904E78" w:rsidRDefault="00D03508" w:rsidP="00D03508">
            <w:pPr>
              <w:ind w:firstLine="2410"/>
              <w:rPr>
                <w:rFonts w:cs="Times New Roman"/>
                <w:szCs w:val="32"/>
              </w:rPr>
            </w:pPr>
            <w:r w:rsidRPr="00904E78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:rsidR="00D03508" w:rsidRPr="00904E78" w:rsidRDefault="00D03508" w:rsidP="00D03508">
            <w:pPr>
              <w:rPr>
                <w:rFonts w:cs="Times New Roman"/>
                <w:szCs w:val="32"/>
              </w:rPr>
            </w:pPr>
            <w:r w:rsidRPr="00904E78">
              <w:rPr>
                <w:rFonts w:cs="Times New Roman"/>
                <w:szCs w:val="32"/>
              </w:rPr>
              <w:t>_____________     _____________</w:t>
            </w:r>
          </w:p>
          <w:p w:rsidR="00D03508" w:rsidRPr="00904E78" w:rsidRDefault="00D03508" w:rsidP="00D03508">
            <w:pPr>
              <w:rPr>
                <w:rFonts w:cs="Times New Roman"/>
                <w:szCs w:val="32"/>
                <w:vertAlign w:val="superscript"/>
              </w:rPr>
            </w:pPr>
            <w:r w:rsidRPr="00904E78">
              <w:rPr>
                <w:rFonts w:cs="Times New Roman"/>
                <w:szCs w:val="32"/>
                <w:vertAlign w:val="superscript"/>
              </w:rPr>
              <w:t xml:space="preserve">расшифровка подписи                     подпись               </w:t>
            </w:r>
          </w:p>
          <w:p w:rsidR="00D03508" w:rsidRPr="00904E78" w:rsidRDefault="00D03508" w:rsidP="00D03508">
            <w:pPr>
              <w:rPr>
                <w:rFonts w:cs="Times New Roman"/>
                <w:szCs w:val="32"/>
              </w:rPr>
            </w:pPr>
            <w:r w:rsidRPr="00904E78">
              <w:rPr>
                <w:rFonts w:cs="Times New Roman"/>
                <w:szCs w:val="32"/>
              </w:rPr>
              <w:t>МП</w:t>
            </w:r>
          </w:p>
        </w:tc>
      </w:tr>
    </w:tbl>
    <w:p w:rsidR="00557B56" w:rsidRDefault="00557B56" w:rsidP="00557B56">
      <w:pPr>
        <w:pStyle w:val="a"/>
        <w:numPr>
          <w:ilvl w:val="0"/>
          <w:numId w:val="0"/>
        </w:numPr>
        <w:ind w:left="720"/>
        <w:jc w:val="both"/>
      </w:pPr>
      <w:r>
        <w:br w:type="page"/>
      </w:r>
    </w:p>
    <w:p w:rsidR="0077080A" w:rsidRPr="004944FD" w:rsidRDefault="007B4B03" w:rsidP="004944FD">
      <w:pPr>
        <w:pStyle w:val="a"/>
      </w:pPr>
      <w:bookmarkStart w:id="9" w:name="_Toc85535698"/>
      <w:r w:rsidRPr="004944FD">
        <w:lastRenderedPageBreak/>
        <w:t>Свидетельство о приемке</w:t>
      </w:r>
      <w:bookmarkEnd w:id="9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3888"/>
      </w:tblGrid>
      <w:tr w:rsidR="00F9513D" w:rsidRPr="004944FD" w:rsidTr="00AD4693">
        <w:tc>
          <w:tcPr>
            <w:tcW w:w="10138" w:type="dxa"/>
            <w:gridSpan w:val="2"/>
          </w:tcPr>
          <w:p w:rsidR="00F9513D" w:rsidRPr="004944FD" w:rsidRDefault="0006408A" w:rsidP="00557CA4">
            <w:pPr>
              <w:ind w:right="-105" w:firstLine="455"/>
              <w:rPr>
                <w:rFonts w:cs="Times New Roman"/>
                <w:szCs w:val="32"/>
              </w:rPr>
            </w:pPr>
            <w:r w:rsidRPr="004944FD">
              <w:rPr>
                <w:rFonts w:cs="Times New Roman"/>
                <w:szCs w:val="32"/>
              </w:rPr>
              <w:t>Фонарь фотолабораторный</w:t>
            </w:r>
            <w:r w:rsidR="00AD4693" w:rsidRPr="004944FD">
              <w:rPr>
                <w:rFonts w:cs="Times New Roman"/>
                <w:szCs w:val="32"/>
              </w:rPr>
              <w:t xml:space="preserve"> светодиодный</w:t>
            </w:r>
            <w:r w:rsidR="004944FD" w:rsidRPr="004944FD">
              <w:rPr>
                <w:rFonts w:cs="Times New Roman"/>
                <w:szCs w:val="32"/>
              </w:rPr>
              <w:t xml:space="preserve"> неактиничный с регулируемой яркостью</w:t>
            </w:r>
            <w:r w:rsidR="00AD4693" w:rsidRPr="004944FD">
              <w:rPr>
                <w:rFonts w:cs="Times New Roman"/>
                <w:szCs w:val="32"/>
              </w:rPr>
              <w:t xml:space="preserve"> АРИОН ФНФ-2-12/24/220 изготовлен в соответствии с </w:t>
            </w:r>
            <w:r w:rsidR="00E570F2" w:rsidRPr="004944FD">
              <w:rPr>
                <w:rFonts w:cs="Times New Roman"/>
                <w:szCs w:val="32"/>
              </w:rPr>
              <w:t>ТУ </w:t>
            </w:r>
            <w:r w:rsidR="00E570F2" w:rsidRPr="004944FD">
              <w:t>27.40.25-003-96651179-2021</w:t>
            </w:r>
            <w:r w:rsidR="00AD4693" w:rsidRPr="004944FD">
              <w:rPr>
                <w:rFonts w:cs="Times New Roman"/>
                <w:szCs w:val="32"/>
              </w:rPr>
              <w:t xml:space="preserve"> и </w:t>
            </w:r>
            <w:r w:rsidR="004944FD" w:rsidRPr="004944FD">
              <w:rPr>
                <w:rFonts w:cs="Times New Roman"/>
                <w:szCs w:val="32"/>
              </w:rPr>
              <w:t>п</w:t>
            </w:r>
            <w:r w:rsidR="00AD4693" w:rsidRPr="004944FD">
              <w:rPr>
                <w:rFonts w:cs="Times New Roman"/>
                <w:szCs w:val="32"/>
              </w:rPr>
              <w:t>ризнан годным к эксплуатации.</w:t>
            </w:r>
          </w:p>
        </w:tc>
      </w:tr>
      <w:tr w:rsidR="00076B6A" w:rsidRPr="00E570F2" w:rsidTr="00456A93">
        <w:tc>
          <w:tcPr>
            <w:tcW w:w="6153" w:type="dxa"/>
          </w:tcPr>
          <w:p w:rsidR="00076B6A" w:rsidRPr="00E570F2" w:rsidRDefault="00076B6A" w:rsidP="005C70D4">
            <w:pPr>
              <w:spacing w:before="240"/>
              <w:rPr>
                <w:rFonts w:cs="Times New Roman"/>
                <w:sz w:val="28"/>
              </w:rPr>
            </w:pPr>
            <w:r w:rsidRPr="00E570F2">
              <w:rPr>
                <w:rFonts w:cs="Times New Roman"/>
                <w:sz w:val="28"/>
              </w:rPr>
              <w:t>_</w:t>
            </w:r>
            <w:r w:rsidR="007B4B03" w:rsidRPr="00E570F2">
              <w:rPr>
                <w:rFonts w:cs="Times New Roman"/>
                <w:sz w:val="28"/>
              </w:rPr>
              <w:t>____</w:t>
            </w:r>
            <w:r w:rsidRPr="00E570F2">
              <w:rPr>
                <w:rFonts w:cs="Times New Roman"/>
                <w:sz w:val="28"/>
              </w:rPr>
              <w:t>____________________</w:t>
            </w:r>
          </w:p>
          <w:p w:rsidR="00076B6A" w:rsidRPr="00E570F2" w:rsidRDefault="00076B6A" w:rsidP="00456A93">
            <w:pPr>
              <w:ind w:firstLine="993"/>
              <w:rPr>
                <w:rFonts w:cs="Times New Roman"/>
                <w:sz w:val="28"/>
                <w:vertAlign w:val="superscript"/>
              </w:rPr>
            </w:pPr>
            <w:r w:rsidRPr="00E570F2">
              <w:rPr>
                <w:rFonts w:cs="Times New Roman"/>
                <w:sz w:val="28"/>
                <w:vertAlign w:val="superscript"/>
              </w:rPr>
              <w:t>личная подпись</w:t>
            </w:r>
          </w:p>
          <w:p w:rsidR="00076B6A" w:rsidRPr="00E570F2" w:rsidRDefault="007B4B03" w:rsidP="00F9513D">
            <w:pPr>
              <w:ind w:firstLine="4678"/>
              <w:rPr>
                <w:rFonts w:cs="Times New Roman"/>
                <w:sz w:val="28"/>
              </w:rPr>
            </w:pPr>
            <w:r w:rsidRPr="00E570F2">
              <w:rPr>
                <w:rFonts w:cs="Times New Roman"/>
                <w:szCs w:val="32"/>
              </w:rPr>
              <w:t>МП</w:t>
            </w:r>
          </w:p>
          <w:p w:rsidR="00076B6A" w:rsidRPr="00E570F2" w:rsidRDefault="00076B6A" w:rsidP="00456A93">
            <w:pPr>
              <w:rPr>
                <w:rFonts w:cs="Times New Roman"/>
                <w:sz w:val="28"/>
              </w:rPr>
            </w:pPr>
            <w:r w:rsidRPr="00E570F2">
              <w:rPr>
                <w:rFonts w:cs="Times New Roman"/>
                <w:sz w:val="28"/>
              </w:rPr>
              <w:t>_________________________</w:t>
            </w:r>
          </w:p>
          <w:p w:rsidR="00076B6A" w:rsidRPr="00E570F2" w:rsidRDefault="00076B6A" w:rsidP="00456A93">
            <w:pPr>
              <w:ind w:firstLine="993"/>
              <w:rPr>
                <w:rFonts w:cs="Times New Roman"/>
                <w:sz w:val="28"/>
                <w:vertAlign w:val="superscript"/>
              </w:rPr>
            </w:pPr>
            <w:r w:rsidRPr="00E570F2">
              <w:rPr>
                <w:rFonts w:cs="Times New Roman"/>
                <w:sz w:val="28"/>
                <w:vertAlign w:val="superscript"/>
              </w:rPr>
              <w:t>число, месяц, год</w:t>
            </w:r>
          </w:p>
        </w:tc>
        <w:tc>
          <w:tcPr>
            <w:tcW w:w="3985" w:type="dxa"/>
          </w:tcPr>
          <w:p w:rsidR="00076B6A" w:rsidRPr="00E570F2" w:rsidRDefault="00076B6A" w:rsidP="005C70D4">
            <w:pPr>
              <w:spacing w:before="240"/>
              <w:ind w:firstLine="368"/>
              <w:rPr>
                <w:rFonts w:cs="Times New Roman"/>
                <w:sz w:val="28"/>
              </w:rPr>
            </w:pPr>
            <w:r w:rsidRPr="00E570F2">
              <w:rPr>
                <w:rFonts w:cs="Times New Roman"/>
                <w:sz w:val="28"/>
              </w:rPr>
              <w:t>____________________</w:t>
            </w:r>
          </w:p>
          <w:p w:rsidR="00076B6A" w:rsidRPr="00E570F2" w:rsidRDefault="00076B6A" w:rsidP="00F9513D">
            <w:pPr>
              <w:ind w:firstLine="935"/>
              <w:rPr>
                <w:rFonts w:cs="Times New Roman"/>
                <w:sz w:val="28"/>
                <w:vertAlign w:val="superscript"/>
              </w:rPr>
            </w:pPr>
            <w:r w:rsidRPr="00E570F2">
              <w:rPr>
                <w:rFonts w:cs="Times New Roman"/>
                <w:sz w:val="28"/>
                <w:vertAlign w:val="superscript"/>
              </w:rPr>
              <w:t>расшифровка подписи</w:t>
            </w:r>
          </w:p>
          <w:p w:rsidR="00076B6A" w:rsidRPr="00E570F2" w:rsidRDefault="00076B6A" w:rsidP="00456A93">
            <w:pPr>
              <w:spacing w:before="240" w:after="120" w:line="360" w:lineRule="auto"/>
              <w:rPr>
                <w:rFonts w:cs="Times New Roman"/>
                <w:sz w:val="28"/>
              </w:rPr>
            </w:pPr>
          </w:p>
        </w:tc>
      </w:tr>
    </w:tbl>
    <w:p w:rsidR="00541521" w:rsidRPr="00E570F2" w:rsidRDefault="00360C8B" w:rsidP="004944FD">
      <w:pPr>
        <w:pStyle w:val="a"/>
      </w:pPr>
      <w:r w:rsidRPr="00E570F2">
        <w:t xml:space="preserve"> </w:t>
      </w:r>
      <w:bookmarkStart w:id="10" w:name="_Toc85535699"/>
      <w:r w:rsidR="007B4B03" w:rsidRPr="00E570F2">
        <w:t>Информация об изготовителе</w:t>
      </w:r>
      <w:bookmarkEnd w:id="10"/>
    </w:p>
    <w:p w:rsidR="00405835" w:rsidRPr="00E570F2" w:rsidRDefault="00405835" w:rsidP="004944FD">
      <w:pPr>
        <w:pStyle w:val="af"/>
        <w:spacing w:before="0"/>
      </w:pPr>
      <w:r w:rsidRPr="00E570F2">
        <w:t>ООО «Арион», ИНН 5260177584</w:t>
      </w:r>
    </w:p>
    <w:p w:rsidR="00405835" w:rsidRPr="00E570F2" w:rsidRDefault="00405835" w:rsidP="004944FD">
      <w:pPr>
        <w:pStyle w:val="af"/>
        <w:spacing w:before="0"/>
      </w:pPr>
      <w:r w:rsidRPr="00E570F2">
        <w:t>адрес: 603093, Россия, г. Нижний Новгород, ул. Родионова, д. 134</w:t>
      </w:r>
      <w:r w:rsidR="00E731F8" w:rsidRPr="00E570F2">
        <w:t>, литер А, помещение 3</w:t>
      </w:r>
      <w:r w:rsidRPr="00E570F2">
        <w:t>.</w:t>
      </w:r>
    </w:p>
    <w:p w:rsidR="00405835" w:rsidRPr="00E570F2" w:rsidRDefault="00977961" w:rsidP="004944FD">
      <w:pPr>
        <w:pStyle w:val="af"/>
        <w:spacing w:before="0"/>
      </w:pPr>
      <w:r w:rsidRPr="00E570F2">
        <w:rPr>
          <w:rFonts w:cs="Times New Roman"/>
          <w:szCs w:val="32"/>
        </w:rPr>
        <w:t xml:space="preserve">телефон/факс: </w:t>
      </w:r>
      <w:r w:rsidR="00960D7B" w:rsidRPr="00E570F2">
        <w:t>8 800</w:t>
      </w:r>
      <w:r w:rsidR="00E731F8" w:rsidRPr="00E570F2">
        <w:t xml:space="preserve"> 511-01-14, (831) 434-96-41</w:t>
      </w:r>
    </w:p>
    <w:p w:rsidR="00036765" w:rsidRPr="00DF14F4" w:rsidRDefault="00405835" w:rsidP="004944FD">
      <w:pPr>
        <w:pStyle w:val="af"/>
        <w:spacing w:before="0"/>
        <w:rPr>
          <w:lang w:val="en-US"/>
        </w:rPr>
      </w:pPr>
      <w:r w:rsidRPr="00E570F2">
        <w:rPr>
          <w:lang w:val="en-US"/>
        </w:rPr>
        <w:t>e</w:t>
      </w:r>
      <w:r w:rsidRPr="00DF14F4">
        <w:rPr>
          <w:lang w:val="en-US"/>
        </w:rPr>
        <w:t>-</w:t>
      </w:r>
      <w:r w:rsidRPr="00E570F2">
        <w:rPr>
          <w:lang w:val="en-US"/>
        </w:rPr>
        <w:t>mail</w:t>
      </w:r>
      <w:r w:rsidRPr="00DF14F4">
        <w:rPr>
          <w:lang w:val="en-US"/>
        </w:rPr>
        <w:t xml:space="preserve">: </w:t>
      </w:r>
      <w:r w:rsidRPr="00E570F2">
        <w:rPr>
          <w:lang w:val="en-US"/>
        </w:rPr>
        <w:t>xrs</w:t>
      </w:r>
      <w:r w:rsidRPr="00DF14F4">
        <w:rPr>
          <w:lang w:val="en-US"/>
        </w:rPr>
        <w:t>@</w:t>
      </w:r>
      <w:r w:rsidRPr="00E570F2">
        <w:rPr>
          <w:lang w:val="en-US"/>
        </w:rPr>
        <w:t>xrs</w:t>
      </w:r>
      <w:r w:rsidRPr="00DF14F4">
        <w:rPr>
          <w:lang w:val="en-US"/>
        </w:rPr>
        <w:t>.</w:t>
      </w:r>
      <w:r w:rsidRPr="00E570F2">
        <w:rPr>
          <w:lang w:val="en-US"/>
        </w:rPr>
        <w:t>ru</w:t>
      </w:r>
      <w:r w:rsidRPr="00DF14F4">
        <w:rPr>
          <w:lang w:val="en-US"/>
        </w:rPr>
        <w:tab/>
      </w:r>
      <w:r w:rsidRPr="00DF14F4">
        <w:rPr>
          <w:lang w:val="en-US"/>
        </w:rPr>
        <w:tab/>
      </w:r>
      <w:r w:rsidRPr="00E570F2">
        <w:t>сайт</w:t>
      </w:r>
      <w:r w:rsidRPr="00DF14F4">
        <w:rPr>
          <w:lang w:val="en-US"/>
        </w:rPr>
        <w:t xml:space="preserve">: </w:t>
      </w:r>
      <w:proofErr w:type="spellStart"/>
      <w:proofErr w:type="gramStart"/>
      <w:r w:rsidRPr="00E570F2">
        <w:t>арион</w:t>
      </w:r>
      <w:proofErr w:type="spellEnd"/>
      <w:r w:rsidRPr="00DF14F4">
        <w:rPr>
          <w:lang w:val="en-US"/>
        </w:rPr>
        <w:t>.</w:t>
      </w:r>
      <w:proofErr w:type="spellStart"/>
      <w:r w:rsidRPr="00E570F2">
        <w:t>рф</w:t>
      </w:r>
      <w:proofErr w:type="spellEnd"/>
      <w:proofErr w:type="gramEnd"/>
    </w:p>
    <w:sectPr w:rsidR="00036765" w:rsidRPr="00DF14F4" w:rsidSect="00E731F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09" w:right="850" w:bottom="709" w:left="1134" w:header="284" w:footer="4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7A" w:rsidRDefault="0082707A" w:rsidP="00EF1641">
      <w:r>
        <w:separator/>
      </w:r>
    </w:p>
  </w:endnote>
  <w:endnote w:type="continuationSeparator" w:id="0">
    <w:p w:rsidR="0082707A" w:rsidRDefault="0082707A" w:rsidP="00E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386648"/>
      <w:docPartObj>
        <w:docPartGallery w:val="Page Numbers (Bottom of Page)"/>
        <w:docPartUnique/>
      </w:docPartObj>
    </w:sdtPr>
    <w:sdtEndPr/>
    <w:sdtContent>
      <w:p w:rsidR="0082707A" w:rsidRDefault="0082707A">
        <w:pPr>
          <w:pStyle w:val="ac"/>
          <w:jc w:val="center"/>
        </w:pPr>
        <w:r w:rsidRPr="00D441F9">
          <w:rPr>
            <w:rFonts w:cs="Times New Roman"/>
            <w:b/>
            <w:sz w:val="24"/>
            <w:szCs w:val="24"/>
          </w:rPr>
          <w:fldChar w:fldCharType="begin"/>
        </w:r>
        <w:r w:rsidRPr="00D441F9">
          <w:rPr>
            <w:rFonts w:cs="Times New Roman"/>
            <w:b/>
            <w:sz w:val="24"/>
            <w:szCs w:val="24"/>
          </w:rPr>
          <w:instrText xml:space="preserve"> PAGE   \* MERGEFORMAT </w:instrText>
        </w:r>
        <w:r w:rsidRPr="00D441F9">
          <w:rPr>
            <w:rFonts w:cs="Times New Roman"/>
            <w:b/>
            <w:sz w:val="24"/>
            <w:szCs w:val="24"/>
          </w:rPr>
          <w:fldChar w:fldCharType="separate"/>
        </w:r>
        <w:r>
          <w:rPr>
            <w:rFonts w:cs="Times New Roman"/>
            <w:b/>
            <w:noProof/>
            <w:sz w:val="24"/>
            <w:szCs w:val="24"/>
          </w:rPr>
          <w:t>2</w:t>
        </w:r>
        <w:r w:rsidRPr="00D441F9">
          <w:rPr>
            <w:rFonts w:cs="Times New Roman"/>
            <w:b/>
            <w:sz w:val="24"/>
            <w:szCs w:val="24"/>
          </w:rPr>
          <w:fldChar w:fldCharType="end"/>
        </w:r>
      </w:p>
    </w:sdtContent>
  </w:sdt>
  <w:p w:rsidR="0082707A" w:rsidRPr="00EF1641" w:rsidRDefault="0082707A" w:rsidP="00EF16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07699"/>
      <w:docPartObj>
        <w:docPartGallery w:val="Page Numbers (Bottom of Page)"/>
        <w:docPartUnique/>
      </w:docPartObj>
    </w:sdtPr>
    <w:sdtEndPr/>
    <w:sdtContent>
      <w:p w:rsidR="0082707A" w:rsidRDefault="0082707A">
        <w:pPr>
          <w:pStyle w:val="ac"/>
          <w:jc w:val="center"/>
        </w:pPr>
        <w:r w:rsidRPr="00D441F9">
          <w:rPr>
            <w:rFonts w:cs="Times New Roman"/>
            <w:b/>
            <w:sz w:val="24"/>
            <w:szCs w:val="24"/>
          </w:rPr>
          <w:fldChar w:fldCharType="begin"/>
        </w:r>
        <w:r w:rsidRPr="00D441F9">
          <w:rPr>
            <w:rFonts w:cs="Times New Roman"/>
            <w:b/>
            <w:sz w:val="24"/>
            <w:szCs w:val="24"/>
          </w:rPr>
          <w:instrText xml:space="preserve"> PAGE   \* MERGEFORMAT </w:instrText>
        </w:r>
        <w:r w:rsidRPr="00D441F9">
          <w:rPr>
            <w:rFonts w:cs="Times New Roman"/>
            <w:b/>
            <w:sz w:val="24"/>
            <w:szCs w:val="24"/>
          </w:rPr>
          <w:fldChar w:fldCharType="separate"/>
        </w:r>
        <w:r w:rsidR="00F64384">
          <w:rPr>
            <w:rFonts w:cs="Times New Roman"/>
            <w:b/>
            <w:noProof/>
            <w:sz w:val="24"/>
            <w:szCs w:val="24"/>
          </w:rPr>
          <w:t>2</w:t>
        </w:r>
        <w:r w:rsidRPr="00D441F9">
          <w:rPr>
            <w:rFonts w:cs="Times New Roman"/>
            <w:b/>
            <w:sz w:val="24"/>
            <w:szCs w:val="24"/>
          </w:rPr>
          <w:fldChar w:fldCharType="end"/>
        </w:r>
      </w:p>
    </w:sdtContent>
  </w:sdt>
  <w:p w:rsidR="0082707A" w:rsidRPr="00EF1641" w:rsidRDefault="0082707A" w:rsidP="00EF16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7A" w:rsidRDefault="0082707A" w:rsidP="00EF1641">
      <w:r>
        <w:separator/>
      </w:r>
    </w:p>
  </w:footnote>
  <w:footnote w:type="continuationSeparator" w:id="0">
    <w:p w:rsidR="0082707A" w:rsidRDefault="0082707A" w:rsidP="00EF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7A" w:rsidRPr="00D441F9" w:rsidRDefault="0082707A" w:rsidP="006E3958">
    <w:pPr>
      <w:pStyle w:val="aa"/>
      <w:jc w:val="center"/>
    </w:pPr>
    <w:r w:rsidRPr="00D441F9">
      <w:ptab w:relativeTo="margin" w:alignment="center" w:leader="none"/>
    </w:r>
    <w:r w:rsidRPr="006E3958">
      <w:rPr>
        <w:rFonts w:cs="Times New Roman"/>
      </w:rPr>
      <w:t xml:space="preserve"> </w:t>
    </w:r>
    <w:r w:rsidRPr="00713C3E">
      <w:rPr>
        <w:rFonts w:cs="Times New Roman"/>
        <w:sz w:val="24"/>
        <w:szCs w:val="24"/>
      </w:rPr>
      <w:t>Ш3Т-02.00.00.00 ПС</w:t>
    </w:r>
    <w:r w:rsidRPr="00D441F9">
      <w:t xml:space="preserve"> </w:t>
    </w:r>
    <w:r w:rsidRPr="00D441F9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7A" w:rsidRPr="003F5E2F" w:rsidRDefault="0082707A">
    <w:pPr>
      <w:pStyle w:val="aa"/>
      <w:rPr>
        <w:sz w:val="20"/>
        <w:szCs w:val="20"/>
      </w:rPr>
    </w:pPr>
    <w:r w:rsidRPr="003F5E2F">
      <w:rPr>
        <w:sz w:val="20"/>
        <w:szCs w:val="20"/>
      </w:rPr>
      <w:ptab w:relativeTo="margin" w:alignment="center" w:leader="none"/>
    </w:r>
    <w:r w:rsidRPr="003F5E2F">
      <w:rPr>
        <w:rFonts w:cs="Times New Roman"/>
        <w:sz w:val="20"/>
        <w:szCs w:val="20"/>
      </w:rPr>
      <w:t>Фонарь фотолабораторный светодиодный</w:t>
    </w:r>
    <w:r w:rsidR="003F5E2F" w:rsidRPr="003F5E2F">
      <w:rPr>
        <w:rFonts w:cs="Times New Roman"/>
        <w:sz w:val="20"/>
        <w:szCs w:val="20"/>
      </w:rPr>
      <w:t xml:space="preserve"> неактиничный с регулируемой яркостью</w:t>
    </w:r>
    <w:r w:rsidRPr="003F5E2F">
      <w:rPr>
        <w:rFonts w:cs="Times New Roman"/>
        <w:sz w:val="20"/>
        <w:szCs w:val="20"/>
      </w:rPr>
      <w:t xml:space="preserve"> АРИОН ФНФ-2-12/24/220</w:t>
    </w:r>
    <w:r w:rsidRPr="003F5E2F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575"/>
    <w:multiLevelType w:val="hybridMultilevel"/>
    <w:tmpl w:val="BFD6F490"/>
    <w:lvl w:ilvl="0" w:tplc="AA1C9886">
      <w:start w:val="1"/>
      <w:numFmt w:val="decimal"/>
      <w:lvlText w:val="6.%1.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FB817D9"/>
    <w:multiLevelType w:val="hybridMultilevel"/>
    <w:tmpl w:val="3578BA00"/>
    <w:lvl w:ilvl="0" w:tplc="D6980F82">
      <w:start w:val="1"/>
      <w:numFmt w:val="decimal"/>
      <w:lvlText w:val="8.%1.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454D4C52"/>
    <w:multiLevelType w:val="hybridMultilevel"/>
    <w:tmpl w:val="562E7AFE"/>
    <w:lvl w:ilvl="0" w:tplc="A06E065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020B"/>
    <w:multiLevelType w:val="hybridMultilevel"/>
    <w:tmpl w:val="1D6C1486"/>
    <w:lvl w:ilvl="0" w:tplc="C66A6BA2">
      <w:start w:val="1"/>
      <w:numFmt w:val="bullet"/>
      <w:lvlText w:val="­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2D79"/>
    <w:multiLevelType w:val="hybridMultilevel"/>
    <w:tmpl w:val="0FCED636"/>
    <w:lvl w:ilvl="0" w:tplc="12ACB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E0F26"/>
    <w:multiLevelType w:val="multilevel"/>
    <w:tmpl w:val="6B922070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6" w15:restartNumberingAfterBreak="0">
    <w:nsid w:val="75BC03A8"/>
    <w:multiLevelType w:val="hybridMultilevel"/>
    <w:tmpl w:val="09C4ED8A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8"/>
    <w:rsid w:val="0000177A"/>
    <w:rsid w:val="0001227C"/>
    <w:rsid w:val="000133D7"/>
    <w:rsid w:val="00015661"/>
    <w:rsid w:val="000221DD"/>
    <w:rsid w:val="000365A2"/>
    <w:rsid w:val="00036765"/>
    <w:rsid w:val="000472CA"/>
    <w:rsid w:val="00052310"/>
    <w:rsid w:val="000527EE"/>
    <w:rsid w:val="0006408A"/>
    <w:rsid w:val="00072A08"/>
    <w:rsid w:val="00076B6A"/>
    <w:rsid w:val="000870B6"/>
    <w:rsid w:val="00093F82"/>
    <w:rsid w:val="000950B0"/>
    <w:rsid w:val="000A3D17"/>
    <w:rsid w:val="000A606F"/>
    <w:rsid w:val="000B177D"/>
    <w:rsid w:val="000C206A"/>
    <w:rsid w:val="000C6C5B"/>
    <w:rsid w:val="000D03AF"/>
    <w:rsid w:val="000E36BB"/>
    <w:rsid w:val="000E52ED"/>
    <w:rsid w:val="000F1097"/>
    <w:rsid w:val="000F5505"/>
    <w:rsid w:val="000F5841"/>
    <w:rsid w:val="000F58B3"/>
    <w:rsid w:val="001154F5"/>
    <w:rsid w:val="00130F2F"/>
    <w:rsid w:val="001334E4"/>
    <w:rsid w:val="001610B7"/>
    <w:rsid w:val="00167528"/>
    <w:rsid w:val="00167F16"/>
    <w:rsid w:val="0017456C"/>
    <w:rsid w:val="00175F49"/>
    <w:rsid w:val="001B1979"/>
    <w:rsid w:val="001D2519"/>
    <w:rsid w:val="001D4A63"/>
    <w:rsid w:val="001F44B6"/>
    <w:rsid w:val="001F5F89"/>
    <w:rsid w:val="00212649"/>
    <w:rsid w:val="00214B4B"/>
    <w:rsid w:val="00216F6F"/>
    <w:rsid w:val="00224DE8"/>
    <w:rsid w:val="00250070"/>
    <w:rsid w:val="00257885"/>
    <w:rsid w:val="002719BD"/>
    <w:rsid w:val="00272813"/>
    <w:rsid w:val="002768A9"/>
    <w:rsid w:val="002840EF"/>
    <w:rsid w:val="002848FF"/>
    <w:rsid w:val="00287447"/>
    <w:rsid w:val="00290DD9"/>
    <w:rsid w:val="0029378A"/>
    <w:rsid w:val="00295BBF"/>
    <w:rsid w:val="002B1E29"/>
    <w:rsid w:val="002B35F6"/>
    <w:rsid w:val="002C567B"/>
    <w:rsid w:val="002C6BAA"/>
    <w:rsid w:val="002D134F"/>
    <w:rsid w:val="002E1E88"/>
    <w:rsid w:val="002F2DB2"/>
    <w:rsid w:val="0030448F"/>
    <w:rsid w:val="003119CF"/>
    <w:rsid w:val="00315EC7"/>
    <w:rsid w:val="00324456"/>
    <w:rsid w:val="00332AFC"/>
    <w:rsid w:val="003356F1"/>
    <w:rsid w:val="00336DE1"/>
    <w:rsid w:val="00342C14"/>
    <w:rsid w:val="0034356B"/>
    <w:rsid w:val="00360042"/>
    <w:rsid w:val="00360C8B"/>
    <w:rsid w:val="00362530"/>
    <w:rsid w:val="003807F7"/>
    <w:rsid w:val="00381E59"/>
    <w:rsid w:val="00395C88"/>
    <w:rsid w:val="00397857"/>
    <w:rsid w:val="003A36FC"/>
    <w:rsid w:val="003B170C"/>
    <w:rsid w:val="003C08EA"/>
    <w:rsid w:val="003D4B34"/>
    <w:rsid w:val="003E1EFF"/>
    <w:rsid w:val="003E3099"/>
    <w:rsid w:val="003E6E88"/>
    <w:rsid w:val="003F5242"/>
    <w:rsid w:val="003F5E2F"/>
    <w:rsid w:val="003F71D7"/>
    <w:rsid w:val="00402F46"/>
    <w:rsid w:val="00405835"/>
    <w:rsid w:val="00413A23"/>
    <w:rsid w:val="00424CA2"/>
    <w:rsid w:val="00432183"/>
    <w:rsid w:val="00446ADF"/>
    <w:rsid w:val="004544C6"/>
    <w:rsid w:val="00455777"/>
    <w:rsid w:val="00456A93"/>
    <w:rsid w:val="004577FD"/>
    <w:rsid w:val="00462D7B"/>
    <w:rsid w:val="004824C4"/>
    <w:rsid w:val="004826BC"/>
    <w:rsid w:val="004828F3"/>
    <w:rsid w:val="00486016"/>
    <w:rsid w:val="004944FD"/>
    <w:rsid w:val="004B18A4"/>
    <w:rsid w:val="004B423C"/>
    <w:rsid w:val="004B451B"/>
    <w:rsid w:val="004B5083"/>
    <w:rsid w:val="004C1680"/>
    <w:rsid w:val="004C3AF9"/>
    <w:rsid w:val="004D791D"/>
    <w:rsid w:val="004E464A"/>
    <w:rsid w:val="004E6C20"/>
    <w:rsid w:val="004F4BDA"/>
    <w:rsid w:val="005133D2"/>
    <w:rsid w:val="00531522"/>
    <w:rsid w:val="00541521"/>
    <w:rsid w:val="00543C88"/>
    <w:rsid w:val="00554B11"/>
    <w:rsid w:val="005550B5"/>
    <w:rsid w:val="005573D9"/>
    <w:rsid w:val="00557B56"/>
    <w:rsid w:val="00557CA4"/>
    <w:rsid w:val="005947C6"/>
    <w:rsid w:val="005A0881"/>
    <w:rsid w:val="005A21A8"/>
    <w:rsid w:val="005A55AF"/>
    <w:rsid w:val="005A5E2D"/>
    <w:rsid w:val="005B4E10"/>
    <w:rsid w:val="005C70D4"/>
    <w:rsid w:val="005D34B0"/>
    <w:rsid w:val="005D3BFE"/>
    <w:rsid w:val="005D62E4"/>
    <w:rsid w:val="005E0E61"/>
    <w:rsid w:val="005F0FD4"/>
    <w:rsid w:val="005F126F"/>
    <w:rsid w:val="005F3024"/>
    <w:rsid w:val="005F3E11"/>
    <w:rsid w:val="00617580"/>
    <w:rsid w:val="006400A5"/>
    <w:rsid w:val="00640299"/>
    <w:rsid w:val="006513A3"/>
    <w:rsid w:val="0065281F"/>
    <w:rsid w:val="00660B46"/>
    <w:rsid w:val="00661CB2"/>
    <w:rsid w:val="006636CD"/>
    <w:rsid w:val="00663BED"/>
    <w:rsid w:val="00667213"/>
    <w:rsid w:val="006712A4"/>
    <w:rsid w:val="006712CB"/>
    <w:rsid w:val="00684083"/>
    <w:rsid w:val="0068663A"/>
    <w:rsid w:val="006B6256"/>
    <w:rsid w:val="006E3958"/>
    <w:rsid w:val="006E40AE"/>
    <w:rsid w:val="006F76DB"/>
    <w:rsid w:val="0070080C"/>
    <w:rsid w:val="00713471"/>
    <w:rsid w:val="00713C3E"/>
    <w:rsid w:val="00730381"/>
    <w:rsid w:val="00736520"/>
    <w:rsid w:val="007505DC"/>
    <w:rsid w:val="00752721"/>
    <w:rsid w:val="00754071"/>
    <w:rsid w:val="0077080A"/>
    <w:rsid w:val="00773721"/>
    <w:rsid w:val="00774350"/>
    <w:rsid w:val="00786670"/>
    <w:rsid w:val="00791993"/>
    <w:rsid w:val="007A1C0D"/>
    <w:rsid w:val="007A66D8"/>
    <w:rsid w:val="007A7703"/>
    <w:rsid w:val="007B4B03"/>
    <w:rsid w:val="007C3E3F"/>
    <w:rsid w:val="007E7FF4"/>
    <w:rsid w:val="007F1327"/>
    <w:rsid w:val="00811F9B"/>
    <w:rsid w:val="00825C2B"/>
    <w:rsid w:val="0082707A"/>
    <w:rsid w:val="008642F7"/>
    <w:rsid w:val="00880D33"/>
    <w:rsid w:val="00891E6A"/>
    <w:rsid w:val="00895B42"/>
    <w:rsid w:val="008A2B1C"/>
    <w:rsid w:val="008C3C62"/>
    <w:rsid w:val="008C4EE3"/>
    <w:rsid w:val="008D19D4"/>
    <w:rsid w:val="008D74DF"/>
    <w:rsid w:val="008E3FC7"/>
    <w:rsid w:val="008F1572"/>
    <w:rsid w:val="00901052"/>
    <w:rsid w:val="00901E57"/>
    <w:rsid w:val="00904E78"/>
    <w:rsid w:val="009169C4"/>
    <w:rsid w:val="00921645"/>
    <w:rsid w:val="009226D6"/>
    <w:rsid w:val="00932A63"/>
    <w:rsid w:val="00940B69"/>
    <w:rsid w:val="00942698"/>
    <w:rsid w:val="009463F2"/>
    <w:rsid w:val="009518FC"/>
    <w:rsid w:val="009531F1"/>
    <w:rsid w:val="00960D7B"/>
    <w:rsid w:val="00965823"/>
    <w:rsid w:val="009753B8"/>
    <w:rsid w:val="00977961"/>
    <w:rsid w:val="00982FF6"/>
    <w:rsid w:val="00983205"/>
    <w:rsid w:val="0099643E"/>
    <w:rsid w:val="009A02A7"/>
    <w:rsid w:val="009B2700"/>
    <w:rsid w:val="009B63C0"/>
    <w:rsid w:val="009B7B76"/>
    <w:rsid w:val="009E007B"/>
    <w:rsid w:val="009E6009"/>
    <w:rsid w:val="009F089C"/>
    <w:rsid w:val="009F2B9A"/>
    <w:rsid w:val="00A3008D"/>
    <w:rsid w:val="00A35DE9"/>
    <w:rsid w:val="00A54735"/>
    <w:rsid w:val="00A54DCC"/>
    <w:rsid w:val="00A55373"/>
    <w:rsid w:val="00A603C0"/>
    <w:rsid w:val="00A72EE6"/>
    <w:rsid w:val="00A92A30"/>
    <w:rsid w:val="00A94543"/>
    <w:rsid w:val="00A948DD"/>
    <w:rsid w:val="00AA2C74"/>
    <w:rsid w:val="00AA48BF"/>
    <w:rsid w:val="00AB1C3A"/>
    <w:rsid w:val="00AB6BB4"/>
    <w:rsid w:val="00AC518D"/>
    <w:rsid w:val="00AD4693"/>
    <w:rsid w:val="00AE1E5D"/>
    <w:rsid w:val="00B067DA"/>
    <w:rsid w:val="00B06AC9"/>
    <w:rsid w:val="00B1360B"/>
    <w:rsid w:val="00B14813"/>
    <w:rsid w:val="00B15624"/>
    <w:rsid w:val="00B1570C"/>
    <w:rsid w:val="00B217CB"/>
    <w:rsid w:val="00B23765"/>
    <w:rsid w:val="00B26762"/>
    <w:rsid w:val="00B3569E"/>
    <w:rsid w:val="00B548E3"/>
    <w:rsid w:val="00B61FFB"/>
    <w:rsid w:val="00B6234B"/>
    <w:rsid w:val="00B62709"/>
    <w:rsid w:val="00B63CA9"/>
    <w:rsid w:val="00B664E9"/>
    <w:rsid w:val="00B75A2E"/>
    <w:rsid w:val="00B963D1"/>
    <w:rsid w:val="00BA1F8C"/>
    <w:rsid w:val="00BB1436"/>
    <w:rsid w:val="00BB5E3D"/>
    <w:rsid w:val="00BD0ADE"/>
    <w:rsid w:val="00BD469E"/>
    <w:rsid w:val="00BF39C2"/>
    <w:rsid w:val="00C06F44"/>
    <w:rsid w:val="00C16845"/>
    <w:rsid w:val="00C26558"/>
    <w:rsid w:val="00C34961"/>
    <w:rsid w:val="00C41CC6"/>
    <w:rsid w:val="00C4289A"/>
    <w:rsid w:val="00C47FD7"/>
    <w:rsid w:val="00C500D1"/>
    <w:rsid w:val="00C67F89"/>
    <w:rsid w:val="00C7112B"/>
    <w:rsid w:val="00C765C7"/>
    <w:rsid w:val="00C80901"/>
    <w:rsid w:val="00C82110"/>
    <w:rsid w:val="00C85B4D"/>
    <w:rsid w:val="00C8723B"/>
    <w:rsid w:val="00C91ABB"/>
    <w:rsid w:val="00C95BFF"/>
    <w:rsid w:val="00C96450"/>
    <w:rsid w:val="00CA21BD"/>
    <w:rsid w:val="00CA32F9"/>
    <w:rsid w:val="00CA478A"/>
    <w:rsid w:val="00CB354B"/>
    <w:rsid w:val="00CB6943"/>
    <w:rsid w:val="00CC45A4"/>
    <w:rsid w:val="00CC6205"/>
    <w:rsid w:val="00CD24C0"/>
    <w:rsid w:val="00D03508"/>
    <w:rsid w:val="00D34811"/>
    <w:rsid w:val="00D441F9"/>
    <w:rsid w:val="00D67C2D"/>
    <w:rsid w:val="00D8075A"/>
    <w:rsid w:val="00DA3ECE"/>
    <w:rsid w:val="00DA55BD"/>
    <w:rsid w:val="00DA7EED"/>
    <w:rsid w:val="00DB3C9F"/>
    <w:rsid w:val="00DB5577"/>
    <w:rsid w:val="00DC2D82"/>
    <w:rsid w:val="00DC4F77"/>
    <w:rsid w:val="00DD1A5C"/>
    <w:rsid w:val="00DD204D"/>
    <w:rsid w:val="00DD58A1"/>
    <w:rsid w:val="00DE0D9E"/>
    <w:rsid w:val="00DE1160"/>
    <w:rsid w:val="00DF14F4"/>
    <w:rsid w:val="00DF6602"/>
    <w:rsid w:val="00E030D4"/>
    <w:rsid w:val="00E060BE"/>
    <w:rsid w:val="00E12643"/>
    <w:rsid w:val="00E17538"/>
    <w:rsid w:val="00E210FE"/>
    <w:rsid w:val="00E2265D"/>
    <w:rsid w:val="00E32F84"/>
    <w:rsid w:val="00E364F0"/>
    <w:rsid w:val="00E4305E"/>
    <w:rsid w:val="00E44325"/>
    <w:rsid w:val="00E47471"/>
    <w:rsid w:val="00E55D3A"/>
    <w:rsid w:val="00E570F2"/>
    <w:rsid w:val="00E571BD"/>
    <w:rsid w:val="00E731F8"/>
    <w:rsid w:val="00E73A5A"/>
    <w:rsid w:val="00E746DA"/>
    <w:rsid w:val="00E7530A"/>
    <w:rsid w:val="00E932E3"/>
    <w:rsid w:val="00EA2F1C"/>
    <w:rsid w:val="00EB7C63"/>
    <w:rsid w:val="00EC194F"/>
    <w:rsid w:val="00ED0102"/>
    <w:rsid w:val="00ED4332"/>
    <w:rsid w:val="00ED7C85"/>
    <w:rsid w:val="00EF0DED"/>
    <w:rsid w:val="00EF1641"/>
    <w:rsid w:val="00F11C1E"/>
    <w:rsid w:val="00F1226B"/>
    <w:rsid w:val="00F1702F"/>
    <w:rsid w:val="00F17551"/>
    <w:rsid w:val="00F22D8F"/>
    <w:rsid w:val="00F4206A"/>
    <w:rsid w:val="00F464EF"/>
    <w:rsid w:val="00F50ABE"/>
    <w:rsid w:val="00F55F2F"/>
    <w:rsid w:val="00F57C2D"/>
    <w:rsid w:val="00F64384"/>
    <w:rsid w:val="00F66AAC"/>
    <w:rsid w:val="00F71166"/>
    <w:rsid w:val="00F8194F"/>
    <w:rsid w:val="00F83825"/>
    <w:rsid w:val="00F85743"/>
    <w:rsid w:val="00F85D23"/>
    <w:rsid w:val="00F933A1"/>
    <w:rsid w:val="00F9513D"/>
    <w:rsid w:val="00FA43FC"/>
    <w:rsid w:val="00FA72D3"/>
    <w:rsid w:val="00FC336F"/>
    <w:rsid w:val="00FC4F5C"/>
    <w:rsid w:val="00FC56CF"/>
    <w:rsid w:val="00FC76B3"/>
    <w:rsid w:val="00FE1D60"/>
    <w:rsid w:val="00FE58FF"/>
    <w:rsid w:val="00FF3B8F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19"/>
        <o:entry new="22" old="21"/>
        <o:entry new="23" old="21"/>
        <o:entry new="24" old="21"/>
        <o:entry new="25" old="21"/>
        <o:entry new="26" old="0"/>
      </o:regrouptable>
    </o:shapelayout>
  </w:shapeDefaults>
  <w:decimalSymbol w:val=","/>
  <w:listSeparator w:val=";"/>
  <w15:docId w15:val="{D8F8CA0C-2510-451F-AF53-FED91436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C88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rsid w:val="00C26558"/>
    <w:pPr>
      <w:keepNext/>
      <w:jc w:val="center"/>
      <w:outlineLvl w:val="0"/>
    </w:pPr>
    <w:rPr>
      <w:rFonts w:eastAsia="Times New Roman" w:cs="Times New Roman"/>
      <w:b/>
      <w:bCs/>
      <w:sz w:val="56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26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655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26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2"/>
    <w:uiPriority w:val="59"/>
    <w:rsid w:val="00C5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0"/>
    <w:link w:val="a6"/>
    <w:rsid w:val="006B6256"/>
    <w:pPr>
      <w:ind w:firstLine="708"/>
    </w:pPr>
    <w:rPr>
      <w:rFonts w:eastAsia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1"/>
    <w:link w:val="a5"/>
    <w:rsid w:val="006B6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0"/>
    <w:uiPriority w:val="34"/>
    <w:qFormat/>
    <w:rsid w:val="006B625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56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56A9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0"/>
    <w:rsid w:val="00E030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a">
    <w:name w:val="header"/>
    <w:basedOn w:val="a0"/>
    <w:link w:val="ab"/>
    <w:uiPriority w:val="99"/>
    <w:unhideWhenUsed/>
    <w:rsid w:val="00EF16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F1641"/>
  </w:style>
  <w:style w:type="paragraph" w:styleId="ac">
    <w:name w:val="footer"/>
    <w:basedOn w:val="a0"/>
    <w:link w:val="ad"/>
    <w:uiPriority w:val="99"/>
    <w:unhideWhenUsed/>
    <w:rsid w:val="00EF16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F1641"/>
  </w:style>
  <w:style w:type="character" w:customStyle="1" w:styleId="FontStyle15">
    <w:name w:val="Font Style15"/>
    <w:basedOn w:val="a1"/>
    <w:uiPriority w:val="99"/>
    <w:rsid w:val="00A92A30"/>
    <w:rPr>
      <w:rFonts w:ascii="Arial" w:hAnsi="Arial" w:cs="Arial" w:hint="default"/>
      <w:sz w:val="20"/>
      <w:szCs w:val="20"/>
    </w:rPr>
  </w:style>
  <w:style w:type="paragraph" w:styleId="ae">
    <w:name w:val="TOC Heading"/>
    <w:basedOn w:val="1"/>
    <w:next w:val="a0"/>
    <w:uiPriority w:val="39"/>
    <w:semiHidden/>
    <w:unhideWhenUsed/>
    <w:qFormat/>
    <w:rsid w:val="00395C88"/>
    <w:pPr>
      <w:outlineLvl w:val="9"/>
    </w:pPr>
  </w:style>
  <w:style w:type="paragraph" w:customStyle="1" w:styleId="af">
    <w:name w:val="С  отступом"/>
    <w:basedOn w:val="a0"/>
    <w:autoRedefine/>
    <w:qFormat/>
    <w:rsid w:val="004824C4"/>
    <w:pPr>
      <w:tabs>
        <w:tab w:val="left" w:pos="993"/>
      </w:tabs>
      <w:spacing w:before="120"/>
      <w:ind w:firstLine="397"/>
    </w:pPr>
  </w:style>
  <w:style w:type="paragraph" w:customStyle="1" w:styleId="a">
    <w:name w:val="Раздел"/>
    <w:basedOn w:val="a0"/>
    <w:next w:val="af"/>
    <w:autoRedefine/>
    <w:qFormat/>
    <w:rsid w:val="004944FD"/>
    <w:pPr>
      <w:numPr>
        <w:numId w:val="6"/>
      </w:numPr>
      <w:spacing w:before="240"/>
      <w:jc w:val="center"/>
    </w:pPr>
    <w:rPr>
      <w:caps/>
    </w:rPr>
  </w:style>
  <w:style w:type="paragraph" w:customStyle="1" w:styleId="11">
    <w:name w:val="Наименование 1"/>
    <w:basedOn w:val="a0"/>
    <w:next w:val="a0"/>
    <w:autoRedefine/>
    <w:qFormat/>
    <w:rsid w:val="00713C3E"/>
    <w:pPr>
      <w:jc w:val="center"/>
    </w:pPr>
    <w:rPr>
      <w:b/>
      <w:sz w:val="56"/>
    </w:rPr>
  </w:style>
  <w:style w:type="paragraph" w:customStyle="1" w:styleId="22">
    <w:name w:val="Наименование 2"/>
    <w:basedOn w:val="a0"/>
    <w:next w:val="a0"/>
    <w:autoRedefine/>
    <w:qFormat/>
    <w:rsid w:val="00713C3E"/>
    <w:pPr>
      <w:jc w:val="center"/>
    </w:pPr>
    <w:rPr>
      <w:b/>
      <w:caps/>
      <w:sz w:val="56"/>
    </w:rPr>
  </w:style>
  <w:style w:type="character" w:styleId="af0">
    <w:name w:val="Hyperlink"/>
    <w:basedOn w:val="a1"/>
    <w:uiPriority w:val="99"/>
    <w:rsid w:val="00036765"/>
    <w:rPr>
      <w:color w:val="0000FF"/>
      <w:u w:val="single"/>
    </w:rPr>
  </w:style>
  <w:style w:type="paragraph" w:styleId="af1">
    <w:name w:val="Body Text"/>
    <w:basedOn w:val="a0"/>
    <w:link w:val="af2"/>
    <w:uiPriority w:val="99"/>
    <w:semiHidden/>
    <w:unhideWhenUsed/>
    <w:rsid w:val="00336DE1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336DE1"/>
    <w:rPr>
      <w:rFonts w:eastAsiaTheme="minorHAnsi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336DE1"/>
    <w:pPr>
      <w:tabs>
        <w:tab w:val="left" w:pos="709"/>
        <w:tab w:val="right" w:leader="dot" w:pos="9912"/>
      </w:tabs>
      <w:spacing w:after="100"/>
    </w:pPr>
  </w:style>
  <w:style w:type="paragraph" w:customStyle="1" w:styleId="af3">
    <w:name w:val="Подраздел"/>
    <w:basedOn w:val="af"/>
    <w:next w:val="af"/>
    <w:qFormat/>
    <w:rsid w:val="00395C88"/>
  </w:style>
  <w:style w:type="paragraph" w:customStyle="1" w:styleId="af4">
    <w:name w:val="Приложения"/>
    <w:basedOn w:val="a"/>
    <w:next w:val="af"/>
    <w:qFormat/>
    <w:rsid w:val="00395C88"/>
    <w:pPr>
      <w:numPr>
        <w:numId w:val="0"/>
      </w:numPr>
      <w:jc w:val="right"/>
    </w:pPr>
  </w:style>
  <w:style w:type="paragraph" w:customStyle="1" w:styleId="af5">
    <w:name w:val="Параграф"/>
    <w:basedOn w:val="af3"/>
    <w:next w:val="af"/>
    <w:qFormat/>
    <w:rsid w:val="00395C88"/>
  </w:style>
  <w:style w:type="paragraph" w:customStyle="1" w:styleId="af6">
    <w:name w:val="Ж Заголовок"/>
    <w:basedOn w:val="11"/>
    <w:next w:val="af7"/>
    <w:link w:val="af8"/>
    <w:autoRedefine/>
    <w:qFormat/>
    <w:rsid w:val="00395C88"/>
  </w:style>
  <w:style w:type="character" w:customStyle="1" w:styleId="af8">
    <w:name w:val="Заголовок Ж Знак"/>
    <w:basedOn w:val="a1"/>
    <w:link w:val="af6"/>
    <w:rsid w:val="00395C88"/>
    <w:rPr>
      <w:rFonts w:ascii="Times New Roman" w:hAnsi="Times New Roman"/>
      <w:b/>
      <w:sz w:val="56"/>
    </w:rPr>
  </w:style>
  <w:style w:type="paragraph" w:customStyle="1" w:styleId="af7">
    <w:name w:val="ЖБб Заголовок"/>
    <w:basedOn w:val="22"/>
    <w:next w:val="af9"/>
    <w:link w:val="afa"/>
    <w:autoRedefine/>
    <w:qFormat/>
    <w:rsid w:val="00395C88"/>
  </w:style>
  <w:style w:type="character" w:customStyle="1" w:styleId="afa">
    <w:name w:val="Заголовок ЖБб Знак"/>
    <w:basedOn w:val="a1"/>
    <w:link w:val="af7"/>
    <w:rsid w:val="00395C88"/>
    <w:rPr>
      <w:rFonts w:ascii="Times New Roman" w:hAnsi="Times New Roman"/>
      <w:b/>
      <w:caps/>
      <w:sz w:val="56"/>
    </w:rPr>
  </w:style>
  <w:style w:type="paragraph" w:customStyle="1" w:styleId="af9">
    <w:name w:val="мб Заголовок"/>
    <w:basedOn w:val="a0"/>
    <w:link w:val="afb"/>
    <w:autoRedefine/>
    <w:qFormat/>
    <w:rsid w:val="00395C88"/>
    <w:pPr>
      <w:jc w:val="center"/>
    </w:pPr>
    <w:rPr>
      <w:rFonts w:cs="Times New Roman"/>
      <w:sz w:val="56"/>
      <w:szCs w:val="56"/>
    </w:rPr>
  </w:style>
  <w:style w:type="character" w:customStyle="1" w:styleId="afb">
    <w:name w:val="мб Заголовок Знак"/>
    <w:basedOn w:val="a1"/>
    <w:link w:val="af9"/>
    <w:rsid w:val="00395C88"/>
    <w:rPr>
      <w:rFonts w:ascii="Times New Roman" w:hAnsi="Times New Roman" w:cs="Times New Roman"/>
      <w:sz w:val="56"/>
      <w:szCs w:val="56"/>
    </w:rPr>
  </w:style>
  <w:style w:type="paragraph" w:customStyle="1" w:styleId="afc">
    <w:name w:val="Обозначение"/>
    <w:basedOn w:val="af9"/>
    <w:next w:val="af9"/>
    <w:link w:val="afd"/>
    <w:autoRedefine/>
    <w:qFormat/>
    <w:rsid w:val="00395C88"/>
  </w:style>
  <w:style w:type="character" w:customStyle="1" w:styleId="afd">
    <w:name w:val="Обозначение Знак"/>
    <w:basedOn w:val="a1"/>
    <w:link w:val="afc"/>
    <w:rsid w:val="00395C88"/>
    <w:rPr>
      <w:rFonts w:ascii="Times New Roman" w:hAnsi="Times New Roman" w:cs="Times New Roman"/>
      <w:sz w:val="56"/>
      <w:szCs w:val="56"/>
    </w:rPr>
  </w:style>
  <w:style w:type="paragraph" w:customStyle="1" w:styleId="afe">
    <w:name w:val="ОКПД титульник"/>
    <w:basedOn w:val="a0"/>
    <w:next w:val="aff"/>
    <w:link w:val="aff0"/>
    <w:autoRedefine/>
    <w:qFormat/>
    <w:rsid w:val="00395C88"/>
    <w:pPr>
      <w:ind w:hanging="284"/>
    </w:pPr>
    <w:rPr>
      <w:rFonts w:cs="Times New Roman"/>
      <w:b/>
      <w:sz w:val="28"/>
      <w:szCs w:val="28"/>
    </w:rPr>
  </w:style>
  <w:style w:type="character" w:customStyle="1" w:styleId="aff0">
    <w:name w:val="ОКПД титульник Знак"/>
    <w:basedOn w:val="a1"/>
    <w:link w:val="afe"/>
    <w:rsid w:val="00395C88"/>
    <w:rPr>
      <w:rFonts w:ascii="Times New Roman" w:hAnsi="Times New Roman" w:cs="Times New Roman"/>
      <w:b/>
      <w:sz w:val="28"/>
      <w:szCs w:val="28"/>
    </w:rPr>
  </w:style>
  <w:style w:type="paragraph" w:customStyle="1" w:styleId="aff">
    <w:name w:val="Инф титульник"/>
    <w:basedOn w:val="a0"/>
    <w:link w:val="aff1"/>
    <w:autoRedefine/>
    <w:qFormat/>
    <w:rsid w:val="00395C88"/>
    <w:pPr>
      <w:ind w:hanging="284"/>
    </w:pPr>
    <w:rPr>
      <w:rFonts w:cs="Times New Roman"/>
      <w:sz w:val="28"/>
      <w:szCs w:val="28"/>
    </w:rPr>
  </w:style>
  <w:style w:type="character" w:customStyle="1" w:styleId="aff1">
    <w:name w:val="Инф титульник Знак"/>
    <w:basedOn w:val="a1"/>
    <w:link w:val="aff"/>
    <w:rsid w:val="00395C88"/>
    <w:rPr>
      <w:rFonts w:ascii="Times New Roman" w:hAnsi="Times New Roman" w:cs="Times New Roman"/>
      <w:sz w:val="28"/>
      <w:szCs w:val="28"/>
    </w:rPr>
  </w:style>
  <w:style w:type="paragraph" w:styleId="aff2">
    <w:name w:val="Normal (Web)"/>
    <w:basedOn w:val="a0"/>
    <w:rsid w:val="006F76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ff3">
    <w:name w:val="caption"/>
    <w:basedOn w:val="a0"/>
    <w:next w:val="a0"/>
    <w:uiPriority w:val="35"/>
    <w:unhideWhenUsed/>
    <w:qFormat/>
    <w:rsid w:val="00D0350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C054-E5E9-4F8C-98FA-36153780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 РЭ Фонарь АРИОН ФНФ-2-12/24/220</vt:lpstr>
    </vt:vector>
  </TitlesOfParts>
  <Company>ООО «АРИОН»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 РЭ Фонарь АРИОН ФНФ-2-12/24/220</dc:title>
  <dc:subject>Паспорт и РЭ на фонарь фотолабораторный светодиодный неактиничный АРИОН ФНФ-2-12/24/220</dc:subject>
  <dc:creator>pasportist</dc:creator>
  <cp:lastModifiedBy>pasportist</cp:lastModifiedBy>
  <cp:revision>9</cp:revision>
  <cp:lastPrinted>2023-11-09T06:26:00Z</cp:lastPrinted>
  <dcterms:created xsi:type="dcterms:W3CDTF">2021-10-19T08:34:00Z</dcterms:created>
  <dcterms:modified xsi:type="dcterms:W3CDTF">2023-11-09T06:35:00Z</dcterms:modified>
</cp:coreProperties>
</file>