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EF9413" w14:textId="77777777" w:rsidR="0049035A" w:rsidRPr="00B22F84" w:rsidRDefault="0049035A">
      <w:pPr>
        <w:spacing w:after="0" w:line="240" w:lineRule="auto"/>
        <w:jc w:val="both"/>
        <w:rPr>
          <w:rFonts w:ascii="Calibri" w:eastAsia="Times New Roman" w:hAnsi="Calibri" w:cs="Times New Roman"/>
          <w:sz w:val="28"/>
          <w:szCs w:val="24"/>
          <w:lang w:val="en-US" w:eastAsia="zh-CN"/>
        </w:rPr>
      </w:pPr>
      <w:bookmarkStart w:id="0" w:name="_Hlk130197139"/>
      <w:bookmarkStart w:id="1" w:name="_Hlk111563160"/>
      <w:bookmarkEnd w:id="0"/>
    </w:p>
    <w:p w14:paraId="161051A8" w14:textId="77777777" w:rsidR="0049035A" w:rsidRDefault="0049035A">
      <w:pPr>
        <w:spacing w:after="0" w:line="240" w:lineRule="auto"/>
        <w:jc w:val="center"/>
        <w:rPr>
          <w:rFonts w:ascii="Calibri" w:eastAsia="Times New Roman" w:hAnsi="Calibri" w:cs="Times New Roman"/>
          <w:sz w:val="28"/>
          <w:szCs w:val="24"/>
          <w:lang w:val="en-US" w:eastAsia="zh-CN"/>
        </w:rPr>
      </w:pPr>
    </w:p>
    <w:p w14:paraId="0B1948B7" w14:textId="77777777" w:rsidR="0049035A" w:rsidRDefault="00000000">
      <w:pPr>
        <w:spacing w:after="0" w:line="240" w:lineRule="auto"/>
        <w:jc w:val="center"/>
        <w:rPr>
          <w:rFonts w:ascii="Calibri" w:eastAsia="Times New Roman" w:hAnsi="Calibri" w:cs="Times New Roman"/>
          <w:sz w:val="28"/>
          <w:szCs w:val="24"/>
          <w:lang w:eastAsia="zh-CN"/>
        </w:rPr>
      </w:pPr>
      <w:r>
        <w:rPr>
          <w:noProof/>
        </w:rPr>
        <mc:AlternateContent>
          <mc:Choice Requires="wpg">
            <w:drawing>
              <wp:inline distT="0" distB="0" distL="0" distR="0" wp14:anchorId="46E60C0E" wp14:editId="02693CF2">
                <wp:extent cx="3573892" cy="1108795"/>
                <wp:effectExtent l="0" t="0" r="762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pic:cNvPicPr>
                      </pic:nvPicPr>
                      <pic:blipFill>
                        <a:blip r:embed="rId8"/>
                        <a:stretch/>
                      </pic:blipFill>
                      <pic:spPr bwMode="auto">
                        <a:xfrm>
                          <a:off x="0" y="0"/>
                          <a:ext cx="3575846" cy="1109401"/>
                        </a:xfrm>
                        <a:prstGeom prst="rect">
                          <a:avLst/>
                        </a:prstGeom>
                        <a:noFill/>
                        <a:ln>
                          <a:noFill/>
                        </a:ln>
                      </pic:spPr>
                    </pic:pic>
                  </a:graphicData>
                </a:graphic>
              </wp:inline>
            </w:drawing>
          </mc:Choice>
          <mc:Fallback xmlns:a="http://schemas.openxmlformats.org/drawingml/2006/main" xmlns:w16du="http://schemas.microsoft.com/office/word/2023/wordml/word16du">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mso-wrap-distance-left:0.0pt;mso-wrap-distance-top:0.0pt;mso-wrap-distance-right:0.0pt;mso-wrap-distance-bottom:0.0pt;width:281.4pt;height:87.3pt;" stroked="f">
                <v:path textboxrect="0,0,0,0"/>
                <v:imagedata r:id="rId14" o:title=""/>
              </v:shape>
            </w:pict>
          </mc:Fallback>
        </mc:AlternateContent>
      </w:r>
    </w:p>
    <w:p w14:paraId="64074E2C" w14:textId="77777777" w:rsidR="0049035A" w:rsidRDefault="0049035A">
      <w:pPr>
        <w:spacing w:after="0" w:line="240" w:lineRule="auto"/>
        <w:jc w:val="center"/>
        <w:rPr>
          <w:rFonts w:ascii="Calibri" w:eastAsia="Times New Roman" w:hAnsi="Calibri" w:cs="Times New Roman"/>
          <w:sz w:val="28"/>
          <w:szCs w:val="24"/>
          <w:lang w:eastAsia="zh-CN"/>
        </w:rPr>
      </w:pPr>
    </w:p>
    <w:p w14:paraId="074EE8F2" w14:textId="77777777" w:rsidR="0049035A" w:rsidRDefault="00000000">
      <w:pPr>
        <w:spacing w:before="1" w:after="0" w:line="240" w:lineRule="auto"/>
        <w:ind w:right="846"/>
        <w:jc w:val="center"/>
        <w:rPr>
          <w:rFonts w:ascii="Calibri" w:eastAsia="Times New Roman" w:hAnsi="Calibri" w:cs="Times New Roman"/>
          <w:b/>
          <w:sz w:val="52"/>
          <w:szCs w:val="56"/>
          <w:lang w:eastAsia="zh-CN"/>
        </w:rPr>
      </w:pPr>
      <w:r>
        <w:rPr>
          <w:rFonts w:ascii="Calibri" w:eastAsia="Times New Roman" w:hAnsi="Calibri" w:cs="Times New Roman"/>
          <w:b/>
          <w:sz w:val="52"/>
          <w:szCs w:val="56"/>
          <w:lang w:eastAsia="zh-CN"/>
        </w:rPr>
        <w:t>РУКОВОДСТВО ПО ЭКСПЛУАТАЦИИ</w:t>
      </w:r>
    </w:p>
    <w:p w14:paraId="794B4229" w14:textId="77777777" w:rsidR="0049035A" w:rsidRDefault="00000000">
      <w:pPr>
        <w:spacing w:before="1" w:after="0" w:line="240" w:lineRule="auto"/>
        <w:ind w:right="846"/>
        <w:jc w:val="center"/>
        <w:rPr>
          <w:rFonts w:ascii="Calibri" w:eastAsia="Times New Roman" w:hAnsi="Calibri" w:cs="Times New Roman"/>
          <w:b/>
          <w:szCs w:val="24"/>
          <w:lang w:eastAsia="zh-CN"/>
        </w:rPr>
      </w:pPr>
      <w:r>
        <w:rPr>
          <w:rFonts w:ascii="Calibri" w:eastAsia="Times New Roman" w:hAnsi="Calibri" w:cs="Times New Roman"/>
          <w:b/>
          <w:szCs w:val="24"/>
          <w:lang w:eastAsia="zh-CN"/>
        </w:rPr>
        <w:t>(ПАСПОРТ ИЗДЕЛИЯ)</w:t>
      </w:r>
    </w:p>
    <w:tbl>
      <w:tblPr>
        <w:tblStyle w:val="-10"/>
        <w:tblpPr w:leftFromText="180" w:rightFromText="180" w:vertAnchor="text" w:horzAnchor="margin" w:tblpXSpec="center" w:tblpY="192"/>
        <w:tblW w:w="10654" w:type="dxa"/>
        <w:tblLook w:val="04A0" w:firstRow="1" w:lastRow="0" w:firstColumn="1" w:lastColumn="0" w:noHBand="0" w:noVBand="1"/>
      </w:tblPr>
      <w:tblGrid>
        <w:gridCol w:w="5240"/>
        <w:gridCol w:w="5387"/>
        <w:gridCol w:w="27"/>
      </w:tblGrid>
      <w:tr w:rsidR="0049035A" w14:paraId="4F7F746B" w14:textId="77777777" w:rsidTr="0049035A">
        <w:trPr>
          <w:cnfStyle w:val="100000000000" w:firstRow="1" w:lastRow="0" w:firstColumn="0" w:lastColumn="0" w:oddVBand="0" w:evenVBand="0" w:oddHBand="0" w:evenHBand="0" w:firstRowFirstColumn="0" w:firstRowLastColumn="0" w:lastRowFirstColumn="0" w:lastRowLastColumn="0"/>
          <w:trHeight w:val="698"/>
        </w:trPr>
        <w:tc>
          <w:tcPr>
            <w:cnfStyle w:val="001000000000" w:firstRow="0" w:lastRow="0" w:firstColumn="1" w:lastColumn="0" w:oddVBand="0" w:evenVBand="0" w:oddHBand="0" w:evenHBand="0" w:firstRowFirstColumn="0" w:firstRowLastColumn="0" w:lastRowFirstColumn="0" w:lastRowLastColumn="0"/>
            <w:tcW w:w="10654" w:type="dxa"/>
            <w:gridSpan w:val="3"/>
          </w:tcPr>
          <w:p w14:paraId="57360C37" w14:textId="77777777" w:rsidR="0049035A" w:rsidRDefault="00000000">
            <w:pPr>
              <w:ind w:left="249"/>
              <w:jc w:val="center"/>
              <w:outlineLvl w:val="2"/>
              <w:rPr>
                <w:rFonts w:eastAsiaTheme="minorEastAsia" w:cs="arial,bold"/>
                <w:sz w:val="40"/>
                <w:szCs w:val="42"/>
                <w:lang w:eastAsia="zh-CN"/>
              </w:rPr>
            </w:pPr>
            <w:r>
              <w:rPr>
                <w:rFonts w:eastAsiaTheme="minorEastAsia" w:cs="arial,bold"/>
                <w:sz w:val="40"/>
                <w:szCs w:val="42"/>
                <w:lang w:eastAsia="zh-CN"/>
              </w:rPr>
              <w:t>Виброплиты Zitrek</w:t>
            </w:r>
          </w:p>
        </w:tc>
      </w:tr>
      <w:tr w:rsidR="003B44EB" w14:paraId="5E9F1053" w14:textId="77777777" w:rsidTr="003B44EB">
        <w:trPr>
          <w:gridAfter w:val="1"/>
          <w:wAfter w:w="27" w:type="dxa"/>
          <w:trHeight w:val="563"/>
        </w:trPr>
        <w:tc>
          <w:tcPr>
            <w:cnfStyle w:val="001000000000" w:firstRow="0" w:lastRow="0" w:firstColumn="1" w:lastColumn="0" w:oddVBand="0" w:evenVBand="0" w:oddHBand="0" w:evenHBand="0" w:firstRowFirstColumn="0" w:firstRowLastColumn="0" w:lastRowFirstColumn="0" w:lastRowLastColumn="0"/>
            <w:tcW w:w="5240" w:type="dxa"/>
          </w:tcPr>
          <w:p w14:paraId="67A20FED" w14:textId="073CD9FE" w:rsidR="003B44EB" w:rsidRPr="00B22F84" w:rsidRDefault="003B44EB">
            <w:pPr>
              <w:ind w:left="249"/>
              <w:outlineLvl w:val="2"/>
              <w:rPr>
                <w:rFonts w:eastAsiaTheme="minorEastAsia" w:cs="arial,bold"/>
                <w:sz w:val="40"/>
                <w:szCs w:val="42"/>
                <w:lang w:eastAsia="zh-CN"/>
              </w:rPr>
            </w:pPr>
            <w:bookmarkStart w:id="2" w:name="_Hlk130194587"/>
            <w:r>
              <w:rPr>
                <w:rFonts w:eastAsiaTheme="minorEastAsia" w:cs="arial,bold"/>
                <w:sz w:val="40"/>
                <w:szCs w:val="42"/>
                <w:lang w:val="en-US" w:eastAsia="zh-CN"/>
              </w:rPr>
              <w:t>CNP25</w:t>
            </w:r>
            <w:r w:rsidR="00B22F84">
              <w:rPr>
                <w:rFonts w:eastAsiaTheme="minorEastAsia" w:cs="arial,bold"/>
                <w:sz w:val="40"/>
                <w:szCs w:val="42"/>
                <w:lang w:eastAsia="zh-CN"/>
              </w:rPr>
              <w:t>-2</w:t>
            </w:r>
          </w:p>
        </w:tc>
        <w:tc>
          <w:tcPr>
            <w:tcW w:w="5387" w:type="dxa"/>
          </w:tcPr>
          <w:p w14:paraId="4F49D5E2" w14:textId="4D067A77" w:rsidR="003B44EB" w:rsidRPr="00B22F84" w:rsidRDefault="003B44EB">
            <w:pPr>
              <w:ind w:left="249"/>
              <w:jc w:val="center"/>
              <w:outlineLvl w:val="2"/>
              <w:cnfStyle w:val="000000000000" w:firstRow="0" w:lastRow="0" w:firstColumn="0" w:lastColumn="0" w:oddVBand="0" w:evenVBand="0" w:oddHBand="0" w:evenHBand="0" w:firstRowFirstColumn="0" w:firstRowLastColumn="0" w:lastRowFirstColumn="0" w:lastRowLastColumn="0"/>
              <w:rPr>
                <w:rFonts w:eastAsiaTheme="minorEastAsia" w:cs="arial,bold"/>
                <w:b/>
                <w:bCs/>
                <w:sz w:val="40"/>
                <w:szCs w:val="42"/>
                <w:lang w:eastAsia="zh-CN"/>
              </w:rPr>
            </w:pPr>
            <w:r>
              <w:rPr>
                <w:rFonts w:eastAsiaTheme="minorEastAsia" w:cs="arial,bold"/>
                <w:b/>
                <w:bCs/>
                <w:sz w:val="40"/>
                <w:szCs w:val="42"/>
                <w:lang w:val="en-US" w:eastAsia="zh-CN"/>
              </w:rPr>
              <w:t>CNP30</w:t>
            </w:r>
            <w:r w:rsidR="00B22F84">
              <w:rPr>
                <w:rFonts w:eastAsiaTheme="minorEastAsia" w:cs="arial,bold"/>
                <w:b/>
                <w:bCs/>
                <w:sz w:val="40"/>
                <w:szCs w:val="42"/>
                <w:lang w:eastAsia="zh-CN"/>
              </w:rPr>
              <w:t>-2</w:t>
            </w:r>
          </w:p>
        </w:tc>
        <w:bookmarkEnd w:id="2"/>
      </w:tr>
    </w:tbl>
    <w:p w14:paraId="17421619" w14:textId="77777777" w:rsidR="0049035A" w:rsidRDefault="0049035A">
      <w:pPr>
        <w:spacing w:after="0" w:line="240" w:lineRule="auto"/>
        <w:jc w:val="center"/>
        <w:rPr>
          <w:rFonts w:ascii="Calibri" w:eastAsia="Times New Roman" w:hAnsi="Calibri" w:cs="Times New Roman"/>
          <w:sz w:val="28"/>
          <w:szCs w:val="24"/>
          <w:lang w:eastAsia="zh-CN"/>
        </w:rPr>
      </w:pPr>
    </w:p>
    <w:p w14:paraId="5D567DAB" w14:textId="77777777" w:rsidR="0049035A" w:rsidRDefault="006B0BB6">
      <w:pPr>
        <w:spacing w:after="0" w:line="240" w:lineRule="auto"/>
        <w:jc w:val="center"/>
        <w:rPr>
          <w:rFonts w:ascii="Calibri" w:eastAsia="Times New Roman" w:hAnsi="Calibri" w:cs="Times New Roman"/>
          <w:sz w:val="28"/>
          <w:szCs w:val="24"/>
          <w:lang w:eastAsia="zh-CN"/>
        </w:rPr>
      </w:pPr>
      <w:r>
        <w:rPr>
          <w:noProof/>
        </w:rPr>
        <w:drawing>
          <wp:anchor distT="0" distB="0" distL="114300" distR="114300" simplePos="0" relativeHeight="251726848" behindDoc="0" locked="0" layoutInCell="1" allowOverlap="1" wp14:anchorId="1A53CACF" wp14:editId="1B983834">
            <wp:simplePos x="0" y="0"/>
            <wp:positionH relativeFrom="column">
              <wp:posOffset>539750</wp:posOffset>
            </wp:positionH>
            <wp:positionV relativeFrom="paragraph">
              <wp:posOffset>421640</wp:posOffset>
            </wp:positionV>
            <wp:extent cx="2439035" cy="2854325"/>
            <wp:effectExtent l="0" t="0" r="0" b="3175"/>
            <wp:wrapThrough wrapText="bothSides">
              <wp:wrapPolygon edited="0">
                <wp:start x="0" y="0"/>
                <wp:lineTo x="0" y="21480"/>
                <wp:lineTo x="21426" y="21480"/>
                <wp:lineTo x="21426" y="0"/>
                <wp:lineTo x="0" y="0"/>
              </wp:wrapPolygon>
            </wp:wrapThrough>
            <wp:docPr id="21" name="Рисунок 21" descr="C:\Users\Administrator\Desktop\杨炀\齐笑笑\2.p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3" descr="C:\Users\Administrator\Desktop\杨炀\齐笑笑\2.png2"/>
                    <pic:cNvPicPr>
                      <a:picLocks noChangeAspect="1"/>
                    </pic:cNvPicPr>
                  </pic:nvPicPr>
                  <pic:blipFill>
                    <a:blip r:embed="rId15"/>
                    <a:srcRect/>
                    <a:stretch>
                      <a:fillRect/>
                    </a:stretch>
                  </pic:blipFill>
                  <pic:spPr>
                    <a:xfrm>
                      <a:off x="0" y="0"/>
                      <a:ext cx="2439035" cy="2854325"/>
                    </a:xfrm>
                    <a:prstGeom prst="rect">
                      <a:avLst/>
                    </a:prstGeom>
                  </pic:spPr>
                </pic:pic>
              </a:graphicData>
            </a:graphic>
          </wp:anchor>
        </w:drawing>
      </w:r>
    </w:p>
    <w:p w14:paraId="5A1FF8FD" w14:textId="77777777" w:rsidR="006B0BB6" w:rsidRDefault="006B0BB6">
      <w:pPr>
        <w:rPr>
          <w:rFonts w:ascii="Times New Roman" w:eastAsia="Times New Roman" w:hAnsi="Times New Roman" w:cs="Times New Roman"/>
          <w:b/>
          <w:sz w:val="28"/>
          <w:szCs w:val="24"/>
          <w:lang w:eastAsia="zh-CN"/>
        </w:rPr>
      </w:pPr>
      <w:r>
        <w:rPr>
          <w:b/>
          <w:noProof/>
          <w:color w:val="231F20"/>
          <w:sz w:val="52"/>
        </w:rPr>
        <w:drawing>
          <wp:anchor distT="0" distB="0" distL="114300" distR="114300" simplePos="0" relativeHeight="251718656" behindDoc="0" locked="0" layoutInCell="1" allowOverlap="1" wp14:anchorId="39B0D492" wp14:editId="4FD7A8EC">
            <wp:simplePos x="0" y="0"/>
            <wp:positionH relativeFrom="column">
              <wp:posOffset>3312160</wp:posOffset>
            </wp:positionH>
            <wp:positionV relativeFrom="paragraph">
              <wp:posOffset>344170</wp:posOffset>
            </wp:positionV>
            <wp:extent cx="3219450" cy="2842260"/>
            <wp:effectExtent l="0" t="0" r="0" b="0"/>
            <wp:wrapThrough wrapText="bothSides">
              <wp:wrapPolygon edited="1">
                <wp:start x="0" y="0"/>
                <wp:lineTo x="0" y="21426"/>
                <wp:lineTo x="21472" y="21426"/>
                <wp:lineTo x="21472" y="0"/>
                <wp:lineTo x="0" y="0"/>
              </wp:wrapPolygon>
            </wp:wrapThrough>
            <wp:docPr id="5" name="Рисунок 6" descr="CNP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1" descr="CNP30-2.jpg"/>
                    <pic:cNvPicPr>
                      <a:picLocks noChangeAspect="1"/>
                    </pic:cNvPicPr>
                  </pic:nvPicPr>
                  <pic:blipFill>
                    <a:blip r:embed="rId16"/>
                    <a:stretch/>
                  </pic:blipFill>
                  <pic:spPr bwMode="auto">
                    <a:xfrm>
                      <a:off x="0" y="0"/>
                      <a:ext cx="3219450" cy="284226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b/>
          <w:sz w:val="28"/>
          <w:szCs w:val="24"/>
          <w:lang w:eastAsia="zh-CN"/>
        </w:rPr>
        <w:br w:type="page"/>
      </w:r>
    </w:p>
    <w:p w14:paraId="179FE305" w14:textId="77777777" w:rsidR="0049035A" w:rsidRDefault="00000000">
      <w:pPr>
        <w:jc w:val="center"/>
        <w:rPr>
          <w:rFonts w:ascii="Times New Roman" w:eastAsia="Times New Roman" w:hAnsi="Times New Roman" w:cs="Times New Roman"/>
          <w:b/>
          <w:sz w:val="40"/>
          <w:szCs w:val="40"/>
          <w:lang w:eastAsia="zh-CN"/>
        </w:rPr>
      </w:pPr>
      <w:r>
        <w:rPr>
          <w:rFonts w:ascii="Times New Roman" w:eastAsia="Times New Roman" w:hAnsi="Times New Roman" w:cs="Times New Roman"/>
          <w:b/>
          <w:sz w:val="28"/>
          <w:szCs w:val="24"/>
          <w:lang w:eastAsia="zh-CN"/>
        </w:rPr>
        <w:lastRenderedPageBreak/>
        <w:t>СОДЕРЖАНИЕ</w:t>
      </w:r>
    </w:p>
    <w:p w14:paraId="6BD4F9E0" w14:textId="77777777" w:rsidR="0049035A" w:rsidRDefault="0049035A">
      <w:pPr>
        <w:spacing w:before="1" w:after="0" w:line="240" w:lineRule="auto"/>
        <w:ind w:right="846"/>
        <w:jc w:val="both"/>
        <w:rPr>
          <w:rFonts w:ascii="Times New Roman" w:eastAsia="Times New Roman" w:hAnsi="Times New Roman" w:cs="Times New Roman"/>
          <w:sz w:val="28"/>
          <w:szCs w:val="24"/>
          <w:lang w:eastAsia="zh-CN"/>
        </w:rPr>
      </w:pPr>
    </w:p>
    <w:p w14:paraId="6482F604" w14:textId="77777777" w:rsidR="0049035A" w:rsidRDefault="00000000">
      <w:pPr>
        <w:numPr>
          <w:ilvl w:val="0"/>
          <w:numId w:val="1"/>
        </w:numPr>
        <w:spacing w:before="1" w:after="0" w:line="240" w:lineRule="auto"/>
        <w:ind w:right="846"/>
        <w:contextualSpacing/>
        <w:jc w:val="both"/>
        <w:rPr>
          <w:rFonts w:ascii="Times New Roman" w:eastAsia="SimSun" w:hAnsi="Times New Roman" w:cs="Times New Roman"/>
          <w:sz w:val="28"/>
          <w:lang w:eastAsia="zh-CN"/>
        </w:rPr>
      </w:pPr>
      <w:r>
        <w:rPr>
          <w:rFonts w:ascii="Times New Roman" w:eastAsia="SimSun" w:hAnsi="Times New Roman" w:cs="Times New Roman"/>
          <w:sz w:val="28"/>
          <w:lang w:eastAsia="zh-CN"/>
        </w:rPr>
        <w:t>ВВЕДЕНИЕ</w:t>
      </w:r>
    </w:p>
    <w:p w14:paraId="0F24EA2C" w14:textId="77777777" w:rsidR="0049035A" w:rsidRDefault="00000000">
      <w:pPr>
        <w:numPr>
          <w:ilvl w:val="0"/>
          <w:numId w:val="1"/>
        </w:numPr>
        <w:spacing w:before="1" w:after="0" w:line="240" w:lineRule="auto"/>
        <w:ind w:right="846"/>
        <w:contextualSpacing/>
        <w:jc w:val="both"/>
        <w:rPr>
          <w:rFonts w:ascii="Times New Roman" w:eastAsia="SimSun" w:hAnsi="Times New Roman" w:cs="Times New Roman"/>
          <w:sz w:val="28"/>
          <w:lang w:eastAsia="zh-CN"/>
        </w:rPr>
      </w:pPr>
      <w:r>
        <w:rPr>
          <w:rFonts w:ascii="Times New Roman" w:eastAsia="SimSun" w:hAnsi="Times New Roman" w:cs="Times New Roman"/>
          <w:sz w:val="28"/>
          <w:lang w:eastAsia="zh-CN"/>
        </w:rPr>
        <w:t>ТЕХНИЧЕСКИЕ ХАРАКТЕРИСТИКИ И КОМПЛЕКТАЦИЯ</w:t>
      </w:r>
    </w:p>
    <w:p w14:paraId="163850FC" w14:textId="77777777" w:rsidR="0049035A" w:rsidRDefault="00000000">
      <w:pPr>
        <w:numPr>
          <w:ilvl w:val="0"/>
          <w:numId w:val="1"/>
        </w:numPr>
        <w:spacing w:before="1" w:after="0" w:line="240" w:lineRule="auto"/>
        <w:ind w:right="846"/>
        <w:contextualSpacing/>
        <w:jc w:val="both"/>
        <w:rPr>
          <w:rFonts w:ascii="Times New Roman" w:eastAsia="SimSun" w:hAnsi="Times New Roman" w:cs="Times New Roman"/>
          <w:sz w:val="28"/>
          <w:lang w:eastAsia="zh-CN"/>
        </w:rPr>
      </w:pPr>
      <w:r>
        <w:rPr>
          <w:rFonts w:ascii="Times New Roman" w:eastAsia="SimSun" w:hAnsi="Times New Roman" w:cs="Times New Roman"/>
          <w:sz w:val="28"/>
          <w:lang w:eastAsia="zh-CN"/>
        </w:rPr>
        <w:t>НАЗНАЧЕНИЕ И ОБЩИЕ ХАРАКТЕРИСТИКИ</w:t>
      </w:r>
    </w:p>
    <w:p w14:paraId="09879377" w14:textId="77777777" w:rsidR="0049035A" w:rsidRDefault="00000000">
      <w:pPr>
        <w:numPr>
          <w:ilvl w:val="0"/>
          <w:numId w:val="1"/>
        </w:numPr>
        <w:spacing w:before="1" w:after="0" w:line="240" w:lineRule="auto"/>
        <w:ind w:right="846"/>
        <w:contextualSpacing/>
        <w:jc w:val="both"/>
        <w:rPr>
          <w:rFonts w:ascii="Times New Roman" w:eastAsia="SimSun" w:hAnsi="Times New Roman" w:cs="Times New Roman"/>
          <w:sz w:val="28"/>
          <w:lang w:eastAsia="zh-CN"/>
        </w:rPr>
      </w:pPr>
      <w:r>
        <w:rPr>
          <w:rFonts w:ascii="Times New Roman" w:eastAsia="SimSun" w:hAnsi="Times New Roman" w:cs="Times New Roman"/>
          <w:sz w:val="28"/>
          <w:lang w:eastAsia="zh-CN"/>
        </w:rPr>
        <w:t>ВНЕШНИЙ ВИД ИНСТРУМЕНТА</w:t>
      </w:r>
    </w:p>
    <w:p w14:paraId="3130ED62" w14:textId="77777777" w:rsidR="0049035A" w:rsidRDefault="00000000">
      <w:pPr>
        <w:numPr>
          <w:ilvl w:val="0"/>
          <w:numId w:val="1"/>
        </w:numPr>
        <w:spacing w:before="1" w:after="0" w:line="240" w:lineRule="auto"/>
        <w:ind w:right="846"/>
        <w:contextualSpacing/>
        <w:jc w:val="both"/>
        <w:rPr>
          <w:rFonts w:ascii="Times New Roman" w:eastAsia="SimSun" w:hAnsi="Times New Roman" w:cs="Times New Roman"/>
          <w:sz w:val="28"/>
          <w:lang w:eastAsia="zh-CN"/>
        </w:rPr>
      </w:pPr>
      <w:r>
        <w:rPr>
          <w:rFonts w:ascii="Times New Roman" w:eastAsia="SimSun" w:hAnsi="Times New Roman" w:cs="Times New Roman"/>
          <w:sz w:val="28"/>
          <w:lang w:eastAsia="zh-CN"/>
        </w:rPr>
        <w:t>ИНСТРУКЦИЯ ПО ТЕХНИКЕ БЕЗОПАСНОСТИ ЭКСПЛУАТАЦИИ ИНСТРУМЕНТА</w:t>
      </w:r>
    </w:p>
    <w:p w14:paraId="3D0FA86F" w14:textId="77777777" w:rsidR="0049035A" w:rsidRDefault="00000000">
      <w:pPr>
        <w:numPr>
          <w:ilvl w:val="0"/>
          <w:numId w:val="1"/>
        </w:numPr>
        <w:spacing w:after="0" w:line="240" w:lineRule="auto"/>
        <w:contextualSpacing/>
        <w:jc w:val="both"/>
        <w:rPr>
          <w:rFonts w:ascii="Times New Roman" w:eastAsia="SimSun" w:hAnsi="Times New Roman" w:cs="Times New Roman"/>
          <w:sz w:val="28"/>
          <w:lang w:eastAsia="zh-CN"/>
        </w:rPr>
      </w:pPr>
      <w:r>
        <w:rPr>
          <w:rFonts w:ascii="Times New Roman" w:eastAsia="SimSun" w:hAnsi="Times New Roman" w:cs="Times New Roman"/>
          <w:sz w:val="28"/>
          <w:lang w:eastAsia="zh-CN"/>
        </w:rPr>
        <w:t>ОПИСАНИЕ СБОРКИ И РАБОТЫ</w:t>
      </w:r>
    </w:p>
    <w:p w14:paraId="1CBD9061" w14:textId="77777777" w:rsidR="0049035A" w:rsidRDefault="00000000">
      <w:pPr>
        <w:numPr>
          <w:ilvl w:val="0"/>
          <w:numId w:val="1"/>
        </w:numPr>
        <w:spacing w:before="1" w:after="0" w:line="240" w:lineRule="auto"/>
        <w:ind w:right="846"/>
        <w:contextualSpacing/>
        <w:jc w:val="both"/>
        <w:rPr>
          <w:rFonts w:ascii="Times New Roman" w:eastAsia="SimSun" w:hAnsi="Times New Roman" w:cs="Times New Roman"/>
          <w:sz w:val="28"/>
          <w:lang w:eastAsia="zh-CN"/>
        </w:rPr>
      </w:pPr>
      <w:r>
        <w:rPr>
          <w:rFonts w:ascii="Times New Roman" w:eastAsia="SimSun" w:hAnsi="Times New Roman" w:cs="Times New Roman"/>
          <w:sz w:val="28"/>
          <w:lang w:eastAsia="zh-CN"/>
        </w:rPr>
        <w:t>СРОК СЛУЖБЫ И УТИЛИЗАЦИЯ</w:t>
      </w:r>
    </w:p>
    <w:p w14:paraId="2F589BDA" w14:textId="77777777" w:rsidR="0049035A" w:rsidRDefault="00000000">
      <w:pPr>
        <w:numPr>
          <w:ilvl w:val="0"/>
          <w:numId w:val="1"/>
        </w:numPr>
        <w:spacing w:before="1" w:after="0" w:line="240" w:lineRule="auto"/>
        <w:ind w:right="846"/>
        <w:contextualSpacing/>
        <w:jc w:val="both"/>
        <w:rPr>
          <w:rFonts w:ascii="Times New Roman" w:eastAsia="SimSun" w:hAnsi="Times New Roman" w:cs="Times New Roman"/>
          <w:sz w:val="28"/>
          <w:lang w:eastAsia="zh-CN"/>
        </w:rPr>
      </w:pPr>
      <w:r>
        <w:rPr>
          <w:rFonts w:ascii="Times New Roman" w:eastAsia="SimSun" w:hAnsi="Times New Roman" w:cs="Times New Roman"/>
          <w:sz w:val="28"/>
          <w:lang w:eastAsia="zh-CN"/>
        </w:rPr>
        <w:t>УСТРАНЕНИЕ НЕИСПРАВНОСТЕЙ</w:t>
      </w:r>
    </w:p>
    <w:p w14:paraId="755FC007" w14:textId="77777777" w:rsidR="0049035A" w:rsidRDefault="00000000">
      <w:pPr>
        <w:numPr>
          <w:ilvl w:val="0"/>
          <w:numId w:val="1"/>
        </w:numPr>
        <w:spacing w:before="1" w:after="0" w:line="240" w:lineRule="auto"/>
        <w:ind w:right="846"/>
        <w:contextualSpacing/>
        <w:jc w:val="both"/>
        <w:rPr>
          <w:rFonts w:ascii="Times New Roman" w:eastAsia="SimSun" w:hAnsi="Times New Roman" w:cs="Times New Roman"/>
          <w:sz w:val="28"/>
          <w:lang w:eastAsia="zh-CN"/>
        </w:rPr>
      </w:pPr>
      <w:r>
        <w:rPr>
          <w:rFonts w:ascii="Times New Roman" w:eastAsia="SimSun" w:hAnsi="Times New Roman" w:cs="Times New Roman"/>
          <w:sz w:val="28"/>
          <w:lang w:eastAsia="zh-CN"/>
        </w:rPr>
        <w:t>ГАРАНТИЙНЫЕ ОБЯЗАТЕЛЬСТВА</w:t>
      </w:r>
    </w:p>
    <w:p w14:paraId="7556B178" w14:textId="77777777" w:rsidR="0049035A" w:rsidRDefault="0049035A">
      <w:pPr>
        <w:spacing w:after="0" w:line="240" w:lineRule="auto"/>
        <w:jc w:val="both"/>
        <w:outlineLvl w:val="0"/>
        <w:rPr>
          <w:rFonts w:ascii="Calibri" w:eastAsia="Times New Roman" w:hAnsi="Calibri" w:cs="Times New Roman"/>
          <w:color w:val="984806"/>
          <w:sz w:val="28"/>
          <w:szCs w:val="24"/>
          <w:lang w:eastAsia="zh-CN"/>
        </w:rPr>
      </w:pPr>
    </w:p>
    <w:p w14:paraId="19E33C36" w14:textId="77777777" w:rsidR="0049035A" w:rsidRDefault="0049035A">
      <w:pPr>
        <w:keepNext/>
        <w:keepLines/>
        <w:spacing w:before="240" w:after="100" w:afterAutospacing="1"/>
        <w:ind w:left="284" w:firstLine="57"/>
        <w:outlineLvl w:val="0"/>
        <w:rPr>
          <w:rFonts w:ascii="Times New Roman" w:eastAsia="SimSun" w:hAnsi="Times New Roman" w:cs="Times New Roman"/>
          <w:color w:val="365F91"/>
          <w:sz w:val="24"/>
          <w:szCs w:val="20"/>
        </w:rPr>
      </w:pPr>
    </w:p>
    <w:p w14:paraId="3D89A195" w14:textId="77777777" w:rsidR="0049035A" w:rsidRDefault="0049035A">
      <w:pPr>
        <w:spacing w:after="0" w:line="240" w:lineRule="auto"/>
        <w:jc w:val="both"/>
        <w:rPr>
          <w:rFonts w:ascii="Calibri" w:eastAsia="Times New Roman" w:hAnsi="Calibri" w:cs="Times New Roman"/>
          <w:sz w:val="28"/>
          <w:szCs w:val="24"/>
          <w:lang w:eastAsia="zh-CN"/>
        </w:rPr>
      </w:pPr>
    </w:p>
    <w:p w14:paraId="6408B348" w14:textId="77777777" w:rsidR="0049035A" w:rsidRDefault="0049035A">
      <w:pPr>
        <w:spacing w:after="0" w:line="240" w:lineRule="auto"/>
        <w:jc w:val="both"/>
        <w:rPr>
          <w:rFonts w:ascii="Calibri" w:eastAsia="Times New Roman" w:hAnsi="Calibri" w:cs="Times New Roman"/>
          <w:sz w:val="28"/>
          <w:szCs w:val="24"/>
          <w:lang w:eastAsia="zh-CN"/>
        </w:rPr>
      </w:pPr>
    </w:p>
    <w:p w14:paraId="3CD2CF69" w14:textId="77777777" w:rsidR="0049035A" w:rsidRDefault="0049035A">
      <w:pPr>
        <w:spacing w:after="0" w:line="240" w:lineRule="auto"/>
        <w:jc w:val="both"/>
        <w:rPr>
          <w:rFonts w:ascii="Calibri" w:eastAsia="Times New Roman" w:hAnsi="Calibri" w:cs="Times New Roman"/>
          <w:sz w:val="28"/>
          <w:szCs w:val="24"/>
          <w:lang w:eastAsia="zh-CN"/>
        </w:rPr>
      </w:pPr>
    </w:p>
    <w:p w14:paraId="7E6BCB74" w14:textId="77777777" w:rsidR="0049035A" w:rsidRDefault="0049035A">
      <w:pPr>
        <w:spacing w:after="0" w:line="240" w:lineRule="auto"/>
        <w:jc w:val="both"/>
        <w:rPr>
          <w:rFonts w:ascii="Calibri" w:eastAsia="Times New Roman" w:hAnsi="Calibri" w:cs="Times New Roman"/>
          <w:sz w:val="28"/>
          <w:szCs w:val="24"/>
          <w:lang w:eastAsia="zh-CN"/>
        </w:rPr>
      </w:pPr>
    </w:p>
    <w:p w14:paraId="086918F4" w14:textId="77777777" w:rsidR="0049035A" w:rsidRDefault="0049035A">
      <w:pPr>
        <w:spacing w:after="0" w:line="240" w:lineRule="auto"/>
        <w:jc w:val="both"/>
        <w:rPr>
          <w:rFonts w:ascii="Calibri" w:eastAsia="Times New Roman" w:hAnsi="Calibri" w:cs="Times New Roman"/>
          <w:sz w:val="28"/>
          <w:szCs w:val="24"/>
          <w:lang w:eastAsia="zh-CN"/>
        </w:rPr>
      </w:pPr>
    </w:p>
    <w:p w14:paraId="42EF0D33" w14:textId="77777777" w:rsidR="0049035A" w:rsidRDefault="0049035A">
      <w:pPr>
        <w:spacing w:after="0" w:line="240" w:lineRule="auto"/>
        <w:jc w:val="both"/>
        <w:rPr>
          <w:rFonts w:ascii="Calibri" w:eastAsia="Times New Roman" w:hAnsi="Calibri" w:cs="Times New Roman"/>
          <w:sz w:val="28"/>
          <w:szCs w:val="24"/>
          <w:lang w:eastAsia="zh-CN"/>
        </w:rPr>
      </w:pPr>
    </w:p>
    <w:p w14:paraId="67DA3F15" w14:textId="77777777" w:rsidR="0049035A" w:rsidRDefault="0049035A">
      <w:pPr>
        <w:spacing w:after="0" w:line="240" w:lineRule="auto"/>
        <w:jc w:val="both"/>
        <w:rPr>
          <w:rFonts w:ascii="Calibri" w:eastAsia="Times New Roman" w:hAnsi="Calibri" w:cs="Times New Roman"/>
          <w:sz w:val="28"/>
          <w:szCs w:val="24"/>
          <w:lang w:eastAsia="zh-CN"/>
        </w:rPr>
      </w:pPr>
    </w:p>
    <w:p w14:paraId="3AB2F580" w14:textId="77777777" w:rsidR="0049035A" w:rsidRDefault="0049035A">
      <w:pPr>
        <w:spacing w:after="0" w:line="240" w:lineRule="auto"/>
        <w:jc w:val="both"/>
        <w:rPr>
          <w:rFonts w:ascii="Calibri" w:eastAsia="Times New Roman" w:hAnsi="Calibri" w:cs="Times New Roman"/>
          <w:sz w:val="28"/>
          <w:szCs w:val="24"/>
          <w:lang w:eastAsia="zh-CN"/>
        </w:rPr>
      </w:pPr>
    </w:p>
    <w:p w14:paraId="7E81066A" w14:textId="77777777" w:rsidR="0049035A" w:rsidRDefault="0049035A">
      <w:pPr>
        <w:spacing w:after="0" w:line="240" w:lineRule="auto"/>
        <w:jc w:val="both"/>
        <w:rPr>
          <w:rFonts w:ascii="Calibri" w:eastAsia="Times New Roman" w:hAnsi="Calibri" w:cs="Times New Roman"/>
          <w:sz w:val="28"/>
          <w:szCs w:val="24"/>
          <w:lang w:eastAsia="zh-CN"/>
        </w:rPr>
      </w:pPr>
    </w:p>
    <w:p w14:paraId="36E00552" w14:textId="77777777" w:rsidR="0049035A" w:rsidRDefault="0049035A">
      <w:pPr>
        <w:spacing w:after="0" w:line="240" w:lineRule="auto"/>
        <w:jc w:val="both"/>
        <w:rPr>
          <w:rFonts w:ascii="Calibri" w:eastAsia="Times New Roman" w:hAnsi="Calibri" w:cs="Times New Roman"/>
          <w:sz w:val="28"/>
          <w:szCs w:val="24"/>
          <w:lang w:eastAsia="zh-CN"/>
        </w:rPr>
      </w:pPr>
    </w:p>
    <w:p w14:paraId="4B38FB85" w14:textId="77777777" w:rsidR="0049035A" w:rsidRDefault="0049035A">
      <w:pPr>
        <w:spacing w:after="0" w:line="240" w:lineRule="auto"/>
        <w:jc w:val="both"/>
        <w:rPr>
          <w:rFonts w:ascii="Calibri" w:eastAsia="Times New Roman" w:hAnsi="Calibri" w:cs="Times New Roman"/>
          <w:sz w:val="28"/>
          <w:szCs w:val="24"/>
          <w:lang w:eastAsia="zh-CN"/>
        </w:rPr>
      </w:pPr>
    </w:p>
    <w:p w14:paraId="64160A43" w14:textId="77777777" w:rsidR="0049035A" w:rsidRDefault="0049035A">
      <w:pPr>
        <w:spacing w:after="0" w:line="240" w:lineRule="auto"/>
        <w:jc w:val="both"/>
        <w:rPr>
          <w:rFonts w:ascii="Calibri" w:eastAsia="Times New Roman" w:hAnsi="Calibri" w:cs="Times New Roman"/>
          <w:sz w:val="28"/>
          <w:szCs w:val="24"/>
          <w:lang w:eastAsia="zh-CN"/>
        </w:rPr>
      </w:pPr>
    </w:p>
    <w:p w14:paraId="3C948A3A" w14:textId="77777777" w:rsidR="0049035A" w:rsidRDefault="0049035A">
      <w:pPr>
        <w:spacing w:after="0" w:line="240" w:lineRule="auto"/>
        <w:jc w:val="both"/>
        <w:rPr>
          <w:rFonts w:ascii="Calibri" w:eastAsia="Times New Roman" w:hAnsi="Calibri" w:cs="Times New Roman"/>
          <w:sz w:val="28"/>
          <w:szCs w:val="24"/>
          <w:lang w:eastAsia="zh-CN"/>
        </w:rPr>
      </w:pPr>
    </w:p>
    <w:p w14:paraId="29879D67" w14:textId="77777777" w:rsidR="0049035A" w:rsidRDefault="0049035A">
      <w:pPr>
        <w:spacing w:after="0" w:line="276" w:lineRule="auto"/>
        <w:ind w:firstLine="567"/>
        <w:jc w:val="both"/>
        <w:rPr>
          <w:rFonts w:ascii="Times New Roman" w:eastAsia="Times New Roman" w:hAnsi="Times New Roman" w:cs="Times New Roman"/>
          <w:color w:val="000000"/>
          <w:sz w:val="28"/>
          <w:szCs w:val="28"/>
          <w:lang w:eastAsia="en-GB"/>
        </w:rPr>
      </w:pPr>
    </w:p>
    <w:p w14:paraId="52AE3316" w14:textId="77777777" w:rsidR="0049035A" w:rsidRDefault="0049035A">
      <w:pPr>
        <w:spacing w:after="0" w:line="276" w:lineRule="auto"/>
        <w:ind w:firstLine="567"/>
        <w:jc w:val="both"/>
        <w:rPr>
          <w:rFonts w:ascii="Times New Roman" w:eastAsia="Times New Roman" w:hAnsi="Times New Roman" w:cs="Times New Roman"/>
          <w:color w:val="000000"/>
          <w:sz w:val="28"/>
          <w:szCs w:val="28"/>
          <w:lang w:eastAsia="en-GB"/>
        </w:rPr>
      </w:pPr>
    </w:p>
    <w:p w14:paraId="7FEAB572" w14:textId="77777777" w:rsidR="0049035A" w:rsidRDefault="0049035A">
      <w:pPr>
        <w:spacing w:after="0" w:line="276" w:lineRule="auto"/>
        <w:ind w:firstLine="567"/>
        <w:jc w:val="both"/>
        <w:rPr>
          <w:rFonts w:ascii="Times New Roman" w:eastAsia="Times New Roman" w:hAnsi="Times New Roman" w:cs="Times New Roman"/>
          <w:color w:val="000000"/>
          <w:sz w:val="28"/>
          <w:szCs w:val="28"/>
          <w:lang w:eastAsia="en-GB"/>
        </w:rPr>
      </w:pPr>
    </w:p>
    <w:p w14:paraId="6A3FCA2D" w14:textId="77777777" w:rsidR="0049035A" w:rsidRDefault="0049035A">
      <w:pPr>
        <w:spacing w:after="0" w:line="276" w:lineRule="auto"/>
        <w:ind w:firstLine="567"/>
        <w:jc w:val="both"/>
        <w:rPr>
          <w:rFonts w:ascii="Times New Roman" w:eastAsia="Times New Roman" w:hAnsi="Times New Roman" w:cs="Times New Roman"/>
          <w:color w:val="000000"/>
          <w:sz w:val="28"/>
          <w:szCs w:val="28"/>
          <w:lang w:eastAsia="en-GB"/>
        </w:rPr>
      </w:pPr>
    </w:p>
    <w:p w14:paraId="2C3C129D" w14:textId="77777777" w:rsidR="0049035A" w:rsidRDefault="0049035A">
      <w:pPr>
        <w:spacing w:after="0" w:line="276" w:lineRule="auto"/>
        <w:ind w:firstLine="567"/>
        <w:jc w:val="both"/>
        <w:rPr>
          <w:rFonts w:ascii="Times New Roman" w:eastAsia="Times New Roman" w:hAnsi="Times New Roman" w:cs="Times New Roman"/>
          <w:color w:val="000000"/>
          <w:sz w:val="28"/>
          <w:szCs w:val="28"/>
          <w:lang w:eastAsia="en-GB"/>
        </w:rPr>
      </w:pPr>
    </w:p>
    <w:p w14:paraId="17A2EAF4" w14:textId="77777777" w:rsidR="0049035A" w:rsidRDefault="0049035A">
      <w:pPr>
        <w:spacing w:after="0" w:line="276" w:lineRule="auto"/>
        <w:ind w:firstLine="567"/>
        <w:jc w:val="both"/>
        <w:rPr>
          <w:rFonts w:ascii="Times New Roman" w:eastAsia="Times New Roman" w:hAnsi="Times New Roman" w:cs="Times New Roman"/>
          <w:color w:val="000000"/>
          <w:sz w:val="28"/>
          <w:szCs w:val="28"/>
          <w:lang w:eastAsia="en-GB"/>
        </w:rPr>
      </w:pPr>
    </w:p>
    <w:p w14:paraId="601C44EA" w14:textId="77777777" w:rsidR="0049035A" w:rsidRDefault="0049035A">
      <w:pPr>
        <w:spacing w:after="0" w:line="276" w:lineRule="auto"/>
        <w:ind w:firstLine="567"/>
        <w:jc w:val="both"/>
        <w:rPr>
          <w:rFonts w:ascii="Times New Roman" w:eastAsia="Times New Roman" w:hAnsi="Times New Roman" w:cs="Times New Roman"/>
          <w:color w:val="000000"/>
          <w:sz w:val="28"/>
          <w:szCs w:val="28"/>
          <w:lang w:eastAsia="en-GB"/>
        </w:rPr>
      </w:pPr>
    </w:p>
    <w:p w14:paraId="378CC0A4" w14:textId="77777777" w:rsidR="0049035A" w:rsidRDefault="0049035A">
      <w:pPr>
        <w:spacing w:after="0" w:line="276" w:lineRule="auto"/>
        <w:ind w:firstLine="567"/>
        <w:jc w:val="both"/>
        <w:rPr>
          <w:rFonts w:ascii="Times New Roman" w:eastAsia="Times New Roman" w:hAnsi="Times New Roman" w:cs="Times New Roman"/>
          <w:color w:val="000000"/>
          <w:sz w:val="28"/>
          <w:szCs w:val="28"/>
          <w:lang w:eastAsia="en-GB"/>
        </w:rPr>
      </w:pPr>
    </w:p>
    <w:p w14:paraId="2DC7222E" w14:textId="77777777" w:rsidR="0049035A" w:rsidRDefault="0049035A">
      <w:pPr>
        <w:spacing w:after="0" w:line="276" w:lineRule="auto"/>
        <w:ind w:firstLine="567"/>
        <w:jc w:val="both"/>
        <w:rPr>
          <w:rFonts w:ascii="Times New Roman" w:eastAsia="Times New Roman" w:hAnsi="Times New Roman" w:cs="Times New Roman"/>
          <w:color w:val="000000"/>
          <w:sz w:val="28"/>
          <w:szCs w:val="28"/>
          <w:lang w:eastAsia="en-GB"/>
        </w:rPr>
      </w:pPr>
    </w:p>
    <w:p w14:paraId="4B7706F1" w14:textId="77777777" w:rsidR="0049035A" w:rsidRDefault="0049035A">
      <w:pPr>
        <w:spacing w:after="0" w:line="276" w:lineRule="auto"/>
        <w:ind w:firstLine="567"/>
        <w:jc w:val="both"/>
        <w:rPr>
          <w:rFonts w:ascii="Times New Roman" w:eastAsia="Times New Roman" w:hAnsi="Times New Roman" w:cs="Times New Roman"/>
          <w:color w:val="000000"/>
          <w:sz w:val="28"/>
          <w:szCs w:val="28"/>
          <w:lang w:eastAsia="en-GB"/>
        </w:rPr>
      </w:pPr>
    </w:p>
    <w:p w14:paraId="3052294A" w14:textId="77777777" w:rsidR="0049035A" w:rsidRDefault="0049035A">
      <w:pPr>
        <w:spacing w:after="0" w:line="276" w:lineRule="auto"/>
        <w:ind w:firstLine="567"/>
        <w:jc w:val="both"/>
        <w:rPr>
          <w:rFonts w:ascii="Times New Roman" w:eastAsia="Times New Roman" w:hAnsi="Times New Roman" w:cs="Times New Roman"/>
          <w:color w:val="000000"/>
          <w:sz w:val="28"/>
          <w:szCs w:val="28"/>
          <w:lang w:eastAsia="en-GB"/>
        </w:rPr>
      </w:pPr>
    </w:p>
    <w:p w14:paraId="5B06B846" w14:textId="77777777" w:rsidR="0049035A" w:rsidRDefault="0049035A">
      <w:pPr>
        <w:spacing w:after="0" w:line="276" w:lineRule="auto"/>
        <w:ind w:firstLine="567"/>
        <w:jc w:val="both"/>
        <w:rPr>
          <w:rFonts w:ascii="Times New Roman" w:eastAsia="Times New Roman" w:hAnsi="Times New Roman" w:cs="Times New Roman"/>
          <w:color w:val="000000"/>
          <w:sz w:val="28"/>
          <w:szCs w:val="28"/>
          <w:lang w:eastAsia="en-GB"/>
        </w:rPr>
      </w:pPr>
    </w:p>
    <w:p w14:paraId="2BD83EB5" w14:textId="77777777" w:rsidR="0049035A" w:rsidRDefault="0049035A">
      <w:pPr>
        <w:spacing w:after="0" w:line="276" w:lineRule="auto"/>
        <w:jc w:val="center"/>
        <w:rPr>
          <w:rFonts w:ascii="Times New Roman" w:eastAsia="Times New Roman" w:hAnsi="Times New Roman" w:cs="Times New Roman"/>
          <w:b/>
          <w:color w:val="000000"/>
          <w:sz w:val="28"/>
          <w:szCs w:val="28"/>
          <w:lang w:eastAsia="en-GB"/>
        </w:rPr>
      </w:pPr>
    </w:p>
    <w:p w14:paraId="21EA6119" w14:textId="77777777" w:rsidR="0049035A" w:rsidRDefault="0049035A">
      <w:pPr>
        <w:spacing w:after="0" w:line="276" w:lineRule="auto"/>
        <w:rPr>
          <w:rFonts w:ascii="Times New Roman" w:eastAsia="Times New Roman" w:hAnsi="Times New Roman" w:cs="Times New Roman"/>
          <w:b/>
          <w:color w:val="000000"/>
          <w:sz w:val="28"/>
          <w:szCs w:val="28"/>
          <w:lang w:eastAsia="en-GB"/>
        </w:rPr>
      </w:pPr>
    </w:p>
    <w:p w14:paraId="379BD087" w14:textId="77777777" w:rsidR="0049035A" w:rsidRDefault="00000000">
      <w:pPr>
        <w:rPr>
          <w:rFonts w:ascii="Times New Roman" w:eastAsia="Times New Roman" w:hAnsi="Times New Roman" w:cs="Times New Roman"/>
          <w:b/>
          <w:color w:val="000000"/>
          <w:sz w:val="28"/>
          <w:szCs w:val="28"/>
          <w:lang w:eastAsia="en-GB"/>
        </w:rPr>
      </w:pPr>
      <w:r>
        <w:rPr>
          <w:b/>
          <w:color w:val="000000" w:themeColor="text1"/>
          <w:sz w:val="28"/>
          <w:szCs w:val="28"/>
        </w:rPr>
        <w:br w:type="page" w:clear="all"/>
      </w:r>
    </w:p>
    <w:p w14:paraId="6F9B99B7" w14:textId="77777777" w:rsidR="0049035A" w:rsidRDefault="00000000">
      <w:pPr>
        <w:pStyle w:val="Default"/>
        <w:spacing w:line="276" w:lineRule="auto"/>
        <w:jc w:val="center"/>
        <w:rPr>
          <w:b/>
          <w:sz w:val="28"/>
          <w:szCs w:val="28"/>
        </w:rPr>
      </w:pPr>
      <w:r>
        <w:rPr>
          <w:b/>
          <w:color w:val="000000" w:themeColor="text1"/>
          <w:sz w:val="28"/>
          <w:szCs w:val="28"/>
        </w:rPr>
        <w:lastRenderedPageBreak/>
        <w:t>ВВЕДЕНИЕ</w:t>
      </w:r>
    </w:p>
    <w:p w14:paraId="3F64F70B" w14:textId="77777777" w:rsidR="0049035A" w:rsidRDefault="00000000">
      <w:pPr>
        <w:pStyle w:val="Default"/>
        <w:spacing w:line="276" w:lineRule="auto"/>
        <w:ind w:firstLine="567"/>
        <w:jc w:val="both"/>
        <w:rPr>
          <w:sz w:val="28"/>
          <w:szCs w:val="28"/>
        </w:rPr>
      </w:pPr>
      <w:r>
        <w:rPr>
          <w:color w:val="000000" w:themeColor="text1"/>
          <w:sz w:val="28"/>
          <w:szCs w:val="28"/>
        </w:rPr>
        <w:t xml:space="preserve">Настоящее руководство по эксплуатации предназначено для изучения инструмента – виброплиты (далее – инструмент) и правильной его эксплуатации. В данном руководстве по эксплуатации содержится информация, способствующая длительному и безопасному использованию инструмента. </w:t>
      </w:r>
    </w:p>
    <w:p w14:paraId="1F663AB0" w14:textId="77777777" w:rsidR="0049035A" w:rsidRDefault="00000000">
      <w:pPr>
        <w:pStyle w:val="Default"/>
        <w:spacing w:line="276" w:lineRule="auto"/>
        <w:ind w:firstLine="567"/>
        <w:jc w:val="both"/>
        <w:rPr>
          <w:sz w:val="28"/>
          <w:szCs w:val="28"/>
        </w:rPr>
      </w:pPr>
      <w:r>
        <w:rPr>
          <w:color w:val="000000" w:themeColor="text1"/>
          <w:sz w:val="28"/>
          <w:szCs w:val="28"/>
        </w:rPr>
        <w:t xml:space="preserve">Производитель оставляет за собой право без дополнительного уведомления вносить в руководство по эксплуатации изменения, связанные с улучшением инструмента. </w:t>
      </w:r>
    </w:p>
    <w:p w14:paraId="2FE635AD" w14:textId="77777777" w:rsidR="0049035A" w:rsidRDefault="00000000">
      <w:pPr>
        <w:pStyle w:val="Default"/>
        <w:spacing w:line="276" w:lineRule="auto"/>
        <w:ind w:firstLine="567"/>
        <w:jc w:val="both"/>
        <w:rPr>
          <w:sz w:val="28"/>
          <w:szCs w:val="28"/>
        </w:rPr>
      </w:pPr>
      <w:r>
        <w:rPr>
          <w:color w:val="000000" w:themeColor="text1"/>
          <w:sz w:val="28"/>
          <w:szCs w:val="28"/>
        </w:rPr>
        <w:t>Внесённые изменения будут опубликованы в новой редакции руководства по эксплуатации и на сайте компании: https://z3k.ru.</w:t>
      </w:r>
    </w:p>
    <w:p w14:paraId="2DA5E91E" w14:textId="77777777" w:rsidR="0049035A" w:rsidRDefault="00000000">
      <w:pPr>
        <w:pStyle w:val="Default"/>
        <w:spacing w:line="276" w:lineRule="auto"/>
        <w:ind w:firstLine="567"/>
        <w:jc w:val="both"/>
      </w:pPr>
      <w:r>
        <w:rPr>
          <w:color w:val="000000" w:themeColor="text1"/>
          <w:sz w:val="28"/>
          <w:szCs w:val="28"/>
        </w:rPr>
        <w:t>Перед началом работы с инструментом необходимо внимательно прочитать настоящее руководство по эксплуатации.</w:t>
      </w:r>
      <w:r>
        <w:t xml:space="preserve"> </w:t>
      </w:r>
    </w:p>
    <w:p w14:paraId="50ECF160" w14:textId="77777777" w:rsidR="0049035A" w:rsidRDefault="00000000">
      <w:pPr>
        <w:pStyle w:val="Default"/>
        <w:spacing w:line="276" w:lineRule="auto"/>
        <w:ind w:firstLine="567"/>
        <w:jc w:val="both"/>
        <w:rPr>
          <w:sz w:val="28"/>
          <w:szCs w:val="28"/>
        </w:rPr>
      </w:pPr>
      <w:r>
        <w:rPr>
          <w:color w:val="000000" w:themeColor="text1"/>
          <w:sz w:val="28"/>
          <w:szCs w:val="28"/>
        </w:rPr>
        <w:t>Начав работу с инструментом, покупатель подтверждает, что ознакомился с настоящим руководством по эксплуатации инструмента и берет ответственность за последствия нарушения положений настоящего руководства: правил техники безопасности, эксплуатации, хранения и утилизации инструмента.</w:t>
      </w:r>
    </w:p>
    <w:p w14:paraId="2CF4C2AC" w14:textId="77777777" w:rsidR="0049035A" w:rsidRDefault="0049035A">
      <w:pPr>
        <w:pStyle w:val="Default"/>
        <w:spacing w:line="276" w:lineRule="auto"/>
        <w:jc w:val="both"/>
        <w:rPr>
          <w:sz w:val="28"/>
          <w:szCs w:val="28"/>
        </w:rPr>
      </w:pPr>
    </w:p>
    <w:p w14:paraId="44DD0F4F" w14:textId="77777777" w:rsidR="0049035A" w:rsidRDefault="00000000">
      <w:pPr>
        <w:spacing w:after="0" w:line="276" w:lineRule="auto"/>
        <w:jc w:val="center"/>
        <w:rPr>
          <w:rFonts w:ascii="Times New Roman" w:eastAsia="Times New Roman" w:hAnsi="Times New Roman" w:cs="Times New Roman"/>
          <w:b/>
          <w:sz w:val="28"/>
          <w:szCs w:val="28"/>
          <w:lang w:eastAsia="zh-CN"/>
        </w:rPr>
      </w:pPr>
      <w:r>
        <w:rPr>
          <w:rFonts w:ascii="Times New Roman" w:eastAsia="Times New Roman" w:hAnsi="Times New Roman" w:cs="Times New Roman"/>
          <w:b/>
          <w:sz w:val="28"/>
          <w:szCs w:val="28"/>
          <w:lang w:eastAsia="zh-CN"/>
        </w:rPr>
        <w:t>ТЕХНИЧЕСКИЕ ХАРАКТЕРИСТИКИ</w:t>
      </w:r>
    </w:p>
    <w:p w14:paraId="6FA126D5" w14:textId="77777777" w:rsidR="0049035A" w:rsidRDefault="0049035A">
      <w:pPr>
        <w:spacing w:after="0" w:line="276" w:lineRule="auto"/>
        <w:jc w:val="center"/>
        <w:rPr>
          <w:rFonts w:ascii="Times New Roman" w:eastAsia="Times New Roman" w:hAnsi="Times New Roman" w:cs="Times New Roman"/>
          <w:b/>
          <w:sz w:val="28"/>
          <w:szCs w:val="28"/>
          <w:lang w:eastAsia="zh-CN"/>
        </w:rPr>
      </w:pPr>
    </w:p>
    <w:tbl>
      <w:tblPr>
        <w:tblStyle w:val="af3"/>
        <w:tblW w:w="9498" w:type="dxa"/>
        <w:jc w:val="center"/>
        <w:tblLayout w:type="fixed"/>
        <w:tblLook w:val="04A0" w:firstRow="1" w:lastRow="0" w:firstColumn="1" w:lastColumn="0" w:noHBand="0" w:noVBand="1"/>
      </w:tblPr>
      <w:tblGrid>
        <w:gridCol w:w="2977"/>
        <w:gridCol w:w="2835"/>
        <w:gridCol w:w="3686"/>
      </w:tblGrid>
      <w:tr w:rsidR="006B0BB6" w:rsidRPr="003B44EB" w14:paraId="3EA0B061" w14:textId="77777777" w:rsidTr="006B0BB6">
        <w:trPr>
          <w:jc w:val="center"/>
        </w:trPr>
        <w:tc>
          <w:tcPr>
            <w:tcW w:w="2977" w:type="dxa"/>
          </w:tcPr>
          <w:p w14:paraId="145BB11E" w14:textId="77777777" w:rsidR="006B0BB6" w:rsidRDefault="006B0BB6">
            <w:pPr>
              <w:spacing w:line="276" w:lineRule="auto"/>
              <w:rPr>
                <w:rFonts w:ascii="Times New Roman" w:hAnsi="Times New Roman"/>
                <w:sz w:val="24"/>
              </w:rPr>
            </w:pPr>
            <w:r>
              <w:rPr>
                <w:rFonts w:ascii="Times New Roman" w:hAnsi="Times New Roman"/>
                <w:sz w:val="24"/>
              </w:rPr>
              <w:t>Модель</w:t>
            </w:r>
          </w:p>
        </w:tc>
        <w:tc>
          <w:tcPr>
            <w:tcW w:w="2835" w:type="dxa"/>
          </w:tcPr>
          <w:p w14:paraId="1CA68991" w14:textId="4DE363DA" w:rsidR="006B0BB6" w:rsidRDefault="006B0BB6">
            <w:pPr>
              <w:spacing w:line="276" w:lineRule="auto"/>
              <w:rPr>
                <w:rFonts w:ascii="Times New Roman" w:hAnsi="Times New Roman"/>
                <w:b/>
                <w:bCs/>
                <w:sz w:val="24"/>
              </w:rPr>
            </w:pPr>
            <w:r>
              <w:rPr>
                <w:rFonts w:ascii="Times New Roman" w:hAnsi="Times New Roman"/>
                <w:b/>
                <w:bCs/>
                <w:sz w:val="24"/>
              </w:rPr>
              <w:t>CNP25-2</w:t>
            </w:r>
          </w:p>
        </w:tc>
        <w:tc>
          <w:tcPr>
            <w:tcW w:w="3686" w:type="dxa"/>
          </w:tcPr>
          <w:p w14:paraId="3BF845F6" w14:textId="0C951215" w:rsidR="006B0BB6" w:rsidRDefault="006B0BB6">
            <w:pPr>
              <w:spacing w:line="276" w:lineRule="auto"/>
              <w:rPr>
                <w:rFonts w:ascii="Times New Roman" w:hAnsi="Times New Roman"/>
                <w:b/>
                <w:bCs/>
                <w:sz w:val="24"/>
              </w:rPr>
            </w:pPr>
            <w:r>
              <w:rPr>
                <w:rFonts w:ascii="Times New Roman" w:hAnsi="Times New Roman"/>
                <w:b/>
                <w:bCs/>
                <w:sz w:val="24"/>
              </w:rPr>
              <w:t>CNP30-2</w:t>
            </w:r>
          </w:p>
        </w:tc>
      </w:tr>
      <w:tr w:rsidR="006B0BB6" w14:paraId="4F798DA0" w14:textId="77777777" w:rsidTr="006B0BB6">
        <w:trPr>
          <w:jc w:val="center"/>
        </w:trPr>
        <w:tc>
          <w:tcPr>
            <w:tcW w:w="2977" w:type="dxa"/>
          </w:tcPr>
          <w:p w14:paraId="359B540D" w14:textId="77777777" w:rsidR="006B0BB6" w:rsidRDefault="006B0BB6">
            <w:pPr>
              <w:spacing w:line="276" w:lineRule="auto"/>
              <w:rPr>
                <w:rFonts w:ascii="Times New Roman" w:hAnsi="Times New Roman"/>
                <w:sz w:val="24"/>
              </w:rPr>
            </w:pPr>
            <w:r>
              <w:rPr>
                <w:rFonts w:ascii="Times New Roman" w:hAnsi="Times New Roman"/>
                <w:sz w:val="24"/>
              </w:rPr>
              <w:t>Тип двигателя</w:t>
            </w:r>
          </w:p>
        </w:tc>
        <w:tc>
          <w:tcPr>
            <w:tcW w:w="2835" w:type="dxa"/>
          </w:tcPr>
          <w:p w14:paraId="22F45642" w14:textId="77777777" w:rsidR="006B0BB6" w:rsidRDefault="006B0BB6">
            <w:pPr>
              <w:spacing w:line="276" w:lineRule="auto"/>
              <w:rPr>
                <w:rFonts w:ascii="Times New Roman" w:hAnsi="Times New Roman"/>
                <w:sz w:val="24"/>
              </w:rPr>
            </w:pPr>
            <w:r>
              <w:rPr>
                <w:rFonts w:ascii="Times New Roman" w:hAnsi="Times New Roman"/>
                <w:sz w:val="24"/>
              </w:rPr>
              <w:t>Бензиновый, карбюраторный, одноцилиндровый, воздушного охлаждения, с электронным зажиганием</w:t>
            </w:r>
          </w:p>
        </w:tc>
        <w:tc>
          <w:tcPr>
            <w:tcW w:w="3686" w:type="dxa"/>
          </w:tcPr>
          <w:p w14:paraId="129DEC29" w14:textId="77777777" w:rsidR="006B0BB6" w:rsidRDefault="006B0BB6">
            <w:pPr>
              <w:spacing w:line="276" w:lineRule="auto"/>
              <w:rPr>
                <w:rFonts w:ascii="Times New Roman" w:hAnsi="Times New Roman"/>
                <w:sz w:val="24"/>
              </w:rPr>
            </w:pPr>
            <w:r>
              <w:rPr>
                <w:rFonts w:ascii="Times New Roman" w:hAnsi="Times New Roman"/>
                <w:sz w:val="24"/>
              </w:rPr>
              <w:t>Бензиновый, карбюраторный, одноцилиндровый, воздушного охлаждения, с электронным зажиганием</w:t>
            </w:r>
          </w:p>
        </w:tc>
      </w:tr>
      <w:tr w:rsidR="006B0BB6" w14:paraId="3C1CF20C" w14:textId="77777777" w:rsidTr="006B0BB6">
        <w:trPr>
          <w:jc w:val="center"/>
        </w:trPr>
        <w:tc>
          <w:tcPr>
            <w:tcW w:w="2977" w:type="dxa"/>
          </w:tcPr>
          <w:p w14:paraId="053B1DD4" w14:textId="77777777" w:rsidR="006B0BB6" w:rsidRDefault="006B0BB6">
            <w:pPr>
              <w:spacing w:line="276" w:lineRule="auto"/>
              <w:rPr>
                <w:rFonts w:ascii="Times New Roman" w:hAnsi="Times New Roman"/>
                <w:sz w:val="24"/>
              </w:rPr>
            </w:pPr>
            <w:r>
              <w:rPr>
                <w:rFonts w:ascii="Times New Roman" w:hAnsi="Times New Roman"/>
                <w:sz w:val="24"/>
              </w:rPr>
              <w:t>Мощность, кВт</w:t>
            </w:r>
          </w:p>
        </w:tc>
        <w:tc>
          <w:tcPr>
            <w:tcW w:w="2835" w:type="dxa"/>
          </w:tcPr>
          <w:p w14:paraId="47F3F44E" w14:textId="4C60AC98" w:rsidR="006B0BB6" w:rsidRPr="00663C49" w:rsidRDefault="006B0BB6">
            <w:pPr>
              <w:spacing w:line="276" w:lineRule="auto"/>
              <w:jc w:val="center"/>
              <w:rPr>
                <w:rFonts w:ascii="Times New Roman" w:hAnsi="Times New Roman"/>
                <w:sz w:val="24"/>
                <w:lang w:val="en-US"/>
              </w:rPr>
            </w:pPr>
            <w:r>
              <w:rPr>
                <w:rFonts w:ascii="Times New Roman" w:hAnsi="Times New Roman"/>
                <w:sz w:val="24"/>
              </w:rPr>
              <w:t>4,</w:t>
            </w:r>
            <w:r w:rsidR="00663C49">
              <w:rPr>
                <w:rFonts w:ascii="Times New Roman" w:hAnsi="Times New Roman"/>
                <w:sz w:val="24"/>
                <w:lang w:val="en-US"/>
              </w:rPr>
              <w:t>1</w:t>
            </w:r>
          </w:p>
        </w:tc>
        <w:tc>
          <w:tcPr>
            <w:tcW w:w="3686" w:type="dxa"/>
          </w:tcPr>
          <w:p w14:paraId="74F02734" w14:textId="6E47BD69" w:rsidR="006B0BB6" w:rsidRPr="00663C49" w:rsidRDefault="006B0BB6">
            <w:pPr>
              <w:spacing w:line="276" w:lineRule="auto"/>
              <w:jc w:val="center"/>
              <w:rPr>
                <w:rFonts w:ascii="Times New Roman" w:hAnsi="Times New Roman"/>
                <w:sz w:val="24"/>
                <w:lang w:val="en-US"/>
              </w:rPr>
            </w:pPr>
            <w:r>
              <w:rPr>
                <w:rFonts w:ascii="Times New Roman" w:hAnsi="Times New Roman"/>
                <w:sz w:val="24"/>
              </w:rPr>
              <w:t>4,</w:t>
            </w:r>
            <w:r w:rsidR="00663C49">
              <w:rPr>
                <w:rFonts w:ascii="Times New Roman" w:hAnsi="Times New Roman"/>
                <w:sz w:val="24"/>
                <w:lang w:val="en-US"/>
              </w:rPr>
              <w:t>1</w:t>
            </w:r>
          </w:p>
        </w:tc>
      </w:tr>
      <w:tr w:rsidR="006B0BB6" w14:paraId="075BC293" w14:textId="77777777" w:rsidTr="006B0BB6">
        <w:trPr>
          <w:jc w:val="center"/>
        </w:trPr>
        <w:tc>
          <w:tcPr>
            <w:tcW w:w="2977" w:type="dxa"/>
          </w:tcPr>
          <w:p w14:paraId="3D7E8F73" w14:textId="77777777" w:rsidR="006B0BB6" w:rsidRDefault="006B0BB6">
            <w:pPr>
              <w:spacing w:line="276" w:lineRule="auto"/>
              <w:rPr>
                <w:rFonts w:ascii="Times New Roman" w:hAnsi="Times New Roman"/>
                <w:sz w:val="24"/>
              </w:rPr>
            </w:pPr>
            <w:r>
              <w:rPr>
                <w:rFonts w:ascii="Times New Roman" w:hAnsi="Times New Roman"/>
                <w:sz w:val="24"/>
              </w:rPr>
              <w:t>Система запуска</w:t>
            </w:r>
          </w:p>
        </w:tc>
        <w:tc>
          <w:tcPr>
            <w:tcW w:w="2835" w:type="dxa"/>
          </w:tcPr>
          <w:p w14:paraId="3B52077E" w14:textId="77777777" w:rsidR="006B0BB6" w:rsidRDefault="006B0BB6">
            <w:pPr>
              <w:spacing w:line="276" w:lineRule="auto"/>
              <w:jc w:val="center"/>
              <w:rPr>
                <w:rFonts w:ascii="Times New Roman" w:hAnsi="Times New Roman"/>
                <w:sz w:val="24"/>
              </w:rPr>
            </w:pPr>
            <w:r>
              <w:rPr>
                <w:rFonts w:ascii="Times New Roman" w:hAnsi="Times New Roman"/>
                <w:sz w:val="24"/>
              </w:rPr>
              <w:t>Ручной стартер</w:t>
            </w:r>
          </w:p>
        </w:tc>
        <w:tc>
          <w:tcPr>
            <w:tcW w:w="3686" w:type="dxa"/>
          </w:tcPr>
          <w:p w14:paraId="54F64902" w14:textId="77777777" w:rsidR="006B0BB6" w:rsidRDefault="006B0BB6">
            <w:pPr>
              <w:spacing w:line="276" w:lineRule="auto"/>
              <w:jc w:val="center"/>
              <w:rPr>
                <w:rFonts w:ascii="Times New Roman" w:hAnsi="Times New Roman"/>
                <w:sz w:val="24"/>
              </w:rPr>
            </w:pPr>
            <w:r>
              <w:rPr>
                <w:rFonts w:ascii="Times New Roman" w:hAnsi="Times New Roman"/>
                <w:sz w:val="24"/>
              </w:rPr>
              <w:t>Ручной стартер</w:t>
            </w:r>
          </w:p>
        </w:tc>
      </w:tr>
      <w:tr w:rsidR="006B0BB6" w14:paraId="49B4FD5C" w14:textId="77777777" w:rsidTr="006B0BB6">
        <w:trPr>
          <w:jc w:val="center"/>
        </w:trPr>
        <w:tc>
          <w:tcPr>
            <w:tcW w:w="2977" w:type="dxa"/>
          </w:tcPr>
          <w:p w14:paraId="664423A4" w14:textId="77777777" w:rsidR="006B0BB6" w:rsidRDefault="006B0BB6">
            <w:pPr>
              <w:spacing w:line="276" w:lineRule="auto"/>
              <w:rPr>
                <w:rFonts w:ascii="Times New Roman" w:hAnsi="Times New Roman"/>
                <w:sz w:val="24"/>
              </w:rPr>
            </w:pPr>
            <w:r>
              <w:rPr>
                <w:rFonts w:ascii="Times New Roman" w:hAnsi="Times New Roman"/>
                <w:sz w:val="24"/>
              </w:rPr>
              <w:t>Рабочая скорость см/сек</w:t>
            </w:r>
          </w:p>
        </w:tc>
        <w:tc>
          <w:tcPr>
            <w:tcW w:w="2835" w:type="dxa"/>
          </w:tcPr>
          <w:p w14:paraId="5F184B27" w14:textId="77777777" w:rsidR="006B0BB6" w:rsidRDefault="006B0BB6">
            <w:pPr>
              <w:spacing w:line="276" w:lineRule="auto"/>
              <w:jc w:val="center"/>
              <w:rPr>
                <w:rFonts w:ascii="Times New Roman" w:hAnsi="Times New Roman"/>
                <w:sz w:val="24"/>
              </w:rPr>
            </w:pPr>
            <w:r>
              <w:rPr>
                <w:rFonts w:ascii="Times New Roman" w:hAnsi="Times New Roman"/>
                <w:sz w:val="24"/>
              </w:rPr>
              <w:t>30</w:t>
            </w:r>
          </w:p>
        </w:tc>
        <w:tc>
          <w:tcPr>
            <w:tcW w:w="3686" w:type="dxa"/>
          </w:tcPr>
          <w:p w14:paraId="42080BAF" w14:textId="77777777" w:rsidR="006B0BB6" w:rsidRDefault="006B0BB6">
            <w:pPr>
              <w:spacing w:line="276" w:lineRule="auto"/>
              <w:jc w:val="center"/>
              <w:rPr>
                <w:rFonts w:ascii="Times New Roman" w:hAnsi="Times New Roman"/>
                <w:sz w:val="24"/>
              </w:rPr>
            </w:pPr>
            <w:r>
              <w:rPr>
                <w:rFonts w:ascii="Times New Roman" w:hAnsi="Times New Roman"/>
                <w:sz w:val="24"/>
              </w:rPr>
              <w:t>25</w:t>
            </w:r>
          </w:p>
        </w:tc>
      </w:tr>
      <w:tr w:rsidR="006B0BB6" w14:paraId="5344968C" w14:textId="77777777" w:rsidTr="006B0BB6">
        <w:trPr>
          <w:jc w:val="center"/>
        </w:trPr>
        <w:tc>
          <w:tcPr>
            <w:tcW w:w="2977" w:type="dxa"/>
          </w:tcPr>
          <w:p w14:paraId="3F688285" w14:textId="77777777" w:rsidR="006B0BB6" w:rsidRDefault="006B0BB6">
            <w:pPr>
              <w:spacing w:line="276" w:lineRule="auto"/>
              <w:rPr>
                <w:rFonts w:ascii="Times New Roman" w:hAnsi="Times New Roman"/>
                <w:sz w:val="24"/>
              </w:rPr>
            </w:pPr>
            <w:r>
              <w:rPr>
                <w:rFonts w:ascii="Times New Roman" w:hAnsi="Times New Roman"/>
                <w:sz w:val="24"/>
              </w:rPr>
              <w:t>Частота вибрации, /мин</w:t>
            </w:r>
          </w:p>
        </w:tc>
        <w:tc>
          <w:tcPr>
            <w:tcW w:w="2835" w:type="dxa"/>
          </w:tcPr>
          <w:p w14:paraId="276408D3" w14:textId="77777777" w:rsidR="006B0BB6" w:rsidRDefault="006B0BB6">
            <w:pPr>
              <w:spacing w:line="276" w:lineRule="auto"/>
              <w:jc w:val="center"/>
              <w:rPr>
                <w:rFonts w:ascii="Times New Roman" w:hAnsi="Times New Roman"/>
                <w:sz w:val="24"/>
              </w:rPr>
            </w:pPr>
            <w:r>
              <w:rPr>
                <w:rFonts w:ascii="Times New Roman" w:hAnsi="Times New Roman"/>
                <w:sz w:val="24"/>
              </w:rPr>
              <w:t>4300</w:t>
            </w:r>
          </w:p>
        </w:tc>
        <w:tc>
          <w:tcPr>
            <w:tcW w:w="3686" w:type="dxa"/>
          </w:tcPr>
          <w:p w14:paraId="43B35EB1" w14:textId="77777777" w:rsidR="006B0BB6" w:rsidRDefault="006B0BB6">
            <w:pPr>
              <w:spacing w:line="276" w:lineRule="auto"/>
              <w:jc w:val="center"/>
              <w:rPr>
                <w:rFonts w:ascii="Times New Roman" w:hAnsi="Times New Roman"/>
                <w:sz w:val="24"/>
              </w:rPr>
            </w:pPr>
            <w:r>
              <w:rPr>
                <w:rFonts w:ascii="Times New Roman" w:hAnsi="Times New Roman"/>
                <w:sz w:val="24"/>
              </w:rPr>
              <w:t>4000</w:t>
            </w:r>
          </w:p>
        </w:tc>
      </w:tr>
      <w:tr w:rsidR="006B0BB6" w14:paraId="0F568BFA" w14:textId="77777777" w:rsidTr="006B0BB6">
        <w:trPr>
          <w:jc w:val="center"/>
        </w:trPr>
        <w:tc>
          <w:tcPr>
            <w:tcW w:w="2977" w:type="dxa"/>
          </w:tcPr>
          <w:p w14:paraId="0950686E" w14:textId="77777777" w:rsidR="006B0BB6" w:rsidRDefault="006B0BB6">
            <w:pPr>
              <w:spacing w:line="276" w:lineRule="auto"/>
              <w:rPr>
                <w:rFonts w:ascii="Times New Roman" w:hAnsi="Times New Roman"/>
                <w:sz w:val="24"/>
              </w:rPr>
            </w:pPr>
            <w:r>
              <w:rPr>
                <w:rFonts w:ascii="Times New Roman" w:hAnsi="Times New Roman"/>
                <w:sz w:val="24"/>
              </w:rPr>
              <w:t>Центробежная сила вибратора, кН</w:t>
            </w:r>
          </w:p>
        </w:tc>
        <w:tc>
          <w:tcPr>
            <w:tcW w:w="2835" w:type="dxa"/>
          </w:tcPr>
          <w:p w14:paraId="6CC30931" w14:textId="77777777" w:rsidR="006B0BB6" w:rsidRDefault="006B0BB6">
            <w:pPr>
              <w:spacing w:line="276" w:lineRule="auto"/>
              <w:jc w:val="center"/>
              <w:rPr>
                <w:rFonts w:ascii="Times New Roman" w:hAnsi="Times New Roman"/>
                <w:sz w:val="24"/>
              </w:rPr>
            </w:pPr>
            <w:r>
              <w:rPr>
                <w:rFonts w:ascii="Times New Roman" w:hAnsi="Times New Roman"/>
                <w:sz w:val="24"/>
              </w:rPr>
              <w:t>25</w:t>
            </w:r>
          </w:p>
        </w:tc>
        <w:tc>
          <w:tcPr>
            <w:tcW w:w="3686" w:type="dxa"/>
          </w:tcPr>
          <w:p w14:paraId="114496B6" w14:textId="77777777" w:rsidR="006B0BB6" w:rsidRDefault="006B0BB6">
            <w:pPr>
              <w:spacing w:line="276" w:lineRule="auto"/>
              <w:jc w:val="center"/>
              <w:rPr>
                <w:rFonts w:ascii="Times New Roman" w:hAnsi="Times New Roman"/>
                <w:sz w:val="24"/>
              </w:rPr>
            </w:pPr>
            <w:r>
              <w:rPr>
                <w:rFonts w:ascii="Times New Roman" w:hAnsi="Times New Roman"/>
                <w:sz w:val="24"/>
              </w:rPr>
              <w:t>30,5</w:t>
            </w:r>
          </w:p>
        </w:tc>
      </w:tr>
      <w:tr w:rsidR="006B0BB6" w14:paraId="79EEEE28" w14:textId="77777777" w:rsidTr="006B0BB6">
        <w:trPr>
          <w:jc w:val="center"/>
        </w:trPr>
        <w:tc>
          <w:tcPr>
            <w:tcW w:w="2977" w:type="dxa"/>
          </w:tcPr>
          <w:p w14:paraId="0644B0B8" w14:textId="77777777" w:rsidR="006B0BB6" w:rsidRDefault="006B0BB6">
            <w:pPr>
              <w:spacing w:line="276" w:lineRule="auto"/>
              <w:rPr>
                <w:rFonts w:ascii="Times New Roman" w:hAnsi="Times New Roman"/>
                <w:sz w:val="24"/>
              </w:rPr>
            </w:pPr>
            <w:r>
              <w:rPr>
                <w:rFonts w:ascii="Times New Roman" w:hAnsi="Times New Roman"/>
                <w:sz w:val="24"/>
              </w:rPr>
              <w:t>Размеры, ДхШхВ, мм</w:t>
            </w:r>
          </w:p>
        </w:tc>
        <w:tc>
          <w:tcPr>
            <w:tcW w:w="2835" w:type="dxa"/>
          </w:tcPr>
          <w:p w14:paraId="143C2D7B" w14:textId="77777777" w:rsidR="006B0BB6" w:rsidRDefault="006B0BB6">
            <w:pPr>
              <w:spacing w:line="276" w:lineRule="auto"/>
              <w:jc w:val="center"/>
              <w:rPr>
                <w:rFonts w:ascii="Times New Roman" w:hAnsi="Times New Roman"/>
                <w:sz w:val="24"/>
              </w:rPr>
            </w:pPr>
            <w:r>
              <w:rPr>
                <w:rFonts w:ascii="Times New Roman" w:hAnsi="Times New Roman"/>
                <w:sz w:val="24"/>
              </w:rPr>
              <w:t>710х430х1100</w:t>
            </w:r>
          </w:p>
        </w:tc>
        <w:tc>
          <w:tcPr>
            <w:tcW w:w="3686" w:type="dxa"/>
          </w:tcPr>
          <w:p w14:paraId="63A988B8" w14:textId="6B22213E" w:rsidR="006B0BB6" w:rsidRDefault="006B0BB6">
            <w:pPr>
              <w:spacing w:line="276" w:lineRule="auto"/>
              <w:jc w:val="center"/>
              <w:rPr>
                <w:rFonts w:ascii="Times New Roman" w:hAnsi="Times New Roman"/>
                <w:sz w:val="24"/>
              </w:rPr>
            </w:pPr>
            <w:r>
              <w:rPr>
                <w:rFonts w:ascii="Times New Roman" w:hAnsi="Times New Roman"/>
                <w:sz w:val="24"/>
              </w:rPr>
              <w:t>7</w:t>
            </w:r>
            <w:r w:rsidR="00141C55">
              <w:rPr>
                <w:rFonts w:ascii="Times New Roman" w:hAnsi="Times New Roman"/>
                <w:sz w:val="24"/>
                <w:lang w:val="en-US"/>
              </w:rPr>
              <w:t>7</w:t>
            </w:r>
            <w:r>
              <w:rPr>
                <w:rFonts w:ascii="Times New Roman" w:hAnsi="Times New Roman"/>
                <w:sz w:val="24"/>
              </w:rPr>
              <w:t>5х480х1</w:t>
            </w:r>
            <w:r w:rsidR="00141C55">
              <w:rPr>
                <w:rFonts w:ascii="Times New Roman" w:hAnsi="Times New Roman"/>
                <w:sz w:val="24"/>
                <w:lang w:val="en-US"/>
              </w:rPr>
              <w:t>12</w:t>
            </w:r>
            <w:r>
              <w:rPr>
                <w:rFonts w:ascii="Times New Roman" w:hAnsi="Times New Roman"/>
                <w:sz w:val="24"/>
              </w:rPr>
              <w:t>0</w:t>
            </w:r>
          </w:p>
        </w:tc>
      </w:tr>
      <w:tr w:rsidR="006B0BB6" w14:paraId="436D37F5" w14:textId="77777777" w:rsidTr="006B0BB6">
        <w:trPr>
          <w:jc w:val="center"/>
        </w:trPr>
        <w:tc>
          <w:tcPr>
            <w:tcW w:w="2977" w:type="dxa"/>
          </w:tcPr>
          <w:p w14:paraId="5E336346" w14:textId="77777777" w:rsidR="006B0BB6" w:rsidRDefault="006B0BB6">
            <w:pPr>
              <w:spacing w:line="276" w:lineRule="auto"/>
              <w:rPr>
                <w:rFonts w:ascii="Times New Roman" w:hAnsi="Times New Roman"/>
                <w:sz w:val="24"/>
              </w:rPr>
            </w:pPr>
            <w:r>
              <w:rPr>
                <w:rFonts w:ascii="Times New Roman" w:hAnsi="Times New Roman"/>
                <w:sz w:val="24"/>
              </w:rPr>
              <w:t>Габариты подошвы (с расширительными пластиными), мм</w:t>
            </w:r>
          </w:p>
        </w:tc>
        <w:tc>
          <w:tcPr>
            <w:tcW w:w="2835" w:type="dxa"/>
          </w:tcPr>
          <w:p w14:paraId="74746040" w14:textId="77777777" w:rsidR="006B0BB6" w:rsidRDefault="006B0BB6">
            <w:pPr>
              <w:spacing w:line="276" w:lineRule="auto"/>
              <w:jc w:val="center"/>
              <w:rPr>
                <w:rFonts w:ascii="Times New Roman" w:hAnsi="Times New Roman"/>
                <w:sz w:val="24"/>
              </w:rPr>
            </w:pPr>
            <w:r>
              <w:rPr>
                <w:rFonts w:ascii="Times New Roman" w:hAnsi="Times New Roman"/>
                <w:sz w:val="24"/>
              </w:rPr>
              <w:t>630х400</w:t>
            </w:r>
          </w:p>
        </w:tc>
        <w:tc>
          <w:tcPr>
            <w:tcW w:w="3686" w:type="dxa"/>
          </w:tcPr>
          <w:p w14:paraId="2F9D5FB4" w14:textId="736CE115" w:rsidR="006B0BB6" w:rsidRDefault="006B0BB6">
            <w:pPr>
              <w:spacing w:line="276" w:lineRule="auto"/>
              <w:jc w:val="center"/>
              <w:rPr>
                <w:rFonts w:ascii="Times New Roman" w:hAnsi="Times New Roman"/>
                <w:sz w:val="24"/>
              </w:rPr>
            </w:pPr>
            <w:r>
              <w:rPr>
                <w:rFonts w:ascii="Times New Roman" w:hAnsi="Times New Roman"/>
                <w:sz w:val="24"/>
              </w:rPr>
              <w:t>7</w:t>
            </w:r>
            <w:r w:rsidR="00141C55">
              <w:rPr>
                <w:rFonts w:ascii="Times New Roman" w:hAnsi="Times New Roman"/>
                <w:sz w:val="24"/>
                <w:lang w:val="en-US"/>
              </w:rPr>
              <w:t>1</w:t>
            </w:r>
            <w:r>
              <w:rPr>
                <w:rFonts w:ascii="Times New Roman" w:hAnsi="Times New Roman"/>
                <w:sz w:val="24"/>
              </w:rPr>
              <w:t>0х450 (7</w:t>
            </w:r>
            <w:r w:rsidR="00141C55">
              <w:rPr>
                <w:rFonts w:ascii="Times New Roman" w:hAnsi="Times New Roman"/>
                <w:sz w:val="24"/>
                <w:lang w:val="en-US"/>
              </w:rPr>
              <w:t>1</w:t>
            </w:r>
            <w:r>
              <w:rPr>
                <w:rFonts w:ascii="Times New Roman" w:hAnsi="Times New Roman"/>
                <w:sz w:val="24"/>
              </w:rPr>
              <w:t>0х600)</w:t>
            </w:r>
          </w:p>
        </w:tc>
      </w:tr>
    </w:tbl>
    <w:p w14:paraId="50089B5A" w14:textId="77777777" w:rsidR="0049035A" w:rsidRDefault="0049035A">
      <w:pPr>
        <w:pStyle w:val="Default"/>
        <w:spacing w:line="276" w:lineRule="auto"/>
        <w:rPr>
          <w:b/>
          <w:sz w:val="28"/>
          <w:szCs w:val="28"/>
        </w:rPr>
      </w:pPr>
    </w:p>
    <w:p w14:paraId="753CB45E" w14:textId="77777777" w:rsidR="0049035A" w:rsidRDefault="00000000">
      <w:pPr>
        <w:rPr>
          <w:rFonts w:ascii="Times New Roman" w:eastAsia="SimSun" w:hAnsi="Times New Roman" w:cs="Times New Roman"/>
          <w:b/>
          <w:color w:val="984806"/>
          <w:sz w:val="32"/>
          <w:szCs w:val="32"/>
        </w:rPr>
      </w:pPr>
      <w:bookmarkStart w:id="3" w:name="_Toc107500178"/>
      <w:bookmarkStart w:id="4" w:name="_Toc107500890"/>
      <w:r>
        <w:rPr>
          <w:rFonts w:ascii="Times New Roman" w:eastAsia="SimSun" w:hAnsi="Times New Roman" w:cs="Times New Roman"/>
          <w:b/>
          <w:color w:val="984806"/>
          <w:sz w:val="32"/>
          <w:szCs w:val="32"/>
        </w:rPr>
        <w:br w:type="page" w:clear="all"/>
      </w:r>
    </w:p>
    <w:p w14:paraId="34E070D6" w14:textId="77777777" w:rsidR="0049035A" w:rsidRDefault="00000000">
      <w:pPr>
        <w:keepNext/>
        <w:keepLines/>
        <w:spacing w:before="240" w:after="240"/>
        <w:ind w:left="284" w:firstLine="567"/>
        <w:jc w:val="center"/>
        <w:outlineLvl w:val="1"/>
        <w:rPr>
          <w:rFonts w:ascii="Times New Roman" w:eastAsia="SimSun" w:hAnsi="Times New Roman" w:cs="Times New Roman"/>
          <w:b/>
          <w:color w:val="984806"/>
          <w:sz w:val="32"/>
          <w:szCs w:val="32"/>
        </w:rPr>
      </w:pPr>
      <w:r>
        <w:rPr>
          <w:rFonts w:ascii="Times New Roman" w:eastAsia="SimSun" w:hAnsi="Times New Roman" w:cs="Times New Roman"/>
          <w:b/>
          <w:color w:val="984806"/>
          <w:sz w:val="32"/>
          <w:szCs w:val="32"/>
        </w:rPr>
        <w:lastRenderedPageBreak/>
        <w:t>КОМПЛЕКТАЦИЯ</w:t>
      </w:r>
      <w:bookmarkEnd w:id="3"/>
      <w:bookmarkEnd w:id="4"/>
    </w:p>
    <w:p w14:paraId="215590CB" w14:textId="77777777" w:rsidR="0049035A" w:rsidRDefault="00000000">
      <w:pPr>
        <w:pStyle w:val="Default"/>
        <w:numPr>
          <w:ilvl w:val="0"/>
          <w:numId w:val="22"/>
        </w:numPr>
        <w:spacing w:line="276" w:lineRule="auto"/>
        <w:ind w:left="142"/>
        <w:rPr>
          <w:sz w:val="32"/>
          <w:szCs w:val="32"/>
        </w:rPr>
      </w:pPr>
      <w:r>
        <w:rPr>
          <w:color w:val="000000" w:themeColor="text1"/>
          <w:sz w:val="28"/>
          <w:szCs w:val="32"/>
        </w:rPr>
        <w:t>Виброплита с двигателем</w:t>
      </w:r>
    </w:p>
    <w:p w14:paraId="6AA0876C" w14:textId="77777777" w:rsidR="0049035A" w:rsidRDefault="00000000">
      <w:pPr>
        <w:pStyle w:val="Default"/>
        <w:numPr>
          <w:ilvl w:val="0"/>
          <w:numId w:val="22"/>
        </w:numPr>
        <w:spacing w:line="276" w:lineRule="auto"/>
        <w:ind w:left="142"/>
        <w:rPr>
          <w:sz w:val="32"/>
          <w:szCs w:val="32"/>
        </w:rPr>
      </w:pPr>
      <w:r>
        <w:rPr>
          <w:color w:val="000000" w:themeColor="text1"/>
          <w:sz w:val="28"/>
          <w:szCs w:val="32"/>
        </w:rPr>
        <w:t>Руководство по эксплуатации</w:t>
      </w:r>
    </w:p>
    <w:p w14:paraId="2B78259C" w14:textId="77777777" w:rsidR="0049035A" w:rsidRDefault="0049035A">
      <w:pPr>
        <w:pStyle w:val="Default"/>
        <w:spacing w:line="276" w:lineRule="auto"/>
        <w:ind w:left="142"/>
        <w:rPr>
          <w:szCs w:val="28"/>
        </w:rPr>
      </w:pPr>
    </w:p>
    <w:p w14:paraId="3B479050" w14:textId="77777777" w:rsidR="0049035A" w:rsidRDefault="00000000">
      <w:pPr>
        <w:pStyle w:val="Default"/>
        <w:spacing w:line="276" w:lineRule="auto"/>
        <w:ind w:left="142"/>
        <w:jc w:val="center"/>
        <w:rPr>
          <w:sz w:val="28"/>
          <w:szCs w:val="28"/>
        </w:rPr>
      </w:pPr>
      <w:r>
        <w:rPr>
          <w:b/>
          <w:sz w:val="28"/>
          <w:szCs w:val="28"/>
          <w:lang w:eastAsia="zh-CN"/>
        </w:rPr>
        <w:t>НАЗНАЧЕНИЕ И ОБЩИЕ ХАРАКТЕРИСТИКИ</w:t>
      </w:r>
    </w:p>
    <w:p w14:paraId="43782135" w14:textId="77777777" w:rsidR="0049035A" w:rsidRDefault="00000000">
      <w:pPr>
        <w:spacing w:after="0" w:line="240" w:lineRule="auto"/>
        <w:ind w:firstLine="567"/>
        <w:jc w:val="both"/>
      </w:pPr>
      <w:bookmarkStart w:id="5" w:name="_Toc107500159"/>
      <w:bookmarkStart w:id="6" w:name="_Toc107500868"/>
      <w:r>
        <w:rPr>
          <w:rFonts w:ascii="Times New Roman" w:eastAsia="SimSun" w:hAnsi="Times New Roman" w:cs="Times New Roman"/>
          <w:sz w:val="28"/>
          <w:szCs w:val="28"/>
          <w:lang w:eastAsia="zh-CN"/>
        </w:rPr>
        <w:t xml:space="preserve">Инструмент </w:t>
      </w:r>
      <w:bookmarkEnd w:id="5"/>
      <w:bookmarkEnd w:id="6"/>
      <w:r>
        <w:rPr>
          <w:rFonts w:ascii="Times New Roman" w:eastAsia="SimSun" w:hAnsi="Times New Roman" w:cs="Times New Roman"/>
          <w:sz w:val="28"/>
          <w:szCs w:val="28"/>
          <w:lang w:eastAsia="zh-CN"/>
        </w:rPr>
        <w:t>предназначен для точечного ремонта дорог, восстановления поверхности, разрушенной в ходе ремонта коммунальных сетей, устройства площадок с жестким покрытием, укладки тротуарной плитки или брусчатого покрытия, изготовления фундаментных подошв вокруг дорог и других работ, требующих уплотнения грунта.</w:t>
      </w:r>
      <w:r>
        <w:t xml:space="preserve"> </w:t>
      </w:r>
    </w:p>
    <w:p w14:paraId="729EC76A" w14:textId="77777777" w:rsidR="0049035A" w:rsidRDefault="00000000">
      <w:pPr>
        <w:spacing w:after="0" w:line="240" w:lineRule="auto"/>
        <w:ind w:firstLine="567"/>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Инструмент предназначен для непродолжительных работ в бытовых условиях, в районах с умеренным климатом, с характерной температурой от -10˚С до +40˚С, относительной влажностью воздуха не более 80% и отсутствием прямого воздействия атмосферных осадков и чрезмерной запыленности воздуха.</w:t>
      </w:r>
    </w:p>
    <w:p w14:paraId="5055338E" w14:textId="77777777" w:rsidR="0049035A" w:rsidRDefault="00000000">
      <w:pPr>
        <w:pStyle w:val="docdata"/>
        <w:spacing w:before="0" w:beforeAutospacing="0" w:after="0" w:afterAutospacing="0"/>
        <w:ind w:firstLine="567"/>
        <w:jc w:val="both"/>
      </w:pPr>
      <w:r>
        <w:rPr>
          <w:color w:val="000000"/>
          <w:sz w:val="28"/>
          <w:szCs w:val="28"/>
          <w:u w:val="single"/>
        </w:rPr>
        <w:t>Во избежание перегрева двигателя следите за временем использования инструмента. Рекомендуемое время для непрерывной работы – 20 минут, после чего необходим отдых 15-20 минут.</w:t>
      </w:r>
    </w:p>
    <w:p w14:paraId="6FA7A6C6" w14:textId="77777777" w:rsidR="0049035A" w:rsidRDefault="00000000">
      <w:pPr>
        <w:spacing w:after="0" w:line="240" w:lineRule="auto"/>
        <w:ind w:firstLine="567"/>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Настоящий паспорт безопасности содержит самые полные сведения и требования, необходимые и достаточные для надежной, эффективной и безопасной эксплуатации инструмента.</w:t>
      </w:r>
    </w:p>
    <w:p w14:paraId="0DB5F21E" w14:textId="77777777" w:rsidR="0049035A" w:rsidRDefault="00000000">
      <w:pPr>
        <w:spacing w:after="0" w:line="240" w:lineRule="auto"/>
        <w:ind w:firstLine="567"/>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В связи с непрерывной деятельностью по усовершенствованию конструкции изделия изготовитель оставляет за собой право вносить в ее конструкцию незначительные изменения, не отраженные в настоящем паспортом безопасности и не влияющие на эффективную и безопасную работу инструмента.</w:t>
      </w:r>
    </w:p>
    <w:p w14:paraId="181629DD" w14:textId="77777777" w:rsidR="0049035A" w:rsidRDefault="0049035A">
      <w:pPr>
        <w:spacing w:after="0" w:line="240" w:lineRule="auto"/>
        <w:ind w:firstLine="567"/>
        <w:jc w:val="both"/>
        <w:rPr>
          <w:rFonts w:ascii="Times New Roman" w:eastAsia="SimSun" w:hAnsi="Times New Roman" w:cs="Times New Roman"/>
          <w:color w:val="C45911"/>
          <w:sz w:val="28"/>
          <w:szCs w:val="28"/>
          <w:lang w:eastAsia="zh-CN"/>
        </w:rPr>
      </w:pPr>
    </w:p>
    <w:p w14:paraId="2550C945" w14:textId="77777777" w:rsidR="0049035A" w:rsidRDefault="00000000">
      <w:pPr>
        <w:spacing w:after="0" w:line="240" w:lineRule="auto"/>
        <w:ind w:firstLine="567"/>
        <w:jc w:val="both"/>
        <w:rPr>
          <w:rFonts w:ascii="Times New Roman" w:eastAsia="SimSun" w:hAnsi="Times New Roman" w:cs="Times New Roman"/>
          <w:b/>
          <w:color w:val="C45911"/>
          <w:sz w:val="28"/>
          <w:szCs w:val="28"/>
          <w:lang w:eastAsia="zh-CN"/>
        </w:rPr>
      </w:pPr>
      <w:r>
        <w:rPr>
          <w:rFonts w:ascii="Times New Roman" w:eastAsia="SimSun" w:hAnsi="Times New Roman" w:cs="Times New Roman"/>
          <w:b/>
          <w:color w:val="C45911" w:themeColor="accent2" w:themeShade="BF"/>
          <w:sz w:val="28"/>
          <w:szCs w:val="28"/>
          <w:lang w:eastAsia="zh-CN"/>
        </w:rPr>
        <w:t>Внешний вид</w:t>
      </w:r>
    </w:p>
    <w:p w14:paraId="27462892" w14:textId="77777777" w:rsidR="0049035A" w:rsidRDefault="00000000">
      <w:pPr>
        <w:spacing w:after="0" w:line="240" w:lineRule="auto"/>
        <w:ind w:firstLine="567"/>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Инструмент состоит из металлического корпуса с расположенным в нем двигателем внутреннего сгорания. Двигатель работает на бензине.</w:t>
      </w:r>
    </w:p>
    <w:p w14:paraId="498F2DF9" w14:textId="77777777" w:rsidR="0049035A" w:rsidRDefault="0049035A">
      <w:pPr>
        <w:spacing w:after="0" w:line="240" w:lineRule="auto"/>
        <w:jc w:val="both"/>
        <w:rPr>
          <w:rFonts w:ascii="Times New Roman" w:eastAsia="SimSun" w:hAnsi="Times New Roman" w:cs="Times New Roman"/>
          <w:sz w:val="28"/>
          <w:szCs w:val="28"/>
          <w:lang w:eastAsia="zh-CN"/>
        </w:rPr>
      </w:pPr>
    </w:p>
    <w:p w14:paraId="14E3877F" w14:textId="77777777" w:rsidR="0049035A" w:rsidRDefault="00000000">
      <w:pPr>
        <w:spacing w:after="0" w:line="240" w:lineRule="auto"/>
        <w:ind w:firstLine="567"/>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Внимательно изучите настоящее руководство по эксплуатации. Изученная информация позволит Вам научиться правильно вводить в эксплуатацию инструмент и позволит избежать ошибок и опасных ситуаций.</w:t>
      </w:r>
    </w:p>
    <w:p w14:paraId="77D1C509" w14:textId="77777777" w:rsidR="0049035A" w:rsidRDefault="00000000">
      <w:pPr>
        <w:tabs>
          <w:tab w:val="left" w:pos="2148"/>
        </w:tabs>
        <w:spacing w:after="0" w:line="240" w:lineRule="auto"/>
        <w:ind w:firstLine="567"/>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К эксплуатации изделия допускаются только лица, достигшие совершеннолетия; имеющие навыки и/или представление о принципах работы и оперирования инструментом; находящиеся в трезвом состоянии; не под действием лекарств, вызывающих сонливость и/или снижение концентрации внимания; не имеющие заболеваний, вызывающих подобные состояния, а также иных противопоказаний для работы с инструментом.</w:t>
      </w:r>
    </w:p>
    <w:p w14:paraId="4580E96C" w14:textId="77777777" w:rsidR="0049035A" w:rsidRDefault="00000000">
      <w:pPr>
        <w:rPr>
          <w:rFonts w:ascii="Times New Roman" w:eastAsia="SimSun" w:hAnsi="Times New Roman" w:cs="Times New Roman"/>
          <w:b/>
          <w:color w:val="984806"/>
          <w:sz w:val="32"/>
          <w:szCs w:val="32"/>
          <w:lang w:eastAsia="en-GB"/>
        </w:rPr>
      </w:pPr>
      <w:r>
        <w:rPr>
          <w:rFonts w:eastAsia="SimSun"/>
          <w:b/>
          <w:color w:val="984806"/>
          <w:sz w:val="32"/>
          <w:szCs w:val="32"/>
        </w:rPr>
        <w:br w:type="page" w:clear="all"/>
      </w:r>
    </w:p>
    <w:p w14:paraId="7D87B783" w14:textId="77777777" w:rsidR="0049035A" w:rsidRDefault="00000000">
      <w:pPr>
        <w:jc w:val="center"/>
        <w:rPr>
          <w:rFonts w:ascii="Times New Roman" w:eastAsia="Times New Roman" w:hAnsi="Times New Roman" w:cs="Times New Roman"/>
          <w:b/>
          <w:color w:val="000000"/>
          <w:sz w:val="28"/>
          <w:szCs w:val="28"/>
          <w:lang w:eastAsia="en-GB"/>
        </w:rPr>
      </w:pPr>
      <w:r>
        <w:rPr>
          <w:rFonts w:ascii="Times New Roman" w:hAnsi="Times New Roman"/>
          <w:b/>
        </w:rPr>
        <w:lastRenderedPageBreak/>
        <w:t>ИНСТРУКЦИЯ ПО ТЕХНИКЕ БЕЗОПАСНОСТИ</w:t>
      </w:r>
    </w:p>
    <w:p w14:paraId="5A981047" w14:textId="77777777" w:rsidR="0049035A" w:rsidRDefault="00000000">
      <w:pPr>
        <w:ind w:left="357" w:right="845"/>
        <w:jc w:val="center"/>
        <w:rPr>
          <w:rFonts w:ascii="Times New Roman" w:hAnsi="Times New Roman"/>
          <w:b/>
        </w:rPr>
      </w:pPr>
      <w:r>
        <w:rPr>
          <w:rFonts w:ascii="Times New Roman" w:hAnsi="Times New Roman"/>
          <w:b/>
        </w:rPr>
        <w:t>ЭКСПЛУАТАЦИИ ИНСТРУМЕНТА</w:t>
      </w:r>
    </w:p>
    <w:p w14:paraId="16B55F05" w14:textId="77777777" w:rsidR="0049035A" w:rsidRDefault="00000000">
      <w:pPr>
        <w:spacing w:line="240" w:lineRule="auto"/>
        <w:ind w:firstLine="709"/>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 xml:space="preserve">Данный инструмент относится к категории силового и является оборудованием повышенной опасности. </w:t>
      </w:r>
    </w:p>
    <w:p w14:paraId="470AF385" w14:textId="77777777" w:rsidR="0049035A" w:rsidRDefault="00000000">
      <w:pPr>
        <w:spacing w:line="240" w:lineRule="auto"/>
        <w:ind w:firstLine="709"/>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 xml:space="preserve">Ознакомьтесь и строго соблюдайте нижеописанные правила техники безопасности. </w:t>
      </w:r>
    </w:p>
    <w:p w14:paraId="0A2D11B5" w14:textId="77777777" w:rsidR="0049035A" w:rsidRDefault="00000000">
      <w:pPr>
        <w:spacing w:line="240" w:lineRule="auto"/>
        <w:ind w:firstLine="709"/>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 xml:space="preserve">Используйте инструмент только по его прямому назначению, указанному в руководстве по эксплуатации. </w:t>
      </w:r>
    </w:p>
    <w:p w14:paraId="7E0CFECD" w14:textId="77777777" w:rsidR="0049035A" w:rsidRDefault="00000000">
      <w:pPr>
        <w:spacing w:line="240" w:lineRule="auto"/>
        <w:ind w:firstLine="709"/>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 xml:space="preserve">Вовремя проводите необходимое обслуживание. Любое изменение или модификация инструмента запрещается, так как это может привести к поломке и/или травмам.  </w:t>
      </w:r>
    </w:p>
    <w:p w14:paraId="53980B90" w14:textId="77777777" w:rsidR="0049035A" w:rsidRDefault="00000000">
      <w:pPr>
        <w:pStyle w:val="af8"/>
        <w:spacing w:after="0"/>
        <w:ind w:left="0" w:firstLine="567"/>
        <w:contextualSpacing w:val="0"/>
        <w:rPr>
          <w:rFonts w:ascii="Times New Roman" w:hAnsi="Times New Roman" w:cs="Times New Roman"/>
          <w:b/>
          <w:color w:val="385623"/>
          <w:szCs w:val="28"/>
        </w:rPr>
      </w:pPr>
      <w:r>
        <w:rPr>
          <w:rFonts w:ascii="Times New Roman" w:hAnsi="Times New Roman"/>
          <w:szCs w:val="28"/>
        </w:rPr>
        <w:t xml:space="preserve"> </w:t>
      </w:r>
      <w:r>
        <w:rPr>
          <w:rFonts w:ascii="Times New Roman" w:hAnsi="Times New Roman" w:cs="Times New Roman"/>
          <w:b/>
          <w:color w:val="C45911" w:themeColor="accent2" w:themeShade="BF"/>
          <w:szCs w:val="28"/>
        </w:rPr>
        <w:t xml:space="preserve">Проверка инструмента </w:t>
      </w:r>
    </w:p>
    <w:p w14:paraId="0B006E5B" w14:textId="77777777" w:rsidR="0049035A" w:rsidRDefault="00000000">
      <w:pPr>
        <w:pStyle w:val="af8"/>
        <w:numPr>
          <w:ilvl w:val="0"/>
          <w:numId w:val="2"/>
        </w:numPr>
        <w:spacing w:after="0"/>
        <w:ind w:left="0" w:firstLine="567"/>
        <w:rPr>
          <w:rFonts w:ascii="Times New Roman" w:hAnsi="Times New Roman" w:cs="Times New Roman"/>
          <w:b/>
          <w:szCs w:val="28"/>
        </w:rPr>
      </w:pPr>
      <w:r>
        <w:rPr>
          <w:rFonts w:ascii="Times New Roman" w:hAnsi="Times New Roman" w:cs="Times New Roman"/>
          <w:szCs w:val="28"/>
        </w:rPr>
        <w:t xml:space="preserve">Каждый раз перед использованием инструмента необходимо произвести его наружный осмотр на предмет целостности и отсутствия повреждений, надежности крепления узлов и деталей, целостности шнура питания. </w:t>
      </w:r>
    </w:p>
    <w:p w14:paraId="2A9640C6" w14:textId="77777777" w:rsidR="0049035A" w:rsidRDefault="00000000">
      <w:pPr>
        <w:pStyle w:val="af8"/>
        <w:spacing w:before="240" w:after="240"/>
        <w:outlineLvl w:val="0"/>
        <w:rPr>
          <w:rFonts w:ascii="Times New Roman" w:eastAsiaTheme="majorEastAsia" w:hAnsi="Times New Roman" w:cs="Times New Roman"/>
          <w:szCs w:val="28"/>
        </w:rPr>
      </w:pPr>
      <w:r>
        <w:rPr>
          <w:noProof/>
        </w:rPr>
        <mc:AlternateContent>
          <mc:Choice Requires="wps">
            <w:drawing>
              <wp:anchor distT="0" distB="0" distL="114300" distR="114300" simplePos="0" relativeHeight="251661312" behindDoc="0" locked="0" layoutInCell="1" allowOverlap="1" wp14:anchorId="1F78554E" wp14:editId="666D5691">
                <wp:simplePos x="0" y="0"/>
                <wp:positionH relativeFrom="page">
                  <wp:align>center</wp:align>
                </wp:positionH>
                <wp:positionV relativeFrom="paragraph">
                  <wp:posOffset>102235</wp:posOffset>
                </wp:positionV>
                <wp:extent cx="6791325" cy="1162050"/>
                <wp:effectExtent l="152400" t="95250" r="161925" b="95250"/>
                <wp:wrapNone/>
                <wp:docPr id="7" name="Надпись 11"/>
                <wp:cNvGraphicFramePr/>
                <a:graphic xmlns:a="http://schemas.openxmlformats.org/drawingml/2006/main">
                  <a:graphicData uri="http://schemas.microsoft.com/office/word/2010/wordprocessingShape">
                    <wps:wsp>
                      <wps:cNvSpPr txBox="1"/>
                      <wps:spPr bwMode="auto">
                        <a:xfrm>
                          <a:off x="0" y="0"/>
                          <a:ext cx="6791325" cy="1162050"/>
                        </a:xfrm>
                        <a:prstGeom prst="rect">
                          <a:avLst/>
                        </a:prstGeom>
                        <a:solidFill>
                          <a:schemeClr val="lt1"/>
                        </a:solidFill>
                        <a:ln w="28575">
                          <a:solidFill>
                            <a:srgbClr val="FF0000"/>
                          </a:solidFill>
                          <a:prstDash val="sysDash"/>
                        </a:ln>
                        <a:effectLst>
                          <a:outerShdw blurRad="63500" sx="102000" sy="102000" rotWithShape="0">
                            <a:prstClr val="black">
                              <a:alpha val="40000"/>
                            </a:prstClr>
                          </a:outerShdw>
                          <a:softEdge rad="12700"/>
                        </a:effectLst>
                      </wps:spPr>
                      <wps:style>
                        <a:lnRef idx="0">
                          <a:schemeClr val="accent1"/>
                        </a:lnRef>
                        <a:fillRef idx="0">
                          <a:schemeClr val="accent1"/>
                        </a:fillRef>
                        <a:effectRef idx="0">
                          <a:schemeClr val="accent1"/>
                        </a:effectRef>
                        <a:fontRef idx="minor">
                          <a:schemeClr val="dk1"/>
                        </a:fontRef>
                      </wps:style>
                      <wps:txbx>
                        <w:txbxContent>
                          <w:p w14:paraId="38EEE677" w14:textId="77777777" w:rsidR="0049035A" w:rsidRDefault="00000000">
                            <w:pPr>
                              <w:rPr>
                                <w:rFonts w:ascii="Times New Roman" w:hAnsi="Times New Roman"/>
                                <w:b/>
                                <w:color w:val="C00000"/>
                                <w:szCs w:val="32"/>
                              </w:rPr>
                            </w:pPr>
                            <w:r>
                              <w:rPr>
                                <w:rFonts w:ascii="Times New Roman" w:hAnsi="Times New Roman"/>
                                <w:b/>
                                <w:color w:val="C00000"/>
                                <w:szCs w:val="32"/>
                              </w:rPr>
                              <w:t xml:space="preserve">Внимание! </w:t>
                            </w:r>
                          </w:p>
                          <w:p w14:paraId="400C41CA" w14:textId="77777777" w:rsidR="0049035A" w:rsidRDefault="00000000">
                            <w:pPr>
                              <w:pStyle w:val="af8"/>
                              <w:tabs>
                                <w:tab w:val="left" w:pos="3348"/>
                              </w:tabs>
                              <w:ind w:left="284"/>
                              <w:rPr>
                                <w:rFonts w:ascii="Times New Roman" w:hAnsi="Times New Roman" w:cs="Times New Roman"/>
                                <w:szCs w:val="28"/>
                              </w:rPr>
                            </w:pPr>
                            <w:r>
                              <w:rPr>
                                <w:rFonts w:ascii="Times New Roman" w:hAnsi="Times New Roman" w:cs="Times New Roman"/>
                                <w:szCs w:val="28"/>
                              </w:rPr>
                              <w:t xml:space="preserve">Не допускается работа при любых неисправностях инструмента! Отключите инструмент от источника электропитания перед проведением любых регулировок, технического обслуживания, или при хранении. </w:t>
                            </w:r>
                          </w:p>
                          <w:p w14:paraId="3144C511" w14:textId="77777777" w:rsidR="0049035A" w:rsidRDefault="0049035A">
                            <w:pPr>
                              <w:rPr>
                                <w:rFonts w:ascii="Times New Roman" w:hAnsi="Times New Roman"/>
                                <w:szCs w:val="28"/>
                              </w:rPr>
                            </w:pPr>
                          </w:p>
                          <w:p w14:paraId="3648D91F" w14:textId="77777777" w:rsidR="0049035A" w:rsidRDefault="0049035A">
                            <w:pPr>
                              <w:rPr>
                                <w:rFonts w:ascii="Times New Roman" w:hAnsi="Times New Roman"/>
                                <w:szCs w:val="28"/>
                              </w:rPr>
                            </w:pPr>
                          </w:p>
                          <w:p w14:paraId="23BE39BA" w14:textId="77777777" w:rsidR="0049035A" w:rsidRDefault="0049035A">
                            <w:pPr>
                              <w:rPr>
                                <w:rFonts w:ascii="Times New Roman" w:hAnsi="Times New Roman"/>
                                <w:szCs w:val="28"/>
                              </w:rPr>
                            </w:pPr>
                          </w:p>
                          <w:p w14:paraId="53B968A4" w14:textId="77777777" w:rsidR="0049035A" w:rsidRDefault="00000000">
                            <w:pPr>
                              <w:rPr>
                                <w:rFonts w:ascii="Times New Roman" w:hAnsi="Times New Roman"/>
                                <w:szCs w:val="28"/>
                              </w:rPr>
                            </w:pPr>
                            <w:r>
                              <w:rPr>
                                <w:rFonts w:ascii="Times New Roman" w:hAnsi="Times New Roman"/>
                                <w:szCs w:val="28"/>
                              </w:rPr>
                              <w:t>Ус</w:t>
                            </w:r>
                          </w:p>
                          <w:p w14:paraId="0AF02DC7" w14:textId="77777777" w:rsidR="0049035A" w:rsidRDefault="0049035A">
                            <w:pPr>
                              <w:rPr>
                                <w:rFonts w:ascii="Times New Roman" w:hAnsi="Times New Roman"/>
                                <w:szCs w:val="28"/>
                              </w:rPr>
                            </w:pPr>
                          </w:p>
                          <w:p w14:paraId="3B18E8BC" w14:textId="77777777" w:rsidR="0049035A" w:rsidRDefault="00000000">
                            <w:pPr>
                              <w:rPr>
                                <w:rFonts w:ascii="Times New Roman" w:hAnsi="Times New Roman"/>
                                <w:szCs w:val="28"/>
                              </w:rPr>
                            </w:pPr>
                            <w:r>
                              <w:rPr>
                                <w:rFonts w:ascii="Times New Roman" w:hAnsi="Times New Roman"/>
                                <w:szCs w:val="28"/>
                              </w:rPr>
                              <w:t>тановленных данным паспортом.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78554E" id="_x0000_t202" coordsize="21600,21600" o:spt="202" path="m,l,21600r21600,l21600,xe">
                <v:stroke joinstyle="miter"/>
                <v:path gradientshapeok="t" o:connecttype="rect"/>
              </v:shapetype>
              <v:shape id="Надпись 11" o:spid="_x0000_s1026" type="#_x0000_t202" style="position:absolute;left:0;text-align:left;margin-left:0;margin-top:8.05pt;width:534.75pt;height:91.5pt;z-index:25166131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" fillcolor="white [3201]" strokecolor="red" strokeweight="2.25pt">
                <v:stroke dashstyle="3 1"/>
                <v:shadow on="t" type="perspective" color="black" opacity="26214f" origin=",.5" offset="0,0" matrix="66847f,,,66847f"/>
                <v:textbox>
                  <w:txbxContent>
                    <w:p w14:paraId="38EEE677" w14:textId="77777777" w:rsidR="0049035A" w:rsidRDefault="00000000">
                      <w:pPr>
                        <w:rPr>
                          <w:rFonts w:ascii="Times New Roman" w:hAnsi="Times New Roman"/>
                          <w:b/>
                          <w:color w:val="C00000"/>
                          <w:szCs w:val="32"/>
                        </w:rPr>
                      </w:pPr>
                      <w:r>
                        <w:rPr>
                          <w:rFonts w:ascii="Times New Roman" w:hAnsi="Times New Roman"/>
                          <w:b/>
                          <w:color w:val="C00000"/>
                          <w:szCs w:val="32"/>
                        </w:rPr>
                        <w:t xml:space="preserve">Внимание! </w:t>
                      </w:r>
                    </w:p>
                    <w:p w14:paraId="400C41CA" w14:textId="77777777" w:rsidR="0049035A" w:rsidRDefault="00000000">
                      <w:pPr>
                        <w:pStyle w:val="af8"/>
                        <w:tabs>
                          <w:tab w:val="left" w:pos="3348"/>
                        </w:tabs>
                        <w:ind w:left="284"/>
                        <w:rPr>
                          <w:rFonts w:ascii="Times New Roman" w:hAnsi="Times New Roman" w:cs="Times New Roman"/>
                          <w:szCs w:val="28"/>
                        </w:rPr>
                      </w:pPr>
                      <w:r>
                        <w:rPr>
                          <w:rFonts w:ascii="Times New Roman" w:hAnsi="Times New Roman" w:cs="Times New Roman"/>
                          <w:szCs w:val="28"/>
                        </w:rPr>
                        <w:t xml:space="preserve">Не допускается работа при любых неисправностях инструмента! Отключите инструмент от источника электропитания перед проведением любых регулировок, технического обслуживания, или при хранении. </w:t>
                      </w:r>
                    </w:p>
                    <w:p w14:paraId="3144C511" w14:textId="77777777" w:rsidR="0049035A" w:rsidRDefault="0049035A">
                      <w:pPr>
                        <w:rPr>
                          <w:rFonts w:ascii="Times New Roman" w:hAnsi="Times New Roman"/>
                          <w:szCs w:val="28"/>
                        </w:rPr>
                      </w:pPr>
                    </w:p>
                    <w:p w14:paraId="3648D91F" w14:textId="77777777" w:rsidR="0049035A" w:rsidRDefault="0049035A">
                      <w:pPr>
                        <w:rPr>
                          <w:rFonts w:ascii="Times New Roman" w:hAnsi="Times New Roman"/>
                          <w:szCs w:val="28"/>
                        </w:rPr>
                      </w:pPr>
                    </w:p>
                    <w:p w14:paraId="23BE39BA" w14:textId="77777777" w:rsidR="0049035A" w:rsidRDefault="0049035A">
                      <w:pPr>
                        <w:rPr>
                          <w:rFonts w:ascii="Times New Roman" w:hAnsi="Times New Roman"/>
                          <w:szCs w:val="28"/>
                        </w:rPr>
                      </w:pPr>
                    </w:p>
                    <w:p w14:paraId="53B968A4" w14:textId="77777777" w:rsidR="0049035A" w:rsidRDefault="00000000">
                      <w:pPr>
                        <w:rPr>
                          <w:rFonts w:ascii="Times New Roman" w:hAnsi="Times New Roman"/>
                          <w:szCs w:val="28"/>
                        </w:rPr>
                      </w:pPr>
                      <w:r>
                        <w:rPr>
                          <w:rFonts w:ascii="Times New Roman" w:hAnsi="Times New Roman"/>
                          <w:szCs w:val="28"/>
                        </w:rPr>
                        <w:t>Ус</w:t>
                      </w:r>
                    </w:p>
                    <w:p w14:paraId="0AF02DC7" w14:textId="77777777" w:rsidR="0049035A" w:rsidRDefault="0049035A">
                      <w:pPr>
                        <w:rPr>
                          <w:rFonts w:ascii="Times New Roman" w:hAnsi="Times New Roman"/>
                          <w:szCs w:val="28"/>
                        </w:rPr>
                      </w:pPr>
                    </w:p>
                    <w:p w14:paraId="3B18E8BC" w14:textId="77777777" w:rsidR="0049035A" w:rsidRDefault="00000000">
                      <w:pPr>
                        <w:rPr>
                          <w:rFonts w:ascii="Times New Roman" w:hAnsi="Times New Roman"/>
                          <w:szCs w:val="28"/>
                        </w:rPr>
                      </w:pPr>
                      <w:r>
                        <w:rPr>
                          <w:rFonts w:ascii="Times New Roman" w:hAnsi="Times New Roman"/>
                          <w:szCs w:val="28"/>
                        </w:rPr>
                        <w:t>тановленных данным паспортом.</w:t>
                      </w:r>
                    </w:p>
                  </w:txbxContent>
                </v:textbox>
                <w10:wrap anchorx="page"/>
              </v:shape>
            </w:pict>
          </mc:Fallback>
        </mc:AlternateContent>
      </w:r>
    </w:p>
    <w:p w14:paraId="613FA9BE" w14:textId="77777777" w:rsidR="0049035A" w:rsidRDefault="0049035A">
      <w:pPr>
        <w:pStyle w:val="af8"/>
        <w:rPr>
          <w:szCs w:val="28"/>
        </w:rPr>
      </w:pPr>
    </w:p>
    <w:p w14:paraId="625FD89B" w14:textId="77777777" w:rsidR="0049035A" w:rsidRDefault="0049035A">
      <w:pPr>
        <w:pStyle w:val="af8"/>
        <w:tabs>
          <w:tab w:val="left" w:pos="3348"/>
        </w:tabs>
        <w:rPr>
          <w:rFonts w:ascii="Times New Roman" w:hAnsi="Times New Roman" w:cs="Times New Roman"/>
          <w:b/>
          <w:szCs w:val="28"/>
        </w:rPr>
      </w:pPr>
    </w:p>
    <w:p w14:paraId="12059272" w14:textId="77777777" w:rsidR="0049035A" w:rsidRDefault="0049035A">
      <w:pPr>
        <w:pStyle w:val="af8"/>
        <w:tabs>
          <w:tab w:val="left" w:pos="3348"/>
        </w:tabs>
        <w:rPr>
          <w:rFonts w:ascii="Times New Roman" w:hAnsi="Times New Roman" w:cs="Times New Roman"/>
          <w:szCs w:val="28"/>
        </w:rPr>
      </w:pPr>
    </w:p>
    <w:p w14:paraId="7ACFD49C" w14:textId="77777777" w:rsidR="0049035A" w:rsidRDefault="0049035A">
      <w:pPr>
        <w:pStyle w:val="af8"/>
        <w:tabs>
          <w:tab w:val="left" w:pos="3348"/>
        </w:tabs>
        <w:rPr>
          <w:rFonts w:ascii="Times New Roman" w:hAnsi="Times New Roman" w:cs="Times New Roman"/>
          <w:szCs w:val="28"/>
        </w:rPr>
      </w:pPr>
    </w:p>
    <w:p w14:paraId="121C6387" w14:textId="77777777" w:rsidR="0049035A" w:rsidRDefault="0049035A">
      <w:pPr>
        <w:pStyle w:val="af8"/>
        <w:tabs>
          <w:tab w:val="left" w:pos="3348"/>
        </w:tabs>
        <w:rPr>
          <w:rFonts w:ascii="Times New Roman" w:hAnsi="Times New Roman" w:cs="Times New Roman"/>
          <w:szCs w:val="28"/>
        </w:rPr>
      </w:pPr>
    </w:p>
    <w:p w14:paraId="6622F973" w14:textId="77777777" w:rsidR="0049035A" w:rsidRDefault="0049035A">
      <w:pPr>
        <w:pStyle w:val="af8"/>
        <w:spacing w:after="0"/>
        <w:ind w:left="0" w:firstLine="567"/>
        <w:contextualSpacing w:val="0"/>
        <w:rPr>
          <w:rFonts w:ascii="Times New Roman" w:hAnsi="Times New Roman" w:cs="Times New Roman"/>
          <w:b/>
          <w:color w:val="385623"/>
          <w:szCs w:val="28"/>
        </w:rPr>
      </w:pPr>
    </w:p>
    <w:p w14:paraId="66C88E96" w14:textId="77777777" w:rsidR="0049035A" w:rsidRDefault="00000000">
      <w:pPr>
        <w:pStyle w:val="af8"/>
        <w:spacing w:after="0"/>
        <w:ind w:left="0" w:firstLine="567"/>
        <w:contextualSpacing w:val="0"/>
        <w:rPr>
          <w:rFonts w:ascii="Times New Roman" w:hAnsi="Times New Roman" w:cs="Times New Roman"/>
          <w:b/>
          <w:color w:val="C45911"/>
          <w:szCs w:val="28"/>
        </w:rPr>
      </w:pPr>
      <w:r>
        <w:rPr>
          <w:rFonts w:ascii="Times New Roman" w:hAnsi="Times New Roman" w:cs="Times New Roman"/>
          <w:b/>
          <w:color w:val="C45911" w:themeColor="accent2" w:themeShade="BF"/>
          <w:szCs w:val="28"/>
        </w:rPr>
        <w:t xml:space="preserve">Безопасность рабочего места </w:t>
      </w:r>
    </w:p>
    <w:p w14:paraId="3712FA38" w14:textId="77777777" w:rsidR="0049035A" w:rsidRDefault="00000000">
      <w:pPr>
        <w:pStyle w:val="af8"/>
        <w:numPr>
          <w:ilvl w:val="0"/>
          <w:numId w:val="2"/>
        </w:numPr>
        <w:spacing w:after="0"/>
        <w:ind w:left="0" w:firstLine="567"/>
        <w:jc w:val="left"/>
        <w:rPr>
          <w:rFonts w:ascii="Times New Roman" w:hAnsi="Times New Roman" w:cs="Times New Roman"/>
          <w:b/>
          <w:szCs w:val="28"/>
        </w:rPr>
      </w:pPr>
      <w:r>
        <w:rPr>
          <w:rFonts w:ascii="Times New Roman" w:hAnsi="Times New Roman" w:cs="Times New Roman"/>
          <w:szCs w:val="28"/>
        </w:rPr>
        <w:t xml:space="preserve">Убедитесь в безопасности рабочего места: оно должно быть чистым и хорошо освещённым. </w:t>
      </w:r>
    </w:p>
    <w:p w14:paraId="6E15F522" w14:textId="77777777" w:rsidR="0049035A" w:rsidRDefault="00000000">
      <w:pPr>
        <w:pStyle w:val="af8"/>
        <w:numPr>
          <w:ilvl w:val="0"/>
          <w:numId w:val="2"/>
        </w:numPr>
        <w:spacing w:after="0"/>
        <w:ind w:left="0" w:firstLine="567"/>
        <w:jc w:val="left"/>
        <w:rPr>
          <w:rFonts w:ascii="Times New Roman" w:hAnsi="Times New Roman" w:cs="Times New Roman"/>
          <w:b/>
          <w:szCs w:val="28"/>
        </w:rPr>
      </w:pPr>
      <w:r>
        <w:rPr>
          <w:rFonts w:ascii="Times New Roman" w:hAnsi="Times New Roman" w:cs="Times New Roman"/>
          <w:szCs w:val="28"/>
        </w:rPr>
        <w:t xml:space="preserve">Плохое освещение и захламление рабочего места могут привести к несчастным случаям. </w:t>
      </w:r>
    </w:p>
    <w:p w14:paraId="5B69FB6E" w14:textId="77777777" w:rsidR="0049035A" w:rsidRDefault="0049035A">
      <w:pPr>
        <w:pStyle w:val="af8"/>
        <w:tabs>
          <w:tab w:val="left" w:pos="3348"/>
        </w:tabs>
        <w:spacing w:before="240" w:after="240"/>
        <w:rPr>
          <w:rFonts w:ascii="Times New Roman" w:hAnsi="Times New Roman" w:cs="Times New Roman"/>
          <w:b/>
          <w:szCs w:val="28"/>
        </w:rPr>
      </w:pPr>
    </w:p>
    <w:p w14:paraId="0BDFA253" w14:textId="77777777" w:rsidR="0049035A" w:rsidRDefault="00000000">
      <w:pPr>
        <w:pStyle w:val="af8"/>
        <w:spacing w:after="0"/>
        <w:ind w:left="0" w:firstLine="567"/>
        <w:contextualSpacing w:val="0"/>
        <w:rPr>
          <w:rFonts w:ascii="Times New Roman" w:hAnsi="Times New Roman" w:cs="Times New Roman"/>
          <w:b/>
          <w:color w:val="C45911"/>
          <w:szCs w:val="28"/>
        </w:rPr>
      </w:pPr>
      <w:r>
        <w:rPr>
          <w:rFonts w:ascii="Times New Roman" w:hAnsi="Times New Roman" w:cs="Times New Roman"/>
          <w:b/>
          <w:color w:val="C45911" w:themeColor="accent2" w:themeShade="BF"/>
          <w:szCs w:val="28"/>
        </w:rPr>
        <w:t>Рабочая форма</w:t>
      </w:r>
    </w:p>
    <w:p w14:paraId="1D630B31" w14:textId="77777777" w:rsidR="0049035A" w:rsidRDefault="00000000">
      <w:pPr>
        <w:pStyle w:val="af8"/>
        <w:numPr>
          <w:ilvl w:val="0"/>
          <w:numId w:val="2"/>
        </w:numPr>
        <w:tabs>
          <w:tab w:val="left" w:pos="426"/>
        </w:tabs>
        <w:spacing w:after="0"/>
        <w:ind w:left="0" w:firstLine="567"/>
        <w:contextualSpacing w:val="0"/>
        <w:rPr>
          <w:rFonts w:ascii="Times New Roman" w:hAnsi="Times New Roman" w:cs="Times New Roman"/>
          <w:b/>
          <w:szCs w:val="28"/>
        </w:rPr>
      </w:pPr>
      <w:r>
        <w:rPr>
          <w:rFonts w:ascii="Times New Roman" w:hAnsi="Times New Roman" w:cs="Times New Roman"/>
          <w:szCs w:val="28"/>
        </w:rPr>
        <w:t xml:space="preserve">Используйте защитный головной убор при работе с инструментом. </w:t>
      </w:r>
    </w:p>
    <w:p w14:paraId="7BB123C0" w14:textId="77777777" w:rsidR="0049035A" w:rsidRDefault="00000000">
      <w:pPr>
        <w:pStyle w:val="af8"/>
        <w:numPr>
          <w:ilvl w:val="0"/>
          <w:numId w:val="2"/>
        </w:numPr>
        <w:tabs>
          <w:tab w:val="left" w:pos="426"/>
        </w:tabs>
        <w:spacing w:after="0"/>
        <w:ind w:left="0" w:firstLine="567"/>
        <w:contextualSpacing w:val="0"/>
        <w:rPr>
          <w:rFonts w:ascii="Times New Roman" w:hAnsi="Times New Roman" w:cs="Times New Roman"/>
          <w:b/>
          <w:szCs w:val="28"/>
        </w:rPr>
      </w:pPr>
      <w:r>
        <w:rPr>
          <w:rFonts w:ascii="Times New Roman" w:hAnsi="Times New Roman" w:cs="Times New Roman"/>
          <w:szCs w:val="28"/>
        </w:rPr>
        <w:t xml:space="preserve">Используйте средства индивидуальной защиты органов дыхания при работе с пылеобразующими материалами. </w:t>
      </w:r>
    </w:p>
    <w:p w14:paraId="55B56B7E" w14:textId="77777777" w:rsidR="0049035A" w:rsidRDefault="00000000">
      <w:pPr>
        <w:pStyle w:val="af8"/>
        <w:numPr>
          <w:ilvl w:val="0"/>
          <w:numId w:val="2"/>
        </w:numPr>
        <w:tabs>
          <w:tab w:val="left" w:pos="426"/>
        </w:tabs>
        <w:spacing w:after="0"/>
        <w:ind w:left="0" w:firstLine="567"/>
        <w:contextualSpacing w:val="0"/>
        <w:rPr>
          <w:rFonts w:ascii="Times New Roman" w:hAnsi="Times New Roman" w:cs="Times New Roman"/>
          <w:b/>
          <w:szCs w:val="28"/>
        </w:rPr>
      </w:pPr>
      <w:r>
        <w:rPr>
          <w:rFonts w:ascii="Times New Roman" w:hAnsi="Times New Roman" w:cs="Times New Roman"/>
          <w:szCs w:val="28"/>
        </w:rPr>
        <w:t xml:space="preserve">Всегда носите защитные очки. </w:t>
      </w:r>
    </w:p>
    <w:p w14:paraId="2BE9AC99" w14:textId="77777777" w:rsidR="0049035A" w:rsidRDefault="00000000">
      <w:pPr>
        <w:pStyle w:val="af8"/>
        <w:numPr>
          <w:ilvl w:val="0"/>
          <w:numId w:val="2"/>
        </w:numPr>
        <w:tabs>
          <w:tab w:val="left" w:pos="426"/>
        </w:tabs>
        <w:spacing w:after="0"/>
        <w:ind w:left="0" w:firstLine="567"/>
        <w:contextualSpacing w:val="0"/>
        <w:rPr>
          <w:rFonts w:ascii="Times New Roman" w:hAnsi="Times New Roman" w:cs="Times New Roman"/>
          <w:b/>
          <w:szCs w:val="28"/>
        </w:rPr>
      </w:pPr>
      <w:r>
        <w:rPr>
          <w:rFonts w:ascii="Times New Roman" w:hAnsi="Times New Roman" w:cs="Times New Roman"/>
          <w:szCs w:val="28"/>
        </w:rPr>
        <w:t>Не надевайте слишком большую широкую одежду при работе с инструментом.</w:t>
      </w:r>
    </w:p>
    <w:p w14:paraId="3E8F2BAB" w14:textId="77777777" w:rsidR="0049035A" w:rsidRDefault="0049035A">
      <w:pPr>
        <w:pStyle w:val="af8"/>
        <w:spacing w:after="0"/>
        <w:ind w:left="0" w:firstLine="567"/>
        <w:contextualSpacing w:val="0"/>
        <w:rPr>
          <w:rFonts w:ascii="Times New Roman" w:hAnsi="Times New Roman" w:cs="Times New Roman"/>
          <w:b/>
          <w:color w:val="385623"/>
          <w:szCs w:val="28"/>
        </w:rPr>
      </w:pPr>
    </w:p>
    <w:p w14:paraId="158B20E8" w14:textId="77777777" w:rsidR="0049035A" w:rsidRDefault="00000000">
      <w:pPr>
        <w:pStyle w:val="af8"/>
        <w:spacing w:after="0"/>
        <w:ind w:left="0" w:firstLine="567"/>
        <w:contextualSpacing w:val="0"/>
        <w:rPr>
          <w:rFonts w:ascii="Times New Roman" w:hAnsi="Times New Roman" w:cs="Times New Roman"/>
          <w:b/>
          <w:color w:val="C45911"/>
          <w:szCs w:val="28"/>
        </w:rPr>
      </w:pPr>
      <w:r>
        <w:rPr>
          <w:rFonts w:ascii="Times New Roman" w:hAnsi="Times New Roman" w:cs="Times New Roman"/>
          <w:b/>
          <w:color w:val="C45911" w:themeColor="accent2" w:themeShade="BF"/>
          <w:szCs w:val="28"/>
        </w:rPr>
        <w:t>Использование и уход</w:t>
      </w:r>
    </w:p>
    <w:p w14:paraId="157A1955" w14:textId="77777777" w:rsidR="0049035A" w:rsidRDefault="00000000">
      <w:pPr>
        <w:pStyle w:val="af8"/>
        <w:numPr>
          <w:ilvl w:val="0"/>
          <w:numId w:val="4"/>
        </w:numPr>
        <w:spacing w:after="0"/>
        <w:ind w:left="0" w:firstLine="567"/>
        <w:contextualSpacing w:val="0"/>
        <w:rPr>
          <w:rFonts w:ascii="Times New Roman" w:hAnsi="Times New Roman" w:cs="Times New Roman"/>
          <w:b/>
          <w:szCs w:val="28"/>
        </w:rPr>
      </w:pPr>
      <w:r>
        <w:rPr>
          <w:rFonts w:ascii="Times New Roman" w:hAnsi="Times New Roman" w:cs="Times New Roman"/>
          <w:szCs w:val="28"/>
        </w:rPr>
        <w:t xml:space="preserve">Запрещено работать инструментом под воздействием алкоголя или лекарств, которые могут повлиять на скорость вашей реакции. </w:t>
      </w:r>
    </w:p>
    <w:p w14:paraId="082A9C70" w14:textId="77777777" w:rsidR="0049035A" w:rsidRDefault="00000000">
      <w:pPr>
        <w:pStyle w:val="af8"/>
        <w:numPr>
          <w:ilvl w:val="0"/>
          <w:numId w:val="4"/>
        </w:numPr>
        <w:spacing w:after="0"/>
        <w:ind w:left="0" w:firstLine="567"/>
        <w:contextualSpacing w:val="0"/>
        <w:rPr>
          <w:rFonts w:ascii="Times New Roman" w:hAnsi="Times New Roman" w:cs="Times New Roman"/>
          <w:b/>
          <w:szCs w:val="28"/>
        </w:rPr>
      </w:pPr>
      <w:r>
        <w:rPr>
          <w:rFonts w:ascii="Times New Roman" w:hAnsi="Times New Roman" w:cs="Times New Roman"/>
          <w:szCs w:val="28"/>
        </w:rPr>
        <w:t xml:space="preserve"> Не работайте с инструментом, когда Вы устали или не имеете возможности контролировать рабочий процесс. </w:t>
      </w:r>
    </w:p>
    <w:p w14:paraId="65C01DE5" w14:textId="77777777" w:rsidR="0049035A" w:rsidRDefault="00000000">
      <w:pPr>
        <w:pStyle w:val="af8"/>
        <w:numPr>
          <w:ilvl w:val="0"/>
          <w:numId w:val="4"/>
        </w:numPr>
        <w:spacing w:after="0"/>
        <w:ind w:left="0" w:firstLine="567"/>
        <w:contextualSpacing w:val="0"/>
        <w:rPr>
          <w:rFonts w:ascii="Times New Roman" w:hAnsi="Times New Roman" w:cs="Times New Roman"/>
          <w:b/>
          <w:szCs w:val="28"/>
        </w:rPr>
      </w:pPr>
      <w:r>
        <w:rPr>
          <w:rFonts w:ascii="Times New Roman" w:hAnsi="Times New Roman" w:cs="Times New Roman"/>
          <w:szCs w:val="28"/>
        </w:rPr>
        <w:t xml:space="preserve">Будьте внимательны весь период работы. </w:t>
      </w:r>
    </w:p>
    <w:p w14:paraId="1647D6A6" w14:textId="77777777" w:rsidR="0049035A" w:rsidRDefault="00000000">
      <w:pPr>
        <w:pStyle w:val="af8"/>
        <w:numPr>
          <w:ilvl w:val="0"/>
          <w:numId w:val="4"/>
        </w:numPr>
        <w:spacing w:after="0"/>
        <w:ind w:left="0" w:firstLine="567"/>
        <w:contextualSpacing w:val="0"/>
        <w:rPr>
          <w:rFonts w:ascii="Times New Roman" w:hAnsi="Times New Roman" w:cs="Times New Roman"/>
          <w:b/>
          <w:szCs w:val="28"/>
        </w:rPr>
      </w:pPr>
      <w:r>
        <w:rPr>
          <w:rFonts w:ascii="Times New Roman" w:hAnsi="Times New Roman" w:cs="Times New Roman"/>
          <w:szCs w:val="28"/>
        </w:rPr>
        <w:t>Запрещается использовать едкие химические вещества и жидкости для чистки инструмента.</w:t>
      </w:r>
    </w:p>
    <w:p w14:paraId="5D026CD4" w14:textId="77777777" w:rsidR="0049035A" w:rsidRDefault="00000000">
      <w:pPr>
        <w:pStyle w:val="af8"/>
        <w:numPr>
          <w:ilvl w:val="0"/>
          <w:numId w:val="3"/>
        </w:numPr>
        <w:spacing w:after="0"/>
        <w:ind w:left="0" w:firstLine="567"/>
        <w:rPr>
          <w:rFonts w:ascii="Times New Roman" w:hAnsi="Times New Roman" w:cs="Times New Roman"/>
          <w:szCs w:val="28"/>
        </w:rPr>
      </w:pPr>
      <w:r>
        <w:rPr>
          <w:rFonts w:ascii="Times New Roman" w:hAnsi="Times New Roman" w:cs="Times New Roman"/>
          <w:szCs w:val="28"/>
        </w:rPr>
        <w:t>Не пользуйтесь инструментом с неисправным выключателем. Любой инструмент с неисправным выключателем опасен и должен быть отремонтирован.</w:t>
      </w:r>
    </w:p>
    <w:p w14:paraId="4115E8A4" w14:textId="77777777" w:rsidR="0049035A" w:rsidRDefault="00000000">
      <w:pPr>
        <w:pStyle w:val="af8"/>
        <w:numPr>
          <w:ilvl w:val="0"/>
          <w:numId w:val="3"/>
        </w:numPr>
        <w:spacing w:after="0"/>
        <w:ind w:left="0" w:firstLine="567"/>
        <w:contextualSpacing w:val="0"/>
        <w:rPr>
          <w:rFonts w:ascii="Times New Roman" w:hAnsi="Times New Roman" w:cs="Times New Roman"/>
          <w:b/>
          <w:color w:val="385623"/>
          <w:szCs w:val="28"/>
        </w:rPr>
      </w:pPr>
      <w:r>
        <w:rPr>
          <w:rFonts w:ascii="Times New Roman" w:hAnsi="Times New Roman" w:cs="Times New Roman"/>
          <w:szCs w:val="28"/>
        </w:rPr>
        <w:lastRenderedPageBreak/>
        <w:t xml:space="preserve"> Перед выполнением регулировок, сменой принадлежностей или хранением инструмента всегда отключайте его от источника питания и/или от аккумулятора во избежание риска случайного включения инструмента.</w:t>
      </w:r>
    </w:p>
    <w:p w14:paraId="008ABD70" w14:textId="77777777" w:rsidR="0049035A" w:rsidRDefault="00000000">
      <w:pPr>
        <w:pStyle w:val="af8"/>
        <w:numPr>
          <w:ilvl w:val="0"/>
          <w:numId w:val="3"/>
        </w:numPr>
        <w:spacing w:after="0"/>
        <w:ind w:left="0" w:firstLine="567"/>
        <w:contextualSpacing w:val="0"/>
        <w:rPr>
          <w:rFonts w:ascii="Times New Roman" w:hAnsi="Times New Roman" w:cs="Times New Roman"/>
          <w:b/>
          <w:color w:val="385623"/>
          <w:szCs w:val="28"/>
        </w:rPr>
      </w:pPr>
      <w:r>
        <w:rPr>
          <w:rFonts w:ascii="Times New Roman" w:hAnsi="Times New Roman" w:cs="Times New Roman"/>
          <w:szCs w:val="28"/>
        </w:rPr>
        <w:t xml:space="preserve"> Используйте инструмент, принадлежности, приспособления и насадки в соответствии с данными инструкциями и в целях, для которых он предназначен, учитывая при этом условия и вид выполняемой работы. Использование электроинструмента не по назначению может привести к возникновению опасной ситуации.</w:t>
      </w:r>
    </w:p>
    <w:p w14:paraId="65922DB4" w14:textId="77777777" w:rsidR="0049035A" w:rsidRDefault="0049035A">
      <w:pPr>
        <w:pStyle w:val="af8"/>
        <w:tabs>
          <w:tab w:val="left" w:pos="3348"/>
        </w:tabs>
        <w:spacing w:before="240" w:after="240"/>
        <w:ind w:left="567" w:hanging="567"/>
        <w:rPr>
          <w:rFonts w:ascii="Times New Roman" w:hAnsi="Times New Roman" w:cs="Times New Roman"/>
          <w:b/>
          <w:color w:val="385623"/>
          <w:szCs w:val="28"/>
        </w:rPr>
      </w:pPr>
    </w:p>
    <w:p w14:paraId="33F03F30" w14:textId="77777777" w:rsidR="0049035A" w:rsidRDefault="00000000">
      <w:pPr>
        <w:pStyle w:val="af8"/>
        <w:spacing w:after="0"/>
        <w:ind w:left="0" w:firstLine="567"/>
        <w:contextualSpacing w:val="0"/>
        <w:rPr>
          <w:rFonts w:ascii="Times New Roman" w:hAnsi="Times New Roman" w:cs="Times New Roman"/>
          <w:b/>
          <w:color w:val="C45911"/>
          <w:szCs w:val="28"/>
        </w:rPr>
      </w:pPr>
      <w:r>
        <w:rPr>
          <w:rFonts w:ascii="Times New Roman" w:hAnsi="Times New Roman" w:cs="Times New Roman"/>
          <w:b/>
          <w:color w:val="C45911" w:themeColor="accent2" w:themeShade="BF"/>
          <w:szCs w:val="28"/>
        </w:rPr>
        <w:t>Техника безопасности при работе с виброплитой</w:t>
      </w:r>
    </w:p>
    <w:p w14:paraId="22B4EFDA" w14:textId="77777777" w:rsidR="0049035A" w:rsidRDefault="00000000">
      <w:pPr>
        <w:pStyle w:val="af8"/>
        <w:numPr>
          <w:ilvl w:val="0"/>
          <w:numId w:val="3"/>
        </w:numPr>
        <w:spacing w:after="0"/>
        <w:ind w:left="0" w:firstLine="567"/>
        <w:contextualSpacing w:val="0"/>
        <w:rPr>
          <w:rFonts w:ascii="Times New Roman" w:hAnsi="Times New Roman" w:cs="Times New Roman"/>
          <w:szCs w:val="28"/>
        </w:rPr>
      </w:pPr>
      <w:r>
        <w:rPr>
          <w:rFonts w:ascii="Times New Roman" w:hAnsi="Times New Roman" w:cs="Times New Roman"/>
          <w:szCs w:val="28"/>
        </w:rPr>
        <w:t xml:space="preserve">К работе на вибрационной плите допускаются лица, не моложе 18 лет, после тщательного изучения данного руководства, конструкции и способов управления, правил безопасной работы и правил обслуживания. </w:t>
      </w:r>
    </w:p>
    <w:p w14:paraId="126248C1" w14:textId="77777777" w:rsidR="0049035A" w:rsidRDefault="00000000">
      <w:pPr>
        <w:pStyle w:val="af8"/>
        <w:numPr>
          <w:ilvl w:val="0"/>
          <w:numId w:val="3"/>
        </w:numPr>
        <w:spacing w:after="0"/>
        <w:ind w:left="0" w:firstLine="567"/>
        <w:contextualSpacing w:val="0"/>
        <w:rPr>
          <w:rFonts w:ascii="Times New Roman" w:hAnsi="Times New Roman" w:cs="Times New Roman"/>
          <w:szCs w:val="28"/>
        </w:rPr>
      </w:pPr>
      <w:r>
        <w:rPr>
          <w:rFonts w:ascii="Times New Roman" w:hAnsi="Times New Roman" w:cs="Times New Roman"/>
          <w:szCs w:val="28"/>
        </w:rPr>
        <w:t xml:space="preserve">Лица, не допущенные к работе на вибрационной плите, неопытные, не занятые непосредственно в работе на вибрационной плите должны находиться на безопасном расстоянии. Посторонним лицам запрещено находиться в зоне работы вибрационной плиты. </w:t>
      </w:r>
    </w:p>
    <w:p w14:paraId="5F8DBD52" w14:textId="77777777" w:rsidR="0049035A" w:rsidRDefault="00000000">
      <w:pPr>
        <w:pStyle w:val="af8"/>
        <w:numPr>
          <w:ilvl w:val="0"/>
          <w:numId w:val="3"/>
        </w:numPr>
        <w:spacing w:after="0"/>
        <w:ind w:left="0" w:firstLine="567"/>
        <w:contextualSpacing w:val="0"/>
        <w:rPr>
          <w:rFonts w:ascii="Times New Roman" w:hAnsi="Times New Roman" w:cs="Times New Roman"/>
          <w:szCs w:val="28"/>
        </w:rPr>
      </w:pPr>
      <w:r>
        <w:rPr>
          <w:rFonts w:ascii="Times New Roman" w:hAnsi="Times New Roman" w:cs="Times New Roman"/>
          <w:szCs w:val="28"/>
        </w:rPr>
        <w:t xml:space="preserve">Перед запуском двигателя убедитесь, что все вращающиеся части вибрационной плиты закрыты защитными кожухами. Запрещается работать со снятыми защитными кожухами. </w:t>
      </w:r>
    </w:p>
    <w:p w14:paraId="5BA4EF3E" w14:textId="77777777" w:rsidR="0049035A" w:rsidRDefault="00000000">
      <w:pPr>
        <w:pStyle w:val="af8"/>
        <w:numPr>
          <w:ilvl w:val="0"/>
          <w:numId w:val="3"/>
        </w:numPr>
        <w:spacing w:after="0"/>
        <w:ind w:left="0" w:firstLine="567"/>
        <w:contextualSpacing w:val="0"/>
        <w:rPr>
          <w:rFonts w:ascii="Times New Roman" w:hAnsi="Times New Roman" w:cs="Times New Roman"/>
          <w:szCs w:val="28"/>
        </w:rPr>
      </w:pPr>
      <w:r>
        <w:rPr>
          <w:rFonts w:ascii="Times New Roman" w:hAnsi="Times New Roman" w:cs="Times New Roman"/>
          <w:szCs w:val="28"/>
        </w:rPr>
        <w:t xml:space="preserve">Перед запуском двигателя внимательно ознакомьтесь с инструкцией по эксплуатации двигателя. Строго соблюдайте правила эксплуатации и обслуживания двигателя. </w:t>
      </w:r>
    </w:p>
    <w:p w14:paraId="617B1269" w14:textId="77777777" w:rsidR="0049035A" w:rsidRDefault="00000000">
      <w:pPr>
        <w:pStyle w:val="af8"/>
        <w:numPr>
          <w:ilvl w:val="0"/>
          <w:numId w:val="3"/>
        </w:numPr>
        <w:spacing w:after="0"/>
        <w:ind w:left="0" w:firstLine="567"/>
        <w:contextualSpacing w:val="0"/>
        <w:rPr>
          <w:rFonts w:ascii="Times New Roman" w:hAnsi="Times New Roman" w:cs="Times New Roman"/>
          <w:szCs w:val="28"/>
        </w:rPr>
      </w:pPr>
      <w:r>
        <w:rPr>
          <w:rFonts w:ascii="Times New Roman" w:hAnsi="Times New Roman" w:cs="Times New Roman"/>
          <w:szCs w:val="28"/>
        </w:rPr>
        <w:t>Никогда не заправляйте топливо и не производите никаких работ по обслуживанию на работающем двигателе. Остановите двигатель полностью, как описано в настоящем руководстве перед обслуживанием, очисткой или добавлением масла.</w:t>
      </w:r>
    </w:p>
    <w:p w14:paraId="497E2DC5" w14:textId="77777777" w:rsidR="0049035A" w:rsidRDefault="00000000">
      <w:pPr>
        <w:pStyle w:val="af8"/>
        <w:numPr>
          <w:ilvl w:val="0"/>
          <w:numId w:val="3"/>
        </w:numPr>
        <w:spacing w:after="0"/>
        <w:ind w:left="0" w:firstLine="567"/>
        <w:contextualSpacing w:val="0"/>
        <w:rPr>
          <w:rFonts w:ascii="Times New Roman" w:hAnsi="Times New Roman" w:cs="Times New Roman"/>
          <w:szCs w:val="28"/>
        </w:rPr>
      </w:pPr>
      <w:r>
        <w:rPr>
          <w:rFonts w:ascii="Times New Roman" w:hAnsi="Times New Roman" w:cs="Times New Roman"/>
          <w:szCs w:val="28"/>
        </w:rPr>
        <w:t xml:space="preserve">Будьте осторожны при заправке топливом двигателя, чтобы не пролить топливо, Пролитое топливо следует удалить с помощью ветоши до полного осушения. Это же требование относится к заправке двигателя и вибрационного механизма смазочными материалами. </w:t>
      </w:r>
    </w:p>
    <w:p w14:paraId="08AEC06D" w14:textId="77777777" w:rsidR="0049035A" w:rsidRDefault="00000000">
      <w:pPr>
        <w:pStyle w:val="af8"/>
        <w:numPr>
          <w:ilvl w:val="0"/>
          <w:numId w:val="3"/>
        </w:numPr>
        <w:spacing w:after="0"/>
        <w:ind w:left="0" w:firstLine="567"/>
        <w:contextualSpacing w:val="0"/>
        <w:rPr>
          <w:rFonts w:ascii="Times New Roman" w:hAnsi="Times New Roman" w:cs="Times New Roman"/>
          <w:szCs w:val="28"/>
        </w:rPr>
      </w:pPr>
      <w:r>
        <w:rPr>
          <w:rFonts w:ascii="Times New Roman" w:hAnsi="Times New Roman" w:cs="Times New Roman"/>
          <w:szCs w:val="28"/>
        </w:rPr>
        <w:t xml:space="preserve">Не допускайте присутствия открытого огня в зоне работы или обслуживания вибрационных плит. </w:t>
      </w:r>
    </w:p>
    <w:p w14:paraId="3318D19E" w14:textId="77777777" w:rsidR="0049035A" w:rsidRDefault="00000000">
      <w:pPr>
        <w:pStyle w:val="af8"/>
        <w:numPr>
          <w:ilvl w:val="0"/>
          <w:numId w:val="3"/>
        </w:numPr>
        <w:spacing w:after="0"/>
        <w:ind w:left="0" w:firstLine="567"/>
        <w:contextualSpacing w:val="0"/>
        <w:rPr>
          <w:rFonts w:ascii="Times New Roman" w:hAnsi="Times New Roman" w:cs="Times New Roman"/>
          <w:szCs w:val="28"/>
        </w:rPr>
      </w:pPr>
      <w:r>
        <w:rPr>
          <w:rFonts w:ascii="Times New Roman" w:hAnsi="Times New Roman" w:cs="Times New Roman"/>
          <w:szCs w:val="28"/>
        </w:rPr>
        <w:t xml:space="preserve">Не используйте вибрационные плиты и не запускайте двигатель в закрытом помещении для предотвращения отравления выхлопными газами. </w:t>
      </w:r>
    </w:p>
    <w:p w14:paraId="5A2E60D4" w14:textId="77777777" w:rsidR="0049035A" w:rsidRDefault="00000000">
      <w:pPr>
        <w:pStyle w:val="af8"/>
        <w:numPr>
          <w:ilvl w:val="0"/>
          <w:numId w:val="3"/>
        </w:numPr>
        <w:spacing w:after="0"/>
        <w:ind w:left="0" w:firstLine="567"/>
        <w:contextualSpacing w:val="0"/>
        <w:rPr>
          <w:rFonts w:ascii="Times New Roman" w:hAnsi="Times New Roman" w:cs="Times New Roman"/>
          <w:szCs w:val="28"/>
        </w:rPr>
      </w:pPr>
      <w:r>
        <w:rPr>
          <w:rFonts w:ascii="Times New Roman" w:hAnsi="Times New Roman" w:cs="Times New Roman"/>
          <w:szCs w:val="28"/>
        </w:rPr>
        <w:t>Не прикасайтесь к частям двигателя и глушителя, т.к. при работе они имеют высокую температуру и могут вызвать ожог.</w:t>
      </w:r>
    </w:p>
    <w:p w14:paraId="40459B54" w14:textId="77777777" w:rsidR="0049035A" w:rsidRDefault="00000000">
      <w:pPr>
        <w:pStyle w:val="af8"/>
        <w:numPr>
          <w:ilvl w:val="0"/>
          <w:numId w:val="3"/>
        </w:numPr>
        <w:spacing w:after="0"/>
        <w:ind w:left="0" w:firstLine="567"/>
        <w:contextualSpacing w:val="0"/>
        <w:rPr>
          <w:rFonts w:ascii="Times New Roman" w:hAnsi="Times New Roman" w:cs="Times New Roman"/>
          <w:szCs w:val="28"/>
        </w:rPr>
      </w:pPr>
      <w:r>
        <w:rPr>
          <w:rFonts w:ascii="Times New Roman" w:hAnsi="Times New Roman" w:cs="Times New Roman"/>
          <w:szCs w:val="28"/>
        </w:rPr>
        <w:t xml:space="preserve">Оператор должен иметь перчатки, шлем и защитные наушники для безопасности здоровья. </w:t>
      </w:r>
    </w:p>
    <w:p w14:paraId="4964B816" w14:textId="77777777" w:rsidR="0049035A" w:rsidRDefault="00000000">
      <w:pPr>
        <w:pStyle w:val="af8"/>
        <w:numPr>
          <w:ilvl w:val="0"/>
          <w:numId w:val="3"/>
        </w:numPr>
        <w:spacing w:after="0"/>
        <w:ind w:left="0" w:firstLine="567"/>
        <w:contextualSpacing w:val="0"/>
        <w:rPr>
          <w:rFonts w:ascii="Times New Roman" w:hAnsi="Times New Roman" w:cs="Times New Roman"/>
          <w:szCs w:val="28"/>
        </w:rPr>
      </w:pPr>
      <w:r>
        <w:rPr>
          <w:rFonts w:ascii="Times New Roman" w:hAnsi="Times New Roman" w:cs="Times New Roman"/>
          <w:szCs w:val="28"/>
        </w:rPr>
        <w:t xml:space="preserve">Когда оператор чувствует усталость от воздействия вибрации и шума, он должен остановить машину и отдохнуть некоторое время, остановив плиту и заглушив двигатель. </w:t>
      </w:r>
    </w:p>
    <w:p w14:paraId="37F70447" w14:textId="77777777" w:rsidR="0049035A" w:rsidRDefault="00000000">
      <w:pPr>
        <w:pStyle w:val="af8"/>
        <w:numPr>
          <w:ilvl w:val="0"/>
          <w:numId w:val="3"/>
        </w:numPr>
        <w:spacing w:after="0"/>
        <w:ind w:left="0" w:firstLine="567"/>
        <w:contextualSpacing w:val="0"/>
        <w:rPr>
          <w:rFonts w:ascii="Times New Roman" w:hAnsi="Times New Roman" w:cs="Times New Roman"/>
          <w:szCs w:val="28"/>
        </w:rPr>
      </w:pPr>
      <w:r>
        <w:rPr>
          <w:rFonts w:ascii="Times New Roman" w:hAnsi="Times New Roman" w:cs="Times New Roman"/>
          <w:szCs w:val="28"/>
        </w:rPr>
        <w:t xml:space="preserve">Во время работы оператор должен располагаться только позади вибрационной плиты. Не располагайтесь сбоку или спереди по ходу движения – это может стать причиной травматизма из-за случайного падения на плиту или попадания рук или ног в опасную зону основания плиты. </w:t>
      </w:r>
    </w:p>
    <w:p w14:paraId="1A6BDAEE" w14:textId="77777777" w:rsidR="0049035A" w:rsidRDefault="00000000">
      <w:pPr>
        <w:pStyle w:val="af8"/>
        <w:numPr>
          <w:ilvl w:val="0"/>
          <w:numId w:val="3"/>
        </w:numPr>
        <w:spacing w:after="0"/>
        <w:ind w:left="0" w:firstLine="567"/>
        <w:contextualSpacing w:val="0"/>
        <w:rPr>
          <w:rFonts w:ascii="Times New Roman" w:hAnsi="Times New Roman" w:cs="Times New Roman"/>
          <w:szCs w:val="28"/>
        </w:rPr>
      </w:pPr>
      <w:r>
        <w:rPr>
          <w:rFonts w:ascii="Times New Roman" w:hAnsi="Times New Roman" w:cs="Times New Roman"/>
          <w:szCs w:val="28"/>
        </w:rPr>
        <w:t>Запрещается работать на вибрационной плите с выявленными неисправностями. При обнаружении неполадок и неисправностей следует немедленно прекратить работу и обратиться в авторизованный сервисный центр.</w:t>
      </w:r>
    </w:p>
    <w:p w14:paraId="36BAACB6" w14:textId="77777777" w:rsidR="0049035A" w:rsidRDefault="00000000">
      <w:pPr>
        <w:pStyle w:val="af8"/>
        <w:numPr>
          <w:ilvl w:val="0"/>
          <w:numId w:val="3"/>
        </w:numPr>
        <w:spacing w:after="0"/>
        <w:ind w:left="0" w:firstLine="567"/>
        <w:contextualSpacing w:val="0"/>
        <w:rPr>
          <w:rFonts w:ascii="Times New Roman" w:hAnsi="Times New Roman" w:cs="Times New Roman"/>
          <w:szCs w:val="28"/>
        </w:rPr>
      </w:pPr>
      <w:r>
        <w:rPr>
          <w:rFonts w:ascii="Times New Roman" w:hAnsi="Times New Roman" w:cs="Times New Roman"/>
          <w:szCs w:val="28"/>
        </w:rPr>
        <w:lastRenderedPageBreak/>
        <w:t xml:space="preserve">Оператор должен контролировать опасную зону работы вибрационной плиты. Не допускается работа на вибрационной плите, если в опасной зоне находится человек. </w:t>
      </w:r>
    </w:p>
    <w:p w14:paraId="32808A33" w14:textId="77777777" w:rsidR="0049035A" w:rsidRDefault="00000000">
      <w:pPr>
        <w:pStyle w:val="af8"/>
        <w:numPr>
          <w:ilvl w:val="0"/>
          <w:numId w:val="3"/>
        </w:numPr>
        <w:spacing w:after="0"/>
        <w:ind w:left="0" w:firstLine="567"/>
        <w:contextualSpacing w:val="0"/>
        <w:rPr>
          <w:rFonts w:ascii="Times New Roman" w:hAnsi="Times New Roman" w:cs="Times New Roman"/>
          <w:szCs w:val="28"/>
        </w:rPr>
      </w:pPr>
      <w:r>
        <w:rPr>
          <w:rFonts w:ascii="Times New Roman" w:hAnsi="Times New Roman" w:cs="Times New Roman"/>
          <w:szCs w:val="28"/>
        </w:rPr>
        <w:t xml:space="preserve">Использовать вибрационные плиты на безопасном расстоянии от других рабочих. </w:t>
      </w:r>
    </w:p>
    <w:p w14:paraId="08429654" w14:textId="77777777" w:rsidR="0049035A" w:rsidRDefault="00000000">
      <w:pPr>
        <w:pStyle w:val="af8"/>
        <w:numPr>
          <w:ilvl w:val="0"/>
          <w:numId w:val="3"/>
        </w:numPr>
        <w:spacing w:after="0"/>
        <w:ind w:left="0" w:firstLine="567"/>
        <w:contextualSpacing w:val="0"/>
        <w:rPr>
          <w:rFonts w:ascii="Times New Roman" w:hAnsi="Times New Roman" w:cs="Times New Roman"/>
          <w:szCs w:val="28"/>
        </w:rPr>
      </w:pPr>
      <w:r>
        <w:rPr>
          <w:rFonts w:ascii="Times New Roman" w:hAnsi="Times New Roman" w:cs="Times New Roman"/>
          <w:szCs w:val="28"/>
        </w:rPr>
        <w:t xml:space="preserve">Не использовать вибрационные плиты на уклонах, более 20°, а также там, где возможно опрокидывание плиты. </w:t>
      </w:r>
    </w:p>
    <w:p w14:paraId="7D8DD926" w14:textId="77777777" w:rsidR="0049035A" w:rsidRDefault="00000000">
      <w:pPr>
        <w:pStyle w:val="af8"/>
        <w:numPr>
          <w:ilvl w:val="0"/>
          <w:numId w:val="3"/>
        </w:numPr>
        <w:spacing w:after="0"/>
        <w:ind w:left="0" w:firstLine="567"/>
        <w:contextualSpacing w:val="0"/>
        <w:rPr>
          <w:rFonts w:ascii="Times New Roman" w:hAnsi="Times New Roman" w:cs="Times New Roman"/>
          <w:szCs w:val="28"/>
        </w:rPr>
      </w:pPr>
      <w:r>
        <w:rPr>
          <w:rFonts w:ascii="Times New Roman" w:hAnsi="Times New Roman" w:cs="Times New Roman"/>
          <w:szCs w:val="28"/>
        </w:rPr>
        <w:t xml:space="preserve">Во время работы оператор должен зрительно контролировать положение объектов в радиусе 20 метров вокруг работающей вибрационной плиты. </w:t>
      </w:r>
    </w:p>
    <w:p w14:paraId="45D06F54" w14:textId="77777777" w:rsidR="0049035A" w:rsidRDefault="00000000">
      <w:pPr>
        <w:pStyle w:val="af8"/>
        <w:numPr>
          <w:ilvl w:val="0"/>
          <w:numId w:val="3"/>
        </w:numPr>
        <w:spacing w:after="0"/>
        <w:ind w:left="0" w:firstLine="567"/>
        <w:contextualSpacing w:val="0"/>
        <w:rPr>
          <w:rFonts w:ascii="Times New Roman" w:hAnsi="Times New Roman" w:cs="Times New Roman"/>
          <w:szCs w:val="28"/>
        </w:rPr>
      </w:pPr>
      <w:r>
        <w:rPr>
          <w:rFonts w:ascii="Times New Roman" w:hAnsi="Times New Roman" w:cs="Times New Roman"/>
          <w:szCs w:val="28"/>
        </w:rPr>
        <w:t xml:space="preserve">Подъем вибрационной плиты для транспортировки на автомобиле осуществляйте за подъемную скобу. </w:t>
      </w:r>
    </w:p>
    <w:p w14:paraId="684BD257" w14:textId="77777777" w:rsidR="0049035A" w:rsidRDefault="00000000">
      <w:pPr>
        <w:pStyle w:val="af8"/>
        <w:numPr>
          <w:ilvl w:val="0"/>
          <w:numId w:val="3"/>
        </w:numPr>
        <w:spacing w:after="0"/>
        <w:ind w:left="0" w:firstLine="567"/>
        <w:contextualSpacing w:val="0"/>
        <w:rPr>
          <w:rFonts w:ascii="Times New Roman" w:hAnsi="Times New Roman" w:cs="Times New Roman"/>
          <w:szCs w:val="28"/>
        </w:rPr>
      </w:pPr>
      <w:r>
        <w:rPr>
          <w:rFonts w:ascii="Times New Roman" w:hAnsi="Times New Roman" w:cs="Times New Roman"/>
          <w:szCs w:val="28"/>
        </w:rPr>
        <w:t>Перемещение плиты между рабочими участками производите при выключенном двигателе с применением транспортных колес.</w:t>
      </w:r>
    </w:p>
    <w:p w14:paraId="3FD131DE" w14:textId="77777777" w:rsidR="0049035A" w:rsidRDefault="00000000">
      <w:pPr>
        <w:pStyle w:val="af8"/>
        <w:numPr>
          <w:ilvl w:val="0"/>
          <w:numId w:val="3"/>
        </w:numPr>
        <w:spacing w:after="0"/>
        <w:ind w:left="0" w:firstLine="567"/>
        <w:contextualSpacing w:val="0"/>
        <w:rPr>
          <w:rFonts w:ascii="Times New Roman" w:hAnsi="Times New Roman" w:cs="Times New Roman"/>
          <w:szCs w:val="28"/>
        </w:rPr>
      </w:pPr>
      <w:r>
        <w:rPr>
          <w:rFonts w:ascii="Times New Roman" w:hAnsi="Times New Roman" w:cs="Times New Roman"/>
          <w:szCs w:val="28"/>
        </w:rPr>
        <w:t>Соблюдайте периодичность профилактических осмотров и обслуживания вибрационной плиты, описанных в настоящем руководстве.</w:t>
      </w:r>
    </w:p>
    <w:p w14:paraId="5772D874" w14:textId="77777777" w:rsidR="0049035A" w:rsidRDefault="00000000">
      <w:pPr>
        <w:pStyle w:val="af8"/>
        <w:numPr>
          <w:ilvl w:val="0"/>
          <w:numId w:val="3"/>
        </w:numPr>
        <w:spacing w:after="0"/>
        <w:ind w:left="0" w:firstLine="567"/>
        <w:contextualSpacing w:val="0"/>
        <w:rPr>
          <w:rFonts w:ascii="Times New Roman" w:hAnsi="Times New Roman" w:cs="Times New Roman"/>
          <w:szCs w:val="28"/>
        </w:rPr>
      </w:pPr>
      <w:r>
        <w:rPr>
          <w:rFonts w:ascii="Times New Roman" w:hAnsi="Times New Roman" w:cs="Times New Roman"/>
          <w:szCs w:val="28"/>
        </w:rPr>
        <w:t>Используйте подходящие средства индивидуальной защиты при эксплуатации данного оборудования, т.е. защитные очки, перчатки, респираторы, беруши, обувь со стальным носком (с противоскользящей подошвой для дополнительной защиты). Носите одежду, подходящую для работы, которую вы делаете. Всегда защищайте кожу от соприкосновения с бетоном.</w:t>
      </w:r>
    </w:p>
    <w:p w14:paraId="6BE6CCEE" w14:textId="77777777" w:rsidR="0049035A" w:rsidRDefault="00000000">
      <w:pPr>
        <w:pStyle w:val="af8"/>
        <w:numPr>
          <w:ilvl w:val="0"/>
          <w:numId w:val="3"/>
        </w:numPr>
        <w:spacing w:after="0"/>
        <w:ind w:left="0" w:firstLine="567"/>
        <w:contextualSpacing w:val="0"/>
        <w:rPr>
          <w:rFonts w:ascii="Times New Roman" w:hAnsi="Times New Roman" w:cs="Times New Roman"/>
          <w:szCs w:val="28"/>
        </w:rPr>
      </w:pPr>
      <w:r>
        <w:rPr>
          <w:rFonts w:ascii="Times New Roman" w:hAnsi="Times New Roman" w:cs="Times New Roman"/>
          <w:szCs w:val="28"/>
        </w:rPr>
        <w:t>Не глотайте и не вдыхайте пары топлива, а также избегайте их контакта с кожей. В случае попадания топлива в глаза немедленно промойте большим количеством воды и срочно обратитесь к врачу.</w:t>
      </w:r>
    </w:p>
    <w:p w14:paraId="1050AACB" w14:textId="77777777" w:rsidR="0049035A" w:rsidRDefault="00000000">
      <w:pPr>
        <w:pStyle w:val="af8"/>
        <w:numPr>
          <w:ilvl w:val="0"/>
          <w:numId w:val="3"/>
        </w:numPr>
        <w:spacing w:after="0"/>
        <w:ind w:left="0" w:firstLine="567"/>
        <w:contextualSpacing w:val="0"/>
        <w:rPr>
          <w:rFonts w:ascii="Times New Roman" w:hAnsi="Times New Roman" w:cs="Times New Roman"/>
          <w:szCs w:val="28"/>
        </w:rPr>
      </w:pPr>
      <w:r>
        <w:rPr>
          <w:rFonts w:ascii="Times New Roman" w:hAnsi="Times New Roman" w:cs="Times New Roman"/>
          <w:szCs w:val="28"/>
        </w:rPr>
        <w:t>Выхлопные газы от данного оборудования являются очень токсичными и могут причинить ощутимый вред здоровью!</w:t>
      </w:r>
    </w:p>
    <w:p w14:paraId="01B4E99E" w14:textId="77777777" w:rsidR="0049035A" w:rsidRDefault="00000000">
      <w:pPr>
        <w:pStyle w:val="af8"/>
        <w:numPr>
          <w:ilvl w:val="0"/>
          <w:numId w:val="3"/>
        </w:numPr>
        <w:spacing w:after="0"/>
        <w:ind w:left="0" w:firstLine="567"/>
        <w:contextualSpacing w:val="0"/>
        <w:rPr>
          <w:rFonts w:ascii="Times New Roman" w:hAnsi="Times New Roman" w:cs="Times New Roman"/>
          <w:szCs w:val="28"/>
        </w:rPr>
      </w:pPr>
      <w:r>
        <w:rPr>
          <w:rFonts w:ascii="Times New Roman" w:hAnsi="Times New Roman" w:cs="Times New Roman"/>
          <w:szCs w:val="28"/>
        </w:rPr>
        <w:t>Заправку топливом производите только при остановленном двигателе - не открывайте топливный бак и не производите дозаправку топливом, если двигатель горячий.</w:t>
      </w:r>
    </w:p>
    <w:p w14:paraId="14730AE6" w14:textId="77777777" w:rsidR="0049035A" w:rsidRDefault="00000000">
      <w:pPr>
        <w:pStyle w:val="af8"/>
        <w:numPr>
          <w:ilvl w:val="0"/>
          <w:numId w:val="3"/>
        </w:numPr>
        <w:spacing w:after="0"/>
        <w:ind w:left="0" w:firstLine="567"/>
        <w:contextualSpacing w:val="0"/>
        <w:rPr>
          <w:rFonts w:ascii="Times New Roman" w:hAnsi="Times New Roman" w:cs="Times New Roman"/>
          <w:szCs w:val="28"/>
        </w:rPr>
      </w:pPr>
      <w:r>
        <w:rPr>
          <w:rFonts w:ascii="Times New Roman" w:hAnsi="Times New Roman" w:cs="Times New Roman"/>
          <w:szCs w:val="28"/>
        </w:rPr>
        <w:t>Вблизи работающей виброплиты должны находиться средства пожаротушения, всегда готовые к применению. В случае воспламенения топлива остановите двигатель. Тушение пламени производите углекислотными огнетушителями или накройте очаг пламени войлоком, брезентом и т.п. При отсутствии указанных средств засыпьте огонь песком или землей. Запрещается заливать горящее топливо водой.</w:t>
      </w:r>
    </w:p>
    <w:p w14:paraId="1C75CB63" w14:textId="77777777" w:rsidR="0049035A" w:rsidRDefault="00000000">
      <w:pPr>
        <w:pStyle w:val="af8"/>
        <w:tabs>
          <w:tab w:val="left" w:pos="3348"/>
        </w:tabs>
        <w:spacing w:after="0"/>
        <w:ind w:left="0" w:firstLine="567"/>
        <w:rPr>
          <w:rFonts w:ascii="Times New Roman" w:hAnsi="Times New Roman" w:cs="Times New Roman"/>
          <w:szCs w:val="28"/>
        </w:rPr>
      </w:pPr>
      <w:r>
        <w:rPr>
          <w:noProof/>
        </w:rPr>
        <mc:AlternateContent>
          <mc:Choice Requires="wps">
            <w:drawing>
              <wp:anchor distT="0" distB="0" distL="114300" distR="114300" simplePos="0" relativeHeight="251695104" behindDoc="0" locked="0" layoutInCell="1" allowOverlap="1" wp14:anchorId="0B9EF296" wp14:editId="6BCD2C45">
                <wp:simplePos x="0" y="0"/>
                <wp:positionH relativeFrom="margin">
                  <wp:align>center</wp:align>
                </wp:positionH>
                <wp:positionV relativeFrom="paragraph">
                  <wp:posOffset>107315</wp:posOffset>
                </wp:positionV>
                <wp:extent cx="6791325" cy="847725"/>
                <wp:effectExtent l="152400" t="95250" r="161925" b="104775"/>
                <wp:wrapNone/>
                <wp:docPr id="8" name="Надпись 18"/>
                <wp:cNvGraphicFramePr/>
                <a:graphic xmlns:a="http://schemas.openxmlformats.org/drawingml/2006/main">
                  <a:graphicData uri="http://schemas.microsoft.com/office/word/2010/wordprocessingShape">
                    <wps:wsp>
                      <wps:cNvSpPr txBox="1"/>
                      <wps:spPr bwMode="auto">
                        <a:xfrm>
                          <a:off x="0" y="0"/>
                          <a:ext cx="6791325" cy="847725"/>
                        </a:xfrm>
                        <a:prstGeom prst="rect">
                          <a:avLst/>
                        </a:prstGeom>
                        <a:solidFill>
                          <a:schemeClr val="lt1"/>
                        </a:solidFill>
                        <a:ln w="28575">
                          <a:solidFill>
                            <a:srgbClr val="FF0000"/>
                          </a:solidFill>
                          <a:prstDash val="sysDash"/>
                        </a:ln>
                        <a:effectLst>
                          <a:outerShdw blurRad="63500" sx="102000" sy="102000" rotWithShape="0">
                            <a:prstClr val="black">
                              <a:alpha val="40000"/>
                            </a:prstClr>
                          </a:outerShdw>
                          <a:softEdge rad="12700"/>
                        </a:effectLst>
                      </wps:spPr>
                      <wps:style>
                        <a:lnRef idx="0">
                          <a:schemeClr val="accent1"/>
                        </a:lnRef>
                        <a:fillRef idx="0">
                          <a:schemeClr val="accent1"/>
                        </a:fillRef>
                        <a:effectRef idx="0">
                          <a:schemeClr val="accent1"/>
                        </a:effectRef>
                        <a:fontRef idx="minor">
                          <a:schemeClr val="dk1"/>
                        </a:fontRef>
                      </wps:style>
                      <wps:txbx>
                        <w:txbxContent>
                          <w:p w14:paraId="7162EA01" w14:textId="77777777" w:rsidR="0049035A" w:rsidRDefault="00000000">
                            <w:pPr>
                              <w:rPr>
                                <w:rFonts w:ascii="Times New Roman" w:hAnsi="Times New Roman"/>
                                <w:b/>
                                <w:color w:val="C00000"/>
                                <w:szCs w:val="32"/>
                              </w:rPr>
                            </w:pPr>
                            <w:r>
                              <w:rPr>
                                <w:rFonts w:ascii="Times New Roman" w:hAnsi="Times New Roman"/>
                                <w:b/>
                                <w:color w:val="C00000"/>
                                <w:szCs w:val="32"/>
                              </w:rPr>
                              <w:t xml:space="preserve">Внимание! </w:t>
                            </w:r>
                          </w:p>
                          <w:p w14:paraId="7AB8286A" w14:textId="77777777" w:rsidR="0049035A" w:rsidRDefault="00000000">
                            <w:pPr>
                              <w:pStyle w:val="af8"/>
                              <w:tabs>
                                <w:tab w:val="left" w:pos="3348"/>
                              </w:tabs>
                              <w:ind w:left="284"/>
                              <w:rPr>
                                <w:rFonts w:ascii="Times New Roman" w:hAnsi="Times New Roman" w:cs="Times New Roman"/>
                                <w:szCs w:val="28"/>
                              </w:rPr>
                            </w:pPr>
                            <w:r>
                              <w:rPr>
                                <w:rFonts w:ascii="Times New Roman" w:hAnsi="Times New Roman" w:cs="Times New Roman"/>
                                <w:szCs w:val="28"/>
                              </w:rPr>
                              <w:t>Не работайте в закрытом помещении или в ограниченном пространстве, убедитесь, что помещение имеет достаточную вентиляцию.</w:t>
                            </w:r>
                          </w:p>
                          <w:p w14:paraId="05F354AF" w14:textId="77777777" w:rsidR="0049035A" w:rsidRDefault="0049035A">
                            <w:pPr>
                              <w:rPr>
                                <w:rFonts w:ascii="Times New Roman" w:hAnsi="Times New Roman"/>
                                <w:szCs w:val="28"/>
                              </w:rPr>
                            </w:pPr>
                          </w:p>
                          <w:p w14:paraId="63047FE2" w14:textId="77777777" w:rsidR="0049035A" w:rsidRDefault="0049035A">
                            <w:pPr>
                              <w:rPr>
                                <w:rFonts w:ascii="Times New Roman" w:hAnsi="Times New Roman"/>
                                <w:szCs w:val="28"/>
                              </w:rPr>
                            </w:pPr>
                          </w:p>
                          <w:p w14:paraId="3EAAF7CA" w14:textId="77777777" w:rsidR="0049035A" w:rsidRDefault="0049035A">
                            <w:pPr>
                              <w:rPr>
                                <w:rFonts w:ascii="Times New Roman" w:hAnsi="Times New Roman"/>
                                <w:szCs w:val="28"/>
                              </w:rPr>
                            </w:pPr>
                          </w:p>
                          <w:p w14:paraId="3FF0CF6F" w14:textId="77777777" w:rsidR="0049035A" w:rsidRDefault="00000000">
                            <w:pPr>
                              <w:rPr>
                                <w:rFonts w:ascii="Times New Roman" w:hAnsi="Times New Roman"/>
                                <w:szCs w:val="28"/>
                              </w:rPr>
                            </w:pPr>
                            <w:r>
                              <w:rPr>
                                <w:rFonts w:ascii="Times New Roman" w:hAnsi="Times New Roman"/>
                                <w:szCs w:val="28"/>
                              </w:rPr>
                              <w:t>Ус</w:t>
                            </w:r>
                          </w:p>
                          <w:p w14:paraId="1452A101" w14:textId="77777777" w:rsidR="0049035A" w:rsidRDefault="0049035A">
                            <w:pPr>
                              <w:rPr>
                                <w:rFonts w:ascii="Times New Roman" w:hAnsi="Times New Roman"/>
                                <w:szCs w:val="28"/>
                              </w:rPr>
                            </w:pPr>
                          </w:p>
                          <w:p w14:paraId="40F7685F" w14:textId="77777777" w:rsidR="0049035A" w:rsidRDefault="00000000">
                            <w:pPr>
                              <w:rPr>
                                <w:rFonts w:ascii="Times New Roman" w:hAnsi="Times New Roman"/>
                                <w:szCs w:val="28"/>
                              </w:rPr>
                            </w:pPr>
                            <w:r>
                              <w:rPr>
                                <w:rFonts w:ascii="Times New Roman" w:hAnsi="Times New Roman"/>
                                <w:szCs w:val="28"/>
                              </w:rPr>
                              <w:t>тановленных данным паспортом.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9EF296" id="Надпись 18" o:spid="_x0000_s1027" type="#_x0000_t202" style="position:absolute;left:0;text-align:left;margin-left:0;margin-top:8.45pt;width:534.75pt;height:66.75pt;z-index:2516951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" fillcolor="white [3201]" strokecolor="red" strokeweight="2.25pt">
                <v:stroke dashstyle="3 1"/>
                <v:shadow on="t" type="perspective" color="black" opacity="26214f" origin=",.5" offset="0,0" matrix="66847f,,,66847f"/>
                <v:textbox>
                  <w:txbxContent>
                    <w:p w14:paraId="7162EA01" w14:textId="77777777" w:rsidR="0049035A" w:rsidRDefault="00000000">
                      <w:pPr>
                        <w:rPr>
                          <w:rFonts w:ascii="Times New Roman" w:hAnsi="Times New Roman"/>
                          <w:b/>
                          <w:color w:val="C00000"/>
                          <w:szCs w:val="32"/>
                        </w:rPr>
                      </w:pPr>
                      <w:r>
                        <w:rPr>
                          <w:rFonts w:ascii="Times New Roman" w:hAnsi="Times New Roman"/>
                          <w:b/>
                          <w:color w:val="C00000"/>
                          <w:szCs w:val="32"/>
                        </w:rPr>
                        <w:t xml:space="preserve">Внимание! </w:t>
                      </w:r>
                    </w:p>
                    <w:p w14:paraId="7AB8286A" w14:textId="77777777" w:rsidR="0049035A" w:rsidRDefault="00000000">
                      <w:pPr>
                        <w:pStyle w:val="af8"/>
                        <w:tabs>
                          <w:tab w:val="left" w:pos="3348"/>
                        </w:tabs>
                        <w:ind w:left="284"/>
                        <w:rPr>
                          <w:rFonts w:ascii="Times New Roman" w:hAnsi="Times New Roman" w:cs="Times New Roman"/>
                          <w:szCs w:val="28"/>
                        </w:rPr>
                      </w:pPr>
                      <w:r>
                        <w:rPr>
                          <w:rFonts w:ascii="Times New Roman" w:hAnsi="Times New Roman" w:cs="Times New Roman"/>
                          <w:szCs w:val="28"/>
                        </w:rPr>
                        <w:t>Не работайте в закрытом помещении или в ограниченном пространстве, убедитесь, что помещение имеет достаточную вентиляцию.</w:t>
                      </w:r>
                    </w:p>
                    <w:p w14:paraId="05F354AF" w14:textId="77777777" w:rsidR="0049035A" w:rsidRDefault="0049035A">
                      <w:pPr>
                        <w:rPr>
                          <w:rFonts w:ascii="Times New Roman" w:hAnsi="Times New Roman"/>
                          <w:szCs w:val="28"/>
                        </w:rPr>
                      </w:pPr>
                    </w:p>
                    <w:p w14:paraId="63047FE2" w14:textId="77777777" w:rsidR="0049035A" w:rsidRDefault="0049035A">
                      <w:pPr>
                        <w:rPr>
                          <w:rFonts w:ascii="Times New Roman" w:hAnsi="Times New Roman"/>
                          <w:szCs w:val="28"/>
                        </w:rPr>
                      </w:pPr>
                    </w:p>
                    <w:p w14:paraId="3EAAF7CA" w14:textId="77777777" w:rsidR="0049035A" w:rsidRDefault="0049035A">
                      <w:pPr>
                        <w:rPr>
                          <w:rFonts w:ascii="Times New Roman" w:hAnsi="Times New Roman"/>
                          <w:szCs w:val="28"/>
                        </w:rPr>
                      </w:pPr>
                    </w:p>
                    <w:p w14:paraId="3FF0CF6F" w14:textId="77777777" w:rsidR="0049035A" w:rsidRDefault="00000000">
                      <w:pPr>
                        <w:rPr>
                          <w:rFonts w:ascii="Times New Roman" w:hAnsi="Times New Roman"/>
                          <w:szCs w:val="28"/>
                        </w:rPr>
                      </w:pPr>
                      <w:r>
                        <w:rPr>
                          <w:rFonts w:ascii="Times New Roman" w:hAnsi="Times New Roman"/>
                          <w:szCs w:val="28"/>
                        </w:rPr>
                        <w:t>Ус</w:t>
                      </w:r>
                    </w:p>
                    <w:p w14:paraId="1452A101" w14:textId="77777777" w:rsidR="0049035A" w:rsidRDefault="0049035A">
                      <w:pPr>
                        <w:rPr>
                          <w:rFonts w:ascii="Times New Roman" w:hAnsi="Times New Roman"/>
                          <w:szCs w:val="28"/>
                        </w:rPr>
                      </w:pPr>
                    </w:p>
                    <w:p w14:paraId="40F7685F" w14:textId="77777777" w:rsidR="0049035A" w:rsidRDefault="00000000">
                      <w:pPr>
                        <w:rPr>
                          <w:rFonts w:ascii="Times New Roman" w:hAnsi="Times New Roman"/>
                          <w:szCs w:val="28"/>
                        </w:rPr>
                      </w:pPr>
                      <w:r>
                        <w:rPr>
                          <w:rFonts w:ascii="Times New Roman" w:hAnsi="Times New Roman"/>
                          <w:szCs w:val="28"/>
                        </w:rPr>
                        <w:t>тановленных данным паспортом.</w:t>
                      </w:r>
                    </w:p>
                  </w:txbxContent>
                </v:textbox>
                <w10:wrap anchorx="margin"/>
              </v:shape>
            </w:pict>
          </mc:Fallback>
        </mc:AlternateContent>
      </w:r>
    </w:p>
    <w:p w14:paraId="6E08576C" w14:textId="77777777" w:rsidR="0049035A" w:rsidRDefault="0049035A">
      <w:pPr>
        <w:pStyle w:val="af8"/>
        <w:tabs>
          <w:tab w:val="left" w:pos="3348"/>
        </w:tabs>
        <w:spacing w:after="0"/>
        <w:ind w:left="0" w:firstLine="567"/>
        <w:rPr>
          <w:rFonts w:ascii="Times New Roman" w:hAnsi="Times New Roman" w:cs="Times New Roman"/>
          <w:szCs w:val="28"/>
        </w:rPr>
      </w:pPr>
    </w:p>
    <w:p w14:paraId="510ECEDB" w14:textId="77777777" w:rsidR="0049035A" w:rsidRDefault="0049035A">
      <w:pPr>
        <w:pStyle w:val="af8"/>
        <w:tabs>
          <w:tab w:val="left" w:pos="3348"/>
        </w:tabs>
        <w:spacing w:after="0"/>
        <w:ind w:left="0" w:firstLine="567"/>
        <w:rPr>
          <w:rFonts w:ascii="Times New Roman" w:hAnsi="Times New Roman" w:cs="Times New Roman"/>
          <w:szCs w:val="28"/>
        </w:rPr>
      </w:pPr>
    </w:p>
    <w:p w14:paraId="402294E1" w14:textId="77777777" w:rsidR="0049035A" w:rsidRDefault="0049035A">
      <w:pPr>
        <w:pStyle w:val="af8"/>
        <w:tabs>
          <w:tab w:val="left" w:pos="3348"/>
        </w:tabs>
        <w:spacing w:after="0"/>
        <w:ind w:left="0" w:firstLine="567"/>
        <w:rPr>
          <w:rFonts w:ascii="Times New Roman" w:hAnsi="Times New Roman" w:cs="Times New Roman"/>
          <w:szCs w:val="28"/>
        </w:rPr>
      </w:pPr>
    </w:p>
    <w:p w14:paraId="09B6561B" w14:textId="77777777" w:rsidR="0049035A" w:rsidRDefault="0049035A">
      <w:pPr>
        <w:pStyle w:val="af8"/>
        <w:tabs>
          <w:tab w:val="left" w:pos="3348"/>
        </w:tabs>
        <w:spacing w:after="0"/>
        <w:ind w:left="0" w:firstLine="567"/>
        <w:rPr>
          <w:rFonts w:ascii="Times New Roman" w:hAnsi="Times New Roman" w:cs="Times New Roman"/>
          <w:b/>
          <w:color w:val="C00000"/>
          <w:szCs w:val="28"/>
        </w:rPr>
      </w:pPr>
    </w:p>
    <w:p w14:paraId="3311FF89" w14:textId="77777777" w:rsidR="0049035A" w:rsidRDefault="00000000">
      <w:pPr>
        <w:spacing w:before="1"/>
        <w:ind w:left="249"/>
        <w:jc w:val="both"/>
        <w:rPr>
          <w:rFonts w:ascii="Times New Roman" w:hAnsi="Times New Roman" w:cs="Times New Roman"/>
          <w:b/>
          <w:sz w:val="20"/>
        </w:rPr>
      </w:pPr>
      <w:r>
        <w:rPr>
          <w:rFonts w:ascii="Times New Roman" w:hAnsi="Times New Roman" w:cs="Times New Roman"/>
          <w:b/>
          <w:color w:val="FF0000"/>
          <w:sz w:val="28"/>
          <w:szCs w:val="32"/>
        </w:rPr>
        <w:t>ЗАПРЕЩАЕТСЯ</w:t>
      </w:r>
    </w:p>
    <w:p w14:paraId="5484E750" w14:textId="77777777" w:rsidR="0049035A" w:rsidRDefault="00000000">
      <w:pPr>
        <w:pStyle w:val="af8"/>
        <w:numPr>
          <w:ilvl w:val="0"/>
          <w:numId w:val="3"/>
        </w:numPr>
        <w:spacing w:after="0"/>
        <w:ind w:left="0" w:firstLine="567"/>
        <w:contextualSpacing w:val="0"/>
        <w:rPr>
          <w:rFonts w:ascii="Times New Roman" w:hAnsi="Times New Roman" w:cs="Times New Roman"/>
          <w:szCs w:val="28"/>
        </w:rPr>
      </w:pPr>
      <w:r>
        <w:rPr>
          <w:rFonts w:ascii="Times New Roman" w:hAnsi="Times New Roman" w:cs="Times New Roman"/>
          <w:szCs w:val="28"/>
        </w:rPr>
        <w:t>Самостоятельно производить ремонт и регулировку двигателя, кроме регламентных работ по техническому обслуживанию двигателя.</w:t>
      </w:r>
    </w:p>
    <w:p w14:paraId="09AAB8EA" w14:textId="77777777" w:rsidR="0049035A" w:rsidRDefault="00000000">
      <w:pPr>
        <w:pStyle w:val="af8"/>
        <w:numPr>
          <w:ilvl w:val="0"/>
          <w:numId w:val="3"/>
        </w:numPr>
        <w:spacing w:after="0"/>
        <w:ind w:left="0" w:firstLine="567"/>
        <w:contextualSpacing w:val="0"/>
        <w:rPr>
          <w:rFonts w:ascii="Times New Roman" w:hAnsi="Times New Roman" w:cs="Times New Roman"/>
          <w:szCs w:val="28"/>
        </w:rPr>
      </w:pPr>
      <w:r>
        <w:rPr>
          <w:rFonts w:ascii="Times New Roman" w:hAnsi="Times New Roman" w:cs="Times New Roman"/>
          <w:szCs w:val="28"/>
        </w:rPr>
        <w:t>внесение изменений в устройство виброплиты и использование ее не по назначению;</w:t>
      </w:r>
    </w:p>
    <w:p w14:paraId="75849C1B" w14:textId="77777777" w:rsidR="0049035A" w:rsidRDefault="00000000">
      <w:pPr>
        <w:pStyle w:val="af8"/>
        <w:numPr>
          <w:ilvl w:val="0"/>
          <w:numId w:val="3"/>
        </w:numPr>
        <w:spacing w:after="0"/>
        <w:ind w:left="0" w:firstLine="567"/>
        <w:contextualSpacing w:val="0"/>
        <w:rPr>
          <w:rFonts w:ascii="Times New Roman" w:hAnsi="Times New Roman" w:cs="Times New Roman"/>
          <w:szCs w:val="28"/>
        </w:rPr>
      </w:pPr>
      <w:r>
        <w:rPr>
          <w:rFonts w:ascii="Times New Roman" w:hAnsi="Times New Roman" w:cs="Times New Roman"/>
          <w:szCs w:val="28"/>
        </w:rPr>
        <w:t>эксплуатировать виброплиту без защитных кожухов, предусмотренных конструкцией; без пробки заливной горловины топливного бака; без глушителя на двигателе из соображений пожарной безопасности;</w:t>
      </w:r>
    </w:p>
    <w:p w14:paraId="7B65B35D" w14:textId="77777777" w:rsidR="0049035A" w:rsidRDefault="00000000">
      <w:pPr>
        <w:pStyle w:val="af8"/>
        <w:numPr>
          <w:ilvl w:val="0"/>
          <w:numId w:val="3"/>
        </w:numPr>
        <w:spacing w:after="0"/>
        <w:ind w:left="0" w:firstLine="567"/>
        <w:contextualSpacing w:val="0"/>
        <w:rPr>
          <w:rFonts w:ascii="Times New Roman" w:hAnsi="Times New Roman" w:cs="Times New Roman"/>
          <w:szCs w:val="28"/>
        </w:rPr>
      </w:pPr>
      <w:r>
        <w:rPr>
          <w:rFonts w:ascii="Times New Roman" w:hAnsi="Times New Roman" w:cs="Times New Roman"/>
          <w:szCs w:val="28"/>
        </w:rPr>
        <w:t>запускать двигатель в закрытом помещении или в непроветриваемой зоне (выхлопные газы содержат окись углерода, опасную для здоровья), не обеспечив надежный отвод выхлопных газов или вентиляцию помещения;</w:t>
      </w:r>
    </w:p>
    <w:p w14:paraId="079EE4DC" w14:textId="77777777" w:rsidR="0049035A" w:rsidRDefault="00000000">
      <w:pPr>
        <w:pStyle w:val="af8"/>
        <w:numPr>
          <w:ilvl w:val="0"/>
          <w:numId w:val="3"/>
        </w:numPr>
        <w:spacing w:after="0"/>
        <w:ind w:left="0" w:firstLine="567"/>
        <w:contextualSpacing w:val="0"/>
        <w:rPr>
          <w:rFonts w:ascii="Times New Roman" w:hAnsi="Times New Roman" w:cs="Times New Roman"/>
          <w:szCs w:val="28"/>
        </w:rPr>
      </w:pPr>
      <w:r>
        <w:rPr>
          <w:rFonts w:ascii="Times New Roman" w:hAnsi="Times New Roman" w:cs="Times New Roman"/>
          <w:szCs w:val="28"/>
        </w:rPr>
        <w:lastRenderedPageBreak/>
        <w:t>запускать двигатель, если пролит бензин или присутствует его запах, или при других взрывоопасных ситуациях;</w:t>
      </w:r>
    </w:p>
    <w:p w14:paraId="75BE78F3" w14:textId="77777777" w:rsidR="0049035A" w:rsidRDefault="00000000">
      <w:pPr>
        <w:pStyle w:val="af8"/>
        <w:numPr>
          <w:ilvl w:val="0"/>
          <w:numId w:val="3"/>
        </w:numPr>
        <w:spacing w:after="0"/>
        <w:ind w:left="0" w:firstLine="567"/>
        <w:contextualSpacing w:val="0"/>
        <w:rPr>
          <w:rFonts w:ascii="Times New Roman" w:hAnsi="Times New Roman" w:cs="Times New Roman"/>
          <w:szCs w:val="28"/>
        </w:rPr>
      </w:pPr>
      <w:r>
        <w:rPr>
          <w:rFonts w:ascii="Times New Roman" w:hAnsi="Times New Roman" w:cs="Times New Roman"/>
          <w:szCs w:val="28"/>
        </w:rPr>
        <w:t>запускать двигатель при отсутствии свечи зажигания;</w:t>
      </w:r>
    </w:p>
    <w:p w14:paraId="273308DA" w14:textId="77777777" w:rsidR="0049035A" w:rsidRDefault="00000000">
      <w:pPr>
        <w:pStyle w:val="af8"/>
        <w:numPr>
          <w:ilvl w:val="0"/>
          <w:numId w:val="3"/>
        </w:numPr>
        <w:spacing w:after="0"/>
        <w:ind w:left="0" w:firstLine="567"/>
        <w:contextualSpacing w:val="0"/>
        <w:rPr>
          <w:rFonts w:ascii="Times New Roman" w:hAnsi="Times New Roman" w:cs="Times New Roman"/>
          <w:szCs w:val="28"/>
        </w:rPr>
      </w:pPr>
      <w:r>
        <w:rPr>
          <w:rFonts w:ascii="Times New Roman" w:hAnsi="Times New Roman" w:cs="Times New Roman"/>
          <w:szCs w:val="28"/>
        </w:rPr>
        <w:t>запускать двигатель без воздушного фильтра;</w:t>
      </w:r>
    </w:p>
    <w:p w14:paraId="6BE74F5C" w14:textId="77777777" w:rsidR="0049035A" w:rsidRDefault="00000000">
      <w:pPr>
        <w:pStyle w:val="af8"/>
        <w:numPr>
          <w:ilvl w:val="0"/>
          <w:numId w:val="3"/>
        </w:numPr>
        <w:spacing w:after="0"/>
        <w:ind w:left="0" w:firstLine="567"/>
        <w:contextualSpacing w:val="0"/>
        <w:rPr>
          <w:rFonts w:ascii="Times New Roman" w:hAnsi="Times New Roman" w:cs="Times New Roman"/>
          <w:szCs w:val="28"/>
        </w:rPr>
      </w:pPr>
      <w:r>
        <w:rPr>
          <w:rFonts w:ascii="Times New Roman" w:hAnsi="Times New Roman" w:cs="Times New Roman"/>
          <w:szCs w:val="28"/>
        </w:rPr>
        <w:t>оставлять виброплиту с работающим двигателем без присмотра;</w:t>
      </w:r>
    </w:p>
    <w:p w14:paraId="23DC7728" w14:textId="77777777" w:rsidR="0049035A" w:rsidRDefault="00000000">
      <w:pPr>
        <w:pStyle w:val="af8"/>
        <w:numPr>
          <w:ilvl w:val="0"/>
          <w:numId w:val="3"/>
        </w:numPr>
        <w:spacing w:after="0"/>
        <w:ind w:left="0" w:firstLine="567"/>
        <w:contextualSpacing w:val="0"/>
        <w:rPr>
          <w:rFonts w:ascii="Times New Roman" w:hAnsi="Times New Roman" w:cs="Times New Roman"/>
          <w:szCs w:val="28"/>
        </w:rPr>
      </w:pPr>
      <w:r>
        <w:rPr>
          <w:rFonts w:ascii="Times New Roman" w:hAnsi="Times New Roman" w:cs="Times New Roman"/>
          <w:szCs w:val="28"/>
        </w:rPr>
        <w:t>проверять наличие искры при вынутой свече зажигания;</w:t>
      </w:r>
    </w:p>
    <w:p w14:paraId="5BD40163" w14:textId="77777777" w:rsidR="0049035A" w:rsidRDefault="00000000">
      <w:pPr>
        <w:pStyle w:val="af8"/>
        <w:numPr>
          <w:ilvl w:val="0"/>
          <w:numId w:val="3"/>
        </w:numPr>
        <w:spacing w:after="0"/>
        <w:ind w:left="0" w:firstLine="567"/>
        <w:contextualSpacing w:val="0"/>
        <w:rPr>
          <w:rFonts w:ascii="Times New Roman" w:hAnsi="Times New Roman" w:cs="Times New Roman"/>
          <w:szCs w:val="28"/>
        </w:rPr>
      </w:pPr>
      <w:r>
        <w:rPr>
          <w:rFonts w:ascii="Times New Roman" w:hAnsi="Times New Roman" w:cs="Times New Roman"/>
          <w:szCs w:val="28"/>
        </w:rPr>
        <w:t>трогать горячий глушитель, рабочий цилиндр, так как это может вызвать ожоги;</w:t>
      </w:r>
    </w:p>
    <w:p w14:paraId="6F461438" w14:textId="77777777" w:rsidR="0049035A" w:rsidRDefault="00000000">
      <w:pPr>
        <w:pStyle w:val="af8"/>
        <w:numPr>
          <w:ilvl w:val="0"/>
          <w:numId w:val="3"/>
        </w:numPr>
        <w:spacing w:after="0"/>
        <w:ind w:left="0" w:firstLine="567"/>
        <w:contextualSpacing w:val="0"/>
        <w:rPr>
          <w:rFonts w:ascii="Times New Roman" w:hAnsi="Times New Roman" w:cs="Times New Roman"/>
          <w:szCs w:val="28"/>
        </w:rPr>
      </w:pPr>
      <w:r>
        <w:rPr>
          <w:rFonts w:ascii="Times New Roman" w:hAnsi="Times New Roman" w:cs="Times New Roman"/>
          <w:szCs w:val="28"/>
        </w:rPr>
        <w:t>хранить и пользоваться бензином вблизи открытого пламени или оборудования, в котором используется горелка, или которое может произвести искру.</w:t>
      </w:r>
    </w:p>
    <w:p w14:paraId="6E829FB4" w14:textId="77777777" w:rsidR="0049035A" w:rsidRDefault="00000000">
      <w:pPr>
        <w:pStyle w:val="af8"/>
        <w:spacing w:before="240" w:after="0"/>
        <w:ind w:left="567"/>
        <w:contextualSpacing w:val="0"/>
        <w:rPr>
          <w:rFonts w:ascii="Times New Roman" w:hAnsi="Times New Roman" w:cs="Times New Roman"/>
          <w:b/>
          <w:bCs/>
          <w:szCs w:val="28"/>
        </w:rPr>
      </w:pPr>
      <w:r>
        <w:rPr>
          <w:rFonts w:ascii="Times New Roman" w:hAnsi="Times New Roman" w:cs="Times New Roman"/>
          <w:b/>
          <w:bCs/>
          <w:szCs w:val="28"/>
        </w:rPr>
        <w:t>ВНИМАНИЕ!</w:t>
      </w:r>
    </w:p>
    <w:p w14:paraId="2435A3DE" w14:textId="77777777" w:rsidR="0049035A" w:rsidRDefault="00000000">
      <w:pPr>
        <w:pStyle w:val="af8"/>
        <w:numPr>
          <w:ilvl w:val="0"/>
          <w:numId w:val="3"/>
        </w:numPr>
        <w:spacing w:after="0"/>
        <w:ind w:left="0" w:firstLine="567"/>
        <w:contextualSpacing w:val="0"/>
        <w:rPr>
          <w:rFonts w:ascii="Times New Roman" w:hAnsi="Times New Roman" w:cs="Times New Roman"/>
          <w:szCs w:val="28"/>
        </w:rPr>
      </w:pPr>
      <w:r>
        <w:rPr>
          <w:rFonts w:ascii="Times New Roman" w:hAnsi="Times New Roman" w:cs="Times New Roman"/>
          <w:szCs w:val="28"/>
        </w:rPr>
        <w:t>Владелец лишается права проведения бесплатного гарантийного ремонта в случае поломок, произошедших в результате нарушения правил эксплуатации и/или самостоятельного ремонта изделия.</w:t>
      </w:r>
    </w:p>
    <w:p w14:paraId="38DC4FA5" w14:textId="77777777" w:rsidR="0049035A" w:rsidRDefault="00000000">
      <w:pPr>
        <w:pStyle w:val="af8"/>
        <w:numPr>
          <w:ilvl w:val="0"/>
          <w:numId w:val="3"/>
        </w:numPr>
        <w:spacing w:after="0"/>
        <w:ind w:left="0" w:firstLine="567"/>
        <w:contextualSpacing w:val="0"/>
        <w:rPr>
          <w:rFonts w:ascii="Times New Roman" w:hAnsi="Times New Roman" w:cs="Times New Roman"/>
          <w:szCs w:val="28"/>
        </w:rPr>
      </w:pPr>
      <w:r>
        <w:rPr>
          <w:rFonts w:ascii="Times New Roman" w:hAnsi="Times New Roman" w:cs="Times New Roman"/>
          <w:szCs w:val="28"/>
        </w:rPr>
        <w:t>Регламентные работы по техническому обслуживанию виброплиты, её узлов и механизмов не относятся к работам, проводимым в соответствии с гарантийными обязательствами Изготовителя и должны выполняться Владельцем изделия (за исключением операций, рекомендованных к проведению в условиях Сервисного центра). Указанные регламентные работы могут выполняться уполномоченными сервисными центрами Изготовителя за отдельную плату.</w:t>
      </w:r>
    </w:p>
    <w:p w14:paraId="76E8382B" w14:textId="77777777" w:rsidR="0049035A" w:rsidRDefault="00000000">
      <w:pPr>
        <w:pStyle w:val="af8"/>
        <w:numPr>
          <w:ilvl w:val="0"/>
          <w:numId w:val="3"/>
        </w:numPr>
        <w:spacing w:after="0"/>
        <w:ind w:left="0" w:firstLine="567"/>
        <w:contextualSpacing w:val="0"/>
        <w:rPr>
          <w:rFonts w:ascii="Times New Roman" w:hAnsi="Times New Roman" w:cs="Times New Roman"/>
          <w:szCs w:val="28"/>
        </w:rPr>
      </w:pPr>
      <w:r>
        <w:rPr>
          <w:rFonts w:ascii="Times New Roman" w:hAnsi="Times New Roman" w:cs="Times New Roman"/>
          <w:szCs w:val="28"/>
        </w:rPr>
        <w:t>Для проведения гарантийного ремонта Владелец предъявляет виброплиту в сервисный центр Изготовителя или в уполномоченный сервисный центр в полной обязательной комплектации, в чистом и ремонтопригодном состоянии, с гарантийным талоном.</w:t>
      </w:r>
    </w:p>
    <w:p w14:paraId="45BFB18C" w14:textId="77777777" w:rsidR="0049035A" w:rsidRDefault="00000000">
      <w:pPr>
        <w:pStyle w:val="af8"/>
        <w:spacing w:before="240" w:after="0"/>
        <w:ind w:left="0" w:firstLine="567"/>
        <w:contextualSpacing w:val="0"/>
        <w:rPr>
          <w:rFonts w:ascii="Times New Roman" w:hAnsi="Times New Roman" w:cs="Times New Roman"/>
          <w:b/>
          <w:color w:val="C45911"/>
          <w:szCs w:val="28"/>
        </w:rPr>
      </w:pPr>
      <w:r>
        <w:rPr>
          <w:noProof/>
        </w:rPr>
        <mc:AlternateContent>
          <mc:Choice Requires="wpg">
            <w:drawing>
              <wp:anchor distT="0" distB="0" distL="0" distR="0" simplePos="0" relativeHeight="251722752" behindDoc="1" locked="0" layoutInCell="1" allowOverlap="1" wp14:anchorId="392853B8" wp14:editId="5B208F09">
                <wp:simplePos x="0" y="0"/>
                <wp:positionH relativeFrom="page">
                  <wp:posOffset>2070100</wp:posOffset>
                </wp:positionH>
                <wp:positionV relativeFrom="paragraph">
                  <wp:posOffset>408940</wp:posOffset>
                </wp:positionV>
                <wp:extent cx="3919855" cy="1708150"/>
                <wp:effectExtent l="0" t="0" r="0" b="0"/>
                <wp:wrapTopAndBottom/>
                <wp:docPr id="9" name="Рисунок 17"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7.jpeg" descr="þÿ"/>
                        <pic:cNvPicPr>
                          <a:picLocks noChangeAspect="1"/>
                        </pic:cNvPicPr>
                      </pic:nvPicPr>
                      <pic:blipFill>
                        <a:blip r:embed="rId17"/>
                        <a:stretch/>
                      </pic:blipFill>
                      <pic:spPr bwMode="auto">
                        <a:xfrm>
                          <a:off x="0" y="0"/>
                          <a:ext cx="3919855" cy="1708150"/>
                        </a:xfrm>
                        <a:prstGeom prst="rect">
                          <a:avLst/>
                        </a:prstGeom>
                      </pic:spPr>
                    </pic:pic>
                  </a:graphicData>
                </a:graphic>
              </wp:anchor>
            </w:drawing>
          </mc:Choice>
          <mc:Fallback xmlns:a="http://schemas.openxmlformats.org/drawingml/2006/main" xmlns:w16du="http://schemas.microsoft.com/office/word/2023/wordml/word16du">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 o:spid="_x0000_s8" type="#_x0000_t75" style="position:absolute;mso-wrap-distance-left:0.0pt;mso-wrap-distance-top:0.0pt;mso-wrap-distance-right:0.0pt;mso-wrap-distance-bottom:0.0pt;z-index:-251722752;o:allowoverlap:true;o:allowincell:true;mso-position-horizontal-relative:page;margin-left:163.0pt;mso-position-horizontal:absolute;mso-position-vertical-relative:text;margin-top:32.2pt;mso-position-vertical:absolute;width:308.6pt;height:134.5pt;" stroked="false">
                <v:path textboxrect="0,0,0,0"/>
                <v:imagedata r:id="rId18" o:title=""/>
              </v:shape>
            </w:pict>
          </mc:Fallback>
        </mc:AlternateContent>
      </w:r>
      <w:r>
        <w:rPr>
          <w:rFonts w:ascii="Times New Roman" w:hAnsi="Times New Roman" w:cs="Times New Roman"/>
          <w:b/>
          <w:color w:val="C45911" w:themeColor="accent2" w:themeShade="BF"/>
          <w:szCs w:val="28"/>
        </w:rPr>
        <w:t>Правила техники безопасности при перемещении на объектах</w:t>
      </w:r>
    </w:p>
    <w:p w14:paraId="660B1F4C" w14:textId="77777777" w:rsidR="0049035A" w:rsidRDefault="00000000">
      <w:pPr>
        <w:pStyle w:val="aff1"/>
        <w:spacing w:after="0" w:line="240" w:lineRule="auto"/>
        <w:ind w:left="249"/>
        <w:rPr>
          <w:rFonts w:ascii="Times New Roman" w:hAnsi="Times New Roman" w:cs="Times New Roman"/>
        </w:rPr>
      </w:pPr>
      <w:r>
        <w:rPr>
          <w:rFonts w:ascii="Times New Roman" w:hAnsi="Times New Roman" w:cs="Times New Roman"/>
          <w:sz w:val="28"/>
          <w:szCs w:val="28"/>
        </w:rPr>
        <w:t>При уплотнении на наклонных поверхностях (откосы, склоны) соблюдайте следующие правила:</w:t>
      </w:r>
    </w:p>
    <w:p w14:paraId="53BCA5D6" w14:textId="77777777" w:rsidR="0049035A" w:rsidRDefault="00000000">
      <w:pPr>
        <w:pStyle w:val="af8"/>
        <w:numPr>
          <w:ilvl w:val="0"/>
          <w:numId w:val="3"/>
        </w:numPr>
        <w:spacing w:after="0"/>
        <w:ind w:left="0" w:firstLine="567"/>
        <w:contextualSpacing w:val="0"/>
        <w:rPr>
          <w:rFonts w:ascii="Times New Roman" w:hAnsi="Times New Roman" w:cs="Times New Roman"/>
          <w:szCs w:val="28"/>
        </w:rPr>
      </w:pPr>
      <w:r>
        <w:rPr>
          <w:rFonts w:ascii="Times New Roman" w:hAnsi="Times New Roman" w:cs="Times New Roman"/>
          <w:szCs w:val="28"/>
        </w:rPr>
        <w:t>запрещается работа на склонах, угол которых превышает возможности виброплиты. Максимальный рабочий угол положения виброплиты составляет 20° (зависит от состояния грунта). Угол наклона измеряется на твердой ровной поверхности при неподвижной виброплите. Вибрация выключена, бак наполнен. Помните, что при мягком грунте, при включенной вибрации и при движении опрокидывание машины может произойти при угле, меньше того, что указан здесь.</w:t>
      </w:r>
    </w:p>
    <w:p w14:paraId="0732ECEB" w14:textId="77777777" w:rsidR="0049035A" w:rsidRDefault="00000000">
      <w:pPr>
        <w:pStyle w:val="af8"/>
        <w:numPr>
          <w:ilvl w:val="0"/>
          <w:numId w:val="3"/>
        </w:numPr>
        <w:spacing w:after="0"/>
        <w:ind w:left="0" w:firstLine="567"/>
        <w:contextualSpacing w:val="0"/>
        <w:rPr>
          <w:rFonts w:ascii="Times New Roman" w:hAnsi="Times New Roman" w:cs="Times New Roman"/>
          <w:szCs w:val="28"/>
        </w:rPr>
      </w:pPr>
      <w:r>
        <w:rPr>
          <w:rFonts w:ascii="Times New Roman" w:hAnsi="Times New Roman" w:cs="Times New Roman"/>
          <w:szCs w:val="28"/>
        </w:rPr>
        <w:t>на склоне всегда находитесь над агрегатом;</w:t>
      </w:r>
    </w:p>
    <w:p w14:paraId="47B7B59C" w14:textId="77777777" w:rsidR="0049035A" w:rsidRDefault="00000000">
      <w:pPr>
        <w:pStyle w:val="af8"/>
        <w:numPr>
          <w:ilvl w:val="0"/>
          <w:numId w:val="3"/>
        </w:numPr>
        <w:spacing w:after="0"/>
        <w:ind w:left="0" w:firstLine="567"/>
        <w:contextualSpacing w:val="0"/>
        <w:rPr>
          <w:rFonts w:ascii="Times New Roman" w:hAnsi="Times New Roman" w:cs="Times New Roman"/>
          <w:szCs w:val="28"/>
        </w:rPr>
      </w:pPr>
      <w:r>
        <w:rPr>
          <w:rFonts w:ascii="Times New Roman" w:hAnsi="Times New Roman" w:cs="Times New Roman"/>
          <w:szCs w:val="28"/>
        </w:rPr>
        <w:t>двигайтесь по склону только снизу вверх (по склону, по которому можно без проблем двигаться в гору, можно безопасно двигаться также и с горы).</w:t>
      </w:r>
    </w:p>
    <w:p w14:paraId="6DBEEB06" w14:textId="77777777" w:rsidR="0049035A" w:rsidRDefault="00000000">
      <w:pPr>
        <w:pStyle w:val="af8"/>
        <w:numPr>
          <w:ilvl w:val="0"/>
          <w:numId w:val="3"/>
        </w:numPr>
        <w:spacing w:after="0"/>
        <w:ind w:left="0" w:firstLine="567"/>
        <w:contextualSpacing w:val="0"/>
        <w:rPr>
          <w:rFonts w:ascii="Times New Roman" w:hAnsi="Times New Roman" w:cs="Times New Roman"/>
          <w:szCs w:val="28"/>
        </w:rPr>
      </w:pPr>
      <w:r>
        <w:rPr>
          <w:rFonts w:ascii="Times New Roman" w:hAnsi="Times New Roman" w:cs="Times New Roman"/>
          <w:szCs w:val="28"/>
        </w:rPr>
        <w:t>не стойте по направлению падения агрегата. В случае соскальзывания или опрокидывания агрегат может нанести тяжелые травмы.</w:t>
      </w:r>
    </w:p>
    <w:p w14:paraId="504B3EB6" w14:textId="77777777" w:rsidR="0049035A" w:rsidRDefault="0049035A">
      <w:pPr>
        <w:tabs>
          <w:tab w:val="left" w:pos="3348"/>
        </w:tabs>
        <w:spacing w:after="0"/>
        <w:rPr>
          <w:rFonts w:ascii="Times New Roman" w:hAnsi="Times New Roman" w:cs="Times New Roman"/>
          <w:b/>
          <w:color w:val="C00000"/>
          <w:szCs w:val="28"/>
        </w:rPr>
      </w:pPr>
    </w:p>
    <w:p w14:paraId="71B1BDEE" w14:textId="77777777" w:rsidR="0049035A" w:rsidRDefault="0049035A">
      <w:pPr>
        <w:tabs>
          <w:tab w:val="left" w:pos="3348"/>
        </w:tabs>
        <w:spacing w:after="0"/>
        <w:rPr>
          <w:rFonts w:ascii="Times New Roman" w:hAnsi="Times New Roman" w:cs="Times New Roman"/>
          <w:b/>
          <w:color w:val="C00000"/>
          <w:szCs w:val="28"/>
        </w:rPr>
      </w:pPr>
    </w:p>
    <w:p w14:paraId="4AD0504B" w14:textId="77777777" w:rsidR="0049035A" w:rsidRDefault="00000000">
      <w:pPr>
        <w:pStyle w:val="af8"/>
        <w:tabs>
          <w:tab w:val="left" w:pos="3348"/>
        </w:tabs>
        <w:spacing w:after="0"/>
        <w:ind w:left="0" w:firstLine="567"/>
        <w:rPr>
          <w:rFonts w:ascii="Times New Roman" w:hAnsi="Times New Roman" w:cs="Times New Roman"/>
          <w:b/>
          <w:color w:val="C00000"/>
          <w:szCs w:val="28"/>
        </w:rPr>
      </w:pPr>
      <w:r>
        <w:rPr>
          <w:rFonts w:ascii="Times New Roman" w:hAnsi="Times New Roman" w:cs="Times New Roman"/>
          <w:b/>
          <w:color w:val="C00000"/>
          <w:szCs w:val="28"/>
        </w:rPr>
        <w:t>Нарушение техники безопасности или неправильное использование данного инструмента могут привести к серьезным травмам</w:t>
      </w:r>
      <w:r>
        <w:t xml:space="preserve"> </w:t>
      </w:r>
      <w:r>
        <w:rPr>
          <w:rFonts w:ascii="Times New Roman" w:hAnsi="Times New Roman" w:cs="Times New Roman"/>
          <w:b/>
          <w:color w:val="C00000"/>
          <w:szCs w:val="28"/>
        </w:rPr>
        <w:t>создать опасность возникновения пожара или взрыва.</w:t>
      </w:r>
    </w:p>
    <w:p w14:paraId="34A51866" w14:textId="77777777" w:rsidR="0049035A" w:rsidRDefault="0049035A">
      <w:pPr>
        <w:pStyle w:val="af8"/>
        <w:tabs>
          <w:tab w:val="left" w:pos="3348"/>
        </w:tabs>
        <w:spacing w:after="0"/>
        <w:ind w:left="0" w:firstLine="567"/>
        <w:rPr>
          <w:rFonts w:ascii="Times New Roman" w:hAnsi="Times New Roman" w:cs="Times New Roman"/>
          <w:b/>
          <w:color w:val="C00000"/>
          <w:szCs w:val="28"/>
        </w:rPr>
      </w:pPr>
    </w:p>
    <w:p w14:paraId="3CA5E203" w14:textId="77777777" w:rsidR="0049035A" w:rsidRDefault="00000000">
      <w:pPr>
        <w:rPr>
          <w:rFonts w:ascii="Times New Roman" w:hAnsi="Times New Roman"/>
          <w:b/>
          <w:i/>
          <w:sz w:val="28"/>
          <w:szCs w:val="36"/>
        </w:rPr>
      </w:pPr>
      <w:r>
        <w:rPr>
          <w:rFonts w:ascii="Times New Roman" w:hAnsi="Times New Roman"/>
          <w:b/>
          <w:i/>
          <w:sz w:val="28"/>
          <w:szCs w:val="36"/>
        </w:rPr>
        <w:t>Примечание:</w:t>
      </w:r>
    </w:p>
    <w:p w14:paraId="42DC6894" w14:textId="77777777" w:rsidR="0049035A" w:rsidRDefault="00000000">
      <w:pPr>
        <w:spacing w:line="240" w:lineRule="auto"/>
        <w:ind w:firstLine="709"/>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 xml:space="preserve">Хранить инструмент необходимо в закрытых или других помещениях с естественной вентиляцией, где колебания температуры и влажность воздуха существенно меньше, чем на открытом воздухе в районах с умеренным и холодным климатом, при температуре не выше +40°С и не ниже -50°С, относительной влажности не более 80% при +25°С, что соответствует условиям хранения 5 по ГОСТ 15150-89. </w:t>
      </w:r>
    </w:p>
    <w:p w14:paraId="1CA4C74A" w14:textId="77777777" w:rsidR="0049035A" w:rsidRDefault="00000000">
      <w:pPr>
        <w:spacing w:line="240" w:lineRule="auto"/>
        <w:ind w:firstLine="709"/>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Транспортировать инструмент можно любым видом закрытого транспорта в упаковке производителя или без нее, с сохранением изделия от механических повреждений, атмосферных осадков, воздействия химически-активных веществ и обязательным соблюдением мер предосторожности при перевозки хрупких грузов, что соответствует условиям перевозки 8 по ГОСТ 15150- 89.</w:t>
      </w:r>
    </w:p>
    <w:p w14:paraId="787E2D55" w14:textId="77777777" w:rsidR="0049035A" w:rsidRDefault="00000000">
      <w:pPr>
        <w:spacing w:before="240"/>
        <w:jc w:val="center"/>
        <w:rPr>
          <w:rFonts w:ascii="Times New Roman" w:hAnsi="Times New Roman"/>
          <w:b/>
          <w:szCs w:val="28"/>
        </w:rPr>
      </w:pPr>
      <w:r>
        <w:rPr>
          <w:rFonts w:ascii="Times New Roman" w:eastAsia="Times New Roman" w:hAnsi="Times New Roman" w:cs="Times New Roman"/>
          <w:b/>
          <w:sz w:val="28"/>
          <w:szCs w:val="28"/>
          <w:lang w:eastAsia="zh-CN"/>
        </w:rPr>
        <w:t>ОПИСАНИЕ СБОРКИ И РАБОТЫ</w:t>
      </w:r>
    </w:p>
    <w:p w14:paraId="1B9E12B6" w14:textId="77777777" w:rsidR="0049035A" w:rsidRDefault="00000000">
      <w:pPr>
        <w:spacing w:after="0" w:line="240" w:lineRule="auto"/>
        <w:ind w:firstLine="567"/>
        <w:jc w:val="both"/>
        <w:rPr>
          <w:rFonts w:ascii="Times New Roman" w:eastAsia="Times New Roman" w:hAnsi="Times New Roman" w:cs="Times New Roman"/>
          <w:b/>
          <w:color w:val="984806"/>
          <w:sz w:val="28"/>
          <w:szCs w:val="28"/>
          <w:lang w:eastAsia="zh-CN"/>
        </w:rPr>
      </w:pPr>
      <w:r>
        <w:rPr>
          <w:rFonts w:ascii="Times New Roman" w:eastAsia="Times New Roman" w:hAnsi="Times New Roman" w:cs="Times New Roman"/>
          <w:b/>
          <w:color w:val="984806"/>
          <w:sz w:val="28"/>
          <w:szCs w:val="28"/>
          <w:lang w:eastAsia="zh-CN"/>
        </w:rPr>
        <w:t>Принцип работы</w:t>
      </w:r>
    </w:p>
    <w:p w14:paraId="1A409B46" w14:textId="77777777" w:rsidR="0049035A" w:rsidRDefault="00000000">
      <w:pPr>
        <w:spacing w:after="0" w:line="240" w:lineRule="auto"/>
        <w:ind w:firstLine="709"/>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Серия виброплит Zitrek оснащена центробежной муфтой, что позволяет двигателю работать в холостом режиме без приведения в действие вибратора.</w:t>
      </w:r>
    </w:p>
    <w:p w14:paraId="3B918706" w14:textId="77777777" w:rsidR="0049035A" w:rsidRDefault="00000000">
      <w:pPr>
        <w:spacing w:after="0" w:line="240" w:lineRule="auto"/>
        <w:ind w:firstLine="709"/>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При увеличении частоты вращения двигателя, с помощью рычага газа (или ручки газа в дополнительной комплектации), муфта срабатывает, и двигатель начинает передавать движение на вибратор. Для правильной работы частота вращения двигателя должна быть установлена на максимум нажатием рычага (ручки) газа до упора.</w:t>
      </w:r>
    </w:p>
    <w:p w14:paraId="58F5CCAA" w14:textId="77777777" w:rsidR="0049035A" w:rsidRDefault="00000000">
      <w:pPr>
        <w:spacing w:after="0" w:line="240" w:lineRule="auto"/>
        <w:ind w:firstLine="709"/>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Вибратор не только заставляет вибрировать рабочую плиту, но и перемещается вперед. Во время нормальной работы не надо давить на виброплиту, а надо позволять ей двигаться в ее собственном темпе в нужном направлении.</w:t>
      </w:r>
    </w:p>
    <w:p w14:paraId="68B98DA4" w14:textId="77777777" w:rsidR="0049035A" w:rsidRDefault="00000000">
      <w:pPr>
        <w:spacing w:after="0" w:line="240" w:lineRule="auto"/>
        <w:ind w:firstLine="709"/>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Скорость перемещения определяется состоянием уплотняемой поверхности. Причиной,</w:t>
      </w:r>
      <w:r>
        <w:rPr>
          <w:rFonts w:ascii="Times New Roman" w:eastAsia="SimSun" w:hAnsi="Times New Roman" w:cs="Times New Roman"/>
          <w:sz w:val="28"/>
          <w:szCs w:val="28"/>
          <w:lang w:eastAsia="zh-CN"/>
        </w:rPr>
        <w:tab/>
        <w:t>вызывающей</w:t>
      </w:r>
      <w:r>
        <w:rPr>
          <w:rFonts w:ascii="Times New Roman" w:eastAsia="SimSun" w:hAnsi="Times New Roman" w:cs="Times New Roman"/>
          <w:sz w:val="28"/>
          <w:szCs w:val="28"/>
          <w:lang w:eastAsia="zh-CN"/>
        </w:rPr>
        <w:tab/>
        <w:t>вибрацию</w:t>
      </w:r>
      <w:r>
        <w:rPr>
          <w:rFonts w:ascii="Times New Roman" w:eastAsia="SimSun" w:hAnsi="Times New Roman" w:cs="Times New Roman"/>
          <w:sz w:val="28"/>
          <w:szCs w:val="28"/>
          <w:lang w:eastAsia="zh-CN"/>
        </w:rPr>
        <w:tab/>
        <w:t>виброплиты,</w:t>
      </w:r>
      <w:r>
        <w:rPr>
          <w:rFonts w:ascii="Times New Roman" w:eastAsia="SimSun" w:hAnsi="Times New Roman" w:cs="Times New Roman"/>
          <w:sz w:val="28"/>
          <w:szCs w:val="28"/>
          <w:lang w:eastAsia="zh-CN"/>
        </w:rPr>
        <w:tab/>
        <w:t>является</w:t>
      </w:r>
      <w:r>
        <w:rPr>
          <w:rFonts w:ascii="Times New Roman" w:eastAsia="SimSun" w:hAnsi="Times New Roman" w:cs="Times New Roman"/>
          <w:sz w:val="28"/>
          <w:szCs w:val="28"/>
          <w:lang w:eastAsia="zh-CN"/>
        </w:rPr>
        <w:tab/>
        <w:t>вращение неуравновешенного вала вибратора. Чем выше частота вращения вала, и чем больше его дисбаланс, тем интенсивнее вибрация и производительнее процесс уплотнения грунта. Поступательное перемещение виброплиты возникает в результате ее периодического касания и отрыва от уплотняемой поверхности под воздействием вращающегося дисбаланса вибратора.</w:t>
      </w:r>
    </w:p>
    <w:p w14:paraId="317BBE65" w14:textId="77777777" w:rsidR="0049035A" w:rsidRDefault="00000000">
      <w:pPr>
        <w:spacing w:after="0" w:line="240" w:lineRule="auto"/>
        <w:ind w:firstLine="709"/>
        <w:jc w:val="both"/>
        <w:rPr>
          <w:rFonts w:ascii="Times New Roman" w:eastAsia="SimSun" w:hAnsi="Times New Roman" w:cs="Times New Roman"/>
          <w:sz w:val="28"/>
          <w:szCs w:val="28"/>
          <w:lang w:eastAsia="zh-CN"/>
        </w:rPr>
      </w:pPr>
      <w:r>
        <w:rPr>
          <w:rFonts w:ascii="Times New Roman" w:eastAsia="SimSun" w:hAnsi="Times New Roman" w:cs="Times New Roman"/>
          <w:b/>
          <w:bCs/>
          <w:sz w:val="28"/>
          <w:szCs w:val="28"/>
          <w:lang w:eastAsia="zh-CN"/>
        </w:rPr>
        <w:t>ПРИМЕЧАНИЕ</w:t>
      </w:r>
      <w:r>
        <w:rPr>
          <w:rFonts w:ascii="Times New Roman" w:eastAsia="SimSun" w:hAnsi="Times New Roman" w:cs="Times New Roman"/>
          <w:sz w:val="28"/>
          <w:szCs w:val="28"/>
          <w:lang w:eastAsia="zh-CN"/>
        </w:rPr>
        <w:t>: При недостаточном сцеплении виброплиты с уплотняемой поверхностью (когда поверхность скользкая), а также при высокой пластичности уплотняемого материала (когда плита не может оторваться от вязкого грунта) поступательного движения виброплиты не происходит.</w:t>
      </w:r>
    </w:p>
    <w:p w14:paraId="7343FF28" w14:textId="77777777" w:rsidR="0049035A" w:rsidRDefault="00000000">
      <w:pPr>
        <w:spacing w:after="0" w:line="240" w:lineRule="auto"/>
        <w:ind w:firstLine="709"/>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Основной рабочей частью виброплиты является подошва, непосредственно воздействующая на уплотняемый материал, к которой жестко прикреплен вибратор, а через эластичные виброгасящие элементы - станина с двигателем и ручка. Вибратор приводится от двигателя клиновым ремнем через колодочную центробежную муфту. Центробежная муфта, расположенная на валу двигателя, автоматически включается при увеличении оборотов двигателя и отключается при переводе двигателя на холостой ход.</w:t>
      </w:r>
    </w:p>
    <w:p w14:paraId="12A092E7" w14:textId="77777777" w:rsidR="0049035A" w:rsidRDefault="0049035A">
      <w:pPr>
        <w:spacing w:after="0" w:line="240" w:lineRule="auto"/>
        <w:ind w:firstLine="709"/>
        <w:jc w:val="both"/>
        <w:rPr>
          <w:rFonts w:ascii="Times New Roman" w:eastAsia="SimSun" w:hAnsi="Times New Roman" w:cs="Times New Roman"/>
          <w:sz w:val="28"/>
          <w:szCs w:val="28"/>
          <w:lang w:eastAsia="zh-CN"/>
        </w:rPr>
      </w:pPr>
    </w:p>
    <w:p w14:paraId="353054A7" w14:textId="77777777" w:rsidR="0049035A" w:rsidRDefault="00000000">
      <w:pPr>
        <w:spacing w:after="0" w:line="240" w:lineRule="auto"/>
        <w:ind w:firstLine="709"/>
        <w:jc w:val="both"/>
        <w:rPr>
          <w:rFonts w:ascii="Times New Roman" w:eastAsia="SimSun" w:hAnsi="Times New Roman" w:cs="Times New Roman"/>
          <w:sz w:val="28"/>
          <w:szCs w:val="28"/>
          <w:lang w:eastAsia="zh-CN"/>
        </w:rPr>
      </w:pPr>
      <w:r>
        <w:rPr>
          <w:rFonts w:ascii="Times New Roman" w:eastAsia="SimSun" w:hAnsi="Times New Roman" w:cs="Times New Roman"/>
          <w:b/>
          <w:bCs/>
          <w:sz w:val="28"/>
          <w:szCs w:val="28"/>
          <w:lang w:eastAsia="zh-CN"/>
        </w:rPr>
        <w:lastRenderedPageBreak/>
        <w:t>ПРИМЕЧАНИЕ</w:t>
      </w:r>
      <w:r>
        <w:rPr>
          <w:rFonts w:ascii="Times New Roman" w:eastAsia="SimSun" w:hAnsi="Times New Roman" w:cs="Times New Roman"/>
          <w:sz w:val="28"/>
          <w:szCs w:val="28"/>
          <w:lang w:eastAsia="zh-CN"/>
        </w:rPr>
        <w:t>: Центробежная муфта может нормально работать только при высокой частоте вращения вала двигателя, поэтому необходимо, чтобы во время трамбовки рычаг управления оборотами двигателя всегда находился в крайнем (максимальном) положении. В противном случае колодки муфты в процессе работы будут проскальзывать и быстро износятся, а сама муфта может выйти из строя из-за перегрева.</w:t>
      </w:r>
    </w:p>
    <w:p w14:paraId="1A2C4F01" w14:textId="77777777" w:rsidR="0049035A" w:rsidRDefault="00000000">
      <w:pPr>
        <w:spacing w:after="0" w:line="240" w:lineRule="auto"/>
        <w:ind w:firstLine="709"/>
        <w:jc w:val="both"/>
        <w:rPr>
          <w:rFonts w:ascii="Times New Roman" w:eastAsia="SimSun" w:hAnsi="Times New Roman" w:cs="Times New Roman"/>
          <w:sz w:val="28"/>
          <w:szCs w:val="28"/>
          <w:lang w:eastAsia="zh-CN"/>
        </w:rPr>
      </w:pPr>
      <w:r>
        <w:rPr>
          <w:rFonts w:ascii="Times New Roman" w:eastAsia="SimSun" w:hAnsi="Times New Roman" w:cs="Times New Roman"/>
          <w:b/>
          <w:bCs/>
          <w:sz w:val="28"/>
          <w:szCs w:val="28"/>
          <w:lang w:eastAsia="zh-CN"/>
        </w:rPr>
        <w:t>ПРИМЕЧАНИЕ</w:t>
      </w:r>
      <w:r>
        <w:rPr>
          <w:rFonts w:ascii="Times New Roman" w:eastAsia="SimSun" w:hAnsi="Times New Roman" w:cs="Times New Roman"/>
          <w:sz w:val="28"/>
          <w:szCs w:val="28"/>
          <w:lang w:eastAsia="zh-CN"/>
        </w:rPr>
        <w:t>: повышенный уровень масла в вибраторе или применение густого масла приводит к перегреву вибратора и выходу его из строя. Используйте рекомендуемое марки CLP-320.</w:t>
      </w:r>
    </w:p>
    <w:p w14:paraId="30DFA604" w14:textId="77777777" w:rsidR="0049035A" w:rsidRDefault="00000000">
      <w:pPr>
        <w:spacing w:after="0" w:line="240" w:lineRule="auto"/>
        <w:ind w:firstLine="709"/>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На рабочую станину установлена защитная рама, за которую можно производить перемещение и погрузку виброплиты. На раме виброплиты установлен пластиковый бачок для воды с разбрызгивающей трубкой, через которую вода подается на уплотняемую поверхность, непосредственно перед подошвой.</w:t>
      </w:r>
    </w:p>
    <w:p w14:paraId="0EF0BA54" w14:textId="77777777" w:rsidR="0049035A" w:rsidRDefault="0049035A">
      <w:pPr>
        <w:spacing w:after="0" w:line="240" w:lineRule="auto"/>
        <w:ind w:firstLine="567"/>
        <w:jc w:val="both"/>
        <w:rPr>
          <w:rFonts w:ascii="Times New Roman" w:eastAsia="Times New Roman" w:hAnsi="Times New Roman" w:cs="Times New Roman"/>
          <w:b/>
          <w:color w:val="984806"/>
          <w:sz w:val="28"/>
          <w:szCs w:val="28"/>
          <w:lang w:eastAsia="zh-CN"/>
        </w:rPr>
      </w:pPr>
    </w:p>
    <w:p w14:paraId="4428D7F2" w14:textId="77777777" w:rsidR="0049035A" w:rsidRDefault="00000000">
      <w:pPr>
        <w:spacing w:after="0" w:line="240" w:lineRule="auto"/>
        <w:ind w:firstLine="567"/>
        <w:jc w:val="both"/>
        <w:rPr>
          <w:rFonts w:ascii="Times New Roman" w:eastAsia="Times New Roman" w:hAnsi="Times New Roman" w:cs="Times New Roman"/>
          <w:b/>
          <w:color w:val="984806"/>
          <w:sz w:val="28"/>
          <w:szCs w:val="28"/>
          <w:lang w:eastAsia="zh-CN"/>
        </w:rPr>
      </w:pPr>
      <w:r>
        <w:rPr>
          <w:rFonts w:ascii="Times New Roman" w:eastAsia="Times New Roman" w:hAnsi="Times New Roman" w:cs="Times New Roman"/>
          <w:b/>
          <w:color w:val="984806"/>
          <w:sz w:val="28"/>
          <w:szCs w:val="28"/>
          <w:lang w:eastAsia="zh-CN"/>
        </w:rPr>
        <w:t>Перед началом работы</w:t>
      </w:r>
    </w:p>
    <w:p w14:paraId="6DF137ED" w14:textId="77777777" w:rsidR="0049035A" w:rsidRDefault="00000000">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color w:val="221F1F"/>
          <w:sz w:val="28"/>
          <w:szCs w:val="28"/>
          <w:lang w:eastAsia="zh-CN"/>
        </w:rPr>
      </w:pPr>
      <w:r>
        <w:rPr>
          <w:rFonts w:ascii="Times New Roman" w:eastAsia="SimSun" w:hAnsi="Times New Roman" w:cs="Times New Roman"/>
          <w:color w:val="221F1F"/>
          <w:sz w:val="28"/>
          <w:szCs w:val="28"/>
          <w:lang w:eastAsia="zh-CN"/>
        </w:rPr>
        <w:t xml:space="preserve">Убедитесь в том, что оборудование очищено от грязи и пыли. Особое внимание должно быть уделено внутренней поверхности плиты, а также двигателю. </w:t>
      </w:r>
    </w:p>
    <w:p w14:paraId="59FB7735" w14:textId="77777777" w:rsidR="0049035A" w:rsidRDefault="00000000">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color w:val="221F1F"/>
          <w:sz w:val="28"/>
          <w:szCs w:val="28"/>
          <w:lang w:eastAsia="zh-CN"/>
        </w:rPr>
      </w:pPr>
      <w:r>
        <w:rPr>
          <w:rFonts w:ascii="Times New Roman" w:eastAsia="SimSun" w:hAnsi="Times New Roman" w:cs="Times New Roman"/>
          <w:color w:val="221F1F"/>
          <w:sz w:val="28"/>
          <w:szCs w:val="28"/>
          <w:lang w:eastAsia="zh-CN"/>
        </w:rPr>
        <w:t xml:space="preserve">Внимательно осмотрите машину на предмет повреждений, все органы управления должны быть в исправном состоянии. </w:t>
      </w:r>
    </w:p>
    <w:p w14:paraId="1F190CB0" w14:textId="77777777" w:rsidR="0049035A" w:rsidRDefault="00000000">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color w:val="221F1F"/>
          <w:sz w:val="28"/>
          <w:szCs w:val="28"/>
          <w:lang w:eastAsia="zh-CN"/>
        </w:rPr>
      </w:pPr>
      <w:r>
        <w:rPr>
          <w:rFonts w:ascii="Times New Roman" w:eastAsia="SimSun" w:hAnsi="Times New Roman" w:cs="Times New Roman"/>
          <w:color w:val="221F1F"/>
          <w:sz w:val="28"/>
          <w:szCs w:val="28"/>
          <w:lang w:eastAsia="zh-CN"/>
        </w:rPr>
        <w:t xml:space="preserve">Проверьте топливные шланги, пробки заливных горловин, масляные картера и топливный бак на признак утечки, в случае обнаружения немедленно устраните до начала работы. </w:t>
      </w:r>
    </w:p>
    <w:p w14:paraId="1F088D03" w14:textId="77777777" w:rsidR="0049035A" w:rsidRDefault="00000000">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color w:val="221F1F"/>
          <w:sz w:val="28"/>
          <w:szCs w:val="28"/>
          <w:lang w:eastAsia="zh-CN"/>
        </w:rPr>
      </w:pPr>
      <w:r>
        <w:rPr>
          <w:rFonts w:ascii="Times New Roman" w:eastAsia="SimSun" w:hAnsi="Times New Roman" w:cs="Times New Roman"/>
          <w:color w:val="221F1F"/>
          <w:sz w:val="28"/>
          <w:szCs w:val="28"/>
          <w:lang w:eastAsia="zh-CN"/>
        </w:rPr>
        <w:t>Проверьте уровень масла в картере двигателя. Поставьте виброплиту на горизонтальную поверхность,</w:t>
      </w:r>
      <w:r>
        <w:rPr>
          <w:rFonts w:ascii="Times New Roman" w:eastAsia="SimSun" w:hAnsi="Times New Roman" w:cs="Times New Roman"/>
          <w:color w:val="221F1F"/>
          <w:sz w:val="28"/>
          <w:szCs w:val="28"/>
          <w:lang w:eastAsia="zh-CN"/>
        </w:rPr>
        <w:tab/>
        <w:t>открутите масляную пробку-щуп, уровень масла должен быть по срез маслозаливной горловины.</w:t>
      </w:r>
    </w:p>
    <w:p w14:paraId="26167419" w14:textId="77777777" w:rsidR="0049035A" w:rsidRDefault="00000000">
      <w:pPr>
        <w:widowControl w:val="0"/>
        <w:tabs>
          <w:tab w:val="left" w:pos="709"/>
        </w:tabs>
        <w:spacing w:after="0" w:line="240" w:lineRule="auto"/>
        <w:ind w:left="567" w:right="584"/>
        <w:jc w:val="both"/>
        <w:rPr>
          <w:rFonts w:ascii="Times New Roman" w:eastAsia="SimSun" w:hAnsi="Times New Roman" w:cs="Times New Roman"/>
          <w:color w:val="221F1F"/>
          <w:sz w:val="28"/>
          <w:szCs w:val="28"/>
          <w:lang w:eastAsia="zh-CN"/>
        </w:rPr>
      </w:pPr>
      <w:r>
        <w:rPr>
          <w:rFonts w:ascii="Times New Roman" w:eastAsia="SimSun" w:hAnsi="Times New Roman" w:cs="Times New Roman"/>
          <w:noProof/>
          <w:color w:val="221F1F"/>
          <w:sz w:val="28"/>
          <w:szCs w:val="28"/>
          <w:lang w:eastAsia="zh-CN"/>
        </w:rPr>
        <mc:AlternateContent>
          <mc:Choice Requires="wpg">
            <w:drawing>
              <wp:inline distT="0" distB="0" distL="0" distR="0" wp14:anchorId="0B1C3A45" wp14:editId="54F40F0E">
                <wp:extent cx="2886478" cy="1648055"/>
                <wp:effectExtent l="0" t="0" r="9525" b="9525"/>
                <wp:docPr id="10"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9"/>
                        <a:stretch/>
                      </pic:blipFill>
                      <pic:spPr bwMode="auto">
                        <a:xfrm>
                          <a:off x="0" y="0"/>
                          <a:ext cx="2886478" cy="1648055"/>
                        </a:xfrm>
                        <a:prstGeom prst="rect">
                          <a:avLst/>
                        </a:prstGeom>
                      </pic:spPr>
                    </pic:pic>
                  </a:graphicData>
                </a:graphic>
              </wp:inline>
            </w:drawing>
          </mc:Choice>
          <mc:Fallback xmlns:a="http://schemas.openxmlformats.org/drawingml/2006/main" xmlns:w16du="http://schemas.microsoft.com/office/word/2023/wordml/word16du">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 o:spid="_x0000_s9" type="#_x0000_t75" style="mso-wrap-distance-left:0.0pt;mso-wrap-distance-top:0.0pt;mso-wrap-distance-right:0.0pt;mso-wrap-distance-bottom:0.0pt;width:227.3pt;height:129.8pt;" stroked="false">
                <v:path textboxrect="0,0,0,0"/>
                <v:imagedata r:id="rId20" o:title=""/>
              </v:shape>
            </w:pict>
          </mc:Fallback>
        </mc:AlternateContent>
      </w:r>
      <w:r>
        <w:t xml:space="preserve"> </w:t>
      </w:r>
      <w:r>
        <w:rPr>
          <w:rFonts w:ascii="Times New Roman" w:eastAsia="SimSun" w:hAnsi="Times New Roman" w:cs="Times New Roman"/>
          <w:noProof/>
          <w:color w:val="221F1F"/>
          <w:sz w:val="28"/>
          <w:szCs w:val="28"/>
          <w:lang w:eastAsia="zh-CN"/>
        </w:rPr>
        <mc:AlternateContent>
          <mc:Choice Requires="wpg">
            <w:drawing>
              <wp:inline distT="0" distB="0" distL="0" distR="0" wp14:anchorId="31F26973" wp14:editId="3BC420B1">
                <wp:extent cx="2647950" cy="1669726"/>
                <wp:effectExtent l="0" t="0" r="0" b="6985"/>
                <wp:docPr id="11"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21"/>
                        <a:stretch/>
                      </pic:blipFill>
                      <pic:spPr bwMode="auto">
                        <a:xfrm>
                          <a:off x="0" y="0"/>
                          <a:ext cx="2651297" cy="1671836"/>
                        </a:xfrm>
                        <a:prstGeom prst="rect">
                          <a:avLst/>
                        </a:prstGeom>
                      </pic:spPr>
                    </pic:pic>
                  </a:graphicData>
                </a:graphic>
              </wp:inline>
            </w:drawing>
          </mc:Choice>
          <mc:Fallback xmlns:a="http://schemas.openxmlformats.org/drawingml/2006/main" xmlns:w16du="http://schemas.microsoft.com/office/word/2023/wordml/word16du">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 o:spid="_x0000_s10" type="#_x0000_t75" style="mso-wrap-distance-left:0.0pt;mso-wrap-distance-top:0.0pt;mso-wrap-distance-right:0.0pt;mso-wrap-distance-bottom:0.0pt;width:208.5pt;height:131.5pt;" stroked="false">
                <v:path textboxrect="0,0,0,0"/>
                <v:imagedata r:id="rId22" o:title=""/>
              </v:shape>
            </w:pict>
          </mc:Fallback>
        </mc:AlternateContent>
      </w:r>
    </w:p>
    <w:p w14:paraId="4670ABEA" w14:textId="77777777" w:rsidR="0049035A" w:rsidRDefault="00000000">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color w:val="221F1F"/>
          <w:sz w:val="28"/>
          <w:szCs w:val="28"/>
          <w:lang w:eastAsia="zh-CN"/>
        </w:rPr>
      </w:pPr>
      <w:r>
        <w:rPr>
          <w:rFonts w:ascii="Times New Roman" w:eastAsia="SimSun" w:hAnsi="Times New Roman" w:cs="Times New Roman"/>
          <w:color w:val="221F1F"/>
          <w:sz w:val="28"/>
          <w:szCs w:val="28"/>
          <w:lang w:eastAsia="zh-CN"/>
        </w:rPr>
        <w:t xml:space="preserve">Проверьте уровень масла в вибрационном механизме и долейте при необходимости. Производите замену масла на прогретом вибрационном механизме. </w:t>
      </w:r>
    </w:p>
    <w:p w14:paraId="6B7FF8C3" w14:textId="77777777" w:rsidR="0049035A" w:rsidRDefault="00000000">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color w:val="221F1F"/>
          <w:sz w:val="28"/>
          <w:szCs w:val="28"/>
          <w:lang w:eastAsia="zh-CN"/>
        </w:rPr>
      </w:pPr>
      <w:r>
        <w:rPr>
          <w:rFonts w:ascii="Times New Roman" w:eastAsia="SimSun" w:hAnsi="Times New Roman" w:cs="Times New Roman"/>
          <w:color w:val="221F1F"/>
          <w:sz w:val="28"/>
          <w:szCs w:val="28"/>
          <w:lang w:eastAsia="zh-CN"/>
        </w:rPr>
        <w:t xml:space="preserve">Проверьте уровень моторного топлива и долейте при необходимости. Используйте чистое топливо с октановым числом не ниже АИ-92. Использование загрязненного топлива может привести к повреждению топливной системы. </w:t>
      </w:r>
    </w:p>
    <w:p w14:paraId="277738FE" w14:textId="77777777" w:rsidR="0049035A" w:rsidRDefault="00000000">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color w:val="221F1F"/>
          <w:sz w:val="28"/>
          <w:szCs w:val="28"/>
          <w:lang w:eastAsia="zh-CN"/>
        </w:rPr>
      </w:pPr>
      <w:r>
        <w:rPr>
          <w:rFonts w:ascii="Times New Roman" w:eastAsia="SimSun" w:hAnsi="Times New Roman" w:cs="Times New Roman"/>
          <w:color w:val="221F1F"/>
          <w:sz w:val="28"/>
          <w:szCs w:val="28"/>
          <w:lang w:eastAsia="zh-CN"/>
        </w:rPr>
        <w:t xml:space="preserve">Проверьте воздушный фильтр. Чрезмерное наличие грязи и пыли внутри фильтрующего элемента приведет к неустойчивой работе двигателя. Очистите воздушный фильтр, когда он загрязнен. </w:t>
      </w:r>
    </w:p>
    <w:p w14:paraId="23D22E55" w14:textId="77777777" w:rsidR="0049035A" w:rsidRDefault="00000000">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color w:val="221F1F"/>
          <w:sz w:val="28"/>
          <w:szCs w:val="28"/>
          <w:lang w:eastAsia="zh-CN"/>
        </w:rPr>
      </w:pPr>
      <w:r>
        <w:rPr>
          <w:rFonts w:ascii="Times New Roman" w:eastAsia="SimSun" w:hAnsi="Times New Roman" w:cs="Times New Roman"/>
          <w:color w:val="221F1F"/>
          <w:sz w:val="28"/>
          <w:szCs w:val="28"/>
          <w:lang w:eastAsia="zh-CN"/>
        </w:rPr>
        <w:t xml:space="preserve">Проверьте степень натяжения приводного ремня. Допустимое значение должно быть 10-15мм. при натяжении ремня с усилием между двумя шкивами (см. раздел Техническое обслуживание). </w:t>
      </w:r>
    </w:p>
    <w:p w14:paraId="51484659" w14:textId="77777777" w:rsidR="0049035A" w:rsidRDefault="00000000">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color w:val="221F1F"/>
          <w:sz w:val="28"/>
          <w:szCs w:val="28"/>
          <w:lang w:eastAsia="zh-CN"/>
        </w:rPr>
      </w:pPr>
      <w:r>
        <w:rPr>
          <w:rFonts w:ascii="Times New Roman" w:eastAsia="SimSun" w:hAnsi="Times New Roman" w:cs="Times New Roman"/>
          <w:color w:val="221F1F"/>
          <w:sz w:val="28"/>
          <w:szCs w:val="28"/>
          <w:lang w:eastAsia="zh-CN"/>
        </w:rPr>
        <w:t xml:space="preserve">Проверьте крепления всех болтовых соединений, при необходимости произведите затяжку. </w:t>
      </w:r>
      <w:bookmarkStart w:id="7" w:name="_Toc107500167"/>
      <w:bookmarkStart w:id="8" w:name="_Toc107500877"/>
    </w:p>
    <w:p w14:paraId="5CBFAB82" w14:textId="77777777" w:rsidR="0049035A" w:rsidRDefault="0049035A">
      <w:pPr>
        <w:spacing w:before="240" w:after="0" w:line="240" w:lineRule="auto"/>
        <w:ind w:firstLine="567"/>
        <w:jc w:val="both"/>
        <w:rPr>
          <w:rFonts w:ascii="Times New Roman" w:eastAsia="Times New Roman" w:hAnsi="Times New Roman" w:cs="Times New Roman"/>
          <w:b/>
          <w:color w:val="984806"/>
          <w:sz w:val="28"/>
          <w:szCs w:val="28"/>
          <w:lang w:eastAsia="zh-CN"/>
        </w:rPr>
      </w:pPr>
    </w:p>
    <w:p w14:paraId="402378A3" w14:textId="77777777" w:rsidR="0049035A" w:rsidRDefault="00000000">
      <w:pPr>
        <w:spacing w:before="240" w:after="0" w:line="240" w:lineRule="auto"/>
        <w:ind w:firstLine="567"/>
        <w:jc w:val="both"/>
        <w:rPr>
          <w:rFonts w:ascii="Times New Roman" w:eastAsia="Times New Roman" w:hAnsi="Times New Roman" w:cs="Times New Roman"/>
          <w:b/>
          <w:color w:val="984806"/>
          <w:sz w:val="28"/>
          <w:szCs w:val="28"/>
          <w:lang w:eastAsia="zh-CN"/>
        </w:rPr>
      </w:pPr>
      <w:r>
        <w:rPr>
          <w:rFonts w:ascii="Times New Roman" w:eastAsia="Times New Roman" w:hAnsi="Times New Roman" w:cs="Times New Roman"/>
          <w:b/>
          <w:color w:val="984806"/>
          <w:sz w:val="28"/>
          <w:szCs w:val="28"/>
          <w:lang w:eastAsia="zh-CN"/>
        </w:rPr>
        <w:lastRenderedPageBreak/>
        <w:t>Порядок работы</w:t>
      </w:r>
    </w:p>
    <w:p w14:paraId="2BD7D9F6" w14:textId="77777777" w:rsidR="0049035A" w:rsidRDefault="00000000">
      <w:pPr>
        <w:spacing w:after="0" w:line="240" w:lineRule="auto"/>
        <w:ind w:firstLine="709"/>
        <w:jc w:val="both"/>
        <w:rPr>
          <w:rFonts w:ascii="Times New Roman" w:eastAsia="SimSun" w:hAnsi="Times New Roman" w:cs="Times New Roman"/>
          <w:b/>
          <w:bCs/>
          <w:sz w:val="28"/>
          <w:szCs w:val="28"/>
          <w:lang w:eastAsia="zh-CN"/>
        </w:rPr>
      </w:pPr>
      <w:r>
        <w:rPr>
          <w:rFonts w:ascii="Times New Roman" w:eastAsia="SimSun" w:hAnsi="Times New Roman" w:cs="Times New Roman"/>
          <w:b/>
          <w:bCs/>
          <w:sz w:val="28"/>
          <w:szCs w:val="28"/>
          <w:lang w:eastAsia="zh-CN"/>
        </w:rPr>
        <w:t>Установите виброплиту в начале уплотняемого участка. Убедитесь, что:</w:t>
      </w:r>
    </w:p>
    <w:p w14:paraId="12D1768E" w14:textId="77777777" w:rsidR="0049035A" w:rsidRDefault="00000000">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положение виброплиты и оператора устойчиво на ровной поверхности, и она не соскользнет или не перевернется в нерабочем положении;</w:t>
      </w:r>
    </w:p>
    <w:p w14:paraId="08BDE44E" w14:textId="77777777" w:rsidR="0049035A" w:rsidRDefault="00000000">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стенки траншеи ровные и не обрушатся в результате вибрации до начала трамбования;</w:t>
      </w:r>
    </w:p>
    <w:p w14:paraId="77EC3915" w14:textId="77777777" w:rsidR="0049035A" w:rsidRDefault="00000000">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на участке, подлежащем трамбованию, нет никаких электропроводов под напряжением, сетей газоснабжения, водопровода или связи, которые могут быть повреждены в результате вибрации.</w:t>
      </w:r>
    </w:p>
    <w:p w14:paraId="3C56D609" w14:textId="77777777" w:rsidR="0049035A" w:rsidRDefault="00000000">
      <w:pPr>
        <w:widowControl w:val="0"/>
        <w:tabs>
          <w:tab w:val="left" w:pos="709"/>
        </w:tabs>
        <w:spacing w:before="240" w:after="0" w:line="240" w:lineRule="auto"/>
        <w:ind w:left="567" w:right="584"/>
        <w:jc w:val="both"/>
        <w:rPr>
          <w:rFonts w:ascii="Times New Roman" w:eastAsia="SimSun" w:hAnsi="Times New Roman" w:cs="Times New Roman"/>
          <w:b/>
          <w:bCs/>
          <w:i/>
          <w:iCs/>
          <w:sz w:val="28"/>
          <w:szCs w:val="28"/>
          <w:lang w:eastAsia="zh-CN"/>
        </w:rPr>
      </w:pPr>
      <w:r>
        <w:rPr>
          <w:rFonts w:ascii="Times New Roman" w:eastAsia="SimSun" w:hAnsi="Times New Roman" w:cs="Times New Roman"/>
          <w:b/>
          <w:bCs/>
          <w:i/>
          <w:iCs/>
          <w:sz w:val="28"/>
          <w:szCs w:val="28"/>
          <w:lang w:eastAsia="zh-CN"/>
        </w:rPr>
        <w:t>Запуск</w:t>
      </w:r>
    </w:p>
    <w:p w14:paraId="6A5DF766" w14:textId="77777777" w:rsidR="0049035A" w:rsidRDefault="00000000">
      <w:pPr>
        <w:spacing w:after="0" w:line="240" w:lineRule="auto"/>
        <w:ind w:firstLine="709"/>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Запустите двигатель согласно Инструкции по эксплуатации двигателя и прогрейте его в течение 3-5 мин на холостых оборотах (муфта отключена).</w:t>
      </w:r>
      <w:bookmarkEnd w:id="7"/>
      <w:bookmarkEnd w:id="8"/>
    </w:p>
    <w:p w14:paraId="31E905FB" w14:textId="77777777" w:rsidR="0049035A" w:rsidRDefault="00000000">
      <w:pPr>
        <w:widowControl w:val="0"/>
        <w:tabs>
          <w:tab w:val="left" w:pos="709"/>
        </w:tabs>
        <w:spacing w:before="240" w:after="0" w:line="240" w:lineRule="auto"/>
        <w:ind w:left="567" w:right="584"/>
        <w:jc w:val="both"/>
        <w:rPr>
          <w:rFonts w:ascii="Times New Roman" w:eastAsia="SimSun" w:hAnsi="Times New Roman" w:cs="Times New Roman"/>
          <w:b/>
          <w:bCs/>
          <w:i/>
          <w:iCs/>
          <w:sz w:val="28"/>
          <w:szCs w:val="28"/>
          <w:lang w:eastAsia="zh-CN"/>
        </w:rPr>
      </w:pPr>
      <w:r>
        <w:rPr>
          <w:rFonts w:ascii="Times New Roman" w:eastAsia="SimSun" w:hAnsi="Times New Roman" w:cs="Times New Roman"/>
          <w:b/>
          <w:bCs/>
          <w:i/>
          <w:iCs/>
          <w:sz w:val="28"/>
          <w:szCs w:val="28"/>
          <w:lang w:eastAsia="zh-CN"/>
        </w:rPr>
        <w:t>Работа</w:t>
      </w:r>
    </w:p>
    <w:p w14:paraId="539746AC" w14:textId="77777777" w:rsidR="0049035A" w:rsidRDefault="00000000">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Плавно увеличьте обороты двигателя до максимальных, при этом произойдет автоматическое включение центробежной муфты и виброплита начнет работу.</w:t>
      </w:r>
    </w:p>
    <w:p w14:paraId="6D7F222D" w14:textId="77777777" w:rsidR="0049035A" w:rsidRDefault="00000000">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Максимальная частота оборотов двигателя установлена производителем виброплиты.</w:t>
      </w:r>
    </w:p>
    <w:p w14:paraId="414F158E" w14:textId="77777777" w:rsidR="0049035A" w:rsidRDefault="00000000">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Запрещается самостоятельная регулировка ограничителя максимальных оборотов двигателя во избежание выхода из строя виброплиты.</w:t>
      </w:r>
    </w:p>
    <w:p w14:paraId="11FAB025" w14:textId="77777777" w:rsidR="0049035A" w:rsidRDefault="00000000">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Производите уплотнение слоя, направляя виброплиту, при помощи рукоятки управления. Для достижения требуемой степени уплотнения производите уплотнение за несколько проходов в зависимости от типа, толщины и материала уплотняемого слоя.</w:t>
      </w:r>
    </w:p>
    <w:p w14:paraId="594440D3" w14:textId="77777777" w:rsidR="0049035A" w:rsidRDefault="00000000">
      <w:pPr>
        <w:widowControl w:val="0"/>
        <w:tabs>
          <w:tab w:val="left" w:pos="709"/>
        </w:tabs>
        <w:spacing w:before="240" w:after="0" w:line="240" w:lineRule="auto"/>
        <w:ind w:left="567" w:right="584"/>
        <w:jc w:val="both"/>
        <w:rPr>
          <w:rFonts w:ascii="Times New Roman" w:eastAsia="SimSun" w:hAnsi="Times New Roman" w:cs="Times New Roman"/>
          <w:b/>
          <w:bCs/>
          <w:i/>
          <w:iCs/>
          <w:sz w:val="28"/>
          <w:szCs w:val="28"/>
          <w:lang w:eastAsia="zh-CN"/>
        </w:rPr>
      </w:pPr>
      <w:r>
        <w:rPr>
          <w:rFonts w:ascii="Times New Roman" w:eastAsia="SimSun" w:hAnsi="Times New Roman" w:cs="Times New Roman"/>
          <w:b/>
          <w:bCs/>
          <w:i/>
          <w:iCs/>
          <w:sz w:val="28"/>
          <w:szCs w:val="28"/>
          <w:lang w:eastAsia="zh-CN"/>
        </w:rPr>
        <w:t>Завершение работы</w:t>
      </w:r>
    </w:p>
    <w:p w14:paraId="2A77C023" w14:textId="77777777" w:rsidR="0049035A" w:rsidRDefault="00000000">
      <w:pPr>
        <w:spacing w:after="0" w:line="240" w:lineRule="auto"/>
        <w:ind w:firstLine="709"/>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Для завершения работы уменьшите частоту вращения двигателя до холостых оборотов, при этом центробежная муфта автоматически выключится, вибратор прекратит вращение. Дайте двигателю немного поработать (не более 3-5 мин), после этого остановите двигатель.</w:t>
      </w:r>
    </w:p>
    <w:p w14:paraId="4F12BE41" w14:textId="77777777" w:rsidR="0049035A" w:rsidRDefault="00000000">
      <w:pPr>
        <w:rPr>
          <w:rFonts w:ascii="Times New Roman" w:eastAsia="SimSun" w:hAnsi="Times New Roman" w:cs="Times New Roman"/>
          <w:color w:val="221F1F"/>
          <w:sz w:val="28"/>
          <w:szCs w:val="28"/>
          <w:lang w:eastAsia="zh-CN"/>
        </w:rPr>
      </w:pPr>
      <w:r>
        <w:rPr>
          <w:rFonts w:ascii="Times New Roman" w:eastAsia="SimSun" w:hAnsi="Times New Roman" w:cs="Times New Roman"/>
          <w:color w:val="221F1F"/>
          <w:sz w:val="28"/>
          <w:szCs w:val="28"/>
          <w:lang w:eastAsia="zh-CN"/>
        </w:rPr>
        <w:br w:type="page" w:clear="all"/>
      </w:r>
    </w:p>
    <w:p w14:paraId="1D199EA7" w14:textId="77777777" w:rsidR="0049035A" w:rsidRDefault="00000000">
      <w:pPr>
        <w:spacing w:before="240" w:after="0" w:line="240" w:lineRule="auto"/>
        <w:ind w:firstLine="567"/>
        <w:jc w:val="both"/>
        <w:rPr>
          <w:rFonts w:ascii="Times New Roman" w:eastAsia="Times New Roman" w:hAnsi="Times New Roman" w:cs="Times New Roman"/>
          <w:b/>
          <w:color w:val="984806"/>
          <w:sz w:val="28"/>
          <w:szCs w:val="28"/>
          <w:lang w:eastAsia="zh-CN"/>
        </w:rPr>
      </w:pPr>
      <w:r>
        <w:rPr>
          <w:rFonts w:ascii="Times New Roman" w:eastAsia="Times New Roman" w:hAnsi="Times New Roman" w:cs="Times New Roman"/>
          <w:b/>
          <w:color w:val="984806"/>
          <w:sz w:val="28"/>
          <w:szCs w:val="28"/>
          <w:lang w:eastAsia="zh-CN"/>
        </w:rPr>
        <w:lastRenderedPageBreak/>
        <w:t>Эксплуатация бензинового</w:t>
      </w:r>
      <w:r w:rsidRPr="00A721EA">
        <w:rPr>
          <w:rFonts w:ascii="Times New Roman" w:eastAsia="Times New Roman" w:hAnsi="Times New Roman" w:cs="Times New Roman"/>
          <w:b/>
          <w:color w:val="984806"/>
          <w:sz w:val="28"/>
          <w:szCs w:val="28"/>
          <w:lang w:eastAsia="zh-CN"/>
        </w:rPr>
        <w:t xml:space="preserve"> двигателя</w:t>
      </w:r>
    </w:p>
    <w:p w14:paraId="7AE83ABD" w14:textId="77777777" w:rsidR="0049035A" w:rsidRDefault="00000000">
      <w:pPr>
        <w:widowControl w:val="0"/>
        <w:tabs>
          <w:tab w:val="left" w:pos="709"/>
        </w:tabs>
        <w:spacing w:before="240" w:after="0" w:line="240" w:lineRule="auto"/>
        <w:ind w:left="567" w:right="584"/>
        <w:jc w:val="both"/>
        <w:rPr>
          <w:rFonts w:ascii="Times New Roman" w:eastAsia="SimSun" w:hAnsi="Times New Roman" w:cs="Times New Roman"/>
          <w:b/>
          <w:bCs/>
          <w:i/>
          <w:iCs/>
          <w:sz w:val="28"/>
          <w:szCs w:val="28"/>
          <w:lang w:eastAsia="zh-CN"/>
        </w:rPr>
      </w:pPr>
      <w:r>
        <w:rPr>
          <w:rFonts w:ascii="Times New Roman" w:eastAsia="SimSun" w:hAnsi="Times New Roman" w:cs="Times New Roman"/>
          <w:b/>
          <w:bCs/>
          <w:i/>
          <w:iCs/>
          <w:sz w:val="28"/>
          <w:szCs w:val="28"/>
          <w:lang w:eastAsia="zh-CN"/>
        </w:rPr>
        <w:t>Проверка уровня моторного масла</w:t>
      </w:r>
    </w:p>
    <w:p w14:paraId="3A226F34" w14:textId="77777777" w:rsidR="0049035A" w:rsidRDefault="00000000">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открутите крышку маслозаливной горловины, хорошо протрите масляный щуп;</w:t>
      </w:r>
    </w:p>
    <w:p w14:paraId="5610F22F" w14:textId="77777777" w:rsidR="0049035A" w:rsidRDefault="00000000">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вставьте масляный щуп в маслозаливную горловину, не закручивайте его. Выньте щуп, проконтролируйте уровень масла на щупе;</w:t>
      </w:r>
    </w:p>
    <w:p w14:paraId="6327DC2C" w14:textId="77777777" w:rsidR="0049035A" w:rsidRDefault="00000000">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если уровень масла ниже верхней риски щупа, необходимо долить масло до среза маслозаливной горловины;</w:t>
      </w:r>
    </w:p>
    <w:p w14:paraId="0B3681CB" w14:textId="77777777" w:rsidR="0049035A" w:rsidRDefault="00000000">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используйте рекомендованное высококачественное машинное масло для четырёхтактных двигателей, сертифицированное как удовлетворяющее или превосходящее по характеристикам требования автомобилестроителей США по API классификации обслуживания SG/SF, SAE10W30.</w:t>
      </w:r>
    </w:p>
    <w:p w14:paraId="451DFB3F" w14:textId="77777777" w:rsidR="0049035A" w:rsidRDefault="00000000">
      <w:pPr>
        <w:widowControl w:val="0"/>
        <w:tabs>
          <w:tab w:val="left" w:pos="709"/>
        </w:tabs>
        <w:spacing w:before="240" w:after="0" w:line="240" w:lineRule="auto"/>
        <w:ind w:left="567" w:right="584"/>
        <w:jc w:val="both"/>
        <w:rPr>
          <w:rFonts w:ascii="Times New Roman" w:eastAsia="SimSun" w:hAnsi="Times New Roman" w:cs="Times New Roman"/>
          <w:b/>
          <w:bCs/>
          <w:i/>
          <w:iCs/>
          <w:sz w:val="28"/>
          <w:szCs w:val="28"/>
          <w:lang w:eastAsia="zh-CN"/>
        </w:rPr>
      </w:pPr>
      <w:r>
        <w:rPr>
          <w:rFonts w:ascii="Times New Roman" w:eastAsia="SimSun" w:hAnsi="Times New Roman" w:cs="Times New Roman"/>
          <w:b/>
          <w:bCs/>
          <w:i/>
          <w:iCs/>
          <w:sz w:val="28"/>
          <w:szCs w:val="28"/>
          <w:lang w:eastAsia="zh-CN"/>
        </w:rPr>
        <w:t>Проверка воздушного фильтра</w:t>
      </w:r>
    </w:p>
    <w:p w14:paraId="2A3C8A10" w14:textId="77777777" w:rsidR="0049035A" w:rsidRDefault="00000000">
      <w:pPr>
        <w:widowControl w:val="0"/>
        <w:tabs>
          <w:tab w:val="left" w:pos="709"/>
        </w:tabs>
        <w:spacing w:before="240" w:after="0" w:line="240" w:lineRule="auto"/>
        <w:ind w:left="567" w:right="584"/>
        <w:jc w:val="both"/>
        <w:rPr>
          <w:rFonts w:ascii="Times New Roman" w:eastAsia="SimSun" w:hAnsi="Times New Roman" w:cs="Times New Roman"/>
          <w:b/>
          <w:bCs/>
          <w:i/>
          <w:iCs/>
          <w:sz w:val="28"/>
          <w:szCs w:val="28"/>
          <w:lang w:eastAsia="zh-CN"/>
        </w:rPr>
      </w:pPr>
      <w:r>
        <w:rPr>
          <w:rFonts w:ascii="Calibri" w:eastAsia="Calibri" w:hAnsi="Calibri" w:cs="Times New Roman"/>
          <w:noProof/>
          <w:sz w:val="18"/>
          <w:szCs w:val="18"/>
          <w:lang w:eastAsia="zh-CN"/>
        </w:rPr>
        <mc:AlternateContent>
          <mc:Choice Requires="wps">
            <w:drawing>
              <wp:anchor distT="0" distB="0" distL="114300" distR="114300" simplePos="0" relativeHeight="251724800" behindDoc="0" locked="0" layoutInCell="1" allowOverlap="1" wp14:anchorId="6E26FDD1" wp14:editId="68E41AC2">
                <wp:simplePos x="0" y="0"/>
                <wp:positionH relativeFrom="page">
                  <wp:posOffset>536575</wp:posOffset>
                </wp:positionH>
                <wp:positionV relativeFrom="paragraph">
                  <wp:posOffset>85725</wp:posOffset>
                </wp:positionV>
                <wp:extent cx="6705600" cy="1095375"/>
                <wp:effectExtent l="152400" t="95250" r="152400" b="104775"/>
                <wp:wrapNone/>
                <wp:docPr id="12" name="Надпись 37"/>
                <wp:cNvGraphicFramePr/>
                <a:graphic xmlns:a="http://schemas.openxmlformats.org/drawingml/2006/main">
                  <a:graphicData uri="http://schemas.microsoft.com/office/word/2010/wordprocessingShape">
                    <wps:wsp>
                      <wps:cNvSpPr txBox="1"/>
                      <wps:spPr bwMode="auto">
                        <a:xfrm>
                          <a:off x="0" y="0"/>
                          <a:ext cx="6705600" cy="1095375"/>
                        </a:xfrm>
                        <a:prstGeom prst="rect">
                          <a:avLst/>
                        </a:prstGeom>
                        <a:solidFill>
                          <a:sysClr val="window" lastClr="FFFFFF"/>
                        </a:solidFill>
                        <a:ln w="28575">
                          <a:solidFill>
                            <a:srgbClr val="FF0000"/>
                          </a:solidFill>
                          <a:prstDash val="sysDash"/>
                        </a:ln>
                        <a:effectLst>
                          <a:outerShdw blurRad="63500" sx="102000" sy="102000" rotWithShape="0">
                            <a:prstClr val="black">
                              <a:alpha val="40000"/>
                            </a:prstClr>
                          </a:outerShdw>
                          <a:softEdge rad="12700"/>
                        </a:effectLst>
                      </wps:spPr>
                      <wps:txbx>
                        <w:txbxContent>
                          <w:p w14:paraId="3CEA4119" w14:textId="77777777" w:rsidR="0049035A" w:rsidRDefault="00000000">
                            <w:pPr>
                              <w:rPr>
                                <w:rFonts w:ascii="Times New Roman" w:hAnsi="Times New Roman"/>
                                <w:b/>
                                <w:color w:val="C00000"/>
                                <w:szCs w:val="32"/>
                              </w:rPr>
                            </w:pPr>
                            <w:r>
                              <w:rPr>
                                <w:rFonts w:ascii="Times New Roman" w:hAnsi="Times New Roman"/>
                                <w:b/>
                                <w:color w:val="C00000"/>
                                <w:szCs w:val="32"/>
                              </w:rPr>
                              <w:t>Внимание!</w:t>
                            </w:r>
                          </w:p>
                          <w:p w14:paraId="01D03553" w14:textId="77777777" w:rsidR="0049035A" w:rsidRDefault="00000000">
                            <w:pPr>
                              <w:ind w:left="360"/>
                              <w:rPr>
                                <w:rFonts w:ascii="Times New Roman" w:hAnsi="Times New Roman"/>
                                <w:sz w:val="28"/>
                                <w:szCs w:val="40"/>
                              </w:rPr>
                            </w:pPr>
                            <w:r>
                              <w:rPr>
                                <w:rFonts w:ascii="Times New Roman" w:hAnsi="Times New Roman"/>
                                <w:sz w:val="28"/>
                                <w:szCs w:val="40"/>
                              </w:rPr>
                              <w:t>Никогда не эксплуатируйте двигатель без воздушного фильтра. Иначе двигатель быстро износится из-за посторонних включений, таких как грязь и пыль, которые будут попадать через карбюратор в двигатель.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26FDD1" id="Надпись 37" o:spid="_x0000_s1028" type="#_x0000_t202" style="position:absolute;left:0;text-align:left;margin-left:42.25pt;margin-top:6.75pt;width:528pt;height:86.25pt;z-index:251724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" fillcolor="window" strokecolor="red" strokeweight="2.25pt">
                <v:stroke dashstyle="3 1"/>
                <v:shadow on="t" type="perspective" color="black" opacity="26214f" origin=",.5" offset="0,0" matrix="66847f,,,66847f"/>
                <v:textbox>
                  <w:txbxContent>
                    <w:p w14:paraId="3CEA4119" w14:textId="77777777" w:rsidR="0049035A" w:rsidRDefault="00000000">
                      <w:pPr>
                        <w:rPr>
                          <w:rFonts w:ascii="Times New Roman" w:hAnsi="Times New Roman"/>
                          <w:b/>
                          <w:color w:val="C00000"/>
                          <w:szCs w:val="32"/>
                        </w:rPr>
                      </w:pPr>
                      <w:r>
                        <w:rPr>
                          <w:rFonts w:ascii="Times New Roman" w:hAnsi="Times New Roman"/>
                          <w:b/>
                          <w:color w:val="C00000"/>
                          <w:szCs w:val="32"/>
                        </w:rPr>
                        <w:t>Внимание!</w:t>
                      </w:r>
                    </w:p>
                    <w:p w14:paraId="01D03553" w14:textId="77777777" w:rsidR="0049035A" w:rsidRDefault="00000000">
                      <w:pPr>
                        <w:ind w:left="360"/>
                        <w:rPr>
                          <w:rFonts w:ascii="Times New Roman" w:hAnsi="Times New Roman"/>
                          <w:sz w:val="28"/>
                          <w:szCs w:val="40"/>
                        </w:rPr>
                      </w:pPr>
                      <w:r>
                        <w:rPr>
                          <w:rFonts w:ascii="Times New Roman" w:hAnsi="Times New Roman"/>
                          <w:sz w:val="28"/>
                          <w:szCs w:val="40"/>
                        </w:rPr>
                        <w:t>Никогда не эксплуатируйте двигатель без воздушного фильтра. Иначе двигатель быстро износится из-за посторонних включений, таких как грязь и пыль, которые будут попадать через карбюратор в двигатель.</w:t>
                      </w:r>
                    </w:p>
                  </w:txbxContent>
                </v:textbox>
                <w10:wrap anchorx="page"/>
              </v:shape>
            </w:pict>
          </mc:Fallback>
        </mc:AlternateContent>
      </w:r>
    </w:p>
    <w:p w14:paraId="6F894A0C" w14:textId="77777777" w:rsidR="0049035A" w:rsidRDefault="0049035A">
      <w:pPr>
        <w:rPr>
          <w:rFonts w:ascii="Times New Roman" w:eastAsia="SimSun" w:hAnsi="Times New Roman" w:cs="Times New Roman"/>
          <w:sz w:val="28"/>
          <w:szCs w:val="28"/>
          <w:lang w:eastAsia="zh-CN"/>
        </w:rPr>
      </w:pPr>
    </w:p>
    <w:p w14:paraId="00EA9E15" w14:textId="77777777" w:rsidR="0049035A" w:rsidRDefault="0049035A">
      <w:pPr>
        <w:rPr>
          <w:rFonts w:ascii="Times New Roman" w:eastAsia="SimSun" w:hAnsi="Times New Roman" w:cs="Times New Roman"/>
          <w:sz w:val="28"/>
          <w:szCs w:val="28"/>
          <w:lang w:eastAsia="zh-CN"/>
        </w:rPr>
      </w:pPr>
    </w:p>
    <w:p w14:paraId="43BF3883" w14:textId="77777777" w:rsidR="0049035A" w:rsidRDefault="0049035A">
      <w:pPr>
        <w:rPr>
          <w:rFonts w:ascii="Times New Roman" w:eastAsia="SimSun" w:hAnsi="Times New Roman" w:cs="Times New Roman"/>
          <w:b/>
          <w:bCs/>
          <w:i/>
          <w:iCs/>
          <w:sz w:val="28"/>
          <w:szCs w:val="28"/>
          <w:lang w:eastAsia="zh-CN"/>
        </w:rPr>
      </w:pPr>
    </w:p>
    <w:p w14:paraId="19E7CBDD" w14:textId="77777777" w:rsidR="0049035A" w:rsidRDefault="00000000">
      <w:pPr>
        <w:spacing w:after="0" w:line="240" w:lineRule="auto"/>
        <w:ind w:firstLine="709"/>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Проверьте воздушный фильтр, чтобы убедиться, что он находится в хорошем состоянии. Проверьте фильтр, при необходимости очистите его или замените.</w:t>
      </w:r>
    </w:p>
    <w:p w14:paraId="6C84AD28" w14:textId="77777777" w:rsidR="0049035A" w:rsidRDefault="00000000">
      <w:pPr>
        <w:widowControl w:val="0"/>
        <w:tabs>
          <w:tab w:val="left" w:pos="709"/>
        </w:tabs>
        <w:spacing w:before="240" w:after="0" w:line="240" w:lineRule="auto"/>
        <w:ind w:left="567" w:right="584"/>
        <w:jc w:val="both"/>
        <w:rPr>
          <w:rFonts w:ascii="Times New Roman" w:eastAsia="SimSun" w:hAnsi="Times New Roman" w:cs="Times New Roman"/>
          <w:b/>
          <w:bCs/>
          <w:i/>
          <w:iCs/>
          <w:sz w:val="28"/>
          <w:szCs w:val="28"/>
          <w:lang w:eastAsia="zh-CN"/>
        </w:rPr>
      </w:pPr>
      <w:r>
        <w:rPr>
          <w:rFonts w:ascii="Times New Roman" w:eastAsia="SimSun" w:hAnsi="Times New Roman" w:cs="Times New Roman"/>
          <w:b/>
          <w:bCs/>
          <w:i/>
          <w:iCs/>
          <w:sz w:val="28"/>
          <w:szCs w:val="28"/>
          <w:lang w:eastAsia="zh-CN"/>
        </w:rPr>
        <w:t>Проверка уровня топлива</w:t>
      </w:r>
    </w:p>
    <w:p w14:paraId="38F3C97F" w14:textId="77777777" w:rsidR="0049035A" w:rsidRDefault="00000000">
      <w:pPr>
        <w:spacing w:after="0" w:line="240" w:lineRule="auto"/>
        <w:ind w:firstLine="709"/>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Необходимо использовать неэтилированный автомобильный бензин марки АИ-92.</w:t>
      </w:r>
    </w:p>
    <w:p w14:paraId="7B85F19D" w14:textId="77777777" w:rsidR="0049035A" w:rsidRDefault="00000000">
      <w:pPr>
        <w:spacing w:after="0" w:line="240" w:lineRule="auto"/>
        <w:ind w:firstLine="709"/>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Открутите</w:t>
      </w:r>
      <w:r>
        <w:rPr>
          <w:rFonts w:ascii="Times New Roman" w:eastAsia="SimSun" w:hAnsi="Times New Roman" w:cs="Times New Roman"/>
          <w:sz w:val="28"/>
          <w:szCs w:val="28"/>
          <w:lang w:eastAsia="zh-CN"/>
        </w:rPr>
        <w:tab/>
        <w:t>крышку</w:t>
      </w:r>
      <w:r>
        <w:rPr>
          <w:rFonts w:ascii="Times New Roman" w:eastAsia="SimSun" w:hAnsi="Times New Roman" w:cs="Times New Roman"/>
          <w:sz w:val="28"/>
          <w:szCs w:val="28"/>
          <w:lang w:eastAsia="zh-CN"/>
        </w:rPr>
        <w:tab/>
        <w:t>топливного</w:t>
      </w:r>
      <w:r>
        <w:rPr>
          <w:rFonts w:ascii="Times New Roman" w:eastAsia="SimSun" w:hAnsi="Times New Roman" w:cs="Times New Roman"/>
          <w:sz w:val="28"/>
          <w:szCs w:val="28"/>
          <w:lang w:eastAsia="zh-CN"/>
        </w:rPr>
        <w:tab/>
        <w:t>бака,</w:t>
      </w:r>
      <w:r>
        <w:rPr>
          <w:rFonts w:ascii="Times New Roman" w:eastAsia="SimSun" w:hAnsi="Times New Roman" w:cs="Times New Roman"/>
          <w:sz w:val="28"/>
          <w:szCs w:val="28"/>
          <w:lang w:eastAsia="zh-CN"/>
        </w:rPr>
        <w:tab/>
        <w:t>проверьте</w:t>
      </w:r>
      <w:r>
        <w:rPr>
          <w:rFonts w:ascii="Times New Roman" w:eastAsia="SimSun" w:hAnsi="Times New Roman" w:cs="Times New Roman"/>
          <w:sz w:val="28"/>
          <w:szCs w:val="28"/>
          <w:lang w:eastAsia="zh-CN"/>
        </w:rPr>
        <w:tab/>
        <w:t>уровень</w:t>
      </w:r>
      <w:r>
        <w:rPr>
          <w:rFonts w:ascii="Times New Roman" w:eastAsia="SimSun" w:hAnsi="Times New Roman" w:cs="Times New Roman"/>
          <w:sz w:val="28"/>
          <w:szCs w:val="28"/>
          <w:lang w:eastAsia="zh-CN"/>
        </w:rPr>
        <w:tab/>
        <w:t>топлива,</w:t>
      </w:r>
      <w:r>
        <w:rPr>
          <w:rFonts w:ascii="Times New Roman" w:eastAsia="SimSun" w:hAnsi="Times New Roman" w:cs="Times New Roman"/>
          <w:sz w:val="28"/>
          <w:szCs w:val="28"/>
          <w:lang w:eastAsia="zh-CN"/>
        </w:rPr>
        <w:tab/>
        <w:t>при необходимости долейте до верхнего уровня.</w:t>
      </w:r>
    </w:p>
    <w:tbl>
      <w:tblPr>
        <w:tblStyle w:val="TableNormal"/>
        <w:tblW w:w="10521" w:type="dxa"/>
        <w:tblInd w:w="24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687"/>
        <w:gridCol w:w="8834"/>
      </w:tblGrid>
      <w:tr w:rsidR="0049035A" w14:paraId="7F9ABC27" w14:textId="77777777">
        <w:trPr>
          <w:trHeight w:val="2814"/>
        </w:trPr>
        <w:tc>
          <w:tcPr>
            <w:tcW w:w="1687" w:type="dxa"/>
          </w:tcPr>
          <w:p w14:paraId="5C930420" w14:textId="77777777" w:rsidR="0049035A" w:rsidRDefault="0049035A">
            <w:pPr>
              <w:pStyle w:val="TableParagraph"/>
              <w:ind w:left="0"/>
              <w:rPr>
                <w:rFonts w:ascii="Times New Roman" w:hAnsi="Times New Roman" w:cs="Times New Roman"/>
                <w:sz w:val="24"/>
                <w:szCs w:val="28"/>
              </w:rPr>
            </w:pPr>
          </w:p>
          <w:p w14:paraId="0F1235A4" w14:textId="77777777" w:rsidR="0049035A" w:rsidRDefault="0049035A">
            <w:pPr>
              <w:pStyle w:val="TableParagraph"/>
              <w:ind w:left="0"/>
              <w:rPr>
                <w:rFonts w:ascii="Times New Roman" w:hAnsi="Times New Roman" w:cs="Times New Roman"/>
                <w:sz w:val="24"/>
                <w:szCs w:val="28"/>
              </w:rPr>
            </w:pPr>
          </w:p>
          <w:p w14:paraId="48A08B47" w14:textId="77777777" w:rsidR="0049035A" w:rsidRDefault="0049035A">
            <w:pPr>
              <w:pStyle w:val="TableParagraph"/>
              <w:ind w:left="0"/>
              <w:rPr>
                <w:rFonts w:ascii="Times New Roman" w:hAnsi="Times New Roman" w:cs="Times New Roman"/>
                <w:sz w:val="24"/>
                <w:szCs w:val="28"/>
              </w:rPr>
            </w:pPr>
          </w:p>
          <w:p w14:paraId="520BED32" w14:textId="77777777" w:rsidR="0049035A" w:rsidRDefault="0049035A">
            <w:pPr>
              <w:pStyle w:val="TableParagraph"/>
              <w:ind w:left="0"/>
              <w:rPr>
                <w:rFonts w:ascii="Times New Roman" w:hAnsi="Times New Roman" w:cs="Times New Roman"/>
                <w:sz w:val="24"/>
                <w:szCs w:val="28"/>
              </w:rPr>
            </w:pPr>
          </w:p>
          <w:p w14:paraId="2E977F2A" w14:textId="77777777" w:rsidR="0049035A" w:rsidRDefault="0049035A">
            <w:pPr>
              <w:pStyle w:val="TableParagraph"/>
              <w:ind w:left="0"/>
              <w:rPr>
                <w:rFonts w:ascii="Times New Roman" w:hAnsi="Times New Roman" w:cs="Times New Roman"/>
                <w:sz w:val="24"/>
                <w:szCs w:val="28"/>
              </w:rPr>
            </w:pPr>
          </w:p>
          <w:p w14:paraId="04F64C99" w14:textId="77777777" w:rsidR="0049035A" w:rsidRDefault="00000000">
            <w:pPr>
              <w:pStyle w:val="TableParagraph"/>
              <w:spacing w:before="149"/>
              <w:rPr>
                <w:rFonts w:ascii="Times New Roman" w:hAnsi="Times New Roman" w:cs="Times New Roman"/>
                <w:b/>
                <w:sz w:val="24"/>
                <w:szCs w:val="28"/>
              </w:rPr>
            </w:pPr>
            <w:r>
              <w:rPr>
                <w:rFonts w:ascii="Times New Roman" w:hAnsi="Times New Roman" w:cs="Times New Roman"/>
                <w:b/>
                <w:sz w:val="24"/>
                <w:szCs w:val="28"/>
              </w:rPr>
              <w:t>ВНИМАНИЕ!</w:t>
            </w:r>
          </w:p>
        </w:tc>
        <w:tc>
          <w:tcPr>
            <w:tcW w:w="8834" w:type="dxa"/>
          </w:tcPr>
          <w:p w14:paraId="77E530FE" w14:textId="77777777" w:rsidR="0049035A" w:rsidRDefault="00000000">
            <w:pPr>
              <w:pStyle w:val="TableParagraph"/>
              <w:numPr>
                <w:ilvl w:val="0"/>
                <w:numId w:val="28"/>
              </w:numPr>
              <w:tabs>
                <w:tab w:val="left" w:pos="483"/>
              </w:tabs>
              <w:spacing w:before="53"/>
              <w:ind w:right="45"/>
              <w:jc w:val="both"/>
              <w:rPr>
                <w:rFonts w:ascii="Times New Roman" w:hAnsi="Times New Roman" w:cs="Times New Roman"/>
                <w:sz w:val="24"/>
                <w:szCs w:val="28"/>
              </w:rPr>
            </w:pPr>
            <w:r>
              <w:rPr>
                <w:rFonts w:ascii="Times New Roman" w:hAnsi="Times New Roman" w:cs="Times New Roman"/>
                <w:sz w:val="24"/>
                <w:szCs w:val="28"/>
              </w:rPr>
              <w:t>Нельзя использовать смесь бензина с маслом или грязный бензин. Следите за тем, чтобы грязь, пыль или вода не попали в топливный бак. После заправки хорошо затяните крышку топливной</w:t>
            </w:r>
            <w:r>
              <w:rPr>
                <w:rFonts w:ascii="Times New Roman" w:hAnsi="Times New Roman" w:cs="Times New Roman"/>
                <w:spacing w:val="-6"/>
                <w:sz w:val="24"/>
                <w:szCs w:val="28"/>
              </w:rPr>
              <w:t xml:space="preserve"> </w:t>
            </w:r>
            <w:r>
              <w:rPr>
                <w:rFonts w:ascii="Times New Roman" w:hAnsi="Times New Roman" w:cs="Times New Roman"/>
                <w:sz w:val="24"/>
                <w:szCs w:val="28"/>
              </w:rPr>
              <w:t>горловины.</w:t>
            </w:r>
          </w:p>
          <w:p w14:paraId="2E956EF2" w14:textId="77777777" w:rsidR="0049035A" w:rsidRDefault="00000000">
            <w:pPr>
              <w:pStyle w:val="TableParagraph"/>
              <w:numPr>
                <w:ilvl w:val="0"/>
                <w:numId w:val="28"/>
              </w:numPr>
              <w:tabs>
                <w:tab w:val="left" w:pos="483"/>
              </w:tabs>
              <w:ind w:right="44"/>
              <w:jc w:val="both"/>
              <w:rPr>
                <w:rFonts w:ascii="Times New Roman" w:hAnsi="Times New Roman" w:cs="Times New Roman"/>
                <w:sz w:val="24"/>
                <w:szCs w:val="28"/>
              </w:rPr>
            </w:pPr>
            <w:r>
              <w:rPr>
                <w:rFonts w:ascii="Times New Roman" w:hAnsi="Times New Roman" w:cs="Times New Roman"/>
                <w:sz w:val="24"/>
                <w:szCs w:val="28"/>
              </w:rPr>
              <w:t>Бензин является легко воспламеняемым и взрывоопасным веществом и может взорваться при определённых</w:t>
            </w:r>
            <w:r>
              <w:rPr>
                <w:rFonts w:ascii="Times New Roman" w:hAnsi="Times New Roman" w:cs="Times New Roman"/>
                <w:spacing w:val="-5"/>
                <w:sz w:val="24"/>
                <w:szCs w:val="28"/>
              </w:rPr>
              <w:t xml:space="preserve"> </w:t>
            </w:r>
            <w:r>
              <w:rPr>
                <w:rFonts w:ascii="Times New Roman" w:hAnsi="Times New Roman" w:cs="Times New Roman"/>
                <w:sz w:val="24"/>
                <w:szCs w:val="28"/>
              </w:rPr>
              <w:t>условиях.</w:t>
            </w:r>
          </w:p>
          <w:p w14:paraId="35CDF855" w14:textId="77777777" w:rsidR="0049035A" w:rsidRDefault="00000000">
            <w:pPr>
              <w:pStyle w:val="TableParagraph"/>
              <w:numPr>
                <w:ilvl w:val="0"/>
                <w:numId w:val="28"/>
              </w:numPr>
              <w:tabs>
                <w:tab w:val="left" w:pos="483"/>
              </w:tabs>
              <w:ind w:right="45"/>
              <w:jc w:val="both"/>
              <w:rPr>
                <w:rFonts w:ascii="Times New Roman" w:hAnsi="Times New Roman" w:cs="Times New Roman"/>
                <w:sz w:val="24"/>
                <w:szCs w:val="28"/>
              </w:rPr>
            </w:pPr>
            <w:r>
              <w:rPr>
                <w:rFonts w:ascii="Times New Roman" w:hAnsi="Times New Roman" w:cs="Times New Roman"/>
                <w:sz w:val="24"/>
                <w:szCs w:val="28"/>
              </w:rPr>
              <w:t xml:space="preserve">Заправку </w:t>
            </w:r>
            <w:r>
              <w:rPr>
                <w:rFonts w:ascii="Times New Roman" w:hAnsi="Times New Roman" w:cs="Times New Roman"/>
                <w:spacing w:val="-3"/>
                <w:sz w:val="24"/>
                <w:szCs w:val="28"/>
              </w:rPr>
              <w:t xml:space="preserve">следует </w:t>
            </w:r>
            <w:r>
              <w:rPr>
                <w:rFonts w:ascii="Times New Roman" w:hAnsi="Times New Roman" w:cs="Times New Roman"/>
                <w:sz w:val="24"/>
                <w:szCs w:val="28"/>
              </w:rPr>
              <w:t xml:space="preserve">производить на улице или в хорошо проветриваемом помещении, при выключенном остывшем двигателе. Не следует курить, нельзя допускать возникновения пламени или искр в месте, </w:t>
            </w:r>
            <w:r>
              <w:rPr>
                <w:rFonts w:ascii="Times New Roman" w:hAnsi="Times New Roman" w:cs="Times New Roman"/>
                <w:spacing w:val="-4"/>
                <w:sz w:val="24"/>
                <w:szCs w:val="28"/>
              </w:rPr>
              <w:t xml:space="preserve">где </w:t>
            </w:r>
            <w:r>
              <w:rPr>
                <w:rFonts w:ascii="Times New Roman" w:hAnsi="Times New Roman" w:cs="Times New Roman"/>
                <w:sz w:val="24"/>
                <w:szCs w:val="28"/>
              </w:rPr>
              <w:t xml:space="preserve">производиться заправка </w:t>
            </w:r>
            <w:r>
              <w:rPr>
                <w:rFonts w:ascii="Times New Roman" w:hAnsi="Times New Roman" w:cs="Times New Roman"/>
                <w:spacing w:val="-3"/>
                <w:sz w:val="24"/>
                <w:szCs w:val="28"/>
              </w:rPr>
              <w:t xml:space="preserve">двигателя </w:t>
            </w:r>
            <w:r>
              <w:rPr>
                <w:rFonts w:ascii="Times New Roman" w:hAnsi="Times New Roman" w:cs="Times New Roman"/>
                <w:sz w:val="24"/>
                <w:szCs w:val="28"/>
              </w:rPr>
              <w:t xml:space="preserve">или </w:t>
            </w:r>
            <w:r>
              <w:rPr>
                <w:rFonts w:ascii="Times New Roman" w:hAnsi="Times New Roman" w:cs="Times New Roman"/>
                <w:spacing w:val="-3"/>
                <w:sz w:val="24"/>
                <w:szCs w:val="28"/>
              </w:rPr>
              <w:t xml:space="preserve">вблизи </w:t>
            </w:r>
            <w:r>
              <w:rPr>
                <w:rFonts w:ascii="Times New Roman" w:hAnsi="Times New Roman" w:cs="Times New Roman"/>
                <w:sz w:val="24"/>
                <w:szCs w:val="28"/>
              </w:rPr>
              <w:t>места хранения бензина.</w:t>
            </w:r>
          </w:p>
          <w:p w14:paraId="39BC941E" w14:textId="77777777" w:rsidR="0049035A" w:rsidRDefault="00000000">
            <w:pPr>
              <w:pStyle w:val="aff1"/>
              <w:numPr>
                <w:ilvl w:val="0"/>
                <w:numId w:val="28"/>
              </w:numPr>
              <w:tabs>
                <w:tab w:val="left" w:pos="485"/>
              </w:tabs>
              <w:spacing w:before="54"/>
              <w:ind w:right="53"/>
              <w:jc w:val="both"/>
              <w:rPr>
                <w:rFonts w:ascii="Times New Roman" w:hAnsi="Times New Roman" w:cs="Times New Roman"/>
                <w:sz w:val="24"/>
                <w:szCs w:val="28"/>
              </w:rPr>
            </w:pPr>
            <w:r>
              <w:rPr>
                <w:rFonts w:ascii="Times New Roman" w:hAnsi="Times New Roman" w:cs="Times New Roman"/>
                <w:sz w:val="24"/>
                <w:szCs w:val="28"/>
              </w:rPr>
              <w:t xml:space="preserve">Не </w:t>
            </w:r>
            <w:r>
              <w:rPr>
                <w:rFonts w:ascii="Times New Roman" w:hAnsi="Times New Roman" w:cs="Times New Roman"/>
                <w:spacing w:val="-3"/>
                <w:sz w:val="24"/>
                <w:szCs w:val="28"/>
              </w:rPr>
              <w:t xml:space="preserve">следует </w:t>
            </w:r>
            <w:r>
              <w:rPr>
                <w:rFonts w:ascii="Times New Roman" w:hAnsi="Times New Roman" w:cs="Times New Roman"/>
                <w:sz w:val="24"/>
                <w:szCs w:val="28"/>
              </w:rPr>
              <w:t xml:space="preserve">переливать горючее в топливном баке (уровень бензина не должен превышать верхней предельной отметки). После заправки </w:t>
            </w:r>
            <w:r>
              <w:rPr>
                <w:rFonts w:ascii="Times New Roman" w:hAnsi="Times New Roman" w:cs="Times New Roman"/>
                <w:spacing w:val="-3"/>
                <w:sz w:val="24"/>
                <w:szCs w:val="28"/>
              </w:rPr>
              <w:t xml:space="preserve">следует </w:t>
            </w:r>
            <w:r>
              <w:rPr>
                <w:rFonts w:ascii="Times New Roman" w:hAnsi="Times New Roman" w:cs="Times New Roman"/>
                <w:sz w:val="24"/>
                <w:szCs w:val="28"/>
              </w:rPr>
              <w:t>тщательно проконтролировать правильность и надёжность закрытия крышки топливной горловины и заправочной топливной</w:t>
            </w:r>
            <w:r>
              <w:rPr>
                <w:rFonts w:ascii="Times New Roman" w:hAnsi="Times New Roman" w:cs="Times New Roman"/>
                <w:spacing w:val="-3"/>
                <w:sz w:val="24"/>
                <w:szCs w:val="28"/>
              </w:rPr>
              <w:t xml:space="preserve"> </w:t>
            </w:r>
            <w:r>
              <w:rPr>
                <w:rFonts w:ascii="Times New Roman" w:hAnsi="Times New Roman" w:cs="Times New Roman"/>
                <w:sz w:val="24"/>
                <w:szCs w:val="28"/>
              </w:rPr>
              <w:t>ёмкости.</w:t>
            </w:r>
          </w:p>
          <w:p w14:paraId="128B286E" w14:textId="77777777" w:rsidR="0049035A" w:rsidRDefault="00000000">
            <w:pPr>
              <w:pStyle w:val="aff1"/>
              <w:numPr>
                <w:ilvl w:val="0"/>
                <w:numId w:val="28"/>
              </w:numPr>
              <w:tabs>
                <w:tab w:val="left" w:pos="485"/>
              </w:tabs>
              <w:spacing w:before="1"/>
              <w:ind w:right="53"/>
              <w:jc w:val="both"/>
              <w:rPr>
                <w:rFonts w:ascii="Times New Roman" w:hAnsi="Times New Roman" w:cs="Times New Roman"/>
                <w:sz w:val="24"/>
                <w:szCs w:val="28"/>
              </w:rPr>
            </w:pPr>
            <w:r>
              <w:rPr>
                <w:rFonts w:ascii="Times New Roman" w:hAnsi="Times New Roman" w:cs="Times New Roman"/>
                <w:spacing w:val="-3"/>
                <w:sz w:val="24"/>
                <w:szCs w:val="28"/>
              </w:rPr>
              <w:t xml:space="preserve">Следует </w:t>
            </w:r>
            <w:r>
              <w:rPr>
                <w:rFonts w:ascii="Times New Roman" w:hAnsi="Times New Roman" w:cs="Times New Roman"/>
                <w:sz w:val="24"/>
                <w:szCs w:val="28"/>
              </w:rPr>
              <w:t xml:space="preserve">соблюдать осторожность при заправке и не проливать бензин. Пролитое топливо или пары бензина могут воспламениться. Если произошёл пролив бензина, то протрите </w:t>
            </w:r>
            <w:r>
              <w:rPr>
                <w:rFonts w:ascii="Times New Roman" w:hAnsi="Times New Roman" w:cs="Times New Roman"/>
                <w:spacing w:val="-4"/>
                <w:sz w:val="24"/>
                <w:szCs w:val="28"/>
              </w:rPr>
              <w:t xml:space="preserve">это </w:t>
            </w:r>
            <w:r>
              <w:rPr>
                <w:rFonts w:ascii="Times New Roman" w:hAnsi="Times New Roman" w:cs="Times New Roman"/>
                <w:sz w:val="24"/>
                <w:szCs w:val="28"/>
              </w:rPr>
              <w:t xml:space="preserve">место, перед запуском </w:t>
            </w:r>
            <w:r>
              <w:rPr>
                <w:rFonts w:ascii="Times New Roman" w:hAnsi="Times New Roman" w:cs="Times New Roman"/>
                <w:spacing w:val="-3"/>
                <w:sz w:val="24"/>
                <w:szCs w:val="28"/>
              </w:rPr>
              <w:t xml:space="preserve">двигателя </w:t>
            </w:r>
            <w:r>
              <w:rPr>
                <w:rFonts w:ascii="Times New Roman" w:hAnsi="Times New Roman" w:cs="Times New Roman"/>
                <w:sz w:val="24"/>
                <w:szCs w:val="28"/>
              </w:rPr>
              <w:t xml:space="preserve">убедитесь в том, </w:t>
            </w:r>
            <w:r>
              <w:rPr>
                <w:rFonts w:ascii="Times New Roman" w:hAnsi="Times New Roman" w:cs="Times New Roman"/>
                <w:spacing w:val="-3"/>
                <w:sz w:val="24"/>
                <w:szCs w:val="28"/>
              </w:rPr>
              <w:t xml:space="preserve">что </w:t>
            </w:r>
            <w:r>
              <w:rPr>
                <w:rFonts w:ascii="Times New Roman" w:hAnsi="Times New Roman" w:cs="Times New Roman"/>
                <w:sz w:val="24"/>
                <w:szCs w:val="28"/>
              </w:rPr>
              <w:t xml:space="preserve">вокруг </w:t>
            </w:r>
            <w:r>
              <w:rPr>
                <w:rFonts w:ascii="Times New Roman" w:hAnsi="Times New Roman" w:cs="Times New Roman"/>
                <w:spacing w:val="-3"/>
                <w:sz w:val="24"/>
                <w:szCs w:val="28"/>
              </w:rPr>
              <w:t>двигателя</w:t>
            </w:r>
            <w:r>
              <w:rPr>
                <w:rFonts w:ascii="Times New Roman" w:hAnsi="Times New Roman" w:cs="Times New Roman"/>
                <w:spacing w:val="-1"/>
                <w:sz w:val="24"/>
                <w:szCs w:val="28"/>
              </w:rPr>
              <w:t xml:space="preserve"> </w:t>
            </w:r>
            <w:r>
              <w:rPr>
                <w:rFonts w:ascii="Times New Roman" w:hAnsi="Times New Roman" w:cs="Times New Roman"/>
                <w:sz w:val="24"/>
                <w:szCs w:val="28"/>
              </w:rPr>
              <w:t>сухо.</w:t>
            </w:r>
          </w:p>
        </w:tc>
      </w:tr>
    </w:tbl>
    <w:p w14:paraId="6E312D36" w14:textId="77777777" w:rsidR="0049035A" w:rsidRDefault="0049035A">
      <w:pPr>
        <w:rPr>
          <w:rFonts w:ascii="Times New Roman" w:eastAsia="SimSun" w:hAnsi="Times New Roman" w:cs="Times New Roman"/>
          <w:b/>
          <w:bCs/>
          <w:i/>
          <w:iCs/>
          <w:sz w:val="28"/>
          <w:szCs w:val="28"/>
          <w:lang w:eastAsia="zh-CN"/>
        </w:rPr>
      </w:pPr>
    </w:p>
    <w:p w14:paraId="6FA052FF" w14:textId="77777777" w:rsidR="0049035A" w:rsidRDefault="00000000">
      <w:pPr>
        <w:widowControl w:val="0"/>
        <w:tabs>
          <w:tab w:val="left" w:pos="709"/>
        </w:tabs>
        <w:spacing w:before="240" w:after="0" w:line="240" w:lineRule="auto"/>
        <w:ind w:left="567" w:right="584"/>
        <w:jc w:val="both"/>
        <w:rPr>
          <w:rFonts w:ascii="Times New Roman" w:eastAsia="SimSun" w:hAnsi="Times New Roman" w:cs="Times New Roman"/>
          <w:b/>
          <w:bCs/>
          <w:i/>
          <w:iCs/>
          <w:sz w:val="28"/>
          <w:szCs w:val="28"/>
          <w:lang w:eastAsia="zh-CN"/>
        </w:rPr>
      </w:pPr>
      <w:r>
        <w:rPr>
          <w:rFonts w:ascii="Times New Roman" w:eastAsia="SimSun" w:hAnsi="Times New Roman" w:cs="Times New Roman"/>
          <w:b/>
          <w:bCs/>
          <w:i/>
          <w:iCs/>
          <w:sz w:val="28"/>
          <w:szCs w:val="28"/>
          <w:lang w:eastAsia="zh-CN"/>
        </w:rPr>
        <w:lastRenderedPageBreak/>
        <w:t>Запуск двигателя</w:t>
      </w:r>
    </w:p>
    <w:p w14:paraId="749CED81" w14:textId="77777777" w:rsidR="0049035A" w:rsidRDefault="00000000">
      <w:pPr>
        <w:widowControl w:val="0"/>
        <w:tabs>
          <w:tab w:val="left" w:pos="709"/>
        </w:tabs>
        <w:spacing w:before="240" w:after="0" w:line="240" w:lineRule="auto"/>
        <w:ind w:left="567" w:right="584"/>
        <w:jc w:val="center"/>
        <w:rPr>
          <w:rFonts w:ascii="Times New Roman" w:eastAsia="SimSun" w:hAnsi="Times New Roman" w:cs="Times New Roman"/>
          <w:b/>
          <w:bCs/>
          <w:i/>
          <w:iCs/>
          <w:sz w:val="28"/>
          <w:szCs w:val="28"/>
          <w:lang w:eastAsia="zh-CN"/>
        </w:rPr>
      </w:pPr>
      <w:r>
        <w:rPr>
          <w:noProof/>
        </w:rPr>
        <mc:AlternateContent>
          <mc:Choice Requires="wpg">
            <w:drawing>
              <wp:inline distT="0" distB="0" distL="0" distR="0" wp14:anchorId="11E36A9B" wp14:editId="5C7D85E3">
                <wp:extent cx="2887345" cy="1699895"/>
                <wp:effectExtent l="0" t="0" r="8255" b="0"/>
                <wp:docPr id="13" name="image12.jpe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2.jpeg" descr="þÿ"/>
                        <pic:cNvPicPr>
                          <a:picLocks noChangeAspect="1"/>
                        </pic:cNvPicPr>
                      </pic:nvPicPr>
                      <pic:blipFill>
                        <a:blip r:embed="rId23"/>
                        <a:stretch/>
                      </pic:blipFill>
                      <pic:spPr bwMode="auto">
                        <a:xfrm>
                          <a:off x="0" y="0"/>
                          <a:ext cx="2887345" cy="1699895"/>
                        </a:xfrm>
                        <a:prstGeom prst="rect">
                          <a:avLst/>
                        </a:prstGeom>
                      </pic:spPr>
                    </pic:pic>
                  </a:graphicData>
                </a:graphic>
              </wp:inline>
            </w:drawing>
          </mc:Choice>
          <mc:Fallback xmlns:a="http://schemas.openxmlformats.org/drawingml/2006/main" xmlns:w16du="http://schemas.microsoft.com/office/word/2023/wordml/word16du">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2" o:spid="_x0000_s12" type="#_x0000_t75" style="mso-wrap-distance-left:0.0pt;mso-wrap-distance-top:0.0pt;mso-wrap-distance-right:0.0pt;mso-wrap-distance-bottom:0.0pt;width:227.3pt;height:133.8pt;" stroked="false">
                <v:path textboxrect="0,0,0,0"/>
                <v:imagedata r:id="rId24" o:title=""/>
              </v:shape>
            </w:pict>
          </mc:Fallback>
        </mc:AlternateContent>
      </w:r>
    </w:p>
    <w:p w14:paraId="43506B38" w14:textId="77777777" w:rsidR="0049035A" w:rsidRDefault="00000000">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Поверните топливный кран в положение «ON» (ВКЛ).</w:t>
      </w:r>
    </w:p>
    <w:p w14:paraId="7F2E18D5" w14:textId="77777777" w:rsidR="0049035A" w:rsidRDefault="00000000">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szCs w:val="28"/>
        </w:rPr>
      </w:pPr>
      <w:r>
        <w:rPr>
          <w:rFonts w:ascii="Times New Roman" w:eastAsia="SimSun" w:hAnsi="Times New Roman" w:cs="Times New Roman"/>
          <w:sz w:val="28"/>
          <w:szCs w:val="36"/>
        </w:rPr>
        <w:t>Запустите двигатель при помощи ручного стартера:</w:t>
      </w:r>
    </w:p>
    <w:p w14:paraId="267BAD40" w14:textId="77777777" w:rsidR="0049035A" w:rsidRDefault="00000000">
      <w:pPr>
        <w:pStyle w:val="af8"/>
        <w:numPr>
          <w:ilvl w:val="1"/>
          <w:numId w:val="6"/>
        </w:numPr>
        <w:rPr>
          <w:rFonts w:ascii="Times New Roman" w:eastAsia="SimSun" w:hAnsi="Times New Roman" w:cs="Times New Roman"/>
          <w:sz w:val="44"/>
          <w:szCs w:val="44"/>
        </w:rPr>
      </w:pPr>
      <w:r>
        <w:rPr>
          <w:rFonts w:ascii="Times New Roman" w:hAnsi="Times New Roman" w:cs="Times New Roman"/>
          <w:szCs w:val="36"/>
        </w:rPr>
        <w:t xml:space="preserve">поверните выключатель </w:t>
      </w:r>
      <w:r>
        <w:rPr>
          <w:rFonts w:ascii="Times New Roman" w:hAnsi="Times New Roman" w:cs="Times New Roman"/>
          <w:spacing w:val="-3"/>
          <w:szCs w:val="36"/>
        </w:rPr>
        <w:t xml:space="preserve">двигателя </w:t>
      </w:r>
      <w:r>
        <w:rPr>
          <w:rFonts w:ascii="Times New Roman" w:hAnsi="Times New Roman" w:cs="Times New Roman"/>
          <w:szCs w:val="36"/>
        </w:rPr>
        <w:t>в положение “ON”</w:t>
      </w:r>
      <w:r>
        <w:rPr>
          <w:rFonts w:ascii="Times New Roman" w:hAnsi="Times New Roman" w:cs="Times New Roman"/>
          <w:spacing w:val="-4"/>
          <w:szCs w:val="36"/>
        </w:rPr>
        <w:t xml:space="preserve"> </w:t>
      </w:r>
      <w:r>
        <w:rPr>
          <w:rFonts w:ascii="Times New Roman" w:hAnsi="Times New Roman" w:cs="Times New Roman"/>
          <w:szCs w:val="36"/>
        </w:rPr>
        <w:t>(ВКЛ);</w:t>
      </w:r>
    </w:p>
    <w:p w14:paraId="71B22C1D" w14:textId="77777777" w:rsidR="0049035A" w:rsidRDefault="00000000">
      <w:pPr>
        <w:pStyle w:val="af8"/>
        <w:numPr>
          <w:ilvl w:val="1"/>
          <w:numId w:val="6"/>
        </w:numPr>
        <w:rPr>
          <w:rFonts w:ascii="Times New Roman" w:eastAsia="SimSun" w:hAnsi="Times New Roman" w:cs="Times New Roman"/>
          <w:sz w:val="44"/>
          <w:szCs w:val="44"/>
        </w:rPr>
      </w:pPr>
      <w:r>
        <w:rPr>
          <w:rFonts w:ascii="Times New Roman" w:hAnsi="Times New Roman" w:cs="Times New Roman"/>
          <w:szCs w:val="36"/>
        </w:rPr>
        <w:t xml:space="preserve">легко потяните ручку стартера до </w:t>
      </w:r>
      <w:r>
        <w:rPr>
          <w:rFonts w:ascii="Times New Roman" w:hAnsi="Times New Roman" w:cs="Times New Roman"/>
          <w:spacing w:val="-3"/>
          <w:szCs w:val="36"/>
        </w:rPr>
        <w:t xml:space="preserve">тех </w:t>
      </w:r>
      <w:r>
        <w:rPr>
          <w:rFonts w:ascii="Times New Roman" w:hAnsi="Times New Roman" w:cs="Times New Roman"/>
          <w:szCs w:val="36"/>
        </w:rPr>
        <w:t xml:space="preserve">пор, пока не </w:t>
      </w:r>
      <w:r>
        <w:rPr>
          <w:rFonts w:ascii="Times New Roman" w:hAnsi="Times New Roman" w:cs="Times New Roman"/>
          <w:spacing w:val="-3"/>
          <w:szCs w:val="36"/>
        </w:rPr>
        <w:t xml:space="preserve">почувствуете </w:t>
      </w:r>
      <w:r>
        <w:rPr>
          <w:rFonts w:ascii="Times New Roman" w:hAnsi="Times New Roman" w:cs="Times New Roman"/>
          <w:szCs w:val="36"/>
        </w:rPr>
        <w:t>сопротивление, затем резко дёрните</w:t>
      </w:r>
      <w:r>
        <w:rPr>
          <w:rFonts w:ascii="Times New Roman" w:hAnsi="Times New Roman" w:cs="Times New Roman"/>
          <w:spacing w:val="-5"/>
          <w:szCs w:val="36"/>
        </w:rPr>
        <w:t xml:space="preserve"> </w:t>
      </w:r>
      <w:r>
        <w:rPr>
          <w:rFonts w:ascii="Times New Roman" w:hAnsi="Times New Roman" w:cs="Times New Roman"/>
          <w:spacing w:val="-4"/>
          <w:szCs w:val="36"/>
        </w:rPr>
        <w:t>ручку.</w:t>
      </w:r>
    </w:p>
    <w:tbl>
      <w:tblPr>
        <w:tblStyle w:val="TableNormal"/>
        <w:tblW w:w="10521" w:type="dxa"/>
        <w:tblInd w:w="24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016"/>
        <w:gridCol w:w="8505"/>
      </w:tblGrid>
      <w:tr w:rsidR="0049035A" w14:paraId="27458621" w14:textId="77777777">
        <w:trPr>
          <w:trHeight w:val="1142"/>
        </w:trPr>
        <w:tc>
          <w:tcPr>
            <w:tcW w:w="2016" w:type="dxa"/>
          </w:tcPr>
          <w:p w14:paraId="5B5359C2" w14:textId="77777777" w:rsidR="0049035A" w:rsidRDefault="0049035A">
            <w:pPr>
              <w:pStyle w:val="TableParagraph"/>
              <w:spacing w:before="3"/>
              <w:ind w:left="0"/>
              <w:rPr>
                <w:rFonts w:ascii="Times New Roman" w:hAnsi="Times New Roman" w:cs="Times New Roman"/>
                <w:sz w:val="24"/>
                <w:szCs w:val="28"/>
              </w:rPr>
            </w:pPr>
          </w:p>
          <w:p w14:paraId="27A73FD2" w14:textId="77777777" w:rsidR="0049035A" w:rsidRDefault="00000000">
            <w:pPr>
              <w:pStyle w:val="TableParagraph"/>
              <w:ind w:left="213"/>
              <w:rPr>
                <w:rFonts w:ascii="Times New Roman" w:hAnsi="Times New Roman" w:cs="Times New Roman"/>
                <w:b/>
                <w:sz w:val="24"/>
                <w:szCs w:val="28"/>
              </w:rPr>
            </w:pPr>
            <w:r>
              <w:rPr>
                <w:rFonts w:ascii="Times New Roman" w:hAnsi="Times New Roman" w:cs="Times New Roman"/>
                <w:b/>
                <w:sz w:val="24"/>
                <w:szCs w:val="28"/>
              </w:rPr>
              <w:t>ОСТОРОЖНО!</w:t>
            </w:r>
          </w:p>
        </w:tc>
        <w:tc>
          <w:tcPr>
            <w:tcW w:w="8505" w:type="dxa"/>
          </w:tcPr>
          <w:p w14:paraId="564814AF" w14:textId="77777777" w:rsidR="0049035A" w:rsidRDefault="00000000">
            <w:pPr>
              <w:pStyle w:val="TableParagraph"/>
              <w:spacing w:before="53"/>
              <w:ind w:right="47"/>
              <w:jc w:val="both"/>
              <w:rPr>
                <w:rFonts w:ascii="Times New Roman" w:hAnsi="Times New Roman" w:cs="Times New Roman"/>
                <w:sz w:val="24"/>
                <w:szCs w:val="28"/>
              </w:rPr>
            </w:pPr>
            <w:r>
              <w:rPr>
                <w:rFonts w:ascii="Times New Roman" w:hAnsi="Times New Roman" w:cs="Times New Roman"/>
                <w:sz w:val="24"/>
                <w:szCs w:val="28"/>
              </w:rPr>
              <w:t>Не давайте ручке стартера самой возвращаться в исходное положение, обязательно придерживайте её рукой.</w:t>
            </w:r>
          </w:p>
          <w:p w14:paraId="264E5CA9" w14:textId="77777777" w:rsidR="0049035A" w:rsidRDefault="00000000">
            <w:pPr>
              <w:pStyle w:val="TableParagraph"/>
              <w:spacing w:before="1"/>
              <w:ind w:right="45"/>
              <w:jc w:val="both"/>
              <w:rPr>
                <w:rFonts w:ascii="Times New Roman" w:hAnsi="Times New Roman" w:cs="Times New Roman"/>
                <w:sz w:val="24"/>
                <w:szCs w:val="28"/>
              </w:rPr>
            </w:pPr>
            <w:r>
              <w:rPr>
                <w:rFonts w:ascii="Times New Roman" w:hAnsi="Times New Roman" w:cs="Times New Roman"/>
                <w:sz w:val="24"/>
                <w:szCs w:val="28"/>
              </w:rPr>
              <w:t xml:space="preserve">Во избежание поломки стартера и травмирования никогда не тяните ручку стартера после того, как </w:t>
            </w:r>
            <w:r>
              <w:rPr>
                <w:rFonts w:ascii="Times New Roman" w:hAnsi="Times New Roman" w:cs="Times New Roman"/>
                <w:spacing w:val="-3"/>
                <w:sz w:val="24"/>
                <w:szCs w:val="28"/>
              </w:rPr>
              <w:t xml:space="preserve">двигатель </w:t>
            </w:r>
            <w:r>
              <w:rPr>
                <w:rFonts w:ascii="Times New Roman" w:hAnsi="Times New Roman" w:cs="Times New Roman"/>
                <w:sz w:val="24"/>
                <w:szCs w:val="28"/>
              </w:rPr>
              <w:t>запустился.</w:t>
            </w:r>
          </w:p>
        </w:tc>
      </w:tr>
    </w:tbl>
    <w:p w14:paraId="31376573" w14:textId="77777777" w:rsidR="0049035A" w:rsidRDefault="00000000">
      <w:pPr>
        <w:spacing w:after="0" w:line="240" w:lineRule="auto"/>
        <w:ind w:firstLine="709"/>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После пуска двигателя ручкой газа отрегулируйте минимальные устойчивые обороты двигателя, чтобы предотвратить включение сцепления привода вибромеханизма! Перед работой дайте двигателю прогреться в течение 2-3 минут на холостом ходу.</w:t>
      </w:r>
    </w:p>
    <w:p w14:paraId="353BAEDD" w14:textId="77777777" w:rsidR="0049035A" w:rsidRDefault="00000000">
      <w:pPr>
        <w:widowControl w:val="0"/>
        <w:tabs>
          <w:tab w:val="left" w:pos="709"/>
        </w:tabs>
        <w:spacing w:before="240" w:after="0" w:line="240" w:lineRule="auto"/>
        <w:ind w:left="567" w:right="584"/>
        <w:jc w:val="both"/>
        <w:rPr>
          <w:rFonts w:ascii="Times New Roman" w:eastAsia="SimSun" w:hAnsi="Times New Roman" w:cs="Times New Roman"/>
          <w:b/>
          <w:bCs/>
          <w:i/>
          <w:iCs/>
          <w:sz w:val="28"/>
          <w:szCs w:val="28"/>
          <w:lang w:eastAsia="zh-CN"/>
        </w:rPr>
      </w:pPr>
      <w:r>
        <w:rPr>
          <w:rFonts w:ascii="Times New Roman" w:eastAsia="SimSun" w:hAnsi="Times New Roman" w:cs="Times New Roman"/>
          <w:b/>
          <w:bCs/>
          <w:i/>
          <w:iCs/>
          <w:sz w:val="28"/>
          <w:szCs w:val="28"/>
          <w:lang w:eastAsia="zh-CN"/>
        </w:rPr>
        <w:t>Работа</w:t>
      </w:r>
    </w:p>
    <w:p w14:paraId="4DB03611" w14:textId="77777777" w:rsidR="0049035A" w:rsidRDefault="00000000">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По мере прогрева двигателя переводите рукоятку воздушной заслонки в положение «OPEN» (ОТКРЫТО).</w:t>
      </w:r>
    </w:p>
    <w:p w14:paraId="7C170596" w14:textId="77777777" w:rsidR="0049035A" w:rsidRDefault="00000000">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Установите рычаг управления дросселем в соответствии с нужной рабочей скоростью вращения двигателя. При оборотах двигателя около 2000-2300 произойдёт включение центробежного сцепления. Изменяйте обороты двигателя резко, плавное (медленное) изменение оборотов двигателя может привести к «залипанию» сцепления.</w:t>
      </w:r>
    </w:p>
    <w:p w14:paraId="1A3E3C69" w14:textId="77777777" w:rsidR="0049035A" w:rsidRDefault="00000000">
      <w:pPr>
        <w:widowControl w:val="0"/>
        <w:numPr>
          <w:ilvl w:val="0"/>
          <w:numId w:val="6"/>
        </w:numPr>
        <w:tabs>
          <w:tab w:val="left" w:pos="709"/>
        </w:tabs>
        <w:spacing w:after="0" w:line="240" w:lineRule="auto"/>
        <w:ind w:left="0" w:right="584" w:firstLine="567"/>
        <w:jc w:val="center"/>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 xml:space="preserve">Перемещайте рукоятку управления виброплитой вперёд или назад, только при включенном двигателе, для смены направления движения. </w:t>
      </w:r>
      <w:r>
        <w:rPr>
          <w:rFonts w:ascii="Times New Roman" w:eastAsia="SimSun" w:hAnsi="Times New Roman" w:cs="Times New Roman"/>
          <w:noProof/>
          <w:sz w:val="28"/>
          <w:szCs w:val="28"/>
          <w:lang w:eastAsia="zh-CN"/>
        </w:rPr>
        <mc:AlternateContent>
          <mc:Choice Requires="wpg">
            <w:drawing>
              <wp:inline distT="0" distB="0" distL="0" distR="0" wp14:anchorId="56863D8A" wp14:editId="76F3BC6F">
                <wp:extent cx="2045335" cy="1351280"/>
                <wp:effectExtent l="0" t="0" r="0" b="1270"/>
                <wp:docPr id="14" name="Рисунок 38" descr="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5" descr="444.jpg"/>
                        <pic:cNvPicPr>
                          <a:picLocks noChangeAspect="1"/>
                        </pic:cNvPicPr>
                      </pic:nvPicPr>
                      <pic:blipFill>
                        <a:blip r:embed="rId25"/>
                        <a:stretch/>
                      </pic:blipFill>
                      <pic:spPr bwMode="auto">
                        <a:xfrm>
                          <a:off x="0" y="0"/>
                          <a:ext cx="2045335" cy="1351280"/>
                        </a:xfrm>
                        <a:prstGeom prst="rect">
                          <a:avLst/>
                        </a:prstGeom>
                      </pic:spPr>
                    </pic:pic>
                  </a:graphicData>
                </a:graphic>
              </wp:inline>
            </w:drawing>
          </mc:Choice>
          <mc:Fallback xmlns:a="http://schemas.openxmlformats.org/drawingml/2006/main" xmlns:w16du="http://schemas.microsoft.com/office/word/2023/wordml/word16du">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3" o:spid="_x0000_s13" type="#_x0000_t75" style="mso-wrap-distance-left:0.0pt;mso-wrap-distance-top:0.0pt;mso-wrap-distance-right:0.0pt;mso-wrap-distance-bottom:0.0pt;width:161.0pt;height:106.4pt;" stroked="false">
                <v:path textboxrect="0,0,0,0"/>
                <v:imagedata r:id="rId26" o:title=""/>
              </v:shape>
            </w:pict>
          </mc:Fallback>
        </mc:AlternateContent>
      </w:r>
    </w:p>
    <w:p w14:paraId="60A057CB" w14:textId="77777777" w:rsidR="0049035A" w:rsidRDefault="00000000">
      <w:pPr>
        <w:widowControl w:val="0"/>
        <w:tabs>
          <w:tab w:val="left" w:pos="709"/>
        </w:tabs>
        <w:spacing w:before="240" w:after="0" w:line="240" w:lineRule="auto"/>
        <w:ind w:left="567" w:right="584"/>
        <w:jc w:val="both"/>
        <w:rPr>
          <w:rFonts w:ascii="Times New Roman" w:eastAsia="SimSun" w:hAnsi="Times New Roman" w:cs="Times New Roman"/>
          <w:b/>
          <w:bCs/>
          <w:i/>
          <w:iCs/>
          <w:sz w:val="28"/>
          <w:szCs w:val="28"/>
          <w:lang w:eastAsia="zh-CN"/>
        </w:rPr>
      </w:pPr>
      <w:r>
        <w:rPr>
          <w:rFonts w:ascii="Times New Roman" w:eastAsia="SimSun" w:hAnsi="Times New Roman" w:cs="Times New Roman"/>
          <w:b/>
          <w:bCs/>
          <w:i/>
          <w:iCs/>
          <w:sz w:val="28"/>
          <w:szCs w:val="28"/>
          <w:lang w:eastAsia="zh-CN"/>
        </w:rPr>
        <w:t>Остановка двигателя</w:t>
      </w:r>
    </w:p>
    <w:p w14:paraId="0254E3D0" w14:textId="77777777" w:rsidR="0049035A" w:rsidRDefault="00000000">
      <w:pPr>
        <w:spacing w:after="0" w:line="240" w:lineRule="auto"/>
        <w:ind w:firstLine="709"/>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Для остановки двигателя в случае аварийной ситуации следует повернуть выключатель двигателя в положение ВЫКЛ.</w:t>
      </w:r>
    </w:p>
    <w:p w14:paraId="0DB4469B" w14:textId="77777777" w:rsidR="0049035A" w:rsidRDefault="00000000">
      <w:pPr>
        <w:spacing w:after="0" w:line="240" w:lineRule="auto"/>
        <w:ind w:firstLine="709"/>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В процессе нормального функционирования необходимо соблюдать следующую последовательность действий:</w:t>
      </w:r>
    </w:p>
    <w:p w14:paraId="580569F2" w14:textId="77777777" w:rsidR="0049035A" w:rsidRDefault="0049035A">
      <w:pPr>
        <w:pStyle w:val="aff1"/>
      </w:pPr>
    </w:p>
    <w:p w14:paraId="62BE5E40" w14:textId="77777777" w:rsidR="0049035A" w:rsidRDefault="00000000">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lastRenderedPageBreak/>
        <w:t>Поверните рычаг управления дросселем (газа) до упора в положение холостого хода.</w:t>
      </w:r>
    </w:p>
    <w:p w14:paraId="3C32A853" w14:textId="77777777" w:rsidR="0049035A" w:rsidRDefault="00000000">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Дайте поработать двигателю на холостом ходу.</w:t>
      </w:r>
    </w:p>
    <w:p w14:paraId="7E704147" w14:textId="77777777" w:rsidR="0049035A" w:rsidRDefault="00000000">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Поверните выключатель двигателя в положение «OFF» (ВЫКЛ) или ключ в замке зажигания в положение «Стоп».</w:t>
      </w:r>
    </w:p>
    <w:p w14:paraId="33854BC9" w14:textId="77777777" w:rsidR="0049035A" w:rsidRDefault="00000000">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Поверните топливный кран в положение «OFF» (ВЫКЛ).</w:t>
      </w:r>
    </w:p>
    <w:p w14:paraId="1BB935C3" w14:textId="77777777" w:rsidR="0049035A" w:rsidRDefault="00000000">
      <w:pPr>
        <w:widowControl w:val="0"/>
        <w:tabs>
          <w:tab w:val="left" w:pos="709"/>
        </w:tabs>
        <w:spacing w:before="240" w:after="0" w:line="240" w:lineRule="auto"/>
        <w:ind w:left="567" w:right="584"/>
        <w:jc w:val="both"/>
        <w:rPr>
          <w:rFonts w:ascii="Times New Roman" w:eastAsia="SimSun" w:hAnsi="Times New Roman" w:cs="Times New Roman"/>
          <w:b/>
          <w:color w:val="984806"/>
          <w:sz w:val="28"/>
          <w:szCs w:val="28"/>
        </w:rPr>
      </w:pPr>
      <w:r>
        <w:rPr>
          <w:rFonts w:ascii="Times New Roman" w:eastAsia="SimSun" w:hAnsi="Times New Roman" w:cs="Times New Roman"/>
          <w:b/>
          <w:bCs/>
          <w:i/>
          <w:iCs/>
          <w:sz w:val="28"/>
          <w:szCs w:val="28"/>
          <w:lang w:eastAsia="zh-CN"/>
        </w:rPr>
        <w:t>Период обкатки двигателя</w:t>
      </w:r>
    </w:p>
    <w:p w14:paraId="2B504837" w14:textId="77777777" w:rsidR="0049035A" w:rsidRDefault="00000000">
      <w:pPr>
        <w:spacing w:after="0" w:line="240" w:lineRule="auto"/>
        <w:ind w:firstLine="709"/>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Первые 20 часов работы установки двигатель должен пройти обкатку. Это значительно продлит срок его службы. Прогревайте двигатель не менее 5 минут в период обкатки и при отрицательной температуре окружающего воздуха.</w:t>
      </w:r>
    </w:p>
    <w:p w14:paraId="41EF3FAB" w14:textId="77777777" w:rsidR="0049035A" w:rsidRDefault="00000000">
      <w:pPr>
        <w:spacing w:after="0" w:line="240" w:lineRule="auto"/>
        <w:ind w:firstLine="709"/>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После 20 часов работы обязательно замените моторное масло. Меняйте масло, пока двигатель еще теплый, чтобы полностью слить старое масло. В дальнейшем меняйте моторное масло каждые 100 часов работы двигателя.</w:t>
      </w:r>
    </w:p>
    <w:p w14:paraId="126A6D39" w14:textId="77777777" w:rsidR="0049035A" w:rsidRDefault="00000000">
      <w:pPr>
        <w:widowControl w:val="0"/>
        <w:tabs>
          <w:tab w:val="left" w:pos="709"/>
        </w:tabs>
        <w:spacing w:before="240" w:after="0" w:line="240" w:lineRule="auto"/>
        <w:ind w:left="567" w:right="584"/>
        <w:jc w:val="both"/>
        <w:rPr>
          <w:rFonts w:ascii="Times New Roman" w:eastAsia="SimSun" w:hAnsi="Times New Roman" w:cs="Times New Roman"/>
          <w:b/>
          <w:bCs/>
          <w:i/>
          <w:iCs/>
          <w:sz w:val="28"/>
          <w:szCs w:val="28"/>
          <w:lang w:eastAsia="zh-CN"/>
        </w:rPr>
      </w:pPr>
      <w:r>
        <w:rPr>
          <w:rFonts w:ascii="Times New Roman" w:eastAsia="SimSun" w:hAnsi="Times New Roman" w:cs="Times New Roman"/>
          <w:b/>
          <w:bCs/>
          <w:i/>
          <w:iCs/>
          <w:sz w:val="28"/>
          <w:szCs w:val="28"/>
          <w:lang w:eastAsia="zh-CN"/>
        </w:rPr>
        <w:t>Хранение</w:t>
      </w:r>
    </w:p>
    <w:p w14:paraId="17ECDEFA" w14:textId="77777777" w:rsidR="0049035A" w:rsidRDefault="00000000">
      <w:pPr>
        <w:spacing w:after="0" w:line="240" w:lineRule="auto"/>
        <w:ind w:firstLine="709"/>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Перед хранением агрегата в течение длительного времени:</w:t>
      </w:r>
    </w:p>
    <w:p w14:paraId="7532EA4B" w14:textId="77777777" w:rsidR="0049035A" w:rsidRDefault="00000000">
      <w:pPr>
        <w:pStyle w:val="af8"/>
        <w:widowControl w:val="0"/>
        <w:numPr>
          <w:ilvl w:val="0"/>
          <w:numId w:val="31"/>
        </w:numPr>
        <w:tabs>
          <w:tab w:val="left" w:pos="581"/>
        </w:tabs>
        <w:spacing w:after="160" w:line="259" w:lineRule="auto"/>
        <w:contextualSpacing w:val="0"/>
        <w:jc w:val="left"/>
        <w:rPr>
          <w:rFonts w:ascii="Times New Roman" w:hAnsi="Times New Roman" w:cs="Times New Roman"/>
          <w:szCs w:val="36"/>
        </w:rPr>
      </w:pPr>
      <w:r>
        <w:rPr>
          <w:rFonts w:ascii="Times New Roman" w:hAnsi="Times New Roman" w:cs="Times New Roman"/>
          <w:szCs w:val="36"/>
        </w:rPr>
        <w:t>слейте топливо из топливной системы. Для</w:t>
      </w:r>
      <w:r>
        <w:rPr>
          <w:rFonts w:ascii="Times New Roman" w:hAnsi="Times New Roman" w:cs="Times New Roman"/>
          <w:spacing w:val="-4"/>
          <w:szCs w:val="36"/>
        </w:rPr>
        <w:t xml:space="preserve"> </w:t>
      </w:r>
      <w:r>
        <w:rPr>
          <w:rFonts w:ascii="Times New Roman" w:hAnsi="Times New Roman" w:cs="Times New Roman"/>
          <w:spacing w:val="-3"/>
          <w:szCs w:val="36"/>
        </w:rPr>
        <w:t>этого:</w:t>
      </w:r>
    </w:p>
    <w:p w14:paraId="3D533868" w14:textId="77777777" w:rsidR="0049035A" w:rsidRDefault="00000000">
      <w:pPr>
        <w:pStyle w:val="af8"/>
        <w:widowControl w:val="0"/>
        <w:numPr>
          <w:ilvl w:val="1"/>
          <w:numId w:val="31"/>
        </w:numPr>
        <w:tabs>
          <w:tab w:val="left" w:pos="581"/>
        </w:tabs>
        <w:spacing w:after="0" w:line="259" w:lineRule="auto"/>
        <w:contextualSpacing w:val="0"/>
        <w:jc w:val="left"/>
        <w:rPr>
          <w:rFonts w:ascii="Times New Roman" w:hAnsi="Times New Roman" w:cs="Times New Roman"/>
          <w:szCs w:val="36"/>
        </w:rPr>
      </w:pPr>
      <w:r>
        <w:rPr>
          <w:rFonts w:ascii="Times New Roman" w:hAnsi="Times New Roman" w:cs="Times New Roman"/>
          <w:szCs w:val="36"/>
        </w:rPr>
        <w:t>переведите топливный кран в положение «OFF» (ВЫКЛ), открутите и очистите отстойник</w:t>
      </w:r>
      <w:r>
        <w:rPr>
          <w:rFonts w:ascii="Times New Roman" w:hAnsi="Times New Roman" w:cs="Times New Roman"/>
          <w:spacing w:val="-1"/>
          <w:szCs w:val="36"/>
        </w:rPr>
        <w:t xml:space="preserve"> </w:t>
      </w:r>
      <w:r>
        <w:rPr>
          <w:rFonts w:ascii="Times New Roman" w:hAnsi="Times New Roman" w:cs="Times New Roman"/>
          <w:szCs w:val="36"/>
        </w:rPr>
        <w:t>топлива;</w:t>
      </w:r>
    </w:p>
    <w:p w14:paraId="3CA7BCAE" w14:textId="77777777" w:rsidR="0049035A" w:rsidRDefault="00000000">
      <w:pPr>
        <w:pStyle w:val="af8"/>
        <w:widowControl w:val="0"/>
        <w:numPr>
          <w:ilvl w:val="1"/>
          <w:numId w:val="31"/>
        </w:numPr>
        <w:tabs>
          <w:tab w:val="left" w:pos="581"/>
        </w:tabs>
        <w:spacing w:after="0" w:line="259" w:lineRule="auto"/>
        <w:contextualSpacing w:val="0"/>
        <w:jc w:val="left"/>
        <w:rPr>
          <w:rFonts w:ascii="Times New Roman" w:hAnsi="Times New Roman" w:cs="Times New Roman"/>
          <w:szCs w:val="36"/>
        </w:rPr>
      </w:pPr>
      <w:r>
        <w:rPr>
          <w:rFonts w:ascii="Times New Roman" w:hAnsi="Times New Roman" w:cs="Times New Roman"/>
          <w:szCs w:val="36"/>
        </w:rPr>
        <w:t>переведите топливный кран в положение «ON» (ВКЛ) и слейте топливо из топливного бака в подходящую</w:t>
      </w:r>
      <w:r>
        <w:rPr>
          <w:rFonts w:ascii="Times New Roman" w:hAnsi="Times New Roman" w:cs="Times New Roman"/>
          <w:spacing w:val="-3"/>
          <w:szCs w:val="36"/>
        </w:rPr>
        <w:t xml:space="preserve"> </w:t>
      </w:r>
      <w:r>
        <w:rPr>
          <w:rFonts w:ascii="Times New Roman" w:hAnsi="Times New Roman" w:cs="Times New Roman"/>
          <w:szCs w:val="36"/>
        </w:rPr>
        <w:t>ёмкость;</w:t>
      </w:r>
    </w:p>
    <w:p w14:paraId="09FE4352" w14:textId="77777777" w:rsidR="0049035A" w:rsidRDefault="00000000">
      <w:pPr>
        <w:pStyle w:val="af8"/>
        <w:widowControl w:val="0"/>
        <w:numPr>
          <w:ilvl w:val="1"/>
          <w:numId w:val="31"/>
        </w:numPr>
        <w:tabs>
          <w:tab w:val="left" w:pos="581"/>
        </w:tabs>
        <w:spacing w:after="0" w:line="259" w:lineRule="auto"/>
        <w:contextualSpacing w:val="0"/>
        <w:jc w:val="left"/>
        <w:rPr>
          <w:rFonts w:ascii="Times New Roman" w:hAnsi="Times New Roman" w:cs="Times New Roman"/>
          <w:szCs w:val="36"/>
        </w:rPr>
      </w:pPr>
      <w:r>
        <w:rPr>
          <w:rFonts w:ascii="Times New Roman" w:hAnsi="Times New Roman" w:cs="Times New Roman"/>
          <w:spacing w:val="-3"/>
          <w:szCs w:val="36"/>
        </w:rPr>
        <w:t xml:space="preserve">поставьте </w:t>
      </w:r>
      <w:r>
        <w:rPr>
          <w:rFonts w:ascii="Times New Roman" w:hAnsi="Times New Roman" w:cs="Times New Roman"/>
          <w:szCs w:val="36"/>
        </w:rPr>
        <w:t>на место отстойник</w:t>
      </w:r>
      <w:r>
        <w:rPr>
          <w:rFonts w:ascii="Times New Roman" w:hAnsi="Times New Roman" w:cs="Times New Roman"/>
          <w:spacing w:val="4"/>
          <w:szCs w:val="36"/>
        </w:rPr>
        <w:t xml:space="preserve"> </w:t>
      </w:r>
      <w:r>
        <w:rPr>
          <w:rFonts w:ascii="Times New Roman" w:hAnsi="Times New Roman" w:cs="Times New Roman"/>
          <w:szCs w:val="36"/>
        </w:rPr>
        <w:t>топлива;</w:t>
      </w:r>
    </w:p>
    <w:p w14:paraId="7A6947AC" w14:textId="77777777" w:rsidR="0049035A" w:rsidRDefault="00000000">
      <w:pPr>
        <w:pStyle w:val="af8"/>
        <w:widowControl w:val="0"/>
        <w:numPr>
          <w:ilvl w:val="1"/>
          <w:numId w:val="31"/>
        </w:numPr>
        <w:tabs>
          <w:tab w:val="left" w:pos="581"/>
        </w:tabs>
        <w:spacing w:after="0" w:line="259" w:lineRule="auto"/>
        <w:contextualSpacing w:val="0"/>
        <w:jc w:val="left"/>
        <w:rPr>
          <w:rFonts w:ascii="Times New Roman" w:hAnsi="Times New Roman" w:cs="Times New Roman"/>
          <w:szCs w:val="36"/>
        </w:rPr>
      </w:pPr>
      <w:r>
        <w:rPr>
          <w:rFonts w:ascii="Times New Roman" w:hAnsi="Times New Roman" w:cs="Times New Roman"/>
          <w:szCs w:val="36"/>
        </w:rPr>
        <w:t>открутите на карбюраторе сливной</w:t>
      </w:r>
      <w:r>
        <w:rPr>
          <w:rFonts w:ascii="Times New Roman" w:hAnsi="Times New Roman" w:cs="Times New Roman"/>
          <w:spacing w:val="1"/>
          <w:szCs w:val="36"/>
        </w:rPr>
        <w:t xml:space="preserve"> </w:t>
      </w:r>
      <w:r>
        <w:rPr>
          <w:rFonts w:ascii="Times New Roman" w:hAnsi="Times New Roman" w:cs="Times New Roman"/>
          <w:szCs w:val="36"/>
        </w:rPr>
        <w:t>болт;</w:t>
      </w:r>
    </w:p>
    <w:p w14:paraId="33EF9C1A" w14:textId="77777777" w:rsidR="0049035A" w:rsidRDefault="00000000">
      <w:pPr>
        <w:pStyle w:val="af8"/>
        <w:widowControl w:val="0"/>
        <w:numPr>
          <w:ilvl w:val="1"/>
          <w:numId w:val="31"/>
        </w:numPr>
        <w:tabs>
          <w:tab w:val="left" w:pos="581"/>
        </w:tabs>
        <w:spacing w:after="0" w:line="259" w:lineRule="auto"/>
        <w:contextualSpacing w:val="0"/>
        <w:jc w:val="left"/>
        <w:rPr>
          <w:rFonts w:ascii="Times New Roman" w:hAnsi="Times New Roman" w:cs="Times New Roman"/>
          <w:szCs w:val="36"/>
        </w:rPr>
      </w:pPr>
      <w:r>
        <w:rPr>
          <w:rFonts w:ascii="Times New Roman" w:hAnsi="Times New Roman" w:cs="Times New Roman"/>
          <w:szCs w:val="36"/>
        </w:rPr>
        <w:t>слейте топливо из карбюратора в подходящую</w:t>
      </w:r>
      <w:r>
        <w:rPr>
          <w:rFonts w:ascii="Times New Roman" w:hAnsi="Times New Roman" w:cs="Times New Roman"/>
          <w:spacing w:val="-6"/>
          <w:szCs w:val="36"/>
        </w:rPr>
        <w:t xml:space="preserve"> </w:t>
      </w:r>
      <w:r>
        <w:rPr>
          <w:rFonts w:ascii="Times New Roman" w:hAnsi="Times New Roman" w:cs="Times New Roman"/>
          <w:szCs w:val="36"/>
        </w:rPr>
        <w:t>ёмкость;</w:t>
      </w:r>
    </w:p>
    <w:p w14:paraId="0A446CC9" w14:textId="77777777" w:rsidR="0049035A" w:rsidRDefault="00000000">
      <w:pPr>
        <w:pStyle w:val="af8"/>
        <w:widowControl w:val="0"/>
        <w:numPr>
          <w:ilvl w:val="1"/>
          <w:numId w:val="31"/>
        </w:numPr>
        <w:tabs>
          <w:tab w:val="left" w:pos="581"/>
        </w:tabs>
        <w:spacing w:after="0" w:line="259" w:lineRule="auto"/>
        <w:contextualSpacing w:val="0"/>
        <w:jc w:val="left"/>
        <w:rPr>
          <w:rFonts w:ascii="Times New Roman" w:hAnsi="Times New Roman" w:cs="Times New Roman"/>
          <w:szCs w:val="36"/>
        </w:rPr>
      </w:pPr>
      <w:r>
        <w:rPr>
          <w:rFonts w:ascii="Times New Roman" w:hAnsi="Times New Roman" w:cs="Times New Roman"/>
          <w:szCs w:val="36"/>
        </w:rPr>
        <w:t>закрутите сливной винт</w:t>
      </w:r>
      <w:r>
        <w:rPr>
          <w:rFonts w:ascii="Times New Roman" w:hAnsi="Times New Roman" w:cs="Times New Roman"/>
          <w:spacing w:val="-1"/>
          <w:szCs w:val="36"/>
        </w:rPr>
        <w:t xml:space="preserve"> </w:t>
      </w:r>
      <w:r>
        <w:rPr>
          <w:rFonts w:ascii="Times New Roman" w:hAnsi="Times New Roman" w:cs="Times New Roman"/>
          <w:szCs w:val="36"/>
        </w:rPr>
        <w:t>карбюратора.</w:t>
      </w:r>
    </w:p>
    <w:p w14:paraId="7E0E1E9A" w14:textId="77777777" w:rsidR="0049035A" w:rsidRDefault="00000000">
      <w:pPr>
        <w:pStyle w:val="af8"/>
        <w:widowControl w:val="0"/>
        <w:numPr>
          <w:ilvl w:val="0"/>
          <w:numId w:val="31"/>
        </w:numPr>
        <w:tabs>
          <w:tab w:val="left" w:pos="581"/>
        </w:tabs>
        <w:spacing w:after="0" w:line="259" w:lineRule="auto"/>
        <w:contextualSpacing w:val="0"/>
        <w:jc w:val="left"/>
        <w:rPr>
          <w:rFonts w:ascii="Times New Roman" w:hAnsi="Times New Roman" w:cs="Times New Roman"/>
          <w:szCs w:val="36"/>
        </w:rPr>
      </w:pPr>
      <w:r>
        <w:rPr>
          <w:rFonts w:ascii="Times New Roman" w:hAnsi="Times New Roman" w:cs="Times New Roman"/>
          <w:szCs w:val="36"/>
        </w:rPr>
        <w:t>замените масло в двигателе;</w:t>
      </w:r>
    </w:p>
    <w:p w14:paraId="7EB8F400" w14:textId="77777777" w:rsidR="0049035A" w:rsidRDefault="00000000">
      <w:pPr>
        <w:pStyle w:val="af8"/>
        <w:widowControl w:val="0"/>
        <w:numPr>
          <w:ilvl w:val="0"/>
          <w:numId w:val="31"/>
        </w:numPr>
        <w:tabs>
          <w:tab w:val="left" w:pos="581"/>
        </w:tabs>
        <w:spacing w:after="0" w:line="259" w:lineRule="auto"/>
        <w:contextualSpacing w:val="0"/>
        <w:jc w:val="left"/>
        <w:rPr>
          <w:rFonts w:ascii="Times New Roman" w:hAnsi="Times New Roman" w:cs="Times New Roman"/>
          <w:szCs w:val="36"/>
        </w:rPr>
      </w:pPr>
      <w:r>
        <w:rPr>
          <w:rFonts w:ascii="Times New Roman" w:hAnsi="Times New Roman" w:cs="Times New Roman"/>
          <w:szCs w:val="36"/>
        </w:rPr>
        <w:t>выкрутите свечу зажигания, добавьте 2 мл моторного масла в цилиндр. Проверните двигатель несколько раз при помощи ручного стартера, чтобы масло распределилось в цилиндре. Установите свечу зажигания на место. Медленно тяните ручку стартера, пока не почувствуете сопротивление. В этом положении поршень находится в верхней мёртвой точке, впускной и выпускной клапаны закрыты. Это помогает предотвратить коррозию цилиндра двигателя.</w:t>
      </w:r>
    </w:p>
    <w:p w14:paraId="1875A029" w14:textId="77777777" w:rsidR="0049035A" w:rsidRDefault="00000000">
      <w:pPr>
        <w:pStyle w:val="af8"/>
        <w:widowControl w:val="0"/>
        <w:numPr>
          <w:ilvl w:val="0"/>
          <w:numId w:val="31"/>
        </w:numPr>
        <w:tabs>
          <w:tab w:val="left" w:pos="581"/>
        </w:tabs>
        <w:spacing w:after="0" w:line="259" w:lineRule="auto"/>
        <w:contextualSpacing w:val="0"/>
        <w:jc w:val="left"/>
        <w:rPr>
          <w:rFonts w:ascii="Times New Roman" w:hAnsi="Times New Roman" w:cs="Times New Roman"/>
          <w:szCs w:val="36"/>
        </w:rPr>
      </w:pPr>
      <w:r>
        <w:rPr>
          <w:rFonts w:ascii="Times New Roman" w:hAnsi="Times New Roman" w:cs="Times New Roman"/>
          <w:szCs w:val="36"/>
        </w:rPr>
        <w:t>убедитесь в том, что зона хранения не имеет чрезмерной влажности и пыли.</w:t>
      </w:r>
    </w:p>
    <w:p w14:paraId="738DF79E" w14:textId="77777777" w:rsidR="0049035A" w:rsidRDefault="00000000">
      <w:pPr>
        <w:pStyle w:val="af8"/>
        <w:widowControl w:val="0"/>
        <w:numPr>
          <w:ilvl w:val="0"/>
          <w:numId w:val="31"/>
        </w:numPr>
        <w:tabs>
          <w:tab w:val="left" w:pos="581"/>
        </w:tabs>
        <w:spacing w:after="0" w:line="259" w:lineRule="auto"/>
        <w:contextualSpacing w:val="0"/>
        <w:jc w:val="left"/>
        <w:rPr>
          <w:rFonts w:ascii="Times New Roman" w:hAnsi="Times New Roman" w:cs="Times New Roman"/>
          <w:szCs w:val="36"/>
        </w:rPr>
      </w:pPr>
      <w:r>
        <w:rPr>
          <w:rFonts w:ascii="Times New Roman" w:hAnsi="Times New Roman" w:cs="Times New Roman"/>
          <w:szCs w:val="36"/>
        </w:rPr>
        <w:t>закройте агрегат, чтобы на него не попадала пыль.</w:t>
      </w:r>
    </w:p>
    <w:p w14:paraId="2861677B" w14:textId="77777777" w:rsidR="0049035A" w:rsidRDefault="0049035A">
      <w:pPr>
        <w:pStyle w:val="af8"/>
        <w:widowControl w:val="0"/>
        <w:tabs>
          <w:tab w:val="left" w:pos="581"/>
        </w:tabs>
        <w:spacing w:after="0" w:line="259" w:lineRule="auto"/>
        <w:ind w:left="1089"/>
        <w:contextualSpacing w:val="0"/>
        <w:jc w:val="left"/>
        <w:rPr>
          <w:rFonts w:ascii="Times New Roman" w:eastAsia="SimSun" w:hAnsi="Times New Roman" w:cs="Times New Roman"/>
          <w:color w:val="221F1F"/>
          <w:szCs w:val="28"/>
        </w:rPr>
      </w:pPr>
    </w:p>
    <w:p w14:paraId="3BCB8F8F" w14:textId="77777777" w:rsidR="0049035A" w:rsidRDefault="00000000">
      <w:pPr>
        <w:rPr>
          <w:rFonts w:ascii="Times New Roman" w:eastAsia="SimSun" w:hAnsi="Times New Roman" w:cs="Times New Roman"/>
          <w:color w:val="221F1F"/>
          <w:sz w:val="28"/>
          <w:szCs w:val="28"/>
          <w:lang w:eastAsia="zh-CN"/>
        </w:rPr>
      </w:pPr>
      <w:r>
        <w:rPr>
          <w:rFonts w:ascii="Times New Roman" w:eastAsia="SimSun" w:hAnsi="Times New Roman" w:cs="Times New Roman"/>
          <w:color w:val="221F1F"/>
          <w:szCs w:val="28"/>
        </w:rPr>
        <w:br w:type="page" w:clear="all"/>
      </w:r>
    </w:p>
    <w:p w14:paraId="0B4F2B6E" w14:textId="77777777" w:rsidR="0049035A" w:rsidRDefault="00000000">
      <w:pPr>
        <w:widowControl w:val="0"/>
        <w:tabs>
          <w:tab w:val="left" w:pos="709"/>
        </w:tabs>
        <w:spacing w:after="0" w:line="240" w:lineRule="auto"/>
        <w:ind w:left="567" w:right="584"/>
        <w:jc w:val="both"/>
        <w:rPr>
          <w:rFonts w:ascii="Times New Roman" w:eastAsia="SimSun" w:hAnsi="Times New Roman" w:cs="Times New Roman"/>
          <w:b/>
          <w:color w:val="984806"/>
          <w:sz w:val="28"/>
          <w:szCs w:val="28"/>
        </w:rPr>
      </w:pPr>
      <w:r>
        <w:rPr>
          <w:rFonts w:ascii="Times New Roman" w:eastAsia="SimSun" w:hAnsi="Times New Roman" w:cs="Times New Roman"/>
          <w:b/>
          <w:color w:val="984806"/>
          <w:sz w:val="28"/>
          <w:szCs w:val="28"/>
        </w:rPr>
        <w:lastRenderedPageBreak/>
        <w:t>Техническое обслуживание</w:t>
      </w:r>
    </w:p>
    <w:p w14:paraId="7741E390" w14:textId="77777777" w:rsidR="0049035A" w:rsidRDefault="00000000">
      <w:pPr>
        <w:spacing w:after="0" w:line="240" w:lineRule="auto"/>
        <w:ind w:firstLine="709"/>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Регламентные работы по техническому обслуживанию виброплиты следует производить на ровной чистой поверхности, в хорошо проветриваемом помещении. Виброплита должна быть в чистом состоянии.</w:t>
      </w:r>
    </w:p>
    <w:p w14:paraId="35C40BE4" w14:textId="77777777" w:rsidR="0049035A" w:rsidRDefault="00000000">
      <w:pPr>
        <w:spacing w:after="0" w:line="240" w:lineRule="auto"/>
        <w:ind w:firstLine="709"/>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Техническое обслуживание двигателя следует производить в соответствии с Инструкцией по эксплуатации двигателя.</w:t>
      </w:r>
    </w:p>
    <w:p w14:paraId="3D08F7FB" w14:textId="77777777" w:rsidR="0049035A" w:rsidRDefault="00000000">
      <w:pPr>
        <w:spacing w:after="0" w:line="240" w:lineRule="auto"/>
        <w:ind w:firstLine="709"/>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Перед проведением любого обслуживания следует выключить двигатель и отсоединить высоковольтный провод от свечи зажигания (для бензинового двигателя).</w:t>
      </w:r>
    </w:p>
    <w:p w14:paraId="1C1E1CF8" w14:textId="77777777" w:rsidR="0049035A" w:rsidRDefault="00000000">
      <w:pPr>
        <w:spacing w:before="240" w:after="0" w:line="240" w:lineRule="auto"/>
        <w:ind w:firstLine="709"/>
        <w:jc w:val="both"/>
        <w:rPr>
          <w:rFonts w:ascii="Times New Roman" w:eastAsia="SimSun" w:hAnsi="Times New Roman" w:cs="Times New Roman"/>
          <w:i/>
          <w:iCs/>
          <w:sz w:val="28"/>
          <w:szCs w:val="28"/>
          <w:lang w:eastAsia="zh-CN"/>
        </w:rPr>
      </w:pPr>
      <w:r>
        <w:rPr>
          <w:rFonts w:ascii="Times New Roman" w:eastAsia="SimSun" w:hAnsi="Times New Roman" w:cs="Times New Roman"/>
          <w:i/>
          <w:iCs/>
          <w:sz w:val="28"/>
          <w:szCs w:val="28"/>
          <w:lang w:eastAsia="zh-CN"/>
        </w:rPr>
        <w:t>Техническое обслуживание остальных узлов и механизмов виброплиты следует производить в соответствии с Таблицей*.</w:t>
      </w:r>
    </w:p>
    <w:tbl>
      <w:tblPr>
        <w:tblStyle w:val="TableNormal"/>
        <w:tblW w:w="10380" w:type="dxa"/>
        <w:tblInd w:w="24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583"/>
        <w:gridCol w:w="1418"/>
        <w:gridCol w:w="992"/>
        <w:gridCol w:w="1134"/>
        <w:gridCol w:w="1418"/>
        <w:gridCol w:w="1417"/>
        <w:gridCol w:w="1418"/>
      </w:tblGrid>
      <w:tr w:rsidR="0049035A" w14:paraId="7B0EE003" w14:textId="77777777">
        <w:trPr>
          <w:trHeight w:val="520"/>
        </w:trPr>
        <w:tc>
          <w:tcPr>
            <w:tcW w:w="2583" w:type="dxa"/>
          </w:tcPr>
          <w:p w14:paraId="4A4A2631" w14:textId="77777777" w:rsidR="0049035A" w:rsidRDefault="0049035A">
            <w:pPr>
              <w:pStyle w:val="TableParagraph"/>
              <w:ind w:left="0"/>
              <w:rPr>
                <w:rFonts w:ascii="Times New Roman" w:hAnsi="Times New Roman" w:cs="Times New Roman"/>
                <w:sz w:val="24"/>
                <w:szCs w:val="24"/>
              </w:rPr>
            </w:pPr>
          </w:p>
        </w:tc>
        <w:tc>
          <w:tcPr>
            <w:tcW w:w="1418" w:type="dxa"/>
          </w:tcPr>
          <w:p w14:paraId="19A80650" w14:textId="77777777" w:rsidR="0049035A" w:rsidRDefault="0049035A">
            <w:pPr>
              <w:pStyle w:val="TableParagraph"/>
              <w:spacing w:before="3"/>
              <w:ind w:left="0"/>
              <w:rPr>
                <w:rFonts w:ascii="Times New Roman" w:hAnsi="Times New Roman" w:cs="Times New Roman"/>
                <w:sz w:val="24"/>
                <w:szCs w:val="24"/>
              </w:rPr>
            </w:pPr>
          </w:p>
          <w:p w14:paraId="5E06DCBD" w14:textId="77777777" w:rsidR="0049035A" w:rsidRDefault="00000000">
            <w:pPr>
              <w:pStyle w:val="TableParagraph"/>
              <w:spacing w:before="1"/>
              <w:ind w:left="175" w:hanging="3"/>
              <w:rPr>
                <w:rFonts w:ascii="Times New Roman" w:hAnsi="Times New Roman" w:cs="Times New Roman"/>
                <w:sz w:val="24"/>
                <w:szCs w:val="24"/>
              </w:rPr>
            </w:pPr>
            <w:r>
              <w:rPr>
                <w:rFonts w:ascii="Times New Roman" w:hAnsi="Times New Roman" w:cs="Times New Roman"/>
                <w:sz w:val="24"/>
                <w:szCs w:val="24"/>
              </w:rPr>
              <w:t>Ежедневно</w:t>
            </w:r>
          </w:p>
        </w:tc>
        <w:tc>
          <w:tcPr>
            <w:tcW w:w="992" w:type="dxa"/>
          </w:tcPr>
          <w:p w14:paraId="484F28E9" w14:textId="77777777" w:rsidR="0049035A" w:rsidRDefault="00000000">
            <w:pPr>
              <w:pStyle w:val="TableParagraph"/>
              <w:spacing w:before="51"/>
              <w:ind w:left="82" w:right="73" w:hanging="3"/>
              <w:jc w:val="center"/>
              <w:rPr>
                <w:rFonts w:ascii="Times New Roman" w:hAnsi="Times New Roman" w:cs="Times New Roman"/>
                <w:sz w:val="24"/>
                <w:szCs w:val="24"/>
              </w:rPr>
            </w:pPr>
            <w:r>
              <w:rPr>
                <w:rFonts w:ascii="Times New Roman" w:hAnsi="Times New Roman" w:cs="Times New Roman"/>
                <w:sz w:val="24"/>
                <w:szCs w:val="24"/>
              </w:rPr>
              <w:t>Через первые 4 часа</w:t>
            </w:r>
          </w:p>
        </w:tc>
        <w:tc>
          <w:tcPr>
            <w:tcW w:w="1134" w:type="dxa"/>
          </w:tcPr>
          <w:p w14:paraId="1FE13BDA" w14:textId="77777777" w:rsidR="0049035A" w:rsidRDefault="00000000">
            <w:pPr>
              <w:pStyle w:val="TableParagraph"/>
              <w:spacing w:before="51"/>
              <w:ind w:left="97" w:right="86" w:hanging="2"/>
              <w:jc w:val="center"/>
              <w:rPr>
                <w:rFonts w:ascii="Times New Roman" w:hAnsi="Times New Roman" w:cs="Times New Roman"/>
                <w:sz w:val="24"/>
                <w:szCs w:val="24"/>
              </w:rPr>
            </w:pPr>
            <w:r>
              <w:rPr>
                <w:rFonts w:ascii="Times New Roman" w:hAnsi="Times New Roman" w:cs="Times New Roman"/>
                <w:sz w:val="24"/>
                <w:szCs w:val="24"/>
              </w:rPr>
              <w:t>Через первые 20 часов</w:t>
            </w:r>
          </w:p>
        </w:tc>
        <w:tc>
          <w:tcPr>
            <w:tcW w:w="1418" w:type="dxa"/>
          </w:tcPr>
          <w:p w14:paraId="1EC1DF6E" w14:textId="77777777" w:rsidR="0049035A" w:rsidRDefault="00000000">
            <w:pPr>
              <w:pStyle w:val="TableParagraph"/>
              <w:spacing w:before="51"/>
              <w:ind w:left="63" w:right="52" w:hanging="2"/>
              <w:jc w:val="center"/>
              <w:rPr>
                <w:rFonts w:ascii="Times New Roman" w:hAnsi="Times New Roman" w:cs="Times New Roman"/>
                <w:sz w:val="24"/>
                <w:szCs w:val="24"/>
              </w:rPr>
            </w:pPr>
            <w:r>
              <w:rPr>
                <w:rFonts w:ascii="Times New Roman" w:hAnsi="Times New Roman" w:cs="Times New Roman"/>
                <w:sz w:val="24"/>
                <w:szCs w:val="24"/>
              </w:rPr>
              <w:t>Через каждые 100 часов</w:t>
            </w:r>
          </w:p>
        </w:tc>
        <w:tc>
          <w:tcPr>
            <w:tcW w:w="1417" w:type="dxa"/>
          </w:tcPr>
          <w:p w14:paraId="0EA55282" w14:textId="77777777" w:rsidR="0049035A" w:rsidRDefault="00000000">
            <w:pPr>
              <w:pStyle w:val="TableParagraph"/>
              <w:spacing w:before="51"/>
              <w:ind w:left="63" w:right="54" w:hanging="2"/>
              <w:jc w:val="center"/>
              <w:rPr>
                <w:rFonts w:ascii="Times New Roman" w:hAnsi="Times New Roman" w:cs="Times New Roman"/>
                <w:sz w:val="24"/>
                <w:szCs w:val="24"/>
              </w:rPr>
            </w:pPr>
            <w:r>
              <w:rPr>
                <w:rFonts w:ascii="Times New Roman" w:hAnsi="Times New Roman" w:cs="Times New Roman"/>
                <w:sz w:val="24"/>
                <w:szCs w:val="24"/>
              </w:rPr>
              <w:t>Через каждые 200 часов</w:t>
            </w:r>
          </w:p>
        </w:tc>
        <w:tc>
          <w:tcPr>
            <w:tcW w:w="1418" w:type="dxa"/>
          </w:tcPr>
          <w:p w14:paraId="775B0D01" w14:textId="77777777" w:rsidR="0049035A" w:rsidRDefault="00000000">
            <w:pPr>
              <w:pStyle w:val="TableParagraph"/>
              <w:spacing w:before="51"/>
              <w:ind w:left="71" w:right="60" w:hanging="2"/>
              <w:jc w:val="center"/>
              <w:rPr>
                <w:rFonts w:ascii="Times New Roman" w:hAnsi="Times New Roman" w:cs="Times New Roman"/>
                <w:sz w:val="24"/>
                <w:szCs w:val="24"/>
              </w:rPr>
            </w:pPr>
            <w:r>
              <w:rPr>
                <w:rFonts w:ascii="Times New Roman" w:hAnsi="Times New Roman" w:cs="Times New Roman"/>
                <w:sz w:val="24"/>
                <w:szCs w:val="24"/>
              </w:rPr>
              <w:t>Через каждые 500 часов</w:t>
            </w:r>
          </w:p>
        </w:tc>
      </w:tr>
      <w:tr w:rsidR="0049035A" w14:paraId="71554092" w14:textId="77777777">
        <w:trPr>
          <w:trHeight w:val="531"/>
        </w:trPr>
        <w:tc>
          <w:tcPr>
            <w:tcW w:w="2583" w:type="dxa"/>
          </w:tcPr>
          <w:p w14:paraId="04B4CEA7" w14:textId="77777777" w:rsidR="0049035A" w:rsidRDefault="00000000">
            <w:pPr>
              <w:pStyle w:val="TableParagraph"/>
              <w:ind w:left="0"/>
              <w:rPr>
                <w:rFonts w:ascii="Times New Roman" w:hAnsi="Times New Roman" w:cs="Times New Roman"/>
                <w:sz w:val="24"/>
                <w:szCs w:val="24"/>
              </w:rPr>
            </w:pPr>
            <w:r>
              <w:rPr>
                <w:rFonts w:ascii="Times New Roman" w:hAnsi="Times New Roman" w:cs="Times New Roman"/>
                <w:sz w:val="24"/>
                <w:szCs w:val="24"/>
              </w:rPr>
              <w:t>Вибратор (смена масла)</w:t>
            </w:r>
          </w:p>
        </w:tc>
        <w:tc>
          <w:tcPr>
            <w:tcW w:w="1418" w:type="dxa"/>
          </w:tcPr>
          <w:p w14:paraId="27687E03" w14:textId="77777777" w:rsidR="0049035A" w:rsidRDefault="0049035A">
            <w:pPr>
              <w:pStyle w:val="TableParagraph"/>
              <w:ind w:left="0"/>
              <w:jc w:val="center"/>
              <w:rPr>
                <w:rFonts w:ascii="Times New Roman" w:hAnsi="Times New Roman" w:cs="Times New Roman"/>
                <w:sz w:val="24"/>
                <w:szCs w:val="24"/>
              </w:rPr>
            </w:pPr>
          </w:p>
        </w:tc>
        <w:tc>
          <w:tcPr>
            <w:tcW w:w="992" w:type="dxa"/>
          </w:tcPr>
          <w:p w14:paraId="6EB70C68" w14:textId="77777777" w:rsidR="0049035A" w:rsidRDefault="00000000">
            <w:pPr>
              <w:pStyle w:val="TableParagraph"/>
              <w:ind w:left="0"/>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Pr>
          <w:p w14:paraId="7F63F161" w14:textId="77777777" w:rsidR="0049035A" w:rsidRDefault="00000000">
            <w:pPr>
              <w:pStyle w:val="TableParagraph"/>
              <w:ind w:left="0"/>
              <w:jc w:val="center"/>
              <w:rPr>
                <w:rFonts w:ascii="Times New Roman" w:hAnsi="Times New Roman" w:cs="Times New Roman"/>
                <w:sz w:val="24"/>
                <w:szCs w:val="24"/>
              </w:rPr>
            </w:pPr>
            <w:r>
              <w:rPr>
                <w:rFonts w:ascii="Times New Roman" w:hAnsi="Times New Roman" w:cs="Times New Roman"/>
                <w:sz w:val="24"/>
                <w:szCs w:val="24"/>
              </w:rPr>
              <w:t>√</w:t>
            </w:r>
          </w:p>
        </w:tc>
        <w:tc>
          <w:tcPr>
            <w:tcW w:w="1418" w:type="dxa"/>
          </w:tcPr>
          <w:p w14:paraId="38302354" w14:textId="77777777" w:rsidR="0049035A" w:rsidRDefault="00000000">
            <w:pPr>
              <w:pStyle w:val="TableParagraph"/>
              <w:ind w:left="0"/>
              <w:jc w:val="center"/>
              <w:rPr>
                <w:rFonts w:ascii="Times New Roman" w:hAnsi="Times New Roman" w:cs="Times New Roman"/>
                <w:sz w:val="24"/>
                <w:szCs w:val="24"/>
              </w:rPr>
            </w:pPr>
            <w:r>
              <w:rPr>
                <w:rFonts w:ascii="Times New Roman" w:hAnsi="Times New Roman" w:cs="Times New Roman"/>
                <w:sz w:val="24"/>
                <w:szCs w:val="24"/>
              </w:rPr>
              <w:t>√</w:t>
            </w:r>
          </w:p>
        </w:tc>
        <w:tc>
          <w:tcPr>
            <w:tcW w:w="1417" w:type="dxa"/>
          </w:tcPr>
          <w:p w14:paraId="29C8288E" w14:textId="77777777" w:rsidR="0049035A" w:rsidRDefault="0049035A">
            <w:pPr>
              <w:pStyle w:val="TableParagraph"/>
              <w:ind w:left="0"/>
              <w:jc w:val="center"/>
              <w:rPr>
                <w:rFonts w:ascii="Times New Roman" w:hAnsi="Times New Roman" w:cs="Times New Roman"/>
                <w:sz w:val="24"/>
                <w:szCs w:val="24"/>
              </w:rPr>
            </w:pPr>
          </w:p>
        </w:tc>
        <w:tc>
          <w:tcPr>
            <w:tcW w:w="1418" w:type="dxa"/>
          </w:tcPr>
          <w:p w14:paraId="7EC89DA8" w14:textId="77777777" w:rsidR="0049035A" w:rsidRDefault="0049035A">
            <w:pPr>
              <w:pStyle w:val="TableParagraph"/>
              <w:ind w:left="0"/>
              <w:jc w:val="center"/>
              <w:rPr>
                <w:rFonts w:ascii="Times New Roman" w:hAnsi="Times New Roman" w:cs="Times New Roman"/>
                <w:sz w:val="24"/>
                <w:szCs w:val="24"/>
              </w:rPr>
            </w:pPr>
          </w:p>
        </w:tc>
      </w:tr>
      <w:tr w:rsidR="0049035A" w14:paraId="1F11B6B3" w14:textId="77777777">
        <w:trPr>
          <w:trHeight w:val="448"/>
        </w:trPr>
        <w:tc>
          <w:tcPr>
            <w:tcW w:w="2583" w:type="dxa"/>
          </w:tcPr>
          <w:p w14:paraId="6E9B1BB2" w14:textId="77777777" w:rsidR="0049035A" w:rsidRDefault="00000000">
            <w:pPr>
              <w:pStyle w:val="TableParagraph"/>
              <w:ind w:left="0"/>
              <w:rPr>
                <w:rFonts w:ascii="Times New Roman" w:hAnsi="Times New Roman" w:cs="Times New Roman"/>
                <w:sz w:val="24"/>
                <w:szCs w:val="24"/>
              </w:rPr>
            </w:pPr>
            <w:r>
              <w:rPr>
                <w:rFonts w:ascii="Times New Roman" w:hAnsi="Times New Roman" w:cs="Times New Roman"/>
                <w:sz w:val="24"/>
                <w:szCs w:val="24"/>
              </w:rPr>
              <w:t>Проверка машины на предмет подтекания масла</w:t>
            </w:r>
          </w:p>
        </w:tc>
        <w:tc>
          <w:tcPr>
            <w:tcW w:w="1418" w:type="dxa"/>
          </w:tcPr>
          <w:p w14:paraId="4F8262D7" w14:textId="77777777" w:rsidR="0049035A" w:rsidRDefault="0049035A">
            <w:pPr>
              <w:pStyle w:val="TableParagraph"/>
              <w:spacing w:before="3"/>
              <w:ind w:left="0"/>
              <w:rPr>
                <w:rFonts w:ascii="Times New Roman" w:hAnsi="Times New Roman" w:cs="Times New Roman"/>
                <w:sz w:val="24"/>
                <w:szCs w:val="24"/>
              </w:rPr>
            </w:pPr>
          </w:p>
          <w:p w14:paraId="5816B097" w14:textId="77777777" w:rsidR="0049035A" w:rsidRDefault="00000000">
            <w:pPr>
              <w:pStyle w:val="TableParagraph"/>
              <w:ind w:left="6"/>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Pr>
          <w:p w14:paraId="79816C91" w14:textId="77777777" w:rsidR="0049035A" w:rsidRDefault="0049035A">
            <w:pPr>
              <w:pStyle w:val="TableParagraph"/>
              <w:ind w:left="0"/>
              <w:jc w:val="center"/>
              <w:rPr>
                <w:rFonts w:ascii="Times New Roman" w:hAnsi="Times New Roman" w:cs="Times New Roman"/>
                <w:sz w:val="24"/>
                <w:szCs w:val="24"/>
              </w:rPr>
            </w:pPr>
          </w:p>
        </w:tc>
        <w:tc>
          <w:tcPr>
            <w:tcW w:w="1134" w:type="dxa"/>
          </w:tcPr>
          <w:p w14:paraId="752EDD1A" w14:textId="77777777" w:rsidR="0049035A" w:rsidRDefault="0049035A">
            <w:pPr>
              <w:pStyle w:val="TableParagraph"/>
              <w:ind w:left="0"/>
              <w:jc w:val="center"/>
              <w:rPr>
                <w:rFonts w:ascii="Times New Roman" w:hAnsi="Times New Roman" w:cs="Times New Roman"/>
                <w:sz w:val="24"/>
                <w:szCs w:val="24"/>
              </w:rPr>
            </w:pPr>
          </w:p>
        </w:tc>
        <w:tc>
          <w:tcPr>
            <w:tcW w:w="1418" w:type="dxa"/>
          </w:tcPr>
          <w:p w14:paraId="21E513FA" w14:textId="77777777" w:rsidR="0049035A" w:rsidRDefault="0049035A">
            <w:pPr>
              <w:pStyle w:val="TableParagraph"/>
              <w:ind w:left="0"/>
              <w:jc w:val="center"/>
              <w:rPr>
                <w:rFonts w:ascii="Times New Roman" w:hAnsi="Times New Roman" w:cs="Times New Roman"/>
                <w:sz w:val="24"/>
                <w:szCs w:val="24"/>
              </w:rPr>
            </w:pPr>
          </w:p>
        </w:tc>
        <w:tc>
          <w:tcPr>
            <w:tcW w:w="1417" w:type="dxa"/>
          </w:tcPr>
          <w:p w14:paraId="6C3C1617" w14:textId="77777777" w:rsidR="0049035A" w:rsidRDefault="0049035A">
            <w:pPr>
              <w:pStyle w:val="TableParagraph"/>
              <w:ind w:left="0"/>
              <w:jc w:val="center"/>
              <w:rPr>
                <w:rFonts w:ascii="Times New Roman" w:hAnsi="Times New Roman" w:cs="Times New Roman"/>
                <w:sz w:val="24"/>
                <w:szCs w:val="24"/>
              </w:rPr>
            </w:pPr>
          </w:p>
        </w:tc>
        <w:tc>
          <w:tcPr>
            <w:tcW w:w="1418" w:type="dxa"/>
          </w:tcPr>
          <w:p w14:paraId="58285A01" w14:textId="77777777" w:rsidR="0049035A" w:rsidRDefault="0049035A">
            <w:pPr>
              <w:pStyle w:val="TableParagraph"/>
              <w:ind w:left="0"/>
              <w:jc w:val="center"/>
              <w:rPr>
                <w:rFonts w:ascii="Times New Roman" w:hAnsi="Times New Roman" w:cs="Times New Roman"/>
                <w:sz w:val="24"/>
                <w:szCs w:val="24"/>
              </w:rPr>
            </w:pPr>
          </w:p>
        </w:tc>
      </w:tr>
      <w:tr w:rsidR="0049035A" w14:paraId="5C6472F1" w14:textId="77777777">
        <w:trPr>
          <w:trHeight w:val="446"/>
        </w:trPr>
        <w:tc>
          <w:tcPr>
            <w:tcW w:w="2583" w:type="dxa"/>
          </w:tcPr>
          <w:p w14:paraId="059ABECF" w14:textId="77777777" w:rsidR="0049035A" w:rsidRDefault="00000000">
            <w:pPr>
              <w:pStyle w:val="TableParagraph"/>
              <w:ind w:left="0"/>
              <w:rPr>
                <w:rFonts w:ascii="Times New Roman" w:hAnsi="Times New Roman" w:cs="Times New Roman"/>
                <w:sz w:val="24"/>
                <w:szCs w:val="24"/>
              </w:rPr>
            </w:pPr>
            <w:r>
              <w:rPr>
                <w:rFonts w:ascii="Times New Roman" w:hAnsi="Times New Roman" w:cs="Times New Roman"/>
                <w:sz w:val="24"/>
                <w:szCs w:val="24"/>
              </w:rPr>
              <w:t>Проверка затяжки всех резьбовых соединений</w:t>
            </w:r>
          </w:p>
        </w:tc>
        <w:tc>
          <w:tcPr>
            <w:tcW w:w="1418" w:type="dxa"/>
          </w:tcPr>
          <w:p w14:paraId="1C96AD25" w14:textId="77777777" w:rsidR="0049035A" w:rsidRDefault="00000000">
            <w:pPr>
              <w:pStyle w:val="TableParagraph"/>
              <w:ind w:left="0"/>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Pr>
          <w:p w14:paraId="5B7D22C8" w14:textId="77777777" w:rsidR="0049035A" w:rsidRDefault="0049035A">
            <w:pPr>
              <w:pStyle w:val="TableParagraph"/>
              <w:ind w:left="0"/>
              <w:jc w:val="center"/>
              <w:rPr>
                <w:rFonts w:ascii="Times New Roman" w:hAnsi="Times New Roman" w:cs="Times New Roman"/>
                <w:sz w:val="24"/>
                <w:szCs w:val="24"/>
              </w:rPr>
            </w:pPr>
          </w:p>
        </w:tc>
        <w:tc>
          <w:tcPr>
            <w:tcW w:w="1134" w:type="dxa"/>
          </w:tcPr>
          <w:p w14:paraId="6AAC314A" w14:textId="77777777" w:rsidR="0049035A" w:rsidRDefault="0049035A">
            <w:pPr>
              <w:pStyle w:val="TableParagraph"/>
              <w:ind w:left="0"/>
              <w:jc w:val="center"/>
              <w:rPr>
                <w:rFonts w:ascii="Times New Roman" w:hAnsi="Times New Roman" w:cs="Times New Roman"/>
                <w:sz w:val="24"/>
                <w:szCs w:val="24"/>
              </w:rPr>
            </w:pPr>
          </w:p>
        </w:tc>
        <w:tc>
          <w:tcPr>
            <w:tcW w:w="1418" w:type="dxa"/>
          </w:tcPr>
          <w:p w14:paraId="6AEBCD88" w14:textId="77777777" w:rsidR="0049035A" w:rsidRDefault="0049035A">
            <w:pPr>
              <w:pStyle w:val="TableParagraph"/>
              <w:ind w:left="0"/>
              <w:jc w:val="center"/>
              <w:rPr>
                <w:rFonts w:ascii="Times New Roman" w:hAnsi="Times New Roman" w:cs="Times New Roman"/>
                <w:sz w:val="24"/>
                <w:szCs w:val="24"/>
              </w:rPr>
            </w:pPr>
          </w:p>
        </w:tc>
        <w:tc>
          <w:tcPr>
            <w:tcW w:w="1417" w:type="dxa"/>
          </w:tcPr>
          <w:p w14:paraId="7338B897" w14:textId="77777777" w:rsidR="0049035A" w:rsidRDefault="0049035A">
            <w:pPr>
              <w:pStyle w:val="TableParagraph"/>
              <w:ind w:left="0"/>
              <w:jc w:val="center"/>
              <w:rPr>
                <w:rFonts w:ascii="Times New Roman" w:hAnsi="Times New Roman" w:cs="Times New Roman"/>
                <w:sz w:val="24"/>
                <w:szCs w:val="24"/>
              </w:rPr>
            </w:pPr>
          </w:p>
        </w:tc>
        <w:tc>
          <w:tcPr>
            <w:tcW w:w="1418" w:type="dxa"/>
          </w:tcPr>
          <w:p w14:paraId="620E5F21" w14:textId="77777777" w:rsidR="0049035A" w:rsidRDefault="0049035A">
            <w:pPr>
              <w:pStyle w:val="TableParagraph"/>
              <w:ind w:left="0"/>
              <w:jc w:val="center"/>
              <w:rPr>
                <w:rFonts w:ascii="Times New Roman" w:hAnsi="Times New Roman" w:cs="Times New Roman"/>
                <w:sz w:val="24"/>
                <w:szCs w:val="24"/>
              </w:rPr>
            </w:pPr>
          </w:p>
        </w:tc>
      </w:tr>
      <w:tr w:rsidR="0049035A" w14:paraId="1E3FE24F" w14:textId="77777777">
        <w:trPr>
          <w:trHeight w:val="446"/>
        </w:trPr>
        <w:tc>
          <w:tcPr>
            <w:tcW w:w="2583" w:type="dxa"/>
          </w:tcPr>
          <w:p w14:paraId="149A6E5B" w14:textId="77777777" w:rsidR="0049035A" w:rsidRDefault="00000000">
            <w:pPr>
              <w:pStyle w:val="TableParagraph"/>
              <w:ind w:left="0"/>
              <w:rPr>
                <w:rFonts w:ascii="Times New Roman" w:hAnsi="Times New Roman" w:cs="Times New Roman"/>
                <w:sz w:val="24"/>
                <w:szCs w:val="24"/>
              </w:rPr>
            </w:pPr>
            <w:r>
              <w:rPr>
                <w:rFonts w:ascii="Times New Roman" w:hAnsi="Times New Roman" w:cs="Times New Roman"/>
                <w:sz w:val="24"/>
                <w:szCs w:val="24"/>
              </w:rPr>
              <w:t>Внешняя очистка виброплиты</w:t>
            </w:r>
          </w:p>
        </w:tc>
        <w:tc>
          <w:tcPr>
            <w:tcW w:w="1418" w:type="dxa"/>
          </w:tcPr>
          <w:p w14:paraId="038854A1" w14:textId="77777777" w:rsidR="0049035A" w:rsidRDefault="00000000">
            <w:pPr>
              <w:pStyle w:val="TableParagraph"/>
              <w:ind w:left="0"/>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Pr>
          <w:p w14:paraId="2023677A" w14:textId="77777777" w:rsidR="0049035A" w:rsidRDefault="0049035A">
            <w:pPr>
              <w:pStyle w:val="TableParagraph"/>
              <w:ind w:left="0"/>
              <w:jc w:val="center"/>
              <w:rPr>
                <w:rFonts w:ascii="Times New Roman" w:hAnsi="Times New Roman" w:cs="Times New Roman"/>
                <w:sz w:val="24"/>
                <w:szCs w:val="24"/>
              </w:rPr>
            </w:pPr>
          </w:p>
        </w:tc>
        <w:tc>
          <w:tcPr>
            <w:tcW w:w="1134" w:type="dxa"/>
          </w:tcPr>
          <w:p w14:paraId="094575A3" w14:textId="77777777" w:rsidR="0049035A" w:rsidRDefault="0049035A">
            <w:pPr>
              <w:pStyle w:val="TableParagraph"/>
              <w:ind w:left="0"/>
              <w:jc w:val="center"/>
              <w:rPr>
                <w:rFonts w:ascii="Times New Roman" w:hAnsi="Times New Roman" w:cs="Times New Roman"/>
                <w:sz w:val="24"/>
                <w:szCs w:val="24"/>
              </w:rPr>
            </w:pPr>
          </w:p>
        </w:tc>
        <w:tc>
          <w:tcPr>
            <w:tcW w:w="1418" w:type="dxa"/>
          </w:tcPr>
          <w:p w14:paraId="48BE982D" w14:textId="77777777" w:rsidR="0049035A" w:rsidRDefault="0049035A">
            <w:pPr>
              <w:pStyle w:val="TableParagraph"/>
              <w:ind w:left="0"/>
              <w:jc w:val="center"/>
              <w:rPr>
                <w:rFonts w:ascii="Times New Roman" w:hAnsi="Times New Roman" w:cs="Times New Roman"/>
                <w:sz w:val="24"/>
                <w:szCs w:val="24"/>
              </w:rPr>
            </w:pPr>
          </w:p>
        </w:tc>
        <w:tc>
          <w:tcPr>
            <w:tcW w:w="1417" w:type="dxa"/>
          </w:tcPr>
          <w:p w14:paraId="52E0C565" w14:textId="77777777" w:rsidR="0049035A" w:rsidRDefault="0049035A">
            <w:pPr>
              <w:pStyle w:val="TableParagraph"/>
              <w:ind w:left="0"/>
              <w:jc w:val="center"/>
              <w:rPr>
                <w:rFonts w:ascii="Times New Roman" w:hAnsi="Times New Roman" w:cs="Times New Roman"/>
                <w:sz w:val="24"/>
                <w:szCs w:val="24"/>
              </w:rPr>
            </w:pPr>
          </w:p>
        </w:tc>
        <w:tc>
          <w:tcPr>
            <w:tcW w:w="1418" w:type="dxa"/>
          </w:tcPr>
          <w:p w14:paraId="1401A5BC" w14:textId="77777777" w:rsidR="0049035A" w:rsidRDefault="0049035A">
            <w:pPr>
              <w:pStyle w:val="TableParagraph"/>
              <w:ind w:left="0"/>
              <w:jc w:val="center"/>
              <w:rPr>
                <w:rFonts w:ascii="Times New Roman" w:hAnsi="Times New Roman" w:cs="Times New Roman"/>
                <w:sz w:val="24"/>
                <w:szCs w:val="24"/>
              </w:rPr>
            </w:pPr>
          </w:p>
        </w:tc>
      </w:tr>
      <w:tr w:rsidR="0049035A" w14:paraId="4127BC9A" w14:textId="77777777">
        <w:trPr>
          <w:trHeight w:val="448"/>
        </w:trPr>
        <w:tc>
          <w:tcPr>
            <w:tcW w:w="2583" w:type="dxa"/>
          </w:tcPr>
          <w:p w14:paraId="13D9AF58" w14:textId="77777777" w:rsidR="0049035A" w:rsidRDefault="00000000">
            <w:pPr>
              <w:pStyle w:val="TableParagraph"/>
              <w:spacing w:before="83"/>
              <w:rPr>
                <w:rFonts w:ascii="Times New Roman" w:hAnsi="Times New Roman" w:cs="Times New Roman"/>
                <w:sz w:val="24"/>
                <w:szCs w:val="24"/>
              </w:rPr>
            </w:pPr>
            <w:r>
              <w:rPr>
                <w:rFonts w:ascii="Times New Roman" w:hAnsi="Times New Roman" w:cs="Times New Roman"/>
                <w:sz w:val="24"/>
                <w:szCs w:val="24"/>
              </w:rPr>
              <w:t>Очистка нижней части трамбовочной плиты от налипшего материала</w:t>
            </w:r>
          </w:p>
        </w:tc>
        <w:tc>
          <w:tcPr>
            <w:tcW w:w="1418" w:type="dxa"/>
          </w:tcPr>
          <w:p w14:paraId="212870C1" w14:textId="77777777" w:rsidR="0049035A" w:rsidRDefault="0049035A">
            <w:pPr>
              <w:pStyle w:val="TableParagraph"/>
              <w:spacing w:before="3"/>
              <w:ind w:left="0"/>
              <w:jc w:val="center"/>
              <w:rPr>
                <w:rFonts w:ascii="Times New Roman" w:hAnsi="Times New Roman" w:cs="Times New Roman"/>
                <w:sz w:val="24"/>
                <w:szCs w:val="24"/>
              </w:rPr>
            </w:pPr>
          </w:p>
          <w:p w14:paraId="277A4EEB" w14:textId="77777777" w:rsidR="0049035A" w:rsidRDefault="00000000">
            <w:pPr>
              <w:pStyle w:val="TableParagraph"/>
              <w:ind w:left="6"/>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Pr>
          <w:p w14:paraId="1A3246B2" w14:textId="77777777" w:rsidR="0049035A" w:rsidRDefault="0049035A">
            <w:pPr>
              <w:pStyle w:val="TableParagraph"/>
              <w:ind w:left="0"/>
              <w:jc w:val="center"/>
              <w:rPr>
                <w:rFonts w:ascii="Times New Roman" w:hAnsi="Times New Roman" w:cs="Times New Roman"/>
                <w:sz w:val="24"/>
                <w:szCs w:val="24"/>
              </w:rPr>
            </w:pPr>
          </w:p>
        </w:tc>
        <w:tc>
          <w:tcPr>
            <w:tcW w:w="1134" w:type="dxa"/>
          </w:tcPr>
          <w:p w14:paraId="15CECC6B" w14:textId="77777777" w:rsidR="0049035A" w:rsidRDefault="0049035A">
            <w:pPr>
              <w:pStyle w:val="TableParagraph"/>
              <w:ind w:left="0"/>
              <w:jc w:val="center"/>
              <w:rPr>
                <w:rFonts w:ascii="Times New Roman" w:hAnsi="Times New Roman" w:cs="Times New Roman"/>
                <w:sz w:val="24"/>
                <w:szCs w:val="24"/>
              </w:rPr>
            </w:pPr>
          </w:p>
        </w:tc>
        <w:tc>
          <w:tcPr>
            <w:tcW w:w="1418" w:type="dxa"/>
          </w:tcPr>
          <w:p w14:paraId="3984EFBA" w14:textId="77777777" w:rsidR="0049035A" w:rsidRDefault="0049035A">
            <w:pPr>
              <w:pStyle w:val="TableParagraph"/>
              <w:ind w:left="0"/>
              <w:jc w:val="center"/>
              <w:rPr>
                <w:rFonts w:ascii="Times New Roman" w:hAnsi="Times New Roman" w:cs="Times New Roman"/>
                <w:sz w:val="24"/>
                <w:szCs w:val="24"/>
              </w:rPr>
            </w:pPr>
          </w:p>
        </w:tc>
        <w:tc>
          <w:tcPr>
            <w:tcW w:w="1417" w:type="dxa"/>
          </w:tcPr>
          <w:p w14:paraId="3BED77A8" w14:textId="77777777" w:rsidR="0049035A" w:rsidRDefault="0049035A">
            <w:pPr>
              <w:pStyle w:val="TableParagraph"/>
              <w:ind w:left="0"/>
              <w:jc w:val="center"/>
              <w:rPr>
                <w:rFonts w:ascii="Times New Roman" w:hAnsi="Times New Roman" w:cs="Times New Roman"/>
                <w:sz w:val="24"/>
                <w:szCs w:val="24"/>
              </w:rPr>
            </w:pPr>
          </w:p>
        </w:tc>
        <w:tc>
          <w:tcPr>
            <w:tcW w:w="1418" w:type="dxa"/>
          </w:tcPr>
          <w:p w14:paraId="20142DA4" w14:textId="77777777" w:rsidR="0049035A" w:rsidRDefault="0049035A">
            <w:pPr>
              <w:pStyle w:val="TableParagraph"/>
              <w:ind w:left="0"/>
              <w:jc w:val="center"/>
              <w:rPr>
                <w:rFonts w:ascii="Times New Roman" w:hAnsi="Times New Roman" w:cs="Times New Roman"/>
                <w:sz w:val="24"/>
                <w:szCs w:val="24"/>
              </w:rPr>
            </w:pPr>
          </w:p>
        </w:tc>
      </w:tr>
      <w:tr w:rsidR="0049035A" w14:paraId="5E68A817" w14:textId="77777777">
        <w:trPr>
          <w:trHeight w:val="446"/>
        </w:trPr>
        <w:tc>
          <w:tcPr>
            <w:tcW w:w="2583" w:type="dxa"/>
          </w:tcPr>
          <w:p w14:paraId="2C7B397C" w14:textId="77777777" w:rsidR="0049035A" w:rsidRDefault="00000000">
            <w:pPr>
              <w:pStyle w:val="TableParagraph"/>
              <w:ind w:left="0"/>
              <w:rPr>
                <w:rFonts w:ascii="Times New Roman" w:hAnsi="Times New Roman" w:cs="Times New Roman"/>
                <w:sz w:val="24"/>
                <w:szCs w:val="24"/>
              </w:rPr>
            </w:pPr>
            <w:r>
              <w:rPr>
                <w:rFonts w:ascii="Times New Roman" w:hAnsi="Times New Roman" w:cs="Times New Roman"/>
                <w:sz w:val="24"/>
                <w:szCs w:val="24"/>
              </w:rPr>
              <w:t>Проверка натяжения приводного ремня</w:t>
            </w:r>
          </w:p>
        </w:tc>
        <w:tc>
          <w:tcPr>
            <w:tcW w:w="1418" w:type="dxa"/>
          </w:tcPr>
          <w:p w14:paraId="0E592636" w14:textId="77777777" w:rsidR="0049035A" w:rsidRDefault="0049035A">
            <w:pPr>
              <w:pStyle w:val="TableParagraph"/>
              <w:ind w:left="0"/>
              <w:jc w:val="center"/>
              <w:rPr>
                <w:rFonts w:ascii="Times New Roman" w:hAnsi="Times New Roman" w:cs="Times New Roman"/>
                <w:sz w:val="24"/>
                <w:szCs w:val="24"/>
              </w:rPr>
            </w:pPr>
          </w:p>
        </w:tc>
        <w:tc>
          <w:tcPr>
            <w:tcW w:w="992" w:type="dxa"/>
          </w:tcPr>
          <w:p w14:paraId="0D1BA922" w14:textId="77777777" w:rsidR="0049035A" w:rsidRDefault="00000000">
            <w:pPr>
              <w:pStyle w:val="TableParagraph"/>
              <w:ind w:left="0"/>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Pr>
          <w:p w14:paraId="793423B6" w14:textId="77777777" w:rsidR="0049035A" w:rsidRDefault="0049035A">
            <w:pPr>
              <w:pStyle w:val="TableParagraph"/>
              <w:ind w:left="0"/>
              <w:jc w:val="center"/>
              <w:rPr>
                <w:rFonts w:ascii="Times New Roman" w:hAnsi="Times New Roman" w:cs="Times New Roman"/>
                <w:sz w:val="24"/>
                <w:szCs w:val="24"/>
              </w:rPr>
            </w:pPr>
          </w:p>
        </w:tc>
        <w:tc>
          <w:tcPr>
            <w:tcW w:w="1418" w:type="dxa"/>
          </w:tcPr>
          <w:p w14:paraId="604AFD51" w14:textId="77777777" w:rsidR="0049035A" w:rsidRDefault="00000000">
            <w:pPr>
              <w:pStyle w:val="TableParagraph"/>
              <w:ind w:left="0"/>
              <w:jc w:val="center"/>
              <w:rPr>
                <w:rFonts w:ascii="Times New Roman" w:hAnsi="Times New Roman" w:cs="Times New Roman"/>
                <w:sz w:val="24"/>
                <w:szCs w:val="24"/>
              </w:rPr>
            </w:pPr>
            <w:r>
              <w:rPr>
                <w:rFonts w:ascii="Times New Roman" w:hAnsi="Times New Roman" w:cs="Times New Roman"/>
                <w:sz w:val="24"/>
                <w:szCs w:val="24"/>
              </w:rPr>
              <w:t>√</w:t>
            </w:r>
          </w:p>
        </w:tc>
        <w:tc>
          <w:tcPr>
            <w:tcW w:w="1417" w:type="dxa"/>
          </w:tcPr>
          <w:p w14:paraId="37E50489" w14:textId="77777777" w:rsidR="0049035A" w:rsidRDefault="0049035A">
            <w:pPr>
              <w:pStyle w:val="TableParagraph"/>
              <w:ind w:left="0"/>
              <w:jc w:val="center"/>
              <w:rPr>
                <w:rFonts w:ascii="Times New Roman" w:hAnsi="Times New Roman" w:cs="Times New Roman"/>
                <w:sz w:val="24"/>
                <w:szCs w:val="24"/>
              </w:rPr>
            </w:pPr>
          </w:p>
        </w:tc>
        <w:tc>
          <w:tcPr>
            <w:tcW w:w="1418" w:type="dxa"/>
          </w:tcPr>
          <w:p w14:paraId="67EBDC20" w14:textId="77777777" w:rsidR="0049035A" w:rsidRDefault="0049035A">
            <w:pPr>
              <w:pStyle w:val="TableParagraph"/>
              <w:ind w:left="0"/>
              <w:jc w:val="center"/>
              <w:rPr>
                <w:rFonts w:ascii="Times New Roman" w:hAnsi="Times New Roman" w:cs="Times New Roman"/>
                <w:sz w:val="24"/>
                <w:szCs w:val="24"/>
              </w:rPr>
            </w:pPr>
          </w:p>
        </w:tc>
      </w:tr>
    </w:tbl>
    <w:p w14:paraId="70056CD8" w14:textId="77777777" w:rsidR="0049035A" w:rsidRDefault="00000000">
      <w:pPr>
        <w:widowControl w:val="0"/>
        <w:tabs>
          <w:tab w:val="left" w:pos="709"/>
        </w:tabs>
        <w:spacing w:after="0" w:line="240" w:lineRule="auto"/>
        <w:ind w:right="584"/>
        <w:rPr>
          <w:rFonts w:ascii="Times New Roman" w:eastAsia="SimSun" w:hAnsi="Times New Roman" w:cs="Times New Roman"/>
          <w:color w:val="221F1F"/>
          <w:sz w:val="28"/>
          <w:szCs w:val="28"/>
          <w:lang w:eastAsia="zh-CN"/>
        </w:rPr>
      </w:pPr>
      <w:r>
        <w:rPr>
          <w:rFonts w:ascii="Times New Roman" w:eastAsia="SimSun" w:hAnsi="Times New Roman" w:cs="Times New Roman"/>
          <w:color w:val="221F1F"/>
          <w:sz w:val="28"/>
          <w:szCs w:val="28"/>
          <w:lang w:eastAsia="zh-CN"/>
        </w:rPr>
        <w:t>*</w:t>
      </w:r>
      <w:r>
        <w:rPr>
          <w:rFonts w:ascii="Times New Roman" w:eastAsia="SimSun" w:hAnsi="Times New Roman" w:cs="Times New Roman"/>
          <w:color w:val="221F1F"/>
          <w:sz w:val="28"/>
          <w:szCs w:val="28"/>
          <w:lang w:eastAsia="zh-CN"/>
        </w:rPr>
        <w:tab/>
        <w:t>- рекомендованный интервал между обслуживанием, может изменяться в зависимости от условий эксплуатации</w:t>
      </w:r>
    </w:p>
    <w:p w14:paraId="1B2D894A" w14:textId="77777777" w:rsidR="0049035A" w:rsidRDefault="00000000">
      <w:pPr>
        <w:rPr>
          <w:rFonts w:ascii="Times New Roman" w:eastAsia="SimSun" w:hAnsi="Times New Roman" w:cs="Times New Roman"/>
          <w:b/>
          <w:bCs/>
          <w:i/>
          <w:iCs/>
          <w:sz w:val="28"/>
          <w:szCs w:val="28"/>
          <w:lang w:eastAsia="zh-CN"/>
        </w:rPr>
      </w:pPr>
      <w:r>
        <w:rPr>
          <w:rFonts w:ascii="Times New Roman" w:eastAsia="SimSun" w:hAnsi="Times New Roman" w:cs="Times New Roman"/>
          <w:b/>
          <w:bCs/>
          <w:i/>
          <w:iCs/>
          <w:sz w:val="28"/>
          <w:szCs w:val="28"/>
          <w:lang w:eastAsia="zh-CN"/>
        </w:rPr>
        <w:br w:type="page" w:clear="all"/>
      </w:r>
    </w:p>
    <w:p w14:paraId="3CF8A83C" w14:textId="77777777" w:rsidR="0049035A" w:rsidRDefault="00000000">
      <w:pPr>
        <w:widowControl w:val="0"/>
        <w:tabs>
          <w:tab w:val="left" w:pos="709"/>
        </w:tabs>
        <w:spacing w:before="240" w:after="0" w:line="240" w:lineRule="auto"/>
        <w:ind w:left="567" w:right="584"/>
        <w:jc w:val="both"/>
        <w:rPr>
          <w:rFonts w:ascii="Times New Roman" w:eastAsia="SimSun" w:hAnsi="Times New Roman" w:cs="Times New Roman"/>
          <w:b/>
          <w:bCs/>
          <w:i/>
          <w:iCs/>
          <w:sz w:val="28"/>
          <w:szCs w:val="28"/>
          <w:lang w:eastAsia="zh-CN"/>
        </w:rPr>
      </w:pPr>
      <w:r>
        <w:rPr>
          <w:rFonts w:ascii="Times New Roman" w:eastAsia="SimSun" w:hAnsi="Times New Roman" w:cs="Times New Roman"/>
          <w:b/>
          <w:bCs/>
          <w:i/>
          <w:iCs/>
          <w:sz w:val="28"/>
          <w:szCs w:val="28"/>
          <w:lang w:eastAsia="zh-CN"/>
        </w:rPr>
        <w:lastRenderedPageBreak/>
        <w:t>Замена масла в вибраторе</w:t>
      </w:r>
    </w:p>
    <w:p w14:paraId="2A5AE329" w14:textId="77777777" w:rsidR="0049035A" w:rsidRDefault="00000000">
      <w:pPr>
        <w:spacing w:after="0" w:line="240" w:lineRule="auto"/>
        <w:ind w:firstLine="709"/>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Узел вибратора может иметь разное</w:t>
      </w:r>
      <w:r>
        <w:rPr>
          <w:rFonts w:ascii="Times New Roman" w:eastAsia="SimSun" w:hAnsi="Times New Roman" w:cs="Times New Roman"/>
          <w:sz w:val="28"/>
          <w:szCs w:val="28"/>
          <w:lang w:eastAsia="zh-CN"/>
        </w:rPr>
        <w:tab/>
        <w:t>конструктивное исполнение.</w:t>
      </w:r>
    </w:p>
    <w:p w14:paraId="7BC95BCE" w14:textId="77777777" w:rsidR="0049035A" w:rsidRDefault="0049035A">
      <w:pPr>
        <w:widowControl w:val="0"/>
        <w:tabs>
          <w:tab w:val="left" w:pos="709"/>
        </w:tabs>
        <w:spacing w:after="0" w:line="240" w:lineRule="auto"/>
        <w:ind w:right="584"/>
        <w:rPr>
          <w:rFonts w:ascii="Times New Roman" w:eastAsia="SimSun" w:hAnsi="Times New Roman" w:cs="Times New Roman"/>
          <w:color w:val="221F1F"/>
          <w:sz w:val="28"/>
          <w:szCs w:val="28"/>
          <w:lang w:eastAsia="zh-CN"/>
        </w:rPr>
      </w:pPr>
    </w:p>
    <w:p w14:paraId="76D3EBB6" w14:textId="77777777" w:rsidR="0049035A" w:rsidRDefault="0049035A">
      <w:pPr>
        <w:widowControl w:val="0"/>
        <w:tabs>
          <w:tab w:val="left" w:pos="709"/>
        </w:tabs>
        <w:spacing w:after="0" w:line="240" w:lineRule="auto"/>
        <w:ind w:right="584"/>
        <w:rPr>
          <w:rFonts w:ascii="Times New Roman" w:eastAsia="SimSun" w:hAnsi="Times New Roman" w:cs="Times New Roman"/>
          <w:color w:val="221F1F"/>
          <w:sz w:val="28"/>
          <w:szCs w:val="28"/>
          <w:lang w:eastAsia="zh-CN"/>
        </w:rPr>
        <w:sectPr w:rsidR="0049035A" w:rsidSect="00C120C7">
          <w:headerReference w:type="default" r:id="rId27"/>
          <w:footerReference w:type="default" r:id="rId28"/>
          <w:type w:val="continuous"/>
          <w:pgSz w:w="11910" w:h="16840"/>
          <w:pgMar w:top="849" w:right="380" w:bottom="280" w:left="740" w:header="0" w:footer="0" w:gutter="0"/>
          <w:cols w:space="720"/>
          <w:docGrid w:linePitch="360"/>
        </w:sectPr>
      </w:pPr>
    </w:p>
    <w:p w14:paraId="3B06AB50" w14:textId="77777777" w:rsidR="0049035A" w:rsidRDefault="00000000">
      <w:pPr>
        <w:widowControl w:val="0"/>
        <w:tabs>
          <w:tab w:val="left" w:pos="709"/>
        </w:tabs>
        <w:spacing w:after="0" w:line="240" w:lineRule="auto"/>
        <w:ind w:right="584"/>
        <w:rPr>
          <w:rFonts w:ascii="Times New Roman" w:eastAsia="SimSun" w:hAnsi="Times New Roman" w:cs="Times New Roman"/>
          <w:color w:val="221F1F"/>
          <w:sz w:val="28"/>
          <w:szCs w:val="28"/>
          <w:lang w:eastAsia="zh-CN"/>
        </w:rPr>
      </w:pPr>
      <w:r>
        <w:rPr>
          <w:rFonts w:ascii="Times New Roman" w:eastAsia="SimSun" w:hAnsi="Times New Roman" w:cs="Times New Roman"/>
          <w:noProof/>
          <w:color w:val="221F1F"/>
          <w:sz w:val="28"/>
          <w:szCs w:val="28"/>
          <w:lang w:eastAsia="zh-CN"/>
        </w:rPr>
        <mc:AlternateContent>
          <mc:Choice Requires="wpg">
            <w:drawing>
              <wp:inline distT="0" distB="0" distL="0" distR="0" wp14:anchorId="7F90DE57" wp14:editId="73AE9EB9">
                <wp:extent cx="3076575" cy="3328751"/>
                <wp:effectExtent l="0" t="0" r="0" b="5080"/>
                <wp:docPr id="15"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29"/>
                        <a:stretch/>
                      </pic:blipFill>
                      <pic:spPr bwMode="auto">
                        <a:xfrm>
                          <a:off x="0" y="0"/>
                          <a:ext cx="3080855" cy="3333382"/>
                        </a:xfrm>
                        <a:prstGeom prst="rect">
                          <a:avLst/>
                        </a:prstGeom>
                      </pic:spPr>
                    </pic:pic>
                  </a:graphicData>
                </a:graphic>
              </wp:inline>
            </w:drawing>
          </mc:Choice>
          <mc:Fallback xmlns:a="http://schemas.openxmlformats.org/drawingml/2006/main" xmlns:w16du="http://schemas.microsoft.com/office/word/2023/wordml/word16du">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4" o:spid="_x0000_s14" type="#_x0000_t75" style="mso-wrap-distance-left:0.0pt;mso-wrap-distance-top:0.0pt;mso-wrap-distance-right:0.0pt;mso-wrap-distance-bottom:0.0pt;width:242.2pt;height:262.1pt;" stroked="false">
                <v:path textboxrect="0,0,0,0"/>
                <v:imagedata r:id="rId30" o:title=""/>
              </v:shape>
            </w:pict>
          </mc:Fallback>
        </mc:AlternateContent>
      </w:r>
      <w:r>
        <w:rPr>
          <w:rFonts w:ascii="Times New Roman" w:eastAsia="SimSun" w:hAnsi="Times New Roman" w:cs="Times New Roman"/>
          <w:color w:val="221F1F"/>
          <w:sz w:val="28"/>
          <w:szCs w:val="28"/>
          <w:lang w:eastAsia="zh-CN"/>
        </w:rPr>
        <w:t>1 – сливной болт</w:t>
      </w:r>
    </w:p>
    <w:p w14:paraId="09E70232" w14:textId="77777777" w:rsidR="0049035A" w:rsidRDefault="00000000">
      <w:pPr>
        <w:widowControl w:val="0"/>
        <w:tabs>
          <w:tab w:val="left" w:pos="709"/>
        </w:tabs>
        <w:spacing w:after="0" w:line="240" w:lineRule="auto"/>
        <w:ind w:right="584"/>
        <w:rPr>
          <w:rFonts w:ascii="Times New Roman" w:eastAsia="SimSun" w:hAnsi="Times New Roman" w:cs="Times New Roman"/>
          <w:color w:val="221F1F"/>
          <w:sz w:val="28"/>
          <w:szCs w:val="28"/>
          <w:lang w:eastAsia="zh-CN"/>
        </w:rPr>
      </w:pPr>
      <w:r>
        <w:rPr>
          <w:rFonts w:ascii="Times New Roman" w:eastAsia="SimSun" w:hAnsi="Times New Roman" w:cs="Times New Roman"/>
          <w:color w:val="221F1F"/>
          <w:sz w:val="28"/>
          <w:szCs w:val="28"/>
          <w:lang w:eastAsia="zh-CN"/>
        </w:rPr>
        <w:t>2 – медная прокладка</w:t>
      </w:r>
    </w:p>
    <w:p w14:paraId="7E4BDB60" w14:textId="77777777" w:rsidR="0049035A" w:rsidRDefault="00000000">
      <w:pPr>
        <w:widowControl w:val="0"/>
        <w:tabs>
          <w:tab w:val="left" w:pos="709"/>
        </w:tabs>
        <w:spacing w:after="0" w:line="240" w:lineRule="auto"/>
        <w:ind w:right="584"/>
        <w:rPr>
          <w:rFonts w:ascii="Times New Roman" w:eastAsia="SimSun" w:hAnsi="Times New Roman" w:cs="Times New Roman"/>
          <w:color w:val="221F1F"/>
          <w:sz w:val="28"/>
          <w:szCs w:val="28"/>
          <w:lang w:eastAsia="zh-CN"/>
        </w:rPr>
      </w:pPr>
      <w:r>
        <w:rPr>
          <w:rFonts w:ascii="Times New Roman" w:eastAsia="SimSun" w:hAnsi="Times New Roman" w:cs="Times New Roman"/>
          <w:color w:val="221F1F"/>
          <w:sz w:val="28"/>
          <w:szCs w:val="28"/>
          <w:lang w:eastAsia="zh-CN"/>
        </w:rPr>
        <w:t>3 – сливное отверстие</w:t>
      </w:r>
    </w:p>
    <w:p w14:paraId="3F2C0050" w14:textId="77777777" w:rsidR="0049035A" w:rsidRDefault="0049035A">
      <w:pPr>
        <w:widowControl w:val="0"/>
        <w:tabs>
          <w:tab w:val="left" w:pos="709"/>
        </w:tabs>
        <w:spacing w:after="0" w:line="240" w:lineRule="auto"/>
        <w:ind w:right="584"/>
        <w:rPr>
          <w:rFonts w:ascii="Times New Roman" w:eastAsia="SimSun" w:hAnsi="Times New Roman" w:cs="Times New Roman"/>
          <w:color w:val="221F1F"/>
          <w:sz w:val="28"/>
          <w:szCs w:val="28"/>
          <w:lang w:eastAsia="zh-CN"/>
        </w:rPr>
        <w:sectPr w:rsidR="0049035A" w:rsidSect="00C120C7">
          <w:type w:val="continuous"/>
          <w:pgSz w:w="11910" w:h="16840"/>
          <w:pgMar w:top="849" w:right="380" w:bottom="280" w:left="740" w:header="0" w:footer="0" w:gutter="0"/>
          <w:cols w:num="2" w:space="720"/>
          <w:docGrid w:linePitch="360"/>
        </w:sectPr>
      </w:pPr>
    </w:p>
    <w:p w14:paraId="1614E272" w14:textId="77777777" w:rsidR="0049035A" w:rsidRDefault="00000000">
      <w:pPr>
        <w:spacing w:after="0" w:line="240" w:lineRule="auto"/>
        <w:ind w:firstLine="709"/>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Снять пробку, вместе с прокладкой, проверить, что уровень масла достигает нижней части резьбы в отверстии для масляной пробки. Рекомендуем использовать для вибратора редукторное масло CLP-320.</w:t>
      </w:r>
    </w:p>
    <w:p w14:paraId="3A3FD9AD" w14:textId="77777777" w:rsidR="0049035A" w:rsidRDefault="00000000">
      <w:pPr>
        <w:spacing w:after="0" w:line="240" w:lineRule="auto"/>
        <w:ind w:firstLine="709"/>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После первых 4-х часов работы виброплиты, через первые 20 часов (а затем каждые 100 часов работы) произвести смену масла в вибраторе в соответствии с рекомендациями:</w:t>
      </w:r>
    </w:p>
    <w:p w14:paraId="3E8E8668" w14:textId="77777777" w:rsidR="0049035A" w:rsidRDefault="00000000">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отвернуть пробку слива и замены масла;</w:t>
      </w:r>
    </w:p>
    <w:p w14:paraId="7CC72556" w14:textId="77777777" w:rsidR="0049035A" w:rsidRDefault="00000000">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установить виброплиту так, чтобы ось сливного отверстия была направлена вниз под углом 15-30º;</w:t>
      </w:r>
    </w:p>
    <w:p w14:paraId="7EF0411C" w14:textId="77777777" w:rsidR="0049035A" w:rsidRDefault="00000000">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слить в приемную тару отработанное масло;</w:t>
      </w:r>
    </w:p>
    <w:p w14:paraId="61FECC86" w14:textId="77777777" w:rsidR="0049035A" w:rsidRDefault="00000000">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установить виброплиту горизонтально;</w:t>
      </w:r>
    </w:p>
    <w:p w14:paraId="06F92C8A" w14:textId="77777777" w:rsidR="0049035A" w:rsidRDefault="00000000">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залить свежее масло до момента вытекания его из сливного отверстия;</w:t>
      </w:r>
    </w:p>
    <w:p w14:paraId="202E6747" w14:textId="77777777" w:rsidR="0049035A" w:rsidRDefault="00000000">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завернуть пробку слива и замены масла.</w:t>
      </w:r>
    </w:p>
    <w:p w14:paraId="2F3CCAA9" w14:textId="77777777" w:rsidR="0049035A" w:rsidRDefault="0049035A">
      <w:pPr>
        <w:widowControl w:val="0"/>
        <w:tabs>
          <w:tab w:val="left" w:pos="709"/>
        </w:tabs>
        <w:spacing w:after="0" w:line="240" w:lineRule="auto"/>
        <w:ind w:left="567" w:right="584"/>
        <w:jc w:val="both"/>
        <w:rPr>
          <w:rFonts w:ascii="Times New Roman" w:eastAsia="SimSun" w:hAnsi="Times New Roman" w:cs="Times New Roman"/>
          <w:sz w:val="28"/>
          <w:szCs w:val="28"/>
          <w:lang w:eastAsia="zh-CN"/>
        </w:rPr>
      </w:pPr>
    </w:p>
    <w:tbl>
      <w:tblPr>
        <w:tblStyle w:val="TableNormal"/>
        <w:tblW w:w="10521" w:type="dxa"/>
        <w:tblInd w:w="24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158"/>
        <w:gridCol w:w="8363"/>
      </w:tblGrid>
      <w:tr w:rsidR="0049035A" w14:paraId="6C96E55B" w14:textId="77777777">
        <w:trPr>
          <w:trHeight w:val="933"/>
        </w:trPr>
        <w:tc>
          <w:tcPr>
            <w:tcW w:w="2158" w:type="dxa"/>
          </w:tcPr>
          <w:p w14:paraId="4A379441" w14:textId="77777777" w:rsidR="0049035A" w:rsidRDefault="0049035A">
            <w:pPr>
              <w:pStyle w:val="TableParagraph"/>
              <w:spacing w:before="83"/>
              <w:rPr>
                <w:rFonts w:ascii="Times New Roman" w:hAnsi="Times New Roman" w:cs="Times New Roman"/>
                <w:sz w:val="24"/>
                <w:szCs w:val="24"/>
              </w:rPr>
            </w:pPr>
          </w:p>
          <w:p w14:paraId="513F59CE" w14:textId="77777777" w:rsidR="0049035A" w:rsidRDefault="00000000">
            <w:pPr>
              <w:pStyle w:val="TableParagraph"/>
              <w:spacing w:before="83"/>
              <w:rPr>
                <w:rFonts w:ascii="Times New Roman" w:hAnsi="Times New Roman" w:cs="Times New Roman"/>
                <w:b/>
                <w:bCs/>
                <w:sz w:val="24"/>
                <w:szCs w:val="24"/>
              </w:rPr>
            </w:pPr>
            <w:r>
              <w:rPr>
                <w:rFonts w:ascii="Times New Roman" w:hAnsi="Times New Roman" w:cs="Times New Roman"/>
                <w:b/>
                <w:bCs/>
                <w:sz w:val="24"/>
                <w:szCs w:val="24"/>
              </w:rPr>
              <w:t>ЗАПРЕЩАЕТСЯ!</w:t>
            </w:r>
          </w:p>
        </w:tc>
        <w:tc>
          <w:tcPr>
            <w:tcW w:w="8363" w:type="dxa"/>
          </w:tcPr>
          <w:p w14:paraId="066505A9" w14:textId="77777777" w:rsidR="0049035A" w:rsidRDefault="00000000">
            <w:pPr>
              <w:pStyle w:val="TableParagraph"/>
              <w:spacing w:before="83"/>
              <w:ind w:right="48"/>
              <w:jc w:val="both"/>
              <w:rPr>
                <w:rFonts w:ascii="Times New Roman" w:hAnsi="Times New Roman" w:cs="Times New Roman"/>
                <w:sz w:val="24"/>
                <w:szCs w:val="24"/>
              </w:rPr>
            </w:pPr>
            <w:r>
              <w:rPr>
                <w:rFonts w:ascii="Times New Roman" w:hAnsi="Times New Roman" w:cs="Times New Roman"/>
                <w:sz w:val="24"/>
                <w:szCs w:val="24"/>
              </w:rPr>
              <w:t>Сливать отработанное масло на землю, для этой цели необходимо предусмотреть специальную емкость (отработанное масло может быть утилизировано на ближайшей АЗС).</w:t>
            </w:r>
          </w:p>
        </w:tc>
      </w:tr>
    </w:tbl>
    <w:p w14:paraId="73E9C067" w14:textId="77777777" w:rsidR="0049035A" w:rsidRDefault="00000000">
      <w:pPr>
        <w:widowControl w:val="0"/>
        <w:tabs>
          <w:tab w:val="left" w:pos="709"/>
        </w:tabs>
        <w:spacing w:before="240" w:after="0" w:line="240" w:lineRule="auto"/>
        <w:ind w:left="567" w:right="584"/>
        <w:jc w:val="both"/>
        <w:rPr>
          <w:rFonts w:ascii="Times New Roman" w:eastAsia="SimSun" w:hAnsi="Times New Roman" w:cs="Times New Roman"/>
          <w:b/>
          <w:bCs/>
          <w:i/>
          <w:iCs/>
          <w:sz w:val="28"/>
          <w:szCs w:val="28"/>
          <w:lang w:eastAsia="zh-CN"/>
        </w:rPr>
      </w:pPr>
      <w:r>
        <w:rPr>
          <w:rFonts w:ascii="Times New Roman" w:eastAsia="SimSun" w:hAnsi="Times New Roman" w:cs="Times New Roman"/>
          <w:b/>
          <w:bCs/>
          <w:i/>
          <w:iCs/>
          <w:sz w:val="28"/>
          <w:szCs w:val="28"/>
          <w:lang w:eastAsia="zh-CN"/>
        </w:rPr>
        <w:t>Проверка натяжения (замена) приводного ремня</w:t>
      </w:r>
    </w:p>
    <w:p w14:paraId="6987226E" w14:textId="77777777" w:rsidR="0049035A" w:rsidRDefault="00000000">
      <w:pPr>
        <w:spacing w:after="0" w:line="240" w:lineRule="auto"/>
        <w:ind w:firstLine="709"/>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Правильная установка ремня обеспечивает оптимальную передачу мощности от двигателя к вибратору. Не натянутый ремень приводит к нагреву ремня, его преждевременному износу и снижению производительности. Перетянутый ремень приведет к повышенному износу подшипников шпинделя и двигателя.</w:t>
      </w:r>
    </w:p>
    <w:p w14:paraId="0040CF46" w14:textId="77777777" w:rsidR="0049035A" w:rsidRDefault="0049035A">
      <w:pPr>
        <w:widowControl w:val="0"/>
        <w:tabs>
          <w:tab w:val="left" w:pos="709"/>
        </w:tabs>
        <w:spacing w:after="0" w:line="240" w:lineRule="auto"/>
        <w:ind w:right="584"/>
        <w:rPr>
          <w:rFonts w:ascii="Times New Roman" w:eastAsia="SimSun" w:hAnsi="Times New Roman" w:cs="Times New Roman"/>
          <w:sz w:val="28"/>
          <w:szCs w:val="28"/>
          <w:lang w:eastAsia="zh-CN"/>
        </w:rPr>
        <w:sectPr w:rsidR="0049035A" w:rsidSect="00C120C7">
          <w:type w:val="continuous"/>
          <w:pgSz w:w="11910" w:h="16840"/>
          <w:pgMar w:top="849" w:right="380" w:bottom="280" w:left="740" w:header="0" w:footer="0" w:gutter="0"/>
          <w:cols w:space="720"/>
          <w:docGrid w:linePitch="360"/>
        </w:sectPr>
      </w:pPr>
    </w:p>
    <w:p w14:paraId="515C66D4" w14:textId="77777777" w:rsidR="0049035A" w:rsidRDefault="00000000">
      <w:pPr>
        <w:widowControl w:val="0"/>
        <w:tabs>
          <w:tab w:val="left" w:pos="709"/>
        </w:tabs>
        <w:spacing w:after="0" w:line="240" w:lineRule="auto"/>
        <w:ind w:right="584"/>
        <w:rPr>
          <w:rFonts w:ascii="Times New Roman" w:eastAsia="SimSun" w:hAnsi="Times New Roman" w:cs="Times New Roman"/>
          <w:sz w:val="28"/>
          <w:szCs w:val="28"/>
          <w:lang w:eastAsia="zh-CN"/>
        </w:rPr>
      </w:pPr>
      <w:r>
        <w:rPr>
          <w:noProof/>
        </w:rPr>
        <w:lastRenderedPageBreak/>
        <mc:AlternateContent>
          <mc:Choice Requires="wpg">
            <w:drawing>
              <wp:inline distT="0" distB="0" distL="0" distR="0" wp14:anchorId="0D0C0770" wp14:editId="2185FA47">
                <wp:extent cx="2865919" cy="2162175"/>
                <wp:effectExtent l="0" t="0" r="0" b="0"/>
                <wp:docPr id="16" name="image16.jpe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6.jpeg" descr="þÿ"/>
                        <pic:cNvPicPr>
                          <a:picLocks noChangeAspect="1"/>
                        </pic:cNvPicPr>
                      </pic:nvPicPr>
                      <pic:blipFill>
                        <a:blip r:embed="rId31"/>
                        <a:stretch/>
                      </pic:blipFill>
                      <pic:spPr bwMode="auto">
                        <a:xfrm>
                          <a:off x="0" y="0"/>
                          <a:ext cx="2873335" cy="2167770"/>
                        </a:xfrm>
                        <a:prstGeom prst="rect">
                          <a:avLst/>
                        </a:prstGeom>
                      </pic:spPr>
                    </pic:pic>
                  </a:graphicData>
                </a:graphic>
              </wp:inline>
            </w:drawing>
          </mc:Choice>
          <mc:Fallback xmlns:a="http://schemas.openxmlformats.org/drawingml/2006/main" xmlns:w16du="http://schemas.microsoft.com/office/word/2023/wordml/word16du">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5" o:spid="_x0000_s15" type="#_x0000_t75" style="mso-wrap-distance-left:0.0pt;mso-wrap-distance-top:0.0pt;mso-wrap-distance-right:0.0pt;mso-wrap-distance-bottom:0.0pt;width:225.7pt;height:170.2pt;" stroked="false">
                <v:path textboxrect="0,0,0,0"/>
                <v:imagedata r:id="rId32" o:title=""/>
              </v:shape>
            </w:pict>
          </mc:Fallback>
        </mc:AlternateContent>
      </w:r>
    </w:p>
    <w:p w14:paraId="60E1A7E9" w14:textId="77777777" w:rsidR="0049035A" w:rsidRDefault="0049035A">
      <w:pPr>
        <w:widowControl w:val="0"/>
        <w:tabs>
          <w:tab w:val="left" w:pos="709"/>
        </w:tabs>
        <w:spacing w:after="0" w:line="240" w:lineRule="auto"/>
        <w:ind w:right="584"/>
        <w:rPr>
          <w:rFonts w:ascii="Times New Roman" w:eastAsia="SimSun" w:hAnsi="Times New Roman" w:cs="Times New Roman"/>
          <w:sz w:val="28"/>
          <w:szCs w:val="28"/>
          <w:lang w:eastAsia="zh-CN"/>
        </w:rPr>
      </w:pPr>
    </w:p>
    <w:p w14:paraId="4BF37627" w14:textId="77777777" w:rsidR="0049035A" w:rsidRDefault="0049035A">
      <w:pPr>
        <w:widowControl w:val="0"/>
        <w:tabs>
          <w:tab w:val="left" w:pos="709"/>
        </w:tabs>
        <w:spacing w:after="0" w:line="240" w:lineRule="auto"/>
        <w:ind w:right="584"/>
        <w:rPr>
          <w:rFonts w:ascii="Times New Roman" w:eastAsia="SimSun" w:hAnsi="Times New Roman" w:cs="Times New Roman"/>
          <w:sz w:val="28"/>
          <w:szCs w:val="28"/>
          <w:lang w:eastAsia="zh-CN"/>
        </w:rPr>
      </w:pPr>
    </w:p>
    <w:p w14:paraId="56088E35" w14:textId="77777777" w:rsidR="0049035A" w:rsidRDefault="0049035A">
      <w:pPr>
        <w:widowControl w:val="0"/>
        <w:tabs>
          <w:tab w:val="left" w:pos="709"/>
        </w:tabs>
        <w:spacing w:after="0" w:line="240" w:lineRule="auto"/>
        <w:ind w:right="584"/>
        <w:rPr>
          <w:rFonts w:ascii="Times New Roman" w:eastAsia="SimSun" w:hAnsi="Times New Roman" w:cs="Times New Roman"/>
          <w:sz w:val="28"/>
          <w:szCs w:val="28"/>
          <w:lang w:eastAsia="zh-CN"/>
        </w:rPr>
      </w:pPr>
    </w:p>
    <w:p w14:paraId="21447181" w14:textId="77777777" w:rsidR="0049035A" w:rsidRDefault="0049035A">
      <w:pPr>
        <w:widowControl w:val="0"/>
        <w:tabs>
          <w:tab w:val="left" w:pos="709"/>
        </w:tabs>
        <w:spacing w:after="0" w:line="240" w:lineRule="auto"/>
        <w:ind w:right="584"/>
        <w:rPr>
          <w:rFonts w:ascii="Times New Roman" w:eastAsia="SimSun" w:hAnsi="Times New Roman" w:cs="Times New Roman"/>
          <w:sz w:val="28"/>
          <w:szCs w:val="28"/>
          <w:lang w:eastAsia="zh-CN"/>
        </w:rPr>
      </w:pPr>
    </w:p>
    <w:p w14:paraId="59C32B11" w14:textId="77777777" w:rsidR="0049035A" w:rsidRDefault="0049035A">
      <w:pPr>
        <w:widowControl w:val="0"/>
        <w:tabs>
          <w:tab w:val="left" w:pos="709"/>
        </w:tabs>
        <w:spacing w:after="0" w:line="240" w:lineRule="auto"/>
        <w:ind w:right="584"/>
        <w:rPr>
          <w:rFonts w:ascii="Times New Roman" w:eastAsia="SimSun" w:hAnsi="Times New Roman" w:cs="Times New Roman"/>
          <w:sz w:val="28"/>
          <w:szCs w:val="28"/>
          <w:lang w:eastAsia="zh-CN"/>
        </w:rPr>
      </w:pPr>
    </w:p>
    <w:p w14:paraId="2F5816C6" w14:textId="77777777" w:rsidR="0049035A" w:rsidRDefault="0049035A">
      <w:pPr>
        <w:widowControl w:val="0"/>
        <w:tabs>
          <w:tab w:val="left" w:pos="709"/>
        </w:tabs>
        <w:spacing w:after="0" w:line="240" w:lineRule="auto"/>
        <w:ind w:right="584"/>
        <w:rPr>
          <w:rFonts w:ascii="Times New Roman" w:eastAsia="SimSun" w:hAnsi="Times New Roman" w:cs="Times New Roman"/>
          <w:sz w:val="28"/>
          <w:szCs w:val="28"/>
          <w:lang w:eastAsia="zh-CN"/>
        </w:rPr>
      </w:pPr>
    </w:p>
    <w:p w14:paraId="616E7D79" w14:textId="77777777" w:rsidR="0049035A" w:rsidRDefault="00000000">
      <w:pPr>
        <w:widowControl w:val="0"/>
        <w:tabs>
          <w:tab w:val="left" w:pos="709"/>
        </w:tabs>
        <w:spacing w:after="0" w:line="240" w:lineRule="auto"/>
        <w:ind w:right="584"/>
        <w:rPr>
          <w:rFonts w:ascii="Times New Roman" w:eastAsia="SimSun" w:hAnsi="Times New Roman" w:cs="Times New Roman"/>
          <w:color w:val="221F1F"/>
          <w:sz w:val="28"/>
          <w:szCs w:val="28"/>
          <w:lang w:eastAsia="zh-CN"/>
        </w:rPr>
      </w:pPr>
      <w:r>
        <w:rPr>
          <w:rFonts w:ascii="Times New Roman" w:eastAsia="SimSun" w:hAnsi="Times New Roman" w:cs="Times New Roman"/>
          <w:sz w:val="28"/>
          <w:szCs w:val="28"/>
          <w:lang w:eastAsia="zh-CN"/>
        </w:rPr>
        <w:t>Снять кожух ременной передачи, затем проверить натяжение ремня, слегка надавливая пальцем на ремень сверху посередине между выходом двигателя и шкивом вала. Ремень должен отклоняться на расстояние от 5 до 10 мм. Если натяжение ремня требует регулировки, проводится регулировка. После регулировки затянуть болты крепления двигателя и проверить натяжение ремня еще раз. Наконец, поставить на место кожух ременной передачи, обеспечив правильность его установки.</w:t>
      </w:r>
    </w:p>
    <w:p w14:paraId="66D07919" w14:textId="77777777" w:rsidR="0049035A" w:rsidRDefault="0049035A">
      <w:pPr>
        <w:widowControl w:val="0"/>
        <w:tabs>
          <w:tab w:val="left" w:pos="709"/>
        </w:tabs>
        <w:spacing w:after="0" w:line="240" w:lineRule="auto"/>
        <w:ind w:right="584"/>
        <w:rPr>
          <w:rFonts w:ascii="Times New Roman" w:eastAsia="SimSun" w:hAnsi="Times New Roman" w:cs="Times New Roman"/>
          <w:color w:val="221F1F"/>
          <w:sz w:val="28"/>
          <w:szCs w:val="28"/>
          <w:lang w:eastAsia="zh-CN"/>
        </w:rPr>
        <w:sectPr w:rsidR="0049035A" w:rsidSect="00C120C7">
          <w:type w:val="continuous"/>
          <w:pgSz w:w="11910" w:h="16840"/>
          <w:pgMar w:top="849" w:right="380" w:bottom="280" w:left="740" w:header="0" w:footer="0" w:gutter="0"/>
          <w:cols w:num="2" w:space="720"/>
          <w:docGrid w:linePitch="360"/>
        </w:sectPr>
      </w:pPr>
    </w:p>
    <w:p w14:paraId="66C2B4BB" w14:textId="77777777" w:rsidR="0049035A" w:rsidRDefault="00000000">
      <w:pPr>
        <w:widowControl w:val="0"/>
        <w:tabs>
          <w:tab w:val="left" w:pos="709"/>
        </w:tabs>
        <w:spacing w:before="240" w:after="0" w:line="240" w:lineRule="auto"/>
        <w:ind w:left="567" w:right="584"/>
        <w:jc w:val="both"/>
        <w:rPr>
          <w:rFonts w:ascii="Times New Roman" w:eastAsia="SimSun" w:hAnsi="Times New Roman" w:cs="Times New Roman"/>
          <w:b/>
          <w:bCs/>
          <w:i/>
          <w:iCs/>
          <w:sz w:val="28"/>
          <w:szCs w:val="28"/>
          <w:lang w:eastAsia="zh-CN"/>
        </w:rPr>
      </w:pPr>
      <w:r>
        <w:rPr>
          <w:rFonts w:ascii="Times New Roman" w:eastAsia="SimSun" w:hAnsi="Times New Roman" w:cs="Times New Roman"/>
          <w:b/>
          <w:bCs/>
          <w:i/>
          <w:iCs/>
          <w:sz w:val="28"/>
          <w:szCs w:val="28"/>
          <w:lang w:eastAsia="zh-CN"/>
        </w:rPr>
        <w:t>Смазка подшипников</w:t>
      </w:r>
    </w:p>
    <w:p w14:paraId="569C656A" w14:textId="77777777" w:rsidR="0049035A" w:rsidRDefault="00000000">
      <w:pPr>
        <w:spacing w:after="0" w:line="240" w:lineRule="auto"/>
        <w:ind w:firstLine="709"/>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Регулярно проверяйте состояние смазки подшипников муфты и шкива, при необходимости заполните подшипники консистентной смазкой (при комплектовании подшипниками открытого типа).</w:t>
      </w:r>
    </w:p>
    <w:p w14:paraId="48EB7A89" w14:textId="77777777" w:rsidR="0049035A" w:rsidRDefault="00000000">
      <w:pPr>
        <w:widowControl w:val="0"/>
        <w:tabs>
          <w:tab w:val="left" w:pos="709"/>
        </w:tabs>
        <w:spacing w:before="240" w:after="0" w:line="240" w:lineRule="auto"/>
        <w:ind w:left="567" w:right="584"/>
        <w:jc w:val="both"/>
        <w:rPr>
          <w:rFonts w:ascii="Times New Roman" w:eastAsia="SimSun" w:hAnsi="Times New Roman" w:cs="Times New Roman"/>
          <w:b/>
          <w:bCs/>
          <w:i/>
          <w:iCs/>
          <w:sz w:val="28"/>
          <w:szCs w:val="28"/>
          <w:lang w:eastAsia="zh-CN"/>
        </w:rPr>
      </w:pPr>
      <w:r>
        <w:rPr>
          <w:rFonts w:ascii="Times New Roman" w:eastAsia="SimSun" w:hAnsi="Times New Roman" w:cs="Times New Roman"/>
          <w:b/>
          <w:bCs/>
          <w:i/>
          <w:iCs/>
          <w:sz w:val="28"/>
          <w:szCs w:val="28"/>
          <w:lang w:eastAsia="zh-CN"/>
        </w:rPr>
        <w:t>Проверка состояния резиновых амортизаторов и вибрационных узлов крепления</w:t>
      </w:r>
    </w:p>
    <w:p w14:paraId="0CC8AA3F" w14:textId="77777777" w:rsidR="0049035A" w:rsidRDefault="00000000">
      <w:pPr>
        <w:spacing w:after="0" w:line="240" w:lineRule="auto"/>
        <w:ind w:firstLine="709"/>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Проверяйте состояние резиновых и вибрационных узлов крепления на предмет их изношенности или повреждения. При необходимости – замените.</w:t>
      </w:r>
    </w:p>
    <w:p w14:paraId="0937E983" w14:textId="77777777" w:rsidR="0049035A" w:rsidRDefault="00000000">
      <w:pPr>
        <w:spacing w:after="0" w:line="240" w:lineRule="auto"/>
        <w:ind w:firstLine="709"/>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Резиновые амортизаторы являются расходным материалом.</w:t>
      </w:r>
    </w:p>
    <w:p w14:paraId="41060A07" w14:textId="77777777" w:rsidR="0049035A" w:rsidRDefault="00000000">
      <w:pPr>
        <w:widowControl w:val="0"/>
        <w:tabs>
          <w:tab w:val="left" w:pos="709"/>
        </w:tabs>
        <w:spacing w:before="240" w:after="0" w:line="240" w:lineRule="auto"/>
        <w:ind w:left="567" w:right="584"/>
        <w:jc w:val="both"/>
        <w:rPr>
          <w:rFonts w:ascii="Times New Roman" w:eastAsia="SimSun" w:hAnsi="Times New Roman" w:cs="Times New Roman"/>
          <w:b/>
          <w:bCs/>
          <w:i/>
          <w:iCs/>
          <w:sz w:val="28"/>
          <w:szCs w:val="28"/>
          <w:lang w:eastAsia="zh-CN"/>
        </w:rPr>
      </w:pPr>
      <w:r>
        <w:rPr>
          <w:rFonts w:ascii="Times New Roman" w:eastAsia="SimSun" w:hAnsi="Times New Roman" w:cs="Times New Roman"/>
          <w:b/>
          <w:bCs/>
          <w:i/>
          <w:iCs/>
          <w:sz w:val="28"/>
          <w:szCs w:val="28"/>
          <w:lang w:eastAsia="zh-CN"/>
        </w:rPr>
        <w:t>Техническое обслуживание бензинового двигателя</w:t>
      </w:r>
    </w:p>
    <w:tbl>
      <w:tblPr>
        <w:tblW w:w="10521" w:type="dxa"/>
        <w:tblInd w:w="24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442"/>
        <w:gridCol w:w="8079"/>
      </w:tblGrid>
      <w:tr w:rsidR="0049035A" w14:paraId="792F7DC2" w14:textId="77777777">
        <w:trPr>
          <w:trHeight w:val="1142"/>
        </w:trPr>
        <w:tc>
          <w:tcPr>
            <w:tcW w:w="2442" w:type="dxa"/>
          </w:tcPr>
          <w:p w14:paraId="1FBB744E" w14:textId="77777777" w:rsidR="0049035A" w:rsidRDefault="0049035A">
            <w:pPr>
              <w:widowControl w:val="0"/>
              <w:tabs>
                <w:tab w:val="left" w:pos="709"/>
              </w:tabs>
              <w:spacing w:after="0" w:line="240" w:lineRule="auto"/>
              <w:ind w:right="584"/>
              <w:rPr>
                <w:rFonts w:ascii="Times New Roman" w:eastAsia="SimSun" w:hAnsi="Times New Roman" w:cs="Times New Roman"/>
                <w:b/>
                <w:color w:val="221F1F"/>
                <w:sz w:val="24"/>
                <w:szCs w:val="24"/>
                <w:lang w:eastAsia="zh-CN" w:bidi="ru-RU"/>
              </w:rPr>
            </w:pPr>
          </w:p>
          <w:p w14:paraId="75698BEE" w14:textId="77777777" w:rsidR="0049035A" w:rsidRDefault="0049035A">
            <w:pPr>
              <w:widowControl w:val="0"/>
              <w:tabs>
                <w:tab w:val="left" w:pos="709"/>
              </w:tabs>
              <w:spacing w:after="0" w:line="240" w:lineRule="auto"/>
              <w:ind w:right="584"/>
              <w:rPr>
                <w:rFonts w:ascii="Times New Roman" w:eastAsia="SimSun" w:hAnsi="Times New Roman" w:cs="Times New Roman"/>
                <w:b/>
                <w:color w:val="221F1F"/>
                <w:sz w:val="24"/>
                <w:szCs w:val="24"/>
                <w:lang w:eastAsia="zh-CN" w:bidi="ru-RU"/>
              </w:rPr>
            </w:pPr>
          </w:p>
          <w:p w14:paraId="6D2A211E" w14:textId="77777777" w:rsidR="0049035A" w:rsidRDefault="00000000">
            <w:pPr>
              <w:widowControl w:val="0"/>
              <w:tabs>
                <w:tab w:val="left" w:pos="709"/>
              </w:tabs>
              <w:spacing w:after="0" w:line="240" w:lineRule="auto"/>
              <w:ind w:right="584"/>
              <w:rPr>
                <w:rFonts w:ascii="Times New Roman" w:eastAsia="SimSun" w:hAnsi="Times New Roman" w:cs="Times New Roman"/>
                <w:b/>
                <w:color w:val="221F1F"/>
                <w:sz w:val="24"/>
                <w:szCs w:val="24"/>
                <w:lang w:eastAsia="zh-CN" w:bidi="ru-RU"/>
              </w:rPr>
            </w:pPr>
            <w:r>
              <w:rPr>
                <w:rFonts w:ascii="Times New Roman" w:eastAsia="SimSun" w:hAnsi="Times New Roman" w:cs="Times New Roman"/>
                <w:b/>
                <w:color w:val="221F1F"/>
                <w:sz w:val="24"/>
                <w:szCs w:val="24"/>
                <w:lang w:eastAsia="zh-CN" w:bidi="ru-RU"/>
              </w:rPr>
              <w:t>ВНИМАНИЕ!</w:t>
            </w:r>
          </w:p>
        </w:tc>
        <w:tc>
          <w:tcPr>
            <w:tcW w:w="8079" w:type="dxa"/>
          </w:tcPr>
          <w:p w14:paraId="04457F40" w14:textId="77777777" w:rsidR="0049035A" w:rsidRDefault="00000000">
            <w:pPr>
              <w:widowControl w:val="0"/>
              <w:tabs>
                <w:tab w:val="left" w:pos="709"/>
              </w:tabs>
              <w:spacing w:after="0" w:line="240" w:lineRule="auto"/>
              <w:ind w:right="584"/>
              <w:rPr>
                <w:rFonts w:ascii="Times New Roman" w:eastAsia="SimSun" w:hAnsi="Times New Roman" w:cs="Times New Roman"/>
                <w:color w:val="221F1F"/>
                <w:sz w:val="24"/>
                <w:szCs w:val="24"/>
                <w:lang w:eastAsia="zh-CN" w:bidi="ru-RU"/>
              </w:rPr>
            </w:pPr>
            <w:r>
              <w:rPr>
                <w:rFonts w:ascii="Times New Roman" w:eastAsia="SimSun" w:hAnsi="Times New Roman" w:cs="Times New Roman"/>
                <w:color w:val="221F1F"/>
                <w:sz w:val="24"/>
                <w:szCs w:val="24"/>
                <w:lang w:eastAsia="zh-CN" w:bidi="ru-RU"/>
              </w:rPr>
              <w:t>Перед проведением любого обслуживания двигателя его следует выключить. Если необходимо включить двигатель, следует убедиться в том, что помещение хорошо проветривается. Выхлопные газы содержат ядовитый угарный газ.</w:t>
            </w:r>
          </w:p>
        </w:tc>
      </w:tr>
    </w:tbl>
    <w:p w14:paraId="2DF86E91" w14:textId="77777777" w:rsidR="0049035A" w:rsidRDefault="0049035A">
      <w:pPr>
        <w:spacing w:after="0" w:line="240" w:lineRule="auto"/>
        <w:ind w:firstLine="709"/>
        <w:jc w:val="both"/>
        <w:rPr>
          <w:rFonts w:ascii="Times New Roman" w:eastAsia="SimSun" w:hAnsi="Times New Roman" w:cs="Times New Roman"/>
          <w:sz w:val="28"/>
          <w:szCs w:val="28"/>
          <w:lang w:eastAsia="zh-CN"/>
        </w:rPr>
      </w:pPr>
    </w:p>
    <w:p w14:paraId="2EB68A84" w14:textId="77777777" w:rsidR="0049035A" w:rsidRDefault="00000000">
      <w:pPr>
        <w:spacing w:after="0" w:line="240" w:lineRule="auto"/>
        <w:ind w:firstLine="709"/>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 Обслуживание следует выполнять чаще при работе в пыльных условиях.</w:t>
      </w:r>
    </w:p>
    <w:p w14:paraId="2BECBBA0" w14:textId="77777777" w:rsidR="0049035A" w:rsidRDefault="00000000">
      <w:pPr>
        <w:spacing w:after="0" w:line="240" w:lineRule="auto"/>
        <w:ind w:firstLine="709"/>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 Эти позиции должны выполняться в сервисном центре за исключением случаев, когда владелец имеет соответствующий инструмент и навыки обращения с механикой.</w:t>
      </w:r>
    </w:p>
    <w:p w14:paraId="33E6C284" w14:textId="77777777" w:rsidR="0049035A" w:rsidRDefault="0049035A">
      <w:pPr>
        <w:widowControl w:val="0"/>
        <w:tabs>
          <w:tab w:val="left" w:pos="2595"/>
        </w:tabs>
        <w:spacing w:after="0" w:line="240" w:lineRule="auto"/>
        <w:ind w:right="584"/>
        <w:rPr>
          <w:rFonts w:ascii="Times New Roman" w:eastAsia="SimSun" w:hAnsi="Times New Roman" w:cs="Times New Roman"/>
          <w:color w:val="221F1F"/>
          <w:sz w:val="28"/>
          <w:szCs w:val="28"/>
          <w:lang w:eastAsia="zh-CN"/>
        </w:rPr>
      </w:pPr>
    </w:p>
    <w:p w14:paraId="36C1102E" w14:textId="77777777" w:rsidR="0049035A" w:rsidRDefault="00000000">
      <w:pPr>
        <w:rPr>
          <w:rFonts w:ascii="Times New Roman" w:eastAsia="SimSun" w:hAnsi="Times New Roman" w:cs="Times New Roman"/>
          <w:color w:val="221F1F"/>
          <w:sz w:val="28"/>
          <w:szCs w:val="28"/>
          <w:lang w:eastAsia="zh-CN"/>
        </w:rPr>
      </w:pPr>
      <w:r>
        <w:rPr>
          <w:rFonts w:ascii="Times New Roman" w:eastAsia="SimSun" w:hAnsi="Times New Roman" w:cs="Times New Roman"/>
          <w:color w:val="221F1F"/>
          <w:sz w:val="28"/>
          <w:szCs w:val="28"/>
          <w:lang w:eastAsia="zh-CN"/>
        </w:rPr>
        <w:br w:type="page" w:clear="all"/>
      </w:r>
    </w:p>
    <w:p w14:paraId="27968077" w14:textId="77777777" w:rsidR="0049035A" w:rsidRDefault="00000000">
      <w:pPr>
        <w:widowControl w:val="0"/>
        <w:tabs>
          <w:tab w:val="left" w:pos="709"/>
        </w:tabs>
        <w:spacing w:after="0" w:line="240" w:lineRule="auto"/>
        <w:ind w:right="584"/>
        <w:rPr>
          <w:rFonts w:ascii="Times New Roman" w:eastAsia="SimSun" w:hAnsi="Times New Roman" w:cs="Times New Roman"/>
          <w:color w:val="221F1F"/>
          <w:sz w:val="28"/>
          <w:szCs w:val="28"/>
          <w:lang w:eastAsia="zh-CN"/>
        </w:rPr>
      </w:pPr>
      <w:r>
        <w:rPr>
          <w:rFonts w:ascii="Times New Roman" w:eastAsia="SimSun" w:hAnsi="Times New Roman" w:cs="Times New Roman"/>
          <w:color w:val="221F1F"/>
          <w:sz w:val="28"/>
          <w:szCs w:val="28"/>
          <w:lang w:eastAsia="zh-CN"/>
        </w:rPr>
        <w:lastRenderedPageBreak/>
        <w:t>График технического обслуживания:</w:t>
      </w:r>
    </w:p>
    <w:p w14:paraId="53CB2135" w14:textId="77777777" w:rsidR="0049035A" w:rsidRDefault="00000000">
      <w:pPr>
        <w:widowControl w:val="0"/>
        <w:tabs>
          <w:tab w:val="left" w:pos="709"/>
        </w:tabs>
        <w:spacing w:after="0" w:line="240" w:lineRule="auto"/>
        <w:ind w:right="584"/>
        <w:rPr>
          <w:rFonts w:ascii="Times New Roman" w:eastAsia="SimSun" w:hAnsi="Times New Roman" w:cs="Times New Roman"/>
          <w:color w:val="221F1F"/>
          <w:sz w:val="28"/>
          <w:szCs w:val="28"/>
          <w:lang w:eastAsia="zh-CN"/>
        </w:rPr>
      </w:pPr>
      <w:r>
        <w:rPr>
          <w:rFonts w:ascii="Times New Roman" w:eastAsia="SimSun" w:hAnsi="Times New Roman" w:cs="Times New Roman"/>
          <w:noProof/>
          <w:color w:val="221F1F"/>
          <w:sz w:val="28"/>
          <w:szCs w:val="28"/>
          <w:lang w:eastAsia="zh-CN"/>
        </w:rPr>
        <mc:AlternateContent>
          <mc:Choice Requires="wpg">
            <w:drawing>
              <wp:inline distT="0" distB="0" distL="0" distR="0" wp14:anchorId="2BDF3E2D" wp14:editId="2E6109A8">
                <wp:extent cx="6315956" cy="5087060"/>
                <wp:effectExtent l="0" t="0" r="8890" b="0"/>
                <wp:docPr id="17"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33"/>
                        <a:stretch/>
                      </pic:blipFill>
                      <pic:spPr bwMode="auto">
                        <a:xfrm>
                          <a:off x="0" y="0"/>
                          <a:ext cx="6315956" cy="5087059"/>
                        </a:xfrm>
                        <a:prstGeom prst="rect">
                          <a:avLst/>
                        </a:prstGeom>
                      </pic:spPr>
                    </pic:pic>
                  </a:graphicData>
                </a:graphic>
              </wp:inline>
            </w:drawing>
          </mc:Choice>
          <mc:Fallback xmlns:a="http://schemas.openxmlformats.org/drawingml/2006/main" xmlns:w16du="http://schemas.microsoft.com/office/word/2023/wordml/word16du">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6" o:spid="_x0000_s16" type="#_x0000_t75" style="mso-wrap-distance-left:0.0pt;mso-wrap-distance-top:0.0pt;mso-wrap-distance-right:0.0pt;mso-wrap-distance-bottom:0.0pt;width:497.3pt;height:400.6pt;" stroked="false">
                <v:path textboxrect="0,0,0,0"/>
                <v:imagedata r:id="rId34" o:title=""/>
              </v:shape>
            </w:pict>
          </mc:Fallback>
        </mc:AlternateContent>
      </w:r>
    </w:p>
    <w:p w14:paraId="32C5CF23" w14:textId="77777777" w:rsidR="0049035A" w:rsidRDefault="00000000">
      <w:pPr>
        <w:widowControl w:val="0"/>
        <w:tabs>
          <w:tab w:val="left" w:pos="709"/>
        </w:tabs>
        <w:spacing w:before="240" w:after="0" w:line="240" w:lineRule="auto"/>
        <w:ind w:left="567" w:right="584"/>
        <w:jc w:val="both"/>
        <w:rPr>
          <w:rFonts w:ascii="Times New Roman" w:eastAsia="SimSun" w:hAnsi="Times New Roman" w:cs="Times New Roman"/>
          <w:b/>
          <w:bCs/>
          <w:i/>
          <w:iCs/>
          <w:sz w:val="28"/>
          <w:szCs w:val="28"/>
          <w:lang w:eastAsia="zh-CN"/>
        </w:rPr>
      </w:pPr>
      <w:r>
        <w:rPr>
          <w:rFonts w:ascii="Times New Roman" w:eastAsia="SimSun" w:hAnsi="Times New Roman" w:cs="Times New Roman"/>
          <w:b/>
          <w:bCs/>
          <w:i/>
          <w:iCs/>
          <w:sz w:val="28"/>
          <w:szCs w:val="28"/>
          <w:lang w:eastAsia="zh-CN"/>
        </w:rPr>
        <w:t>Замена масла</w:t>
      </w:r>
    </w:p>
    <w:p w14:paraId="69A8463B" w14:textId="77777777" w:rsidR="0049035A" w:rsidRDefault="00000000">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слейте масло, пока двигатель ещё не остыл. В этом случае разогретое масло стечёт полностью;</w:t>
      </w:r>
    </w:p>
    <w:p w14:paraId="779B4170" w14:textId="77777777" w:rsidR="0049035A" w:rsidRDefault="00000000">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открутите крышку-щуп маслозаливной горловины и пробку сливного отверстия;</w:t>
      </w:r>
    </w:p>
    <w:p w14:paraId="1A2A5722" w14:textId="77777777" w:rsidR="0049035A" w:rsidRDefault="00000000">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слейте масло в подходящую ёмкость;</w:t>
      </w:r>
    </w:p>
    <w:p w14:paraId="655D6720" w14:textId="77777777" w:rsidR="0049035A" w:rsidRDefault="00000000">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поместите пробку сливного отверстия на место и хорошо закрутите её;</w:t>
      </w:r>
    </w:p>
    <w:p w14:paraId="4B4A242B" w14:textId="77777777" w:rsidR="0049035A" w:rsidRDefault="00000000">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залейте рекомендованное масло и проверьте его уровень;</w:t>
      </w:r>
    </w:p>
    <w:p w14:paraId="765A74E3" w14:textId="77777777" w:rsidR="0049035A" w:rsidRDefault="00000000">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установите крышку маслозаливной горловины на место.</w:t>
      </w:r>
    </w:p>
    <w:p w14:paraId="07431E8E" w14:textId="77777777" w:rsidR="0049035A" w:rsidRDefault="00000000">
      <w:pPr>
        <w:widowControl w:val="0"/>
        <w:tabs>
          <w:tab w:val="left" w:pos="709"/>
        </w:tabs>
        <w:spacing w:before="240" w:after="0" w:line="240" w:lineRule="auto"/>
        <w:ind w:left="567" w:right="584"/>
        <w:jc w:val="both"/>
        <w:rPr>
          <w:rFonts w:ascii="Times New Roman" w:eastAsia="SimSun" w:hAnsi="Times New Roman" w:cs="Times New Roman"/>
          <w:b/>
          <w:bCs/>
          <w:i/>
          <w:iCs/>
          <w:sz w:val="28"/>
          <w:szCs w:val="28"/>
          <w:lang w:eastAsia="zh-CN"/>
        </w:rPr>
      </w:pPr>
      <w:r>
        <w:rPr>
          <w:rFonts w:ascii="Times New Roman" w:eastAsia="SimSun" w:hAnsi="Times New Roman" w:cs="Times New Roman"/>
          <w:b/>
          <w:bCs/>
          <w:i/>
          <w:iCs/>
          <w:sz w:val="28"/>
          <w:szCs w:val="28"/>
          <w:lang w:eastAsia="zh-CN"/>
        </w:rPr>
        <w:t>Обслуживание воздушного фильтра</w:t>
      </w:r>
    </w:p>
    <w:p w14:paraId="34F7EB41" w14:textId="77777777" w:rsidR="0049035A" w:rsidRDefault="00000000">
      <w:pPr>
        <w:spacing w:after="0" w:line="240" w:lineRule="auto"/>
        <w:ind w:firstLine="709"/>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Загрязненный воздушный фильтр ограничивает прохождение потока воздуха, что, в свою очередь, приводит к затруднённому запуску двигателя, потере производительности и выбросам клубов чёрного дыма. Чтобы предотвратить вышеперечисленные виды неисправности, регулярно проводите технический осмотр воздушного фильтра. Техническое обслуживание должно проводиться чаще, если двигатель эксплуатируется в запылённых условиях.</w:t>
      </w:r>
    </w:p>
    <w:tbl>
      <w:tblPr>
        <w:tblStyle w:val="TableNormal"/>
        <w:tblW w:w="10521" w:type="dxa"/>
        <w:tblInd w:w="24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442"/>
        <w:gridCol w:w="8079"/>
      </w:tblGrid>
      <w:tr w:rsidR="0049035A" w14:paraId="0793BC7E" w14:textId="77777777">
        <w:trPr>
          <w:trHeight w:val="727"/>
        </w:trPr>
        <w:tc>
          <w:tcPr>
            <w:tcW w:w="2442" w:type="dxa"/>
          </w:tcPr>
          <w:p w14:paraId="2608E2E6" w14:textId="77777777" w:rsidR="0049035A" w:rsidRDefault="00000000">
            <w:pPr>
              <w:pStyle w:val="TableParagraph"/>
              <w:ind w:left="0"/>
              <w:jc w:val="center"/>
              <w:rPr>
                <w:rFonts w:ascii="Times New Roman" w:hAnsi="Times New Roman" w:cs="Times New Roman"/>
                <w:b/>
                <w:sz w:val="24"/>
                <w:szCs w:val="28"/>
              </w:rPr>
            </w:pPr>
            <w:r>
              <w:rPr>
                <w:rFonts w:ascii="Times New Roman" w:hAnsi="Times New Roman" w:cs="Times New Roman"/>
                <w:b/>
                <w:sz w:val="24"/>
                <w:szCs w:val="28"/>
              </w:rPr>
              <w:t>ВНИМАНИЕ!</w:t>
            </w:r>
          </w:p>
        </w:tc>
        <w:tc>
          <w:tcPr>
            <w:tcW w:w="8079" w:type="dxa"/>
          </w:tcPr>
          <w:p w14:paraId="3DF55391" w14:textId="77777777" w:rsidR="0049035A" w:rsidRDefault="00000000">
            <w:pPr>
              <w:pStyle w:val="TableParagraph"/>
              <w:spacing w:before="53"/>
              <w:ind w:left="54" w:right="46"/>
              <w:jc w:val="both"/>
              <w:rPr>
                <w:rFonts w:ascii="Times New Roman" w:hAnsi="Times New Roman" w:cs="Times New Roman"/>
                <w:sz w:val="24"/>
                <w:szCs w:val="28"/>
              </w:rPr>
            </w:pPr>
            <w:r>
              <w:rPr>
                <w:rFonts w:ascii="Times New Roman" w:hAnsi="Times New Roman" w:cs="Times New Roman"/>
                <w:sz w:val="24"/>
                <w:szCs w:val="28"/>
              </w:rPr>
              <w:t>Никогда не эксплуатируйте бензиновый двигатель без воздушного фильтра, это может значительно сократить срок его службы.</w:t>
            </w:r>
          </w:p>
        </w:tc>
      </w:tr>
    </w:tbl>
    <w:p w14:paraId="49B2E6F2" w14:textId="77777777" w:rsidR="0049035A" w:rsidRDefault="0049035A">
      <w:pPr>
        <w:widowControl w:val="0"/>
        <w:tabs>
          <w:tab w:val="left" w:pos="709"/>
        </w:tabs>
        <w:spacing w:after="0" w:line="240" w:lineRule="auto"/>
        <w:ind w:right="584"/>
        <w:jc w:val="both"/>
        <w:rPr>
          <w:rFonts w:ascii="Times New Roman" w:eastAsia="SimSun" w:hAnsi="Times New Roman" w:cs="Times New Roman"/>
          <w:b/>
          <w:color w:val="984806"/>
          <w:sz w:val="28"/>
          <w:szCs w:val="28"/>
        </w:rPr>
      </w:pPr>
    </w:p>
    <w:p w14:paraId="6F529C17" w14:textId="77777777" w:rsidR="0049035A" w:rsidRDefault="00000000">
      <w:pPr>
        <w:widowControl w:val="0"/>
        <w:tabs>
          <w:tab w:val="left" w:pos="709"/>
        </w:tabs>
        <w:spacing w:before="240" w:after="0" w:line="240" w:lineRule="auto"/>
        <w:ind w:left="567" w:right="584"/>
        <w:jc w:val="both"/>
        <w:rPr>
          <w:rFonts w:ascii="Times New Roman" w:eastAsia="SimSun" w:hAnsi="Times New Roman" w:cs="Times New Roman"/>
          <w:b/>
          <w:bCs/>
          <w:i/>
          <w:iCs/>
          <w:sz w:val="28"/>
          <w:szCs w:val="28"/>
          <w:lang w:eastAsia="zh-CN"/>
        </w:rPr>
      </w:pPr>
      <w:r>
        <w:rPr>
          <w:rFonts w:ascii="Times New Roman" w:eastAsia="SimSun" w:hAnsi="Times New Roman" w:cs="Times New Roman"/>
          <w:b/>
          <w:bCs/>
          <w:i/>
          <w:iCs/>
          <w:sz w:val="28"/>
          <w:szCs w:val="28"/>
          <w:lang w:eastAsia="zh-CN"/>
        </w:rPr>
        <w:lastRenderedPageBreak/>
        <w:t>Обслуживание отстойника для топлива</w:t>
      </w:r>
    </w:p>
    <w:p w14:paraId="4F3B17D0" w14:textId="77777777" w:rsidR="0049035A" w:rsidRDefault="00000000">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Поверните выключатель двигателя в положение «OFF» (ВЫКЛ). Переведите рычаг топливного крана в положение «OFF» (ВЫКЛ). Снимите отстойник и уплотнительное кольцо.</w:t>
      </w:r>
    </w:p>
    <w:p w14:paraId="290D7156" w14:textId="77777777" w:rsidR="0049035A" w:rsidRDefault="00000000">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Очистите кольцо и отстойник.</w:t>
      </w:r>
    </w:p>
    <w:p w14:paraId="03C1C3DE" w14:textId="77777777" w:rsidR="0049035A" w:rsidRDefault="00000000">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Установите кольцо и отстойник на место. Хорошо затяните.</w:t>
      </w:r>
    </w:p>
    <w:tbl>
      <w:tblPr>
        <w:tblStyle w:val="TableNormal"/>
        <w:tblW w:w="9954" w:type="dxa"/>
        <w:tblInd w:w="24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016"/>
        <w:gridCol w:w="7938"/>
      </w:tblGrid>
      <w:tr w:rsidR="0049035A" w14:paraId="4867952E" w14:textId="77777777">
        <w:trPr>
          <w:trHeight w:val="520"/>
        </w:trPr>
        <w:tc>
          <w:tcPr>
            <w:tcW w:w="2016" w:type="dxa"/>
          </w:tcPr>
          <w:p w14:paraId="3B83C409" w14:textId="77777777" w:rsidR="0049035A" w:rsidRDefault="00000000">
            <w:pPr>
              <w:pStyle w:val="TableParagraph"/>
              <w:spacing w:before="151"/>
              <w:ind w:left="287"/>
              <w:rPr>
                <w:rFonts w:ascii="Times New Roman" w:hAnsi="Times New Roman" w:cs="Times New Roman"/>
                <w:b/>
                <w:sz w:val="24"/>
                <w:szCs w:val="28"/>
              </w:rPr>
            </w:pPr>
            <w:r>
              <w:rPr>
                <w:rFonts w:ascii="Times New Roman" w:hAnsi="Times New Roman" w:cs="Times New Roman"/>
                <w:b/>
                <w:sz w:val="24"/>
                <w:szCs w:val="28"/>
              </w:rPr>
              <w:t>ВНИМАНИЕ!</w:t>
            </w:r>
          </w:p>
        </w:tc>
        <w:tc>
          <w:tcPr>
            <w:tcW w:w="7938" w:type="dxa"/>
          </w:tcPr>
          <w:p w14:paraId="49046370" w14:textId="77777777" w:rsidR="0049035A" w:rsidRDefault="00000000">
            <w:pPr>
              <w:pStyle w:val="TableParagraph"/>
              <w:spacing w:before="53"/>
              <w:ind w:left="54"/>
              <w:rPr>
                <w:rFonts w:ascii="Times New Roman" w:hAnsi="Times New Roman" w:cs="Times New Roman"/>
                <w:sz w:val="24"/>
                <w:szCs w:val="28"/>
              </w:rPr>
            </w:pPr>
            <w:r>
              <w:rPr>
                <w:rFonts w:ascii="Times New Roman" w:hAnsi="Times New Roman" w:cs="Times New Roman"/>
                <w:sz w:val="24"/>
                <w:szCs w:val="28"/>
              </w:rPr>
              <w:t>После установки отстойника проверьте, нет ли утечки топлива.</w:t>
            </w:r>
          </w:p>
        </w:tc>
      </w:tr>
    </w:tbl>
    <w:p w14:paraId="48D2E937" w14:textId="77777777" w:rsidR="0049035A" w:rsidRDefault="00000000">
      <w:pPr>
        <w:widowControl w:val="0"/>
        <w:tabs>
          <w:tab w:val="left" w:pos="709"/>
        </w:tabs>
        <w:spacing w:before="240" w:after="0" w:line="240" w:lineRule="auto"/>
        <w:ind w:left="567" w:right="584"/>
        <w:jc w:val="both"/>
        <w:rPr>
          <w:rFonts w:ascii="Times New Roman" w:eastAsia="SimSun" w:hAnsi="Times New Roman" w:cs="Times New Roman"/>
          <w:b/>
          <w:bCs/>
          <w:i/>
          <w:iCs/>
          <w:sz w:val="28"/>
          <w:szCs w:val="28"/>
          <w:lang w:eastAsia="zh-CN"/>
        </w:rPr>
      </w:pPr>
      <w:r>
        <w:rPr>
          <w:rFonts w:ascii="Times New Roman" w:eastAsia="SimSun" w:hAnsi="Times New Roman" w:cs="Times New Roman"/>
          <w:b/>
          <w:bCs/>
          <w:i/>
          <w:iCs/>
          <w:sz w:val="28"/>
          <w:szCs w:val="28"/>
          <w:lang w:eastAsia="zh-CN"/>
        </w:rPr>
        <w:t>Обслуживание свечи зажигания</w:t>
      </w:r>
    </w:p>
    <w:p w14:paraId="5E49C536" w14:textId="77777777" w:rsidR="0049035A" w:rsidRDefault="00000000">
      <w:pPr>
        <w:widowControl w:val="0"/>
        <w:tabs>
          <w:tab w:val="left" w:pos="709"/>
        </w:tabs>
        <w:spacing w:after="0" w:line="240" w:lineRule="auto"/>
        <w:ind w:left="567" w:right="584"/>
        <w:jc w:val="both"/>
        <w:rPr>
          <w:rFonts w:ascii="Times New Roman" w:eastAsia="SimSun" w:hAnsi="Times New Roman" w:cs="Times New Roman"/>
          <w:b/>
          <w:color w:val="984806"/>
          <w:sz w:val="28"/>
          <w:szCs w:val="28"/>
        </w:rPr>
      </w:pPr>
      <w:r>
        <w:rPr>
          <w:rFonts w:ascii="Times New Roman" w:eastAsia="SimSun" w:hAnsi="Times New Roman" w:cs="Times New Roman"/>
          <w:sz w:val="28"/>
          <w:szCs w:val="28"/>
          <w:lang w:eastAsia="zh-CN"/>
        </w:rPr>
        <w:t xml:space="preserve">РЕКОМЕНДУЕМАЯ СВЕЧА ЗАЖИГАНИЯ: NGK BR6ES, А17ДВРМ1. </w:t>
      </w:r>
    </w:p>
    <w:p w14:paraId="4F1F877A" w14:textId="77777777" w:rsidR="0049035A" w:rsidRDefault="0049035A">
      <w:pPr>
        <w:widowControl w:val="0"/>
        <w:tabs>
          <w:tab w:val="left" w:pos="709"/>
        </w:tabs>
        <w:spacing w:after="0" w:line="240" w:lineRule="auto"/>
        <w:ind w:left="567" w:right="584"/>
        <w:jc w:val="both"/>
        <w:rPr>
          <w:rFonts w:ascii="Times New Roman" w:eastAsia="SimSun" w:hAnsi="Times New Roman" w:cs="Times New Roman"/>
          <w:b/>
          <w:color w:val="984806"/>
          <w:sz w:val="28"/>
          <w:szCs w:val="28"/>
        </w:rPr>
      </w:pPr>
    </w:p>
    <w:tbl>
      <w:tblPr>
        <w:tblStyle w:val="TableNormal"/>
        <w:tblW w:w="10096" w:type="dxa"/>
        <w:tblInd w:w="24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158"/>
        <w:gridCol w:w="7938"/>
      </w:tblGrid>
      <w:tr w:rsidR="0049035A" w14:paraId="23C340F1" w14:textId="77777777">
        <w:trPr>
          <w:trHeight w:val="935"/>
        </w:trPr>
        <w:tc>
          <w:tcPr>
            <w:tcW w:w="2158" w:type="dxa"/>
          </w:tcPr>
          <w:p w14:paraId="079D2B84" w14:textId="77777777" w:rsidR="0049035A" w:rsidRDefault="0049035A">
            <w:pPr>
              <w:pStyle w:val="TableParagraph"/>
              <w:ind w:left="0"/>
              <w:rPr>
                <w:rFonts w:ascii="Times New Roman" w:hAnsi="Times New Roman" w:cs="Times New Roman"/>
                <w:sz w:val="24"/>
                <w:szCs w:val="28"/>
              </w:rPr>
            </w:pPr>
          </w:p>
          <w:p w14:paraId="339B126A" w14:textId="77777777" w:rsidR="0049035A" w:rsidRDefault="00000000">
            <w:pPr>
              <w:pStyle w:val="TableParagraph"/>
              <w:spacing w:before="128"/>
              <w:ind w:left="288"/>
              <w:rPr>
                <w:rFonts w:ascii="Times New Roman" w:hAnsi="Times New Roman" w:cs="Times New Roman"/>
                <w:b/>
                <w:sz w:val="24"/>
                <w:szCs w:val="28"/>
              </w:rPr>
            </w:pPr>
            <w:r>
              <w:rPr>
                <w:rFonts w:ascii="Times New Roman" w:hAnsi="Times New Roman" w:cs="Times New Roman"/>
                <w:b/>
                <w:sz w:val="24"/>
                <w:szCs w:val="28"/>
              </w:rPr>
              <w:t>ВНИМАНИЕ!</w:t>
            </w:r>
          </w:p>
        </w:tc>
        <w:tc>
          <w:tcPr>
            <w:tcW w:w="7938" w:type="dxa"/>
          </w:tcPr>
          <w:p w14:paraId="5F1E2D78" w14:textId="77777777" w:rsidR="0049035A" w:rsidRDefault="00000000">
            <w:pPr>
              <w:pStyle w:val="TableParagraph"/>
              <w:spacing w:before="53"/>
              <w:ind w:left="54" w:right="48"/>
              <w:jc w:val="both"/>
              <w:rPr>
                <w:rFonts w:ascii="Times New Roman" w:hAnsi="Times New Roman" w:cs="Times New Roman"/>
                <w:sz w:val="24"/>
                <w:szCs w:val="28"/>
              </w:rPr>
            </w:pPr>
            <w:r>
              <w:rPr>
                <w:rFonts w:ascii="Times New Roman" w:hAnsi="Times New Roman" w:cs="Times New Roman"/>
                <w:sz w:val="24"/>
                <w:szCs w:val="28"/>
              </w:rPr>
              <w:t>Нельзя использовать свечу зажигания несоответствующего калильного числа. Чтобы обеспечить эффективную эксплуатацию двигателя, свеча зажигания должна быть правильно установлена и очищена от нагара.</w:t>
            </w:r>
          </w:p>
        </w:tc>
      </w:tr>
    </w:tbl>
    <w:p w14:paraId="149F2A0E" w14:textId="77777777" w:rsidR="0049035A" w:rsidRDefault="00000000">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снимите наконечник свечи зажигания;</w:t>
      </w:r>
    </w:p>
    <w:p w14:paraId="391D2005" w14:textId="77777777" w:rsidR="0049035A" w:rsidRDefault="00000000">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выверните свечу специальным ключом;</w:t>
      </w:r>
    </w:p>
    <w:p w14:paraId="2D623DDA" w14:textId="77777777" w:rsidR="0049035A" w:rsidRDefault="00000000">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осмотрите свечу зажигания. Очистите от нагара. При необходимости замените;</w:t>
      </w:r>
    </w:p>
    <w:p w14:paraId="2CEBAC76" w14:textId="77777777" w:rsidR="0049035A" w:rsidRDefault="00000000">
      <w:pPr>
        <w:widowControl w:val="0"/>
        <w:numPr>
          <w:ilvl w:val="0"/>
          <w:numId w:val="6"/>
        </w:numPr>
        <w:tabs>
          <w:tab w:val="left" w:pos="709"/>
        </w:tabs>
        <w:spacing w:after="0" w:line="240" w:lineRule="auto"/>
        <w:ind w:left="0" w:right="584" w:firstLine="567"/>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измерьте зазор между электродами свечи зажигания. При необходимости отрегулируйте. Зазор должен быть 0.70 – 0.80 мм.</w:t>
      </w:r>
    </w:p>
    <w:p w14:paraId="684403A8" w14:textId="77777777" w:rsidR="0049035A" w:rsidRDefault="0049035A">
      <w:pPr>
        <w:spacing w:after="0"/>
        <w:jc w:val="center"/>
        <w:rPr>
          <w:rFonts w:ascii="Times New Roman" w:eastAsia="SimSun" w:hAnsi="Times New Roman" w:cs="Times New Roman"/>
          <w:b/>
          <w:color w:val="984806"/>
          <w:sz w:val="28"/>
          <w:szCs w:val="28"/>
        </w:rPr>
      </w:pPr>
    </w:p>
    <w:p w14:paraId="144D273D" w14:textId="77777777" w:rsidR="0049035A" w:rsidRDefault="00000000">
      <w:pPr>
        <w:spacing w:after="0"/>
        <w:jc w:val="center"/>
        <w:rPr>
          <w:rFonts w:ascii="Times New Roman" w:eastAsia="SimSun" w:hAnsi="Times New Roman" w:cs="Times New Roman"/>
          <w:b/>
          <w:sz w:val="28"/>
          <w:szCs w:val="28"/>
          <w:lang w:eastAsia="zh-CN"/>
        </w:rPr>
      </w:pPr>
      <w:r>
        <w:rPr>
          <w:rFonts w:ascii="Times New Roman" w:eastAsia="SimSun" w:hAnsi="Times New Roman" w:cs="Times New Roman"/>
          <w:b/>
          <w:sz w:val="28"/>
          <w:szCs w:val="28"/>
          <w:lang w:eastAsia="zh-CN"/>
        </w:rPr>
        <w:t>СРОК СЛУЖБЫ И УТИЛИЗАЦИЯ</w:t>
      </w:r>
    </w:p>
    <w:p w14:paraId="6EE71584" w14:textId="77777777" w:rsidR="0049035A" w:rsidRDefault="00000000">
      <w:pPr>
        <w:tabs>
          <w:tab w:val="left" w:pos="3348"/>
        </w:tabs>
        <w:spacing w:before="240" w:after="240" w:line="240" w:lineRule="auto"/>
        <w:ind w:firstLine="567"/>
        <w:contextualSpacing/>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 xml:space="preserve">При соблюдении требований, указанных в настоящем руководстве по эксплуатации и в гарантийном талоне, срок службы товара составляет 3 года. </w:t>
      </w:r>
    </w:p>
    <w:p w14:paraId="3231584C" w14:textId="77777777" w:rsidR="0049035A" w:rsidRDefault="00000000">
      <w:pPr>
        <w:tabs>
          <w:tab w:val="left" w:pos="3348"/>
        </w:tabs>
        <w:spacing w:before="240" w:after="240" w:line="240" w:lineRule="auto"/>
        <w:ind w:firstLine="567"/>
        <w:contextualSpacing/>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По окончании срока службы возможно использование инструмента по назначению, если его состояние отвечает требованиям безопасности и инструмент не утратил свои функциональные свойства.</w:t>
      </w:r>
    </w:p>
    <w:p w14:paraId="2A153274" w14:textId="77777777" w:rsidR="0049035A" w:rsidRDefault="00000000">
      <w:pPr>
        <w:tabs>
          <w:tab w:val="left" w:pos="3348"/>
        </w:tabs>
        <w:spacing w:before="240" w:after="240" w:line="240" w:lineRule="auto"/>
        <w:ind w:firstLine="567"/>
        <w:contextualSpacing/>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Не выбрасывайте инструмент, а также комплектующие и составные детали в бытовые отходы! Отслуживший свой срок инструмент должен утилизироваться в соответствии с Вашими региональными нормативными актами по утилизации электроинструментов и аккумуляторных батарей.</w:t>
      </w:r>
    </w:p>
    <w:p w14:paraId="0A3D53A0" w14:textId="77777777" w:rsidR="0049035A" w:rsidRDefault="00000000">
      <w:pPr>
        <w:tabs>
          <w:tab w:val="left" w:pos="3348"/>
        </w:tabs>
        <w:spacing w:before="240" w:after="240" w:line="240" w:lineRule="auto"/>
        <w:ind w:firstLine="567"/>
        <w:contextualSpacing/>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За подробной информацией о пунктах по сбору электроинструментов и аккумуляторных батарей обращайтесь в свой административный округ, в местную службу по переработке отходов или в магазин, в котором был куплен инструмент.</w:t>
      </w:r>
    </w:p>
    <w:p w14:paraId="6DBDDF8A" w14:textId="77777777" w:rsidR="0049035A" w:rsidRDefault="0049035A">
      <w:pPr>
        <w:rPr>
          <w:rFonts w:ascii="Times New Roman" w:eastAsia="SimSun" w:hAnsi="Times New Roman" w:cs="Times New Roman"/>
          <w:b/>
          <w:sz w:val="28"/>
          <w:szCs w:val="28"/>
          <w:lang w:eastAsia="zh-CN"/>
        </w:rPr>
      </w:pPr>
    </w:p>
    <w:p w14:paraId="283596BD" w14:textId="77777777" w:rsidR="0049035A" w:rsidRDefault="00000000">
      <w:pPr>
        <w:rPr>
          <w:rFonts w:ascii="Times New Roman" w:eastAsia="SimSun" w:hAnsi="Times New Roman" w:cs="Times New Roman"/>
          <w:b/>
          <w:sz w:val="28"/>
          <w:szCs w:val="28"/>
          <w:lang w:eastAsia="zh-CN"/>
        </w:rPr>
      </w:pPr>
      <w:r>
        <w:rPr>
          <w:rFonts w:ascii="Times New Roman" w:eastAsia="SimSun" w:hAnsi="Times New Roman" w:cs="Times New Roman"/>
          <w:b/>
          <w:sz w:val="28"/>
          <w:szCs w:val="28"/>
          <w:lang w:eastAsia="zh-CN"/>
        </w:rPr>
        <w:br w:type="page" w:clear="all"/>
      </w:r>
    </w:p>
    <w:p w14:paraId="2AE48FD4" w14:textId="77777777" w:rsidR="0049035A" w:rsidRDefault="00000000">
      <w:pPr>
        <w:tabs>
          <w:tab w:val="left" w:pos="3348"/>
        </w:tabs>
        <w:spacing w:before="240" w:after="240" w:line="240" w:lineRule="auto"/>
        <w:ind w:firstLine="567"/>
        <w:contextualSpacing/>
        <w:jc w:val="center"/>
        <w:rPr>
          <w:rFonts w:ascii="Times New Roman" w:eastAsia="SimSun" w:hAnsi="Times New Roman" w:cs="Times New Roman"/>
          <w:b/>
          <w:sz w:val="28"/>
          <w:szCs w:val="28"/>
          <w:lang w:eastAsia="zh-CN"/>
        </w:rPr>
      </w:pPr>
      <w:r>
        <w:rPr>
          <w:rFonts w:ascii="Times New Roman" w:eastAsia="SimSun" w:hAnsi="Times New Roman" w:cs="Times New Roman"/>
          <w:b/>
          <w:sz w:val="28"/>
          <w:szCs w:val="28"/>
          <w:lang w:eastAsia="zh-CN"/>
        </w:rPr>
        <w:lastRenderedPageBreak/>
        <w:t>УСТРАНЕНИЕ НЕИСПРАВНОСТЕЙ</w:t>
      </w:r>
    </w:p>
    <w:p w14:paraId="1D6E7037" w14:textId="77777777" w:rsidR="0049035A" w:rsidRDefault="00000000">
      <w:pPr>
        <w:spacing w:before="86" w:after="0" w:line="240" w:lineRule="auto"/>
        <w:ind w:left="249"/>
        <w:jc w:val="center"/>
        <w:rPr>
          <w:rFonts w:ascii="Times New Roman" w:eastAsia="Times New Roman" w:hAnsi="Times New Roman" w:cs="Times New Roman"/>
          <w:color w:val="984806"/>
          <w:sz w:val="28"/>
          <w:szCs w:val="24"/>
          <w:lang w:eastAsia="ru-RU"/>
        </w:rPr>
      </w:pPr>
      <w:r>
        <w:rPr>
          <w:rFonts w:ascii="Times New Roman" w:eastAsia="Times New Roman" w:hAnsi="Times New Roman" w:cs="Times New Roman"/>
          <w:b/>
          <w:bCs/>
          <w:color w:val="984806"/>
          <w:sz w:val="32"/>
          <w:szCs w:val="28"/>
          <w:lang w:eastAsia="ru-RU"/>
        </w:rPr>
        <w:t>Возможные неисправности</w:t>
      </w:r>
      <w:r>
        <w:rPr>
          <w:rFonts w:ascii="Times New Roman" w:eastAsia="Times New Roman" w:hAnsi="Times New Roman" w:cs="Times New Roman"/>
          <w:sz w:val="24"/>
          <w:szCs w:val="24"/>
          <w:lang w:eastAsia="ru-RU"/>
        </w:rPr>
        <w:t> </w:t>
      </w:r>
    </w:p>
    <w:tbl>
      <w:tblPr>
        <w:tblW w:w="9922" w:type="dxa"/>
        <w:tblCellSpacing w:w="0" w:type="dxa"/>
        <w:tblInd w:w="4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27"/>
        <w:gridCol w:w="4395"/>
      </w:tblGrid>
      <w:tr w:rsidR="0049035A" w14:paraId="7DF181D5" w14:textId="77777777">
        <w:trPr>
          <w:trHeight w:val="300"/>
          <w:tblCellSpacing w:w="0" w:type="dxa"/>
        </w:trPr>
        <w:tc>
          <w:tcPr>
            <w:tcW w:w="5527" w:type="dxa"/>
            <w:tcBorders>
              <w:top w:val="single" w:sz="4" w:space="0" w:color="000000"/>
              <w:left w:val="single" w:sz="4" w:space="0" w:color="000000"/>
              <w:bottom w:val="single" w:sz="4" w:space="0" w:color="000000"/>
              <w:right w:val="single" w:sz="4" w:space="0" w:color="000000"/>
            </w:tcBorders>
            <w:vAlign w:val="center"/>
          </w:tcPr>
          <w:p w14:paraId="30D3AA4D" w14:textId="77777777" w:rsidR="0049035A" w:rsidRDefault="0000000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Неисправность</w:t>
            </w:r>
          </w:p>
        </w:tc>
        <w:tc>
          <w:tcPr>
            <w:tcW w:w="4395" w:type="dxa"/>
            <w:tcBorders>
              <w:top w:val="single" w:sz="4" w:space="0" w:color="000000"/>
              <w:left w:val="single" w:sz="4" w:space="0" w:color="000000"/>
              <w:bottom w:val="single" w:sz="4" w:space="0" w:color="000000"/>
              <w:right w:val="single" w:sz="4" w:space="0" w:color="000000"/>
            </w:tcBorders>
            <w:vAlign w:val="center"/>
          </w:tcPr>
          <w:p w14:paraId="433907EA" w14:textId="77777777" w:rsidR="0049035A" w:rsidRDefault="0000000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Вероятная причина</w:t>
            </w:r>
          </w:p>
        </w:tc>
      </w:tr>
      <w:tr w:rsidR="0049035A" w14:paraId="4D88F106" w14:textId="77777777">
        <w:trPr>
          <w:trHeight w:val="285"/>
          <w:tblCellSpacing w:w="0" w:type="dxa"/>
        </w:trPr>
        <w:tc>
          <w:tcPr>
            <w:tcW w:w="5527" w:type="dxa"/>
            <w:tcBorders>
              <w:top w:val="single" w:sz="4" w:space="0" w:color="000000"/>
              <w:left w:val="single" w:sz="4" w:space="0" w:color="000000"/>
              <w:bottom w:val="single" w:sz="4" w:space="0" w:color="000000"/>
              <w:right w:val="single" w:sz="4" w:space="0" w:color="000000"/>
            </w:tcBorders>
            <w:vAlign w:val="center"/>
          </w:tcPr>
          <w:p w14:paraId="350EC2D0" w14:textId="77777777" w:rsidR="0049035A" w:rsidRDefault="0000000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Одновременное сгорание якоря и статора</w:t>
            </w:r>
          </w:p>
        </w:tc>
        <w:tc>
          <w:tcPr>
            <w:tcW w:w="4395" w:type="dxa"/>
            <w:vMerge w:val="restart"/>
            <w:tcBorders>
              <w:top w:val="single" w:sz="4" w:space="0" w:color="000000"/>
              <w:left w:val="single" w:sz="4" w:space="0" w:color="000000"/>
              <w:bottom w:val="single" w:sz="4" w:space="0" w:color="000000"/>
              <w:right w:val="single" w:sz="4" w:space="0" w:color="000000"/>
            </w:tcBorders>
            <w:vAlign w:val="center"/>
          </w:tcPr>
          <w:p w14:paraId="125477E9" w14:textId="77777777" w:rsidR="0049035A" w:rsidRDefault="0000000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Работа с перегрузкой электродвигателя.</w:t>
            </w:r>
          </w:p>
        </w:tc>
      </w:tr>
      <w:tr w:rsidR="0049035A" w14:paraId="481EA1E3" w14:textId="77777777">
        <w:trPr>
          <w:trHeight w:val="601"/>
          <w:tblCellSpacing w:w="0" w:type="dxa"/>
        </w:trPr>
        <w:tc>
          <w:tcPr>
            <w:tcW w:w="5527" w:type="dxa"/>
            <w:tcBorders>
              <w:top w:val="single" w:sz="4" w:space="0" w:color="000000"/>
              <w:left w:val="single" w:sz="4" w:space="0" w:color="000000"/>
              <w:bottom w:val="single" w:sz="4" w:space="0" w:color="000000"/>
              <w:right w:val="single" w:sz="4" w:space="0" w:color="000000"/>
            </w:tcBorders>
            <w:vAlign w:val="center"/>
          </w:tcPr>
          <w:p w14:paraId="199342AE" w14:textId="77777777" w:rsidR="0049035A" w:rsidRDefault="0000000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Сгорание якоря с оплавлением изоляционных втулок.</w:t>
            </w:r>
          </w:p>
        </w:tc>
        <w:tc>
          <w:tcPr>
            <w:tcW w:w="4395" w:type="dxa"/>
            <w:vMerge/>
            <w:tcBorders>
              <w:top w:val="single" w:sz="4" w:space="0" w:color="000000"/>
              <w:left w:val="single" w:sz="4" w:space="0" w:color="000000"/>
              <w:bottom w:val="single" w:sz="4" w:space="0" w:color="000000"/>
              <w:right w:val="single" w:sz="4" w:space="0" w:color="000000"/>
            </w:tcBorders>
            <w:vAlign w:val="center"/>
          </w:tcPr>
          <w:p w14:paraId="4171DC56" w14:textId="77777777" w:rsidR="0049035A" w:rsidRDefault="0049035A">
            <w:pPr>
              <w:spacing w:after="0" w:line="240" w:lineRule="auto"/>
              <w:jc w:val="both"/>
              <w:rPr>
                <w:rFonts w:ascii="Times New Roman" w:eastAsia="Times New Roman" w:hAnsi="Times New Roman" w:cs="Times New Roman"/>
                <w:sz w:val="24"/>
                <w:szCs w:val="24"/>
                <w:lang w:eastAsia="ru-RU"/>
              </w:rPr>
            </w:pPr>
          </w:p>
        </w:tc>
      </w:tr>
      <w:tr w:rsidR="0049035A" w14:paraId="4E8FDD8B" w14:textId="77777777">
        <w:trPr>
          <w:trHeight w:val="285"/>
          <w:tblCellSpacing w:w="0" w:type="dxa"/>
        </w:trPr>
        <w:tc>
          <w:tcPr>
            <w:tcW w:w="5527" w:type="dxa"/>
            <w:tcBorders>
              <w:top w:val="single" w:sz="4" w:space="0" w:color="000000"/>
              <w:left w:val="single" w:sz="4" w:space="0" w:color="000000"/>
              <w:bottom w:val="single" w:sz="4" w:space="0" w:color="000000"/>
              <w:right w:val="single" w:sz="4" w:space="0" w:color="000000"/>
            </w:tcBorders>
            <w:vAlign w:val="center"/>
          </w:tcPr>
          <w:p w14:paraId="5A3568B7" w14:textId="77777777" w:rsidR="0049035A" w:rsidRDefault="0000000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Сгорание статора с одновременным оплавлением изоляционных втулок якоря.</w:t>
            </w:r>
          </w:p>
        </w:tc>
        <w:tc>
          <w:tcPr>
            <w:tcW w:w="4395" w:type="dxa"/>
            <w:vMerge/>
            <w:tcBorders>
              <w:top w:val="single" w:sz="4" w:space="0" w:color="000000"/>
              <w:left w:val="single" w:sz="4" w:space="0" w:color="000000"/>
              <w:bottom w:val="single" w:sz="4" w:space="0" w:color="000000"/>
              <w:right w:val="single" w:sz="4" w:space="0" w:color="000000"/>
            </w:tcBorders>
            <w:vAlign w:val="center"/>
          </w:tcPr>
          <w:p w14:paraId="4DFF19DC" w14:textId="77777777" w:rsidR="0049035A" w:rsidRDefault="0049035A">
            <w:pPr>
              <w:spacing w:after="0" w:line="240" w:lineRule="auto"/>
              <w:jc w:val="both"/>
              <w:rPr>
                <w:rFonts w:ascii="Times New Roman" w:eastAsia="Times New Roman" w:hAnsi="Times New Roman" w:cs="Times New Roman"/>
                <w:sz w:val="24"/>
                <w:szCs w:val="24"/>
                <w:lang w:eastAsia="ru-RU"/>
              </w:rPr>
            </w:pPr>
          </w:p>
        </w:tc>
      </w:tr>
      <w:tr w:rsidR="0049035A" w14:paraId="0C538C79" w14:textId="77777777">
        <w:trPr>
          <w:trHeight w:val="300"/>
          <w:tblCellSpacing w:w="0" w:type="dxa"/>
        </w:trPr>
        <w:tc>
          <w:tcPr>
            <w:tcW w:w="5527" w:type="dxa"/>
            <w:tcBorders>
              <w:top w:val="single" w:sz="4" w:space="0" w:color="000000"/>
              <w:left w:val="single" w:sz="4" w:space="0" w:color="000000"/>
              <w:bottom w:val="single" w:sz="4" w:space="0" w:color="000000"/>
              <w:right w:val="single" w:sz="4" w:space="0" w:color="000000"/>
            </w:tcBorders>
            <w:vAlign w:val="center"/>
          </w:tcPr>
          <w:p w14:paraId="0033086C" w14:textId="77777777" w:rsidR="0049035A" w:rsidRDefault="0000000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Коррозия деталей изделия.</w:t>
            </w:r>
          </w:p>
        </w:tc>
        <w:tc>
          <w:tcPr>
            <w:tcW w:w="4395" w:type="dxa"/>
            <w:vMerge w:val="restart"/>
            <w:tcBorders>
              <w:top w:val="single" w:sz="4" w:space="0" w:color="000000"/>
              <w:left w:val="single" w:sz="4" w:space="0" w:color="000000"/>
              <w:bottom w:val="single" w:sz="4" w:space="0" w:color="000000"/>
              <w:right w:val="single" w:sz="4" w:space="0" w:color="000000"/>
            </w:tcBorders>
            <w:vAlign w:val="center"/>
          </w:tcPr>
          <w:p w14:paraId="40D6D26E" w14:textId="77777777" w:rsidR="0049035A" w:rsidRDefault="0000000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Небрежное обращение с инструментом при работе и хранении.</w:t>
            </w:r>
          </w:p>
        </w:tc>
      </w:tr>
      <w:tr w:rsidR="0049035A" w14:paraId="1C851960" w14:textId="77777777">
        <w:trPr>
          <w:trHeight w:val="586"/>
          <w:tblCellSpacing w:w="0" w:type="dxa"/>
        </w:trPr>
        <w:tc>
          <w:tcPr>
            <w:tcW w:w="5527" w:type="dxa"/>
            <w:tcBorders>
              <w:top w:val="single" w:sz="4" w:space="0" w:color="000000"/>
              <w:left w:val="single" w:sz="4" w:space="0" w:color="000000"/>
              <w:bottom w:val="single" w:sz="4" w:space="0" w:color="000000"/>
              <w:right w:val="single" w:sz="4" w:space="0" w:color="000000"/>
            </w:tcBorders>
            <w:vAlign w:val="center"/>
          </w:tcPr>
          <w:p w14:paraId="7C40BCE5" w14:textId="77777777" w:rsidR="0049035A" w:rsidRDefault="0000000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Проникновение внутрь инструмента жидкостей частиц строительных смесей, материалов</w:t>
            </w:r>
          </w:p>
        </w:tc>
        <w:tc>
          <w:tcPr>
            <w:tcW w:w="4395" w:type="dxa"/>
            <w:vMerge/>
            <w:tcBorders>
              <w:top w:val="single" w:sz="4" w:space="0" w:color="000000"/>
              <w:left w:val="single" w:sz="4" w:space="0" w:color="000000"/>
              <w:bottom w:val="single" w:sz="4" w:space="0" w:color="000000"/>
              <w:right w:val="single" w:sz="4" w:space="0" w:color="000000"/>
            </w:tcBorders>
            <w:vAlign w:val="center"/>
          </w:tcPr>
          <w:p w14:paraId="5A9B8D35" w14:textId="77777777" w:rsidR="0049035A" w:rsidRDefault="0049035A">
            <w:pPr>
              <w:spacing w:after="0" w:line="240" w:lineRule="auto"/>
              <w:jc w:val="both"/>
              <w:rPr>
                <w:rFonts w:ascii="Times New Roman" w:eastAsia="Times New Roman" w:hAnsi="Times New Roman" w:cs="Times New Roman"/>
                <w:sz w:val="24"/>
                <w:szCs w:val="24"/>
                <w:lang w:eastAsia="ru-RU"/>
              </w:rPr>
            </w:pPr>
          </w:p>
        </w:tc>
      </w:tr>
      <w:tr w:rsidR="0049035A" w14:paraId="786A09A7" w14:textId="77777777">
        <w:trPr>
          <w:trHeight w:val="601"/>
          <w:tblCellSpacing w:w="0" w:type="dxa"/>
        </w:trPr>
        <w:tc>
          <w:tcPr>
            <w:tcW w:w="5527" w:type="dxa"/>
            <w:tcBorders>
              <w:top w:val="single" w:sz="4" w:space="0" w:color="000000"/>
              <w:left w:val="single" w:sz="4" w:space="0" w:color="000000"/>
              <w:bottom w:val="single" w:sz="4" w:space="0" w:color="000000"/>
              <w:right w:val="single" w:sz="4" w:space="0" w:color="000000"/>
            </w:tcBorders>
            <w:vAlign w:val="center"/>
          </w:tcPr>
          <w:p w14:paraId="392B39AA" w14:textId="77777777" w:rsidR="0049035A" w:rsidRDefault="0000000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Механическое повреждение корпуса, узлов, деталей</w:t>
            </w:r>
          </w:p>
        </w:tc>
        <w:tc>
          <w:tcPr>
            <w:tcW w:w="4395" w:type="dxa"/>
            <w:vMerge/>
            <w:tcBorders>
              <w:top w:val="single" w:sz="4" w:space="0" w:color="000000"/>
              <w:left w:val="single" w:sz="4" w:space="0" w:color="000000"/>
              <w:bottom w:val="single" w:sz="4" w:space="0" w:color="000000"/>
              <w:right w:val="single" w:sz="4" w:space="0" w:color="000000"/>
            </w:tcBorders>
            <w:vAlign w:val="center"/>
          </w:tcPr>
          <w:p w14:paraId="4A4FF4AA" w14:textId="77777777" w:rsidR="0049035A" w:rsidRDefault="0049035A">
            <w:pPr>
              <w:spacing w:after="0" w:line="240" w:lineRule="auto"/>
              <w:jc w:val="both"/>
              <w:rPr>
                <w:rFonts w:ascii="Times New Roman" w:eastAsia="Times New Roman" w:hAnsi="Times New Roman" w:cs="Times New Roman"/>
                <w:sz w:val="24"/>
                <w:szCs w:val="24"/>
                <w:lang w:eastAsia="ru-RU"/>
              </w:rPr>
            </w:pPr>
          </w:p>
        </w:tc>
      </w:tr>
      <w:tr w:rsidR="0049035A" w14:paraId="53A3FA53" w14:textId="77777777">
        <w:trPr>
          <w:trHeight w:val="586"/>
          <w:tblCellSpacing w:w="0" w:type="dxa"/>
        </w:trPr>
        <w:tc>
          <w:tcPr>
            <w:tcW w:w="5527" w:type="dxa"/>
            <w:tcBorders>
              <w:top w:val="single" w:sz="4" w:space="0" w:color="000000"/>
              <w:left w:val="single" w:sz="4" w:space="0" w:color="000000"/>
              <w:bottom w:val="single" w:sz="4" w:space="0" w:color="000000"/>
              <w:right w:val="single" w:sz="4" w:space="0" w:color="000000"/>
            </w:tcBorders>
            <w:vAlign w:val="center"/>
          </w:tcPr>
          <w:p w14:paraId="17013B17" w14:textId="77777777" w:rsidR="0049035A" w:rsidRDefault="00000000">
            <w:pPr>
              <w:tabs>
                <w:tab w:val="left" w:pos="4565"/>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Сильное загрязнение инструмента как внешнее, так и внутреннее</w:t>
            </w:r>
          </w:p>
        </w:tc>
        <w:tc>
          <w:tcPr>
            <w:tcW w:w="4395" w:type="dxa"/>
            <w:vMerge/>
            <w:tcBorders>
              <w:top w:val="single" w:sz="4" w:space="0" w:color="000000"/>
              <w:left w:val="single" w:sz="4" w:space="0" w:color="000000"/>
              <w:bottom w:val="single" w:sz="4" w:space="0" w:color="000000"/>
              <w:right w:val="single" w:sz="4" w:space="0" w:color="000000"/>
            </w:tcBorders>
            <w:vAlign w:val="center"/>
          </w:tcPr>
          <w:p w14:paraId="254498BB" w14:textId="77777777" w:rsidR="0049035A" w:rsidRDefault="0049035A">
            <w:pPr>
              <w:spacing w:after="0" w:line="240" w:lineRule="auto"/>
              <w:jc w:val="both"/>
              <w:rPr>
                <w:rFonts w:ascii="Times New Roman" w:eastAsia="Times New Roman" w:hAnsi="Times New Roman" w:cs="Times New Roman"/>
                <w:sz w:val="24"/>
                <w:szCs w:val="24"/>
                <w:lang w:eastAsia="ru-RU"/>
              </w:rPr>
            </w:pPr>
          </w:p>
        </w:tc>
      </w:tr>
    </w:tbl>
    <w:p w14:paraId="54C72B6D" w14:textId="77777777" w:rsidR="0049035A" w:rsidRDefault="0000000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 </w:t>
      </w:r>
    </w:p>
    <w:p w14:paraId="77D9D64D" w14:textId="77777777" w:rsidR="0049035A" w:rsidRDefault="00000000">
      <w:pPr>
        <w:spacing w:before="86" w:after="0" w:line="240" w:lineRule="auto"/>
        <w:ind w:left="249"/>
        <w:jc w:val="center"/>
        <w:rPr>
          <w:rFonts w:ascii="Times New Roman" w:eastAsia="Times New Roman" w:hAnsi="Times New Roman" w:cs="Times New Roman"/>
          <w:color w:val="984806"/>
          <w:sz w:val="28"/>
          <w:szCs w:val="24"/>
          <w:lang w:eastAsia="ru-RU"/>
        </w:rPr>
      </w:pPr>
      <w:r>
        <w:rPr>
          <w:rFonts w:ascii="Times New Roman" w:eastAsia="Times New Roman" w:hAnsi="Times New Roman" w:cs="Times New Roman"/>
          <w:b/>
          <w:bCs/>
          <w:color w:val="984806"/>
          <w:sz w:val="32"/>
          <w:szCs w:val="28"/>
          <w:lang w:eastAsia="ru-RU"/>
        </w:rPr>
        <w:t>Возможные неисправности и методы их устранения</w:t>
      </w:r>
      <w:r>
        <w:rPr>
          <w:rFonts w:ascii="Calibri" w:eastAsia="Times New Roman" w:hAnsi="Calibri" w:cs="Times New Roman"/>
          <w:color w:val="000000"/>
          <w:sz w:val="24"/>
          <w:szCs w:val="24"/>
          <w:lang w:eastAsia="ru-RU"/>
        </w:rPr>
        <w:t> </w:t>
      </w:r>
    </w:p>
    <w:tbl>
      <w:tblPr>
        <w:tblW w:w="0" w:type="auto"/>
        <w:tblCellSpacing w:w="0" w:type="dxa"/>
        <w:tblInd w:w="4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98"/>
        <w:gridCol w:w="4076"/>
        <w:gridCol w:w="3950"/>
      </w:tblGrid>
      <w:tr w:rsidR="0049035A" w14:paraId="477687A4" w14:textId="77777777">
        <w:trPr>
          <w:tblCellSpacing w:w="0" w:type="dxa"/>
        </w:trPr>
        <w:tc>
          <w:tcPr>
            <w:tcW w:w="1898" w:type="dxa"/>
            <w:tcBorders>
              <w:top w:val="single" w:sz="4" w:space="0" w:color="000000"/>
              <w:left w:val="single" w:sz="4" w:space="0" w:color="000000"/>
              <w:bottom w:val="single" w:sz="4" w:space="0" w:color="000000"/>
              <w:right w:val="single" w:sz="4" w:space="0" w:color="000000"/>
            </w:tcBorders>
            <w:vAlign w:val="center"/>
          </w:tcPr>
          <w:p w14:paraId="7AFF42C7" w14:textId="77777777" w:rsidR="0049035A" w:rsidRDefault="0000000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Неисправность</w:t>
            </w:r>
          </w:p>
        </w:tc>
        <w:tc>
          <w:tcPr>
            <w:tcW w:w="4076" w:type="dxa"/>
            <w:tcBorders>
              <w:top w:val="single" w:sz="4" w:space="0" w:color="000000"/>
              <w:left w:val="single" w:sz="4" w:space="0" w:color="000000"/>
              <w:bottom w:val="single" w:sz="4" w:space="0" w:color="000000"/>
              <w:right w:val="single" w:sz="4" w:space="0" w:color="000000"/>
            </w:tcBorders>
            <w:vAlign w:val="center"/>
          </w:tcPr>
          <w:p w14:paraId="2DB1C168" w14:textId="77777777" w:rsidR="0049035A" w:rsidRDefault="0000000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Вероятная причина</w:t>
            </w:r>
          </w:p>
        </w:tc>
        <w:tc>
          <w:tcPr>
            <w:tcW w:w="3950" w:type="dxa"/>
            <w:tcBorders>
              <w:top w:val="single" w:sz="4" w:space="0" w:color="000000"/>
              <w:left w:val="single" w:sz="4" w:space="0" w:color="000000"/>
              <w:bottom w:val="single" w:sz="4" w:space="0" w:color="000000"/>
              <w:right w:val="single" w:sz="4" w:space="0" w:color="000000"/>
            </w:tcBorders>
            <w:vAlign w:val="center"/>
          </w:tcPr>
          <w:p w14:paraId="17558907" w14:textId="77777777" w:rsidR="0049035A" w:rsidRDefault="0000000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Действия по устранению</w:t>
            </w:r>
          </w:p>
        </w:tc>
      </w:tr>
      <w:tr w:rsidR="0049035A" w14:paraId="2AB95CB2" w14:textId="77777777">
        <w:trPr>
          <w:tblCellSpacing w:w="0" w:type="dxa"/>
        </w:trPr>
        <w:tc>
          <w:tcPr>
            <w:tcW w:w="1898" w:type="dxa"/>
            <w:vMerge w:val="restart"/>
            <w:tcBorders>
              <w:top w:val="single" w:sz="4" w:space="0" w:color="000000"/>
              <w:left w:val="single" w:sz="4" w:space="0" w:color="000000"/>
              <w:right w:val="single" w:sz="4" w:space="0" w:color="000000"/>
            </w:tcBorders>
            <w:vAlign w:val="center"/>
          </w:tcPr>
          <w:p w14:paraId="293E7DF7" w14:textId="77777777" w:rsidR="0049035A" w:rsidRDefault="00000000">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Двигатель не заводится</w:t>
            </w:r>
          </w:p>
        </w:tc>
        <w:tc>
          <w:tcPr>
            <w:tcW w:w="4076" w:type="dxa"/>
            <w:tcBorders>
              <w:top w:val="single" w:sz="4" w:space="0" w:color="000000"/>
              <w:left w:val="single" w:sz="4" w:space="0" w:color="000000"/>
              <w:bottom w:val="single" w:sz="4" w:space="0" w:color="000000"/>
              <w:right w:val="single" w:sz="4" w:space="0" w:color="000000"/>
            </w:tcBorders>
            <w:vAlign w:val="center"/>
          </w:tcPr>
          <w:p w14:paraId="5D7328F9" w14:textId="77777777" w:rsidR="0049035A" w:rsidRDefault="00000000">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Нет подачи топлива.</w:t>
            </w:r>
          </w:p>
        </w:tc>
        <w:tc>
          <w:tcPr>
            <w:tcW w:w="3950" w:type="dxa"/>
            <w:tcBorders>
              <w:top w:val="single" w:sz="4" w:space="0" w:color="000000"/>
              <w:left w:val="single" w:sz="4" w:space="0" w:color="000000"/>
              <w:bottom w:val="single" w:sz="4" w:space="0" w:color="000000"/>
              <w:right w:val="single" w:sz="4" w:space="0" w:color="000000"/>
            </w:tcBorders>
            <w:vAlign w:val="center"/>
          </w:tcPr>
          <w:p w14:paraId="25F7B3CC" w14:textId="77777777" w:rsidR="0049035A" w:rsidRDefault="00000000">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Заполните топливный бак и откройте топливный кран.</w:t>
            </w:r>
          </w:p>
        </w:tc>
      </w:tr>
      <w:tr w:rsidR="0049035A" w14:paraId="0E410F7F" w14:textId="77777777">
        <w:trPr>
          <w:tblCellSpacing w:w="0" w:type="dxa"/>
        </w:trPr>
        <w:tc>
          <w:tcPr>
            <w:tcW w:w="1898" w:type="dxa"/>
            <w:vMerge/>
            <w:tcBorders>
              <w:left w:val="single" w:sz="4" w:space="0" w:color="000000"/>
              <w:right w:val="single" w:sz="4" w:space="0" w:color="000000"/>
            </w:tcBorders>
            <w:vAlign w:val="center"/>
          </w:tcPr>
          <w:p w14:paraId="2425EC5C" w14:textId="77777777" w:rsidR="0049035A" w:rsidRDefault="0049035A">
            <w:pPr>
              <w:spacing w:after="0" w:line="240" w:lineRule="auto"/>
              <w:jc w:val="both"/>
              <w:rPr>
                <w:rFonts w:ascii="Times New Roman" w:eastAsia="Times New Roman" w:hAnsi="Times New Roman" w:cs="Times New Roman"/>
                <w:color w:val="000000"/>
                <w:sz w:val="24"/>
                <w:szCs w:val="24"/>
                <w:lang w:eastAsia="ru-RU"/>
              </w:rPr>
            </w:pPr>
          </w:p>
        </w:tc>
        <w:tc>
          <w:tcPr>
            <w:tcW w:w="4076" w:type="dxa"/>
            <w:tcBorders>
              <w:top w:val="single" w:sz="4" w:space="0" w:color="000000"/>
              <w:left w:val="single" w:sz="4" w:space="0" w:color="000000"/>
              <w:bottom w:val="single" w:sz="4" w:space="0" w:color="000000"/>
              <w:right w:val="single" w:sz="4" w:space="0" w:color="000000"/>
            </w:tcBorders>
            <w:vAlign w:val="center"/>
          </w:tcPr>
          <w:p w14:paraId="5DE95B23" w14:textId="77777777" w:rsidR="0049035A" w:rsidRDefault="00000000">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Двигатель выключен.</w:t>
            </w:r>
          </w:p>
        </w:tc>
        <w:tc>
          <w:tcPr>
            <w:tcW w:w="3950" w:type="dxa"/>
            <w:tcBorders>
              <w:top w:val="single" w:sz="4" w:space="0" w:color="000000"/>
              <w:left w:val="single" w:sz="4" w:space="0" w:color="000000"/>
              <w:bottom w:val="single" w:sz="4" w:space="0" w:color="000000"/>
              <w:right w:val="single" w:sz="4" w:space="0" w:color="000000"/>
            </w:tcBorders>
            <w:vAlign w:val="center"/>
          </w:tcPr>
          <w:p w14:paraId="5C5A4620" w14:textId="77777777" w:rsidR="0049035A" w:rsidRDefault="00000000">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Включите двигатель.</w:t>
            </w:r>
          </w:p>
        </w:tc>
      </w:tr>
      <w:tr w:rsidR="0049035A" w14:paraId="655D7D4B" w14:textId="77777777">
        <w:trPr>
          <w:tblCellSpacing w:w="0" w:type="dxa"/>
        </w:trPr>
        <w:tc>
          <w:tcPr>
            <w:tcW w:w="1898" w:type="dxa"/>
            <w:vMerge/>
            <w:tcBorders>
              <w:left w:val="single" w:sz="4" w:space="0" w:color="000000"/>
              <w:right w:val="single" w:sz="4" w:space="0" w:color="000000"/>
            </w:tcBorders>
            <w:vAlign w:val="center"/>
          </w:tcPr>
          <w:p w14:paraId="70FC34C1" w14:textId="77777777" w:rsidR="0049035A" w:rsidRDefault="0049035A">
            <w:pPr>
              <w:spacing w:after="0" w:line="240" w:lineRule="auto"/>
              <w:jc w:val="both"/>
              <w:rPr>
                <w:rFonts w:ascii="Times New Roman" w:eastAsia="Times New Roman" w:hAnsi="Times New Roman" w:cs="Times New Roman"/>
                <w:color w:val="000000"/>
                <w:sz w:val="24"/>
                <w:szCs w:val="24"/>
                <w:lang w:eastAsia="ru-RU"/>
              </w:rPr>
            </w:pPr>
          </w:p>
        </w:tc>
        <w:tc>
          <w:tcPr>
            <w:tcW w:w="4076" w:type="dxa"/>
            <w:tcBorders>
              <w:top w:val="single" w:sz="4" w:space="0" w:color="000000"/>
              <w:left w:val="single" w:sz="4" w:space="0" w:color="000000"/>
              <w:bottom w:val="single" w:sz="4" w:space="0" w:color="000000"/>
              <w:right w:val="single" w:sz="4" w:space="0" w:color="000000"/>
            </w:tcBorders>
            <w:vAlign w:val="center"/>
          </w:tcPr>
          <w:p w14:paraId="1680C41B" w14:textId="77777777" w:rsidR="0049035A" w:rsidRDefault="00000000">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Загрязнена свеча зажигания.</w:t>
            </w:r>
          </w:p>
        </w:tc>
        <w:tc>
          <w:tcPr>
            <w:tcW w:w="3950" w:type="dxa"/>
            <w:tcBorders>
              <w:top w:val="single" w:sz="4" w:space="0" w:color="000000"/>
              <w:left w:val="single" w:sz="4" w:space="0" w:color="000000"/>
              <w:bottom w:val="single" w:sz="4" w:space="0" w:color="000000"/>
              <w:right w:val="single" w:sz="4" w:space="0" w:color="000000"/>
            </w:tcBorders>
            <w:vAlign w:val="center"/>
          </w:tcPr>
          <w:p w14:paraId="64EFFA2D" w14:textId="77777777" w:rsidR="0049035A" w:rsidRDefault="00000000">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Очистить свечу, проверить и отрегулировать зазор на электроде.</w:t>
            </w:r>
          </w:p>
        </w:tc>
      </w:tr>
      <w:tr w:rsidR="0049035A" w14:paraId="6F87D6FA" w14:textId="77777777">
        <w:trPr>
          <w:tblCellSpacing w:w="0" w:type="dxa"/>
        </w:trPr>
        <w:tc>
          <w:tcPr>
            <w:tcW w:w="1898" w:type="dxa"/>
            <w:vMerge/>
            <w:tcBorders>
              <w:left w:val="single" w:sz="4" w:space="0" w:color="000000"/>
              <w:right w:val="single" w:sz="4" w:space="0" w:color="000000"/>
            </w:tcBorders>
            <w:vAlign w:val="center"/>
          </w:tcPr>
          <w:p w14:paraId="4E9C8421" w14:textId="77777777" w:rsidR="0049035A" w:rsidRDefault="0049035A">
            <w:pPr>
              <w:spacing w:after="0" w:line="240" w:lineRule="auto"/>
              <w:jc w:val="both"/>
              <w:rPr>
                <w:rFonts w:ascii="Times New Roman" w:eastAsia="Times New Roman" w:hAnsi="Times New Roman" w:cs="Times New Roman"/>
                <w:color w:val="000000"/>
                <w:sz w:val="24"/>
                <w:szCs w:val="24"/>
                <w:lang w:eastAsia="ru-RU"/>
              </w:rPr>
            </w:pPr>
          </w:p>
        </w:tc>
        <w:tc>
          <w:tcPr>
            <w:tcW w:w="4076" w:type="dxa"/>
            <w:tcBorders>
              <w:top w:val="single" w:sz="4" w:space="0" w:color="000000"/>
              <w:left w:val="single" w:sz="4" w:space="0" w:color="000000"/>
              <w:bottom w:val="single" w:sz="4" w:space="0" w:color="000000"/>
              <w:right w:val="single" w:sz="4" w:space="0" w:color="000000"/>
            </w:tcBorders>
            <w:vAlign w:val="center"/>
          </w:tcPr>
          <w:p w14:paraId="6585D6AE" w14:textId="77777777" w:rsidR="0049035A" w:rsidRDefault="00000000">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Двигатель холодный.</w:t>
            </w:r>
          </w:p>
        </w:tc>
        <w:tc>
          <w:tcPr>
            <w:tcW w:w="3950" w:type="dxa"/>
            <w:tcBorders>
              <w:top w:val="single" w:sz="4" w:space="0" w:color="000000"/>
              <w:left w:val="single" w:sz="4" w:space="0" w:color="000000"/>
              <w:bottom w:val="single" w:sz="4" w:space="0" w:color="000000"/>
              <w:right w:val="single" w:sz="4" w:space="0" w:color="000000"/>
            </w:tcBorders>
            <w:vAlign w:val="center"/>
          </w:tcPr>
          <w:p w14:paraId="5A89B23E" w14:textId="77777777" w:rsidR="0049035A" w:rsidRDefault="00000000">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Закройте дроссельную заслонку.</w:t>
            </w:r>
          </w:p>
        </w:tc>
      </w:tr>
      <w:tr w:rsidR="0049035A" w14:paraId="6CE25CF2" w14:textId="77777777">
        <w:trPr>
          <w:tblCellSpacing w:w="0" w:type="dxa"/>
        </w:trPr>
        <w:tc>
          <w:tcPr>
            <w:tcW w:w="1898" w:type="dxa"/>
            <w:vMerge/>
            <w:tcBorders>
              <w:left w:val="single" w:sz="4" w:space="0" w:color="000000"/>
              <w:right w:val="single" w:sz="4" w:space="0" w:color="000000"/>
            </w:tcBorders>
            <w:vAlign w:val="center"/>
          </w:tcPr>
          <w:p w14:paraId="494F2896" w14:textId="77777777" w:rsidR="0049035A" w:rsidRDefault="0049035A">
            <w:pPr>
              <w:spacing w:after="0" w:line="240" w:lineRule="auto"/>
              <w:jc w:val="both"/>
              <w:rPr>
                <w:rFonts w:ascii="Times New Roman" w:eastAsia="Times New Roman" w:hAnsi="Times New Roman" w:cs="Times New Roman"/>
                <w:color w:val="000000"/>
                <w:sz w:val="24"/>
                <w:szCs w:val="24"/>
                <w:lang w:eastAsia="ru-RU"/>
              </w:rPr>
            </w:pPr>
          </w:p>
        </w:tc>
        <w:tc>
          <w:tcPr>
            <w:tcW w:w="4076" w:type="dxa"/>
            <w:tcBorders>
              <w:top w:val="single" w:sz="4" w:space="0" w:color="000000"/>
              <w:left w:val="single" w:sz="4" w:space="0" w:color="000000"/>
              <w:bottom w:val="single" w:sz="4" w:space="0" w:color="000000"/>
              <w:right w:val="single" w:sz="4" w:space="0" w:color="000000"/>
            </w:tcBorders>
            <w:vAlign w:val="center"/>
          </w:tcPr>
          <w:p w14:paraId="7CD4CE64" w14:textId="77777777" w:rsidR="0049035A" w:rsidRDefault="00000000">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Чрезмерное количество топлива в камере сгорания.</w:t>
            </w:r>
          </w:p>
        </w:tc>
        <w:tc>
          <w:tcPr>
            <w:tcW w:w="3950" w:type="dxa"/>
            <w:tcBorders>
              <w:top w:val="single" w:sz="4" w:space="0" w:color="000000"/>
              <w:left w:val="single" w:sz="4" w:space="0" w:color="000000"/>
              <w:bottom w:val="single" w:sz="4" w:space="0" w:color="000000"/>
              <w:right w:val="single" w:sz="4" w:space="0" w:color="000000"/>
            </w:tcBorders>
            <w:vAlign w:val="center"/>
          </w:tcPr>
          <w:p w14:paraId="0AFED29C" w14:textId="77777777" w:rsidR="0049035A" w:rsidRDefault="00000000">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Откройте дроссельную заслонку и прокрутите несколько раз стартер.</w:t>
            </w:r>
          </w:p>
        </w:tc>
      </w:tr>
      <w:tr w:rsidR="0049035A" w14:paraId="7343D399" w14:textId="77777777">
        <w:trPr>
          <w:tblCellSpacing w:w="0" w:type="dxa"/>
        </w:trPr>
        <w:tc>
          <w:tcPr>
            <w:tcW w:w="1898" w:type="dxa"/>
            <w:vMerge w:val="restart"/>
            <w:tcBorders>
              <w:left w:val="single" w:sz="4" w:space="0" w:color="000000"/>
              <w:right w:val="single" w:sz="4" w:space="0" w:color="000000"/>
            </w:tcBorders>
            <w:vAlign w:val="center"/>
          </w:tcPr>
          <w:p w14:paraId="4314AB8C" w14:textId="77777777" w:rsidR="0049035A" w:rsidRDefault="00000000">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Двигатель работает, но плита не двигается.</w:t>
            </w:r>
          </w:p>
        </w:tc>
        <w:tc>
          <w:tcPr>
            <w:tcW w:w="4076" w:type="dxa"/>
            <w:tcBorders>
              <w:top w:val="single" w:sz="4" w:space="0" w:color="000000"/>
              <w:left w:val="single" w:sz="4" w:space="0" w:color="000000"/>
              <w:bottom w:val="single" w:sz="4" w:space="0" w:color="000000"/>
              <w:right w:val="single" w:sz="4" w:space="0" w:color="000000"/>
            </w:tcBorders>
            <w:vAlign w:val="center"/>
          </w:tcPr>
          <w:p w14:paraId="0B05E89D" w14:textId="77777777" w:rsidR="0049035A" w:rsidRDefault="00000000">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Частота вращения двигателя слишком мала.</w:t>
            </w:r>
          </w:p>
        </w:tc>
        <w:tc>
          <w:tcPr>
            <w:tcW w:w="3950" w:type="dxa"/>
            <w:tcBorders>
              <w:top w:val="single" w:sz="4" w:space="0" w:color="000000"/>
              <w:left w:val="single" w:sz="4" w:space="0" w:color="000000"/>
              <w:bottom w:val="single" w:sz="4" w:space="0" w:color="000000"/>
              <w:right w:val="single" w:sz="4" w:space="0" w:color="000000"/>
            </w:tcBorders>
            <w:vAlign w:val="center"/>
          </w:tcPr>
          <w:p w14:paraId="7CB97ED6" w14:textId="77777777" w:rsidR="0049035A" w:rsidRDefault="00000000">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Установите дроссель скорости на максимум.</w:t>
            </w:r>
          </w:p>
        </w:tc>
      </w:tr>
      <w:tr w:rsidR="0049035A" w14:paraId="1EFBE7F6" w14:textId="77777777">
        <w:trPr>
          <w:tblCellSpacing w:w="0" w:type="dxa"/>
        </w:trPr>
        <w:tc>
          <w:tcPr>
            <w:tcW w:w="1898" w:type="dxa"/>
            <w:vMerge/>
            <w:tcBorders>
              <w:left w:val="single" w:sz="4" w:space="0" w:color="000000"/>
              <w:right w:val="single" w:sz="4" w:space="0" w:color="000000"/>
            </w:tcBorders>
            <w:vAlign w:val="center"/>
          </w:tcPr>
          <w:p w14:paraId="0C19782A" w14:textId="77777777" w:rsidR="0049035A" w:rsidRDefault="0049035A">
            <w:pPr>
              <w:spacing w:after="0" w:line="240" w:lineRule="auto"/>
              <w:jc w:val="both"/>
              <w:rPr>
                <w:rFonts w:ascii="Times New Roman" w:eastAsia="Times New Roman" w:hAnsi="Times New Roman" w:cs="Times New Roman"/>
                <w:color w:val="000000"/>
                <w:sz w:val="24"/>
                <w:szCs w:val="24"/>
                <w:lang w:eastAsia="ru-RU"/>
              </w:rPr>
            </w:pPr>
          </w:p>
        </w:tc>
        <w:tc>
          <w:tcPr>
            <w:tcW w:w="4076" w:type="dxa"/>
            <w:tcBorders>
              <w:top w:val="single" w:sz="4" w:space="0" w:color="000000"/>
              <w:left w:val="single" w:sz="4" w:space="0" w:color="000000"/>
              <w:bottom w:val="single" w:sz="4" w:space="0" w:color="000000"/>
              <w:right w:val="single" w:sz="4" w:space="0" w:color="000000"/>
            </w:tcBorders>
            <w:vAlign w:val="center"/>
          </w:tcPr>
          <w:p w14:paraId="4823A62B" w14:textId="77777777" w:rsidR="0049035A" w:rsidRDefault="00000000">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Натяжение ремня привода прослаблено.</w:t>
            </w:r>
          </w:p>
        </w:tc>
        <w:tc>
          <w:tcPr>
            <w:tcW w:w="3950" w:type="dxa"/>
            <w:tcBorders>
              <w:top w:val="single" w:sz="4" w:space="0" w:color="000000"/>
              <w:left w:val="single" w:sz="4" w:space="0" w:color="000000"/>
              <w:bottom w:val="single" w:sz="4" w:space="0" w:color="000000"/>
              <w:right w:val="single" w:sz="4" w:space="0" w:color="000000"/>
            </w:tcBorders>
            <w:vAlign w:val="center"/>
          </w:tcPr>
          <w:p w14:paraId="1AAAA155" w14:textId="77777777" w:rsidR="0049035A" w:rsidRDefault="00000000">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Произведите натяжение ремня.</w:t>
            </w:r>
          </w:p>
        </w:tc>
      </w:tr>
      <w:tr w:rsidR="0049035A" w14:paraId="4C24206D" w14:textId="77777777">
        <w:trPr>
          <w:tblCellSpacing w:w="0" w:type="dxa"/>
        </w:trPr>
        <w:tc>
          <w:tcPr>
            <w:tcW w:w="1898" w:type="dxa"/>
            <w:vMerge/>
            <w:tcBorders>
              <w:left w:val="single" w:sz="4" w:space="0" w:color="000000"/>
              <w:right w:val="single" w:sz="4" w:space="0" w:color="000000"/>
            </w:tcBorders>
            <w:vAlign w:val="center"/>
          </w:tcPr>
          <w:p w14:paraId="40FE970B" w14:textId="77777777" w:rsidR="0049035A" w:rsidRDefault="0049035A">
            <w:pPr>
              <w:spacing w:after="0" w:line="240" w:lineRule="auto"/>
              <w:jc w:val="both"/>
              <w:rPr>
                <w:rFonts w:ascii="Times New Roman" w:eastAsia="Times New Roman" w:hAnsi="Times New Roman" w:cs="Times New Roman"/>
                <w:color w:val="000000"/>
                <w:sz w:val="24"/>
                <w:szCs w:val="24"/>
                <w:lang w:eastAsia="ru-RU"/>
              </w:rPr>
            </w:pPr>
          </w:p>
        </w:tc>
        <w:tc>
          <w:tcPr>
            <w:tcW w:w="4076" w:type="dxa"/>
            <w:tcBorders>
              <w:top w:val="single" w:sz="4" w:space="0" w:color="000000"/>
              <w:left w:val="single" w:sz="4" w:space="0" w:color="000000"/>
              <w:bottom w:val="single" w:sz="4" w:space="0" w:color="000000"/>
              <w:right w:val="single" w:sz="4" w:space="0" w:color="000000"/>
            </w:tcBorders>
            <w:vAlign w:val="center"/>
          </w:tcPr>
          <w:p w14:paraId="01F55033" w14:textId="77777777" w:rsidR="0049035A" w:rsidRDefault="00000000">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Воздушный фильтр заблокирован.</w:t>
            </w:r>
          </w:p>
        </w:tc>
        <w:tc>
          <w:tcPr>
            <w:tcW w:w="3950" w:type="dxa"/>
            <w:tcBorders>
              <w:top w:val="single" w:sz="4" w:space="0" w:color="000000"/>
              <w:left w:val="single" w:sz="4" w:space="0" w:color="000000"/>
              <w:bottom w:val="single" w:sz="4" w:space="0" w:color="000000"/>
              <w:right w:val="single" w:sz="4" w:space="0" w:color="000000"/>
            </w:tcBorders>
            <w:vAlign w:val="center"/>
          </w:tcPr>
          <w:p w14:paraId="3B1267C7" w14:textId="77777777" w:rsidR="0049035A" w:rsidRDefault="00000000">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Очистите или замените воздушный фильтр.</w:t>
            </w:r>
          </w:p>
        </w:tc>
      </w:tr>
      <w:tr w:rsidR="0049035A" w14:paraId="1EC65F76" w14:textId="77777777">
        <w:trPr>
          <w:tblCellSpacing w:w="0" w:type="dxa"/>
        </w:trPr>
        <w:tc>
          <w:tcPr>
            <w:tcW w:w="1898" w:type="dxa"/>
            <w:vMerge/>
            <w:tcBorders>
              <w:left w:val="single" w:sz="4" w:space="0" w:color="000000"/>
              <w:right w:val="single" w:sz="4" w:space="0" w:color="000000"/>
            </w:tcBorders>
            <w:vAlign w:val="center"/>
          </w:tcPr>
          <w:p w14:paraId="20FCCBFE" w14:textId="77777777" w:rsidR="0049035A" w:rsidRDefault="0049035A">
            <w:pPr>
              <w:spacing w:after="0" w:line="240" w:lineRule="auto"/>
              <w:jc w:val="both"/>
              <w:rPr>
                <w:rFonts w:ascii="Times New Roman" w:eastAsia="Times New Roman" w:hAnsi="Times New Roman" w:cs="Times New Roman"/>
                <w:color w:val="000000"/>
                <w:sz w:val="24"/>
                <w:szCs w:val="24"/>
                <w:lang w:eastAsia="ru-RU"/>
              </w:rPr>
            </w:pPr>
          </w:p>
        </w:tc>
        <w:tc>
          <w:tcPr>
            <w:tcW w:w="4076" w:type="dxa"/>
            <w:tcBorders>
              <w:top w:val="single" w:sz="4" w:space="0" w:color="000000"/>
              <w:left w:val="single" w:sz="4" w:space="0" w:color="000000"/>
              <w:bottom w:val="single" w:sz="4" w:space="0" w:color="000000"/>
              <w:right w:val="single" w:sz="4" w:space="0" w:color="000000"/>
            </w:tcBorders>
            <w:vAlign w:val="center"/>
          </w:tcPr>
          <w:p w14:paraId="1D2A9350" w14:textId="77777777" w:rsidR="0049035A" w:rsidRDefault="00000000">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Заклинивание или износ подшипников вибратора.</w:t>
            </w:r>
          </w:p>
        </w:tc>
        <w:tc>
          <w:tcPr>
            <w:tcW w:w="3950" w:type="dxa"/>
            <w:vMerge w:val="restart"/>
            <w:tcBorders>
              <w:top w:val="single" w:sz="4" w:space="0" w:color="000000"/>
              <w:left w:val="single" w:sz="4" w:space="0" w:color="000000"/>
              <w:right w:val="single" w:sz="4" w:space="0" w:color="000000"/>
            </w:tcBorders>
            <w:vAlign w:val="center"/>
          </w:tcPr>
          <w:p w14:paraId="056214D8" w14:textId="77777777" w:rsidR="0049035A" w:rsidRDefault="00000000">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Обратитесь в сервисный центр</w:t>
            </w:r>
          </w:p>
        </w:tc>
      </w:tr>
      <w:tr w:rsidR="0049035A" w14:paraId="3DDFAF35" w14:textId="77777777">
        <w:trPr>
          <w:tblCellSpacing w:w="0" w:type="dxa"/>
        </w:trPr>
        <w:tc>
          <w:tcPr>
            <w:tcW w:w="1898" w:type="dxa"/>
            <w:vMerge/>
            <w:tcBorders>
              <w:left w:val="single" w:sz="4" w:space="0" w:color="000000"/>
              <w:right w:val="single" w:sz="4" w:space="0" w:color="000000"/>
            </w:tcBorders>
            <w:vAlign w:val="center"/>
          </w:tcPr>
          <w:p w14:paraId="3B49062A" w14:textId="77777777" w:rsidR="0049035A" w:rsidRDefault="0049035A">
            <w:pPr>
              <w:spacing w:after="0" w:line="240" w:lineRule="auto"/>
              <w:jc w:val="both"/>
              <w:rPr>
                <w:rFonts w:ascii="Times New Roman" w:eastAsia="Times New Roman" w:hAnsi="Times New Roman" w:cs="Times New Roman"/>
                <w:color w:val="000000"/>
                <w:sz w:val="24"/>
                <w:szCs w:val="24"/>
                <w:lang w:eastAsia="ru-RU"/>
              </w:rPr>
            </w:pPr>
          </w:p>
        </w:tc>
        <w:tc>
          <w:tcPr>
            <w:tcW w:w="4076" w:type="dxa"/>
            <w:tcBorders>
              <w:top w:val="single" w:sz="4" w:space="0" w:color="000000"/>
              <w:left w:val="single" w:sz="4" w:space="0" w:color="000000"/>
              <w:bottom w:val="single" w:sz="4" w:space="0" w:color="000000"/>
              <w:right w:val="single" w:sz="4" w:space="0" w:color="000000"/>
            </w:tcBorders>
            <w:vAlign w:val="center"/>
          </w:tcPr>
          <w:p w14:paraId="7B7E39FE" w14:textId="77777777" w:rsidR="0049035A" w:rsidRDefault="00000000">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Растяжение или поломка стяжных пружин муфты сцепления.</w:t>
            </w:r>
          </w:p>
        </w:tc>
        <w:tc>
          <w:tcPr>
            <w:tcW w:w="3950" w:type="dxa"/>
            <w:vMerge/>
            <w:tcBorders>
              <w:left w:val="single" w:sz="4" w:space="0" w:color="000000"/>
              <w:bottom w:val="single" w:sz="4" w:space="0" w:color="000000"/>
              <w:right w:val="single" w:sz="4" w:space="0" w:color="000000"/>
            </w:tcBorders>
            <w:vAlign w:val="center"/>
          </w:tcPr>
          <w:p w14:paraId="3483C314" w14:textId="77777777" w:rsidR="0049035A" w:rsidRDefault="0049035A">
            <w:pPr>
              <w:spacing w:after="0" w:line="240" w:lineRule="auto"/>
              <w:jc w:val="both"/>
              <w:rPr>
                <w:rFonts w:ascii="Times New Roman" w:eastAsia="Times New Roman" w:hAnsi="Times New Roman" w:cs="Times New Roman"/>
                <w:color w:val="000000"/>
                <w:sz w:val="24"/>
                <w:szCs w:val="24"/>
                <w:lang w:eastAsia="ru-RU"/>
              </w:rPr>
            </w:pPr>
          </w:p>
        </w:tc>
      </w:tr>
      <w:tr w:rsidR="0049035A" w14:paraId="6D23D94F" w14:textId="77777777">
        <w:trPr>
          <w:tblCellSpacing w:w="0" w:type="dxa"/>
        </w:trPr>
        <w:tc>
          <w:tcPr>
            <w:tcW w:w="1898" w:type="dxa"/>
            <w:tcBorders>
              <w:left w:val="single" w:sz="4" w:space="0" w:color="000000"/>
              <w:right w:val="single" w:sz="4" w:space="0" w:color="000000"/>
            </w:tcBorders>
            <w:vAlign w:val="center"/>
          </w:tcPr>
          <w:p w14:paraId="49514F08" w14:textId="77777777" w:rsidR="0049035A" w:rsidRDefault="00000000">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Налипание асфальта на плиту</w:t>
            </w:r>
          </w:p>
        </w:tc>
        <w:tc>
          <w:tcPr>
            <w:tcW w:w="4076" w:type="dxa"/>
            <w:tcBorders>
              <w:top w:val="single" w:sz="4" w:space="0" w:color="000000"/>
              <w:left w:val="single" w:sz="4" w:space="0" w:color="000000"/>
              <w:bottom w:val="single" w:sz="4" w:space="0" w:color="000000"/>
              <w:right w:val="single" w:sz="4" w:space="0" w:color="000000"/>
            </w:tcBorders>
            <w:vAlign w:val="center"/>
          </w:tcPr>
          <w:p w14:paraId="4F51CA62" w14:textId="77777777" w:rsidR="0049035A" w:rsidRDefault="00000000">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Отсутствие смазки.</w:t>
            </w:r>
          </w:p>
        </w:tc>
        <w:tc>
          <w:tcPr>
            <w:tcW w:w="3950" w:type="dxa"/>
            <w:tcBorders>
              <w:top w:val="single" w:sz="4" w:space="0" w:color="000000"/>
              <w:left w:val="single" w:sz="4" w:space="0" w:color="000000"/>
              <w:bottom w:val="single" w:sz="4" w:space="0" w:color="000000"/>
              <w:right w:val="single" w:sz="4" w:space="0" w:color="000000"/>
            </w:tcBorders>
            <w:vAlign w:val="center"/>
          </w:tcPr>
          <w:p w14:paraId="0FCE01B3" w14:textId="77777777" w:rsidR="0049035A" w:rsidRDefault="00000000">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Наполните бак для воды и откройте кран системы распределения.</w:t>
            </w:r>
          </w:p>
        </w:tc>
      </w:tr>
      <w:tr w:rsidR="0049035A" w14:paraId="4AE45B9D" w14:textId="77777777">
        <w:trPr>
          <w:tblCellSpacing w:w="0" w:type="dxa"/>
        </w:trPr>
        <w:tc>
          <w:tcPr>
            <w:tcW w:w="1898" w:type="dxa"/>
            <w:vMerge w:val="restart"/>
            <w:tcBorders>
              <w:left w:val="single" w:sz="4" w:space="0" w:color="000000"/>
              <w:right w:val="single" w:sz="4" w:space="0" w:color="000000"/>
            </w:tcBorders>
            <w:vAlign w:val="center"/>
          </w:tcPr>
          <w:p w14:paraId="1354AF20" w14:textId="77777777" w:rsidR="0049035A" w:rsidRDefault="00000000">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Низкая скорость движения</w:t>
            </w:r>
          </w:p>
        </w:tc>
        <w:tc>
          <w:tcPr>
            <w:tcW w:w="4076" w:type="dxa"/>
            <w:tcBorders>
              <w:top w:val="single" w:sz="4" w:space="0" w:color="000000"/>
              <w:left w:val="single" w:sz="4" w:space="0" w:color="000000"/>
              <w:bottom w:val="single" w:sz="4" w:space="0" w:color="000000"/>
              <w:right w:val="single" w:sz="4" w:space="0" w:color="000000"/>
            </w:tcBorders>
            <w:vAlign w:val="center"/>
          </w:tcPr>
          <w:p w14:paraId="32CF292E" w14:textId="77777777" w:rsidR="0049035A" w:rsidRDefault="00000000">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Толщина уплотняемого материала слишком велика.</w:t>
            </w:r>
          </w:p>
        </w:tc>
        <w:tc>
          <w:tcPr>
            <w:tcW w:w="3950" w:type="dxa"/>
            <w:tcBorders>
              <w:top w:val="single" w:sz="4" w:space="0" w:color="000000"/>
              <w:left w:val="single" w:sz="4" w:space="0" w:color="000000"/>
              <w:bottom w:val="single" w:sz="4" w:space="0" w:color="000000"/>
              <w:right w:val="single" w:sz="4" w:space="0" w:color="000000"/>
            </w:tcBorders>
            <w:vAlign w:val="center"/>
          </w:tcPr>
          <w:p w14:paraId="506B9949" w14:textId="77777777" w:rsidR="0049035A" w:rsidRDefault="00000000">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Уменьшите толщину уплотняемого слоя.</w:t>
            </w:r>
          </w:p>
        </w:tc>
      </w:tr>
      <w:tr w:rsidR="0049035A" w14:paraId="153A1C5C" w14:textId="77777777">
        <w:trPr>
          <w:tblCellSpacing w:w="0" w:type="dxa"/>
        </w:trPr>
        <w:tc>
          <w:tcPr>
            <w:tcW w:w="1898" w:type="dxa"/>
            <w:vMerge/>
            <w:tcBorders>
              <w:left w:val="single" w:sz="4" w:space="0" w:color="000000"/>
              <w:right w:val="single" w:sz="4" w:space="0" w:color="000000"/>
            </w:tcBorders>
            <w:vAlign w:val="center"/>
          </w:tcPr>
          <w:p w14:paraId="359B6490" w14:textId="77777777" w:rsidR="0049035A" w:rsidRDefault="0049035A">
            <w:pPr>
              <w:spacing w:after="0" w:line="240" w:lineRule="auto"/>
              <w:jc w:val="both"/>
              <w:rPr>
                <w:rFonts w:ascii="Times New Roman" w:eastAsia="Times New Roman" w:hAnsi="Times New Roman" w:cs="Times New Roman"/>
                <w:color w:val="000000"/>
                <w:sz w:val="24"/>
                <w:szCs w:val="24"/>
                <w:lang w:eastAsia="ru-RU"/>
              </w:rPr>
            </w:pPr>
          </w:p>
        </w:tc>
        <w:tc>
          <w:tcPr>
            <w:tcW w:w="4076" w:type="dxa"/>
            <w:tcBorders>
              <w:top w:val="single" w:sz="4" w:space="0" w:color="000000"/>
              <w:left w:val="single" w:sz="4" w:space="0" w:color="000000"/>
              <w:bottom w:val="single" w:sz="4" w:space="0" w:color="000000"/>
              <w:right w:val="single" w:sz="4" w:space="0" w:color="000000"/>
            </w:tcBorders>
            <w:vAlign w:val="center"/>
          </w:tcPr>
          <w:p w14:paraId="256DA994" w14:textId="77777777" w:rsidR="0049035A" w:rsidRDefault="00000000">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Высокая или слишком низкая влажность уплотняемого материала.</w:t>
            </w:r>
          </w:p>
        </w:tc>
        <w:tc>
          <w:tcPr>
            <w:tcW w:w="3950" w:type="dxa"/>
            <w:tcBorders>
              <w:top w:val="single" w:sz="4" w:space="0" w:color="000000"/>
              <w:left w:val="single" w:sz="4" w:space="0" w:color="000000"/>
              <w:bottom w:val="single" w:sz="4" w:space="0" w:color="000000"/>
              <w:right w:val="single" w:sz="4" w:space="0" w:color="000000"/>
            </w:tcBorders>
            <w:vAlign w:val="center"/>
          </w:tcPr>
          <w:p w14:paraId="7B0F4E41" w14:textId="77777777" w:rsidR="0049035A" w:rsidRDefault="00000000">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Стабилизируйте влажность уплотняемого материала.</w:t>
            </w:r>
          </w:p>
        </w:tc>
      </w:tr>
      <w:tr w:rsidR="0049035A" w14:paraId="4443CB98" w14:textId="77777777">
        <w:trPr>
          <w:tblCellSpacing w:w="0" w:type="dxa"/>
        </w:trPr>
        <w:tc>
          <w:tcPr>
            <w:tcW w:w="1898" w:type="dxa"/>
            <w:vMerge w:val="restart"/>
            <w:tcBorders>
              <w:left w:val="single" w:sz="4" w:space="0" w:color="000000"/>
              <w:right w:val="single" w:sz="4" w:space="0" w:color="000000"/>
            </w:tcBorders>
            <w:vAlign w:val="center"/>
          </w:tcPr>
          <w:p w14:paraId="715EBBED" w14:textId="77777777" w:rsidR="0049035A" w:rsidRDefault="00000000">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Неравномерное, скачкообразное движение плиты.</w:t>
            </w:r>
          </w:p>
        </w:tc>
        <w:tc>
          <w:tcPr>
            <w:tcW w:w="4076" w:type="dxa"/>
            <w:tcBorders>
              <w:top w:val="single" w:sz="4" w:space="0" w:color="000000"/>
              <w:left w:val="single" w:sz="4" w:space="0" w:color="000000"/>
              <w:bottom w:val="single" w:sz="4" w:space="0" w:color="000000"/>
              <w:right w:val="single" w:sz="4" w:space="0" w:color="000000"/>
            </w:tcBorders>
            <w:vAlign w:val="center"/>
          </w:tcPr>
          <w:p w14:paraId="5A5C7060" w14:textId="77777777" w:rsidR="0049035A" w:rsidRDefault="00000000">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Уплотняемая поверхность слишком твердая.</w:t>
            </w:r>
          </w:p>
        </w:tc>
        <w:tc>
          <w:tcPr>
            <w:tcW w:w="3950" w:type="dxa"/>
            <w:tcBorders>
              <w:top w:val="single" w:sz="4" w:space="0" w:color="000000"/>
              <w:left w:val="single" w:sz="4" w:space="0" w:color="000000"/>
              <w:bottom w:val="single" w:sz="4" w:space="0" w:color="000000"/>
              <w:right w:val="single" w:sz="4" w:space="0" w:color="000000"/>
            </w:tcBorders>
            <w:vAlign w:val="center"/>
          </w:tcPr>
          <w:p w14:paraId="275007B1" w14:textId="77777777" w:rsidR="0049035A" w:rsidRDefault="00000000">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Немедленно прекратить работу машины.</w:t>
            </w:r>
          </w:p>
        </w:tc>
      </w:tr>
      <w:tr w:rsidR="0049035A" w14:paraId="1F6094BE" w14:textId="77777777">
        <w:trPr>
          <w:tblCellSpacing w:w="0" w:type="dxa"/>
        </w:trPr>
        <w:tc>
          <w:tcPr>
            <w:tcW w:w="1898" w:type="dxa"/>
            <w:vMerge/>
            <w:tcBorders>
              <w:left w:val="single" w:sz="4" w:space="0" w:color="000000"/>
              <w:bottom w:val="single" w:sz="4" w:space="0" w:color="000000"/>
              <w:right w:val="single" w:sz="4" w:space="0" w:color="000000"/>
            </w:tcBorders>
            <w:vAlign w:val="center"/>
          </w:tcPr>
          <w:p w14:paraId="77E66C31" w14:textId="77777777" w:rsidR="0049035A" w:rsidRDefault="0049035A">
            <w:pPr>
              <w:spacing w:after="0" w:line="240" w:lineRule="auto"/>
              <w:jc w:val="both"/>
              <w:rPr>
                <w:rFonts w:ascii="Times New Roman" w:eastAsia="Times New Roman" w:hAnsi="Times New Roman" w:cs="Times New Roman"/>
                <w:color w:val="000000"/>
                <w:sz w:val="24"/>
                <w:szCs w:val="24"/>
                <w:lang w:eastAsia="ru-RU"/>
              </w:rPr>
            </w:pPr>
          </w:p>
        </w:tc>
        <w:tc>
          <w:tcPr>
            <w:tcW w:w="4076" w:type="dxa"/>
            <w:tcBorders>
              <w:top w:val="single" w:sz="4" w:space="0" w:color="000000"/>
              <w:left w:val="single" w:sz="4" w:space="0" w:color="000000"/>
              <w:bottom w:val="single" w:sz="4" w:space="0" w:color="000000"/>
              <w:right w:val="single" w:sz="4" w:space="0" w:color="000000"/>
            </w:tcBorders>
            <w:vAlign w:val="center"/>
          </w:tcPr>
          <w:p w14:paraId="5DD19C2B" w14:textId="77777777" w:rsidR="0049035A" w:rsidRDefault="00000000">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Амортизирующие опоры ослабленные или поврежденные.</w:t>
            </w:r>
          </w:p>
        </w:tc>
        <w:tc>
          <w:tcPr>
            <w:tcW w:w="3950" w:type="dxa"/>
            <w:tcBorders>
              <w:top w:val="single" w:sz="4" w:space="0" w:color="000000"/>
              <w:left w:val="single" w:sz="4" w:space="0" w:color="000000"/>
              <w:bottom w:val="single" w:sz="4" w:space="0" w:color="000000"/>
              <w:right w:val="single" w:sz="4" w:space="0" w:color="000000"/>
            </w:tcBorders>
            <w:vAlign w:val="center"/>
          </w:tcPr>
          <w:p w14:paraId="4D610DF0" w14:textId="77777777" w:rsidR="0049035A" w:rsidRDefault="00000000">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Затянуть или заменить амортизирующие опоры.</w:t>
            </w:r>
          </w:p>
        </w:tc>
      </w:tr>
    </w:tbl>
    <w:p w14:paraId="57370DB8" w14:textId="77777777" w:rsidR="0049035A" w:rsidRDefault="00000000">
      <w:pPr>
        <w:spacing w:after="0" w:line="240" w:lineRule="auto"/>
        <w:jc w:val="both"/>
        <w:rPr>
          <w:rFonts w:ascii="Times New Roman" w:eastAsia="Times New Roman" w:hAnsi="Times New Roman" w:cs="Times New Roman"/>
          <w:sz w:val="24"/>
          <w:szCs w:val="24"/>
          <w:lang w:eastAsia="ru-RU"/>
        </w:rPr>
      </w:pPr>
      <w:r>
        <w:rPr>
          <w:rFonts w:ascii="Calibri" w:eastAsia="Times New Roman" w:hAnsi="Calibri" w:cs="Times New Roman"/>
          <w:color w:val="000000"/>
          <w:sz w:val="24"/>
          <w:szCs w:val="24"/>
          <w:lang w:eastAsia="ru-RU"/>
        </w:rPr>
        <w:t> </w:t>
      </w:r>
    </w:p>
    <w:p w14:paraId="76163DBB" w14:textId="77777777" w:rsidR="0049035A" w:rsidRDefault="0049035A">
      <w:pPr>
        <w:spacing w:before="86" w:after="0" w:line="240" w:lineRule="auto"/>
        <w:ind w:left="249"/>
        <w:jc w:val="center"/>
        <w:rPr>
          <w:rFonts w:ascii="Times New Roman" w:eastAsia="Times New Roman" w:hAnsi="Times New Roman" w:cs="Times New Roman"/>
          <w:b/>
          <w:bCs/>
          <w:color w:val="984806"/>
          <w:sz w:val="32"/>
          <w:szCs w:val="32"/>
          <w:lang w:eastAsia="ru-RU"/>
        </w:rPr>
      </w:pPr>
    </w:p>
    <w:p w14:paraId="4E4B32BB" w14:textId="77777777" w:rsidR="0049035A" w:rsidRDefault="00000000">
      <w:pPr>
        <w:rPr>
          <w:rFonts w:ascii="Times New Roman" w:eastAsia="Times New Roman" w:hAnsi="Times New Roman" w:cs="Times New Roman"/>
          <w:b/>
          <w:bCs/>
          <w:color w:val="984806"/>
          <w:sz w:val="32"/>
          <w:szCs w:val="32"/>
          <w:lang w:eastAsia="ru-RU"/>
        </w:rPr>
      </w:pPr>
      <w:r>
        <w:rPr>
          <w:rFonts w:ascii="Times New Roman" w:eastAsia="Times New Roman" w:hAnsi="Times New Roman" w:cs="Times New Roman"/>
          <w:b/>
          <w:bCs/>
          <w:color w:val="984806"/>
          <w:sz w:val="32"/>
          <w:szCs w:val="32"/>
          <w:lang w:eastAsia="ru-RU"/>
        </w:rPr>
        <w:br w:type="page" w:clear="all"/>
      </w:r>
    </w:p>
    <w:p w14:paraId="35E61D41" w14:textId="77777777" w:rsidR="0049035A" w:rsidRDefault="00000000">
      <w:pPr>
        <w:spacing w:before="86" w:after="0" w:line="240" w:lineRule="auto"/>
        <w:ind w:left="249"/>
        <w:jc w:val="center"/>
        <w:rPr>
          <w:rFonts w:ascii="Times New Roman" w:eastAsia="Times New Roman" w:hAnsi="Times New Roman" w:cs="Times New Roman"/>
          <w:color w:val="984806"/>
          <w:sz w:val="32"/>
          <w:szCs w:val="32"/>
          <w:lang w:eastAsia="ru-RU"/>
        </w:rPr>
      </w:pPr>
      <w:r>
        <w:rPr>
          <w:rFonts w:ascii="Times New Roman" w:eastAsia="Times New Roman" w:hAnsi="Times New Roman" w:cs="Times New Roman"/>
          <w:b/>
          <w:bCs/>
          <w:color w:val="984806"/>
          <w:sz w:val="32"/>
          <w:szCs w:val="32"/>
          <w:lang w:eastAsia="ru-RU"/>
        </w:rPr>
        <w:lastRenderedPageBreak/>
        <w:t>Ошибки пользователя, ведущие к отказам</w:t>
      </w:r>
      <w:r>
        <w:rPr>
          <w:rFonts w:ascii="Calibri" w:eastAsia="Times New Roman" w:hAnsi="Calibri" w:cs="Times New Roman"/>
          <w:color w:val="000000"/>
          <w:sz w:val="24"/>
          <w:szCs w:val="24"/>
          <w:lang w:eastAsia="ru-RU"/>
        </w:rPr>
        <w:t> </w:t>
      </w:r>
    </w:p>
    <w:tbl>
      <w:tblPr>
        <w:tblW w:w="0" w:type="auto"/>
        <w:tblCellSpacing w:w="0" w:type="dxa"/>
        <w:tblInd w:w="4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26"/>
        <w:gridCol w:w="3402"/>
        <w:gridCol w:w="4253"/>
      </w:tblGrid>
      <w:tr w:rsidR="0049035A" w14:paraId="162BAF4A" w14:textId="77777777">
        <w:trPr>
          <w:tblCellSpacing w:w="0" w:type="dxa"/>
        </w:trPr>
        <w:tc>
          <w:tcPr>
            <w:tcW w:w="2126" w:type="dxa"/>
            <w:tcBorders>
              <w:top w:val="single" w:sz="4" w:space="0" w:color="000000"/>
              <w:left w:val="single" w:sz="4" w:space="0" w:color="000000"/>
              <w:bottom w:val="single" w:sz="4" w:space="0" w:color="000000"/>
              <w:right w:val="single" w:sz="4" w:space="0" w:color="000000"/>
            </w:tcBorders>
            <w:vAlign w:val="center"/>
          </w:tcPr>
          <w:p w14:paraId="57FD20FA" w14:textId="77777777" w:rsidR="0049035A" w:rsidRDefault="0000000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Действия, ведущие к отказу</w:t>
            </w:r>
          </w:p>
        </w:tc>
        <w:tc>
          <w:tcPr>
            <w:tcW w:w="3402" w:type="dxa"/>
            <w:tcBorders>
              <w:top w:val="single" w:sz="4" w:space="0" w:color="000000"/>
              <w:left w:val="single" w:sz="4" w:space="0" w:color="000000"/>
              <w:bottom w:val="single" w:sz="4" w:space="0" w:color="000000"/>
              <w:right w:val="single" w:sz="4" w:space="0" w:color="000000"/>
            </w:tcBorders>
            <w:vAlign w:val="center"/>
          </w:tcPr>
          <w:p w14:paraId="24E6F2E9" w14:textId="77777777" w:rsidR="0049035A" w:rsidRDefault="0000000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Признак</w:t>
            </w:r>
          </w:p>
        </w:tc>
        <w:tc>
          <w:tcPr>
            <w:tcW w:w="4253" w:type="dxa"/>
            <w:tcBorders>
              <w:top w:val="single" w:sz="4" w:space="0" w:color="000000"/>
              <w:left w:val="single" w:sz="4" w:space="0" w:color="000000"/>
              <w:bottom w:val="single" w:sz="4" w:space="0" w:color="000000"/>
              <w:right w:val="single" w:sz="4" w:space="0" w:color="000000"/>
            </w:tcBorders>
            <w:vAlign w:val="center"/>
          </w:tcPr>
          <w:p w14:paraId="4B019130" w14:textId="77777777" w:rsidR="0049035A" w:rsidRDefault="0000000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Последствия</w:t>
            </w:r>
          </w:p>
        </w:tc>
      </w:tr>
      <w:tr w:rsidR="0049035A" w14:paraId="0A255D63" w14:textId="77777777">
        <w:trPr>
          <w:tblCellSpacing w:w="0" w:type="dxa"/>
        </w:trPr>
        <w:tc>
          <w:tcPr>
            <w:tcW w:w="2126" w:type="dxa"/>
            <w:tcBorders>
              <w:top w:val="single" w:sz="4" w:space="0" w:color="000000"/>
              <w:left w:val="single" w:sz="4" w:space="0" w:color="000000"/>
              <w:bottom w:val="single" w:sz="4" w:space="0" w:color="000000"/>
              <w:right w:val="single" w:sz="4" w:space="0" w:color="000000"/>
            </w:tcBorders>
            <w:vAlign w:val="center"/>
          </w:tcPr>
          <w:p w14:paraId="24F05CFC" w14:textId="77777777" w:rsidR="0049035A" w:rsidRDefault="0000000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Перегруз</w:t>
            </w:r>
          </w:p>
        </w:tc>
        <w:tc>
          <w:tcPr>
            <w:tcW w:w="3402" w:type="dxa"/>
            <w:tcBorders>
              <w:top w:val="single" w:sz="4" w:space="0" w:color="000000"/>
              <w:left w:val="single" w:sz="4" w:space="0" w:color="000000"/>
              <w:bottom w:val="single" w:sz="4" w:space="0" w:color="000000"/>
              <w:right w:val="single" w:sz="4" w:space="0" w:color="000000"/>
            </w:tcBorders>
            <w:vAlign w:val="center"/>
          </w:tcPr>
          <w:p w14:paraId="342C04BE" w14:textId="77777777" w:rsidR="0049035A" w:rsidRDefault="0000000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Повышенная температура корпуса, редуктора</w:t>
            </w:r>
          </w:p>
        </w:tc>
        <w:tc>
          <w:tcPr>
            <w:tcW w:w="4253" w:type="dxa"/>
            <w:tcBorders>
              <w:top w:val="single" w:sz="4" w:space="0" w:color="000000"/>
              <w:left w:val="single" w:sz="4" w:space="0" w:color="000000"/>
              <w:bottom w:val="single" w:sz="4" w:space="0" w:color="000000"/>
              <w:right w:val="single" w:sz="4" w:space="0" w:color="000000"/>
            </w:tcBorders>
            <w:vAlign w:val="center"/>
          </w:tcPr>
          <w:p w14:paraId="17BEB4A8" w14:textId="77777777" w:rsidR="0049035A" w:rsidRDefault="0000000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Одновременный выход из строя статора, ротора</w:t>
            </w:r>
          </w:p>
        </w:tc>
      </w:tr>
      <w:tr w:rsidR="0049035A" w14:paraId="0128D957" w14:textId="77777777">
        <w:trPr>
          <w:tblCellSpacing w:w="0" w:type="dxa"/>
        </w:trPr>
        <w:tc>
          <w:tcPr>
            <w:tcW w:w="2126" w:type="dxa"/>
            <w:tcBorders>
              <w:top w:val="single" w:sz="4" w:space="0" w:color="000000"/>
              <w:left w:val="single" w:sz="4" w:space="0" w:color="000000"/>
              <w:bottom w:val="single" w:sz="4" w:space="0" w:color="000000"/>
              <w:right w:val="single" w:sz="4" w:space="0" w:color="000000"/>
            </w:tcBorders>
            <w:vAlign w:val="center"/>
          </w:tcPr>
          <w:p w14:paraId="567C55F6" w14:textId="77777777" w:rsidR="0049035A" w:rsidRDefault="0000000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Продолжительная работа без перерывов на охлаждение</w:t>
            </w:r>
          </w:p>
        </w:tc>
        <w:tc>
          <w:tcPr>
            <w:tcW w:w="3402" w:type="dxa"/>
            <w:tcBorders>
              <w:top w:val="single" w:sz="4" w:space="0" w:color="000000"/>
              <w:left w:val="single" w:sz="4" w:space="0" w:color="000000"/>
              <w:bottom w:val="single" w:sz="4" w:space="0" w:color="000000"/>
              <w:right w:val="single" w:sz="4" w:space="0" w:color="000000"/>
            </w:tcBorders>
            <w:vAlign w:val="center"/>
          </w:tcPr>
          <w:p w14:paraId="7AFAA4A4" w14:textId="77777777" w:rsidR="0049035A" w:rsidRDefault="0000000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Повышенная температура корпуса, редуктора</w:t>
            </w:r>
          </w:p>
        </w:tc>
        <w:tc>
          <w:tcPr>
            <w:tcW w:w="4253" w:type="dxa"/>
            <w:tcBorders>
              <w:top w:val="single" w:sz="4" w:space="0" w:color="000000"/>
              <w:left w:val="single" w:sz="4" w:space="0" w:color="000000"/>
              <w:bottom w:val="single" w:sz="4" w:space="0" w:color="000000"/>
              <w:right w:val="single" w:sz="4" w:space="0" w:color="000000"/>
            </w:tcBorders>
            <w:vAlign w:val="center"/>
          </w:tcPr>
          <w:p w14:paraId="7C8B2574" w14:textId="77777777" w:rsidR="0049035A" w:rsidRDefault="0000000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Выход из строя статора, ротора</w:t>
            </w:r>
          </w:p>
        </w:tc>
      </w:tr>
    </w:tbl>
    <w:p w14:paraId="17269E5F" w14:textId="77777777" w:rsidR="0049035A" w:rsidRDefault="0049035A">
      <w:pPr>
        <w:tabs>
          <w:tab w:val="left" w:pos="3348"/>
        </w:tabs>
        <w:spacing w:before="240" w:after="240" w:line="240" w:lineRule="auto"/>
        <w:ind w:firstLine="567"/>
        <w:contextualSpacing/>
        <w:jc w:val="both"/>
        <w:rPr>
          <w:rFonts w:ascii="Times New Roman" w:eastAsia="SimSun" w:hAnsi="Times New Roman" w:cs="Times New Roman"/>
          <w:b/>
          <w:sz w:val="28"/>
          <w:szCs w:val="28"/>
          <w:lang w:eastAsia="zh-CN"/>
        </w:rPr>
      </w:pPr>
    </w:p>
    <w:p w14:paraId="3F966C18" w14:textId="77777777" w:rsidR="0049035A" w:rsidRDefault="00000000">
      <w:pPr>
        <w:jc w:val="center"/>
        <w:rPr>
          <w:rFonts w:ascii="Times New Roman" w:eastAsia="SimSun" w:hAnsi="Times New Roman" w:cs="Times New Roman"/>
          <w:b/>
          <w:sz w:val="28"/>
          <w:szCs w:val="28"/>
          <w:lang w:eastAsia="zh-CN"/>
        </w:rPr>
      </w:pPr>
      <w:r>
        <w:rPr>
          <w:rFonts w:ascii="Times New Roman" w:eastAsia="SimSun" w:hAnsi="Times New Roman" w:cs="Times New Roman"/>
          <w:b/>
          <w:sz w:val="28"/>
          <w:szCs w:val="28"/>
          <w:lang w:eastAsia="zh-CN"/>
        </w:rPr>
        <w:t>ГАРАНТИЙНЫЕ ОБЯЗАТЕЛЬСТВА</w:t>
      </w:r>
    </w:p>
    <w:p w14:paraId="08BDA1F0" w14:textId="77777777" w:rsidR="0049035A" w:rsidRDefault="0049035A">
      <w:pPr>
        <w:tabs>
          <w:tab w:val="left" w:pos="3348"/>
        </w:tabs>
        <w:spacing w:before="240" w:after="240" w:line="240" w:lineRule="auto"/>
        <w:ind w:firstLine="567"/>
        <w:contextualSpacing/>
        <w:jc w:val="both"/>
        <w:rPr>
          <w:rFonts w:ascii="Times New Roman" w:eastAsia="SimSun" w:hAnsi="Times New Roman" w:cs="Times New Roman"/>
          <w:b/>
          <w:sz w:val="28"/>
          <w:szCs w:val="28"/>
          <w:lang w:eastAsia="zh-CN"/>
        </w:rPr>
      </w:pPr>
    </w:p>
    <w:p w14:paraId="6DFA1B73" w14:textId="77777777" w:rsidR="0049035A" w:rsidRDefault="00000000">
      <w:pPr>
        <w:tabs>
          <w:tab w:val="left" w:pos="3348"/>
        </w:tabs>
        <w:spacing w:before="240" w:after="240" w:line="240" w:lineRule="auto"/>
        <w:ind w:firstLine="567"/>
        <w:contextualSpacing/>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Гарантийный срок эксплуатации инструмента составляет 12 месяцев со дня продажи розничной сетью (магазином). Если инструмент эксплуатировался в коммерческих целях (профессионально), срок гарантии составляет 1 месяц со дня продажи.</w:t>
      </w:r>
    </w:p>
    <w:p w14:paraId="2EFBEB83" w14:textId="77777777" w:rsidR="0049035A" w:rsidRDefault="0049035A">
      <w:pPr>
        <w:tabs>
          <w:tab w:val="left" w:pos="3348"/>
        </w:tabs>
        <w:spacing w:before="240" w:after="240" w:line="240" w:lineRule="auto"/>
        <w:ind w:firstLine="567"/>
        <w:contextualSpacing/>
        <w:jc w:val="both"/>
        <w:rPr>
          <w:rFonts w:ascii="Times New Roman" w:eastAsia="SimSun" w:hAnsi="Times New Roman" w:cs="Times New Roman"/>
          <w:sz w:val="28"/>
          <w:szCs w:val="28"/>
          <w:lang w:eastAsia="zh-CN"/>
        </w:rPr>
      </w:pPr>
    </w:p>
    <w:p w14:paraId="1186C740" w14:textId="77777777" w:rsidR="0049035A" w:rsidRDefault="00000000">
      <w:pPr>
        <w:tabs>
          <w:tab w:val="left" w:pos="3348"/>
        </w:tabs>
        <w:spacing w:before="240" w:after="240" w:line="240" w:lineRule="auto"/>
        <w:ind w:firstLine="567"/>
        <w:contextualSpacing/>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Гарантийный ремонт осуществляется при соблюдении следующих условий:</w:t>
      </w:r>
    </w:p>
    <w:p w14:paraId="7A96A0BD" w14:textId="77777777" w:rsidR="0049035A" w:rsidRDefault="00000000">
      <w:pPr>
        <w:tabs>
          <w:tab w:val="left" w:pos="3348"/>
        </w:tabs>
        <w:spacing w:before="240" w:after="240" w:line="240" w:lineRule="auto"/>
        <w:ind w:firstLine="567"/>
        <w:contextualSpacing/>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1. Наличия кассового чека.</w:t>
      </w:r>
    </w:p>
    <w:p w14:paraId="7FA15F3A" w14:textId="77777777" w:rsidR="0049035A" w:rsidRDefault="00000000">
      <w:pPr>
        <w:tabs>
          <w:tab w:val="left" w:pos="3348"/>
        </w:tabs>
        <w:spacing w:before="240" w:after="240" w:line="240" w:lineRule="auto"/>
        <w:ind w:firstLine="567"/>
        <w:contextualSpacing/>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 xml:space="preserve">2. Предоставление неисправного инструмента в комплекте с аккумуляторным блоком и зарядным устройством в чистом виде. </w:t>
      </w:r>
    </w:p>
    <w:p w14:paraId="6CCF3BEA" w14:textId="77777777" w:rsidR="0049035A" w:rsidRDefault="0049035A">
      <w:pPr>
        <w:tabs>
          <w:tab w:val="left" w:pos="3348"/>
        </w:tabs>
        <w:spacing w:before="240" w:after="240" w:line="240" w:lineRule="auto"/>
        <w:ind w:firstLine="567"/>
        <w:contextualSpacing/>
        <w:jc w:val="both"/>
        <w:rPr>
          <w:rFonts w:ascii="Times New Roman" w:eastAsia="SimSun" w:hAnsi="Times New Roman" w:cs="Times New Roman"/>
          <w:sz w:val="28"/>
          <w:szCs w:val="28"/>
          <w:lang w:eastAsia="zh-CN"/>
        </w:rPr>
      </w:pPr>
    </w:p>
    <w:p w14:paraId="653A65FC" w14:textId="77777777" w:rsidR="0049035A" w:rsidRDefault="00000000">
      <w:pPr>
        <w:tabs>
          <w:tab w:val="left" w:pos="3348"/>
        </w:tabs>
        <w:spacing w:before="240" w:after="240" w:line="240" w:lineRule="auto"/>
        <w:ind w:firstLine="567"/>
        <w:contextualSpacing/>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Гарантийное обслуживание не предоставляется:</w:t>
      </w:r>
    </w:p>
    <w:p w14:paraId="0C6756A2" w14:textId="77777777" w:rsidR="0049035A" w:rsidRDefault="00000000">
      <w:pPr>
        <w:pStyle w:val="af8"/>
        <w:numPr>
          <w:ilvl w:val="0"/>
          <w:numId w:val="14"/>
        </w:numPr>
        <w:tabs>
          <w:tab w:val="left" w:pos="0"/>
        </w:tabs>
        <w:spacing w:before="240" w:after="240"/>
        <w:rPr>
          <w:rFonts w:ascii="Times New Roman" w:eastAsia="SimSun" w:hAnsi="Times New Roman" w:cs="Times New Roman"/>
          <w:szCs w:val="28"/>
        </w:rPr>
      </w:pPr>
      <w:r>
        <w:rPr>
          <w:rFonts w:ascii="Times New Roman" w:eastAsia="SimSun" w:hAnsi="Times New Roman" w:cs="Times New Roman"/>
          <w:szCs w:val="28"/>
        </w:rPr>
        <w:t>На инструмент, у которого неразборчив или изменен серийный номер (при наличии;</w:t>
      </w:r>
    </w:p>
    <w:p w14:paraId="73732F68" w14:textId="77777777" w:rsidR="0049035A" w:rsidRDefault="00000000">
      <w:pPr>
        <w:pStyle w:val="af8"/>
        <w:numPr>
          <w:ilvl w:val="0"/>
          <w:numId w:val="14"/>
        </w:numPr>
        <w:tabs>
          <w:tab w:val="left" w:pos="0"/>
        </w:tabs>
        <w:spacing w:before="240" w:after="240"/>
        <w:rPr>
          <w:rFonts w:ascii="Times New Roman" w:eastAsia="SimSun" w:hAnsi="Times New Roman" w:cs="Times New Roman"/>
          <w:szCs w:val="28"/>
        </w:rPr>
      </w:pPr>
      <w:r>
        <w:rPr>
          <w:rFonts w:ascii="Times New Roman" w:eastAsia="SimSun" w:hAnsi="Times New Roman" w:cs="Times New Roman"/>
          <w:szCs w:val="28"/>
        </w:rPr>
        <w:t>На последствия самостоятельного ремонта, разборки, чистки и смазки инструмента в гарантийный период (не требуемые по инструкции эксплуатации), о чем свидетельствуют, например, заломы на шлицевых частях крепежа корпусных деталей;</w:t>
      </w:r>
    </w:p>
    <w:p w14:paraId="24EEAF94" w14:textId="77777777" w:rsidR="0049035A" w:rsidRDefault="00000000">
      <w:pPr>
        <w:pStyle w:val="af8"/>
        <w:numPr>
          <w:ilvl w:val="0"/>
          <w:numId w:val="14"/>
        </w:numPr>
        <w:tabs>
          <w:tab w:val="left" w:pos="0"/>
        </w:tabs>
        <w:spacing w:before="240" w:after="240"/>
        <w:rPr>
          <w:rFonts w:ascii="Times New Roman" w:eastAsia="SimSun" w:hAnsi="Times New Roman" w:cs="Times New Roman"/>
          <w:szCs w:val="28"/>
        </w:rPr>
      </w:pPr>
      <w:r>
        <w:rPr>
          <w:rFonts w:ascii="Times New Roman" w:eastAsia="SimSun" w:hAnsi="Times New Roman" w:cs="Times New Roman"/>
          <w:szCs w:val="28"/>
        </w:rPr>
        <w:t>На неисправности, возникшие в результате несообщения о первоначальной неисправности;</w:t>
      </w:r>
    </w:p>
    <w:p w14:paraId="73D291E9" w14:textId="77777777" w:rsidR="0049035A" w:rsidRDefault="00000000">
      <w:pPr>
        <w:pStyle w:val="af8"/>
        <w:numPr>
          <w:ilvl w:val="0"/>
          <w:numId w:val="14"/>
        </w:numPr>
        <w:tabs>
          <w:tab w:val="left" w:pos="0"/>
        </w:tabs>
        <w:spacing w:before="240" w:after="240"/>
        <w:rPr>
          <w:rFonts w:ascii="Times New Roman" w:eastAsia="SimSun" w:hAnsi="Times New Roman" w:cs="Times New Roman"/>
          <w:szCs w:val="28"/>
        </w:rPr>
      </w:pPr>
      <w:r>
        <w:rPr>
          <w:rFonts w:ascii="Times New Roman" w:eastAsia="SimSun" w:hAnsi="Times New Roman" w:cs="Times New Roman"/>
          <w:szCs w:val="28"/>
        </w:rPr>
        <w:t>На инструмент, который эксплуатировался с нарушениями инструкции по эксплуатации или не по назначению;</w:t>
      </w:r>
    </w:p>
    <w:p w14:paraId="70348CFB" w14:textId="77777777" w:rsidR="0049035A" w:rsidRDefault="00000000">
      <w:pPr>
        <w:pStyle w:val="af8"/>
        <w:numPr>
          <w:ilvl w:val="0"/>
          <w:numId w:val="14"/>
        </w:numPr>
        <w:tabs>
          <w:tab w:val="left" w:pos="0"/>
        </w:tabs>
        <w:spacing w:before="240" w:after="240"/>
        <w:rPr>
          <w:rFonts w:ascii="Times New Roman" w:eastAsia="SimSun" w:hAnsi="Times New Roman" w:cs="Times New Roman"/>
          <w:szCs w:val="28"/>
        </w:rPr>
      </w:pPr>
      <w:r>
        <w:rPr>
          <w:rFonts w:ascii="Times New Roman" w:eastAsia="SimSun" w:hAnsi="Times New Roman" w:cs="Times New Roman"/>
          <w:szCs w:val="28"/>
        </w:rPr>
        <w:t>На повреждения, дефекты, вызванные внешними механическими воздействиями, воздействием агрессивных средств и высоких температур или иных внешних факторов, таких как дождь, снег, повышенная влажность и др.;</w:t>
      </w:r>
    </w:p>
    <w:p w14:paraId="2B116468" w14:textId="77777777" w:rsidR="0049035A" w:rsidRDefault="00000000">
      <w:pPr>
        <w:pStyle w:val="af8"/>
        <w:numPr>
          <w:ilvl w:val="0"/>
          <w:numId w:val="14"/>
        </w:numPr>
        <w:tabs>
          <w:tab w:val="left" w:pos="0"/>
        </w:tabs>
        <w:spacing w:before="240" w:after="240"/>
        <w:rPr>
          <w:rFonts w:ascii="Times New Roman" w:eastAsia="SimSun" w:hAnsi="Times New Roman" w:cs="Times New Roman"/>
          <w:szCs w:val="28"/>
        </w:rPr>
      </w:pPr>
      <w:r>
        <w:rPr>
          <w:rFonts w:ascii="Times New Roman" w:eastAsia="SimSun" w:hAnsi="Times New Roman" w:cs="Times New Roman"/>
          <w:szCs w:val="28"/>
        </w:rPr>
        <w:t>На неисправности, вызванные попаданием в инструмент инородных тел, небрежным или плохим уходом, повлекшими за собой выход из строя инструмента;</w:t>
      </w:r>
    </w:p>
    <w:p w14:paraId="5545C0EC" w14:textId="77777777" w:rsidR="0049035A" w:rsidRDefault="00000000">
      <w:pPr>
        <w:pStyle w:val="af8"/>
        <w:numPr>
          <w:ilvl w:val="0"/>
          <w:numId w:val="14"/>
        </w:numPr>
        <w:tabs>
          <w:tab w:val="left" w:pos="0"/>
        </w:tabs>
        <w:spacing w:before="240" w:after="240"/>
        <w:rPr>
          <w:rFonts w:ascii="Times New Roman" w:eastAsia="SimSun" w:hAnsi="Times New Roman" w:cs="Times New Roman"/>
          <w:szCs w:val="28"/>
        </w:rPr>
      </w:pPr>
      <w:r>
        <w:rPr>
          <w:rFonts w:ascii="Times New Roman" w:eastAsia="SimSun" w:hAnsi="Times New Roman" w:cs="Times New Roman"/>
          <w:szCs w:val="28"/>
        </w:rPr>
        <w:t>На неисправности, возникшие вследствие перегрузки, повлекшие за собой выход из строя двигателя или других узлов и деталей, а также вследствие несоответствия параметров электросети номинальному напряжению;</w:t>
      </w:r>
    </w:p>
    <w:p w14:paraId="70070116" w14:textId="77777777" w:rsidR="0049035A" w:rsidRDefault="00000000">
      <w:pPr>
        <w:pStyle w:val="af8"/>
        <w:numPr>
          <w:ilvl w:val="0"/>
          <w:numId w:val="14"/>
        </w:numPr>
        <w:tabs>
          <w:tab w:val="left" w:pos="0"/>
        </w:tabs>
        <w:spacing w:before="240" w:after="240"/>
        <w:rPr>
          <w:rFonts w:ascii="Times New Roman" w:eastAsia="SimSun" w:hAnsi="Times New Roman" w:cs="Times New Roman"/>
          <w:szCs w:val="28"/>
        </w:rPr>
      </w:pPr>
      <w:r>
        <w:rPr>
          <w:rFonts w:ascii="Times New Roman" w:eastAsia="SimSun" w:hAnsi="Times New Roman" w:cs="Times New Roman"/>
          <w:szCs w:val="28"/>
        </w:rPr>
        <w:t>На неисправности, вызванные использованием неоригинальных запасных частей и принадлежностей;</w:t>
      </w:r>
    </w:p>
    <w:p w14:paraId="57C1A3A6" w14:textId="77777777" w:rsidR="0049035A" w:rsidRDefault="00000000">
      <w:pPr>
        <w:pStyle w:val="af8"/>
        <w:numPr>
          <w:ilvl w:val="0"/>
          <w:numId w:val="14"/>
        </w:numPr>
        <w:tabs>
          <w:tab w:val="left" w:pos="0"/>
        </w:tabs>
        <w:spacing w:before="240" w:after="240"/>
        <w:rPr>
          <w:rFonts w:ascii="Times New Roman" w:eastAsia="SimSun" w:hAnsi="Times New Roman" w:cs="Times New Roman"/>
          <w:szCs w:val="28"/>
        </w:rPr>
      </w:pPr>
      <w:r>
        <w:rPr>
          <w:rFonts w:ascii="Times New Roman" w:eastAsia="SimSun" w:hAnsi="Times New Roman" w:cs="Times New Roman"/>
          <w:szCs w:val="28"/>
        </w:rPr>
        <w:t>На недостатки изделий, возникшие вследствие эксплуатации с не устраненными иными недостатками;</w:t>
      </w:r>
    </w:p>
    <w:p w14:paraId="3AAFFE7B" w14:textId="77777777" w:rsidR="0049035A" w:rsidRDefault="00000000">
      <w:pPr>
        <w:pStyle w:val="af8"/>
        <w:numPr>
          <w:ilvl w:val="0"/>
          <w:numId w:val="14"/>
        </w:numPr>
        <w:tabs>
          <w:tab w:val="left" w:pos="0"/>
        </w:tabs>
        <w:spacing w:before="240" w:after="240"/>
        <w:rPr>
          <w:rFonts w:ascii="Times New Roman" w:eastAsia="SimSun" w:hAnsi="Times New Roman" w:cs="Times New Roman"/>
          <w:szCs w:val="28"/>
        </w:rPr>
      </w:pPr>
      <w:r>
        <w:rPr>
          <w:rFonts w:ascii="Times New Roman" w:eastAsia="SimSun" w:hAnsi="Times New Roman" w:cs="Times New Roman"/>
          <w:szCs w:val="28"/>
        </w:rPr>
        <w:t>На недостатки изделий, возникшие вследствие технического обслуживания и внесения конструктивных изменений лицами, организациями, не являющимися авторизованными сервисными центрами;</w:t>
      </w:r>
    </w:p>
    <w:p w14:paraId="0CC29319" w14:textId="77777777" w:rsidR="0049035A" w:rsidRDefault="00000000">
      <w:pPr>
        <w:pStyle w:val="af8"/>
        <w:numPr>
          <w:ilvl w:val="0"/>
          <w:numId w:val="14"/>
        </w:numPr>
        <w:tabs>
          <w:tab w:val="left" w:pos="0"/>
        </w:tabs>
        <w:spacing w:before="240" w:after="240"/>
        <w:rPr>
          <w:rFonts w:ascii="Times New Roman" w:eastAsia="SimSun" w:hAnsi="Times New Roman" w:cs="Times New Roman"/>
          <w:szCs w:val="28"/>
        </w:rPr>
      </w:pPr>
      <w:r>
        <w:rPr>
          <w:rFonts w:ascii="Times New Roman" w:eastAsia="SimSun" w:hAnsi="Times New Roman" w:cs="Times New Roman"/>
          <w:szCs w:val="28"/>
        </w:rPr>
        <w:lastRenderedPageBreak/>
        <w:t>На естественный износ изделия и комплектующих в результате интенсивного использования;</w:t>
      </w:r>
    </w:p>
    <w:p w14:paraId="1F91D477" w14:textId="77777777" w:rsidR="0049035A" w:rsidRDefault="00000000">
      <w:pPr>
        <w:pStyle w:val="af8"/>
        <w:numPr>
          <w:ilvl w:val="0"/>
          <w:numId w:val="14"/>
        </w:numPr>
        <w:tabs>
          <w:tab w:val="left" w:pos="0"/>
        </w:tabs>
        <w:spacing w:before="240" w:after="240"/>
        <w:rPr>
          <w:rFonts w:ascii="Times New Roman" w:eastAsia="SimSun" w:hAnsi="Times New Roman" w:cs="Times New Roman"/>
          <w:szCs w:val="28"/>
        </w:rPr>
      </w:pPr>
      <w:r>
        <w:rPr>
          <w:rFonts w:ascii="Times New Roman" w:eastAsia="SimSun" w:hAnsi="Times New Roman" w:cs="Times New Roman"/>
          <w:szCs w:val="28"/>
        </w:rPr>
        <w:t>На такие виды работ, как регулировка, чистка, смазка, замена расходных материалов, а также периодическое обслуживание и прочий уход за изделием, оговоренным в Руководстве (Инструкции по эксплуатации);</w:t>
      </w:r>
    </w:p>
    <w:p w14:paraId="38909D6A" w14:textId="77777777" w:rsidR="0049035A" w:rsidRDefault="00000000">
      <w:pPr>
        <w:pStyle w:val="af8"/>
        <w:numPr>
          <w:ilvl w:val="0"/>
          <w:numId w:val="14"/>
        </w:numPr>
        <w:tabs>
          <w:tab w:val="left" w:pos="0"/>
        </w:tabs>
        <w:spacing w:before="240" w:after="240"/>
        <w:rPr>
          <w:rFonts w:ascii="Times New Roman" w:eastAsia="SimSun" w:hAnsi="Times New Roman" w:cs="Times New Roman"/>
          <w:szCs w:val="28"/>
        </w:rPr>
      </w:pPr>
      <w:r>
        <w:rPr>
          <w:rFonts w:ascii="Times New Roman" w:eastAsia="SimSun" w:hAnsi="Times New Roman" w:cs="Times New Roman"/>
          <w:szCs w:val="28"/>
        </w:rPr>
        <w:t>Предметом гарантии не является неполная комплектация изделия, которая могла быть обнаружена при продаже изделия;</w:t>
      </w:r>
    </w:p>
    <w:p w14:paraId="1EF3D097" w14:textId="77777777" w:rsidR="0049035A" w:rsidRDefault="00000000">
      <w:pPr>
        <w:tabs>
          <w:tab w:val="left" w:pos="3348"/>
        </w:tabs>
        <w:spacing w:before="240" w:after="240" w:line="240" w:lineRule="auto"/>
        <w:ind w:firstLine="567"/>
        <w:contextualSpacing/>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 xml:space="preserve">Гарантия не распространяется комплектующие и составные детали, являющиеся расходными и быстроизнашивающимися, к которым относятся: </w:t>
      </w:r>
    </w:p>
    <w:p w14:paraId="0A95E59C" w14:textId="77777777" w:rsidR="0049035A" w:rsidRDefault="00000000">
      <w:pPr>
        <w:tabs>
          <w:tab w:val="left" w:pos="3348"/>
        </w:tabs>
        <w:spacing w:after="0" w:line="240" w:lineRule="auto"/>
        <w:ind w:firstLine="567"/>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 оснастка (сменные принадлежности), входящие в комплектацию или устанавливаемые пользователем, например, биты, удлинители, перемешивающие насадки и прочая сменная оснастка;</w:t>
      </w:r>
    </w:p>
    <w:p w14:paraId="3396405A" w14:textId="77777777" w:rsidR="0049035A" w:rsidRDefault="00000000">
      <w:pPr>
        <w:tabs>
          <w:tab w:val="left" w:pos="3348"/>
        </w:tabs>
        <w:spacing w:after="0" w:line="240" w:lineRule="auto"/>
        <w:ind w:firstLine="567"/>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 расходные материалы</w:t>
      </w:r>
    </w:p>
    <w:p w14:paraId="262F9CC1" w14:textId="77777777" w:rsidR="0049035A" w:rsidRDefault="00000000">
      <w:pPr>
        <w:spacing w:after="0" w:line="240" w:lineRule="auto"/>
        <w:ind w:left="284"/>
        <w:jc w:val="both"/>
        <w:rPr>
          <w:rFonts w:ascii="Calibri" w:eastAsia="Calibri" w:hAnsi="Calibri" w:cs="Times New Roman"/>
          <w:color w:val="221F1F"/>
          <w:sz w:val="28"/>
          <w:szCs w:val="28"/>
        </w:rPr>
      </w:pPr>
      <w:r>
        <w:rPr>
          <w:rFonts w:ascii="Times New Roman" w:eastAsia="Times New Roman" w:hAnsi="Times New Roman" w:cs="Times New Roman"/>
          <w:noProof/>
          <w:sz w:val="28"/>
          <w:szCs w:val="28"/>
          <w:lang w:eastAsia="zh-CN"/>
        </w:rPr>
        <mc:AlternateContent>
          <mc:Choice Requires="wpg">
            <w:drawing>
              <wp:anchor distT="0" distB="0" distL="0" distR="0" simplePos="0" relativeHeight="251676672" behindDoc="0" locked="0" layoutInCell="1" allowOverlap="1" wp14:anchorId="5BBC4C8B" wp14:editId="61D15A85">
                <wp:simplePos x="0" y="0"/>
                <wp:positionH relativeFrom="page">
                  <wp:posOffset>5600700</wp:posOffset>
                </wp:positionH>
                <wp:positionV relativeFrom="paragraph">
                  <wp:posOffset>123759</wp:posOffset>
                </wp:positionV>
                <wp:extent cx="1040130" cy="1040536"/>
                <wp:effectExtent l="0" t="0" r="7620" b="7620"/>
                <wp:wrapNone/>
                <wp:docPr id="18" name="image14.png" descr="qr-co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4.png"/>
                        <pic:cNvPicPr>
                          <a:picLocks noChangeAspect="1"/>
                        </pic:cNvPicPr>
                      </pic:nvPicPr>
                      <pic:blipFill>
                        <a:blip r:embed="rId35"/>
                        <a:stretch/>
                      </pic:blipFill>
                      <pic:spPr bwMode="auto">
                        <a:xfrm>
                          <a:off x="0" y="0"/>
                          <a:ext cx="1041755" cy="1042162"/>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xmlns:w16du="http://schemas.microsoft.com/office/word/2023/wordml/word16du">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7" o:spid="_x0000_s17" type="#_x0000_t75" style="position:absolute;mso-wrap-distance-left:0.0pt;mso-wrap-distance-top:0.0pt;mso-wrap-distance-right:0.0pt;mso-wrap-distance-bottom:0.0pt;z-index:251676672;o:allowoverlap:true;o:allowincell:true;mso-position-horizontal-relative:page;margin-left:441.0pt;mso-position-horizontal:absolute;mso-position-vertical-relative:text;margin-top:9.7pt;mso-position-vertical:absolute;width:81.9pt;height:81.9pt;" stroked="false">
                <v:path textboxrect="0,0,0,0"/>
                <v:imagedata r:id="rId36" o:title=""/>
              </v:shape>
            </w:pict>
          </mc:Fallback>
        </mc:AlternateContent>
      </w:r>
    </w:p>
    <w:p w14:paraId="0B9D6CB6" w14:textId="77777777" w:rsidR="0049035A" w:rsidRDefault="00000000">
      <w:pPr>
        <w:spacing w:before="5" w:after="0" w:line="237" w:lineRule="auto"/>
        <w:ind w:left="284" w:right="4601"/>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Перечень сервисных центров Вы можете посмотреть на сайте:</w:t>
      </w:r>
      <w:r>
        <w:rPr>
          <w:rFonts w:ascii="Times New Roman" w:eastAsia="Times New Roman" w:hAnsi="Times New Roman" w:cs="Times New Roman"/>
          <w:spacing w:val="1"/>
          <w:sz w:val="28"/>
          <w:szCs w:val="28"/>
          <w:lang w:eastAsia="zh-CN"/>
        </w:rPr>
        <w:t xml:space="preserve"> </w:t>
      </w:r>
      <w:hyperlink r:id="rId37" w:tooltip="https://z3k.ru/service/" w:history="1">
        <w:r>
          <w:rPr>
            <w:rFonts w:ascii="Times New Roman" w:eastAsia="Times New Roman" w:hAnsi="Times New Roman" w:cs="Times New Roman"/>
            <w:color w:val="0000FF"/>
            <w:sz w:val="28"/>
            <w:szCs w:val="28"/>
            <w:u w:val="single"/>
            <w:lang w:eastAsia="zh-CN"/>
          </w:rPr>
          <w:t>https://z3k.ru/service/</w:t>
        </w:r>
      </w:hyperlink>
    </w:p>
    <w:p w14:paraId="3160385E" w14:textId="77777777" w:rsidR="0049035A" w:rsidRDefault="00000000">
      <w:pPr>
        <w:widowControl w:val="0"/>
        <w:spacing w:before="3" w:after="0" w:line="240" w:lineRule="auto"/>
        <w:ind w:left="284"/>
        <w:jc w:val="both"/>
        <w:rPr>
          <w:rFonts w:ascii="Times New Roman" w:eastAsia="Arial" w:hAnsi="Times New Roman" w:cs="Times New Roman"/>
          <w:sz w:val="28"/>
          <w:szCs w:val="28"/>
          <w:lang w:eastAsia="ru-RU" w:bidi="ru-RU"/>
        </w:rPr>
      </w:pPr>
      <w:r>
        <w:rPr>
          <w:rFonts w:ascii="Times New Roman" w:eastAsia="Arial" w:hAnsi="Times New Roman" w:cs="Times New Roman"/>
          <w:sz w:val="28"/>
          <w:szCs w:val="28"/>
          <w:lang w:eastAsia="ru-RU" w:bidi="ru-RU"/>
        </w:rPr>
        <w:t>Перейти</w:t>
      </w:r>
      <w:r>
        <w:rPr>
          <w:rFonts w:ascii="Times New Roman" w:eastAsia="Arial" w:hAnsi="Times New Roman" w:cs="Times New Roman"/>
          <w:spacing w:val="-2"/>
          <w:sz w:val="28"/>
          <w:szCs w:val="28"/>
          <w:lang w:eastAsia="ru-RU" w:bidi="ru-RU"/>
        </w:rPr>
        <w:t xml:space="preserve"> </w:t>
      </w:r>
      <w:r>
        <w:rPr>
          <w:rFonts w:ascii="Times New Roman" w:eastAsia="Arial" w:hAnsi="Times New Roman" w:cs="Times New Roman"/>
          <w:sz w:val="28"/>
          <w:szCs w:val="28"/>
          <w:lang w:eastAsia="ru-RU" w:bidi="ru-RU"/>
        </w:rPr>
        <w:t>по</w:t>
      </w:r>
      <w:r>
        <w:rPr>
          <w:rFonts w:ascii="Times New Roman" w:eastAsia="Arial" w:hAnsi="Times New Roman" w:cs="Times New Roman"/>
          <w:spacing w:val="-2"/>
          <w:sz w:val="28"/>
          <w:szCs w:val="28"/>
          <w:lang w:eastAsia="ru-RU" w:bidi="ru-RU"/>
        </w:rPr>
        <w:t xml:space="preserve"> </w:t>
      </w:r>
      <w:r>
        <w:rPr>
          <w:rFonts w:ascii="Times New Roman" w:eastAsia="Arial" w:hAnsi="Times New Roman" w:cs="Times New Roman"/>
          <w:sz w:val="28"/>
          <w:szCs w:val="28"/>
          <w:lang w:eastAsia="ru-RU" w:bidi="ru-RU"/>
        </w:rPr>
        <w:t>ссылке</w:t>
      </w:r>
      <w:r>
        <w:rPr>
          <w:rFonts w:ascii="Times New Roman" w:eastAsia="Arial" w:hAnsi="Times New Roman" w:cs="Times New Roman"/>
          <w:spacing w:val="1"/>
          <w:sz w:val="28"/>
          <w:szCs w:val="28"/>
          <w:lang w:eastAsia="ru-RU" w:bidi="ru-RU"/>
        </w:rPr>
        <w:t xml:space="preserve"> </w:t>
      </w:r>
      <w:r>
        <w:rPr>
          <w:rFonts w:ascii="Times New Roman" w:eastAsia="Arial" w:hAnsi="Times New Roman" w:cs="Times New Roman"/>
          <w:sz w:val="28"/>
          <w:szCs w:val="28"/>
          <w:lang w:eastAsia="ru-RU" w:bidi="ru-RU"/>
        </w:rPr>
        <w:t>можно</w:t>
      </w:r>
      <w:r>
        <w:rPr>
          <w:rFonts w:ascii="Times New Roman" w:eastAsia="Arial" w:hAnsi="Times New Roman" w:cs="Times New Roman"/>
          <w:spacing w:val="-2"/>
          <w:sz w:val="28"/>
          <w:szCs w:val="28"/>
          <w:lang w:eastAsia="ru-RU" w:bidi="ru-RU"/>
        </w:rPr>
        <w:t xml:space="preserve"> </w:t>
      </w:r>
      <w:r>
        <w:rPr>
          <w:rFonts w:ascii="Times New Roman" w:eastAsia="Arial" w:hAnsi="Times New Roman" w:cs="Times New Roman"/>
          <w:sz w:val="28"/>
          <w:szCs w:val="28"/>
          <w:lang w:eastAsia="ru-RU" w:bidi="ru-RU"/>
        </w:rPr>
        <w:t>отсканировав</w:t>
      </w:r>
      <w:r>
        <w:rPr>
          <w:rFonts w:ascii="Times New Roman" w:eastAsia="Arial" w:hAnsi="Times New Roman" w:cs="Times New Roman"/>
          <w:spacing w:val="1"/>
          <w:sz w:val="28"/>
          <w:szCs w:val="28"/>
          <w:lang w:eastAsia="ru-RU" w:bidi="ru-RU"/>
        </w:rPr>
        <w:t xml:space="preserve"> </w:t>
      </w:r>
      <w:r>
        <w:rPr>
          <w:rFonts w:ascii="Times New Roman" w:eastAsia="Arial" w:hAnsi="Times New Roman" w:cs="Times New Roman"/>
          <w:sz w:val="28"/>
          <w:szCs w:val="28"/>
          <w:lang w:eastAsia="ru-RU" w:bidi="ru-RU"/>
        </w:rPr>
        <w:t>QR</w:t>
      </w:r>
      <w:r>
        <w:rPr>
          <w:rFonts w:ascii="Times New Roman" w:eastAsia="Arial" w:hAnsi="Times New Roman" w:cs="Times New Roman"/>
          <w:spacing w:val="-3"/>
          <w:sz w:val="28"/>
          <w:szCs w:val="28"/>
          <w:lang w:eastAsia="ru-RU" w:bidi="ru-RU"/>
        </w:rPr>
        <w:t xml:space="preserve"> </w:t>
      </w:r>
      <w:r>
        <w:rPr>
          <w:rFonts w:ascii="Times New Roman" w:eastAsia="Arial" w:hAnsi="Times New Roman" w:cs="Times New Roman"/>
          <w:sz w:val="28"/>
          <w:szCs w:val="28"/>
          <w:lang w:eastAsia="ru-RU" w:bidi="ru-RU"/>
        </w:rPr>
        <w:t>код:</w:t>
      </w:r>
    </w:p>
    <w:p w14:paraId="535F351B" w14:textId="77777777" w:rsidR="0049035A" w:rsidRDefault="0049035A">
      <w:pPr>
        <w:tabs>
          <w:tab w:val="left" w:pos="3348"/>
        </w:tabs>
        <w:spacing w:before="240" w:after="240" w:line="240" w:lineRule="auto"/>
        <w:ind w:firstLine="567"/>
        <w:contextualSpacing/>
        <w:jc w:val="both"/>
        <w:rPr>
          <w:rFonts w:ascii="Times New Roman" w:eastAsia="SimSun" w:hAnsi="Times New Roman" w:cs="Times New Roman"/>
          <w:sz w:val="28"/>
          <w:szCs w:val="28"/>
          <w:lang w:eastAsia="zh-CN"/>
        </w:rPr>
      </w:pPr>
    </w:p>
    <w:p w14:paraId="0685272D" w14:textId="77777777" w:rsidR="0049035A" w:rsidRDefault="0049035A">
      <w:pPr>
        <w:tabs>
          <w:tab w:val="left" w:pos="3348"/>
        </w:tabs>
        <w:spacing w:before="240" w:after="240" w:line="240" w:lineRule="auto"/>
        <w:ind w:firstLine="567"/>
        <w:contextualSpacing/>
        <w:jc w:val="both"/>
        <w:rPr>
          <w:rFonts w:ascii="Times New Roman" w:eastAsia="SimSun" w:hAnsi="Times New Roman" w:cs="Times New Roman"/>
          <w:sz w:val="28"/>
          <w:szCs w:val="28"/>
          <w:lang w:eastAsia="zh-CN"/>
        </w:rPr>
      </w:pPr>
    </w:p>
    <w:p w14:paraId="3D3C9F12" w14:textId="77777777" w:rsidR="0049035A" w:rsidRDefault="0049035A">
      <w:pPr>
        <w:spacing w:after="0" w:line="240" w:lineRule="auto"/>
        <w:rPr>
          <w:rFonts w:ascii="Calibri" w:eastAsia="Times New Roman" w:hAnsi="Calibri" w:cs="Calibri"/>
          <w:b/>
          <w:sz w:val="28"/>
          <w:szCs w:val="28"/>
          <w:lang w:eastAsia="ru-RU"/>
        </w:rPr>
      </w:pPr>
    </w:p>
    <w:p w14:paraId="59AF5871" w14:textId="77777777" w:rsidR="0049035A" w:rsidRDefault="0049035A">
      <w:pPr>
        <w:spacing w:after="0" w:line="240" w:lineRule="auto"/>
        <w:ind w:left="284"/>
        <w:rPr>
          <w:rFonts w:ascii="Calibri" w:eastAsia="Times New Roman" w:hAnsi="Calibri" w:cs="Calibri"/>
          <w:b/>
          <w:sz w:val="28"/>
          <w:szCs w:val="28"/>
          <w:lang w:eastAsia="ru-RU"/>
        </w:rPr>
      </w:pPr>
    </w:p>
    <w:p w14:paraId="36E0DE43" w14:textId="77777777" w:rsidR="0049035A" w:rsidRDefault="00000000">
      <w:pPr>
        <w:spacing w:after="0"/>
        <w:rPr>
          <w:rFonts w:ascii="Times New Roman" w:eastAsia="Times New Roman" w:hAnsi="Times New Roman" w:cs="Times New Roman"/>
          <w:bCs/>
          <w:sz w:val="28"/>
          <w:szCs w:val="28"/>
          <w:lang w:val="en-US" w:eastAsia="ru-RU"/>
        </w:rPr>
      </w:pPr>
      <w:r>
        <w:rPr>
          <w:rFonts w:ascii="Times New Roman" w:eastAsia="Times New Roman" w:hAnsi="Times New Roman" w:cs="Times New Roman"/>
          <w:b/>
          <w:sz w:val="28"/>
          <w:szCs w:val="28"/>
          <w:lang w:eastAsia="ru-RU"/>
        </w:rPr>
        <w:t>Экспортер</w:t>
      </w:r>
      <w:r>
        <w:rPr>
          <w:rFonts w:ascii="Times New Roman" w:eastAsia="Times New Roman" w:hAnsi="Times New Roman" w:cs="Times New Roman"/>
          <w:b/>
          <w:sz w:val="28"/>
          <w:szCs w:val="28"/>
          <w:lang w:val="en-US" w:eastAsia="ru-RU"/>
        </w:rPr>
        <w:t>/</w:t>
      </w:r>
      <w:r>
        <w:rPr>
          <w:rFonts w:ascii="Times New Roman" w:eastAsia="Times New Roman" w:hAnsi="Times New Roman" w:cs="Times New Roman"/>
          <w:b/>
          <w:sz w:val="28"/>
          <w:szCs w:val="28"/>
          <w:lang w:eastAsia="ru-RU"/>
        </w:rPr>
        <w:t>Изготовитель</w:t>
      </w:r>
      <w:r>
        <w:rPr>
          <w:rFonts w:ascii="Times New Roman" w:eastAsia="Times New Roman" w:hAnsi="Times New Roman" w:cs="Times New Roman"/>
          <w:sz w:val="28"/>
          <w:szCs w:val="28"/>
          <w:lang w:val="en-US" w:eastAsia="ru-RU"/>
        </w:rPr>
        <w:t xml:space="preserve">: </w:t>
      </w:r>
      <w:r>
        <w:rPr>
          <w:rFonts w:ascii="Times New Roman" w:hAnsi="Times New Roman" w:cs="Times New Roman"/>
          <w:sz w:val="28"/>
          <w:lang w:val="en-US"/>
        </w:rPr>
        <w:t>WUXI CHUANGNENG MACHINERY MANUFACTURING CO., LTD.</w:t>
      </w:r>
      <w:r>
        <w:rPr>
          <w:rFonts w:ascii="Times New Roman" w:eastAsia="Times New Roman" w:hAnsi="Times New Roman" w:cs="Times New Roman"/>
          <w:sz w:val="28"/>
          <w:szCs w:val="28"/>
          <w:lang w:val="en-US" w:eastAsia="ru-RU"/>
        </w:rPr>
        <w:br/>
      </w:r>
      <w:r>
        <w:rPr>
          <w:rFonts w:ascii="Times New Roman" w:eastAsia="Times New Roman" w:hAnsi="Times New Roman" w:cs="Times New Roman"/>
          <w:b/>
          <w:sz w:val="28"/>
          <w:szCs w:val="28"/>
          <w:lang w:eastAsia="ru-RU"/>
        </w:rPr>
        <w:t>Адрес</w:t>
      </w:r>
      <w:r>
        <w:rPr>
          <w:rFonts w:ascii="Times New Roman" w:eastAsia="Times New Roman" w:hAnsi="Times New Roman" w:cs="Times New Roman"/>
          <w:b/>
          <w:sz w:val="28"/>
          <w:szCs w:val="28"/>
          <w:lang w:val="en-US" w:eastAsia="ru-RU"/>
        </w:rPr>
        <w:t xml:space="preserve"> </w:t>
      </w:r>
      <w:r>
        <w:rPr>
          <w:rFonts w:ascii="Times New Roman" w:eastAsia="Times New Roman" w:hAnsi="Times New Roman" w:cs="Times New Roman"/>
          <w:b/>
          <w:sz w:val="28"/>
          <w:szCs w:val="28"/>
          <w:lang w:eastAsia="ru-RU"/>
        </w:rPr>
        <w:t>экспортера</w:t>
      </w:r>
      <w:r>
        <w:rPr>
          <w:rFonts w:ascii="Times New Roman" w:eastAsia="Times New Roman" w:hAnsi="Times New Roman" w:cs="Times New Roman"/>
          <w:b/>
          <w:sz w:val="28"/>
          <w:szCs w:val="28"/>
          <w:lang w:val="en-US" w:eastAsia="ru-RU"/>
        </w:rPr>
        <w:t>/</w:t>
      </w:r>
      <w:r>
        <w:rPr>
          <w:rFonts w:ascii="Times New Roman" w:eastAsia="Times New Roman" w:hAnsi="Times New Roman" w:cs="Times New Roman"/>
          <w:b/>
          <w:sz w:val="28"/>
          <w:szCs w:val="28"/>
          <w:lang w:eastAsia="ru-RU"/>
        </w:rPr>
        <w:t>изготовителя</w:t>
      </w:r>
      <w:r>
        <w:rPr>
          <w:rFonts w:ascii="Times New Roman" w:eastAsia="Times New Roman" w:hAnsi="Times New Roman" w:cs="Times New Roman"/>
          <w:b/>
          <w:sz w:val="28"/>
          <w:szCs w:val="28"/>
          <w:lang w:val="en-US" w:eastAsia="ru-RU"/>
        </w:rPr>
        <w:t xml:space="preserve">: </w:t>
      </w:r>
      <w:r>
        <w:rPr>
          <w:rFonts w:ascii="Times New Roman" w:eastAsia="Times New Roman" w:hAnsi="Times New Roman" w:cs="Times New Roman"/>
          <w:bCs/>
          <w:sz w:val="28"/>
          <w:szCs w:val="28"/>
          <w:lang w:val="en-US" w:eastAsia="ru-RU"/>
        </w:rPr>
        <w:t xml:space="preserve">MIAOTANGQIAO VILLAGE, QIANQIAO TOWN, HUISHAN DISTRICT, WUXI CITY, CHINA </w:t>
      </w:r>
    </w:p>
    <w:p w14:paraId="6BBB89CD" w14:textId="77777777" w:rsidR="0049035A" w:rsidRDefault="00000000">
      <w:pPr>
        <w:spacing w:after="0"/>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Импортер: </w:t>
      </w:r>
      <w:r>
        <w:rPr>
          <w:rFonts w:ascii="Times New Roman" w:eastAsia="Times New Roman" w:hAnsi="Times New Roman" w:cs="Times New Roman"/>
          <w:bCs/>
          <w:sz w:val="28"/>
          <w:szCs w:val="28"/>
          <w:lang w:eastAsia="ru-RU"/>
        </w:rPr>
        <w:t>ООО "ЗИТРЕК РУС"</w:t>
      </w:r>
    </w:p>
    <w:p w14:paraId="14A27908" w14:textId="77777777" w:rsidR="0049035A" w:rsidRDefault="00000000">
      <w:pPr>
        <w:spacing w:after="0"/>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Адрес импортера: </w:t>
      </w:r>
      <w:r>
        <w:rPr>
          <w:rFonts w:ascii="Times New Roman" w:eastAsia="Times New Roman" w:hAnsi="Times New Roman" w:cs="Times New Roman"/>
          <w:bCs/>
          <w:sz w:val="28"/>
          <w:szCs w:val="28"/>
          <w:lang w:eastAsia="ru-RU"/>
        </w:rPr>
        <w:t>107078, Москва г, Новорязанская ул, дом 18</w:t>
      </w:r>
    </w:p>
    <w:p w14:paraId="3809EF9D" w14:textId="77777777" w:rsidR="0049035A" w:rsidRDefault="00000000">
      <w:pPr>
        <w:spacing w:after="0"/>
        <w:rPr>
          <w:rFonts w:ascii="Times New Roman" w:eastAsia="Times New Roman" w:hAnsi="Times New Roman" w:cs="Times New Roman"/>
          <w:b/>
          <w:sz w:val="28"/>
          <w:szCs w:val="28"/>
          <w:lang w:val="en-US" w:eastAsia="ru-RU"/>
        </w:rPr>
      </w:pPr>
      <w:r>
        <w:rPr>
          <w:rFonts w:ascii="Times New Roman" w:eastAsia="Times New Roman" w:hAnsi="Times New Roman" w:cs="Times New Roman"/>
          <w:b/>
          <w:sz w:val="28"/>
          <w:szCs w:val="28"/>
          <w:lang w:eastAsia="ru-RU"/>
        </w:rPr>
        <w:t>Тел</w:t>
      </w:r>
      <w:r>
        <w:rPr>
          <w:rFonts w:ascii="Times New Roman" w:eastAsia="Times New Roman" w:hAnsi="Times New Roman" w:cs="Times New Roman"/>
          <w:b/>
          <w:sz w:val="28"/>
          <w:szCs w:val="28"/>
          <w:lang w:val="en-US" w:eastAsia="ru-RU"/>
        </w:rPr>
        <w:t xml:space="preserve">. </w:t>
      </w:r>
      <w:r>
        <w:rPr>
          <w:rFonts w:ascii="Times New Roman" w:eastAsia="Times New Roman" w:hAnsi="Times New Roman" w:cs="Times New Roman"/>
          <w:bCs/>
          <w:sz w:val="28"/>
          <w:szCs w:val="28"/>
          <w:lang w:val="en-US" w:eastAsia="ru-RU"/>
        </w:rPr>
        <w:t>+7 (905) 518-81-22</w:t>
      </w:r>
    </w:p>
    <w:p w14:paraId="703A2D5A" w14:textId="77777777" w:rsidR="0049035A" w:rsidRDefault="00000000">
      <w:pPr>
        <w:spacing w:after="0"/>
        <w:rPr>
          <w:rFonts w:ascii="Times New Roman" w:eastAsia="Times New Roman" w:hAnsi="Times New Roman" w:cs="Times New Roman"/>
          <w:b/>
          <w:sz w:val="28"/>
          <w:szCs w:val="28"/>
          <w:lang w:val="en-US" w:eastAsia="ru-RU"/>
        </w:rPr>
      </w:pPr>
      <w:r>
        <w:rPr>
          <w:rFonts w:ascii="Times New Roman" w:eastAsia="Times New Roman" w:hAnsi="Times New Roman" w:cs="Times New Roman"/>
          <w:b/>
          <w:sz w:val="28"/>
          <w:szCs w:val="28"/>
          <w:lang w:val="en-US" w:eastAsia="ru-RU"/>
        </w:rPr>
        <w:t xml:space="preserve">E-mail: </w:t>
      </w:r>
      <w:r>
        <w:rPr>
          <w:rFonts w:ascii="Times New Roman" w:eastAsia="Times New Roman" w:hAnsi="Times New Roman" w:cs="Times New Roman"/>
          <w:bCs/>
          <w:sz w:val="28"/>
          <w:szCs w:val="28"/>
          <w:lang w:val="en-US" w:eastAsia="ru-RU"/>
        </w:rPr>
        <w:t>info@z3k.ru</w:t>
      </w:r>
    </w:p>
    <w:p w14:paraId="02EAD54D" w14:textId="77777777" w:rsidR="0049035A" w:rsidRDefault="00000000">
      <w:pPr>
        <w:spacing w:after="0"/>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Сделано в Китае</w:t>
      </w:r>
    </w:p>
    <w:p w14:paraId="0605AB57" w14:textId="77777777" w:rsidR="0049035A" w:rsidRDefault="00000000">
      <w:pPr>
        <w:spacing w:after="0"/>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Дата производства указана на индивидуальной упаковке.</w:t>
      </w:r>
    </w:p>
    <w:p w14:paraId="228ADD36" w14:textId="77777777" w:rsidR="0049035A" w:rsidRDefault="00000000">
      <w:pPr>
        <w:spacing w:after="0"/>
        <w:rPr>
          <w:rFonts w:ascii="Times New Roman" w:eastAsia="Calibri" w:hAnsi="Times New Roman" w:cs="Times New Roman"/>
          <w:b/>
          <w:color w:val="221F1F"/>
          <w:sz w:val="28"/>
        </w:rPr>
      </w:pPr>
      <w:r>
        <w:rPr>
          <w:rFonts w:ascii="Times New Roman" w:eastAsia="Calibri" w:hAnsi="Times New Roman" w:cs="Times New Roman"/>
          <w:b/>
          <w:color w:val="221F1F"/>
          <w:sz w:val="28"/>
        </w:rPr>
        <w:t>Изделие соответствует требованиям:</w:t>
      </w:r>
    </w:p>
    <w:p w14:paraId="4455185B" w14:textId="77777777" w:rsidR="0049035A" w:rsidRDefault="00000000">
      <w:pPr>
        <w:spacing w:after="0" w:line="240" w:lineRule="auto"/>
        <w:rPr>
          <w:rFonts w:ascii="Times New Roman" w:eastAsia="Calibri" w:hAnsi="Times New Roman" w:cs="Times New Roman"/>
          <w:color w:val="221F1F"/>
          <w:sz w:val="28"/>
        </w:rPr>
      </w:pPr>
      <w:r>
        <w:rPr>
          <w:rFonts w:ascii="Times New Roman" w:eastAsia="Calibri" w:hAnsi="Times New Roman" w:cs="Times New Roman"/>
          <w:color w:val="221F1F"/>
          <w:sz w:val="28"/>
        </w:rPr>
        <w:t>ТР ТС 004/2011 «О безопасности низковольтного оборудования»;</w:t>
      </w:r>
    </w:p>
    <w:p w14:paraId="0F942B0C" w14:textId="77777777" w:rsidR="0049035A" w:rsidRDefault="00000000">
      <w:pPr>
        <w:spacing w:after="0" w:line="240" w:lineRule="auto"/>
        <w:rPr>
          <w:rFonts w:ascii="Times New Roman" w:eastAsia="Calibri" w:hAnsi="Times New Roman" w:cs="Times New Roman"/>
          <w:color w:val="221F1F"/>
          <w:sz w:val="28"/>
        </w:rPr>
      </w:pPr>
      <w:r>
        <w:rPr>
          <w:rFonts w:ascii="Times New Roman" w:eastAsia="Calibri" w:hAnsi="Times New Roman" w:cs="Times New Roman"/>
          <w:color w:val="221F1F"/>
          <w:sz w:val="28"/>
        </w:rPr>
        <w:t>ТР ТС 010/2011 «О безопасности машин и оборудования»;</w:t>
      </w:r>
    </w:p>
    <w:p w14:paraId="42442E32" w14:textId="77777777" w:rsidR="0049035A" w:rsidRDefault="00000000">
      <w:pPr>
        <w:spacing w:after="0" w:line="240" w:lineRule="auto"/>
        <w:rPr>
          <w:rFonts w:ascii="Times New Roman" w:eastAsia="Calibri" w:hAnsi="Times New Roman" w:cs="Times New Roman"/>
          <w:color w:val="221F1F"/>
          <w:sz w:val="28"/>
        </w:rPr>
      </w:pPr>
      <w:r>
        <w:rPr>
          <w:rFonts w:ascii="Times New Roman" w:eastAsia="Calibri" w:hAnsi="Times New Roman" w:cs="Times New Roman"/>
          <w:color w:val="221F1F"/>
          <w:sz w:val="28"/>
        </w:rPr>
        <w:t>ТР ТС 020/2011 «Электромагнитная совместимость технических средств».</w:t>
      </w:r>
    </w:p>
    <w:p w14:paraId="4CAD0EE7" w14:textId="77777777" w:rsidR="0049035A" w:rsidRDefault="0049035A">
      <w:pPr>
        <w:spacing w:after="0" w:line="240" w:lineRule="auto"/>
        <w:rPr>
          <w:rFonts w:ascii="Calibri" w:eastAsia="Calibri" w:hAnsi="Calibri" w:cs="Calibri"/>
          <w:color w:val="221F1F"/>
          <w:sz w:val="28"/>
        </w:rPr>
      </w:pPr>
    </w:p>
    <w:p w14:paraId="26218C7C" w14:textId="77777777" w:rsidR="0049035A" w:rsidRDefault="00000000">
      <w:pPr>
        <w:spacing w:after="0" w:line="240" w:lineRule="auto"/>
        <w:rPr>
          <w:rFonts w:ascii="Calibri" w:eastAsia="Calibri" w:hAnsi="Calibri" w:cs="Calibri"/>
          <w:color w:val="221F1F"/>
          <w:sz w:val="28"/>
        </w:rPr>
        <w:sectPr w:rsidR="0049035A" w:rsidSect="00C120C7">
          <w:type w:val="continuous"/>
          <w:pgSz w:w="11910" w:h="16840"/>
          <w:pgMar w:top="849" w:right="380" w:bottom="280" w:left="740" w:header="0" w:footer="0" w:gutter="0"/>
          <w:cols w:space="720"/>
          <w:docGrid w:linePitch="360"/>
        </w:sectPr>
      </w:pPr>
      <w:r>
        <w:rPr>
          <w:rFonts w:ascii="Calibri" w:eastAsia="Times New Roman" w:hAnsi="Calibri" w:cs="Calibri"/>
          <w:noProof/>
          <w:sz w:val="28"/>
          <w:szCs w:val="28"/>
          <w:lang w:eastAsia="zh-CN"/>
        </w:rPr>
        <mc:AlternateContent>
          <mc:Choice Requires="wpg">
            <w:drawing>
              <wp:anchor distT="0" distB="0" distL="0" distR="0" simplePos="0" relativeHeight="251678720" behindDoc="0" locked="0" layoutInCell="1" allowOverlap="1" wp14:anchorId="378A7AFB" wp14:editId="569CC0C8">
                <wp:simplePos x="0" y="0"/>
                <wp:positionH relativeFrom="margin">
                  <wp:posOffset>276225</wp:posOffset>
                </wp:positionH>
                <wp:positionV relativeFrom="paragraph">
                  <wp:posOffset>396240</wp:posOffset>
                </wp:positionV>
                <wp:extent cx="485775" cy="525225"/>
                <wp:effectExtent l="0" t="0" r="0" b="8255"/>
                <wp:wrapNone/>
                <wp:docPr id="19"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10"/>
                        <pic:cNvPicPr>
                          <a:picLocks noChangeAspect="1"/>
                        </pic:cNvPicPr>
                      </pic:nvPicPr>
                      <pic:blipFill>
                        <a:blip r:embed="rId38"/>
                        <a:stretch/>
                      </pic:blipFill>
                      <pic:spPr bwMode="auto">
                        <a:xfrm>
                          <a:off x="0" y="0"/>
                          <a:ext cx="485775" cy="525225"/>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xmlns:w16du="http://schemas.microsoft.com/office/word/2023/wordml/word16du">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8" o:spid="_x0000_s18" type="#_x0000_t75" style="position:absolute;mso-wrap-distance-left:0.0pt;mso-wrap-distance-top:0.0pt;mso-wrap-distance-right:0.0pt;mso-wrap-distance-bottom:0.0pt;z-index:251678720;o:allowoverlap:true;o:allowincell:true;mso-position-horizontal-relative:margin;margin-left:21.8pt;mso-position-horizontal:absolute;mso-position-vertical-relative:text;margin-top:31.2pt;mso-position-vertical:absolute;width:38.2pt;height:41.4pt;" stroked="false">
                <v:path textboxrect="0,0,0,0"/>
                <v:imagedata r:id="rId39" o:title=""/>
              </v:shape>
            </w:pict>
          </mc:Fallback>
        </mc:AlternateContent>
      </w:r>
      <w:bookmarkEnd w:id="1"/>
    </w:p>
    <w:p w14:paraId="70173F58" w14:textId="77777777" w:rsidR="0049035A" w:rsidRDefault="00000000">
      <w:pPr>
        <w:widowControl w:val="0"/>
        <w:spacing w:before="7" w:after="0" w:line="240" w:lineRule="auto"/>
        <w:jc w:val="both"/>
        <w:rPr>
          <w:rFonts w:ascii="Arial" w:eastAsia="Arial" w:hAnsi="Arial" w:cs="Arial"/>
          <w:sz w:val="21"/>
          <w:szCs w:val="18"/>
          <w:lang w:eastAsia="ru-RU" w:bidi="ru-RU"/>
        </w:rPr>
      </w:pPr>
      <w:r>
        <w:rPr>
          <w:noProof/>
        </w:rPr>
        <w:lastRenderedPageBreak/>
        <mc:AlternateContent>
          <mc:Choice Requires="wpg">
            <w:drawing>
              <wp:anchor distT="0" distB="0" distL="114300" distR="114300" simplePos="0" relativeHeight="251684864" behindDoc="0" locked="0" layoutInCell="1" allowOverlap="1" wp14:anchorId="569C8B14" wp14:editId="4E90509C">
                <wp:simplePos x="0" y="0"/>
                <wp:positionH relativeFrom="page">
                  <wp:align>left</wp:align>
                </wp:positionH>
                <wp:positionV relativeFrom="paragraph">
                  <wp:posOffset>-685800</wp:posOffset>
                </wp:positionV>
                <wp:extent cx="7600950" cy="10597570"/>
                <wp:effectExtent l="0" t="0" r="0" b="0"/>
                <wp:wrapNone/>
                <wp:docPr id="20" name="Рисунок 39" descr="Гарантийный талон Zitrek 2020 09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арантийный талон Zitrek 2020 09 16"/>
                        <pic:cNvPicPr>
                          <a:picLocks noChangeAspect="1"/>
                        </pic:cNvPicPr>
                      </pic:nvPicPr>
                      <pic:blipFill>
                        <a:blip r:embed="rId40"/>
                        <a:stretch/>
                      </pic:blipFill>
                      <pic:spPr bwMode="auto">
                        <a:xfrm>
                          <a:off x="0" y="0"/>
                          <a:ext cx="7600950" cy="10597570"/>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xmlns:a="http://schemas.openxmlformats.org/drawingml/2006/main" xmlns:w16du="http://schemas.microsoft.com/office/word/2023/wordml/word16du">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9" o:spid="_x0000_s19" type="#_x0000_t75" style="position:absolute;mso-wrap-distance-left:9.0pt;mso-wrap-distance-top:0.0pt;mso-wrap-distance-right:9.0pt;mso-wrap-distance-bottom:0.0pt;z-index:251684864;o:allowoverlap:true;o:allowincell:true;mso-position-horizontal-relative:page;mso-position-horizontal:left;mso-position-vertical-relative:text;margin-top:-54.0pt;mso-position-vertical:absolute;width:598.5pt;height:834.5pt;" stroked="f">
                <v:path textboxrect="0,0,0,0"/>
                <v:imagedata r:id="rId41" o:title=""/>
              </v:shape>
            </w:pict>
          </mc:Fallback>
        </mc:AlternateContent>
      </w:r>
    </w:p>
    <w:sectPr w:rsidR="0049035A">
      <w:headerReference w:type="default" r:id="rId42"/>
      <w:footerReference w:type="default" r:id="rId43"/>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2D13E7" w14:textId="77777777" w:rsidR="00C120C7" w:rsidRDefault="00C120C7">
      <w:pPr>
        <w:spacing w:after="0" w:line="240" w:lineRule="auto"/>
      </w:pPr>
      <w:r>
        <w:separator/>
      </w:r>
    </w:p>
  </w:endnote>
  <w:endnote w:type="continuationSeparator" w:id="0">
    <w:p w14:paraId="5C37E1BE" w14:textId="77777777" w:rsidR="00C120C7" w:rsidRDefault="00C120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bold">
    <w:charset w:val="00"/>
    <w:family w:val="auto"/>
    <w:pitch w:val="default"/>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69512330"/>
      <w:docPartObj>
        <w:docPartGallery w:val="Page Numbers (Bottom of Page)"/>
        <w:docPartUnique/>
      </w:docPartObj>
    </w:sdtPr>
    <w:sdtContent>
      <w:p w14:paraId="155AADCB" w14:textId="77777777" w:rsidR="0049035A" w:rsidRDefault="00000000">
        <w:pPr>
          <w:pStyle w:val="af6"/>
          <w:jc w:val="right"/>
        </w:pPr>
        <w:r>
          <w:fldChar w:fldCharType="begin"/>
        </w:r>
        <w:r>
          <w:instrText>PAGE   \* MERGEFORMAT</w:instrText>
        </w:r>
        <w:r>
          <w:fldChar w:fldCharType="separate"/>
        </w:r>
        <w:r>
          <w:t>4</w:t>
        </w:r>
        <w:r>
          <w:fldChar w:fldCharType="end"/>
        </w:r>
      </w:p>
    </w:sdtContent>
  </w:sdt>
  <w:p w14:paraId="52C9FFDD" w14:textId="77777777" w:rsidR="0049035A" w:rsidRDefault="0049035A">
    <w:pPr>
      <w:pStyle w:val="af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34431989"/>
      <w:docPartObj>
        <w:docPartGallery w:val="Page Numbers (Bottom of Page)"/>
        <w:docPartUnique/>
      </w:docPartObj>
    </w:sdtPr>
    <w:sdtContent>
      <w:p w14:paraId="5D1D463B" w14:textId="77777777" w:rsidR="0049035A" w:rsidRDefault="00000000">
        <w:pPr>
          <w:pStyle w:val="af6"/>
          <w:jc w:val="right"/>
        </w:pPr>
        <w:r>
          <w:fldChar w:fldCharType="begin"/>
        </w:r>
        <w:r>
          <w:instrText>PAGE   \* MERGEFORMAT</w:instrText>
        </w:r>
        <w:r>
          <w:fldChar w:fldCharType="separate"/>
        </w:r>
        <w:r>
          <w:t>2</w:t>
        </w:r>
        <w:r>
          <w:fldChar w:fldCharType="end"/>
        </w:r>
      </w:p>
    </w:sdtContent>
  </w:sdt>
  <w:p w14:paraId="471C2591" w14:textId="77777777" w:rsidR="0049035A" w:rsidRDefault="0049035A">
    <w:pPr>
      <w:pStyle w:val="af6"/>
    </w:pPr>
  </w:p>
  <w:p w14:paraId="1DDA073E" w14:textId="77777777" w:rsidR="0049035A" w:rsidRDefault="0049035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FDD199" w14:textId="77777777" w:rsidR="00C120C7" w:rsidRDefault="00C120C7">
      <w:pPr>
        <w:spacing w:after="0" w:line="240" w:lineRule="auto"/>
      </w:pPr>
      <w:r>
        <w:separator/>
      </w:r>
    </w:p>
  </w:footnote>
  <w:footnote w:type="continuationSeparator" w:id="0">
    <w:p w14:paraId="6A95D7EA" w14:textId="77777777" w:rsidR="00C120C7" w:rsidRDefault="00C120C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68252" w14:textId="77777777" w:rsidR="0049035A" w:rsidRDefault="00000000">
    <w:pPr>
      <w:pStyle w:val="af4"/>
    </w:pPr>
    <w:r>
      <w:rPr>
        <w:noProof/>
      </w:rPr>
      <mc:AlternateContent>
        <mc:Choice Requires="wpg">
          <w:drawing>
            <wp:anchor distT="0" distB="0" distL="114300" distR="114300" simplePos="0" relativeHeight="251660288" behindDoc="1" locked="0" layoutInCell="1" allowOverlap="1" wp14:anchorId="4765ABD7" wp14:editId="227E44F4">
              <wp:simplePos x="0" y="0"/>
              <wp:positionH relativeFrom="page">
                <wp:posOffset>6105525</wp:posOffset>
              </wp:positionH>
              <wp:positionV relativeFrom="paragraph">
                <wp:posOffset>84709</wp:posOffset>
              </wp:positionV>
              <wp:extent cx="1276350" cy="395986"/>
              <wp:effectExtent l="0" t="0" r="0" b="4445"/>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icPr>
                    <pic:blipFill>
                      <a:blip r:embed="rId1"/>
                      <a:stretch/>
                    </pic:blipFill>
                    <pic:spPr bwMode="auto">
                      <a:xfrm>
                        <a:off x="0" y="0"/>
                        <a:ext cx="1283945" cy="398342"/>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a="http://schemas.openxmlformats.org/drawingml/2006/main" xmlns:w16du="http://schemas.microsoft.com/office/word/2023/wordml/word16du">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position:absolute;mso-wrap-distance-left:9.0pt;mso-wrap-distance-top:0.0pt;mso-wrap-distance-right:9.0pt;mso-wrap-distance-bottom:0.0pt;z-index:-251660288;o:allowoverlap:true;o:allowincell:true;mso-position-horizontal-relative:page;margin-left:480.8pt;mso-position-horizontal:absolute;mso-position-vertical-relative:text;margin-top:6.7pt;mso-position-vertical:absolute;width:100.5pt;height:31.2pt;" stroked="f">
              <v:path textboxrect="0,0,0,0"/>
              <v:imagedata r:id="rId2" o:title=""/>
            </v:shape>
          </w:pict>
        </mc:Fallback>
      </mc:AlternateContent>
    </w:r>
  </w:p>
  <w:p w14:paraId="66724A4C" w14:textId="77777777" w:rsidR="0049035A" w:rsidRDefault="0049035A">
    <w:pPr>
      <w:pStyle w:val="af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3FB77A" w14:textId="77777777" w:rsidR="0049035A" w:rsidRDefault="00000000">
    <w:pPr>
      <w:pStyle w:val="af4"/>
    </w:pPr>
    <w:r>
      <w:rPr>
        <w:noProof/>
        <w:lang w:eastAsia="zh-CN"/>
      </w:rPr>
      <mc:AlternateContent>
        <mc:Choice Requires="wpg">
          <w:drawing>
            <wp:anchor distT="0" distB="0" distL="114300" distR="114300" simplePos="0" relativeHeight="251659264" behindDoc="0" locked="0" layoutInCell="1" allowOverlap="1" wp14:anchorId="6128030E" wp14:editId="570A15B0">
              <wp:simplePos x="0" y="0"/>
              <wp:positionH relativeFrom="page">
                <wp:align>right</wp:align>
              </wp:positionH>
              <wp:positionV relativeFrom="paragraph">
                <wp:posOffset>-440055</wp:posOffset>
              </wp:positionV>
              <wp:extent cx="5940425" cy="386239"/>
              <wp:effectExtent l="0" t="0" r="3175" b="0"/>
              <wp:wrapSquare wrapText="bothSides"/>
              <wp:docPr id="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1.png"/>
                      <pic:cNvPicPr>
                        <a:picLocks noChangeAspect="1"/>
                      </pic:cNvPicPr>
                    </pic:nvPicPr>
                    <pic:blipFill>
                      <a:blip r:embed="rId1"/>
                      <a:stretch/>
                    </pic:blipFill>
                    <pic:spPr bwMode="auto">
                      <a:xfrm>
                        <a:off x="0" y="0"/>
                        <a:ext cx="5940425" cy="386239"/>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xmlns:w16du="http://schemas.microsoft.com/office/word/2023/wordml/word16du">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position:absolute;mso-wrap-distance-left:9.0pt;mso-wrap-distance-top:0.0pt;mso-wrap-distance-right:9.0pt;mso-wrap-distance-bottom:0.0pt;z-index:251659264;o:allowoverlap:true;o:allowincell:true;mso-position-horizontal-relative:page;mso-position-horizontal:right;mso-position-vertical-relative:text;margin-top:-34.6pt;mso-position-vertical:absolute;width:467.8pt;height:30.4pt;" stroked="false">
              <v:path textboxrect="0,0,0,0"/>
              <v:imagedata r:id="rId2" o:title=""/>
            </v:shape>
          </w:pict>
        </mc:Fallback>
      </mc:AlternateContent>
    </w:r>
  </w:p>
  <w:p w14:paraId="516E9165" w14:textId="77777777" w:rsidR="0049035A" w:rsidRDefault="0049035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D4330"/>
    <w:multiLevelType w:val="multilevel"/>
    <w:tmpl w:val="933AADCA"/>
    <w:lvl w:ilvl="0">
      <w:start w:val="9"/>
      <w:numFmt w:val="decimal"/>
      <w:lvlText w:val="%1"/>
      <w:lvlJc w:val="left"/>
      <w:pPr>
        <w:ind w:left="774" w:hanging="387"/>
      </w:pPr>
      <w:rPr>
        <w:rFonts w:hint="default"/>
        <w:lang w:val="ru-RU" w:eastAsia="ru-RU" w:bidi="ru-RU"/>
      </w:rPr>
    </w:lvl>
    <w:lvl w:ilvl="1">
      <w:start w:val="1"/>
      <w:numFmt w:val="decimal"/>
      <w:lvlText w:val="%1.%2."/>
      <w:lvlJc w:val="left"/>
      <w:pPr>
        <w:ind w:left="774" w:hanging="387"/>
        <w:jc w:val="right"/>
      </w:pPr>
      <w:rPr>
        <w:rFonts w:hint="default"/>
        <w:b/>
        <w:bCs/>
        <w:spacing w:val="-1"/>
        <w:lang w:val="ru-RU" w:eastAsia="ru-RU" w:bidi="ru-RU"/>
      </w:rPr>
    </w:lvl>
    <w:lvl w:ilvl="2">
      <w:start w:val="1"/>
      <w:numFmt w:val="decimal"/>
      <w:lvlText w:val="%1.%2.%3."/>
      <w:lvlJc w:val="left"/>
      <w:pPr>
        <w:ind w:left="676" w:hanging="502"/>
      </w:pPr>
      <w:rPr>
        <w:rFonts w:ascii="Arial" w:eastAsia="Arial" w:hAnsi="Arial" w:cs="Arial" w:hint="default"/>
        <w:b/>
        <w:bCs/>
        <w:sz w:val="18"/>
        <w:szCs w:val="18"/>
        <w:lang w:val="ru-RU" w:eastAsia="ru-RU" w:bidi="ru-RU"/>
      </w:rPr>
    </w:lvl>
    <w:lvl w:ilvl="3">
      <w:start w:val="1"/>
      <w:numFmt w:val="bullet"/>
      <w:lvlText w:val=""/>
      <w:lvlJc w:val="left"/>
      <w:pPr>
        <w:ind w:left="969" w:hanging="360"/>
      </w:pPr>
      <w:rPr>
        <w:rFonts w:ascii="Symbol" w:eastAsia="Symbol" w:hAnsi="Symbol" w:cs="Symbol" w:hint="default"/>
        <w:sz w:val="18"/>
        <w:szCs w:val="18"/>
        <w:lang w:val="ru-RU" w:eastAsia="ru-RU" w:bidi="ru-RU"/>
      </w:rPr>
    </w:lvl>
    <w:lvl w:ilvl="4">
      <w:start w:val="1"/>
      <w:numFmt w:val="bullet"/>
      <w:lvlText w:val="•"/>
      <w:lvlJc w:val="left"/>
      <w:pPr>
        <w:ind w:left="2592" w:hanging="360"/>
      </w:pPr>
      <w:rPr>
        <w:rFonts w:hint="default"/>
        <w:lang w:val="ru-RU" w:eastAsia="ru-RU" w:bidi="ru-RU"/>
      </w:rPr>
    </w:lvl>
    <w:lvl w:ilvl="5">
      <w:start w:val="1"/>
      <w:numFmt w:val="bullet"/>
      <w:lvlText w:val="•"/>
      <w:lvlJc w:val="left"/>
      <w:pPr>
        <w:ind w:left="3408" w:hanging="360"/>
      </w:pPr>
      <w:rPr>
        <w:rFonts w:hint="default"/>
        <w:lang w:val="ru-RU" w:eastAsia="ru-RU" w:bidi="ru-RU"/>
      </w:rPr>
    </w:lvl>
    <w:lvl w:ilvl="6">
      <w:start w:val="1"/>
      <w:numFmt w:val="bullet"/>
      <w:lvlText w:val="•"/>
      <w:lvlJc w:val="left"/>
      <w:pPr>
        <w:ind w:left="4225" w:hanging="360"/>
      </w:pPr>
      <w:rPr>
        <w:rFonts w:hint="default"/>
        <w:lang w:val="ru-RU" w:eastAsia="ru-RU" w:bidi="ru-RU"/>
      </w:rPr>
    </w:lvl>
    <w:lvl w:ilvl="7">
      <w:start w:val="1"/>
      <w:numFmt w:val="bullet"/>
      <w:lvlText w:val="•"/>
      <w:lvlJc w:val="left"/>
      <w:pPr>
        <w:ind w:left="5041" w:hanging="360"/>
      </w:pPr>
      <w:rPr>
        <w:rFonts w:hint="default"/>
        <w:lang w:val="ru-RU" w:eastAsia="ru-RU" w:bidi="ru-RU"/>
      </w:rPr>
    </w:lvl>
    <w:lvl w:ilvl="8">
      <w:start w:val="1"/>
      <w:numFmt w:val="bullet"/>
      <w:lvlText w:val="•"/>
      <w:lvlJc w:val="left"/>
      <w:pPr>
        <w:ind w:left="5857" w:hanging="360"/>
      </w:pPr>
      <w:rPr>
        <w:rFonts w:hint="default"/>
        <w:lang w:val="ru-RU" w:eastAsia="ru-RU" w:bidi="ru-RU"/>
      </w:rPr>
    </w:lvl>
  </w:abstractNum>
  <w:abstractNum w:abstractNumId="1" w15:restartNumberingAfterBreak="0">
    <w:nsid w:val="05AF41AB"/>
    <w:multiLevelType w:val="hybridMultilevel"/>
    <w:tmpl w:val="E8349A60"/>
    <w:lvl w:ilvl="0" w:tplc="BE08C6EC">
      <w:start w:val="1"/>
      <w:numFmt w:val="bullet"/>
      <w:lvlText w:val=""/>
      <w:lvlJc w:val="left"/>
      <w:pPr>
        <w:ind w:left="1644" w:hanging="360"/>
      </w:pPr>
      <w:rPr>
        <w:rFonts w:ascii="Wingdings" w:hAnsi="Wingdings" w:hint="default"/>
      </w:rPr>
    </w:lvl>
    <w:lvl w:ilvl="1" w:tplc="088885D6">
      <w:start w:val="1"/>
      <w:numFmt w:val="bullet"/>
      <w:lvlText w:val="o"/>
      <w:lvlJc w:val="left"/>
      <w:pPr>
        <w:ind w:left="2364" w:hanging="360"/>
      </w:pPr>
      <w:rPr>
        <w:rFonts w:ascii="Courier New" w:hAnsi="Courier New" w:cs="Courier New" w:hint="default"/>
      </w:rPr>
    </w:lvl>
    <w:lvl w:ilvl="2" w:tplc="D8EA0B14">
      <w:start w:val="1"/>
      <w:numFmt w:val="bullet"/>
      <w:lvlText w:val=""/>
      <w:lvlJc w:val="left"/>
      <w:pPr>
        <w:ind w:left="3084" w:hanging="360"/>
      </w:pPr>
      <w:rPr>
        <w:rFonts w:ascii="Wingdings" w:hAnsi="Wingdings" w:hint="default"/>
      </w:rPr>
    </w:lvl>
    <w:lvl w:ilvl="3" w:tplc="82544C22">
      <w:start w:val="1"/>
      <w:numFmt w:val="bullet"/>
      <w:lvlText w:val=""/>
      <w:lvlJc w:val="left"/>
      <w:pPr>
        <w:ind w:left="3804" w:hanging="360"/>
      </w:pPr>
      <w:rPr>
        <w:rFonts w:ascii="Symbol" w:hAnsi="Symbol" w:hint="default"/>
      </w:rPr>
    </w:lvl>
    <w:lvl w:ilvl="4" w:tplc="2B082510">
      <w:start w:val="1"/>
      <w:numFmt w:val="bullet"/>
      <w:lvlText w:val="o"/>
      <w:lvlJc w:val="left"/>
      <w:pPr>
        <w:ind w:left="4524" w:hanging="360"/>
      </w:pPr>
      <w:rPr>
        <w:rFonts w:ascii="Courier New" w:hAnsi="Courier New" w:cs="Courier New" w:hint="default"/>
      </w:rPr>
    </w:lvl>
    <w:lvl w:ilvl="5" w:tplc="63C01DA6">
      <w:start w:val="1"/>
      <w:numFmt w:val="bullet"/>
      <w:lvlText w:val=""/>
      <w:lvlJc w:val="left"/>
      <w:pPr>
        <w:ind w:left="5244" w:hanging="360"/>
      </w:pPr>
      <w:rPr>
        <w:rFonts w:ascii="Wingdings" w:hAnsi="Wingdings" w:hint="default"/>
      </w:rPr>
    </w:lvl>
    <w:lvl w:ilvl="6" w:tplc="AFAE1F02">
      <w:start w:val="1"/>
      <w:numFmt w:val="bullet"/>
      <w:lvlText w:val=""/>
      <w:lvlJc w:val="left"/>
      <w:pPr>
        <w:ind w:left="5964" w:hanging="360"/>
      </w:pPr>
      <w:rPr>
        <w:rFonts w:ascii="Symbol" w:hAnsi="Symbol" w:hint="default"/>
      </w:rPr>
    </w:lvl>
    <w:lvl w:ilvl="7" w:tplc="F4F272DA">
      <w:start w:val="1"/>
      <w:numFmt w:val="bullet"/>
      <w:lvlText w:val="o"/>
      <w:lvlJc w:val="left"/>
      <w:pPr>
        <w:ind w:left="6684" w:hanging="360"/>
      </w:pPr>
      <w:rPr>
        <w:rFonts w:ascii="Courier New" w:hAnsi="Courier New" w:cs="Courier New" w:hint="default"/>
      </w:rPr>
    </w:lvl>
    <w:lvl w:ilvl="8" w:tplc="830A91E0">
      <w:start w:val="1"/>
      <w:numFmt w:val="bullet"/>
      <w:lvlText w:val=""/>
      <w:lvlJc w:val="left"/>
      <w:pPr>
        <w:ind w:left="7404" w:hanging="360"/>
      </w:pPr>
      <w:rPr>
        <w:rFonts w:ascii="Wingdings" w:hAnsi="Wingdings" w:hint="default"/>
      </w:rPr>
    </w:lvl>
  </w:abstractNum>
  <w:abstractNum w:abstractNumId="2" w15:restartNumberingAfterBreak="0">
    <w:nsid w:val="05B06378"/>
    <w:multiLevelType w:val="hybridMultilevel"/>
    <w:tmpl w:val="6096BE52"/>
    <w:lvl w:ilvl="0" w:tplc="DCA09BA8">
      <w:start w:val="1"/>
      <w:numFmt w:val="decimal"/>
      <w:lvlText w:val="%1."/>
      <w:lvlJc w:val="left"/>
      <w:pPr>
        <w:ind w:left="1089" w:hanging="360"/>
      </w:pPr>
    </w:lvl>
    <w:lvl w:ilvl="1" w:tplc="E1C87844">
      <w:start w:val="1"/>
      <w:numFmt w:val="lowerLetter"/>
      <w:lvlText w:val="%2."/>
      <w:lvlJc w:val="left"/>
      <w:pPr>
        <w:ind w:left="1809" w:hanging="360"/>
      </w:pPr>
    </w:lvl>
    <w:lvl w:ilvl="2" w:tplc="53B2475E">
      <w:start w:val="1"/>
      <w:numFmt w:val="lowerRoman"/>
      <w:lvlText w:val="%3."/>
      <w:lvlJc w:val="right"/>
      <w:pPr>
        <w:ind w:left="2529" w:hanging="180"/>
      </w:pPr>
    </w:lvl>
    <w:lvl w:ilvl="3" w:tplc="425C3682">
      <w:start w:val="1"/>
      <w:numFmt w:val="decimal"/>
      <w:lvlText w:val="%4."/>
      <w:lvlJc w:val="left"/>
      <w:pPr>
        <w:ind w:left="3249" w:hanging="360"/>
      </w:pPr>
    </w:lvl>
    <w:lvl w:ilvl="4" w:tplc="981CFEB6">
      <w:start w:val="1"/>
      <w:numFmt w:val="lowerLetter"/>
      <w:lvlText w:val="%5."/>
      <w:lvlJc w:val="left"/>
      <w:pPr>
        <w:ind w:left="3969" w:hanging="360"/>
      </w:pPr>
    </w:lvl>
    <w:lvl w:ilvl="5" w:tplc="3E304348">
      <w:start w:val="1"/>
      <w:numFmt w:val="lowerRoman"/>
      <w:lvlText w:val="%6."/>
      <w:lvlJc w:val="right"/>
      <w:pPr>
        <w:ind w:left="4689" w:hanging="180"/>
      </w:pPr>
    </w:lvl>
    <w:lvl w:ilvl="6" w:tplc="97BEDF8C">
      <w:start w:val="1"/>
      <w:numFmt w:val="decimal"/>
      <w:lvlText w:val="%7."/>
      <w:lvlJc w:val="left"/>
      <w:pPr>
        <w:ind w:left="5409" w:hanging="360"/>
      </w:pPr>
    </w:lvl>
    <w:lvl w:ilvl="7" w:tplc="B670749E">
      <w:start w:val="1"/>
      <w:numFmt w:val="lowerLetter"/>
      <w:lvlText w:val="%8."/>
      <w:lvlJc w:val="left"/>
      <w:pPr>
        <w:ind w:left="6129" w:hanging="360"/>
      </w:pPr>
    </w:lvl>
    <w:lvl w:ilvl="8" w:tplc="4DB0AD4E">
      <w:start w:val="1"/>
      <w:numFmt w:val="lowerRoman"/>
      <w:lvlText w:val="%9."/>
      <w:lvlJc w:val="right"/>
      <w:pPr>
        <w:ind w:left="6849" w:hanging="180"/>
      </w:pPr>
    </w:lvl>
  </w:abstractNum>
  <w:abstractNum w:abstractNumId="3" w15:restartNumberingAfterBreak="0">
    <w:nsid w:val="0A093470"/>
    <w:multiLevelType w:val="hybridMultilevel"/>
    <w:tmpl w:val="B5F03712"/>
    <w:lvl w:ilvl="0" w:tplc="158E447A">
      <w:start w:val="1"/>
      <w:numFmt w:val="decimal"/>
      <w:lvlText w:val="(%1)"/>
      <w:lvlJc w:val="left"/>
      <w:pPr>
        <w:ind w:left="249" w:hanging="272"/>
      </w:pPr>
      <w:rPr>
        <w:rFonts w:ascii="Arial" w:eastAsia="Arial" w:hAnsi="Arial" w:cs="Arial" w:hint="default"/>
        <w:spacing w:val="-5"/>
        <w:sz w:val="18"/>
        <w:szCs w:val="18"/>
        <w:lang w:val="ru-RU" w:eastAsia="ru-RU" w:bidi="ru-RU"/>
      </w:rPr>
    </w:lvl>
    <w:lvl w:ilvl="1" w:tplc="75D4A8C6">
      <w:start w:val="1"/>
      <w:numFmt w:val="bullet"/>
      <w:lvlText w:val="•"/>
      <w:lvlJc w:val="left"/>
      <w:pPr>
        <w:ind w:left="965" w:hanging="272"/>
      </w:pPr>
      <w:rPr>
        <w:rFonts w:hint="default"/>
        <w:lang w:val="ru-RU" w:eastAsia="ru-RU" w:bidi="ru-RU"/>
      </w:rPr>
    </w:lvl>
    <w:lvl w:ilvl="2" w:tplc="347E4A66">
      <w:start w:val="1"/>
      <w:numFmt w:val="bullet"/>
      <w:lvlText w:val="•"/>
      <w:lvlJc w:val="left"/>
      <w:pPr>
        <w:ind w:left="1690" w:hanging="272"/>
      </w:pPr>
      <w:rPr>
        <w:rFonts w:hint="default"/>
        <w:lang w:val="ru-RU" w:eastAsia="ru-RU" w:bidi="ru-RU"/>
      </w:rPr>
    </w:lvl>
    <w:lvl w:ilvl="3" w:tplc="7EB2D65C">
      <w:start w:val="1"/>
      <w:numFmt w:val="bullet"/>
      <w:lvlText w:val="•"/>
      <w:lvlJc w:val="left"/>
      <w:pPr>
        <w:ind w:left="2415" w:hanging="272"/>
      </w:pPr>
      <w:rPr>
        <w:rFonts w:hint="default"/>
        <w:lang w:val="ru-RU" w:eastAsia="ru-RU" w:bidi="ru-RU"/>
      </w:rPr>
    </w:lvl>
    <w:lvl w:ilvl="4" w:tplc="2500E0BE">
      <w:start w:val="1"/>
      <w:numFmt w:val="bullet"/>
      <w:lvlText w:val="•"/>
      <w:lvlJc w:val="left"/>
      <w:pPr>
        <w:ind w:left="3140" w:hanging="272"/>
      </w:pPr>
      <w:rPr>
        <w:rFonts w:hint="default"/>
        <w:lang w:val="ru-RU" w:eastAsia="ru-RU" w:bidi="ru-RU"/>
      </w:rPr>
    </w:lvl>
    <w:lvl w:ilvl="5" w:tplc="5C7EA89E">
      <w:start w:val="1"/>
      <w:numFmt w:val="bullet"/>
      <w:lvlText w:val="•"/>
      <w:lvlJc w:val="left"/>
      <w:pPr>
        <w:ind w:left="3865" w:hanging="272"/>
      </w:pPr>
      <w:rPr>
        <w:rFonts w:hint="default"/>
        <w:lang w:val="ru-RU" w:eastAsia="ru-RU" w:bidi="ru-RU"/>
      </w:rPr>
    </w:lvl>
    <w:lvl w:ilvl="6" w:tplc="2F088E3E">
      <w:start w:val="1"/>
      <w:numFmt w:val="bullet"/>
      <w:lvlText w:val="•"/>
      <w:lvlJc w:val="left"/>
      <w:pPr>
        <w:ind w:left="4590" w:hanging="272"/>
      </w:pPr>
      <w:rPr>
        <w:rFonts w:hint="default"/>
        <w:lang w:val="ru-RU" w:eastAsia="ru-RU" w:bidi="ru-RU"/>
      </w:rPr>
    </w:lvl>
    <w:lvl w:ilvl="7" w:tplc="55D8BFCC">
      <w:start w:val="1"/>
      <w:numFmt w:val="bullet"/>
      <w:lvlText w:val="•"/>
      <w:lvlJc w:val="left"/>
      <w:pPr>
        <w:ind w:left="5315" w:hanging="272"/>
      </w:pPr>
      <w:rPr>
        <w:rFonts w:hint="default"/>
        <w:lang w:val="ru-RU" w:eastAsia="ru-RU" w:bidi="ru-RU"/>
      </w:rPr>
    </w:lvl>
    <w:lvl w:ilvl="8" w:tplc="7CD45B24">
      <w:start w:val="1"/>
      <w:numFmt w:val="bullet"/>
      <w:lvlText w:val="•"/>
      <w:lvlJc w:val="left"/>
      <w:pPr>
        <w:ind w:left="6040" w:hanging="272"/>
      </w:pPr>
      <w:rPr>
        <w:rFonts w:hint="default"/>
        <w:lang w:val="ru-RU" w:eastAsia="ru-RU" w:bidi="ru-RU"/>
      </w:rPr>
    </w:lvl>
  </w:abstractNum>
  <w:abstractNum w:abstractNumId="4" w15:restartNumberingAfterBreak="0">
    <w:nsid w:val="0A273626"/>
    <w:multiLevelType w:val="hybridMultilevel"/>
    <w:tmpl w:val="F70621EC"/>
    <w:lvl w:ilvl="0" w:tplc="9D78946C">
      <w:start w:val="1"/>
      <w:numFmt w:val="bullet"/>
      <w:lvlText w:val=""/>
      <w:lvlJc w:val="left"/>
      <w:pPr>
        <w:ind w:left="720" w:hanging="360"/>
      </w:pPr>
      <w:rPr>
        <w:rFonts w:ascii="Wingdings" w:hAnsi="Wingdings" w:hint="default"/>
        <w:lang w:val="ru-RU" w:eastAsia="en-US" w:bidi="ar-SA"/>
      </w:rPr>
    </w:lvl>
    <w:lvl w:ilvl="1" w:tplc="8252EE0A">
      <w:start w:val="30"/>
      <w:numFmt w:val="bullet"/>
      <w:lvlText w:val=""/>
      <w:lvlJc w:val="left"/>
      <w:pPr>
        <w:ind w:left="1440" w:hanging="360"/>
      </w:pPr>
      <w:rPr>
        <w:rFonts w:ascii="Symbol" w:eastAsiaTheme="minorHAnsi" w:hAnsi="Symbol" w:cstheme="minorBidi" w:hint="default"/>
        <w:sz w:val="22"/>
      </w:rPr>
    </w:lvl>
    <w:lvl w:ilvl="2" w:tplc="A6B60020">
      <w:start w:val="1"/>
      <w:numFmt w:val="bullet"/>
      <w:lvlText w:val=""/>
      <w:lvlJc w:val="left"/>
      <w:pPr>
        <w:ind w:left="2160" w:hanging="360"/>
      </w:pPr>
      <w:rPr>
        <w:rFonts w:ascii="Wingdings" w:hAnsi="Wingdings" w:hint="default"/>
      </w:rPr>
    </w:lvl>
    <w:lvl w:ilvl="3" w:tplc="28B646D2">
      <w:start w:val="1"/>
      <w:numFmt w:val="bullet"/>
      <w:lvlText w:val=""/>
      <w:lvlJc w:val="left"/>
      <w:pPr>
        <w:ind w:left="2880" w:hanging="360"/>
      </w:pPr>
      <w:rPr>
        <w:rFonts w:ascii="Symbol" w:hAnsi="Symbol" w:hint="default"/>
      </w:rPr>
    </w:lvl>
    <w:lvl w:ilvl="4" w:tplc="4482AAA6">
      <w:start w:val="1"/>
      <w:numFmt w:val="bullet"/>
      <w:lvlText w:val="o"/>
      <w:lvlJc w:val="left"/>
      <w:pPr>
        <w:ind w:left="3600" w:hanging="360"/>
      </w:pPr>
      <w:rPr>
        <w:rFonts w:ascii="Courier New" w:hAnsi="Courier New" w:cs="Courier New" w:hint="default"/>
      </w:rPr>
    </w:lvl>
    <w:lvl w:ilvl="5" w:tplc="1E4EFEFC">
      <w:start w:val="1"/>
      <w:numFmt w:val="bullet"/>
      <w:lvlText w:val=""/>
      <w:lvlJc w:val="left"/>
      <w:pPr>
        <w:ind w:left="4320" w:hanging="360"/>
      </w:pPr>
      <w:rPr>
        <w:rFonts w:ascii="Wingdings" w:hAnsi="Wingdings" w:hint="default"/>
      </w:rPr>
    </w:lvl>
    <w:lvl w:ilvl="6" w:tplc="B262D9E4">
      <w:start w:val="1"/>
      <w:numFmt w:val="bullet"/>
      <w:lvlText w:val=""/>
      <w:lvlJc w:val="left"/>
      <w:pPr>
        <w:ind w:left="5040" w:hanging="360"/>
      </w:pPr>
      <w:rPr>
        <w:rFonts w:ascii="Symbol" w:hAnsi="Symbol" w:hint="default"/>
      </w:rPr>
    </w:lvl>
    <w:lvl w:ilvl="7" w:tplc="940E6EC6">
      <w:start w:val="1"/>
      <w:numFmt w:val="bullet"/>
      <w:lvlText w:val="o"/>
      <w:lvlJc w:val="left"/>
      <w:pPr>
        <w:ind w:left="5760" w:hanging="360"/>
      </w:pPr>
      <w:rPr>
        <w:rFonts w:ascii="Courier New" w:hAnsi="Courier New" w:cs="Courier New" w:hint="default"/>
      </w:rPr>
    </w:lvl>
    <w:lvl w:ilvl="8" w:tplc="2F2E458A">
      <w:start w:val="1"/>
      <w:numFmt w:val="bullet"/>
      <w:lvlText w:val=""/>
      <w:lvlJc w:val="left"/>
      <w:pPr>
        <w:ind w:left="6480" w:hanging="360"/>
      </w:pPr>
      <w:rPr>
        <w:rFonts w:ascii="Wingdings" w:hAnsi="Wingdings" w:hint="default"/>
      </w:rPr>
    </w:lvl>
  </w:abstractNum>
  <w:abstractNum w:abstractNumId="5" w15:restartNumberingAfterBreak="0">
    <w:nsid w:val="0AA75E9B"/>
    <w:multiLevelType w:val="hybridMultilevel"/>
    <w:tmpl w:val="404AE7A8"/>
    <w:lvl w:ilvl="0" w:tplc="D464B826">
      <w:start w:val="1"/>
      <w:numFmt w:val="decimal"/>
      <w:lvlText w:val="%1."/>
      <w:lvlJc w:val="left"/>
      <w:pPr>
        <w:ind w:left="720" w:hanging="360"/>
      </w:pPr>
    </w:lvl>
    <w:lvl w:ilvl="1" w:tplc="1396D548">
      <w:start w:val="1"/>
      <w:numFmt w:val="lowerLetter"/>
      <w:lvlText w:val="%2."/>
      <w:lvlJc w:val="left"/>
      <w:pPr>
        <w:ind w:left="1440" w:hanging="360"/>
      </w:pPr>
    </w:lvl>
    <w:lvl w:ilvl="2" w:tplc="BE683640">
      <w:start w:val="1"/>
      <w:numFmt w:val="lowerRoman"/>
      <w:lvlText w:val="%3."/>
      <w:lvlJc w:val="right"/>
      <w:pPr>
        <w:ind w:left="2160" w:hanging="180"/>
      </w:pPr>
    </w:lvl>
    <w:lvl w:ilvl="3" w:tplc="C678A234">
      <w:start w:val="1"/>
      <w:numFmt w:val="decimal"/>
      <w:lvlText w:val="%4."/>
      <w:lvlJc w:val="left"/>
      <w:pPr>
        <w:ind w:left="2880" w:hanging="360"/>
      </w:pPr>
    </w:lvl>
    <w:lvl w:ilvl="4" w:tplc="292274E8">
      <w:start w:val="1"/>
      <w:numFmt w:val="lowerLetter"/>
      <w:lvlText w:val="%5."/>
      <w:lvlJc w:val="left"/>
      <w:pPr>
        <w:ind w:left="3600" w:hanging="360"/>
      </w:pPr>
    </w:lvl>
    <w:lvl w:ilvl="5" w:tplc="738E82AE">
      <w:start w:val="1"/>
      <w:numFmt w:val="lowerRoman"/>
      <w:lvlText w:val="%6."/>
      <w:lvlJc w:val="right"/>
      <w:pPr>
        <w:ind w:left="4320" w:hanging="180"/>
      </w:pPr>
    </w:lvl>
    <w:lvl w:ilvl="6" w:tplc="ACEA1BA6">
      <w:start w:val="1"/>
      <w:numFmt w:val="decimal"/>
      <w:lvlText w:val="%7."/>
      <w:lvlJc w:val="left"/>
      <w:pPr>
        <w:ind w:left="5040" w:hanging="360"/>
      </w:pPr>
    </w:lvl>
    <w:lvl w:ilvl="7" w:tplc="1136C17C">
      <w:start w:val="1"/>
      <w:numFmt w:val="lowerLetter"/>
      <w:lvlText w:val="%8."/>
      <w:lvlJc w:val="left"/>
      <w:pPr>
        <w:ind w:left="5760" w:hanging="360"/>
      </w:pPr>
    </w:lvl>
    <w:lvl w:ilvl="8" w:tplc="341C796A">
      <w:start w:val="1"/>
      <w:numFmt w:val="lowerRoman"/>
      <w:lvlText w:val="%9."/>
      <w:lvlJc w:val="right"/>
      <w:pPr>
        <w:ind w:left="6480" w:hanging="180"/>
      </w:pPr>
    </w:lvl>
  </w:abstractNum>
  <w:abstractNum w:abstractNumId="6" w15:restartNumberingAfterBreak="0">
    <w:nsid w:val="0BEF08F5"/>
    <w:multiLevelType w:val="hybridMultilevel"/>
    <w:tmpl w:val="C486FE6C"/>
    <w:lvl w:ilvl="0" w:tplc="1A520944">
      <w:start w:val="1"/>
      <w:numFmt w:val="decimal"/>
      <w:lvlText w:val="%1."/>
      <w:lvlJc w:val="left"/>
      <w:pPr>
        <w:ind w:left="3600" w:hanging="360"/>
      </w:pPr>
    </w:lvl>
    <w:lvl w:ilvl="1" w:tplc="E3468598">
      <w:start w:val="1"/>
      <w:numFmt w:val="lowerLetter"/>
      <w:lvlText w:val="%2."/>
      <w:lvlJc w:val="left"/>
      <w:pPr>
        <w:ind w:left="4320" w:hanging="360"/>
      </w:pPr>
    </w:lvl>
    <w:lvl w:ilvl="2" w:tplc="7E144EC8">
      <w:start w:val="1"/>
      <w:numFmt w:val="lowerRoman"/>
      <w:lvlText w:val="%3."/>
      <w:lvlJc w:val="right"/>
      <w:pPr>
        <w:ind w:left="5040" w:hanging="180"/>
      </w:pPr>
    </w:lvl>
    <w:lvl w:ilvl="3" w:tplc="CFB4CA0C">
      <w:start w:val="1"/>
      <w:numFmt w:val="decimal"/>
      <w:lvlText w:val="%4."/>
      <w:lvlJc w:val="left"/>
      <w:pPr>
        <w:ind w:left="5760" w:hanging="360"/>
      </w:pPr>
    </w:lvl>
    <w:lvl w:ilvl="4" w:tplc="A29EF8B2">
      <w:start w:val="1"/>
      <w:numFmt w:val="lowerLetter"/>
      <w:lvlText w:val="%5."/>
      <w:lvlJc w:val="left"/>
      <w:pPr>
        <w:ind w:left="6480" w:hanging="360"/>
      </w:pPr>
    </w:lvl>
    <w:lvl w:ilvl="5" w:tplc="4870437C">
      <w:start w:val="1"/>
      <w:numFmt w:val="lowerRoman"/>
      <w:lvlText w:val="%6."/>
      <w:lvlJc w:val="right"/>
      <w:pPr>
        <w:ind w:left="7200" w:hanging="180"/>
      </w:pPr>
    </w:lvl>
    <w:lvl w:ilvl="6" w:tplc="51E07DFE">
      <w:start w:val="1"/>
      <w:numFmt w:val="decimal"/>
      <w:lvlText w:val="%7."/>
      <w:lvlJc w:val="left"/>
      <w:pPr>
        <w:ind w:left="7920" w:hanging="360"/>
      </w:pPr>
    </w:lvl>
    <w:lvl w:ilvl="7" w:tplc="20D010A2">
      <w:start w:val="1"/>
      <w:numFmt w:val="lowerLetter"/>
      <w:lvlText w:val="%8."/>
      <w:lvlJc w:val="left"/>
      <w:pPr>
        <w:ind w:left="8640" w:hanging="360"/>
      </w:pPr>
    </w:lvl>
    <w:lvl w:ilvl="8" w:tplc="5C3A8DA4">
      <w:start w:val="1"/>
      <w:numFmt w:val="lowerRoman"/>
      <w:lvlText w:val="%9."/>
      <w:lvlJc w:val="right"/>
      <w:pPr>
        <w:ind w:left="9360" w:hanging="180"/>
      </w:pPr>
    </w:lvl>
  </w:abstractNum>
  <w:abstractNum w:abstractNumId="7" w15:restartNumberingAfterBreak="0">
    <w:nsid w:val="110D537F"/>
    <w:multiLevelType w:val="multilevel"/>
    <w:tmpl w:val="D36C9236"/>
    <w:lvl w:ilvl="0">
      <w:start w:val="4"/>
      <w:numFmt w:val="decimal"/>
      <w:lvlText w:val="%1"/>
      <w:lvlJc w:val="left"/>
      <w:pPr>
        <w:ind w:left="638" w:hanging="389"/>
      </w:pPr>
      <w:rPr>
        <w:rFonts w:hint="default"/>
        <w:lang w:val="ru-RU" w:eastAsia="ru-RU" w:bidi="ru-RU"/>
      </w:rPr>
    </w:lvl>
    <w:lvl w:ilvl="1">
      <w:start w:val="3"/>
      <w:numFmt w:val="decimal"/>
      <w:lvlText w:val="%1.%2."/>
      <w:lvlJc w:val="left"/>
      <w:pPr>
        <w:ind w:left="638" w:hanging="389"/>
      </w:pPr>
      <w:rPr>
        <w:rFonts w:ascii="Arial" w:eastAsia="Arial" w:hAnsi="Arial" w:cs="Arial" w:hint="default"/>
        <w:spacing w:val="-1"/>
        <w:sz w:val="20"/>
        <w:szCs w:val="20"/>
        <w:lang w:val="ru-RU" w:eastAsia="ru-RU" w:bidi="ru-RU"/>
      </w:rPr>
    </w:lvl>
    <w:lvl w:ilvl="2">
      <w:start w:val="1"/>
      <w:numFmt w:val="bullet"/>
      <w:lvlText w:val=""/>
      <w:lvlJc w:val="left"/>
      <w:pPr>
        <w:ind w:left="969" w:hanging="360"/>
      </w:pPr>
      <w:rPr>
        <w:rFonts w:ascii="Symbol" w:eastAsia="Symbol" w:hAnsi="Symbol" w:cs="Symbol" w:hint="default"/>
        <w:sz w:val="18"/>
        <w:szCs w:val="18"/>
        <w:lang w:val="ru-RU" w:eastAsia="ru-RU" w:bidi="ru-RU"/>
      </w:rPr>
    </w:lvl>
    <w:lvl w:ilvl="3">
      <w:start w:val="1"/>
      <w:numFmt w:val="bullet"/>
      <w:lvlText w:val="•"/>
      <w:lvlJc w:val="left"/>
      <w:pPr>
        <w:ind w:left="2411" w:hanging="360"/>
      </w:pPr>
      <w:rPr>
        <w:rFonts w:hint="default"/>
        <w:lang w:val="ru-RU" w:eastAsia="ru-RU" w:bidi="ru-RU"/>
      </w:rPr>
    </w:lvl>
    <w:lvl w:ilvl="4">
      <w:start w:val="1"/>
      <w:numFmt w:val="bullet"/>
      <w:lvlText w:val="•"/>
      <w:lvlJc w:val="left"/>
      <w:pPr>
        <w:ind w:left="3136" w:hanging="360"/>
      </w:pPr>
      <w:rPr>
        <w:rFonts w:hint="default"/>
        <w:lang w:val="ru-RU" w:eastAsia="ru-RU" w:bidi="ru-RU"/>
      </w:rPr>
    </w:lvl>
    <w:lvl w:ilvl="5">
      <w:start w:val="1"/>
      <w:numFmt w:val="bullet"/>
      <w:lvlText w:val="•"/>
      <w:lvlJc w:val="left"/>
      <w:pPr>
        <w:ind w:left="3862" w:hanging="360"/>
      </w:pPr>
      <w:rPr>
        <w:rFonts w:hint="default"/>
        <w:lang w:val="ru-RU" w:eastAsia="ru-RU" w:bidi="ru-RU"/>
      </w:rPr>
    </w:lvl>
    <w:lvl w:ilvl="6">
      <w:start w:val="1"/>
      <w:numFmt w:val="bullet"/>
      <w:lvlText w:val="•"/>
      <w:lvlJc w:val="left"/>
      <w:pPr>
        <w:ind w:left="4588" w:hanging="360"/>
      </w:pPr>
      <w:rPr>
        <w:rFonts w:hint="default"/>
        <w:lang w:val="ru-RU" w:eastAsia="ru-RU" w:bidi="ru-RU"/>
      </w:rPr>
    </w:lvl>
    <w:lvl w:ilvl="7">
      <w:start w:val="1"/>
      <w:numFmt w:val="bullet"/>
      <w:lvlText w:val="•"/>
      <w:lvlJc w:val="left"/>
      <w:pPr>
        <w:ind w:left="5313" w:hanging="360"/>
      </w:pPr>
      <w:rPr>
        <w:rFonts w:hint="default"/>
        <w:lang w:val="ru-RU" w:eastAsia="ru-RU" w:bidi="ru-RU"/>
      </w:rPr>
    </w:lvl>
    <w:lvl w:ilvl="8">
      <w:start w:val="1"/>
      <w:numFmt w:val="bullet"/>
      <w:lvlText w:val="•"/>
      <w:lvlJc w:val="left"/>
      <w:pPr>
        <w:ind w:left="6039" w:hanging="360"/>
      </w:pPr>
      <w:rPr>
        <w:rFonts w:hint="default"/>
        <w:lang w:val="ru-RU" w:eastAsia="ru-RU" w:bidi="ru-RU"/>
      </w:rPr>
    </w:lvl>
  </w:abstractNum>
  <w:abstractNum w:abstractNumId="8" w15:restartNumberingAfterBreak="0">
    <w:nsid w:val="12BA2EB7"/>
    <w:multiLevelType w:val="hybridMultilevel"/>
    <w:tmpl w:val="B824E92E"/>
    <w:lvl w:ilvl="0" w:tplc="4FCEE020">
      <w:start w:val="1"/>
      <w:numFmt w:val="decimal"/>
      <w:lvlText w:val="%1."/>
      <w:lvlJc w:val="left"/>
      <w:pPr>
        <w:ind w:left="927" w:hanging="360"/>
      </w:pPr>
      <w:rPr>
        <w:rFonts w:hint="default"/>
      </w:rPr>
    </w:lvl>
    <w:lvl w:ilvl="1" w:tplc="E7ECC4D6">
      <w:start w:val="1"/>
      <w:numFmt w:val="decimal"/>
      <w:lvlText w:val="%2."/>
      <w:lvlJc w:val="left"/>
      <w:pPr>
        <w:ind w:left="3342" w:hanging="2055"/>
      </w:pPr>
      <w:rPr>
        <w:rFonts w:hint="default"/>
      </w:rPr>
    </w:lvl>
    <w:lvl w:ilvl="2" w:tplc="DB222E1E">
      <w:start w:val="1"/>
      <w:numFmt w:val="lowerRoman"/>
      <w:lvlText w:val="%3."/>
      <w:lvlJc w:val="right"/>
      <w:pPr>
        <w:ind w:left="2367" w:hanging="180"/>
      </w:pPr>
    </w:lvl>
    <w:lvl w:ilvl="3" w:tplc="AAEEE77E">
      <w:start w:val="1"/>
      <w:numFmt w:val="decimal"/>
      <w:lvlText w:val="%4."/>
      <w:lvlJc w:val="left"/>
      <w:pPr>
        <w:ind w:left="3087" w:hanging="360"/>
      </w:pPr>
    </w:lvl>
    <w:lvl w:ilvl="4" w:tplc="888CFAB2">
      <w:start w:val="1"/>
      <w:numFmt w:val="lowerLetter"/>
      <w:lvlText w:val="%5."/>
      <w:lvlJc w:val="left"/>
      <w:pPr>
        <w:ind w:left="3807" w:hanging="360"/>
      </w:pPr>
    </w:lvl>
    <w:lvl w:ilvl="5" w:tplc="4558BCCE">
      <w:start w:val="1"/>
      <w:numFmt w:val="lowerRoman"/>
      <w:lvlText w:val="%6."/>
      <w:lvlJc w:val="right"/>
      <w:pPr>
        <w:ind w:left="4527" w:hanging="180"/>
      </w:pPr>
    </w:lvl>
    <w:lvl w:ilvl="6" w:tplc="B92414CC">
      <w:start w:val="1"/>
      <w:numFmt w:val="decimal"/>
      <w:lvlText w:val="%7."/>
      <w:lvlJc w:val="left"/>
      <w:pPr>
        <w:ind w:left="5247" w:hanging="360"/>
      </w:pPr>
    </w:lvl>
    <w:lvl w:ilvl="7" w:tplc="4274F044">
      <w:start w:val="1"/>
      <w:numFmt w:val="lowerLetter"/>
      <w:lvlText w:val="%8."/>
      <w:lvlJc w:val="left"/>
      <w:pPr>
        <w:ind w:left="5967" w:hanging="360"/>
      </w:pPr>
    </w:lvl>
    <w:lvl w:ilvl="8" w:tplc="1FEA9786">
      <w:start w:val="1"/>
      <w:numFmt w:val="lowerRoman"/>
      <w:lvlText w:val="%9."/>
      <w:lvlJc w:val="right"/>
      <w:pPr>
        <w:ind w:left="6687" w:hanging="180"/>
      </w:pPr>
    </w:lvl>
  </w:abstractNum>
  <w:abstractNum w:abstractNumId="9" w15:restartNumberingAfterBreak="0">
    <w:nsid w:val="13927627"/>
    <w:multiLevelType w:val="hybridMultilevel"/>
    <w:tmpl w:val="1D84D2C4"/>
    <w:lvl w:ilvl="0" w:tplc="3BC08A80">
      <w:start w:val="3"/>
      <w:numFmt w:val="bullet"/>
      <w:lvlText w:val="-"/>
      <w:lvlJc w:val="left"/>
      <w:pPr>
        <w:ind w:left="720" w:hanging="360"/>
      </w:pPr>
      <w:rPr>
        <w:rFonts w:ascii="Times New Roman" w:hAnsi="Times New Roman" w:cs="Times New Roman"/>
      </w:rPr>
    </w:lvl>
    <w:lvl w:ilvl="1" w:tplc="EC1C9CE4">
      <w:start w:val="1"/>
      <w:numFmt w:val="bullet"/>
      <w:lvlText w:val="o"/>
      <w:lvlJc w:val="left"/>
      <w:pPr>
        <w:ind w:left="1440" w:hanging="360"/>
      </w:pPr>
      <w:rPr>
        <w:rFonts w:ascii="Courier New" w:hAnsi="Courier New" w:cs="Courier New" w:hint="default"/>
      </w:rPr>
    </w:lvl>
    <w:lvl w:ilvl="2" w:tplc="534E2B3A">
      <w:start w:val="1"/>
      <w:numFmt w:val="bullet"/>
      <w:lvlText w:val=""/>
      <w:lvlJc w:val="left"/>
      <w:pPr>
        <w:ind w:left="2160" w:hanging="360"/>
      </w:pPr>
      <w:rPr>
        <w:rFonts w:ascii="Wingdings" w:hAnsi="Wingdings" w:hint="default"/>
      </w:rPr>
    </w:lvl>
    <w:lvl w:ilvl="3" w:tplc="BA18C85A">
      <w:start w:val="1"/>
      <w:numFmt w:val="bullet"/>
      <w:lvlText w:val=""/>
      <w:lvlJc w:val="left"/>
      <w:pPr>
        <w:ind w:left="2880" w:hanging="360"/>
      </w:pPr>
      <w:rPr>
        <w:rFonts w:ascii="Symbol" w:hAnsi="Symbol" w:hint="default"/>
      </w:rPr>
    </w:lvl>
    <w:lvl w:ilvl="4" w:tplc="D3281FF0">
      <w:start w:val="1"/>
      <w:numFmt w:val="bullet"/>
      <w:lvlText w:val="o"/>
      <w:lvlJc w:val="left"/>
      <w:pPr>
        <w:ind w:left="3600" w:hanging="360"/>
      </w:pPr>
      <w:rPr>
        <w:rFonts w:ascii="Courier New" w:hAnsi="Courier New" w:cs="Courier New" w:hint="default"/>
      </w:rPr>
    </w:lvl>
    <w:lvl w:ilvl="5" w:tplc="8E64233A">
      <w:start w:val="1"/>
      <w:numFmt w:val="bullet"/>
      <w:lvlText w:val=""/>
      <w:lvlJc w:val="left"/>
      <w:pPr>
        <w:ind w:left="4320" w:hanging="360"/>
      </w:pPr>
      <w:rPr>
        <w:rFonts w:ascii="Wingdings" w:hAnsi="Wingdings" w:hint="default"/>
      </w:rPr>
    </w:lvl>
    <w:lvl w:ilvl="6" w:tplc="EF82022E">
      <w:start w:val="1"/>
      <w:numFmt w:val="bullet"/>
      <w:lvlText w:val=""/>
      <w:lvlJc w:val="left"/>
      <w:pPr>
        <w:ind w:left="5040" w:hanging="360"/>
      </w:pPr>
      <w:rPr>
        <w:rFonts w:ascii="Symbol" w:hAnsi="Symbol" w:hint="default"/>
      </w:rPr>
    </w:lvl>
    <w:lvl w:ilvl="7" w:tplc="1D44405A">
      <w:start w:val="1"/>
      <w:numFmt w:val="bullet"/>
      <w:lvlText w:val="o"/>
      <w:lvlJc w:val="left"/>
      <w:pPr>
        <w:ind w:left="5760" w:hanging="360"/>
      </w:pPr>
      <w:rPr>
        <w:rFonts w:ascii="Courier New" w:hAnsi="Courier New" w:cs="Courier New" w:hint="default"/>
      </w:rPr>
    </w:lvl>
    <w:lvl w:ilvl="8" w:tplc="3966688A">
      <w:start w:val="1"/>
      <w:numFmt w:val="bullet"/>
      <w:lvlText w:val=""/>
      <w:lvlJc w:val="left"/>
      <w:pPr>
        <w:ind w:left="6480" w:hanging="360"/>
      </w:pPr>
      <w:rPr>
        <w:rFonts w:ascii="Wingdings" w:hAnsi="Wingdings" w:hint="default"/>
      </w:rPr>
    </w:lvl>
  </w:abstractNum>
  <w:abstractNum w:abstractNumId="10" w15:restartNumberingAfterBreak="0">
    <w:nsid w:val="1AF6770B"/>
    <w:multiLevelType w:val="multilevel"/>
    <w:tmpl w:val="65F4C282"/>
    <w:lvl w:ilvl="0">
      <w:start w:val="8"/>
      <w:numFmt w:val="decimal"/>
      <w:lvlText w:val="%1"/>
      <w:lvlJc w:val="left"/>
      <w:pPr>
        <w:ind w:left="602" w:hanging="353"/>
      </w:pPr>
      <w:rPr>
        <w:rFonts w:hint="default"/>
        <w:lang w:val="ru-RU" w:eastAsia="ru-RU" w:bidi="ru-RU"/>
      </w:rPr>
    </w:lvl>
    <w:lvl w:ilvl="1">
      <w:start w:val="1"/>
      <w:numFmt w:val="decimal"/>
      <w:lvlText w:val="%1.%2."/>
      <w:lvlJc w:val="left"/>
      <w:pPr>
        <w:ind w:left="602" w:hanging="353"/>
      </w:pPr>
      <w:rPr>
        <w:rFonts w:ascii="Arial" w:eastAsia="Arial" w:hAnsi="Arial" w:cs="Arial" w:hint="default"/>
        <w:b/>
        <w:bCs/>
        <w:spacing w:val="-14"/>
        <w:sz w:val="18"/>
        <w:szCs w:val="18"/>
        <w:lang w:val="ru-RU" w:eastAsia="ru-RU" w:bidi="ru-RU"/>
      </w:rPr>
    </w:lvl>
    <w:lvl w:ilvl="2">
      <w:start w:val="1"/>
      <w:numFmt w:val="decimal"/>
      <w:lvlText w:val="%1.%2.%3."/>
      <w:lvlJc w:val="left"/>
      <w:pPr>
        <w:ind w:left="804" w:hanging="509"/>
      </w:pPr>
      <w:rPr>
        <w:rFonts w:hint="default"/>
        <w:lang w:val="ru-RU" w:eastAsia="ru-RU" w:bidi="ru-RU"/>
      </w:rPr>
    </w:lvl>
    <w:lvl w:ilvl="3">
      <w:start w:val="1"/>
      <w:numFmt w:val="bullet"/>
      <w:lvlText w:val=""/>
      <w:lvlJc w:val="left"/>
      <w:pPr>
        <w:ind w:left="969" w:hanging="509"/>
      </w:pPr>
      <w:rPr>
        <w:rFonts w:ascii="Symbol" w:eastAsia="Symbol" w:hAnsi="Symbol" w:cs="Symbol" w:hint="default"/>
        <w:sz w:val="18"/>
        <w:szCs w:val="18"/>
        <w:lang w:val="ru-RU" w:eastAsia="ru-RU" w:bidi="ru-RU"/>
      </w:rPr>
    </w:lvl>
    <w:lvl w:ilvl="4">
      <w:start w:val="1"/>
      <w:numFmt w:val="bullet"/>
      <w:lvlText w:val="•"/>
      <w:lvlJc w:val="left"/>
      <w:pPr>
        <w:ind w:left="960" w:hanging="509"/>
      </w:pPr>
      <w:rPr>
        <w:rFonts w:hint="default"/>
        <w:lang w:val="ru-RU" w:eastAsia="ru-RU" w:bidi="ru-RU"/>
      </w:rPr>
    </w:lvl>
    <w:lvl w:ilvl="5">
      <w:start w:val="1"/>
      <w:numFmt w:val="bullet"/>
      <w:lvlText w:val="•"/>
      <w:lvlJc w:val="left"/>
      <w:pPr>
        <w:ind w:left="1360" w:hanging="509"/>
      </w:pPr>
      <w:rPr>
        <w:rFonts w:hint="default"/>
        <w:lang w:val="ru-RU" w:eastAsia="ru-RU" w:bidi="ru-RU"/>
      </w:rPr>
    </w:lvl>
    <w:lvl w:ilvl="6">
      <w:start w:val="1"/>
      <w:numFmt w:val="bullet"/>
      <w:lvlText w:val="•"/>
      <w:lvlJc w:val="left"/>
      <w:pPr>
        <w:ind w:left="2586" w:hanging="509"/>
      </w:pPr>
      <w:rPr>
        <w:rFonts w:hint="default"/>
        <w:lang w:val="ru-RU" w:eastAsia="ru-RU" w:bidi="ru-RU"/>
      </w:rPr>
    </w:lvl>
    <w:lvl w:ilvl="7">
      <w:start w:val="1"/>
      <w:numFmt w:val="bullet"/>
      <w:lvlText w:val="•"/>
      <w:lvlJc w:val="left"/>
      <w:pPr>
        <w:ind w:left="3812" w:hanging="509"/>
      </w:pPr>
      <w:rPr>
        <w:rFonts w:hint="default"/>
        <w:lang w:val="ru-RU" w:eastAsia="ru-RU" w:bidi="ru-RU"/>
      </w:rPr>
    </w:lvl>
    <w:lvl w:ilvl="8">
      <w:start w:val="1"/>
      <w:numFmt w:val="bullet"/>
      <w:lvlText w:val="•"/>
      <w:lvlJc w:val="left"/>
      <w:pPr>
        <w:ind w:left="5038" w:hanging="509"/>
      </w:pPr>
      <w:rPr>
        <w:rFonts w:hint="default"/>
        <w:lang w:val="ru-RU" w:eastAsia="ru-RU" w:bidi="ru-RU"/>
      </w:rPr>
    </w:lvl>
  </w:abstractNum>
  <w:abstractNum w:abstractNumId="11" w15:restartNumberingAfterBreak="0">
    <w:nsid w:val="24227279"/>
    <w:multiLevelType w:val="hybridMultilevel"/>
    <w:tmpl w:val="D89EABB4"/>
    <w:lvl w:ilvl="0" w:tplc="BBE25664">
      <w:start w:val="1"/>
      <w:numFmt w:val="bullet"/>
      <w:lvlText w:val="и"/>
      <w:lvlJc w:val="left"/>
    </w:lvl>
    <w:lvl w:ilvl="1" w:tplc="B2060892">
      <w:start w:val="1"/>
      <w:numFmt w:val="decimal"/>
      <w:lvlText w:val=""/>
      <w:lvlJc w:val="left"/>
    </w:lvl>
    <w:lvl w:ilvl="2" w:tplc="45541DF4">
      <w:start w:val="1"/>
      <w:numFmt w:val="decimal"/>
      <w:lvlText w:val=""/>
      <w:lvlJc w:val="left"/>
    </w:lvl>
    <w:lvl w:ilvl="3" w:tplc="8EEC895A">
      <w:start w:val="1"/>
      <w:numFmt w:val="decimal"/>
      <w:lvlText w:val=""/>
      <w:lvlJc w:val="left"/>
    </w:lvl>
    <w:lvl w:ilvl="4" w:tplc="CB6A2B14">
      <w:start w:val="1"/>
      <w:numFmt w:val="decimal"/>
      <w:lvlText w:val=""/>
      <w:lvlJc w:val="left"/>
    </w:lvl>
    <w:lvl w:ilvl="5" w:tplc="19F8A626">
      <w:start w:val="1"/>
      <w:numFmt w:val="decimal"/>
      <w:lvlText w:val=""/>
      <w:lvlJc w:val="left"/>
    </w:lvl>
    <w:lvl w:ilvl="6" w:tplc="7898DA70">
      <w:start w:val="1"/>
      <w:numFmt w:val="decimal"/>
      <w:lvlText w:val=""/>
      <w:lvlJc w:val="left"/>
    </w:lvl>
    <w:lvl w:ilvl="7" w:tplc="7A963814">
      <w:start w:val="1"/>
      <w:numFmt w:val="decimal"/>
      <w:lvlText w:val=""/>
      <w:lvlJc w:val="left"/>
    </w:lvl>
    <w:lvl w:ilvl="8" w:tplc="ACAE119A">
      <w:start w:val="1"/>
      <w:numFmt w:val="decimal"/>
      <w:lvlText w:val=""/>
      <w:lvlJc w:val="left"/>
    </w:lvl>
  </w:abstractNum>
  <w:abstractNum w:abstractNumId="12" w15:restartNumberingAfterBreak="0">
    <w:nsid w:val="244E7286"/>
    <w:multiLevelType w:val="hybridMultilevel"/>
    <w:tmpl w:val="B8A89860"/>
    <w:lvl w:ilvl="0" w:tplc="15BACE9E">
      <w:start w:val="1"/>
      <w:numFmt w:val="bullet"/>
      <w:lvlText w:val=""/>
      <w:lvlJc w:val="left"/>
      <w:pPr>
        <w:ind w:left="969" w:hanging="360"/>
      </w:pPr>
      <w:rPr>
        <w:rFonts w:ascii="Symbol" w:eastAsia="Symbol" w:hAnsi="Symbol" w:cs="Symbol" w:hint="default"/>
        <w:b/>
        <w:bCs/>
        <w:sz w:val="18"/>
        <w:szCs w:val="18"/>
        <w:lang w:val="ru-RU" w:eastAsia="ru-RU" w:bidi="ru-RU"/>
      </w:rPr>
    </w:lvl>
    <w:lvl w:ilvl="1" w:tplc="01A451F8">
      <w:start w:val="1"/>
      <w:numFmt w:val="bullet"/>
      <w:lvlText w:val="•"/>
      <w:lvlJc w:val="left"/>
      <w:pPr>
        <w:ind w:left="1613" w:hanging="360"/>
      </w:pPr>
      <w:rPr>
        <w:rFonts w:hint="default"/>
        <w:lang w:val="ru-RU" w:eastAsia="ru-RU" w:bidi="ru-RU"/>
      </w:rPr>
    </w:lvl>
    <w:lvl w:ilvl="2" w:tplc="273446B0">
      <w:start w:val="1"/>
      <w:numFmt w:val="bullet"/>
      <w:lvlText w:val="•"/>
      <w:lvlJc w:val="left"/>
      <w:pPr>
        <w:ind w:left="2266" w:hanging="360"/>
      </w:pPr>
      <w:rPr>
        <w:rFonts w:hint="default"/>
        <w:lang w:val="ru-RU" w:eastAsia="ru-RU" w:bidi="ru-RU"/>
      </w:rPr>
    </w:lvl>
    <w:lvl w:ilvl="3" w:tplc="50007EE8">
      <w:start w:val="1"/>
      <w:numFmt w:val="bullet"/>
      <w:lvlText w:val="•"/>
      <w:lvlJc w:val="left"/>
      <w:pPr>
        <w:ind w:left="2919" w:hanging="360"/>
      </w:pPr>
      <w:rPr>
        <w:rFonts w:hint="default"/>
        <w:lang w:val="ru-RU" w:eastAsia="ru-RU" w:bidi="ru-RU"/>
      </w:rPr>
    </w:lvl>
    <w:lvl w:ilvl="4" w:tplc="2D52ED0C">
      <w:start w:val="1"/>
      <w:numFmt w:val="bullet"/>
      <w:lvlText w:val="•"/>
      <w:lvlJc w:val="left"/>
      <w:pPr>
        <w:ind w:left="3572" w:hanging="360"/>
      </w:pPr>
      <w:rPr>
        <w:rFonts w:hint="default"/>
        <w:lang w:val="ru-RU" w:eastAsia="ru-RU" w:bidi="ru-RU"/>
      </w:rPr>
    </w:lvl>
    <w:lvl w:ilvl="5" w:tplc="6D643138">
      <w:start w:val="1"/>
      <w:numFmt w:val="bullet"/>
      <w:lvlText w:val="•"/>
      <w:lvlJc w:val="left"/>
      <w:pPr>
        <w:ind w:left="4225" w:hanging="360"/>
      </w:pPr>
      <w:rPr>
        <w:rFonts w:hint="default"/>
        <w:lang w:val="ru-RU" w:eastAsia="ru-RU" w:bidi="ru-RU"/>
      </w:rPr>
    </w:lvl>
    <w:lvl w:ilvl="6" w:tplc="92704E0A">
      <w:start w:val="1"/>
      <w:numFmt w:val="bullet"/>
      <w:lvlText w:val="•"/>
      <w:lvlJc w:val="left"/>
      <w:pPr>
        <w:ind w:left="4878" w:hanging="360"/>
      </w:pPr>
      <w:rPr>
        <w:rFonts w:hint="default"/>
        <w:lang w:val="ru-RU" w:eastAsia="ru-RU" w:bidi="ru-RU"/>
      </w:rPr>
    </w:lvl>
    <w:lvl w:ilvl="7" w:tplc="47669A90">
      <w:start w:val="1"/>
      <w:numFmt w:val="bullet"/>
      <w:lvlText w:val="•"/>
      <w:lvlJc w:val="left"/>
      <w:pPr>
        <w:ind w:left="5531" w:hanging="360"/>
      </w:pPr>
      <w:rPr>
        <w:rFonts w:hint="default"/>
        <w:lang w:val="ru-RU" w:eastAsia="ru-RU" w:bidi="ru-RU"/>
      </w:rPr>
    </w:lvl>
    <w:lvl w:ilvl="8" w:tplc="0958DFE2">
      <w:start w:val="1"/>
      <w:numFmt w:val="bullet"/>
      <w:lvlText w:val="•"/>
      <w:lvlJc w:val="left"/>
      <w:pPr>
        <w:ind w:left="6184" w:hanging="360"/>
      </w:pPr>
      <w:rPr>
        <w:rFonts w:hint="default"/>
        <w:lang w:val="ru-RU" w:eastAsia="ru-RU" w:bidi="ru-RU"/>
      </w:rPr>
    </w:lvl>
  </w:abstractNum>
  <w:abstractNum w:abstractNumId="13" w15:restartNumberingAfterBreak="0">
    <w:nsid w:val="25752FAA"/>
    <w:multiLevelType w:val="hybridMultilevel"/>
    <w:tmpl w:val="7A1ACD68"/>
    <w:lvl w:ilvl="0" w:tplc="9AB6DEF2">
      <w:start w:val="1"/>
      <w:numFmt w:val="bullet"/>
      <w:lvlText w:val=""/>
      <w:lvlJc w:val="left"/>
      <w:pPr>
        <w:ind w:left="1512" w:hanging="360"/>
      </w:pPr>
      <w:rPr>
        <w:rFonts w:ascii="Wingdings" w:hAnsi="Wingdings" w:hint="default"/>
        <w:lang w:val="ru-RU" w:eastAsia="en-US" w:bidi="ar-SA"/>
      </w:rPr>
    </w:lvl>
    <w:lvl w:ilvl="1" w:tplc="9FEEE4AE">
      <w:start w:val="1"/>
      <w:numFmt w:val="bullet"/>
      <w:lvlText w:val="o"/>
      <w:lvlJc w:val="left"/>
      <w:pPr>
        <w:ind w:left="2232" w:hanging="360"/>
      </w:pPr>
      <w:rPr>
        <w:rFonts w:ascii="Courier New" w:hAnsi="Courier New" w:cs="Courier New" w:hint="default"/>
      </w:rPr>
    </w:lvl>
    <w:lvl w:ilvl="2" w:tplc="946430FA">
      <w:start w:val="1"/>
      <w:numFmt w:val="bullet"/>
      <w:lvlText w:val=""/>
      <w:lvlJc w:val="left"/>
      <w:pPr>
        <w:ind w:left="2952" w:hanging="360"/>
      </w:pPr>
      <w:rPr>
        <w:rFonts w:ascii="Wingdings" w:hAnsi="Wingdings" w:hint="default"/>
      </w:rPr>
    </w:lvl>
    <w:lvl w:ilvl="3" w:tplc="33FE18F0">
      <w:start w:val="1"/>
      <w:numFmt w:val="bullet"/>
      <w:lvlText w:val=""/>
      <w:lvlJc w:val="left"/>
      <w:pPr>
        <w:ind w:left="3672" w:hanging="360"/>
      </w:pPr>
      <w:rPr>
        <w:rFonts w:ascii="Symbol" w:hAnsi="Symbol" w:hint="default"/>
      </w:rPr>
    </w:lvl>
    <w:lvl w:ilvl="4" w:tplc="F29E52B2">
      <w:start w:val="1"/>
      <w:numFmt w:val="bullet"/>
      <w:lvlText w:val="o"/>
      <w:lvlJc w:val="left"/>
      <w:pPr>
        <w:ind w:left="4392" w:hanging="360"/>
      </w:pPr>
      <w:rPr>
        <w:rFonts w:ascii="Courier New" w:hAnsi="Courier New" w:cs="Courier New" w:hint="default"/>
      </w:rPr>
    </w:lvl>
    <w:lvl w:ilvl="5" w:tplc="F5240E8C">
      <w:start w:val="1"/>
      <w:numFmt w:val="bullet"/>
      <w:lvlText w:val=""/>
      <w:lvlJc w:val="left"/>
      <w:pPr>
        <w:ind w:left="5112" w:hanging="360"/>
      </w:pPr>
      <w:rPr>
        <w:rFonts w:ascii="Wingdings" w:hAnsi="Wingdings" w:hint="default"/>
      </w:rPr>
    </w:lvl>
    <w:lvl w:ilvl="6" w:tplc="8D7EB516">
      <w:start w:val="1"/>
      <w:numFmt w:val="bullet"/>
      <w:lvlText w:val=""/>
      <w:lvlJc w:val="left"/>
      <w:pPr>
        <w:ind w:left="5832" w:hanging="360"/>
      </w:pPr>
      <w:rPr>
        <w:rFonts w:ascii="Symbol" w:hAnsi="Symbol" w:hint="default"/>
      </w:rPr>
    </w:lvl>
    <w:lvl w:ilvl="7" w:tplc="9564A390">
      <w:start w:val="1"/>
      <w:numFmt w:val="bullet"/>
      <w:lvlText w:val="o"/>
      <w:lvlJc w:val="left"/>
      <w:pPr>
        <w:ind w:left="6552" w:hanging="360"/>
      </w:pPr>
      <w:rPr>
        <w:rFonts w:ascii="Courier New" w:hAnsi="Courier New" w:cs="Courier New" w:hint="default"/>
      </w:rPr>
    </w:lvl>
    <w:lvl w:ilvl="8" w:tplc="486A8254">
      <w:start w:val="1"/>
      <w:numFmt w:val="bullet"/>
      <w:lvlText w:val=""/>
      <w:lvlJc w:val="left"/>
      <w:pPr>
        <w:ind w:left="7272" w:hanging="360"/>
      </w:pPr>
      <w:rPr>
        <w:rFonts w:ascii="Wingdings" w:hAnsi="Wingdings" w:hint="default"/>
      </w:rPr>
    </w:lvl>
  </w:abstractNum>
  <w:abstractNum w:abstractNumId="14" w15:restartNumberingAfterBreak="0">
    <w:nsid w:val="2A077DBB"/>
    <w:multiLevelType w:val="hybridMultilevel"/>
    <w:tmpl w:val="7B2CB954"/>
    <w:lvl w:ilvl="0" w:tplc="738A16A6">
      <w:start w:val="1"/>
      <w:numFmt w:val="decimal"/>
      <w:lvlText w:val="%1."/>
      <w:lvlJc w:val="left"/>
      <w:pPr>
        <w:ind w:left="250" w:hanging="361"/>
      </w:pPr>
      <w:rPr>
        <w:rFonts w:ascii="Courier New" w:eastAsia="Courier New" w:hAnsi="Courier New" w:cs="Courier New" w:hint="default"/>
        <w:b/>
        <w:bCs/>
        <w:i/>
        <w:sz w:val="20"/>
        <w:szCs w:val="20"/>
        <w:lang w:val="ru-RU" w:eastAsia="ru-RU" w:bidi="ru-RU"/>
      </w:rPr>
    </w:lvl>
    <w:lvl w:ilvl="1" w:tplc="5636BF56">
      <w:start w:val="1"/>
      <w:numFmt w:val="decimal"/>
      <w:lvlText w:val="%2."/>
      <w:lvlJc w:val="left"/>
      <w:pPr>
        <w:ind w:left="969" w:hanging="528"/>
      </w:pPr>
      <w:rPr>
        <w:rFonts w:ascii="Arial" w:eastAsia="Arial" w:hAnsi="Arial" w:cs="Arial" w:hint="default"/>
        <w:spacing w:val="-6"/>
        <w:sz w:val="18"/>
        <w:szCs w:val="18"/>
        <w:lang w:val="ru-RU" w:eastAsia="ru-RU" w:bidi="ru-RU"/>
      </w:rPr>
    </w:lvl>
    <w:lvl w:ilvl="2" w:tplc="DD9EB48E">
      <w:start w:val="1"/>
      <w:numFmt w:val="bullet"/>
      <w:lvlText w:val=""/>
      <w:lvlJc w:val="left"/>
      <w:pPr>
        <w:ind w:left="969" w:hanging="360"/>
      </w:pPr>
      <w:rPr>
        <w:rFonts w:ascii="Symbol" w:eastAsia="Symbol" w:hAnsi="Symbol" w:cs="Symbol" w:hint="default"/>
        <w:sz w:val="18"/>
        <w:szCs w:val="18"/>
        <w:lang w:val="ru-RU" w:eastAsia="ru-RU" w:bidi="ru-RU"/>
      </w:rPr>
    </w:lvl>
    <w:lvl w:ilvl="3" w:tplc="1FCAF89A">
      <w:start w:val="1"/>
      <w:numFmt w:val="bullet"/>
      <w:lvlText w:val="•"/>
      <w:lvlJc w:val="left"/>
      <w:pPr>
        <w:ind w:left="2411" w:hanging="360"/>
      </w:pPr>
      <w:rPr>
        <w:rFonts w:hint="default"/>
        <w:lang w:val="ru-RU" w:eastAsia="ru-RU" w:bidi="ru-RU"/>
      </w:rPr>
    </w:lvl>
    <w:lvl w:ilvl="4" w:tplc="DE388E56">
      <w:start w:val="1"/>
      <w:numFmt w:val="bullet"/>
      <w:lvlText w:val="•"/>
      <w:lvlJc w:val="left"/>
      <w:pPr>
        <w:ind w:left="3136" w:hanging="360"/>
      </w:pPr>
      <w:rPr>
        <w:rFonts w:hint="default"/>
        <w:lang w:val="ru-RU" w:eastAsia="ru-RU" w:bidi="ru-RU"/>
      </w:rPr>
    </w:lvl>
    <w:lvl w:ilvl="5" w:tplc="F3B87B78">
      <w:start w:val="1"/>
      <w:numFmt w:val="bullet"/>
      <w:lvlText w:val="•"/>
      <w:lvlJc w:val="left"/>
      <w:pPr>
        <w:ind w:left="3862" w:hanging="360"/>
      </w:pPr>
      <w:rPr>
        <w:rFonts w:hint="default"/>
        <w:lang w:val="ru-RU" w:eastAsia="ru-RU" w:bidi="ru-RU"/>
      </w:rPr>
    </w:lvl>
    <w:lvl w:ilvl="6" w:tplc="431E6448">
      <w:start w:val="1"/>
      <w:numFmt w:val="bullet"/>
      <w:lvlText w:val="•"/>
      <w:lvlJc w:val="left"/>
      <w:pPr>
        <w:ind w:left="4588" w:hanging="360"/>
      </w:pPr>
      <w:rPr>
        <w:rFonts w:hint="default"/>
        <w:lang w:val="ru-RU" w:eastAsia="ru-RU" w:bidi="ru-RU"/>
      </w:rPr>
    </w:lvl>
    <w:lvl w:ilvl="7" w:tplc="A3E05A82">
      <w:start w:val="1"/>
      <w:numFmt w:val="bullet"/>
      <w:lvlText w:val="•"/>
      <w:lvlJc w:val="left"/>
      <w:pPr>
        <w:ind w:left="5313" w:hanging="360"/>
      </w:pPr>
      <w:rPr>
        <w:rFonts w:hint="default"/>
        <w:lang w:val="ru-RU" w:eastAsia="ru-RU" w:bidi="ru-RU"/>
      </w:rPr>
    </w:lvl>
    <w:lvl w:ilvl="8" w:tplc="BD68D3BE">
      <w:start w:val="1"/>
      <w:numFmt w:val="bullet"/>
      <w:lvlText w:val="•"/>
      <w:lvlJc w:val="left"/>
      <w:pPr>
        <w:ind w:left="6039" w:hanging="360"/>
      </w:pPr>
      <w:rPr>
        <w:rFonts w:hint="default"/>
        <w:lang w:val="ru-RU" w:eastAsia="ru-RU" w:bidi="ru-RU"/>
      </w:rPr>
    </w:lvl>
  </w:abstractNum>
  <w:abstractNum w:abstractNumId="15" w15:restartNumberingAfterBreak="0">
    <w:nsid w:val="2B510073"/>
    <w:multiLevelType w:val="hybridMultilevel"/>
    <w:tmpl w:val="F4E0C596"/>
    <w:lvl w:ilvl="0" w:tplc="912E139A">
      <w:start w:val="1"/>
      <w:numFmt w:val="decimal"/>
      <w:lvlText w:val="%1."/>
      <w:lvlJc w:val="left"/>
      <w:pPr>
        <w:ind w:left="249" w:hanging="221"/>
        <w:jc w:val="right"/>
      </w:pPr>
      <w:rPr>
        <w:rFonts w:ascii="Arial" w:eastAsia="Arial" w:hAnsi="Arial" w:cs="Arial" w:hint="default"/>
        <w:b/>
        <w:bCs/>
        <w:spacing w:val="-1"/>
        <w:sz w:val="20"/>
        <w:szCs w:val="20"/>
        <w:lang w:val="ru-RU" w:eastAsia="ru-RU" w:bidi="ru-RU"/>
      </w:rPr>
    </w:lvl>
    <w:lvl w:ilvl="1" w:tplc="3FE6DF24">
      <w:start w:val="1"/>
      <w:numFmt w:val="bullet"/>
      <w:lvlText w:val="•"/>
      <w:lvlJc w:val="left"/>
      <w:pPr>
        <w:ind w:left="965" w:hanging="221"/>
      </w:pPr>
      <w:rPr>
        <w:rFonts w:hint="default"/>
        <w:lang w:val="ru-RU" w:eastAsia="ru-RU" w:bidi="ru-RU"/>
      </w:rPr>
    </w:lvl>
    <w:lvl w:ilvl="2" w:tplc="0FBCDBDE">
      <w:start w:val="1"/>
      <w:numFmt w:val="bullet"/>
      <w:lvlText w:val="•"/>
      <w:lvlJc w:val="left"/>
      <w:pPr>
        <w:ind w:left="1690" w:hanging="221"/>
      </w:pPr>
      <w:rPr>
        <w:rFonts w:hint="default"/>
        <w:lang w:val="ru-RU" w:eastAsia="ru-RU" w:bidi="ru-RU"/>
      </w:rPr>
    </w:lvl>
    <w:lvl w:ilvl="3" w:tplc="8676C762">
      <w:start w:val="1"/>
      <w:numFmt w:val="bullet"/>
      <w:lvlText w:val="•"/>
      <w:lvlJc w:val="left"/>
      <w:pPr>
        <w:ind w:left="2415" w:hanging="221"/>
      </w:pPr>
      <w:rPr>
        <w:rFonts w:hint="default"/>
        <w:lang w:val="ru-RU" w:eastAsia="ru-RU" w:bidi="ru-RU"/>
      </w:rPr>
    </w:lvl>
    <w:lvl w:ilvl="4" w:tplc="7D1E5308">
      <w:start w:val="1"/>
      <w:numFmt w:val="bullet"/>
      <w:lvlText w:val="•"/>
      <w:lvlJc w:val="left"/>
      <w:pPr>
        <w:ind w:left="3140" w:hanging="221"/>
      </w:pPr>
      <w:rPr>
        <w:rFonts w:hint="default"/>
        <w:lang w:val="ru-RU" w:eastAsia="ru-RU" w:bidi="ru-RU"/>
      </w:rPr>
    </w:lvl>
    <w:lvl w:ilvl="5" w:tplc="BCDCB736">
      <w:start w:val="1"/>
      <w:numFmt w:val="bullet"/>
      <w:lvlText w:val="•"/>
      <w:lvlJc w:val="left"/>
      <w:pPr>
        <w:ind w:left="3865" w:hanging="221"/>
      </w:pPr>
      <w:rPr>
        <w:rFonts w:hint="default"/>
        <w:lang w:val="ru-RU" w:eastAsia="ru-RU" w:bidi="ru-RU"/>
      </w:rPr>
    </w:lvl>
    <w:lvl w:ilvl="6" w:tplc="22A69E02">
      <w:start w:val="1"/>
      <w:numFmt w:val="bullet"/>
      <w:lvlText w:val="•"/>
      <w:lvlJc w:val="left"/>
      <w:pPr>
        <w:ind w:left="4590" w:hanging="221"/>
      </w:pPr>
      <w:rPr>
        <w:rFonts w:hint="default"/>
        <w:lang w:val="ru-RU" w:eastAsia="ru-RU" w:bidi="ru-RU"/>
      </w:rPr>
    </w:lvl>
    <w:lvl w:ilvl="7" w:tplc="4B043666">
      <w:start w:val="1"/>
      <w:numFmt w:val="bullet"/>
      <w:lvlText w:val="•"/>
      <w:lvlJc w:val="left"/>
      <w:pPr>
        <w:ind w:left="5315" w:hanging="221"/>
      </w:pPr>
      <w:rPr>
        <w:rFonts w:hint="default"/>
        <w:lang w:val="ru-RU" w:eastAsia="ru-RU" w:bidi="ru-RU"/>
      </w:rPr>
    </w:lvl>
    <w:lvl w:ilvl="8" w:tplc="592C7E1E">
      <w:start w:val="1"/>
      <w:numFmt w:val="bullet"/>
      <w:lvlText w:val="•"/>
      <w:lvlJc w:val="left"/>
      <w:pPr>
        <w:ind w:left="6040" w:hanging="221"/>
      </w:pPr>
      <w:rPr>
        <w:rFonts w:hint="default"/>
        <w:lang w:val="ru-RU" w:eastAsia="ru-RU" w:bidi="ru-RU"/>
      </w:rPr>
    </w:lvl>
  </w:abstractNum>
  <w:abstractNum w:abstractNumId="16" w15:restartNumberingAfterBreak="0">
    <w:nsid w:val="2D030737"/>
    <w:multiLevelType w:val="hybridMultilevel"/>
    <w:tmpl w:val="06DA434C"/>
    <w:lvl w:ilvl="0" w:tplc="0D00F8D0">
      <w:start w:val="5"/>
      <w:numFmt w:val="bullet"/>
      <w:lvlText w:val=""/>
      <w:lvlJc w:val="left"/>
      <w:pPr>
        <w:ind w:left="3600" w:hanging="360"/>
      </w:pPr>
      <w:rPr>
        <w:rFonts w:ascii="Symbol" w:eastAsiaTheme="minorHAnsi" w:hAnsi="Symbol" w:cstheme="minorBidi" w:hint="default"/>
      </w:rPr>
    </w:lvl>
    <w:lvl w:ilvl="1" w:tplc="CB6216CE">
      <w:start w:val="1"/>
      <w:numFmt w:val="bullet"/>
      <w:lvlText w:val="o"/>
      <w:lvlJc w:val="left"/>
      <w:pPr>
        <w:ind w:left="4320" w:hanging="360"/>
      </w:pPr>
      <w:rPr>
        <w:rFonts w:ascii="Courier New" w:hAnsi="Courier New" w:cs="Courier New" w:hint="default"/>
      </w:rPr>
    </w:lvl>
    <w:lvl w:ilvl="2" w:tplc="3080FDBA">
      <w:start w:val="1"/>
      <w:numFmt w:val="bullet"/>
      <w:lvlText w:val=""/>
      <w:lvlJc w:val="left"/>
      <w:pPr>
        <w:ind w:left="5040" w:hanging="360"/>
      </w:pPr>
      <w:rPr>
        <w:rFonts w:ascii="Wingdings" w:hAnsi="Wingdings" w:hint="default"/>
      </w:rPr>
    </w:lvl>
    <w:lvl w:ilvl="3" w:tplc="90269408">
      <w:start w:val="1"/>
      <w:numFmt w:val="bullet"/>
      <w:lvlText w:val=""/>
      <w:lvlJc w:val="left"/>
      <w:pPr>
        <w:ind w:left="5760" w:hanging="360"/>
      </w:pPr>
      <w:rPr>
        <w:rFonts w:ascii="Symbol" w:hAnsi="Symbol" w:hint="default"/>
      </w:rPr>
    </w:lvl>
    <w:lvl w:ilvl="4" w:tplc="729A093E">
      <w:start w:val="1"/>
      <w:numFmt w:val="bullet"/>
      <w:lvlText w:val="o"/>
      <w:lvlJc w:val="left"/>
      <w:pPr>
        <w:ind w:left="6480" w:hanging="360"/>
      </w:pPr>
      <w:rPr>
        <w:rFonts w:ascii="Courier New" w:hAnsi="Courier New" w:cs="Courier New" w:hint="default"/>
      </w:rPr>
    </w:lvl>
    <w:lvl w:ilvl="5" w:tplc="D18440B2">
      <w:start w:val="1"/>
      <w:numFmt w:val="bullet"/>
      <w:lvlText w:val=""/>
      <w:lvlJc w:val="left"/>
      <w:pPr>
        <w:ind w:left="7200" w:hanging="360"/>
      </w:pPr>
      <w:rPr>
        <w:rFonts w:ascii="Wingdings" w:hAnsi="Wingdings" w:hint="default"/>
      </w:rPr>
    </w:lvl>
    <w:lvl w:ilvl="6" w:tplc="76E0E774">
      <w:start w:val="1"/>
      <w:numFmt w:val="bullet"/>
      <w:lvlText w:val=""/>
      <w:lvlJc w:val="left"/>
      <w:pPr>
        <w:ind w:left="7920" w:hanging="360"/>
      </w:pPr>
      <w:rPr>
        <w:rFonts w:ascii="Symbol" w:hAnsi="Symbol" w:hint="default"/>
      </w:rPr>
    </w:lvl>
    <w:lvl w:ilvl="7" w:tplc="DE60C7B2">
      <w:start w:val="1"/>
      <w:numFmt w:val="bullet"/>
      <w:lvlText w:val="o"/>
      <w:lvlJc w:val="left"/>
      <w:pPr>
        <w:ind w:left="8640" w:hanging="360"/>
      </w:pPr>
      <w:rPr>
        <w:rFonts w:ascii="Courier New" w:hAnsi="Courier New" w:cs="Courier New" w:hint="default"/>
      </w:rPr>
    </w:lvl>
    <w:lvl w:ilvl="8" w:tplc="AE683F5A">
      <w:start w:val="1"/>
      <w:numFmt w:val="bullet"/>
      <w:lvlText w:val=""/>
      <w:lvlJc w:val="left"/>
      <w:pPr>
        <w:ind w:left="9360" w:hanging="360"/>
      </w:pPr>
      <w:rPr>
        <w:rFonts w:ascii="Wingdings" w:hAnsi="Wingdings" w:hint="default"/>
      </w:rPr>
    </w:lvl>
  </w:abstractNum>
  <w:abstractNum w:abstractNumId="17" w15:restartNumberingAfterBreak="0">
    <w:nsid w:val="2E0B0BAE"/>
    <w:multiLevelType w:val="multilevel"/>
    <w:tmpl w:val="98FC6B38"/>
    <w:lvl w:ilvl="0">
      <w:start w:val="9"/>
      <w:numFmt w:val="decimal"/>
      <w:lvlText w:val="%1"/>
      <w:lvlJc w:val="left"/>
      <w:pPr>
        <w:ind w:left="803" w:hanging="555"/>
      </w:pPr>
      <w:rPr>
        <w:rFonts w:hint="default"/>
        <w:lang w:val="ru-RU" w:eastAsia="ru-RU" w:bidi="ru-RU"/>
      </w:rPr>
    </w:lvl>
    <w:lvl w:ilvl="1">
      <w:start w:val="2"/>
      <w:numFmt w:val="decimal"/>
      <w:lvlText w:val="%1.%2"/>
      <w:lvlJc w:val="left"/>
      <w:pPr>
        <w:ind w:left="803" w:hanging="555"/>
      </w:pPr>
      <w:rPr>
        <w:rFonts w:hint="default"/>
        <w:lang w:val="ru-RU" w:eastAsia="ru-RU" w:bidi="ru-RU"/>
      </w:rPr>
    </w:lvl>
    <w:lvl w:ilvl="2">
      <w:start w:val="1"/>
      <w:numFmt w:val="decimal"/>
      <w:lvlText w:val="%1.%2.%3."/>
      <w:lvlJc w:val="left"/>
      <w:pPr>
        <w:ind w:left="803" w:hanging="555"/>
      </w:pPr>
      <w:rPr>
        <w:rFonts w:hint="default"/>
        <w:b/>
        <w:bCs/>
        <w:spacing w:val="-1"/>
        <w:lang w:val="ru-RU" w:eastAsia="ru-RU" w:bidi="ru-RU"/>
      </w:rPr>
    </w:lvl>
    <w:lvl w:ilvl="3">
      <w:start w:val="1"/>
      <w:numFmt w:val="bullet"/>
      <w:lvlText w:val=""/>
      <w:lvlJc w:val="left"/>
      <w:pPr>
        <w:ind w:left="969" w:hanging="360"/>
      </w:pPr>
      <w:rPr>
        <w:rFonts w:ascii="Symbol" w:eastAsia="Symbol" w:hAnsi="Symbol" w:cs="Symbol" w:hint="default"/>
        <w:sz w:val="18"/>
        <w:szCs w:val="18"/>
        <w:lang w:val="ru-RU" w:eastAsia="ru-RU" w:bidi="ru-RU"/>
      </w:rPr>
    </w:lvl>
    <w:lvl w:ilvl="4">
      <w:start w:val="1"/>
      <w:numFmt w:val="bullet"/>
      <w:lvlText w:val="•"/>
      <w:lvlJc w:val="left"/>
      <w:pPr>
        <w:ind w:left="3136" w:hanging="360"/>
      </w:pPr>
      <w:rPr>
        <w:rFonts w:hint="default"/>
        <w:lang w:val="ru-RU" w:eastAsia="ru-RU" w:bidi="ru-RU"/>
      </w:rPr>
    </w:lvl>
    <w:lvl w:ilvl="5">
      <w:start w:val="1"/>
      <w:numFmt w:val="bullet"/>
      <w:lvlText w:val="•"/>
      <w:lvlJc w:val="left"/>
      <w:pPr>
        <w:ind w:left="3862" w:hanging="360"/>
      </w:pPr>
      <w:rPr>
        <w:rFonts w:hint="default"/>
        <w:lang w:val="ru-RU" w:eastAsia="ru-RU" w:bidi="ru-RU"/>
      </w:rPr>
    </w:lvl>
    <w:lvl w:ilvl="6">
      <w:start w:val="1"/>
      <w:numFmt w:val="bullet"/>
      <w:lvlText w:val="•"/>
      <w:lvlJc w:val="left"/>
      <w:pPr>
        <w:ind w:left="4588" w:hanging="360"/>
      </w:pPr>
      <w:rPr>
        <w:rFonts w:hint="default"/>
        <w:lang w:val="ru-RU" w:eastAsia="ru-RU" w:bidi="ru-RU"/>
      </w:rPr>
    </w:lvl>
    <w:lvl w:ilvl="7">
      <w:start w:val="1"/>
      <w:numFmt w:val="bullet"/>
      <w:lvlText w:val="•"/>
      <w:lvlJc w:val="left"/>
      <w:pPr>
        <w:ind w:left="5313" w:hanging="360"/>
      </w:pPr>
      <w:rPr>
        <w:rFonts w:hint="default"/>
        <w:lang w:val="ru-RU" w:eastAsia="ru-RU" w:bidi="ru-RU"/>
      </w:rPr>
    </w:lvl>
    <w:lvl w:ilvl="8">
      <w:start w:val="1"/>
      <w:numFmt w:val="bullet"/>
      <w:lvlText w:val="•"/>
      <w:lvlJc w:val="left"/>
      <w:pPr>
        <w:ind w:left="6039" w:hanging="360"/>
      </w:pPr>
      <w:rPr>
        <w:rFonts w:hint="default"/>
        <w:lang w:val="ru-RU" w:eastAsia="ru-RU" w:bidi="ru-RU"/>
      </w:rPr>
    </w:lvl>
  </w:abstractNum>
  <w:abstractNum w:abstractNumId="18" w15:restartNumberingAfterBreak="0">
    <w:nsid w:val="2FDE260D"/>
    <w:multiLevelType w:val="hybridMultilevel"/>
    <w:tmpl w:val="EE96B1D8"/>
    <w:lvl w:ilvl="0" w:tplc="489E6DAE">
      <w:start w:val="1"/>
      <w:numFmt w:val="decimal"/>
      <w:lvlText w:val="%1."/>
      <w:lvlJc w:val="left"/>
      <w:pPr>
        <w:ind w:left="1440" w:hanging="360"/>
      </w:pPr>
      <w:rPr>
        <w:rFonts w:ascii="Calibri" w:eastAsia="Calibri" w:hAnsi="Calibri" w:cs="Calibri" w:hint="default"/>
        <w:color w:val="221F1F"/>
        <w:sz w:val="24"/>
        <w:szCs w:val="24"/>
        <w:lang w:val="ru-RU" w:eastAsia="en-US" w:bidi="ar-SA"/>
      </w:rPr>
    </w:lvl>
    <w:lvl w:ilvl="1" w:tplc="0AAA8B28">
      <w:start w:val="1"/>
      <w:numFmt w:val="lowerLetter"/>
      <w:lvlText w:val="%2."/>
      <w:lvlJc w:val="left"/>
      <w:pPr>
        <w:ind w:left="2160" w:hanging="360"/>
      </w:pPr>
    </w:lvl>
    <w:lvl w:ilvl="2" w:tplc="17FC6A2E">
      <w:start w:val="1"/>
      <w:numFmt w:val="lowerRoman"/>
      <w:lvlText w:val="%3."/>
      <w:lvlJc w:val="right"/>
      <w:pPr>
        <w:ind w:left="2880" w:hanging="180"/>
      </w:pPr>
    </w:lvl>
    <w:lvl w:ilvl="3" w:tplc="FA4AA872">
      <w:start w:val="1"/>
      <w:numFmt w:val="decimal"/>
      <w:lvlText w:val="%4."/>
      <w:lvlJc w:val="left"/>
      <w:pPr>
        <w:ind w:left="3600" w:hanging="360"/>
      </w:pPr>
    </w:lvl>
    <w:lvl w:ilvl="4" w:tplc="B260B376">
      <w:start w:val="1"/>
      <w:numFmt w:val="lowerLetter"/>
      <w:lvlText w:val="%5."/>
      <w:lvlJc w:val="left"/>
      <w:pPr>
        <w:ind w:left="4320" w:hanging="360"/>
      </w:pPr>
    </w:lvl>
    <w:lvl w:ilvl="5" w:tplc="3C50295A">
      <w:start w:val="1"/>
      <w:numFmt w:val="lowerRoman"/>
      <w:lvlText w:val="%6."/>
      <w:lvlJc w:val="right"/>
      <w:pPr>
        <w:ind w:left="5040" w:hanging="180"/>
      </w:pPr>
    </w:lvl>
    <w:lvl w:ilvl="6" w:tplc="AD1EE4F4">
      <w:start w:val="1"/>
      <w:numFmt w:val="decimal"/>
      <w:lvlText w:val="%7."/>
      <w:lvlJc w:val="left"/>
      <w:pPr>
        <w:ind w:left="5760" w:hanging="360"/>
      </w:pPr>
    </w:lvl>
    <w:lvl w:ilvl="7" w:tplc="E0F84C98">
      <w:start w:val="1"/>
      <w:numFmt w:val="lowerLetter"/>
      <w:lvlText w:val="%8."/>
      <w:lvlJc w:val="left"/>
      <w:pPr>
        <w:ind w:left="6480" w:hanging="360"/>
      </w:pPr>
    </w:lvl>
    <w:lvl w:ilvl="8" w:tplc="D18A301A">
      <w:start w:val="1"/>
      <w:numFmt w:val="lowerRoman"/>
      <w:lvlText w:val="%9."/>
      <w:lvlJc w:val="right"/>
      <w:pPr>
        <w:ind w:left="7200" w:hanging="180"/>
      </w:pPr>
    </w:lvl>
  </w:abstractNum>
  <w:abstractNum w:abstractNumId="19" w15:restartNumberingAfterBreak="0">
    <w:nsid w:val="324532CC"/>
    <w:multiLevelType w:val="hybridMultilevel"/>
    <w:tmpl w:val="F9189E1A"/>
    <w:lvl w:ilvl="0" w:tplc="FACE5302">
      <w:start w:val="1"/>
      <w:numFmt w:val="decimal"/>
      <w:lvlText w:val="%1."/>
      <w:lvlJc w:val="left"/>
      <w:pPr>
        <w:ind w:left="729" w:hanging="303"/>
      </w:pPr>
      <w:rPr>
        <w:rFonts w:hint="default"/>
        <w:color w:val="000000" w:themeColor="text1"/>
        <w:lang w:val="ru-RU" w:eastAsia="en-US" w:bidi="ar-SA"/>
      </w:rPr>
    </w:lvl>
    <w:lvl w:ilvl="1" w:tplc="F72E604A">
      <w:start w:val="1"/>
      <w:numFmt w:val="decimal"/>
      <w:lvlText w:val="%2."/>
      <w:lvlJc w:val="left"/>
      <w:pPr>
        <w:ind w:left="1352" w:hanging="360"/>
      </w:pPr>
      <w:rPr>
        <w:rFonts w:ascii="Calibri" w:eastAsia="Calibri" w:hAnsi="Calibri" w:cs="Calibri" w:hint="default"/>
        <w:sz w:val="24"/>
        <w:szCs w:val="24"/>
        <w:lang w:val="ru-RU" w:eastAsia="en-US" w:bidi="ar-SA"/>
      </w:rPr>
    </w:lvl>
    <w:lvl w:ilvl="2" w:tplc="736A23AA">
      <w:start w:val="1"/>
      <w:numFmt w:val="bullet"/>
      <w:lvlText w:val="•"/>
      <w:lvlJc w:val="left"/>
      <w:pPr>
        <w:ind w:left="1820" w:hanging="360"/>
      </w:pPr>
      <w:rPr>
        <w:rFonts w:hint="default"/>
        <w:lang w:val="ru-RU" w:eastAsia="en-US" w:bidi="ar-SA"/>
      </w:rPr>
    </w:lvl>
    <w:lvl w:ilvl="3" w:tplc="78D27B36">
      <w:start w:val="1"/>
      <w:numFmt w:val="bullet"/>
      <w:lvlText w:val="•"/>
      <w:lvlJc w:val="left"/>
      <w:pPr>
        <w:ind w:left="2640" w:hanging="360"/>
      </w:pPr>
      <w:rPr>
        <w:rFonts w:hint="default"/>
        <w:lang w:val="ru-RU" w:eastAsia="en-US" w:bidi="ar-SA"/>
      </w:rPr>
    </w:lvl>
    <w:lvl w:ilvl="4" w:tplc="51FA4924">
      <w:start w:val="1"/>
      <w:numFmt w:val="bullet"/>
      <w:lvlText w:val="•"/>
      <w:lvlJc w:val="left"/>
      <w:pPr>
        <w:ind w:left="3320" w:hanging="360"/>
      </w:pPr>
      <w:rPr>
        <w:rFonts w:hint="default"/>
        <w:lang w:val="ru-RU" w:eastAsia="en-US" w:bidi="ar-SA"/>
      </w:rPr>
    </w:lvl>
    <w:lvl w:ilvl="5" w:tplc="81200FEC">
      <w:start w:val="1"/>
      <w:numFmt w:val="bullet"/>
      <w:lvlText w:val="•"/>
      <w:lvlJc w:val="left"/>
      <w:pPr>
        <w:ind w:left="4564" w:hanging="360"/>
      </w:pPr>
      <w:rPr>
        <w:rFonts w:hint="default"/>
        <w:lang w:val="ru-RU" w:eastAsia="en-US" w:bidi="ar-SA"/>
      </w:rPr>
    </w:lvl>
    <w:lvl w:ilvl="6" w:tplc="4A5E4B1C">
      <w:start w:val="1"/>
      <w:numFmt w:val="bullet"/>
      <w:lvlText w:val="•"/>
      <w:lvlJc w:val="left"/>
      <w:pPr>
        <w:ind w:left="5808" w:hanging="360"/>
      </w:pPr>
      <w:rPr>
        <w:rFonts w:hint="default"/>
        <w:lang w:val="ru-RU" w:eastAsia="en-US" w:bidi="ar-SA"/>
      </w:rPr>
    </w:lvl>
    <w:lvl w:ilvl="7" w:tplc="CA90A87A">
      <w:start w:val="1"/>
      <w:numFmt w:val="bullet"/>
      <w:lvlText w:val="•"/>
      <w:lvlJc w:val="left"/>
      <w:pPr>
        <w:ind w:left="7053" w:hanging="360"/>
      </w:pPr>
      <w:rPr>
        <w:rFonts w:hint="default"/>
        <w:lang w:val="ru-RU" w:eastAsia="en-US" w:bidi="ar-SA"/>
      </w:rPr>
    </w:lvl>
    <w:lvl w:ilvl="8" w:tplc="E6665BA6">
      <w:start w:val="1"/>
      <w:numFmt w:val="bullet"/>
      <w:lvlText w:val="•"/>
      <w:lvlJc w:val="left"/>
      <w:pPr>
        <w:ind w:left="8297" w:hanging="360"/>
      </w:pPr>
      <w:rPr>
        <w:rFonts w:hint="default"/>
        <w:lang w:val="ru-RU" w:eastAsia="en-US" w:bidi="ar-SA"/>
      </w:rPr>
    </w:lvl>
  </w:abstractNum>
  <w:abstractNum w:abstractNumId="20" w15:restartNumberingAfterBreak="0">
    <w:nsid w:val="3B305D7B"/>
    <w:multiLevelType w:val="hybridMultilevel"/>
    <w:tmpl w:val="2974AFAE"/>
    <w:lvl w:ilvl="0" w:tplc="3D3A4C28">
      <w:start w:val="1"/>
      <w:numFmt w:val="decimal"/>
      <w:lvlText w:val="%1."/>
      <w:lvlJc w:val="left"/>
      <w:pPr>
        <w:ind w:left="1689" w:hanging="360"/>
      </w:pPr>
      <w:rPr>
        <w:rFonts w:hint="default"/>
        <w:b w:val="0"/>
      </w:rPr>
    </w:lvl>
    <w:lvl w:ilvl="1" w:tplc="0D5CC64E">
      <w:start w:val="1"/>
      <w:numFmt w:val="lowerLetter"/>
      <w:lvlText w:val="%2."/>
      <w:lvlJc w:val="left"/>
      <w:pPr>
        <w:ind w:left="2409" w:hanging="360"/>
      </w:pPr>
    </w:lvl>
    <w:lvl w:ilvl="2" w:tplc="3F2A8570">
      <w:start w:val="1"/>
      <w:numFmt w:val="lowerRoman"/>
      <w:lvlText w:val="%3."/>
      <w:lvlJc w:val="right"/>
      <w:pPr>
        <w:ind w:left="3129" w:hanging="180"/>
      </w:pPr>
    </w:lvl>
    <w:lvl w:ilvl="3" w:tplc="A014CD9C">
      <w:start w:val="1"/>
      <w:numFmt w:val="decimal"/>
      <w:lvlText w:val="%4."/>
      <w:lvlJc w:val="left"/>
      <w:pPr>
        <w:ind w:left="3849" w:hanging="360"/>
      </w:pPr>
    </w:lvl>
    <w:lvl w:ilvl="4" w:tplc="8AD23DC6">
      <w:start w:val="1"/>
      <w:numFmt w:val="lowerLetter"/>
      <w:lvlText w:val="%5."/>
      <w:lvlJc w:val="left"/>
      <w:pPr>
        <w:ind w:left="4569" w:hanging="360"/>
      </w:pPr>
    </w:lvl>
    <w:lvl w:ilvl="5" w:tplc="6914A426">
      <w:start w:val="1"/>
      <w:numFmt w:val="lowerRoman"/>
      <w:lvlText w:val="%6."/>
      <w:lvlJc w:val="right"/>
      <w:pPr>
        <w:ind w:left="5289" w:hanging="180"/>
      </w:pPr>
    </w:lvl>
    <w:lvl w:ilvl="6" w:tplc="AF6AFA92">
      <w:start w:val="1"/>
      <w:numFmt w:val="decimal"/>
      <w:lvlText w:val="%7."/>
      <w:lvlJc w:val="left"/>
      <w:pPr>
        <w:ind w:left="6009" w:hanging="360"/>
      </w:pPr>
    </w:lvl>
    <w:lvl w:ilvl="7" w:tplc="50A8D4E6">
      <w:start w:val="1"/>
      <w:numFmt w:val="lowerLetter"/>
      <w:lvlText w:val="%8."/>
      <w:lvlJc w:val="left"/>
      <w:pPr>
        <w:ind w:left="6729" w:hanging="360"/>
      </w:pPr>
    </w:lvl>
    <w:lvl w:ilvl="8" w:tplc="360E28F4">
      <w:start w:val="1"/>
      <w:numFmt w:val="lowerRoman"/>
      <w:lvlText w:val="%9."/>
      <w:lvlJc w:val="right"/>
      <w:pPr>
        <w:ind w:left="7449" w:hanging="180"/>
      </w:pPr>
    </w:lvl>
  </w:abstractNum>
  <w:abstractNum w:abstractNumId="21" w15:restartNumberingAfterBreak="0">
    <w:nsid w:val="3C0F3D8D"/>
    <w:multiLevelType w:val="hybridMultilevel"/>
    <w:tmpl w:val="11B0E2CE"/>
    <w:lvl w:ilvl="0" w:tplc="841479F6">
      <w:start w:val="1"/>
      <w:numFmt w:val="bullet"/>
      <w:lvlText w:val=""/>
      <w:lvlJc w:val="left"/>
      <w:pPr>
        <w:ind w:left="3086" w:hanging="618"/>
      </w:pPr>
      <w:rPr>
        <w:rFonts w:ascii="Symbol" w:hAnsi="Symbol" w:hint="default"/>
        <w:color w:val="221F1F"/>
        <w:sz w:val="22"/>
        <w:szCs w:val="22"/>
        <w:lang w:val="ru-RU" w:eastAsia="en-US" w:bidi="ar-SA"/>
      </w:rPr>
    </w:lvl>
    <w:lvl w:ilvl="1" w:tplc="4424946E">
      <w:start w:val="1"/>
      <w:numFmt w:val="bullet"/>
      <w:lvlText w:val="•"/>
      <w:lvlJc w:val="left"/>
      <w:pPr>
        <w:ind w:left="3850" w:hanging="618"/>
      </w:pPr>
      <w:rPr>
        <w:rFonts w:hint="default"/>
        <w:lang w:val="ru-RU" w:eastAsia="en-US" w:bidi="ar-SA"/>
      </w:rPr>
    </w:lvl>
    <w:lvl w:ilvl="2" w:tplc="EB42EC72">
      <w:start w:val="1"/>
      <w:numFmt w:val="bullet"/>
      <w:lvlText w:val="•"/>
      <w:lvlJc w:val="left"/>
      <w:pPr>
        <w:ind w:left="4621" w:hanging="618"/>
      </w:pPr>
      <w:rPr>
        <w:rFonts w:hint="default"/>
        <w:lang w:val="ru-RU" w:eastAsia="en-US" w:bidi="ar-SA"/>
      </w:rPr>
    </w:lvl>
    <w:lvl w:ilvl="3" w:tplc="8CC03EE2">
      <w:start w:val="1"/>
      <w:numFmt w:val="bullet"/>
      <w:lvlText w:val="•"/>
      <w:lvlJc w:val="left"/>
      <w:pPr>
        <w:ind w:left="5391" w:hanging="618"/>
      </w:pPr>
      <w:rPr>
        <w:rFonts w:hint="default"/>
        <w:lang w:val="ru-RU" w:eastAsia="en-US" w:bidi="ar-SA"/>
      </w:rPr>
    </w:lvl>
    <w:lvl w:ilvl="4" w:tplc="F40C263A">
      <w:start w:val="1"/>
      <w:numFmt w:val="bullet"/>
      <w:lvlText w:val="•"/>
      <w:lvlJc w:val="left"/>
      <w:pPr>
        <w:ind w:left="6162" w:hanging="618"/>
      </w:pPr>
      <w:rPr>
        <w:rFonts w:hint="default"/>
        <w:lang w:val="ru-RU" w:eastAsia="en-US" w:bidi="ar-SA"/>
      </w:rPr>
    </w:lvl>
    <w:lvl w:ilvl="5" w:tplc="FB8E1470">
      <w:start w:val="1"/>
      <w:numFmt w:val="bullet"/>
      <w:lvlText w:val="•"/>
      <w:lvlJc w:val="left"/>
      <w:pPr>
        <w:ind w:left="6933" w:hanging="618"/>
      </w:pPr>
      <w:rPr>
        <w:rFonts w:hint="default"/>
        <w:lang w:val="ru-RU" w:eastAsia="en-US" w:bidi="ar-SA"/>
      </w:rPr>
    </w:lvl>
    <w:lvl w:ilvl="6" w:tplc="6BFE660E">
      <w:start w:val="1"/>
      <w:numFmt w:val="bullet"/>
      <w:lvlText w:val="•"/>
      <w:lvlJc w:val="left"/>
      <w:pPr>
        <w:ind w:left="7703" w:hanging="618"/>
      </w:pPr>
      <w:rPr>
        <w:rFonts w:hint="default"/>
        <w:lang w:val="ru-RU" w:eastAsia="en-US" w:bidi="ar-SA"/>
      </w:rPr>
    </w:lvl>
    <w:lvl w:ilvl="7" w:tplc="9760BA10">
      <w:start w:val="1"/>
      <w:numFmt w:val="bullet"/>
      <w:lvlText w:val="•"/>
      <w:lvlJc w:val="left"/>
      <w:pPr>
        <w:ind w:left="8474" w:hanging="618"/>
      </w:pPr>
      <w:rPr>
        <w:rFonts w:hint="default"/>
        <w:lang w:val="ru-RU" w:eastAsia="en-US" w:bidi="ar-SA"/>
      </w:rPr>
    </w:lvl>
    <w:lvl w:ilvl="8" w:tplc="803CEC0C">
      <w:start w:val="1"/>
      <w:numFmt w:val="bullet"/>
      <w:lvlText w:val="•"/>
      <w:lvlJc w:val="left"/>
      <w:pPr>
        <w:ind w:left="9245" w:hanging="618"/>
      </w:pPr>
      <w:rPr>
        <w:rFonts w:hint="default"/>
        <w:lang w:val="ru-RU" w:eastAsia="en-US" w:bidi="ar-SA"/>
      </w:rPr>
    </w:lvl>
  </w:abstractNum>
  <w:abstractNum w:abstractNumId="22" w15:restartNumberingAfterBreak="0">
    <w:nsid w:val="3CE44583"/>
    <w:multiLevelType w:val="hybridMultilevel"/>
    <w:tmpl w:val="E9A6431A"/>
    <w:lvl w:ilvl="0" w:tplc="8D7EA2E2">
      <w:start w:val="1"/>
      <w:numFmt w:val="decimal"/>
      <w:lvlText w:val="%1."/>
      <w:lvlJc w:val="left"/>
      <w:pPr>
        <w:ind w:left="729" w:hanging="303"/>
      </w:pPr>
      <w:rPr>
        <w:rFonts w:hint="default"/>
        <w:color w:val="000000" w:themeColor="text1"/>
        <w:lang w:val="ru-RU" w:eastAsia="en-US" w:bidi="ar-SA"/>
      </w:rPr>
    </w:lvl>
    <w:lvl w:ilvl="1" w:tplc="2C5A00A6">
      <w:start w:val="1"/>
      <w:numFmt w:val="decimal"/>
      <w:lvlText w:val="%2."/>
      <w:lvlJc w:val="left"/>
      <w:pPr>
        <w:ind w:left="1352" w:hanging="360"/>
      </w:pPr>
      <w:rPr>
        <w:rFonts w:ascii="Calibri" w:eastAsia="Calibri" w:hAnsi="Calibri" w:cs="Calibri" w:hint="default"/>
        <w:sz w:val="24"/>
        <w:szCs w:val="24"/>
        <w:lang w:val="ru-RU" w:eastAsia="en-US" w:bidi="ar-SA"/>
      </w:rPr>
    </w:lvl>
    <w:lvl w:ilvl="2" w:tplc="27F6588C">
      <w:start w:val="1"/>
      <w:numFmt w:val="bullet"/>
      <w:lvlText w:val="•"/>
      <w:lvlJc w:val="left"/>
      <w:pPr>
        <w:ind w:left="1820" w:hanging="360"/>
      </w:pPr>
      <w:rPr>
        <w:rFonts w:hint="default"/>
        <w:lang w:val="ru-RU" w:eastAsia="en-US" w:bidi="ar-SA"/>
      </w:rPr>
    </w:lvl>
    <w:lvl w:ilvl="3" w:tplc="8624AEDC">
      <w:start w:val="1"/>
      <w:numFmt w:val="bullet"/>
      <w:lvlText w:val="•"/>
      <w:lvlJc w:val="left"/>
      <w:pPr>
        <w:ind w:left="2640" w:hanging="360"/>
      </w:pPr>
      <w:rPr>
        <w:rFonts w:hint="default"/>
        <w:lang w:val="ru-RU" w:eastAsia="en-US" w:bidi="ar-SA"/>
      </w:rPr>
    </w:lvl>
    <w:lvl w:ilvl="4" w:tplc="A9E2C304">
      <w:start w:val="1"/>
      <w:numFmt w:val="bullet"/>
      <w:lvlText w:val="•"/>
      <w:lvlJc w:val="left"/>
      <w:pPr>
        <w:ind w:left="3320" w:hanging="360"/>
      </w:pPr>
      <w:rPr>
        <w:rFonts w:hint="default"/>
        <w:lang w:val="ru-RU" w:eastAsia="en-US" w:bidi="ar-SA"/>
      </w:rPr>
    </w:lvl>
    <w:lvl w:ilvl="5" w:tplc="17E28ACC">
      <w:start w:val="1"/>
      <w:numFmt w:val="bullet"/>
      <w:lvlText w:val="•"/>
      <w:lvlJc w:val="left"/>
      <w:pPr>
        <w:ind w:left="4564" w:hanging="360"/>
      </w:pPr>
      <w:rPr>
        <w:rFonts w:hint="default"/>
        <w:lang w:val="ru-RU" w:eastAsia="en-US" w:bidi="ar-SA"/>
      </w:rPr>
    </w:lvl>
    <w:lvl w:ilvl="6" w:tplc="29D05748">
      <w:start w:val="1"/>
      <w:numFmt w:val="bullet"/>
      <w:lvlText w:val="•"/>
      <w:lvlJc w:val="left"/>
      <w:pPr>
        <w:ind w:left="5808" w:hanging="360"/>
      </w:pPr>
      <w:rPr>
        <w:rFonts w:hint="default"/>
        <w:lang w:val="ru-RU" w:eastAsia="en-US" w:bidi="ar-SA"/>
      </w:rPr>
    </w:lvl>
    <w:lvl w:ilvl="7" w:tplc="D790370E">
      <w:start w:val="1"/>
      <w:numFmt w:val="bullet"/>
      <w:lvlText w:val="•"/>
      <w:lvlJc w:val="left"/>
      <w:pPr>
        <w:ind w:left="7053" w:hanging="360"/>
      </w:pPr>
      <w:rPr>
        <w:rFonts w:hint="default"/>
        <w:lang w:val="ru-RU" w:eastAsia="en-US" w:bidi="ar-SA"/>
      </w:rPr>
    </w:lvl>
    <w:lvl w:ilvl="8" w:tplc="6C3485A0">
      <w:start w:val="1"/>
      <w:numFmt w:val="bullet"/>
      <w:lvlText w:val="•"/>
      <w:lvlJc w:val="left"/>
      <w:pPr>
        <w:ind w:left="8297" w:hanging="360"/>
      </w:pPr>
      <w:rPr>
        <w:rFonts w:hint="default"/>
        <w:lang w:val="ru-RU" w:eastAsia="en-US" w:bidi="ar-SA"/>
      </w:rPr>
    </w:lvl>
  </w:abstractNum>
  <w:abstractNum w:abstractNumId="23" w15:restartNumberingAfterBreak="0">
    <w:nsid w:val="3CEE3786"/>
    <w:multiLevelType w:val="hybridMultilevel"/>
    <w:tmpl w:val="8F1EE3DC"/>
    <w:lvl w:ilvl="0" w:tplc="25327428">
      <w:start w:val="5"/>
      <w:numFmt w:val="bullet"/>
      <w:lvlText w:val=""/>
      <w:lvlJc w:val="left"/>
      <w:pPr>
        <w:ind w:left="720" w:hanging="360"/>
      </w:pPr>
      <w:rPr>
        <w:rFonts w:ascii="Symbol" w:eastAsiaTheme="minorHAnsi" w:hAnsi="Symbol" w:cstheme="minorBidi" w:hint="default"/>
      </w:rPr>
    </w:lvl>
    <w:lvl w:ilvl="1" w:tplc="B1906504">
      <w:start w:val="1"/>
      <w:numFmt w:val="bullet"/>
      <w:lvlText w:val="o"/>
      <w:lvlJc w:val="left"/>
      <w:pPr>
        <w:ind w:left="1440" w:hanging="360"/>
      </w:pPr>
      <w:rPr>
        <w:rFonts w:ascii="Courier New" w:hAnsi="Courier New" w:cs="Courier New" w:hint="default"/>
      </w:rPr>
    </w:lvl>
    <w:lvl w:ilvl="2" w:tplc="CC4E4370">
      <w:start w:val="1"/>
      <w:numFmt w:val="bullet"/>
      <w:lvlText w:val=""/>
      <w:lvlJc w:val="left"/>
      <w:pPr>
        <w:ind w:left="2160" w:hanging="360"/>
      </w:pPr>
      <w:rPr>
        <w:rFonts w:ascii="Wingdings" w:hAnsi="Wingdings" w:hint="default"/>
      </w:rPr>
    </w:lvl>
    <w:lvl w:ilvl="3" w:tplc="913E79E8">
      <w:start w:val="1"/>
      <w:numFmt w:val="bullet"/>
      <w:lvlText w:val=""/>
      <w:lvlJc w:val="left"/>
      <w:pPr>
        <w:ind w:left="2880" w:hanging="360"/>
      </w:pPr>
      <w:rPr>
        <w:rFonts w:ascii="Symbol" w:hAnsi="Symbol" w:hint="default"/>
      </w:rPr>
    </w:lvl>
    <w:lvl w:ilvl="4" w:tplc="24E49E6C">
      <w:start w:val="1"/>
      <w:numFmt w:val="bullet"/>
      <w:lvlText w:val="o"/>
      <w:lvlJc w:val="left"/>
      <w:pPr>
        <w:ind w:left="3600" w:hanging="360"/>
      </w:pPr>
      <w:rPr>
        <w:rFonts w:ascii="Courier New" w:hAnsi="Courier New" w:cs="Courier New" w:hint="default"/>
      </w:rPr>
    </w:lvl>
    <w:lvl w:ilvl="5" w:tplc="0200F974">
      <w:start w:val="1"/>
      <w:numFmt w:val="bullet"/>
      <w:lvlText w:val=""/>
      <w:lvlJc w:val="left"/>
      <w:pPr>
        <w:ind w:left="4320" w:hanging="360"/>
      </w:pPr>
      <w:rPr>
        <w:rFonts w:ascii="Wingdings" w:hAnsi="Wingdings" w:hint="default"/>
      </w:rPr>
    </w:lvl>
    <w:lvl w:ilvl="6" w:tplc="9296FB8C">
      <w:start w:val="1"/>
      <w:numFmt w:val="bullet"/>
      <w:lvlText w:val=""/>
      <w:lvlJc w:val="left"/>
      <w:pPr>
        <w:ind w:left="5040" w:hanging="360"/>
      </w:pPr>
      <w:rPr>
        <w:rFonts w:ascii="Symbol" w:hAnsi="Symbol" w:hint="default"/>
      </w:rPr>
    </w:lvl>
    <w:lvl w:ilvl="7" w:tplc="E8CA2BCC">
      <w:start w:val="1"/>
      <w:numFmt w:val="bullet"/>
      <w:lvlText w:val="o"/>
      <w:lvlJc w:val="left"/>
      <w:pPr>
        <w:ind w:left="5760" w:hanging="360"/>
      </w:pPr>
      <w:rPr>
        <w:rFonts w:ascii="Courier New" w:hAnsi="Courier New" w:cs="Courier New" w:hint="default"/>
      </w:rPr>
    </w:lvl>
    <w:lvl w:ilvl="8" w:tplc="921EF182">
      <w:start w:val="1"/>
      <w:numFmt w:val="bullet"/>
      <w:lvlText w:val=""/>
      <w:lvlJc w:val="left"/>
      <w:pPr>
        <w:ind w:left="6480" w:hanging="360"/>
      </w:pPr>
      <w:rPr>
        <w:rFonts w:ascii="Wingdings" w:hAnsi="Wingdings" w:hint="default"/>
      </w:rPr>
    </w:lvl>
  </w:abstractNum>
  <w:abstractNum w:abstractNumId="24" w15:restartNumberingAfterBreak="0">
    <w:nsid w:val="3F310232"/>
    <w:multiLevelType w:val="hybridMultilevel"/>
    <w:tmpl w:val="F216EB98"/>
    <w:lvl w:ilvl="0" w:tplc="AF3E8DE2">
      <w:start w:val="1"/>
      <w:numFmt w:val="decimal"/>
      <w:lvlText w:val="%1."/>
      <w:lvlJc w:val="left"/>
      <w:pPr>
        <w:ind w:left="720" w:hanging="360"/>
      </w:pPr>
      <w:rPr>
        <w:rFonts w:hint="default"/>
      </w:rPr>
    </w:lvl>
    <w:lvl w:ilvl="1" w:tplc="B87E30FA">
      <w:start w:val="1"/>
      <w:numFmt w:val="lowerLetter"/>
      <w:lvlText w:val="%2."/>
      <w:lvlJc w:val="left"/>
      <w:pPr>
        <w:ind w:left="1440" w:hanging="360"/>
      </w:pPr>
    </w:lvl>
    <w:lvl w:ilvl="2" w:tplc="3DE26F40">
      <w:start w:val="1"/>
      <w:numFmt w:val="lowerRoman"/>
      <w:lvlText w:val="%3."/>
      <w:lvlJc w:val="right"/>
      <w:pPr>
        <w:ind w:left="2160" w:hanging="180"/>
      </w:pPr>
    </w:lvl>
    <w:lvl w:ilvl="3" w:tplc="51467008">
      <w:start w:val="1"/>
      <w:numFmt w:val="decimal"/>
      <w:lvlText w:val="%4."/>
      <w:lvlJc w:val="left"/>
      <w:pPr>
        <w:ind w:left="2880" w:hanging="360"/>
      </w:pPr>
    </w:lvl>
    <w:lvl w:ilvl="4" w:tplc="40A6A290">
      <w:start w:val="1"/>
      <w:numFmt w:val="lowerLetter"/>
      <w:lvlText w:val="%5."/>
      <w:lvlJc w:val="left"/>
      <w:pPr>
        <w:ind w:left="3600" w:hanging="360"/>
      </w:pPr>
    </w:lvl>
    <w:lvl w:ilvl="5" w:tplc="E3A82214">
      <w:start w:val="1"/>
      <w:numFmt w:val="lowerRoman"/>
      <w:lvlText w:val="%6."/>
      <w:lvlJc w:val="right"/>
      <w:pPr>
        <w:ind w:left="4320" w:hanging="180"/>
      </w:pPr>
    </w:lvl>
    <w:lvl w:ilvl="6" w:tplc="B0E86A52">
      <w:start w:val="1"/>
      <w:numFmt w:val="decimal"/>
      <w:lvlText w:val="%7."/>
      <w:lvlJc w:val="left"/>
      <w:pPr>
        <w:ind w:left="5040" w:hanging="360"/>
      </w:pPr>
    </w:lvl>
    <w:lvl w:ilvl="7" w:tplc="517095E8">
      <w:start w:val="1"/>
      <w:numFmt w:val="lowerLetter"/>
      <w:lvlText w:val="%8."/>
      <w:lvlJc w:val="left"/>
      <w:pPr>
        <w:ind w:left="5760" w:hanging="360"/>
      </w:pPr>
    </w:lvl>
    <w:lvl w:ilvl="8" w:tplc="817E3616">
      <w:start w:val="1"/>
      <w:numFmt w:val="lowerRoman"/>
      <w:lvlText w:val="%9."/>
      <w:lvlJc w:val="right"/>
      <w:pPr>
        <w:ind w:left="6480" w:hanging="180"/>
      </w:pPr>
    </w:lvl>
  </w:abstractNum>
  <w:abstractNum w:abstractNumId="25" w15:restartNumberingAfterBreak="0">
    <w:nsid w:val="4ADE7A40"/>
    <w:multiLevelType w:val="hybridMultilevel"/>
    <w:tmpl w:val="53C4176C"/>
    <w:lvl w:ilvl="0" w:tplc="0470AFF6">
      <w:start w:val="1"/>
      <w:numFmt w:val="decimal"/>
      <w:lvlText w:val="%1."/>
      <w:lvlJc w:val="left"/>
    </w:lvl>
    <w:lvl w:ilvl="1" w:tplc="0ED8CEBE">
      <w:start w:val="1"/>
      <w:numFmt w:val="decimal"/>
      <w:lvlText w:val=""/>
      <w:lvlJc w:val="left"/>
    </w:lvl>
    <w:lvl w:ilvl="2" w:tplc="CF441D1E">
      <w:start w:val="1"/>
      <w:numFmt w:val="decimal"/>
      <w:lvlText w:val=""/>
      <w:lvlJc w:val="left"/>
    </w:lvl>
    <w:lvl w:ilvl="3" w:tplc="4E5ECF88">
      <w:start w:val="1"/>
      <w:numFmt w:val="decimal"/>
      <w:lvlText w:val=""/>
      <w:lvlJc w:val="left"/>
    </w:lvl>
    <w:lvl w:ilvl="4" w:tplc="47DC2326">
      <w:start w:val="1"/>
      <w:numFmt w:val="decimal"/>
      <w:lvlText w:val=""/>
      <w:lvlJc w:val="left"/>
    </w:lvl>
    <w:lvl w:ilvl="5" w:tplc="DDD6DDF8">
      <w:start w:val="1"/>
      <w:numFmt w:val="decimal"/>
      <w:lvlText w:val=""/>
      <w:lvlJc w:val="left"/>
    </w:lvl>
    <w:lvl w:ilvl="6" w:tplc="1B2A5BC8">
      <w:start w:val="1"/>
      <w:numFmt w:val="decimal"/>
      <w:lvlText w:val=""/>
      <w:lvlJc w:val="left"/>
    </w:lvl>
    <w:lvl w:ilvl="7" w:tplc="66EA9116">
      <w:start w:val="1"/>
      <w:numFmt w:val="decimal"/>
      <w:lvlText w:val=""/>
      <w:lvlJc w:val="left"/>
    </w:lvl>
    <w:lvl w:ilvl="8" w:tplc="6FF0C840">
      <w:start w:val="1"/>
      <w:numFmt w:val="decimal"/>
      <w:lvlText w:val=""/>
      <w:lvlJc w:val="left"/>
    </w:lvl>
  </w:abstractNum>
  <w:abstractNum w:abstractNumId="26" w15:restartNumberingAfterBreak="0">
    <w:nsid w:val="51673350"/>
    <w:multiLevelType w:val="hybridMultilevel"/>
    <w:tmpl w:val="A23A16B6"/>
    <w:lvl w:ilvl="0" w:tplc="A6360AFE">
      <w:start w:val="1"/>
      <w:numFmt w:val="decimal"/>
      <w:lvlText w:val="%1."/>
      <w:lvlJc w:val="left"/>
      <w:pPr>
        <w:ind w:left="4305" w:hanging="360"/>
      </w:pPr>
    </w:lvl>
    <w:lvl w:ilvl="1" w:tplc="07742808">
      <w:start w:val="1"/>
      <w:numFmt w:val="lowerLetter"/>
      <w:lvlText w:val="%2."/>
      <w:lvlJc w:val="left"/>
      <w:pPr>
        <w:ind w:left="5025" w:hanging="360"/>
      </w:pPr>
    </w:lvl>
    <w:lvl w:ilvl="2" w:tplc="20A00A44">
      <w:start w:val="1"/>
      <w:numFmt w:val="lowerRoman"/>
      <w:lvlText w:val="%3."/>
      <w:lvlJc w:val="right"/>
      <w:pPr>
        <w:ind w:left="5745" w:hanging="180"/>
      </w:pPr>
    </w:lvl>
    <w:lvl w:ilvl="3" w:tplc="1B46BE38">
      <w:start w:val="1"/>
      <w:numFmt w:val="decimal"/>
      <w:lvlText w:val="%4."/>
      <w:lvlJc w:val="left"/>
      <w:pPr>
        <w:ind w:left="6465" w:hanging="360"/>
      </w:pPr>
    </w:lvl>
    <w:lvl w:ilvl="4" w:tplc="1E6C9246">
      <w:start w:val="1"/>
      <w:numFmt w:val="lowerLetter"/>
      <w:lvlText w:val="%5."/>
      <w:lvlJc w:val="left"/>
      <w:pPr>
        <w:ind w:left="7185" w:hanging="360"/>
      </w:pPr>
    </w:lvl>
    <w:lvl w:ilvl="5" w:tplc="F4924814">
      <w:start w:val="1"/>
      <w:numFmt w:val="lowerRoman"/>
      <w:lvlText w:val="%6."/>
      <w:lvlJc w:val="right"/>
      <w:pPr>
        <w:ind w:left="7905" w:hanging="180"/>
      </w:pPr>
    </w:lvl>
    <w:lvl w:ilvl="6" w:tplc="A4BC5A4A">
      <w:start w:val="1"/>
      <w:numFmt w:val="decimal"/>
      <w:lvlText w:val="%7."/>
      <w:lvlJc w:val="left"/>
      <w:pPr>
        <w:ind w:left="8625" w:hanging="360"/>
      </w:pPr>
    </w:lvl>
    <w:lvl w:ilvl="7" w:tplc="57188AC8">
      <w:start w:val="1"/>
      <w:numFmt w:val="lowerLetter"/>
      <w:lvlText w:val="%8."/>
      <w:lvlJc w:val="left"/>
      <w:pPr>
        <w:ind w:left="9345" w:hanging="360"/>
      </w:pPr>
    </w:lvl>
    <w:lvl w:ilvl="8" w:tplc="7E7E163E">
      <w:start w:val="1"/>
      <w:numFmt w:val="lowerRoman"/>
      <w:lvlText w:val="%9."/>
      <w:lvlJc w:val="right"/>
      <w:pPr>
        <w:ind w:left="10065" w:hanging="180"/>
      </w:pPr>
    </w:lvl>
  </w:abstractNum>
  <w:abstractNum w:abstractNumId="27" w15:restartNumberingAfterBreak="0">
    <w:nsid w:val="584D4407"/>
    <w:multiLevelType w:val="hybridMultilevel"/>
    <w:tmpl w:val="05F269EC"/>
    <w:lvl w:ilvl="0" w:tplc="FE8CE0FC">
      <w:start w:val="1"/>
      <w:numFmt w:val="bullet"/>
      <w:lvlText w:val=""/>
      <w:lvlJc w:val="left"/>
      <w:pPr>
        <w:ind w:left="786" w:hanging="360"/>
      </w:pPr>
      <w:rPr>
        <w:rFonts w:ascii="Wingdings" w:hAnsi="Wingdings" w:hint="default"/>
        <w:color w:val="auto"/>
      </w:rPr>
    </w:lvl>
    <w:lvl w:ilvl="1" w:tplc="E0C4828C">
      <w:start w:val="1"/>
      <w:numFmt w:val="bullet"/>
      <w:lvlText w:val="o"/>
      <w:lvlJc w:val="left"/>
      <w:pPr>
        <w:ind w:left="2232" w:hanging="360"/>
      </w:pPr>
      <w:rPr>
        <w:rFonts w:ascii="Courier New" w:hAnsi="Courier New" w:cs="Courier New" w:hint="default"/>
      </w:rPr>
    </w:lvl>
    <w:lvl w:ilvl="2" w:tplc="98BE38BE">
      <w:start w:val="1"/>
      <w:numFmt w:val="bullet"/>
      <w:lvlText w:val=""/>
      <w:lvlJc w:val="left"/>
      <w:pPr>
        <w:ind w:left="2952" w:hanging="360"/>
      </w:pPr>
      <w:rPr>
        <w:rFonts w:ascii="Wingdings" w:hAnsi="Wingdings" w:hint="default"/>
      </w:rPr>
    </w:lvl>
    <w:lvl w:ilvl="3" w:tplc="3C62F05A">
      <w:start w:val="1"/>
      <w:numFmt w:val="bullet"/>
      <w:lvlText w:val=""/>
      <w:lvlJc w:val="left"/>
      <w:pPr>
        <w:ind w:left="3672" w:hanging="360"/>
      </w:pPr>
      <w:rPr>
        <w:rFonts w:ascii="Symbol" w:hAnsi="Symbol" w:hint="default"/>
      </w:rPr>
    </w:lvl>
    <w:lvl w:ilvl="4" w:tplc="36AE14EA">
      <w:start w:val="1"/>
      <w:numFmt w:val="bullet"/>
      <w:lvlText w:val="o"/>
      <w:lvlJc w:val="left"/>
      <w:pPr>
        <w:ind w:left="4392" w:hanging="360"/>
      </w:pPr>
      <w:rPr>
        <w:rFonts w:ascii="Courier New" w:hAnsi="Courier New" w:cs="Courier New" w:hint="default"/>
      </w:rPr>
    </w:lvl>
    <w:lvl w:ilvl="5" w:tplc="A4164936">
      <w:start w:val="1"/>
      <w:numFmt w:val="bullet"/>
      <w:lvlText w:val=""/>
      <w:lvlJc w:val="left"/>
      <w:pPr>
        <w:ind w:left="5112" w:hanging="360"/>
      </w:pPr>
      <w:rPr>
        <w:rFonts w:ascii="Wingdings" w:hAnsi="Wingdings" w:hint="default"/>
      </w:rPr>
    </w:lvl>
    <w:lvl w:ilvl="6" w:tplc="EC181918">
      <w:start w:val="1"/>
      <w:numFmt w:val="bullet"/>
      <w:lvlText w:val=""/>
      <w:lvlJc w:val="left"/>
      <w:pPr>
        <w:ind w:left="5832" w:hanging="360"/>
      </w:pPr>
      <w:rPr>
        <w:rFonts w:ascii="Symbol" w:hAnsi="Symbol" w:hint="default"/>
      </w:rPr>
    </w:lvl>
    <w:lvl w:ilvl="7" w:tplc="30E2ACC6">
      <w:start w:val="1"/>
      <w:numFmt w:val="bullet"/>
      <w:lvlText w:val="o"/>
      <w:lvlJc w:val="left"/>
      <w:pPr>
        <w:ind w:left="6552" w:hanging="360"/>
      </w:pPr>
      <w:rPr>
        <w:rFonts w:ascii="Courier New" w:hAnsi="Courier New" w:cs="Courier New" w:hint="default"/>
      </w:rPr>
    </w:lvl>
    <w:lvl w:ilvl="8" w:tplc="9636226E">
      <w:start w:val="1"/>
      <w:numFmt w:val="bullet"/>
      <w:lvlText w:val=""/>
      <w:lvlJc w:val="left"/>
      <w:pPr>
        <w:ind w:left="7272" w:hanging="360"/>
      </w:pPr>
      <w:rPr>
        <w:rFonts w:ascii="Wingdings" w:hAnsi="Wingdings" w:hint="default"/>
      </w:rPr>
    </w:lvl>
  </w:abstractNum>
  <w:abstractNum w:abstractNumId="28" w15:restartNumberingAfterBreak="0">
    <w:nsid w:val="61165314"/>
    <w:multiLevelType w:val="hybridMultilevel"/>
    <w:tmpl w:val="B8BEE21A"/>
    <w:lvl w:ilvl="0" w:tplc="A49A3634">
      <w:start w:val="1"/>
      <w:numFmt w:val="decimal"/>
      <w:lvlText w:val="%1)"/>
      <w:lvlJc w:val="left"/>
      <w:pPr>
        <w:ind w:left="369" w:hanging="212"/>
      </w:pPr>
      <w:rPr>
        <w:rFonts w:ascii="Arial" w:eastAsia="Arial" w:hAnsi="Arial" w:cs="Arial" w:hint="default"/>
        <w:spacing w:val="-6"/>
        <w:sz w:val="18"/>
        <w:szCs w:val="18"/>
        <w:lang w:val="ru-RU" w:eastAsia="ru-RU" w:bidi="ru-RU"/>
      </w:rPr>
    </w:lvl>
    <w:lvl w:ilvl="1" w:tplc="C3E8500E">
      <w:start w:val="1"/>
      <w:numFmt w:val="lowerLetter"/>
      <w:lvlText w:val="%2)"/>
      <w:lvlJc w:val="left"/>
      <w:pPr>
        <w:ind w:left="953" w:hanging="368"/>
      </w:pPr>
      <w:rPr>
        <w:rFonts w:ascii="Arial" w:eastAsia="Arial" w:hAnsi="Arial" w:cs="Arial" w:hint="default"/>
        <w:sz w:val="18"/>
        <w:szCs w:val="18"/>
        <w:lang w:val="ru-RU" w:eastAsia="ru-RU" w:bidi="ru-RU"/>
      </w:rPr>
    </w:lvl>
    <w:lvl w:ilvl="2" w:tplc="B088E700">
      <w:start w:val="1"/>
      <w:numFmt w:val="bullet"/>
      <w:lvlText w:val="•"/>
      <w:lvlJc w:val="left"/>
      <w:pPr>
        <w:ind w:left="1685" w:hanging="368"/>
      </w:pPr>
      <w:rPr>
        <w:rFonts w:hint="default"/>
        <w:lang w:val="ru-RU" w:eastAsia="ru-RU" w:bidi="ru-RU"/>
      </w:rPr>
    </w:lvl>
    <w:lvl w:ilvl="3" w:tplc="A9605A88">
      <w:start w:val="1"/>
      <w:numFmt w:val="bullet"/>
      <w:lvlText w:val="•"/>
      <w:lvlJc w:val="left"/>
      <w:pPr>
        <w:ind w:left="2411" w:hanging="368"/>
      </w:pPr>
      <w:rPr>
        <w:rFonts w:hint="default"/>
        <w:lang w:val="ru-RU" w:eastAsia="ru-RU" w:bidi="ru-RU"/>
      </w:rPr>
    </w:lvl>
    <w:lvl w:ilvl="4" w:tplc="9F6EB376">
      <w:start w:val="1"/>
      <w:numFmt w:val="bullet"/>
      <w:lvlText w:val="•"/>
      <w:lvlJc w:val="left"/>
      <w:pPr>
        <w:ind w:left="3136" w:hanging="368"/>
      </w:pPr>
      <w:rPr>
        <w:rFonts w:hint="default"/>
        <w:lang w:val="ru-RU" w:eastAsia="ru-RU" w:bidi="ru-RU"/>
      </w:rPr>
    </w:lvl>
    <w:lvl w:ilvl="5" w:tplc="5296A33C">
      <w:start w:val="1"/>
      <w:numFmt w:val="bullet"/>
      <w:lvlText w:val="•"/>
      <w:lvlJc w:val="left"/>
      <w:pPr>
        <w:ind w:left="3862" w:hanging="368"/>
      </w:pPr>
      <w:rPr>
        <w:rFonts w:hint="default"/>
        <w:lang w:val="ru-RU" w:eastAsia="ru-RU" w:bidi="ru-RU"/>
      </w:rPr>
    </w:lvl>
    <w:lvl w:ilvl="6" w:tplc="C134946A">
      <w:start w:val="1"/>
      <w:numFmt w:val="bullet"/>
      <w:lvlText w:val="•"/>
      <w:lvlJc w:val="left"/>
      <w:pPr>
        <w:ind w:left="4588" w:hanging="368"/>
      </w:pPr>
      <w:rPr>
        <w:rFonts w:hint="default"/>
        <w:lang w:val="ru-RU" w:eastAsia="ru-RU" w:bidi="ru-RU"/>
      </w:rPr>
    </w:lvl>
    <w:lvl w:ilvl="7" w:tplc="299A54EE">
      <w:start w:val="1"/>
      <w:numFmt w:val="bullet"/>
      <w:lvlText w:val="•"/>
      <w:lvlJc w:val="left"/>
      <w:pPr>
        <w:ind w:left="5313" w:hanging="368"/>
      </w:pPr>
      <w:rPr>
        <w:rFonts w:hint="default"/>
        <w:lang w:val="ru-RU" w:eastAsia="ru-RU" w:bidi="ru-RU"/>
      </w:rPr>
    </w:lvl>
    <w:lvl w:ilvl="8" w:tplc="AD926C5A">
      <w:start w:val="1"/>
      <w:numFmt w:val="bullet"/>
      <w:lvlText w:val="•"/>
      <w:lvlJc w:val="left"/>
      <w:pPr>
        <w:ind w:left="6039" w:hanging="368"/>
      </w:pPr>
      <w:rPr>
        <w:rFonts w:hint="default"/>
        <w:lang w:val="ru-RU" w:eastAsia="ru-RU" w:bidi="ru-RU"/>
      </w:rPr>
    </w:lvl>
  </w:abstractNum>
  <w:abstractNum w:abstractNumId="29" w15:restartNumberingAfterBreak="0">
    <w:nsid w:val="667A2C18"/>
    <w:multiLevelType w:val="hybridMultilevel"/>
    <w:tmpl w:val="7EA04E84"/>
    <w:lvl w:ilvl="0" w:tplc="AB9C05F4">
      <w:start w:val="1"/>
      <w:numFmt w:val="decimal"/>
      <w:lvlText w:val="%1."/>
      <w:lvlJc w:val="left"/>
      <w:pPr>
        <w:ind w:left="1684" w:hanging="692"/>
      </w:pPr>
      <w:rPr>
        <w:rFonts w:ascii="Calibri" w:eastAsia="Calibri" w:hAnsi="Calibri" w:cs="Calibri"/>
        <w:color w:val="221F1F"/>
        <w:sz w:val="22"/>
        <w:szCs w:val="22"/>
        <w:lang w:val="ru-RU" w:eastAsia="en-US" w:bidi="ar-SA"/>
      </w:rPr>
    </w:lvl>
    <w:lvl w:ilvl="1" w:tplc="C4349C60">
      <w:start w:val="1"/>
      <w:numFmt w:val="decimal"/>
      <w:lvlText w:val="%2"/>
      <w:lvlJc w:val="left"/>
      <w:pPr>
        <w:ind w:left="2898" w:hanging="164"/>
      </w:pPr>
      <w:rPr>
        <w:rFonts w:ascii="Calibri" w:eastAsia="Calibri" w:hAnsi="Calibri" w:cs="Calibri" w:hint="default"/>
        <w:color w:val="221F1F"/>
        <w:sz w:val="22"/>
        <w:szCs w:val="22"/>
        <w:lang w:val="ru-RU" w:eastAsia="en-US" w:bidi="ar-SA"/>
      </w:rPr>
    </w:lvl>
    <w:lvl w:ilvl="2" w:tplc="B0346966">
      <w:start w:val="1"/>
      <w:numFmt w:val="bullet"/>
      <w:lvlText w:val="•"/>
      <w:lvlJc w:val="left"/>
      <w:pPr>
        <w:ind w:left="5254" w:hanging="164"/>
      </w:pPr>
      <w:rPr>
        <w:rFonts w:hint="default"/>
        <w:lang w:val="ru-RU" w:eastAsia="en-US" w:bidi="ar-SA"/>
      </w:rPr>
    </w:lvl>
    <w:lvl w:ilvl="3" w:tplc="DD3026AE">
      <w:start w:val="1"/>
      <w:numFmt w:val="bullet"/>
      <w:lvlText w:val="•"/>
      <w:lvlJc w:val="left"/>
      <w:pPr>
        <w:ind w:left="5947" w:hanging="164"/>
      </w:pPr>
      <w:rPr>
        <w:rFonts w:hint="default"/>
        <w:lang w:val="ru-RU" w:eastAsia="en-US" w:bidi="ar-SA"/>
      </w:rPr>
    </w:lvl>
    <w:lvl w:ilvl="4" w:tplc="68F63D4C">
      <w:start w:val="1"/>
      <w:numFmt w:val="bullet"/>
      <w:lvlText w:val="•"/>
      <w:lvlJc w:val="left"/>
      <w:pPr>
        <w:ind w:left="6640" w:hanging="164"/>
      </w:pPr>
      <w:rPr>
        <w:rFonts w:hint="default"/>
        <w:lang w:val="ru-RU" w:eastAsia="en-US" w:bidi="ar-SA"/>
      </w:rPr>
    </w:lvl>
    <w:lvl w:ilvl="5" w:tplc="EBC0ECB4">
      <w:start w:val="1"/>
      <w:numFmt w:val="bullet"/>
      <w:lvlText w:val="•"/>
      <w:lvlJc w:val="left"/>
      <w:pPr>
        <w:ind w:left="7333" w:hanging="164"/>
      </w:pPr>
      <w:rPr>
        <w:rFonts w:hint="default"/>
        <w:lang w:val="ru-RU" w:eastAsia="en-US" w:bidi="ar-SA"/>
      </w:rPr>
    </w:lvl>
    <w:lvl w:ilvl="6" w:tplc="32B8085A">
      <w:start w:val="1"/>
      <w:numFmt w:val="bullet"/>
      <w:lvlText w:val="•"/>
      <w:lvlJc w:val="left"/>
      <w:pPr>
        <w:ind w:left="8027" w:hanging="164"/>
      </w:pPr>
      <w:rPr>
        <w:rFonts w:hint="default"/>
        <w:lang w:val="ru-RU" w:eastAsia="en-US" w:bidi="ar-SA"/>
      </w:rPr>
    </w:lvl>
    <w:lvl w:ilvl="7" w:tplc="AC9C84B0">
      <w:start w:val="1"/>
      <w:numFmt w:val="bullet"/>
      <w:lvlText w:val="•"/>
      <w:lvlJc w:val="left"/>
      <w:pPr>
        <w:ind w:left="8720" w:hanging="164"/>
      </w:pPr>
      <w:rPr>
        <w:rFonts w:hint="default"/>
        <w:lang w:val="ru-RU" w:eastAsia="en-US" w:bidi="ar-SA"/>
      </w:rPr>
    </w:lvl>
    <w:lvl w:ilvl="8" w:tplc="CF884252">
      <w:start w:val="1"/>
      <w:numFmt w:val="bullet"/>
      <w:lvlText w:val="•"/>
      <w:lvlJc w:val="left"/>
      <w:pPr>
        <w:ind w:left="9413" w:hanging="164"/>
      </w:pPr>
      <w:rPr>
        <w:rFonts w:hint="default"/>
        <w:lang w:val="ru-RU" w:eastAsia="en-US" w:bidi="ar-SA"/>
      </w:rPr>
    </w:lvl>
  </w:abstractNum>
  <w:abstractNum w:abstractNumId="30" w15:restartNumberingAfterBreak="0">
    <w:nsid w:val="69EB2742"/>
    <w:multiLevelType w:val="hybridMultilevel"/>
    <w:tmpl w:val="748A48F0"/>
    <w:lvl w:ilvl="0" w:tplc="82D6D9AE">
      <w:start w:val="1"/>
      <w:numFmt w:val="bullet"/>
      <w:lvlText w:val=""/>
      <w:lvlJc w:val="left"/>
      <w:pPr>
        <w:ind w:left="213" w:hanging="262"/>
      </w:pPr>
      <w:rPr>
        <w:rFonts w:hint="default"/>
        <w:lang w:val="ru-RU" w:eastAsia="ru-RU" w:bidi="ru-RU"/>
      </w:rPr>
    </w:lvl>
    <w:lvl w:ilvl="1" w:tplc="67E64614">
      <w:start w:val="1"/>
      <w:numFmt w:val="bullet"/>
      <w:lvlText w:val="•"/>
      <w:lvlJc w:val="left"/>
      <w:pPr>
        <w:ind w:left="736" w:hanging="262"/>
      </w:pPr>
      <w:rPr>
        <w:rFonts w:hint="default"/>
        <w:lang w:val="ru-RU" w:eastAsia="ru-RU" w:bidi="ru-RU"/>
      </w:rPr>
    </w:lvl>
    <w:lvl w:ilvl="2" w:tplc="F5321BB4">
      <w:start w:val="1"/>
      <w:numFmt w:val="bullet"/>
      <w:lvlText w:val="•"/>
      <w:lvlJc w:val="left"/>
      <w:pPr>
        <w:ind w:left="1253" w:hanging="262"/>
      </w:pPr>
      <w:rPr>
        <w:rFonts w:hint="default"/>
        <w:lang w:val="ru-RU" w:eastAsia="ru-RU" w:bidi="ru-RU"/>
      </w:rPr>
    </w:lvl>
    <w:lvl w:ilvl="3" w:tplc="19FEA79E">
      <w:start w:val="1"/>
      <w:numFmt w:val="bullet"/>
      <w:lvlText w:val="•"/>
      <w:lvlJc w:val="left"/>
      <w:pPr>
        <w:ind w:left="1769" w:hanging="262"/>
      </w:pPr>
      <w:rPr>
        <w:rFonts w:hint="default"/>
        <w:lang w:val="ru-RU" w:eastAsia="ru-RU" w:bidi="ru-RU"/>
      </w:rPr>
    </w:lvl>
    <w:lvl w:ilvl="4" w:tplc="E646902A">
      <w:start w:val="1"/>
      <w:numFmt w:val="bullet"/>
      <w:lvlText w:val="•"/>
      <w:lvlJc w:val="left"/>
      <w:pPr>
        <w:ind w:left="2286" w:hanging="262"/>
      </w:pPr>
      <w:rPr>
        <w:rFonts w:hint="default"/>
        <w:lang w:val="ru-RU" w:eastAsia="ru-RU" w:bidi="ru-RU"/>
      </w:rPr>
    </w:lvl>
    <w:lvl w:ilvl="5" w:tplc="0DB4FAC0">
      <w:start w:val="1"/>
      <w:numFmt w:val="bullet"/>
      <w:lvlText w:val="•"/>
      <w:lvlJc w:val="left"/>
      <w:pPr>
        <w:ind w:left="2802" w:hanging="262"/>
      </w:pPr>
      <w:rPr>
        <w:rFonts w:hint="default"/>
        <w:lang w:val="ru-RU" w:eastAsia="ru-RU" w:bidi="ru-RU"/>
      </w:rPr>
    </w:lvl>
    <w:lvl w:ilvl="6" w:tplc="49B0587C">
      <w:start w:val="1"/>
      <w:numFmt w:val="bullet"/>
      <w:lvlText w:val="•"/>
      <w:lvlJc w:val="left"/>
      <w:pPr>
        <w:ind w:left="3319" w:hanging="262"/>
      </w:pPr>
      <w:rPr>
        <w:rFonts w:hint="default"/>
        <w:lang w:val="ru-RU" w:eastAsia="ru-RU" w:bidi="ru-RU"/>
      </w:rPr>
    </w:lvl>
    <w:lvl w:ilvl="7" w:tplc="21703848">
      <w:start w:val="1"/>
      <w:numFmt w:val="bullet"/>
      <w:lvlText w:val="•"/>
      <w:lvlJc w:val="left"/>
      <w:pPr>
        <w:ind w:left="3835" w:hanging="262"/>
      </w:pPr>
      <w:rPr>
        <w:rFonts w:hint="default"/>
        <w:lang w:val="ru-RU" w:eastAsia="ru-RU" w:bidi="ru-RU"/>
      </w:rPr>
    </w:lvl>
    <w:lvl w:ilvl="8" w:tplc="ABD6CE7A">
      <w:start w:val="1"/>
      <w:numFmt w:val="bullet"/>
      <w:lvlText w:val="•"/>
      <w:lvlJc w:val="left"/>
      <w:pPr>
        <w:ind w:left="4352" w:hanging="262"/>
      </w:pPr>
      <w:rPr>
        <w:rFonts w:hint="default"/>
        <w:lang w:val="ru-RU" w:eastAsia="ru-RU" w:bidi="ru-RU"/>
      </w:rPr>
    </w:lvl>
  </w:abstractNum>
  <w:abstractNum w:abstractNumId="31" w15:restartNumberingAfterBreak="0">
    <w:nsid w:val="6C9A17F0"/>
    <w:multiLevelType w:val="hybridMultilevel"/>
    <w:tmpl w:val="00703CCC"/>
    <w:lvl w:ilvl="0" w:tplc="E91A3B8C">
      <w:start w:val="1"/>
      <w:numFmt w:val="decimal"/>
      <w:lvlText w:val="%1."/>
      <w:lvlJc w:val="left"/>
      <w:pPr>
        <w:ind w:left="482" w:hanging="360"/>
      </w:pPr>
      <w:rPr>
        <w:rFonts w:hint="default"/>
        <w:spacing w:val="-15"/>
        <w:lang w:val="ru-RU" w:eastAsia="ru-RU" w:bidi="ru-RU"/>
      </w:rPr>
    </w:lvl>
    <w:lvl w:ilvl="1" w:tplc="C5503D2A">
      <w:start w:val="1"/>
      <w:numFmt w:val="bullet"/>
      <w:lvlText w:val="•"/>
      <w:lvlJc w:val="left"/>
      <w:pPr>
        <w:ind w:left="962" w:hanging="360"/>
      </w:pPr>
      <w:rPr>
        <w:rFonts w:hint="default"/>
        <w:lang w:val="ru-RU" w:eastAsia="ru-RU" w:bidi="ru-RU"/>
      </w:rPr>
    </w:lvl>
    <w:lvl w:ilvl="2" w:tplc="EFF40980">
      <w:start w:val="1"/>
      <w:numFmt w:val="bullet"/>
      <w:lvlText w:val="•"/>
      <w:lvlJc w:val="left"/>
      <w:pPr>
        <w:ind w:left="1444" w:hanging="360"/>
      </w:pPr>
      <w:rPr>
        <w:rFonts w:hint="default"/>
        <w:lang w:val="ru-RU" w:eastAsia="ru-RU" w:bidi="ru-RU"/>
      </w:rPr>
    </w:lvl>
    <w:lvl w:ilvl="3" w:tplc="DDF47EC2">
      <w:start w:val="1"/>
      <w:numFmt w:val="bullet"/>
      <w:lvlText w:val="•"/>
      <w:lvlJc w:val="left"/>
      <w:pPr>
        <w:ind w:left="1926" w:hanging="360"/>
      </w:pPr>
      <w:rPr>
        <w:rFonts w:hint="default"/>
        <w:lang w:val="ru-RU" w:eastAsia="ru-RU" w:bidi="ru-RU"/>
      </w:rPr>
    </w:lvl>
    <w:lvl w:ilvl="4" w:tplc="45E02CF0">
      <w:start w:val="1"/>
      <w:numFmt w:val="bullet"/>
      <w:lvlText w:val="•"/>
      <w:lvlJc w:val="left"/>
      <w:pPr>
        <w:ind w:left="2408" w:hanging="360"/>
      </w:pPr>
      <w:rPr>
        <w:rFonts w:hint="default"/>
        <w:lang w:val="ru-RU" w:eastAsia="ru-RU" w:bidi="ru-RU"/>
      </w:rPr>
    </w:lvl>
    <w:lvl w:ilvl="5" w:tplc="7F0E9E26">
      <w:start w:val="1"/>
      <w:numFmt w:val="bullet"/>
      <w:lvlText w:val="•"/>
      <w:lvlJc w:val="left"/>
      <w:pPr>
        <w:ind w:left="2890" w:hanging="360"/>
      </w:pPr>
      <w:rPr>
        <w:rFonts w:hint="default"/>
        <w:lang w:val="ru-RU" w:eastAsia="ru-RU" w:bidi="ru-RU"/>
      </w:rPr>
    </w:lvl>
    <w:lvl w:ilvl="6" w:tplc="B9186F4A">
      <w:start w:val="1"/>
      <w:numFmt w:val="bullet"/>
      <w:lvlText w:val="•"/>
      <w:lvlJc w:val="left"/>
      <w:pPr>
        <w:ind w:left="3372" w:hanging="360"/>
      </w:pPr>
      <w:rPr>
        <w:rFonts w:hint="default"/>
        <w:lang w:val="ru-RU" w:eastAsia="ru-RU" w:bidi="ru-RU"/>
      </w:rPr>
    </w:lvl>
    <w:lvl w:ilvl="7" w:tplc="EFBA4114">
      <w:start w:val="1"/>
      <w:numFmt w:val="bullet"/>
      <w:lvlText w:val="•"/>
      <w:lvlJc w:val="left"/>
      <w:pPr>
        <w:ind w:left="3854" w:hanging="360"/>
      </w:pPr>
      <w:rPr>
        <w:rFonts w:hint="default"/>
        <w:lang w:val="ru-RU" w:eastAsia="ru-RU" w:bidi="ru-RU"/>
      </w:rPr>
    </w:lvl>
    <w:lvl w:ilvl="8" w:tplc="0376FD88">
      <w:start w:val="1"/>
      <w:numFmt w:val="bullet"/>
      <w:lvlText w:val="•"/>
      <w:lvlJc w:val="left"/>
      <w:pPr>
        <w:ind w:left="4336" w:hanging="360"/>
      </w:pPr>
      <w:rPr>
        <w:rFonts w:hint="default"/>
        <w:lang w:val="ru-RU" w:eastAsia="ru-RU" w:bidi="ru-RU"/>
      </w:rPr>
    </w:lvl>
  </w:abstractNum>
  <w:abstractNum w:abstractNumId="32" w15:restartNumberingAfterBreak="0">
    <w:nsid w:val="6FE57394"/>
    <w:multiLevelType w:val="hybridMultilevel"/>
    <w:tmpl w:val="9B7082F0"/>
    <w:lvl w:ilvl="0" w:tplc="A62C68F6">
      <w:start w:val="1"/>
      <w:numFmt w:val="bullet"/>
      <w:lvlText w:val=""/>
      <w:lvlJc w:val="left"/>
      <w:pPr>
        <w:ind w:left="729" w:hanging="303"/>
      </w:pPr>
      <w:rPr>
        <w:rFonts w:ascii="Symbol" w:hAnsi="Symbol" w:hint="default"/>
        <w:color w:val="000000" w:themeColor="text1"/>
        <w:sz w:val="28"/>
        <w:szCs w:val="36"/>
        <w:lang w:val="ru-RU" w:eastAsia="en-US" w:bidi="ar-SA"/>
      </w:rPr>
    </w:lvl>
    <w:lvl w:ilvl="1" w:tplc="12DE570A">
      <w:start w:val="1"/>
      <w:numFmt w:val="decimal"/>
      <w:lvlText w:val="%2."/>
      <w:lvlJc w:val="left"/>
      <w:pPr>
        <w:ind w:left="1352" w:hanging="360"/>
      </w:pPr>
      <w:rPr>
        <w:rFonts w:ascii="Times New Roman" w:eastAsia="Calibri" w:hAnsi="Times New Roman" w:cs="Times New Roman" w:hint="default"/>
        <w:sz w:val="28"/>
        <w:szCs w:val="28"/>
        <w:lang w:val="ru-RU" w:eastAsia="en-US" w:bidi="ar-SA"/>
      </w:rPr>
    </w:lvl>
    <w:lvl w:ilvl="2" w:tplc="923CAF7C">
      <w:start w:val="1"/>
      <w:numFmt w:val="bullet"/>
      <w:lvlText w:val="•"/>
      <w:lvlJc w:val="left"/>
      <w:pPr>
        <w:ind w:left="1820" w:hanging="360"/>
      </w:pPr>
      <w:rPr>
        <w:rFonts w:hint="default"/>
        <w:lang w:val="ru-RU" w:eastAsia="en-US" w:bidi="ar-SA"/>
      </w:rPr>
    </w:lvl>
    <w:lvl w:ilvl="3" w:tplc="B9464D90">
      <w:start w:val="1"/>
      <w:numFmt w:val="bullet"/>
      <w:lvlText w:val="•"/>
      <w:lvlJc w:val="left"/>
      <w:pPr>
        <w:ind w:left="2640" w:hanging="360"/>
      </w:pPr>
      <w:rPr>
        <w:rFonts w:hint="default"/>
        <w:lang w:val="ru-RU" w:eastAsia="en-US" w:bidi="ar-SA"/>
      </w:rPr>
    </w:lvl>
    <w:lvl w:ilvl="4" w:tplc="0CBCC94A">
      <w:start w:val="1"/>
      <w:numFmt w:val="bullet"/>
      <w:lvlText w:val="•"/>
      <w:lvlJc w:val="left"/>
      <w:pPr>
        <w:ind w:left="3320" w:hanging="360"/>
      </w:pPr>
      <w:rPr>
        <w:rFonts w:hint="default"/>
        <w:lang w:val="ru-RU" w:eastAsia="en-US" w:bidi="ar-SA"/>
      </w:rPr>
    </w:lvl>
    <w:lvl w:ilvl="5" w:tplc="B3EE2A76">
      <w:start w:val="1"/>
      <w:numFmt w:val="bullet"/>
      <w:lvlText w:val="•"/>
      <w:lvlJc w:val="left"/>
      <w:pPr>
        <w:ind w:left="4564" w:hanging="360"/>
      </w:pPr>
      <w:rPr>
        <w:rFonts w:hint="default"/>
        <w:lang w:val="ru-RU" w:eastAsia="en-US" w:bidi="ar-SA"/>
      </w:rPr>
    </w:lvl>
    <w:lvl w:ilvl="6" w:tplc="47EECC0A">
      <w:start w:val="1"/>
      <w:numFmt w:val="bullet"/>
      <w:lvlText w:val="•"/>
      <w:lvlJc w:val="left"/>
      <w:pPr>
        <w:ind w:left="5808" w:hanging="360"/>
      </w:pPr>
      <w:rPr>
        <w:rFonts w:hint="default"/>
        <w:lang w:val="ru-RU" w:eastAsia="en-US" w:bidi="ar-SA"/>
      </w:rPr>
    </w:lvl>
    <w:lvl w:ilvl="7" w:tplc="5A84DC08">
      <w:start w:val="1"/>
      <w:numFmt w:val="bullet"/>
      <w:lvlText w:val="•"/>
      <w:lvlJc w:val="left"/>
      <w:pPr>
        <w:ind w:left="7053" w:hanging="360"/>
      </w:pPr>
      <w:rPr>
        <w:rFonts w:hint="default"/>
        <w:lang w:val="ru-RU" w:eastAsia="en-US" w:bidi="ar-SA"/>
      </w:rPr>
    </w:lvl>
    <w:lvl w:ilvl="8" w:tplc="C9CE6EEC">
      <w:start w:val="1"/>
      <w:numFmt w:val="bullet"/>
      <w:lvlText w:val="•"/>
      <w:lvlJc w:val="left"/>
      <w:pPr>
        <w:ind w:left="8297" w:hanging="360"/>
      </w:pPr>
      <w:rPr>
        <w:rFonts w:hint="default"/>
        <w:lang w:val="ru-RU" w:eastAsia="en-US" w:bidi="ar-SA"/>
      </w:rPr>
    </w:lvl>
  </w:abstractNum>
  <w:abstractNum w:abstractNumId="33" w15:restartNumberingAfterBreak="0">
    <w:nsid w:val="783A2B68"/>
    <w:multiLevelType w:val="hybridMultilevel"/>
    <w:tmpl w:val="C5001A50"/>
    <w:lvl w:ilvl="0" w:tplc="DB943ACC">
      <w:start w:val="1"/>
      <w:numFmt w:val="bullet"/>
      <w:lvlText w:val=""/>
      <w:lvlJc w:val="left"/>
      <w:pPr>
        <w:ind w:left="2404" w:hanging="360"/>
      </w:pPr>
      <w:rPr>
        <w:rFonts w:ascii="Symbol" w:hAnsi="Symbol" w:hint="default"/>
      </w:rPr>
    </w:lvl>
    <w:lvl w:ilvl="1" w:tplc="0EF294D2">
      <w:start w:val="1"/>
      <w:numFmt w:val="lowerLetter"/>
      <w:lvlText w:val="%2."/>
      <w:lvlJc w:val="left"/>
      <w:pPr>
        <w:ind w:left="3124" w:hanging="360"/>
      </w:pPr>
    </w:lvl>
    <w:lvl w:ilvl="2" w:tplc="C1E4C7C0">
      <w:start w:val="1"/>
      <w:numFmt w:val="lowerRoman"/>
      <w:lvlText w:val="%3."/>
      <w:lvlJc w:val="right"/>
      <w:pPr>
        <w:ind w:left="3844" w:hanging="180"/>
      </w:pPr>
    </w:lvl>
    <w:lvl w:ilvl="3" w:tplc="918E945E">
      <w:start w:val="1"/>
      <w:numFmt w:val="decimal"/>
      <w:lvlText w:val="%4."/>
      <w:lvlJc w:val="left"/>
      <w:pPr>
        <w:ind w:left="4564" w:hanging="360"/>
      </w:pPr>
    </w:lvl>
    <w:lvl w:ilvl="4" w:tplc="4B30E988">
      <w:start w:val="1"/>
      <w:numFmt w:val="lowerLetter"/>
      <w:lvlText w:val="%5."/>
      <w:lvlJc w:val="left"/>
      <w:pPr>
        <w:ind w:left="5284" w:hanging="360"/>
      </w:pPr>
    </w:lvl>
    <w:lvl w:ilvl="5" w:tplc="AB849652">
      <w:start w:val="1"/>
      <w:numFmt w:val="lowerRoman"/>
      <w:lvlText w:val="%6."/>
      <w:lvlJc w:val="right"/>
      <w:pPr>
        <w:ind w:left="6004" w:hanging="180"/>
      </w:pPr>
    </w:lvl>
    <w:lvl w:ilvl="6" w:tplc="5B4E4AC0">
      <w:start w:val="1"/>
      <w:numFmt w:val="decimal"/>
      <w:lvlText w:val="%7."/>
      <w:lvlJc w:val="left"/>
      <w:pPr>
        <w:ind w:left="6724" w:hanging="360"/>
      </w:pPr>
    </w:lvl>
    <w:lvl w:ilvl="7" w:tplc="31AC1E9E">
      <w:start w:val="1"/>
      <w:numFmt w:val="lowerLetter"/>
      <w:lvlText w:val="%8."/>
      <w:lvlJc w:val="left"/>
      <w:pPr>
        <w:ind w:left="7444" w:hanging="360"/>
      </w:pPr>
    </w:lvl>
    <w:lvl w:ilvl="8" w:tplc="E5FA3CFC">
      <w:start w:val="1"/>
      <w:numFmt w:val="lowerRoman"/>
      <w:lvlText w:val="%9."/>
      <w:lvlJc w:val="right"/>
      <w:pPr>
        <w:ind w:left="8164" w:hanging="180"/>
      </w:pPr>
    </w:lvl>
  </w:abstractNum>
  <w:abstractNum w:abstractNumId="34" w15:restartNumberingAfterBreak="0">
    <w:nsid w:val="7BEC59AD"/>
    <w:multiLevelType w:val="hybridMultilevel"/>
    <w:tmpl w:val="1B70EAE0"/>
    <w:lvl w:ilvl="0" w:tplc="13D2A392">
      <w:start w:val="4"/>
      <w:numFmt w:val="decimal"/>
      <w:lvlText w:val="%1."/>
      <w:lvlJc w:val="left"/>
      <w:pPr>
        <w:ind w:left="484" w:hanging="360"/>
      </w:pPr>
      <w:rPr>
        <w:rFonts w:hint="default"/>
        <w:spacing w:val="-24"/>
        <w:lang w:val="ru-RU" w:eastAsia="ru-RU" w:bidi="ru-RU"/>
      </w:rPr>
    </w:lvl>
    <w:lvl w:ilvl="1" w:tplc="98C2CD80">
      <w:start w:val="1"/>
      <w:numFmt w:val="bullet"/>
      <w:lvlText w:val="•"/>
      <w:lvlJc w:val="left"/>
      <w:pPr>
        <w:ind w:left="962" w:hanging="360"/>
      </w:pPr>
      <w:rPr>
        <w:rFonts w:hint="default"/>
        <w:lang w:val="ru-RU" w:eastAsia="ru-RU" w:bidi="ru-RU"/>
      </w:rPr>
    </w:lvl>
    <w:lvl w:ilvl="2" w:tplc="3F8081F4">
      <w:start w:val="1"/>
      <w:numFmt w:val="bullet"/>
      <w:lvlText w:val="•"/>
      <w:lvlJc w:val="left"/>
      <w:pPr>
        <w:ind w:left="1444" w:hanging="360"/>
      </w:pPr>
      <w:rPr>
        <w:rFonts w:hint="default"/>
        <w:lang w:val="ru-RU" w:eastAsia="ru-RU" w:bidi="ru-RU"/>
      </w:rPr>
    </w:lvl>
    <w:lvl w:ilvl="3" w:tplc="EEC0F586">
      <w:start w:val="1"/>
      <w:numFmt w:val="bullet"/>
      <w:lvlText w:val="•"/>
      <w:lvlJc w:val="left"/>
      <w:pPr>
        <w:ind w:left="1927" w:hanging="360"/>
      </w:pPr>
      <w:rPr>
        <w:rFonts w:hint="default"/>
        <w:lang w:val="ru-RU" w:eastAsia="ru-RU" w:bidi="ru-RU"/>
      </w:rPr>
    </w:lvl>
    <w:lvl w:ilvl="4" w:tplc="AB44FBF2">
      <w:start w:val="1"/>
      <w:numFmt w:val="bullet"/>
      <w:lvlText w:val="•"/>
      <w:lvlJc w:val="left"/>
      <w:pPr>
        <w:ind w:left="2409" w:hanging="360"/>
      </w:pPr>
      <w:rPr>
        <w:rFonts w:hint="default"/>
        <w:lang w:val="ru-RU" w:eastAsia="ru-RU" w:bidi="ru-RU"/>
      </w:rPr>
    </w:lvl>
    <w:lvl w:ilvl="5" w:tplc="0FDE2AF6">
      <w:start w:val="1"/>
      <w:numFmt w:val="bullet"/>
      <w:lvlText w:val="•"/>
      <w:lvlJc w:val="left"/>
      <w:pPr>
        <w:ind w:left="2892" w:hanging="360"/>
      </w:pPr>
      <w:rPr>
        <w:rFonts w:hint="default"/>
        <w:lang w:val="ru-RU" w:eastAsia="ru-RU" w:bidi="ru-RU"/>
      </w:rPr>
    </w:lvl>
    <w:lvl w:ilvl="6" w:tplc="AC64F9EC">
      <w:start w:val="1"/>
      <w:numFmt w:val="bullet"/>
      <w:lvlText w:val="•"/>
      <w:lvlJc w:val="left"/>
      <w:pPr>
        <w:ind w:left="3374" w:hanging="360"/>
      </w:pPr>
      <w:rPr>
        <w:rFonts w:hint="default"/>
        <w:lang w:val="ru-RU" w:eastAsia="ru-RU" w:bidi="ru-RU"/>
      </w:rPr>
    </w:lvl>
    <w:lvl w:ilvl="7" w:tplc="84C85EBC">
      <w:start w:val="1"/>
      <w:numFmt w:val="bullet"/>
      <w:lvlText w:val="•"/>
      <w:lvlJc w:val="left"/>
      <w:pPr>
        <w:ind w:left="3856" w:hanging="360"/>
      </w:pPr>
      <w:rPr>
        <w:rFonts w:hint="default"/>
        <w:lang w:val="ru-RU" w:eastAsia="ru-RU" w:bidi="ru-RU"/>
      </w:rPr>
    </w:lvl>
    <w:lvl w:ilvl="8" w:tplc="E6362B3A">
      <w:start w:val="1"/>
      <w:numFmt w:val="bullet"/>
      <w:lvlText w:val="•"/>
      <w:lvlJc w:val="left"/>
      <w:pPr>
        <w:ind w:left="4339" w:hanging="360"/>
      </w:pPr>
      <w:rPr>
        <w:rFonts w:hint="default"/>
        <w:lang w:val="ru-RU" w:eastAsia="ru-RU" w:bidi="ru-RU"/>
      </w:rPr>
    </w:lvl>
  </w:abstractNum>
  <w:num w:numId="1" w16cid:durableId="770471646">
    <w:abstractNumId w:val="24"/>
  </w:num>
  <w:num w:numId="2" w16cid:durableId="1891306398">
    <w:abstractNumId w:val="4"/>
  </w:num>
  <w:num w:numId="3" w16cid:durableId="1697149084">
    <w:abstractNumId w:val="27"/>
  </w:num>
  <w:num w:numId="4" w16cid:durableId="1384669328">
    <w:abstractNumId w:val="13"/>
  </w:num>
  <w:num w:numId="5" w16cid:durableId="187910938">
    <w:abstractNumId w:val="1"/>
  </w:num>
  <w:num w:numId="6" w16cid:durableId="1937014657">
    <w:abstractNumId w:val="32"/>
  </w:num>
  <w:num w:numId="7" w16cid:durableId="714548755">
    <w:abstractNumId w:val="29"/>
  </w:num>
  <w:num w:numId="8" w16cid:durableId="979581257">
    <w:abstractNumId w:val="20"/>
  </w:num>
  <w:num w:numId="9" w16cid:durableId="1627850903">
    <w:abstractNumId w:val="9"/>
  </w:num>
  <w:num w:numId="10" w16cid:durableId="1221475781">
    <w:abstractNumId w:val="18"/>
  </w:num>
  <w:num w:numId="11" w16cid:durableId="669410352">
    <w:abstractNumId w:val="33"/>
  </w:num>
  <w:num w:numId="12" w16cid:durableId="2017072854">
    <w:abstractNumId w:val="21"/>
  </w:num>
  <w:num w:numId="13" w16cid:durableId="1936405014">
    <w:abstractNumId w:val="8"/>
  </w:num>
  <w:num w:numId="14" w16cid:durableId="1672827597">
    <w:abstractNumId w:val="5"/>
  </w:num>
  <w:num w:numId="15" w16cid:durableId="1675113008">
    <w:abstractNumId w:val="11"/>
  </w:num>
  <w:num w:numId="16" w16cid:durableId="1176379630">
    <w:abstractNumId w:val="25"/>
  </w:num>
  <w:num w:numId="17" w16cid:durableId="1236664442">
    <w:abstractNumId w:val="23"/>
  </w:num>
  <w:num w:numId="18" w16cid:durableId="2131780682">
    <w:abstractNumId w:val="6"/>
  </w:num>
  <w:num w:numId="19" w16cid:durableId="1140221443">
    <w:abstractNumId w:val="16"/>
  </w:num>
  <w:num w:numId="20" w16cid:durableId="1132334481">
    <w:abstractNumId w:val="19"/>
  </w:num>
  <w:num w:numId="21" w16cid:durableId="1955136278">
    <w:abstractNumId w:val="22"/>
  </w:num>
  <w:num w:numId="22" w16cid:durableId="782459230">
    <w:abstractNumId w:val="26"/>
  </w:num>
  <w:num w:numId="23" w16cid:durableId="1151606105">
    <w:abstractNumId w:val="30"/>
  </w:num>
  <w:num w:numId="24" w16cid:durableId="1176187697">
    <w:abstractNumId w:val="14"/>
  </w:num>
  <w:num w:numId="25" w16cid:durableId="920678304">
    <w:abstractNumId w:val="15"/>
  </w:num>
  <w:num w:numId="26" w16cid:durableId="1823616491">
    <w:abstractNumId w:val="7"/>
  </w:num>
  <w:num w:numId="27" w16cid:durableId="461656988">
    <w:abstractNumId w:val="10"/>
  </w:num>
  <w:num w:numId="28" w16cid:durableId="1978680600">
    <w:abstractNumId w:val="31"/>
  </w:num>
  <w:num w:numId="29" w16cid:durableId="2106806926">
    <w:abstractNumId w:val="34"/>
  </w:num>
  <w:num w:numId="30" w16cid:durableId="1589460303">
    <w:abstractNumId w:val="28"/>
  </w:num>
  <w:num w:numId="31" w16cid:durableId="207912935">
    <w:abstractNumId w:val="2"/>
  </w:num>
  <w:num w:numId="32" w16cid:durableId="1378429255">
    <w:abstractNumId w:val="0"/>
  </w:num>
  <w:num w:numId="33" w16cid:durableId="1222641032">
    <w:abstractNumId w:val="3"/>
  </w:num>
  <w:num w:numId="34" w16cid:durableId="847519280">
    <w:abstractNumId w:val="17"/>
  </w:num>
  <w:num w:numId="35" w16cid:durableId="52929889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035A"/>
    <w:rsid w:val="00141C55"/>
    <w:rsid w:val="001916F0"/>
    <w:rsid w:val="003B44EB"/>
    <w:rsid w:val="0049035A"/>
    <w:rsid w:val="004D5CD2"/>
    <w:rsid w:val="00663C49"/>
    <w:rsid w:val="006B0BB6"/>
    <w:rsid w:val="00A721EA"/>
    <w:rsid w:val="00B110E0"/>
    <w:rsid w:val="00B22F84"/>
    <w:rsid w:val="00C120C7"/>
    <w:rsid w:val="00DA542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EE05B8"/>
  <w15:docId w15:val="{FFDB6BB0-5FFB-4ABC-9222-F2B77A0D0D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pPr>
      <w:keepNext/>
      <w:keepLines/>
      <w:spacing w:before="480" w:after="200"/>
      <w:outlineLvl w:val="0"/>
    </w:pPr>
    <w:rPr>
      <w:rFonts w:ascii="Arial" w:eastAsia="Arial" w:hAnsi="Arial" w:cs="Arial"/>
      <w:sz w:val="40"/>
      <w:szCs w:val="40"/>
    </w:rPr>
  </w:style>
  <w:style w:type="paragraph" w:styleId="2">
    <w:name w:val="heading 2"/>
    <w:basedOn w:val="a"/>
    <w:next w:val="a"/>
    <w:link w:val="20"/>
    <w:uiPriority w:val="9"/>
    <w:unhideWhenUsed/>
    <w:qFormat/>
    <w:pPr>
      <w:keepNext/>
      <w:keepLines/>
      <w:spacing w:before="360" w:after="200"/>
      <w:outlineLvl w:val="1"/>
    </w:pPr>
    <w:rPr>
      <w:rFonts w:ascii="Arial" w:eastAsia="Arial" w:hAnsi="Arial" w:cs="Arial"/>
      <w:sz w:val="34"/>
    </w:rPr>
  </w:style>
  <w:style w:type="paragraph" w:styleId="3">
    <w:name w:val="heading 3"/>
    <w:basedOn w:val="a"/>
    <w:next w:val="a"/>
    <w:link w:val="30"/>
    <w:uiPriority w:val="9"/>
    <w:unhideWhenUsed/>
    <w:qFormat/>
    <w:pPr>
      <w:keepNext/>
      <w:keepLines/>
      <w:spacing w:before="320" w:after="200"/>
      <w:outlineLvl w:val="2"/>
    </w:pPr>
    <w:rPr>
      <w:rFonts w:ascii="Arial" w:eastAsia="Arial" w:hAnsi="Arial" w:cs="Arial"/>
      <w:sz w:val="30"/>
      <w:szCs w:val="30"/>
    </w:rPr>
  </w:style>
  <w:style w:type="paragraph" w:styleId="4">
    <w:name w:val="heading 4"/>
    <w:basedOn w:val="a"/>
    <w:next w:val="a"/>
    <w:link w:val="40"/>
    <w:uiPriority w:val="9"/>
    <w:unhideWhenUsed/>
    <w:qFormat/>
    <w:pPr>
      <w:keepNext/>
      <w:keepLines/>
      <w:spacing w:before="320" w:after="200"/>
      <w:outlineLvl w:val="3"/>
    </w:pPr>
    <w:rPr>
      <w:rFonts w:ascii="Arial" w:eastAsia="Arial" w:hAnsi="Arial" w:cs="Arial"/>
      <w:b/>
      <w:bCs/>
      <w:sz w:val="26"/>
      <w:szCs w:val="26"/>
    </w:rPr>
  </w:style>
  <w:style w:type="paragraph" w:styleId="5">
    <w:name w:val="heading 5"/>
    <w:basedOn w:val="a"/>
    <w:next w:val="a"/>
    <w:link w:val="50"/>
    <w:uiPriority w:val="9"/>
    <w:unhideWhenUsed/>
    <w:qFormat/>
    <w:pPr>
      <w:keepNext/>
      <w:keepLines/>
      <w:spacing w:before="320" w:after="200"/>
      <w:outlineLvl w:val="4"/>
    </w:pPr>
    <w:rPr>
      <w:rFonts w:ascii="Arial" w:eastAsia="Arial" w:hAnsi="Arial" w:cs="Arial"/>
      <w:b/>
      <w:bCs/>
      <w:sz w:val="24"/>
      <w:szCs w:val="24"/>
    </w:rPr>
  </w:style>
  <w:style w:type="paragraph" w:styleId="6">
    <w:name w:val="heading 6"/>
    <w:basedOn w:val="a"/>
    <w:next w:val="a"/>
    <w:link w:val="60"/>
    <w:uiPriority w:val="9"/>
    <w:unhideWhenUsed/>
    <w:qFormat/>
    <w:pPr>
      <w:keepNext/>
      <w:keepLines/>
      <w:spacing w:before="320" w:after="200"/>
      <w:outlineLvl w:val="5"/>
    </w:pPr>
    <w:rPr>
      <w:rFonts w:ascii="Arial" w:eastAsia="Arial" w:hAnsi="Arial" w:cs="Arial"/>
      <w:b/>
      <w:bCs/>
    </w:rPr>
  </w:style>
  <w:style w:type="paragraph" w:styleId="7">
    <w:name w:val="heading 7"/>
    <w:basedOn w:val="a"/>
    <w:next w:val="a"/>
    <w:link w:val="70"/>
    <w:uiPriority w:val="9"/>
    <w:unhideWhenUsed/>
    <w:qFormat/>
    <w:pPr>
      <w:keepNext/>
      <w:keepLines/>
      <w:spacing w:before="320" w:after="200"/>
      <w:outlineLvl w:val="6"/>
    </w:pPr>
    <w:rPr>
      <w:rFonts w:ascii="Arial" w:eastAsia="Arial" w:hAnsi="Arial" w:cs="Arial"/>
      <w:b/>
      <w:bCs/>
      <w:i/>
      <w:iCs/>
    </w:rPr>
  </w:style>
  <w:style w:type="paragraph" w:styleId="8">
    <w:name w:val="heading 8"/>
    <w:basedOn w:val="a"/>
    <w:next w:val="a"/>
    <w:link w:val="80"/>
    <w:uiPriority w:val="9"/>
    <w:unhideWhenUsed/>
    <w:qFormat/>
    <w:pPr>
      <w:keepNext/>
      <w:keepLines/>
      <w:spacing w:before="320" w:after="200"/>
      <w:outlineLvl w:val="7"/>
    </w:pPr>
    <w:rPr>
      <w:rFonts w:ascii="Arial" w:eastAsia="Arial" w:hAnsi="Arial" w:cs="Arial"/>
      <w:i/>
      <w:iCs/>
    </w:rPr>
  </w:style>
  <w:style w:type="paragraph" w:styleId="9">
    <w:name w:val="heading 9"/>
    <w:basedOn w:val="a"/>
    <w:next w:val="a"/>
    <w:link w:val="90"/>
    <w:uiPriority w:val="9"/>
    <w:unhideWhenUsed/>
    <w:qFormat/>
    <w:pPr>
      <w:keepNext/>
      <w:keepLines/>
      <w:spacing w:before="320" w:after="20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Arial" w:eastAsia="Arial" w:hAnsi="Arial" w:cs="Arial"/>
      <w:sz w:val="40"/>
      <w:szCs w:val="40"/>
    </w:rPr>
  </w:style>
  <w:style w:type="character" w:customStyle="1" w:styleId="20">
    <w:name w:val="Заголовок 2 Знак"/>
    <w:basedOn w:val="a0"/>
    <w:link w:val="2"/>
    <w:uiPriority w:val="9"/>
    <w:rPr>
      <w:rFonts w:ascii="Arial" w:eastAsia="Arial" w:hAnsi="Arial" w:cs="Arial"/>
      <w:sz w:val="34"/>
    </w:rPr>
  </w:style>
  <w:style w:type="character" w:customStyle="1" w:styleId="30">
    <w:name w:val="Заголовок 3 Знак"/>
    <w:basedOn w:val="a0"/>
    <w:link w:val="3"/>
    <w:uiPriority w:val="9"/>
    <w:rPr>
      <w:rFonts w:ascii="Arial" w:eastAsia="Arial" w:hAnsi="Arial" w:cs="Arial"/>
      <w:sz w:val="30"/>
      <w:szCs w:val="30"/>
    </w:rPr>
  </w:style>
  <w:style w:type="character" w:customStyle="1" w:styleId="40">
    <w:name w:val="Заголовок 4 Знак"/>
    <w:basedOn w:val="a0"/>
    <w:link w:val="4"/>
    <w:uiPriority w:val="9"/>
    <w:rPr>
      <w:rFonts w:ascii="Arial" w:eastAsia="Arial" w:hAnsi="Arial" w:cs="Arial"/>
      <w:b/>
      <w:bCs/>
      <w:sz w:val="26"/>
      <w:szCs w:val="26"/>
    </w:rPr>
  </w:style>
  <w:style w:type="character" w:customStyle="1" w:styleId="50">
    <w:name w:val="Заголовок 5 Знак"/>
    <w:basedOn w:val="a0"/>
    <w:link w:val="5"/>
    <w:uiPriority w:val="9"/>
    <w:rPr>
      <w:rFonts w:ascii="Arial" w:eastAsia="Arial" w:hAnsi="Arial" w:cs="Arial"/>
      <w:b/>
      <w:bCs/>
      <w:sz w:val="24"/>
      <w:szCs w:val="24"/>
    </w:rPr>
  </w:style>
  <w:style w:type="character" w:customStyle="1" w:styleId="60">
    <w:name w:val="Заголовок 6 Знак"/>
    <w:basedOn w:val="a0"/>
    <w:link w:val="6"/>
    <w:uiPriority w:val="9"/>
    <w:rPr>
      <w:rFonts w:ascii="Arial" w:eastAsia="Arial" w:hAnsi="Arial" w:cs="Arial"/>
      <w:b/>
      <w:bCs/>
      <w:sz w:val="22"/>
      <w:szCs w:val="22"/>
    </w:rPr>
  </w:style>
  <w:style w:type="character" w:customStyle="1" w:styleId="70">
    <w:name w:val="Заголовок 7 Знак"/>
    <w:basedOn w:val="a0"/>
    <w:link w:val="7"/>
    <w:uiPriority w:val="9"/>
    <w:rPr>
      <w:rFonts w:ascii="Arial" w:eastAsia="Arial" w:hAnsi="Arial" w:cs="Arial"/>
      <w:b/>
      <w:bCs/>
      <w:i/>
      <w:iCs/>
      <w:sz w:val="22"/>
      <w:szCs w:val="22"/>
    </w:rPr>
  </w:style>
  <w:style w:type="character" w:customStyle="1" w:styleId="80">
    <w:name w:val="Заголовок 8 Знак"/>
    <w:basedOn w:val="a0"/>
    <w:link w:val="8"/>
    <w:uiPriority w:val="9"/>
    <w:rPr>
      <w:rFonts w:ascii="Arial" w:eastAsia="Arial" w:hAnsi="Arial" w:cs="Arial"/>
      <w:i/>
      <w:iCs/>
      <w:sz w:val="22"/>
      <w:szCs w:val="22"/>
    </w:rPr>
  </w:style>
  <w:style w:type="character" w:customStyle="1" w:styleId="90">
    <w:name w:val="Заголовок 9 Знак"/>
    <w:basedOn w:val="a0"/>
    <w:link w:val="9"/>
    <w:uiPriority w:val="9"/>
    <w:rPr>
      <w:rFonts w:ascii="Arial" w:eastAsia="Arial" w:hAnsi="Arial" w:cs="Arial"/>
      <w:i/>
      <w:iCs/>
      <w:sz w:val="21"/>
      <w:szCs w:val="21"/>
    </w:rPr>
  </w:style>
  <w:style w:type="paragraph" w:styleId="a3">
    <w:name w:val="No Spacing"/>
    <w:uiPriority w:val="1"/>
    <w:qFormat/>
    <w:pPr>
      <w:spacing w:after="0" w:line="240" w:lineRule="auto"/>
    </w:pPr>
  </w:style>
  <w:style w:type="paragraph" w:styleId="a4">
    <w:name w:val="Title"/>
    <w:basedOn w:val="a"/>
    <w:next w:val="a"/>
    <w:link w:val="a5"/>
    <w:uiPriority w:val="10"/>
    <w:qFormat/>
    <w:pPr>
      <w:spacing w:before="300" w:after="200"/>
      <w:contextualSpacing/>
    </w:pPr>
    <w:rPr>
      <w:sz w:val="48"/>
      <w:szCs w:val="48"/>
    </w:rPr>
  </w:style>
  <w:style w:type="character" w:customStyle="1" w:styleId="a5">
    <w:name w:val="Заголовок Знак"/>
    <w:basedOn w:val="a0"/>
    <w:link w:val="a4"/>
    <w:uiPriority w:val="10"/>
    <w:rPr>
      <w:sz w:val="48"/>
      <w:szCs w:val="48"/>
    </w:rPr>
  </w:style>
  <w:style w:type="paragraph" w:styleId="a6">
    <w:name w:val="Subtitle"/>
    <w:basedOn w:val="a"/>
    <w:next w:val="a"/>
    <w:link w:val="a7"/>
    <w:uiPriority w:val="11"/>
    <w:qFormat/>
    <w:pPr>
      <w:spacing w:before="200" w:after="200"/>
    </w:pPr>
    <w:rPr>
      <w:sz w:val="24"/>
      <w:szCs w:val="24"/>
    </w:rPr>
  </w:style>
  <w:style w:type="character" w:customStyle="1" w:styleId="a7">
    <w:name w:val="Подзаголовок Знак"/>
    <w:basedOn w:val="a0"/>
    <w:link w:val="a6"/>
    <w:uiPriority w:val="11"/>
    <w:rPr>
      <w:sz w:val="24"/>
      <w:szCs w:val="24"/>
    </w:rPr>
  </w:style>
  <w:style w:type="paragraph" w:styleId="21">
    <w:name w:val="Quote"/>
    <w:basedOn w:val="a"/>
    <w:next w:val="a"/>
    <w:link w:val="22"/>
    <w:uiPriority w:val="29"/>
    <w:qFormat/>
    <w:pPr>
      <w:ind w:left="720" w:right="720"/>
    </w:pPr>
    <w:rPr>
      <w:i/>
    </w:rPr>
  </w:style>
  <w:style w:type="character" w:customStyle="1" w:styleId="22">
    <w:name w:val="Цитата 2 Знак"/>
    <w:link w:val="21"/>
    <w:uiPriority w:val="29"/>
    <w:rPr>
      <w:i/>
    </w:rPr>
  </w:style>
  <w:style w:type="paragraph" w:styleId="a8">
    <w:name w:val="Intense Quote"/>
    <w:basedOn w:val="a"/>
    <w:next w:val="a"/>
    <w:link w:val="a9"/>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9">
    <w:name w:val="Выделенная цитата Знак"/>
    <w:link w:val="a8"/>
    <w:uiPriority w:val="30"/>
    <w:rPr>
      <w:i/>
    </w:rPr>
  </w:style>
  <w:style w:type="character" w:customStyle="1" w:styleId="HeaderChar">
    <w:name w:val="Header Char"/>
    <w:basedOn w:val="a0"/>
    <w:uiPriority w:val="99"/>
  </w:style>
  <w:style w:type="character" w:customStyle="1" w:styleId="FooterChar">
    <w:name w:val="Footer Char"/>
    <w:basedOn w:val="a0"/>
    <w:uiPriority w:val="99"/>
  </w:style>
  <w:style w:type="paragraph" w:styleId="aa">
    <w:name w:val="caption"/>
    <w:basedOn w:val="a"/>
    <w:next w:val="a"/>
    <w:uiPriority w:val="35"/>
    <w:semiHidden/>
    <w:unhideWhenUsed/>
    <w:qFormat/>
    <w:pPr>
      <w:spacing w:line="276" w:lineRule="auto"/>
    </w:pPr>
    <w:rPr>
      <w:b/>
      <w:bCs/>
      <w:color w:val="4472C4" w:themeColor="accent1"/>
      <w:sz w:val="18"/>
      <w:szCs w:val="18"/>
    </w:rPr>
  </w:style>
  <w:style w:type="character" w:customStyle="1" w:styleId="CaptionChar">
    <w:name w:val="Caption Char"/>
    <w:uiPriority w:val="99"/>
  </w:style>
  <w:style w:type="table" w:customStyle="1" w:styleId="TableGridLight">
    <w:name w:val="Table Grid Light"/>
    <w:basedOn w:val="a1"/>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11">
    <w:name w:val="Plain Table 1"/>
    <w:basedOn w:val="a1"/>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23">
    <w:name w:val="Plain Table 2"/>
    <w:basedOn w:val="a1"/>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31">
    <w:name w:val="Plain Table 3"/>
    <w:basedOn w:val="a1"/>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41">
    <w:name w:val="Plain Table 4"/>
    <w:basedOn w:val="a1"/>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51">
    <w:name w:val="Plain Table 5"/>
    <w:basedOn w:val="a1"/>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GridTable1Light-Accent1">
    <w:name w:val="Grid Table 1 Light - Accent 1"/>
    <w:basedOn w:val="a1"/>
    <w:uiPriority w:val="99"/>
    <w:pPr>
      <w:spacing w:after="0"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a1"/>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1"/>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1"/>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1"/>
    <w:uiPriority w:val="99"/>
    <w:pPr>
      <w:spacing w:after="0"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a1"/>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2">
    <w:name w:val="Grid Table 2"/>
    <w:basedOn w:val="a1"/>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2-Accent2">
    <w:name w:val="Grid Table 2 - Accent 2"/>
    <w:basedOn w:val="a1"/>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1"/>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1"/>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1"/>
    <w:uiPriority w:val="99"/>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2-Accent6">
    <w:name w:val="Grid Table 2 - Accent 6"/>
    <w:basedOn w:val="a1"/>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3">
    <w:name w:val="Grid Table 3"/>
    <w:basedOn w:val="a1"/>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3-Accent2">
    <w:name w:val="Grid Table 3 - Accent 2"/>
    <w:basedOn w:val="a1"/>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1"/>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1"/>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1"/>
    <w:uiPriority w:val="99"/>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3-Accent6">
    <w:name w:val="Grid Table 3 - Accent 6"/>
    <w:basedOn w:val="a1"/>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4">
    <w:name w:val="Grid Table 4"/>
    <w:basedOn w:val="a1"/>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DAE3F3" w:themeFill="accent1" w:themeFillTint="32"/>
      </w:tcPr>
    </w:tblStylePr>
    <w:tblStylePr w:type="band1Horz">
      <w:rPr>
        <w:rFonts w:ascii="Arial" w:hAnsi="Arial"/>
        <w:color w:val="404040"/>
        <w:sz w:val="22"/>
      </w:rPr>
      <w:tblPr/>
      <w:tcPr>
        <w:shd w:val="clear" w:color="DAE3F3" w:themeColor="accent1" w:themeTint="32" w:fill="DAE3F3" w:themeFill="accent1" w:themeFillTint="32"/>
      </w:tcPr>
    </w:tblStylePr>
  </w:style>
  <w:style w:type="table" w:customStyle="1" w:styleId="GridTable4-Accent2">
    <w:name w:val="Grid Table 4 - Accent 2"/>
    <w:basedOn w:val="a1"/>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1"/>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1"/>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1"/>
    <w:uiPriority w:val="59"/>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4-Accent6">
    <w:name w:val="Grid Table 4 - Accent 6"/>
    <w:basedOn w:val="a1"/>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5">
    <w:name w:val="Grid Table 5 Dark"/>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D8E2F3" w:themeFill="accent1" w:themeFillTint="34"/>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sz="4" w:space="0" w:color="FFFFFF" w:themeColor="light1"/>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customStyle="1" w:styleId="GridTable5Dark-Accent2">
    <w:name w:val="Grid Table 5 Dark - Accent 2"/>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DDEAF6" w:themeFill="accent5" w:themeFillTint="34"/>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customStyle="1" w:styleId="GridTable5Dark-Accent6">
    <w:name w:val="Grid Table 5 Dark - Accent 6"/>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6">
    <w:name w:val="Grid Table 6 Colorful"/>
    <w:basedOn w:val="a1"/>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pPr>
      <w:spacing w:after="0" w:line="240" w:lineRule="auto"/>
    </w:p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a1"/>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1"/>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1"/>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1"/>
    <w:uiPriority w:val="99"/>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a1"/>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45A8D" w:themeColor="accent5" w:themeShade="95"/>
        <w:sz w:val="22"/>
      </w:rPr>
      <w:tblPr/>
      <w:tcPr>
        <w:shd w:val="clear" w:color="E1EFD8" w:themeColor="accent6" w:themeTint="34" w:fill="E1EFD8" w:themeFill="accent6" w:themeFillTint="34"/>
      </w:tcPr>
    </w:tblStylePr>
    <w:tblStylePr w:type="band2Horz">
      <w:rPr>
        <w:rFonts w:ascii="Arial" w:hAnsi="Arial"/>
        <w:color w:val="245A8D" w:themeColor="accent5" w:themeShade="95"/>
        <w:sz w:val="22"/>
      </w:rPr>
    </w:tblStylePr>
  </w:style>
  <w:style w:type="table" w:styleId="-7">
    <w:name w:val="Grid Table 7 Colorful"/>
    <w:basedOn w:val="a1"/>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pPr>
      <w:spacing w:after="0" w:line="240" w:lineRule="auto"/>
    </w:p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0" w:space="0" w:color="auto"/>
          <w:left w:val="none" w:sz="0" w:space="0" w:color="auto"/>
          <w:bottom w:val="single" w:sz="4" w:space="0" w:color="A0B7E1" w:themeColor="accent1" w:themeTint="80"/>
          <w:right w:val="none" w:sz="0" w:space="0" w:color="auto"/>
        </w:tcBorders>
        <w:shd w:val="clear" w:color="FFFFFF" w:themeColor="light1"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0B7E1" w:themeColor="accent1" w:themeTint="80" w:themeShade="95"/>
        <w:sz w:val="22"/>
      </w:rPr>
      <w:tblPr/>
      <w:tcPr>
        <w:tcBorders>
          <w:top w:val="none" w:sz="0" w:space="0" w:color="auto"/>
          <w:left w:val="none" w:sz="0" w:space="0" w:color="auto"/>
          <w:bottom w:val="none" w:sz="0" w:space="0" w:color="auto"/>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0" w:space="0" w:color="auto"/>
          <w:left w:val="single" w:sz="4" w:space="0" w:color="A0B7E1" w:themeColor="accent1" w:themeTint="80"/>
          <w:bottom w:val="none" w:sz="0" w:space="0" w:color="auto"/>
          <w:right w:val="none" w:sz="0" w:space="0" w:color="auto"/>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a1"/>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1"/>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1"/>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1"/>
    <w:uiPriority w:val="99"/>
    <w:pPr>
      <w:spacing w:after="0" w:line="240" w:lineRule="auto"/>
    </w:p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0" w:space="0" w:color="auto"/>
          <w:left w:val="none" w:sz="0" w:space="0" w:color="auto"/>
          <w:bottom w:val="single" w:sz="4" w:space="0" w:color="A2C6E7" w:themeColor="accent5" w:themeTint="90"/>
          <w:right w:val="none" w:sz="0" w:space="0" w:color="auto"/>
        </w:tcBorders>
        <w:shd w:val="clear" w:color="FFFFFF" w:themeColor="light1"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45A8D" w:themeColor="accent5" w:themeShade="95"/>
        <w:sz w:val="22"/>
      </w:rPr>
      <w:tblPr/>
      <w:tcPr>
        <w:tcBorders>
          <w:top w:val="none" w:sz="0" w:space="0" w:color="auto"/>
          <w:left w:val="none" w:sz="0" w:space="0" w:color="auto"/>
          <w:bottom w:val="none" w:sz="0" w:space="0" w:color="auto"/>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0" w:space="0" w:color="auto"/>
          <w:left w:val="single" w:sz="4" w:space="0" w:color="A2C6E7" w:themeColor="accent5" w:themeTint="90"/>
          <w:bottom w:val="none" w:sz="0" w:space="0" w:color="auto"/>
          <w:right w:val="none" w:sz="0" w:space="0" w:color="auto"/>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a1"/>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1">
    <w:name w:val="List Table 1 Light"/>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customStyle="1" w:styleId="ListTable1Light-Accent2">
    <w:name w:val="List Table 1 Light - Accent 2"/>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customStyle="1" w:styleId="ListTable1Light-Accent6">
    <w:name w:val="List Table 1 Light - Accent 6"/>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20">
    <w:name w:val="List Table 2"/>
    <w:basedOn w:val="a1"/>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pPr>
      <w:spacing w:after="0" w:line="240" w:lineRule="auto"/>
    </w:p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2-Accent2">
    <w:name w:val="List Table 2 - Accent 2"/>
    <w:basedOn w:val="a1"/>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1"/>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1"/>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1"/>
    <w:uiPriority w:val="99"/>
    <w:pPr>
      <w:spacing w:after="0" w:line="240" w:lineRule="auto"/>
    </w:p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2-Accent6">
    <w:name w:val="List Table 2 - Accent 6"/>
    <w:basedOn w:val="a1"/>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30">
    <w:name w:val="List Table 3"/>
    <w:basedOn w:val="a1"/>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a1"/>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1"/>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1"/>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1"/>
    <w:uiPriority w:val="99"/>
    <w:pPr>
      <w:spacing w:after="0" w:line="240" w:lineRule="auto"/>
    </w:p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a1"/>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40">
    <w:name w:val="List Table 4"/>
    <w:basedOn w:val="a1"/>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4-Accent2">
    <w:name w:val="List Table 4 - Accent 2"/>
    <w:basedOn w:val="a1"/>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1"/>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1"/>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1"/>
    <w:uiPriority w:val="99"/>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4-Accent6">
    <w:name w:val="List Table 4 - Accent 6"/>
    <w:basedOn w:val="a1"/>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50">
    <w:name w:val="List Table 5 Dark"/>
    <w:basedOn w:val="a1"/>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pPr>
      <w:spacing w:after="0" w:line="240" w:lineRule="auto"/>
    </w:p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customStyle="1" w:styleId="ListTable5Dark-Accent2">
    <w:name w:val="List Table 5 Dark - Accent 2"/>
    <w:basedOn w:val="a1"/>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1"/>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1"/>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1"/>
    <w:uiPriority w:val="99"/>
    <w:pPr>
      <w:spacing w:after="0" w:line="240" w:lineRule="auto"/>
    </w:p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customStyle="1" w:styleId="ListTable5Dark-Accent6">
    <w:name w:val="List Table 5 Dark - Accent 6"/>
    <w:basedOn w:val="a1"/>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60">
    <w:name w:val="List Table 6 Colorful"/>
    <w:basedOn w:val="a1"/>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pPr>
      <w:spacing w:after="0" w:line="240" w:lineRule="auto"/>
    </w:p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a1"/>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1"/>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1"/>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1"/>
    <w:uiPriority w:val="99"/>
    <w:pPr>
      <w:spacing w:after="0" w:line="240" w:lineRule="auto"/>
    </w:p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a1"/>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70">
    <w:name w:val="List Table 7 Colorful"/>
    <w:basedOn w:val="a1"/>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pPr>
      <w:spacing w:after="0" w:line="240" w:lineRule="auto"/>
    </w:p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0" w:space="0" w:color="auto"/>
          <w:left w:val="none" w:sz="0" w:space="0" w:color="auto"/>
          <w:bottom w:val="single" w:sz="4" w:space="0" w:color="4472C4" w:themeColor="accent1"/>
          <w:right w:val="none" w:sz="0" w:space="0" w:color="auto"/>
        </w:tcBorders>
        <w:shd w:val="clear" w:color="FFFFFF" w:themeColor="light1"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54175" w:themeColor="accent1" w:themeShade="95"/>
        <w:sz w:val="22"/>
      </w:rPr>
      <w:tblPr/>
      <w:tcPr>
        <w:tcBorders>
          <w:top w:val="none" w:sz="0" w:space="0" w:color="auto"/>
          <w:left w:val="none" w:sz="0" w:space="0" w:color="auto"/>
          <w:bottom w:val="none" w:sz="0" w:space="0" w:color="auto"/>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0" w:space="0" w:color="auto"/>
          <w:left w:val="single" w:sz="4" w:space="0" w:color="4472C4" w:themeColor="accent1"/>
          <w:bottom w:val="none" w:sz="0" w:space="0" w:color="auto"/>
          <w:right w:val="none" w:sz="0" w:space="0" w:color="auto"/>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a1"/>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1"/>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1"/>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1"/>
    <w:uiPriority w:val="99"/>
    <w:pPr>
      <w:spacing w:after="0" w:line="240" w:lineRule="auto"/>
    </w:p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0" w:space="0" w:color="auto"/>
          <w:left w:val="none" w:sz="0" w:space="0" w:color="auto"/>
          <w:bottom w:val="single" w:sz="4" w:space="0" w:color="9BC2E5" w:themeColor="accent5" w:themeTint="9A"/>
          <w:right w:val="none" w:sz="0" w:space="0" w:color="auto"/>
        </w:tcBorders>
        <w:shd w:val="clear" w:color="FFFFFF" w:themeColor="light1"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BC2E5" w:themeColor="accent5" w:themeTint="9A" w:themeShade="95"/>
        <w:sz w:val="22"/>
      </w:rPr>
      <w:tblPr/>
      <w:tcPr>
        <w:tcBorders>
          <w:top w:val="none" w:sz="0" w:space="0" w:color="auto"/>
          <w:left w:val="none" w:sz="0" w:space="0" w:color="auto"/>
          <w:bottom w:val="none" w:sz="0" w:space="0" w:color="auto"/>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0" w:space="0" w:color="auto"/>
          <w:left w:val="single" w:sz="4" w:space="0" w:color="9BC2E5" w:themeColor="accent5" w:themeTint="9A"/>
          <w:bottom w:val="none" w:sz="0" w:space="0" w:color="auto"/>
          <w:right w:val="none" w:sz="0" w:space="0" w:color="auto"/>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a1"/>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Lined-Accent2">
    <w:name w:val="Lined - Accent 2"/>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Lined-Accent6">
    <w:name w:val="Lined - Accent 6"/>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1"/>
    <w:uiPriority w:val="99"/>
    <w:pPr>
      <w:spacing w:after="0" w:line="240" w:lineRule="auto"/>
    </w:pPr>
    <w:rPr>
      <w:color w:val="404040"/>
      <w:sz w:val="20"/>
      <w:szCs w:val="20"/>
      <w:lang w:eastAsia="ru-RU"/>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pPr>
      <w:spacing w:after="0" w:line="240" w:lineRule="auto"/>
    </w:pPr>
    <w:rPr>
      <w:color w:val="404040"/>
      <w:sz w:val="20"/>
      <w:szCs w:val="20"/>
      <w:lang w:eastAsia="ru-RU"/>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BorderedLined-Accent2">
    <w:name w:val="Bordered &amp; Lined - Accent 2"/>
    <w:basedOn w:val="a1"/>
    <w:uiPriority w:val="99"/>
    <w:pPr>
      <w:spacing w:after="0" w:line="240" w:lineRule="auto"/>
    </w:pPr>
    <w:rPr>
      <w:color w:val="404040"/>
      <w:sz w:val="20"/>
      <w:szCs w:val="20"/>
      <w:lang w:eastAsia="ru-RU"/>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1"/>
    <w:uiPriority w:val="99"/>
    <w:pPr>
      <w:spacing w:after="0" w:line="240" w:lineRule="auto"/>
    </w:pPr>
    <w:rPr>
      <w:color w:val="404040"/>
      <w:sz w:val="20"/>
      <w:szCs w:val="20"/>
      <w:lang w:eastAsia="ru-RU"/>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1"/>
    <w:uiPriority w:val="99"/>
    <w:pPr>
      <w:spacing w:after="0" w:line="240" w:lineRule="auto"/>
    </w:pPr>
    <w:rPr>
      <w:color w:val="404040"/>
      <w:sz w:val="20"/>
      <w:szCs w:val="20"/>
      <w:lang w:eastAsia="ru-RU"/>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1"/>
    <w:uiPriority w:val="99"/>
    <w:pPr>
      <w:spacing w:after="0" w:line="240" w:lineRule="auto"/>
    </w:pPr>
    <w:rPr>
      <w:color w:val="404040"/>
      <w:sz w:val="20"/>
      <w:szCs w:val="20"/>
      <w:lang w:eastAsia="ru-RU"/>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BorderedLined-Accent6">
    <w:name w:val="Bordered &amp; Lined - Accent 6"/>
    <w:basedOn w:val="a1"/>
    <w:uiPriority w:val="99"/>
    <w:pPr>
      <w:spacing w:after="0" w:line="240" w:lineRule="auto"/>
    </w:pPr>
    <w:rPr>
      <w:color w:val="404040"/>
      <w:sz w:val="20"/>
      <w:szCs w:val="20"/>
      <w:lang w:eastAsia="ru-RU"/>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1"/>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pPr>
      <w:spacing w:after="0"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a1"/>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1"/>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1"/>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1"/>
    <w:uiPriority w:val="99"/>
    <w:pPr>
      <w:spacing w:after="0"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a1"/>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ab">
    <w:name w:val="footnote text"/>
    <w:basedOn w:val="a"/>
    <w:link w:val="ac"/>
    <w:uiPriority w:val="99"/>
    <w:semiHidden/>
    <w:unhideWhenUsed/>
    <w:pPr>
      <w:spacing w:after="40" w:line="240" w:lineRule="auto"/>
    </w:pPr>
    <w:rPr>
      <w:sz w:val="18"/>
    </w:rPr>
  </w:style>
  <w:style w:type="character" w:customStyle="1" w:styleId="ac">
    <w:name w:val="Текст сноски Знак"/>
    <w:link w:val="ab"/>
    <w:uiPriority w:val="99"/>
    <w:rPr>
      <w:sz w:val="18"/>
    </w:rPr>
  </w:style>
  <w:style w:type="character" w:styleId="ad">
    <w:name w:val="footnote reference"/>
    <w:basedOn w:val="a0"/>
    <w:uiPriority w:val="99"/>
    <w:unhideWhenUsed/>
    <w:rPr>
      <w:vertAlign w:val="superscript"/>
    </w:rPr>
  </w:style>
  <w:style w:type="paragraph" w:styleId="ae">
    <w:name w:val="endnote text"/>
    <w:basedOn w:val="a"/>
    <w:link w:val="af"/>
    <w:uiPriority w:val="99"/>
    <w:semiHidden/>
    <w:unhideWhenUsed/>
    <w:pPr>
      <w:spacing w:after="0" w:line="240" w:lineRule="auto"/>
    </w:pPr>
    <w:rPr>
      <w:sz w:val="20"/>
    </w:rPr>
  </w:style>
  <w:style w:type="character" w:customStyle="1" w:styleId="af">
    <w:name w:val="Текст концевой сноски Знак"/>
    <w:link w:val="ae"/>
    <w:uiPriority w:val="99"/>
    <w:rPr>
      <w:sz w:val="20"/>
    </w:rPr>
  </w:style>
  <w:style w:type="character" w:styleId="af0">
    <w:name w:val="endnote reference"/>
    <w:basedOn w:val="a0"/>
    <w:uiPriority w:val="99"/>
    <w:semiHidden/>
    <w:unhideWhenUsed/>
    <w:rPr>
      <w:vertAlign w:val="superscript"/>
    </w:rPr>
  </w:style>
  <w:style w:type="paragraph" w:styleId="12">
    <w:name w:val="toc 1"/>
    <w:basedOn w:val="a"/>
    <w:next w:val="a"/>
    <w:uiPriority w:val="39"/>
    <w:unhideWhenUsed/>
    <w:pPr>
      <w:spacing w:after="57"/>
    </w:pPr>
  </w:style>
  <w:style w:type="paragraph" w:styleId="24">
    <w:name w:val="toc 2"/>
    <w:basedOn w:val="a"/>
    <w:next w:val="a"/>
    <w:uiPriority w:val="39"/>
    <w:unhideWhenUsed/>
    <w:pPr>
      <w:spacing w:after="57"/>
      <w:ind w:left="283"/>
    </w:pPr>
  </w:style>
  <w:style w:type="paragraph" w:styleId="32">
    <w:name w:val="toc 3"/>
    <w:basedOn w:val="a"/>
    <w:next w:val="a"/>
    <w:uiPriority w:val="39"/>
    <w:unhideWhenUsed/>
    <w:pPr>
      <w:spacing w:after="57"/>
      <w:ind w:left="567"/>
    </w:pPr>
  </w:style>
  <w:style w:type="paragraph" w:styleId="42">
    <w:name w:val="toc 4"/>
    <w:basedOn w:val="a"/>
    <w:next w:val="a"/>
    <w:uiPriority w:val="39"/>
    <w:unhideWhenUsed/>
    <w:pPr>
      <w:spacing w:after="57"/>
      <w:ind w:left="850"/>
    </w:pPr>
  </w:style>
  <w:style w:type="paragraph" w:styleId="52">
    <w:name w:val="toc 5"/>
    <w:basedOn w:val="a"/>
    <w:next w:val="a"/>
    <w:uiPriority w:val="39"/>
    <w:unhideWhenUsed/>
    <w:pPr>
      <w:spacing w:after="57"/>
      <w:ind w:left="1134"/>
    </w:pPr>
  </w:style>
  <w:style w:type="paragraph" w:styleId="61">
    <w:name w:val="toc 6"/>
    <w:basedOn w:val="a"/>
    <w:next w:val="a"/>
    <w:uiPriority w:val="39"/>
    <w:unhideWhenUsed/>
    <w:pPr>
      <w:spacing w:after="57"/>
      <w:ind w:left="1417"/>
    </w:pPr>
  </w:style>
  <w:style w:type="paragraph" w:styleId="71">
    <w:name w:val="toc 7"/>
    <w:basedOn w:val="a"/>
    <w:next w:val="a"/>
    <w:uiPriority w:val="39"/>
    <w:unhideWhenUsed/>
    <w:pPr>
      <w:spacing w:after="57"/>
      <w:ind w:left="1701"/>
    </w:pPr>
  </w:style>
  <w:style w:type="paragraph" w:styleId="81">
    <w:name w:val="toc 8"/>
    <w:basedOn w:val="a"/>
    <w:next w:val="a"/>
    <w:uiPriority w:val="39"/>
    <w:unhideWhenUsed/>
    <w:pPr>
      <w:spacing w:after="57"/>
      <w:ind w:left="1984"/>
    </w:pPr>
  </w:style>
  <w:style w:type="paragraph" w:styleId="91">
    <w:name w:val="toc 9"/>
    <w:basedOn w:val="a"/>
    <w:next w:val="a"/>
    <w:uiPriority w:val="39"/>
    <w:unhideWhenUsed/>
    <w:pPr>
      <w:spacing w:after="57"/>
      <w:ind w:left="2268"/>
    </w:pPr>
  </w:style>
  <w:style w:type="paragraph" w:styleId="af1">
    <w:name w:val="TOC Heading"/>
    <w:uiPriority w:val="39"/>
    <w:unhideWhenUsed/>
  </w:style>
  <w:style w:type="paragraph" w:styleId="af2">
    <w:name w:val="table of figures"/>
    <w:basedOn w:val="a"/>
    <w:next w:val="a"/>
    <w:uiPriority w:val="99"/>
    <w:unhideWhenUsed/>
    <w:pPr>
      <w:spacing w:after="0"/>
    </w:pPr>
  </w:style>
  <w:style w:type="table" w:customStyle="1" w:styleId="13">
    <w:name w:val="Сетка таблицы1"/>
    <w:basedOn w:val="a1"/>
    <w:next w:val="af3"/>
    <w:uiPriority w:val="39"/>
    <w:pPr>
      <w:widowControl w:val="0"/>
      <w:spacing w:after="0" w:line="240" w:lineRule="auto"/>
    </w:pPr>
    <w:rPr>
      <w:rFonts w:eastAsia="SimSu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f3">
    <w:name w:val="Table Grid"/>
    <w:basedOn w:val="a1"/>
    <w:uiPriority w:val="3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4">
    <w:name w:val="header"/>
    <w:basedOn w:val="a"/>
    <w:link w:val="af5"/>
    <w:uiPriority w:val="99"/>
    <w:unhideWhenUsed/>
    <w:pPr>
      <w:tabs>
        <w:tab w:val="center" w:pos="4677"/>
        <w:tab w:val="right" w:pos="9355"/>
      </w:tabs>
      <w:spacing w:after="0" w:line="240" w:lineRule="auto"/>
    </w:pPr>
  </w:style>
  <w:style w:type="character" w:customStyle="1" w:styleId="af5">
    <w:name w:val="Верхний колонтитул Знак"/>
    <w:basedOn w:val="a0"/>
    <w:link w:val="af4"/>
    <w:uiPriority w:val="99"/>
  </w:style>
  <w:style w:type="paragraph" w:styleId="af6">
    <w:name w:val="footer"/>
    <w:basedOn w:val="a"/>
    <w:link w:val="af7"/>
    <w:uiPriority w:val="99"/>
    <w:unhideWhenUsed/>
    <w:pPr>
      <w:tabs>
        <w:tab w:val="center" w:pos="4677"/>
        <w:tab w:val="right" w:pos="9355"/>
      </w:tabs>
      <w:spacing w:after="0" w:line="240" w:lineRule="auto"/>
    </w:pPr>
  </w:style>
  <w:style w:type="character" w:customStyle="1" w:styleId="af7">
    <w:name w:val="Нижний колонтитул Знак"/>
    <w:basedOn w:val="a0"/>
    <w:link w:val="af6"/>
    <w:uiPriority w:val="99"/>
  </w:style>
  <w:style w:type="paragraph" w:customStyle="1" w:styleId="Default">
    <w:name w:val="Default"/>
    <w:pPr>
      <w:spacing w:after="0" w:line="240" w:lineRule="auto"/>
    </w:pPr>
    <w:rPr>
      <w:rFonts w:ascii="Times New Roman" w:eastAsia="Times New Roman" w:hAnsi="Times New Roman" w:cs="Times New Roman"/>
      <w:color w:val="000000"/>
      <w:sz w:val="24"/>
      <w:szCs w:val="24"/>
      <w:lang w:eastAsia="en-GB"/>
    </w:rPr>
  </w:style>
  <w:style w:type="paragraph" w:styleId="af8">
    <w:name w:val="List Paragraph"/>
    <w:basedOn w:val="a"/>
    <w:uiPriority w:val="1"/>
    <w:qFormat/>
    <w:pPr>
      <w:spacing w:after="200" w:line="240" w:lineRule="auto"/>
      <w:ind w:left="720"/>
      <w:contextualSpacing/>
      <w:jc w:val="both"/>
    </w:pPr>
    <w:rPr>
      <w:rFonts w:eastAsiaTheme="minorEastAsia"/>
      <w:sz w:val="28"/>
      <w:lang w:eastAsia="zh-CN"/>
    </w:rPr>
  </w:style>
  <w:style w:type="paragraph" w:styleId="af9">
    <w:name w:val="Normal (Web)"/>
    <w:basedOn w:val="a"/>
    <w:uiPriority w:val="99"/>
    <w:semiHidden/>
    <w:unhideWhenUsed/>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5">
    <w:name w:val="Сетка таблицы2"/>
    <w:basedOn w:val="a1"/>
    <w:next w:val="af3"/>
    <w:uiPriority w:val="39"/>
    <w:pPr>
      <w:widowControl w:val="0"/>
      <w:spacing w:after="0" w:line="240" w:lineRule="auto"/>
    </w:pPr>
    <w:rPr>
      <w:rFonts w:eastAsia="SimSu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pple-converted-space">
    <w:name w:val="apple-converted-space"/>
    <w:basedOn w:val="a0"/>
  </w:style>
  <w:style w:type="character" w:styleId="afa">
    <w:name w:val="annotation reference"/>
    <w:basedOn w:val="a0"/>
    <w:uiPriority w:val="99"/>
    <w:semiHidden/>
    <w:unhideWhenUsed/>
    <w:rPr>
      <w:sz w:val="16"/>
      <w:szCs w:val="16"/>
    </w:rPr>
  </w:style>
  <w:style w:type="paragraph" w:styleId="afb">
    <w:name w:val="annotation text"/>
    <w:basedOn w:val="a"/>
    <w:link w:val="afc"/>
    <w:uiPriority w:val="99"/>
    <w:unhideWhenUsed/>
    <w:pPr>
      <w:spacing w:line="240" w:lineRule="auto"/>
    </w:pPr>
    <w:rPr>
      <w:sz w:val="20"/>
      <w:szCs w:val="20"/>
    </w:rPr>
  </w:style>
  <w:style w:type="character" w:customStyle="1" w:styleId="afc">
    <w:name w:val="Текст примечания Знак"/>
    <w:basedOn w:val="a0"/>
    <w:link w:val="afb"/>
    <w:uiPriority w:val="99"/>
    <w:rPr>
      <w:sz w:val="20"/>
      <w:szCs w:val="20"/>
    </w:rPr>
  </w:style>
  <w:style w:type="paragraph" w:styleId="afd">
    <w:name w:val="annotation subject"/>
    <w:basedOn w:val="afb"/>
    <w:next w:val="afb"/>
    <w:link w:val="afe"/>
    <w:uiPriority w:val="99"/>
    <w:semiHidden/>
    <w:unhideWhenUsed/>
    <w:rPr>
      <w:b/>
      <w:bCs/>
    </w:rPr>
  </w:style>
  <w:style w:type="character" w:customStyle="1" w:styleId="afe">
    <w:name w:val="Тема примечания Знак"/>
    <w:basedOn w:val="afc"/>
    <w:link w:val="afd"/>
    <w:uiPriority w:val="99"/>
    <w:semiHidden/>
    <w:rPr>
      <w:b/>
      <w:bCs/>
      <w:sz w:val="20"/>
      <w:szCs w:val="20"/>
    </w:rPr>
  </w:style>
  <w:style w:type="character" w:styleId="aff">
    <w:name w:val="Hyperlink"/>
    <w:basedOn w:val="a0"/>
    <w:uiPriority w:val="99"/>
    <w:unhideWhenUsed/>
    <w:rPr>
      <w:color w:val="0563C1" w:themeColor="hyperlink"/>
      <w:u w:val="single"/>
    </w:rPr>
  </w:style>
  <w:style w:type="character" w:styleId="aff0">
    <w:name w:val="Unresolved Mention"/>
    <w:basedOn w:val="a0"/>
    <w:uiPriority w:val="99"/>
    <w:semiHidden/>
    <w:unhideWhenUsed/>
    <w:rPr>
      <w:color w:val="605E5C"/>
      <w:shd w:val="clear" w:color="auto" w:fill="E1DFDD"/>
    </w:rPr>
  </w:style>
  <w:style w:type="table" w:styleId="-10">
    <w:name w:val="Grid Table 1 Light"/>
    <w:basedOn w:val="a1"/>
    <w:uiPriority w:val="4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single" w:sz="2" w:space="0" w:color="666666" w:themeColor="text1" w:themeTint="99"/>
        </w:tcBorders>
      </w:tcPr>
    </w:tblStylePr>
    <w:tblStylePr w:type="firstCol">
      <w:rPr>
        <w:b/>
        <w:bCs/>
      </w:rPr>
    </w:tblStylePr>
    <w:tblStylePr w:type="lastCol">
      <w:rPr>
        <w:b/>
        <w:bCs/>
      </w:rPr>
    </w:tblStylePr>
  </w:style>
  <w:style w:type="paragraph" w:customStyle="1" w:styleId="docdata">
    <w:name w:val="docdata"/>
    <w:basedOn w:val="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1">
    <w:name w:val="Body Text"/>
    <w:basedOn w:val="a"/>
    <w:link w:val="aff2"/>
    <w:uiPriority w:val="1"/>
    <w:qFormat/>
    <w:pPr>
      <w:widowControl w:val="0"/>
    </w:pPr>
    <w:rPr>
      <w:rFonts w:ascii="Arial" w:eastAsia="Arial" w:hAnsi="Arial" w:cs="Arial"/>
      <w:sz w:val="18"/>
      <w:szCs w:val="18"/>
      <w:lang w:eastAsia="ru-RU" w:bidi="ru-RU"/>
    </w:rPr>
  </w:style>
  <w:style w:type="character" w:customStyle="1" w:styleId="aff2">
    <w:name w:val="Основной текст Знак"/>
    <w:basedOn w:val="a0"/>
    <w:link w:val="aff1"/>
    <w:uiPriority w:val="1"/>
    <w:rPr>
      <w:rFonts w:ascii="Arial" w:eastAsia="Arial" w:hAnsi="Arial" w:cs="Arial"/>
      <w:sz w:val="18"/>
      <w:szCs w:val="18"/>
      <w:lang w:eastAsia="ru-RU" w:bidi="ru-RU"/>
    </w:rPr>
  </w:style>
  <w:style w:type="table" w:customStyle="1" w:styleId="TableNormal">
    <w:name w:val="Table Normal"/>
    <w:uiPriority w:val="2"/>
    <w:semiHidden/>
    <w:unhideWhenUsed/>
    <w:qFormat/>
    <w:rPr>
      <w:sz w:val="20"/>
      <w:szCs w:val="20"/>
      <w:lang w:eastAsia="ru-RU"/>
    </w:rPr>
    <w:tblPr>
      <w:tblCellMar>
        <w:top w:w="0" w:type="dxa"/>
        <w:left w:w="0" w:type="dxa"/>
        <w:bottom w:w="0" w:type="dxa"/>
        <w:right w:w="0" w:type="dxa"/>
      </w:tblCellMar>
    </w:tblPr>
  </w:style>
  <w:style w:type="paragraph" w:customStyle="1" w:styleId="TableParagraph">
    <w:name w:val="Table Paragraph"/>
    <w:basedOn w:val="a"/>
    <w:uiPriority w:val="1"/>
    <w:qFormat/>
    <w:pPr>
      <w:widowControl w:val="0"/>
      <w:ind w:left="55"/>
    </w:pPr>
    <w:rPr>
      <w:rFonts w:ascii="Arial" w:eastAsia="Arial" w:hAnsi="Arial" w:cs="Arial"/>
      <w:lang w:eastAsia="ru-RU" w:bidi="ru-RU"/>
    </w:rPr>
  </w:style>
  <w:style w:type="paragraph" w:customStyle="1" w:styleId="410">
    <w:name w:val="Заголовок 41"/>
    <w:basedOn w:val="a"/>
    <w:uiPriority w:val="1"/>
    <w:qFormat/>
    <w:pPr>
      <w:widowControl w:val="0"/>
      <w:ind w:left="249"/>
      <w:outlineLvl w:val="4"/>
    </w:pPr>
    <w:rPr>
      <w:rFonts w:ascii="Arial" w:eastAsia="Arial" w:hAnsi="Arial" w:cs="Arial"/>
      <w:b/>
      <w:bCs/>
      <w:sz w:val="18"/>
      <w:szCs w:val="18"/>
      <w:lang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8" Type="http://schemas.openxmlformats.org/officeDocument/2006/relationships/image" Target="media/image6.jpg"/><Relationship Id="rId26" Type="http://schemas.openxmlformats.org/officeDocument/2006/relationships/image" Target="media/image10.jpg"/><Relationship Id="rId39" Type="http://schemas.openxmlformats.org/officeDocument/2006/relationships/image" Target="media/image150.jpg"/><Relationship Id="rId21" Type="http://schemas.openxmlformats.org/officeDocument/2006/relationships/image" Target="media/image6.png"/><Relationship Id="rId34" Type="http://schemas.openxmlformats.org/officeDocument/2006/relationships/image" Target="media/image13.png"/><Relationship Id="rId42" Type="http://schemas.openxmlformats.org/officeDocument/2006/relationships/header" Target="header2.xml"/><Relationship Id="rId7" Type="http://schemas.openxmlformats.org/officeDocument/2006/relationships/endnotes" Target="endnotes.xml"/><Relationship Id="rId17" Type="http://schemas.openxmlformats.org/officeDocument/2006/relationships/image" Target="media/image4.jpg"/><Relationship Id="rId25" Type="http://schemas.openxmlformats.org/officeDocument/2006/relationships/image" Target="media/image8.jpg"/><Relationship Id="rId33" Type="http://schemas.openxmlformats.org/officeDocument/2006/relationships/image" Target="media/image12.png"/><Relationship Id="rId38" Type="http://schemas.openxmlformats.org/officeDocument/2006/relationships/image" Target="media/image15.jpg"/><Relationship Id="rId2" Type="http://schemas.openxmlformats.org/officeDocument/2006/relationships/numbering" Target="numbering.xml"/><Relationship Id="rId16" Type="http://schemas.openxmlformats.org/officeDocument/2006/relationships/image" Target="media/image3.jpg"/><Relationship Id="rId20" Type="http://schemas.openxmlformats.org/officeDocument/2006/relationships/image" Target="media/image7.png"/><Relationship Id="rId29" Type="http://schemas.openxmlformats.org/officeDocument/2006/relationships/image" Target="media/image9.png"/><Relationship Id="rId41" Type="http://schemas.openxmlformats.org/officeDocument/2006/relationships/image" Target="media/image160.jpg"/><Relationship Id="rId1" Type="http://schemas.openxmlformats.org/officeDocument/2006/relationships/customXml" Target="../customXml/item1.xml"/><Relationship Id="rId6" Type="http://schemas.openxmlformats.org/officeDocument/2006/relationships/footnotes" Target="footnotes.xml"/><Relationship Id="rId24" Type="http://schemas.openxmlformats.org/officeDocument/2006/relationships/image" Target="media/image9.jpg"/><Relationship Id="rId32" Type="http://schemas.openxmlformats.org/officeDocument/2006/relationships/image" Target="media/image12.jpg"/><Relationship Id="rId37" Type="http://schemas.openxmlformats.org/officeDocument/2006/relationships/hyperlink" Target="https://z3k.ru/service/" TargetMode="External"/><Relationship Id="rId40" Type="http://schemas.openxmlformats.org/officeDocument/2006/relationships/image" Target="media/image16.jp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7.jpg"/><Relationship Id="rId28" Type="http://schemas.openxmlformats.org/officeDocument/2006/relationships/footer" Target="footer1.xml"/><Relationship Id="rId36" Type="http://schemas.openxmlformats.org/officeDocument/2006/relationships/image" Target="media/image140.png"/><Relationship Id="rId19" Type="http://schemas.openxmlformats.org/officeDocument/2006/relationships/image" Target="media/image5.png"/><Relationship Id="rId31" Type="http://schemas.openxmlformats.org/officeDocument/2006/relationships/image" Target="media/image11.jpg"/><Relationship Id="rId44" Type="http://schemas.openxmlformats.org/officeDocument/2006/relationships/fontTable" Target="fontTable.xml"/><Relationship Id="rId4" Type="http://schemas.openxmlformats.org/officeDocument/2006/relationships/settings" Target="settings.xml"/><Relationship Id="rId14" Type="http://schemas.openxmlformats.org/officeDocument/2006/relationships/image" Target="media/image10.png"/><Relationship Id="rId22" Type="http://schemas.openxmlformats.org/officeDocument/2006/relationships/image" Target="media/image8.png"/><Relationship Id="rId27" Type="http://schemas.openxmlformats.org/officeDocument/2006/relationships/header" Target="header1.xml"/><Relationship Id="rId30" Type="http://schemas.openxmlformats.org/officeDocument/2006/relationships/image" Target="media/image11.png"/><Relationship Id="rId35" Type="http://schemas.openxmlformats.org/officeDocument/2006/relationships/image" Target="media/image14.png"/><Relationship Id="rId43"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
</file>

<file path=customXml/itemProps1.xml><?xml version="1.0" encoding="utf-8"?>
<ds:datastoreItem xmlns:ds="http://schemas.openxmlformats.org/officeDocument/2006/customXml" ds:itemID="{55271FBB-73AB-40A0-9728-1545818A1493}"/>
</file>

<file path=docProps/app.xml><?xml version="1.0" encoding="utf-8"?>
<Properties xmlns="http://schemas.openxmlformats.org/officeDocument/2006/extended-properties" xmlns:vt="http://schemas.openxmlformats.org/officeDocument/2006/docPropsVTypes">
  <Template>Normal</Template>
  <TotalTime>0</TotalTime>
  <Pages>23</Pages>
  <Words>5638</Words>
  <Characters>32139</Characters>
  <Application>Microsoft Office Word</Application>
  <DocSecurity>0</DocSecurity>
  <Lines>267</Lines>
  <Paragraphs>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Матагаева Анна</dc:creator>
  <cp:keywords/>
  <dc:description/>
  <cp:lastModifiedBy>Алена Михайлова</cp:lastModifiedBy>
  <cp:revision>2</cp:revision>
  <dcterms:created xsi:type="dcterms:W3CDTF">2024-02-14T13:55:00Z</dcterms:created>
  <dcterms:modified xsi:type="dcterms:W3CDTF">2024-02-14T13:55:00Z</dcterms:modified>
</cp:coreProperties>
</file>