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5DF98" w14:textId="77777777" w:rsidR="00B351F3" w:rsidRPr="00AB5328" w:rsidRDefault="00ED719B">
      <w:pPr>
        <w:jc w:val="center"/>
        <w:rPr>
          <w:rFonts w:cstheme="minorHAnsi"/>
        </w:rPr>
      </w:pPr>
      <w:r w:rsidRPr="00AB5328">
        <w:rPr>
          <w:rFonts w:cstheme="minorHAnsi"/>
          <w:noProof/>
          <w:lang w:val="ru-RU"/>
        </w:rPr>
        <w:drawing>
          <wp:inline distT="0" distB="0" distL="0" distR="0" wp14:anchorId="290D7C58" wp14:editId="0567FA03">
            <wp:extent cx="5134389" cy="1443995"/>
            <wp:effectExtent l="0" t="0" r="0" b="381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156327" cy="14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578F" w14:textId="77777777" w:rsidR="00D11E55" w:rsidRPr="00AB5328" w:rsidRDefault="00D11E55">
      <w:pPr>
        <w:jc w:val="center"/>
        <w:rPr>
          <w:rFonts w:cstheme="minorHAnsi"/>
        </w:rPr>
      </w:pPr>
    </w:p>
    <w:p w14:paraId="60CC027F" w14:textId="77777777" w:rsidR="00D11E55" w:rsidRPr="00AB5328" w:rsidRDefault="00D11E55">
      <w:pPr>
        <w:jc w:val="center"/>
        <w:rPr>
          <w:rFonts w:cstheme="minorHAnsi"/>
        </w:rPr>
      </w:pPr>
    </w:p>
    <w:p w14:paraId="2E80A168" w14:textId="77777777" w:rsidR="00D11E55" w:rsidRPr="00AB5328" w:rsidRDefault="00D11E55" w:rsidP="00D11E55">
      <w:pPr>
        <w:spacing w:before="1"/>
        <w:ind w:right="846"/>
        <w:jc w:val="center"/>
        <w:rPr>
          <w:rFonts w:eastAsia="Times New Roman" w:cstheme="minorHAnsi"/>
          <w:b/>
          <w:sz w:val="52"/>
          <w:szCs w:val="56"/>
          <w:lang w:val="ru-RU"/>
        </w:rPr>
      </w:pPr>
      <w:r w:rsidRPr="00AB5328">
        <w:rPr>
          <w:rFonts w:eastAsia="Times New Roman" w:cstheme="minorHAnsi"/>
          <w:b/>
          <w:sz w:val="52"/>
          <w:szCs w:val="56"/>
          <w:lang w:val="ru-RU"/>
        </w:rPr>
        <w:t>РУКОВОДСТВО ПО ЭКСПЛУАТАЦИИ</w:t>
      </w:r>
    </w:p>
    <w:p w14:paraId="17BCD060" w14:textId="77777777" w:rsidR="00D11E55" w:rsidRPr="00AB5328" w:rsidRDefault="00D11E55" w:rsidP="00D11E55">
      <w:pPr>
        <w:spacing w:before="1"/>
        <w:ind w:right="846"/>
        <w:jc w:val="center"/>
        <w:rPr>
          <w:rFonts w:eastAsia="Times New Roman" w:cstheme="minorHAnsi"/>
          <w:b/>
          <w:lang w:val="ru-RU"/>
        </w:rPr>
      </w:pPr>
      <w:r w:rsidRPr="00AB5328">
        <w:rPr>
          <w:rFonts w:eastAsia="Times New Roman" w:cstheme="minorHAnsi"/>
          <w:b/>
          <w:lang w:val="ru-RU"/>
        </w:rPr>
        <w:t>(ПАСПОРТ ИЗДЕЛИЯ)</w:t>
      </w:r>
    </w:p>
    <w:tbl>
      <w:tblPr>
        <w:tblStyle w:val="13"/>
        <w:tblpPr w:leftFromText="180" w:rightFromText="180" w:vertAnchor="text" w:horzAnchor="margin" w:tblpXSpec="center" w:tblpY="322"/>
        <w:tblW w:w="106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880240" w:rsidRPr="0093229A" w14:paraId="541A73D8" w14:textId="77777777" w:rsidTr="00880240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01812FFB" w14:textId="77777777" w:rsidR="00880240" w:rsidRPr="00AB5328" w:rsidRDefault="00880240" w:rsidP="00880240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eastAsia="Arial" w:cstheme="minorHAnsi"/>
                <w:b/>
                <w:bCs/>
                <w:sz w:val="32"/>
                <w:szCs w:val="20"/>
                <w:lang w:val="ru-RU" w:eastAsia="ru-RU" w:bidi="ru-RU"/>
              </w:rPr>
            </w:pPr>
            <w:r w:rsidRPr="00AB5328">
              <w:rPr>
                <w:rFonts w:eastAsia="Arial" w:cstheme="minorHAnsi"/>
                <w:b/>
                <w:bCs/>
                <w:sz w:val="32"/>
                <w:szCs w:val="20"/>
                <w:lang w:val="ru-RU" w:eastAsia="ru-RU" w:bidi="ru-RU"/>
              </w:rPr>
              <w:t>Сварочный аппарат 200А DEKO DKWM200A</w:t>
            </w:r>
          </w:p>
        </w:tc>
      </w:tr>
    </w:tbl>
    <w:p w14:paraId="0D88996E" w14:textId="77777777" w:rsidR="00D11E55" w:rsidRPr="00AB5328" w:rsidRDefault="00D11E55">
      <w:pPr>
        <w:jc w:val="center"/>
        <w:rPr>
          <w:rFonts w:cstheme="minorHAnsi"/>
          <w:lang w:val="ru-RU"/>
        </w:rPr>
      </w:pPr>
    </w:p>
    <w:p w14:paraId="31CCE257" w14:textId="77777777" w:rsidR="00D11E55" w:rsidRPr="00AB5328" w:rsidRDefault="00D11E55">
      <w:pPr>
        <w:jc w:val="center"/>
        <w:rPr>
          <w:rFonts w:cstheme="minorHAnsi"/>
          <w:lang w:val="ru-RU"/>
        </w:rPr>
      </w:pPr>
    </w:p>
    <w:p w14:paraId="1C13F1D5" w14:textId="77777777" w:rsidR="00D11E55" w:rsidRPr="00AB5328" w:rsidRDefault="00D11E55">
      <w:pPr>
        <w:jc w:val="center"/>
        <w:rPr>
          <w:rFonts w:cstheme="minorHAnsi"/>
          <w:lang w:val="ru-RU"/>
        </w:rPr>
      </w:pPr>
    </w:p>
    <w:p w14:paraId="021FAAFE" w14:textId="77777777" w:rsidR="00B351F3" w:rsidRPr="00AB5328" w:rsidRDefault="00B351F3">
      <w:pPr>
        <w:rPr>
          <w:rFonts w:cstheme="minorHAnsi"/>
          <w:lang w:val="ru-RU"/>
        </w:rPr>
      </w:pPr>
    </w:p>
    <w:p w14:paraId="13EF8920" w14:textId="77777777" w:rsidR="00B351F3" w:rsidRPr="00AB5328" w:rsidRDefault="00B351F3">
      <w:pPr>
        <w:rPr>
          <w:rFonts w:cstheme="minorHAnsi"/>
          <w:lang w:val="ru-RU"/>
        </w:rPr>
      </w:pPr>
    </w:p>
    <w:p w14:paraId="676C429A" w14:textId="77777777" w:rsidR="00B351F3" w:rsidRPr="00AB5328" w:rsidRDefault="00B351F3">
      <w:pPr>
        <w:rPr>
          <w:rFonts w:cstheme="minorHAnsi"/>
          <w:lang w:val="ru-RU"/>
        </w:rPr>
      </w:pPr>
    </w:p>
    <w:p w14:paraId="3F4404B5" w14:textId="77777777" w:rsidR="00B351F3" w:rsidRPr="00AB5328" w:rsidRDefault="00B351F3">
      <w:pPr>
        <w:rPr>
          <w:rFonts w:cstheme="minorHAnsi"/>
          <w:lang w:val="ru-RU"/>
        </w:rPr>
      </w:pPr>
    </w:p>
    <w:p w14:paraId="2F7569C6" w14:textId="6DEC823C" w:rsidR="00B351F3" w:rsidRPr="00AB5328" w:rsidRDefault="00B351F3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254D2BB7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5DD25C3C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6A295E62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5016C7B7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14F8A9D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2297BE2C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32677281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45A09482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3C6E0A4E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648E2C5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3D474BC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733248FC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6B26E0E2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4D8E295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110562F7" w14:textId="16B24D03" w:rsidR="00693B05" w:rsidRPr="00AB5328" w:rsidRDefault="00693B05" w:rsidP="00693B05">
      <w:pPr>
        <w:pStyle w:val="Bodytext1"/>
        <w:rPr>
          <w:rFonts w:eastAsia="SimSun" w:cstheme="minorHAnsi"/>
          <w:b/>
          <w:bCs/>
          <w:color w:val="000000"/>
          <w:sz w:val="28"/>
          <w:szCs w:val="28"/>
          <w:lang w:val="ru-RU" w:bidi="en-US"/>
        </w:rPr>
      </w:pPr>
      <w:r w:rsidRPr="00AB5328">
        <w:rPr>
          <w:rFonts w:cstheme="minorHAnsi"/>
          <w:noProof/>
          <w:sz w:val="20"/>
          <w:szCs w:val="20"/>
          <w:lang w:val="ru-RU"/>
        </w:rPr>
        <w:drawing>
          <wp:anchor distT="0" distB="0" distL="114935" distR="114935" simplePos="0" relativeHeight="251666432" behindDoc="0" locked="0" layoutInCell="1" allowOverlap="1" wp14:anchorId="7BF374E5" wp14:editId="45D869C8">
            <wp:simplePos x="0" y="0"/>
            <wp:positionH relativeFrom="leftMargin">
              <wp:posOffset>1080135</wp:posOffset>
            </wp:positionH>
            <wp:positionV relativeFrom="paragraph">
              <wp:posOffset>50165</wp:posOffset>
            </wp:positionV>
            <wp:extent cx="669925" cy="669925"/>
            <wp:effectExtent l="0" t="0" r="0" b="0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10731" r="10775"/>
                    <a:stretch/>
                  </pic:blipFill>
                  <pic:spPr bwMode="auto">
                    <a:xfrm>
                      <a:off x="0" y="0"/>
                      <a:ext cx="66992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5328">
        <w:rPr>
          <w:rFonts w:ascii="Segoe UI Symbol" w:eastAsia="Times New Roman" w:hAnsi="Segoe UI Symbol" w:cs="Segoe UI Symbol"/>
          <w:b/>
          <w:bCs/>
          <w:color w:val="000000"/>
          <w:sz w:val="20"/>
          <w:szCs w:val="20"/>
          <w:lang w:val="fr-FR" w:eastAsia="en-US" w:bidi="en-US"/>
        </w:rPr>
        <w:t>⚠</w:t>
      </w:r>
      <w:r w:rsidRPr="00AB5328">
        <w:rPr>
          <w:rFonts w:eastAsia="Times New Roman" w:cstheme="minorHAnsi"/>
          <w:b/>
          <w:bCs/>
          <w:color w:val="000000"/>
          <w:sz w:val="20"/>
          <w:szCs w:val="20"/>
          <w:lang w:val="ru-RU" w:eastAsia="en-US" w:bidi="en-US"/>
        </w:rPr>
        <w:t xml:space="preserve"> </w:t>
      </w:r>
      <w:r w:rsidRPr="00AB5328">
        <w:rPr>
          <w:rFonts w:eastAsia="Times New Roman" w:cstheme="minorHAnsi"/>
          <w:b/>
          <w:bCs/>
          <w:color w:val="000000"/>
          <w:sz w:val="28"/>
          <w:szCs w:val="28"/>
          <w:lang w:val="ru-RU" w:eastAsia="en-US" w:bidi="en-US"/>
        </w:rPr>
        <w:t>ВАЖНО:</w:t>
      </w:r>
      <w:r w:rsidRPr="00AB5328">
        <w:rPr>
          <w:rFonts w:eastAsia="SimSun" w:cstheme="minorHAnsi"/>
          <w:b/>
          <w:bCs/>
          <w:color w:val="000000"/>
          <w:sz w:val="28"/>
          <w:szCs w:val="28"/>
          <w:lang w:val="ru-RU" w:bidi="en-US"/>
        </w:rPr>
        <w:t xml:space="preserve"> Прочтите это руководство по эксплуатации перед тем, как начать работу. Сохраните инструкцию.</w:t>
      </w:r>
    </w:p>
    <w:p w14:paraId="2C85D14E" w14:textId="77777777" w:rsidR="00693B05" w:rsidRPr="00AB5328" w:rsidRDefault="00693B05" w:rsidP="00693B05">
      <w:pPr>
        <w:pStyle w:val="Bodytext1"/>
        <w:rPr>
          <w:rFonts w:eastAsia="Times New Roman" w:cstheme="minorHAnsi"/>
          <w:b/>
          <w:bCs/>
          <w:color w:val="000000"/>
          <w:sz w:val="20"/>
          <w:szCs w:val="20"/>
          <w:lang w:val="ru-RU" w:eastAsia="en-US" w:bidi="en-US"/>
        </w:rPr>
      </w:pPr>
    </w:p>
    <w:p w14:paraId="3E4657A7" w14:textId="77777777" w:rsidR="00DE66F9" w:rsidRPr="00AB5328" w:rsidRDefault="00DE66F9" w:rsidP="00DE66F9">
      <w:pPr>
        <w:spacing w:before="1"/>
        <w:ind w:right="846"/>
        <w:jc w:val="center"/>
        <w:rPr>
          <w:rFonts w:eastAsia="Times New Roman" w:cstheme="minorHAnsi"/>
          <w:b/>
          <w:sz w:val="28"/>
        </w:rPr>
      </w:pPr>
      <w:r w:rsidRPr="00AB5328">
        <w:rPr>
          <w:rFonts w:eastAsia="Times New Roman" w:cstheme="minorHAnsi"/>
          <w:b/>
          <w:sz w:val="28"/>
        </w:rPr>
        <w:lastRenderedPageBreak/>
        <w:t>СОДЕРЖАНИЕ</w:t>
      </w:r>
    </w:p>
    <w:p w14:paraId="2B9D6E9F" w14:textId="77777777" w:rsidR="00DE66F9" w:rsidRPr="00AB5328" w:rsidRDefault="00DE66F9" w:rsidP="00DE66F9">
      <w:pPr>
        <w:spacing w:before="1"/>
        <w:ind w:right="846"/>
        <w:rPr>
          <w:rFonts w:eastAsia="Times New Roman" w:cstheme="minorHAnsi"/>
          <w:sz w:val="28"/>
        </w:rPr>
      </w:pPr>
    </w:p>
    <w:p w14:paraId="51A99224" w14:textId="77777777" w:rsidR="00DE66F9" w:rsidRPr="00AB5328" w:rsidRDefault="00DE66F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ВВЕДЕНИЕ</w:t>
      </w:r>
    </w:p>
    <w:p w14:paraId="71585ABF" w14:textId="75E4A8EE" w:rsidR="00DE66F9" w:rsidRPr="00AB5328" w:rsidRDefault="005A000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 xml:space="preserve">НАЗНАЧЕНИЕ УСТРОЙСТВА, </w:t>
      </w:r>
      <w:r w:rsidR="00DE66F9" w:rsidRPr="00AB5328">
        <w:rPr>
          <w:rFonts w:eastAsia="SimSun" w:cstheme="minorHAnsi"/>
          <w:sz w:val="28"/>
          <w:lang w:val="ru-RU"/>
        </w:rPr>
        <w:t>ТЕХНИЧЕСКИЕ ХАРАКТЕРИСТИКИ, КОМПЛЕКТАЦИЯ</w:t>
      </w:r>
    </w:p>
    <w:p w14:paraId="659E5243" w14:textId="31788500" w:rsidR="00DE66F9" w:rsidRDefault="009B0E5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 xml:space="preserve">ОБЩИЕ УКАЗАНИЯ ПО ТЕХНИКЕ БЕЗОПАСНОСТИ </w:t>
      </w:r>
    </w:p>
    <w:p w14:paraId="77931A80" w14:textId="658695BA" w:rsidR="00724879" w:rsidRPr="00AB5328" w:rsidRDefault="0072487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724879">
        <w:rPr>
          <w:rFonts w:eastAsia="SimSun" w:cstheme="minorHAnsi"/>
          <w:sz w:val="28"/>
          <w:lang w:val="ru-RU"/>
        </w:rPr>
        <w:t>ОСНОВНЫЕ ПОНЯТИЯ И ОПРЕДЕЛЕНИЯ</w:t>
      </w:r>
    </w:p>
    <w:p w14:paraId="05C6BE5E" w14:textId="08074FA8" w:rsidR="00DE66F9" w:rsidRPr="00AB5328" w:rsidRDefault="00DE66F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 xml:space="preserve">ВНЕШНИЙ ВИД </w:t>
      </w:r>
    </w:p>
    <w:p w14:paraId="3481D073" w14:textId="387CB3BD" w:rsidR="00DE66F9" w:rsidRDefault="00B96785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>ЭКСПЛУАТАЦИЯ</w:t>
      </w:r>
    </w:p>
    <w:p w14:paraId="23082A83" w14:textId="48E21D91" w:rsidR="008F7285" w:rsidRPr="00AB5328" w:rsidRDefault="008F7285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8F7285">
        <w:rPr>
          <w:rFonts w:eastAsia="SimSun" w:cstheme="minorHAnsi"/>
          <w:sz w:val="28"/>
          <w:lang w:val="ru-RU"/>
        </w:rPr>
        <w:t>РЕКОМЕНДАЦИИ ПО ПРОВЕДЕНИЮ СВАРОЧНЫХ РАБОТ</w:t>
      </w:r>
    </w:p>
    <w:p w14:paraId="2B703E4C" w14:textId="19001CC0" w:rsidR="00DE66F9" w:rsidRDefault="0087465C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ТРАНСПОРТИРОВАНИЕ</w:t>
      </w:r>
      <w:r w:rsidR="00DE66F9" w:rsidRPr="00AB5328">
        <w:rPr>
          <w:rFonts w:eastAsia="SimSun" w:cstheme="minorHAnsi"/>
          <w:sz w:val="28"/>
        </w:rPr>
        <w:t xml:space="preserve"> И УТИЛИЗАЦИЯ</w:t>
      </w:r>
    </w:p>
    <w:p w14:paraId="345BACA5" w14:textId="77C151BB" w:rsidR="00C71B9A" w:rsidRPr="00AB5328" w:rsidRDefault="00C71B9A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C71B9A">
        <w:rPr>
          <w:rFonts w:eastAsia="SimSun" w:cstheme="minorHAnsi"/>
          <w:sz w:val="28"/>
        </w:rPr>
        <w:t>ТЕХНИЧЕСКОЕ ОБСЛУЖИВАНИЕ</w:t>
      </w:r>
    </w:p>
    <w:p w14:paraId="4CACA45B" w14:textId="7F0A1B66" w:rsidR="00E14625" w:rsidRPr="00AB5328" w:rsidRDefault="00BF0C41" w:rsidP="00BF0C41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ГАРАНТИЙНЫЕ ОБЯЗАТЕЛЬСТВА</w:t>
      </w:r>
    </w:p>
    <w:p w14:paraId="41CA0A9F" w14:textId="2E9BEA77" w:rsidR="00BF0C41" w:rsidRPr="00AB5328" w:rsidRDefault="00BF0C41" w:rsidP="00BF0C41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>ВОЗМОЖНЫЕ НЕИСПРАВНОСТИ И МЕТОДЫ ИХ УСТРАНЕНИЯ</w:t>
      </w:r>
    </w:p>
    <w:p w14:paraId="4FBA143D" w14:textId="77777777" w:rsidR="009947F5" w:rsidRPr="00AB5328" w:rsidRDefault="009947F5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29278C1A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D369091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15503AF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57B37E7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31C5EE7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271906B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9BE442B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534A03A8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597B1C4C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2F96866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526F443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27574B3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F0AC002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A74E36C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1455FC8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2D784251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4667987C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F51B8CC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D2B253A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3AFC69E7" w14:textId="77777777" w:rsidR="00D97724" w:rsidRPr="00AB5328" w:rsidRDefault="00D97724" w:rsidP="00D97724">
      <w:pPr>
        <w:pStyle w:val="Default"/>
        <w:spacing w:line="276" w:lineRule="auto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303E143F" w14:textId="77777777" w:rsidR="00A41482" w:rsidRPr="00AB5328" w:rsidRDefault="00A41482" w:rsidP="00A41482">
      <w:pPr>
        <w:pStyle w:val="Default"/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b/>
          <w:color w:val="000000" w:themeColor="text1"/>
          <w:sz w:val="28"/>
          <w:szCs w:val="28"/>
        </w:rPr>
        <w:lastRenderedPageBreak/>
        <w:t>ВВЕДЕНИЕ</w:t>
      </w:r>
    </w:p>
    <w:p w14:paraId="589B898E" w14:textId="1B59681E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Настоящее руководство по эксплуатации предназначено для изучения инструмента –</w:t>
      </w:r>
      <w:r w:rsidR="00301919"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сварочного аппарата</w:t>
      </w: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(далее – </w:t>
      </w:r>
      <w:r w:rsidR="00703B01"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аппара</w:t>
      </w: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61F8F02A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26226476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1074B73F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AB5328">
        <w:rPr>
          <w:rFonts w:asciiTheme="minorHAnsi" w:hAnsiTheme="minorHAnsi" w:cstheme="minorHAnsi"/>
        </w:rPr>
        <w:t xml:space="preserve"> </w:t>
      </w:r>
    </w:p>
    <w:p w14:paraId="68A69E16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Начав работу с инструментом, покупатель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61682E3B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6A3A20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E8AFE2B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545907C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18C4CF39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14E7FF1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B8F3045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F3B9A3C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3C98E177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00E5AC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1BCBE16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0D5244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1BDD091D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9B37129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408DA48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77BC4801" w14:textId="77777777" w:rsidR="009B5B45" w:rsidRPr="00AB5328" w:rsidRDefault="009B5B45">
      <w:pPr>
        <w:rPr>
          <w:rFonts w:cstheme="minorHAnsi"/>
          <w:b/>
          <w:sz w:val="40"/>
          <w:szCs w:val="40"/>
          <w:lang w:val="ru-RU"/>
        </w:rPr>
      </w:pPr>
    </w:p>
    <w:p w14:paraId="282828E5" w14:textId="77777777" w:rsidR="00317293" w:rsidRPr="00AB5328" w:rsidRDefault="00317293">
      <w:pPr>
        <w:rPr>
          <w:rFonts w:cstheme="minorHAnsi"/>
          <w:lang w:val="ru-RU"/>
        </w:rPr>
      </w:pPr>
    </w:p>
    <w:p w14:paraId="5C0056C9" w14:textId="6A46225D" w:rsidR="00B351F3" w:rsidRPr="00AB5328" w:rsidRDefault="00ED719B" w:rsidP="00D06560">
      <w:pPr>
        <w:widowControl/>
        <w:spacing w:after="160" w:line="259" w:lineRule="auto"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Назначение устройства</w:t>
      </w:r>
    </w:p>
    <w:p w14:paraId="140E3D88" w14:textId="77777777" w:rsidR="00B351F3" w:rsidRPr="00AB5328" w:rsidRDefault="00B351F3">
      <w:pPr>
        <w:widowControl/>
        <w:rPr>
          <w:rFonts w:eastAsia="Times New Roman" w:cstheme="minorHAnsi"/>
          <w:sz w:val="28"/>
          <w:lang w:val="ru-RU"/>
        </w:rPr>
      </w:pPr>
    </w:p>
    <w:p w14:paraId="015B3C16" w14:textId="5D38AD55" w:rsidR="00B351F3" w:rsidRPr="00AB5328" w:rsidRDefault="00EE4BB3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Сварочный аппарат 200А DEKO DKWM200A</w:t>
      </w:r>
      <w:r w:rsidR="00ED719B" w:rsidRPr="00AB5328">
        <w:rPr>
          <w:rFonts w:eastAsia="Times New Roman" w:cstheme="minorHAnsi"/>
          <w:sz w:val="28"/>
          <w:lang w:val="ru-RU"/>
        </w:rPr>
        <w:t xml:space="preserve"> </w:t>
      </w:r>
      <w:r w:rsidR="00F96F90" w:rsidRPr="00AB5328">
        <w:rPr>
          <w:rFonts w:eastAsia="Times New Roman" w:cstheme="minorHAnsi"/>
          <w:sz w:val="28"/>
          <w:lang w:val="ru-RU"/>
        </w:rPr>
        <w:t>- аппарат инверторного типа, предназначенны</w:t>
      </w:r>
      <w:r w:rsidR="007F698F" w:rsidRPr="00AB5328">
        <w:rPr>
          <w:rFonts w:eastAsia="Times New Roman" w:cstheme="minorHAnsi"/>
          <w:sz w:val="28"/>
          <w:lang w:val="ru-RU"/>
        </w:rPr>
        <w:t>й</w:t>
      </w:r>
      <w:r w:rsidR="00F96F90" w:rsidRPr="00AB5328">
        <w:rPr>
          <w:rFonts w:eastAsia="Times New Roman" w:cstheme="minorHAnsi"/>
          <w:sz w:val="28"/>
          <w:lang w:val="ru-RU"/>
        </w:rPr>
        <w:t xml:space="preserve"> для ручной дуговой сварки (MMA) штучными электродами на постоянном токе. Область применения: в бытовых условиях (на даче, в гараже) и различных мастерских. Инверторы </w:t>
      </w:r>
      <w:proofErr w:type="spellStart"/>
      <w:r w:rsidR="00F96F90" w:rsidRPr="00AB5328">
        <w:rPr>
          <w:rFonts w:eastAsia="Times New Roman" w:cstheme="minorHAnsi"/>
          <w:sz w:val="28"/>
          <w:lang w:val="ru-RU"/>
        </w:rPr>
        <w:t>Deko</w:t>
      </w:r>
      <w:proofErr w:type="spellEnd"/>
      <w:r w:rsidR="00F96F90" w:rsidRPr="00AB5328">
        <w:rPr>
          <w:rFonts w:eastAsia="Times New Roman" w:cstheme="minorHAnsi"/>
          <w:sz w:val="28"/>
          <w:lang w:val="ru-RU"/>
        </w:rPr>
        <w:t xml:space="preserve"> оснащены плавным регулятором и индикатором сварочного тока, что позволяет точно настроить его показатели</w:t>
      </w:r>
      <w:r w:rsidR="00ED719B" w:rsidRPr="00AB5328">
        <w:rPr>
          <w:rFonts w:eastAsia="Times New Roman" w:cstheme="minorHAnsi"/>
          <w:sz w:val="28"/>
          <w:lang w:val="ru-RU"/>
        </w:rPr>
        <w:t>. Он не предназначен для профессионального использования.</w:t>
      </w:r>
    </w:p>
    <w:p w14:paraId="241CDBE1" w14:textId="77777777" w:rsidR="00B351F3" w:rsidRPr="00AB5328" w:rsidRDefault="00B351F3">
      <w:pPr>
        <w:rPr>
          <w:rFonts w:cstheme="minorHAnsi"/>
          <w:sz w:val="28"/>
          <w:szCs w:val="36"/>
          <w:lang w:val="ru-RU"/>
        </w:rPr>
      </w:pPr>
    </w:p>
    <w:p w14:paraId="022C0FF3" w14:textId="3AE529CC" w:rsidR="00B351F3" w:rsidRPr="00AB5328" w:rsidRDefault="009705BD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Аппарат</w:t>
      </w:r>
      <w:r w:rsidR="00ED719B" w:rsidRPr="00AB5328">
        <w:rPr>
          <w:rFonts w:cstheme="minorHAnsi"/>
          <w:sz w:val="28"/>
          <w:szCs w:val="36"/>
          <w:lang w:val="ru-RU"/>
        </w:rPr>
        <w:t xml:space="preserve"> предназначен для эксплуатации в районах с умеренным климатом с температурой от </w:t>
      </w:r>
      <w:r w:rsidR="001B448B" w:rsidRPr="00AB5328">
        <w:rPr>
          <w:rFonts w:cstheme="minorHAnsi"/>
          <w:sz w:val="28"/>
          <w:szCs w:val="36"/>
          <w:lang w:val="ru-RU"/>
        </w:rPr>
        <w:t>-</w:t>
      </w:r>
      <w:r w:rsidR="00ED719B" w:rsidRPr="00AB5328">
        <w:rPr>
          <w:rFonts w:cstheme="minorHAnsi"/>
          <w:sz w:val="28"/>
          <w:szCs w:val="36"/>
          <w:lang w:val="ru-RU"/>
        </w:rPr>
        <w:t>10 °С до + 40 °С, относительной влажностью воздуха не более 80% и отсутствием прямого воздействия солнечного излучения, атмосферных осадков и чрезмерной запыленности воздуха.</w:t>
      </w:r>
    </w:p>
    <w:p w14:paraId="6F6C87A6" w14:textId="5317674F" w:rsidR="00B351F3" w:rsidRPr="00AB5328" w:rsidRDefault="00ED719B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Инструмент соответствует техническим условиям и требованиям норм безопасности.</w:t>
      </w:r>
    </w:p>
    <w:p w14:paraId="319CCD80" w14:textId="77777777" w:rsidR="00B351F3" w:rsidRPr="00AB5328" w:rsidRDefault="00B351F3">
      <w:pPr>
        <w:rPr>
          <w:rFonts w:cstheme="minorHAnsi"/>
          <w:sz w:val="28"/>
          <w:szCs w:val="36"/>
          <w:lang w:val="ru-RU"/>
        </w:rPr>
      </w:pPr>
    </w:p>
    <w:p w14:paraId="678486BB" w14:textId="2FFD9715" w:rsidR="00B351F3" w:rsidRPr="00AB5328" w:rsidRDefault="00ED719B">
      <w:pPr>
        <w:rPr>
          <w:rFonts w:cstheme="minorHAnsi"/>
          <w:i/>
          <w:sz w:val="28"/>
          <w:szCs w:val="36"/>
          <w:lang w:val="ru-RU"/>
        </w:rPr>
      </w:pPr>
      <w:r w:rsidRPr="00AB5328">
        <w:rPr>
          <w:rFonts w:cstheme="minorHAnsi"/>
          <w:i/>
          <w:sz w:val="28"/>
          <w:szCs w:val="36"/>
          <w:lang w:val="ru-RU"/>
        </w:rPr>
        <w:t xml:space="preserve">Примечание: Оборудование должно применяться исключительно для целевого использования. Данное оборудование не предназначено для профессионального использования и не рассчитано на серьёзные нагрузки. Если </w:t>
      </w:r>
      <w:r w:rsidR="00A97883" w:rsidRPr="00AB5328">
        <w:rPr>
          <w:rFonts w:cstheme="minorHAnsi"/>
          <w:i/>
          <w:sz w:val="28"/>
          <w:szCs w:val="36"/>
          <w:lang w:val="ru-RU"/>
        </w:rPr>
        <w:t>аппарат</w:t>
      </w:r>
      <w:r w:rsidRPr="00AB5328">
        <w:rPr>
          <w:rFonts w:cstheme="minorHAnsi"/>
          <w:i/>
          <w:sz w:val="28"/>
          <w:szCs w:val="36"/>
          <w:lang w:val="ru-RU"/>
        </w:rPr>
        <w:t xml:space="preserve"> нагрелся в процессе работы, необходимо его отключить от питания и дать остыть, после чего продолжить работу.</w:t>
      </w:r>
    </w:p>
    <w:p w14:paraId="6231AEF7" w14:textId="77777777" w:rsidR="00B351F3" w:rsidRPr="00AB5328" w:rsidRDefault="00B351F3">
      <w:pPr>
        <w:rPr>
          <w:rFonts w:cstheme="minorHAnsi"/>
          <w:lang w:val="ru-RU"/>
        </w:rPr>
      </w:pPr>
    </w:p>
    <w:p w14:paraId="27121D50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Технические характеристики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351F3" w:rsidRPr="00AB5328" w14:paraId="5EE867E2" w14:textId="77777777">
        <w:tc>
          <w:tcPr>
            <w:tcW w:w="4672" w:type="dxa"/>
          </w:tcPr>
          <w:p w14:paraId="7CFB48E5" w14:textId="77777777" w:rsidR="00B351F3" w:rsidRPr="00AB5328" w:rsidRDefault="00ED719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Напряжение</w:t>
            </w:r>
          </w:p>
        </w:tc>
        <w:tc>
          <w:tcPr>
            <w:tcW w:w="4673" w:type="dxa"/>
          </w:tcPr>
          <w:p w14:paraId="4F287A4B" w14:textId="77B00D1E" w:rsidR="00B351F3" w:rsidRPr="00AB5328" w:rsidRDefault="00F85426" w:rsidP="000B6D57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230В ±15%</w:t>
            </w:r>
          </w:p>
        </w:tc>
      </w:tr>
      <w:tr w:rsidR="00B351F3" w:rsidRPr="00AB5328" w14:paraId="332D75C9" w14:textId="77777777">
        <w:tc>
          <w:tcPr>
            <w:tcW w:w="4672" w:type="dxa"/>
          </w:tcPr>
          <w:p w14:paraId="14E644BC" w14:textId="77777777" w:rsidR="00B351F3" w:rsidRPr="00AB5328" w:rsidRDefault="00ED719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Мощность</w:t>
            </w:r>
          </w:p>
        </w:tc>
        <w:tc>
          <w:tcPr>
            <w:tcW w:w="4673" w:type="dxa"/>
          </w:tcPr>
          <w:p w14:paraId="60E7AEE5" w14:textId="32338A30" w:rsidR="00B351F3" w:rsidRPr="00AB5328" w:rsidRDefault="00F8542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7,8 кВт</w:t>
            </w:r>
          </w:p>
        </w:tc>
      </w:tr>
      <w:tr w:rsidR="00B351F3" w:rsidRPr="00AB5328" w14:paraId="35092913" w14:textId="77777777">
        <w:tc>
          <w:tcPr>
            <w:tcW w:w="4672" w:type="dxa"/>
          </w:tcPr>
          <w:p w14:paraId="720C7DC1" w14:textId="0EB1B1C9" w:rsidR="00B351F3" w:rsidRPr="00AB5328" w:rsidRDefault="00F8542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Напряжение холостого хода</w:t>
            </w:r>
          </w:p>
        </w:tc>
        <w:tc>
          <w:tcPr>
            <w:tcW w:w="4673" w:type="dxa"/>
          </w:tcPr>
          <w:p w14:paraId="644137DE" w14:textId="436C1585" w:rsidR="00B351F3" w:rsidRPr="00AB5328" w:rsidRDefault="00F8542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60 В</w:t>
            </w:r>
          </w:p>
        </w:tc>
      </w:tr>
      <w:tr w:rsidR="0007294B" w:rsidRPr="00AB5328" w14:paraId="0DA347DA" w14:textId="77777777">
        <w:tc>
          <w:tcPr>
            <w:tcW w:w="4672" w:type="dxa"/>
          </w:tcPr>
          <w:p w14:paraId="63EBC1BB" w14:textId="433CD5E2" w:rsidR="0007294B" w:rsidRPr="00AB5328" w:rsidRDefault="0007294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Входное напряжение</w:t>
            </w:r>
          </w:p>
        </w:tc>
        <w:tc>
          <w:tcPr>
            <w:tcW w:w="4673" w:type="dxa"/>
          </w:tcPr>
          <w:p w14:paraId="66741054" w14:textId="7AB7DA72" w:rsidR="0007294B" w:rsidRPr="00AB5328" w:rsidRDefault="0007294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220 В</w:t>
            </w:r>
          </w:p>
        </w:tc>
      </w:tr>
      <w:tr w:rsidR="00B351F3" w:rsidRPr="00AB5328" w14:paraId="074C8D39" w14:textId="77777777">
        <w:tc>
          <w:tcPr>
            <w:tcW w:w="4672" w:type="dxa"/>
          </w:tcPr>
          <w:p w14:paraId="3B79872F" w14:textId="1730F4D8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Диапазон тока</w:t>
            </w:r>
          </w:p>
        </w:tc>
        <w:tc>
          <w:tcPr>
            <w:tcW w:w="4673" w:type="dxa"/>
          </w:tcPr>
          <w:p w14:paraId="4043E247" w14:textId="77A70048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20-200 А</w:t>
            </w:r>
          </w:p>
        </w:tc>
      </w:tr>
      <w:tr w:rsidR="00B351F3" w:rsidRPr="00AB5328" w14:paraId="19393595" w14:textId="77777777">
        <w:tc>
          <w:tcPr>
            <w:tcW w:w="4672" w:type="dxa"/>
          </w:tcPr>
          <w:p w14:paraId="1ED26581" w14:textId="4E4626D6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Номинальная длительность цикла</w:t>
            </w:r>
          </w:p>
        </w:tc>
        <w:tc>
          <w:tcPr>
            <w:tcW w:w="4673" w:type="dxa"/>
          </w:tcPr>
          <w:p w14:paraId="088CB645" w14:textId="786BAD94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60%</w:t>
            </w:r>
          </w:p>
        </w:tc>
      </w:tr>
      <w:tr w:rsidR="00B351F3" w:rsidRPr="00AB5328" w14:paraId="28672199" w14:textId="77777777">
        <w:tc>
          <w:tcPr>
            <w:tcW w:w="4672" w:type="dxa"/>
          </w:tcPr>
          <w:p w14:paraId="42C957AA" w14:textId="77B91998" w:rsidR="00B351F3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Коэффициент мощности</w:t>
            </w:r>
          </w:p>
        </w:tc>
        <w:tc>
          <w:tcPr>
            <w:tcW w:w="4673" w:type="dxa"/>
          </w:tcPr>
          <w:p w14:paraId="4134F9FC" w14:textId="2811549F" w:rsidR="00B351F3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0,85</w:t>
            </w:r>
          </w:p>
        </w:tc>
      </w:tr>
      <w:tr w:rsidR="000B6D57" w:rsidRPr="00AB5328" w14:paraId="2CF06D75" w14:textId="77777777">
        <w:tc>
          <w:tcPr>
            <w:tcW w:w="4672" w:type="dxa"/>
          </w:tcPr>
          <w:p w14:paraId="69C9FA75" w14:textId="3B95B42E" w:rsidR="000B6D57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Класс защиты</w:t>
            </w:r>
          </w:p>
        </w:tc>
        <w:tc>
          <w:tcPr>
            <w:tcW w:w="4673" w:type="dxa"/>
          </w:tcPr>
          <w:p w14:paraId="049A425C" w14:textId="227E60E8" w:rsidR="000B6D57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IP 21S</w:t>
            </w:r>
          </w:p>
        </w:tc>
      </w:tr>
      <w:tr w:rsidR="006C4736" w:rsidRPr="00AB5328" w14:paraId="42E9F04D" w14:textId="77777777">
        <w:tc>
          <w:tcPr>
            <w:tcW w:w="4672" w:type="dxa"/>
          </w:tcPr>
          <w:p w14:paraId="141DD309" w14:textId="74095784" w:rsidR="006C4736" w:rsidRPr="00AB5328" w:rsidRDefault="00A93635">
            <w:pPr>
              <w:rPr>
                <w:rFonts w:eastAsia="Times New Roman" w:cstheme="minorHAnsi"/>
                <w:sz w:val="28"/>
                <w:lang w:val="ru-RU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 HOT START</w:t>
            </w:r>
            <w:r w:rsidRPr="00AB5328">
              <w:rPr>
                <w:rFonts w:eastAsia="Times New Roman" w:cstheme="minorHAnsi"/>
                <w:sz w:val="28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8"/>
                <w:lang w:val="ru-RU"/>
              </w:rPr>
              <w:t>(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Горячий старт</w:t>
            </w:r>
            <w:r>
              <w:rPr>
                <w:rFonts w:eastAsia="Times New Roman" w:cstheme="minorHAnsi"/>
                <w:sz w:val="28"/>
                <w:lang w:val="ru-RU"/>
              </w:rPr>
              <w:t>)</w:t>
            </w:r>
          </w:p>
        </w:tc>
        <w:tc>
          <w:tcPr>
            <w:tcW w:w="4673" w:type="dxa"/>
          </w:tcPr>
          <w:p w14:paraId="5735B83D" w14:textId="7B73D5D5" w:rsidR="006C4736" w:rsidRPr="00AB5328" w:rsidRDefault="006C473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Да</w:t>
            </w:r>
          </w:p>
        </w:tc>
      </w:tr>
      <w:tr w:rsidR="006C4736" w:rsidRPr="00AB5328" w14:paraId="56D878A5" w14:textId="77777777">
        <w:tc>
          <w:tcPr>
            <w:tcW w:w="4672" w:type="dxa"/>
          </w:tcPr>
          <w:p w14:paraId="2AD11ACE" w14:textId="4B4F2E96" w:rsidR="006C4736" w:rsidRPr="00880240" w:rsidRDefault="00D54736">
            <w:pPr>
              <w:rPr>
                <w:rFonts w:eastAsia="Times New Roman" w:cstheme="minorHAnsi"/>
                <w:sz w:val="28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</w:t>
            </w:r>
            <w:r w:rsidRPr="00880240">
              <w:rPr>
                <w:rFonts w:cstheme="minorHAnsi"/>
                <w:sz w:val="28"/>
                <w:szCs w:val="36"/>
              </w:rPr>
              <w:t xml:space="preserve"> ARC FORCE</w:t>
            </w:r>
            <w:r w:rsidRPr="00880240">
              <w:rPr>
                <w:rFonts w:eastAsia="Times New Roman" w:cstheme="minorHAnsi"/>
                <w:sz w:val="28"/>
              </w:rPr>
              <w:t xml:space="preserve"> (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Форсаж</w:t>
            </w:r>
            <w:r w:rsidR="006C4736" w:rsidRPr="00880240">
              <w:rPr>
                <w:rFonts w:eastAsia="Times New Roman" w:cstheme="minorHAnsi"/>
                <w:sz w:val="28"/>
              </w:rPr>
              <w:t xml:space="preserve"> 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дуги</w:t>
            </w:r>
            <w:r w:rsidRPr="00880240">
              <w:rPr>
                <w:rFonts w:eastAsia="Times New Roman" w:cstheme="minorHAnsi"/>
                <w:sz w:val="28"/>
              </w:rPr>
              <w:t>)</w:t>
            </w:r>
          </w:p>
        </w:tc>
        <w:tc>
          <w:tcPr>
            <w:tcW w:w="4673" w:type="dxa"/>
          </w:tcPr>
          <w:p w14:paraId="32FE0A28" w14:textId="04332EBD" w:rsidR="006C4736" w:rsidRPr="00AB5328" w:rsidRDefault="006C473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Да</w:t>
            </w:r>
          </w:p>
        </w:tc>
      </w:tr>
      <w:tr w:rsidR="006C4736" w:rsidRPr="00AB5328" w14:paraId="65091E73" w14:textId="77777777">
        <w:tc>
          <w:tcPr>
            <w:tcW w:w="4672" w:type="dxa"/>
          </w:tcPr>
          <w:p w14:paraId="195C6E69" w14:textId="3EE1E2F3" w:rsidR="006C4736" w:rsidRPr="00AB5328" w:rsidRDefault="000677AA">
            <w:pPr>
              <w:rPr>
                <w:rFonts w:eastAsia="Times New Roman" w:cstheme="minorHAnsi"/>
                <w:sz w:val="28"/>
                <w:lang w:val="ru-RU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 ANTI STICK</w:t>
            </w:r>
            <w:r w:rsidRPr="00AB5328">
              <w:rPr>
                <w:rFonts w:eastAsia="Times New Roman" w:cstheme="minorHAnsi"/>
                <w:sz w:val="28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8"/>
                <w:lang w:val="ru-RU"/>
              </w:rPr>
              <w:t>(</w:t>
            </w:r>
            <w:proofErr w:type="spellStart"/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Антизалипание</w:t>
            </w:r>
            <w:proofErr w:type="spellEnd"/>
            <w:r>
              <w:rPr>
                <w:rFonts w:eastAsia="Times New Roman" w:cstheme="minorHAnsi"/>
                <w:sz w:val="28"/>
                <w:lang w:val="ru-RU"/>
              </w:rPr>
              <w:t>)</w:t>
            </w:r>
          </w:p>
        </w:tc>
        <w:tc>
          <w:tcPr>
            <w:tcW w:w="4673" w:type="dxa"/>
          </w:tcPr>
          <w:p w14:paraId="0A0460FA" w14:textId="7891EA68" w:rsidR="006C4736" w:rsidRPr="00AB5328" w:rsidRDefault="006C473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Да</w:t>
            </w:r>
          </w:p>
        </w:tc>
      </w:tr>
    </w:tbl>
    <w:p w14:paraId="1780B763" w14:textId="77777777" w:rsidR="00B351F3" w:rsidRPr="00AB5328" w:rsidRDefault="00B351F3">
      <w:pPr>
        <w:rPr>
          <w:rFonts w:cstheme="minorHAnsi"/>
          <w:lang w:val="ru-RU"/>
        </w:rPr>
      </w:pPr>
    </w:p>
    <w:p w14:paraId="4BE4D9D3" w14:textId="77777777" w:rsidR="003531EA" w:rsidRPr="00AB5328" w:rsidRDefault="003531EA" w:rsidP="003531EA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bookmarkStart w:id="0" w:name="_Toc107500178"/>
      <w:bookmarkStart w:id="1" w:name="_Toc107500890"/>
      <w:r w:rsidRPr="00AB5328">
        <w:rPr>
          <w:rFonts w:eastAsia="Times New Roman" w:cstheme="minorHAnsi"/>
          <w:b/>
          <w:bCs/>
          <w:sz w:val="28"/>
          <w:lang w:val="ru-RU"/>
        </w:rPr>
        <w:t>КОМПЛЕКТАЦИЯ</w:t>
      </w:r>
      <w:bookmarkEnd w:id="0"/>
      <w:bookmarkEnd w:id="1"/>
    </w:p>
    <w:p w14:paraId="03C2417E" w14:textId="77777777" w:rsidR="003E327C" w:rsidRPr="00AB5328" w:rsidRDefault="003E327C" w:rsidP="003531EA">
      <w:pPr>
        <w:widowControl/>
        <w:jc w:val="center"/>
        <w:rPr>
          <w:rFonts w:eastAsia="Times New Roman" w:cstheme="minorHAnsi"/>
          <w:b/>
          <w:bCs/>
          <w:sz w:val="28"/>
          <w:highlight w:val="yellow"/>
          <w:lang w:val="ru-RU"/>
        </w:rPr>
      </w:pPr>
    </w:p>
    <w:p w14:paraId="6047D8CE" w14:textId="5B75E647" w:rsidR="00AC6FF4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Сварочный аппарат </w:t>
      </w:r>
      <w:r w:rsidR="00914E4C" w:rsidRPr="00AB5328">
        <w:rPr>
          <w:rFonts w:eastAsia="Times New Roman" w:cstheme="minorHAnsi"/>
          <w:sz w:val="28"/>
          <w:lang w:val="ru-RU"/>
        </w:rPr>
        <w:t xml:space="preserve">– 1 </w:t>
      </w:r>
      <w:proofErr w:type="spellStart"/>
      <w:r w:rsidR="00914E4C" w:rsidRPr="00AB5328">
        <w:rPr>
          <w:rFonts w:eastAsia="Times New Roman" w:cstheme="minorHAnsi"/>
          <w:sz w:val="28"/>
          <w:lang w:val="ru-RU"/>
        </w:rPr>
        <w:t>шт</w:t>
      </w:r>
      <w:proofErr w:type="spellEnd"/>
    </w:p>
    <w:p w14:paraId="3F553579" w14:textId="7F617E25" w:rsidR="00AC6FF4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Кабель с </w:t>
      </w:r>
      <w:proofErr w:type="spellStart"/>
      <w:r w:rsidRPr="00AB5328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="0007297A" w:rsidRPr="00AB5328">
        <w:rPr>
          <w:rFonts w:eastAsia="Times New Roman" w:cstheme="minorHAnsi"/>
          <w:sz w:val="28"/>
          <w:lang w:val="ru-RU"/>
        </w:rPr>
        <w:t xml:space="preserve"> – 1 </w:t>
      </w:r>
      <w:proofErr w:type="spellStart"/>
      <w:r w:rsidR="0007297A" w:rsidRPr="00AB5328">
        <w:rPr>
          <w:rFonts w:eastAsia="Times New Roman" w:cstheme="minorHAnsi"/>
          <w:sz w:val="28"/>
          <w:lang w:val="ru-RU"/>
        </w:rPr>
        <w:t>шт</w:t>
      </w:r>
      <w:proofErr w:type="spellEnd"/>
      <w:r w:rsidR="0007297A" w:rsidRPr="00AB5328">
        <w:rPr>
          <w:rFonts w:eastAsia="Times New Roman" w:cstheme="minorHAnsi"/>
          <w:sz w:val="28"/>
          <w:lang w:val="ru-RU"/>
        </w:rPr>
        <w:t xml:space="preserve"> </w:t>
      </w:r>
    </w:p>
    <w:p w14:paraId="3FE9373F" w14:textId="371DB6E8" w:rsidR="00317293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Кабель с клеммой заземления</w:t>
      </w:r>
      <w:r w:rsidR="0007297A" w:rsidRPr="00AB5328">
        <w:rPr>
          <w:rFonts w:eastAsia="Times New Roman" w:cstheme="minorHAnsi"/>
          <w:sz w:val="28"/>
          <w:lang w:val="ru-RU"/>
        </w:rPr>
        <w:t xml:space="preserve"> – 1 </w:t>
      </w:r>
      <w:proofErr w:type="spellStart"/>
      <w:r w:rsidR="0007297A" w:rsidRPr="00AB5328">
        <w:rPr>
          <w:rFonts w:eastAsia="Times New Roman" w:cstheme="minorHAnsi"/>
          <w:sz w:val="28"/>
          <w:lang w:val="ru-RU"/>
        </w:rPr>
        <w:t>шт</w:t>
      </w:r>
      <w:proofErr w:type="spellEnd"/>
    </w:p>
    <w:p w14:paraId="542279D3" w14:textId="311C24CF" w:rsidR="0007297A" w:rsidRPr="00AB5328" w:rsidRDefault="0007297A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Руководство по эксплуатации – 1 </w:t>
      </w:r>
      <w:proofErr w:type="spellStart"/>
      <w:r w:rsidRPr="00AB5328">
        <w:rPr>
          <w:rFonts w:eastAsia="Times New Roman" w:cstheme="minorHAnsi"/>
          <w:sz w:val="28"/>
          <w:lang w:val="ru-RU"/>
        </w:rPr>
        <w:t>шт</w:t>
      </w:r>
      <w:proofErr w:type="spellEnd"/>
    </w:p>
    <w:p w14:paraId="596749EA" w14:textId="77777777" w:rsidR="0093229A" w:rsidRDefault="0093229A" w:rsidP="0093229A">
      <w:pPr>
        <w:widowControl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>Плечевой ремень</w:t>
      </w:r>
      <w:r>
        <w:rPr>
          <w:rFonts w:eastAsia="Times New Roman" w:cstheme="minorHAnsi"/>
          <w:sz w:val="28"/>
        </w:rPr>
        <w:t xml:space="preserve"> – 1 </w:t>
      </w:r>
      <w:proofErr w:type="spellStart"/>
      <w:r>
        <w:rPr>
          <w:rFonts w:eastAsia="Times New Roman" w:cstheme="minorHAnsi"/>
          <w:sz w:val="28"/>
          <w:lang w:val="ru-RU"/>
        </w:rPr>
        <w:t>шт</w:t>
      </w:r>
      <w:proofErr w:type="spellEnd"/>
    </w:p>
    <w:p w14:paraId="70F95469" w14:textId="77777777" w:rsidR="00317293" w:rsidRPr="00AB5328" w:rsidRDefault="00317293">
      <w:pPr>
        <w:widowControl/>
        <w:rPr>
          <w:rFonts w:eastAsia="Times New Roman" w:cstheme="minorHAnsi"/>
          <w:sz w:val="28"/>
          <w:lang w:val="ru-RU"/>
        </w:rPr>
      </w:pPr>
    </w:p>
    <w:p w14:paraId="40080B69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Внимание: прочитайте и поймите все инструкции.</w:t>
      </w:r>
    </w:p>
    <w:p w14:paraId="0FAA88B3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lastRenderedPageBreak/>
        <w:t>Несоблюдение всех перечисленных ниже инструкций может привести к поражению электрическим током, возгоранию и/или серьезным травмам.</w:t>
      </w:r>
    </w:p>
    <w:p w14:paraId="1C4AEE6E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Сохраните эти инструкции.</w:t>
      </w:r>
    </w:p>
    <w:p w14:paraId="01A9BCAB" w14:textId="1C79C1AF" w:rsidR="00B351F3" w:rsidRDefault="00B351F3">
      <w:pPr>
        <w:rPr>
          <w:rFonts w:cstheme="minorHAnsi"/>
          <w:lang w:val="ru-RU"/>
        </w:rPr>
      </w:pPr>
    </w:p>
    <w:p w14:paraId="060828D9" w14:textId="77777777" w:rsidR="009F4786" w:rsidRPr="00AB5328" w:rsidRDefault="009F4786">
      <w:pPr>
        <w:rPr>
          <w:rFonts w:cstheme="minorHAnsi"/>
          <w:lang w:val="ru-RU"/>
        </w:rPr>
      </w:pPr>
    </w:p>
    <w:p w14:paraId="0176211D" w14:textId="425AE8B5" w:rsidR="00B351F3" w:rsidRPr="00AB5328" w:rsidRDefault="001006F5" w:rsidP="00EA38CD">
      <w:pPr>
        <w:widowControl/>
        <w:spacing w:after="160" w:line="259" w:lineRule="auto"/>
        <w:jc w:val="center"/>
        <w:rPr>
          <w:rFonts w:cstheme="minorHAnsi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ОБЩИЕ УКАЗАНИЯ ПО ТЕХНИКЕ БЕЗОПАСНОСТИ</w:t>
      </w:r>
    </w:p>
    <w:p w14:paraId="7F702A3B" w14:textId="77777777" w:rsidR="00A85143" w:rsidRPr="00AB5328" w:rsidRDefault="00A85143" w:rsidP="00703B0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Правила безопасности при сварочных работах – это совокупность</w:t>
      </w:r>
    </w:p>
    <w:p w14:paraId="0F6A74FC" w14:textId="220EA215" w:rsidR="00A85143" w:rsidRPr="00AB5328" w:rsidRDefault="00A85143" w:rsidP="00A85143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норм и правил, которые необходимо соблюдать по отношению к хранению</w:t>
      </w:r>
      <w:r w:rsidR="00FA127B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материалов, пользованию оборудованием, сварочного процесса и одежды</w:t>
      </w:r>
      <w:r w:rsidR="00FA127B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мастера. Сварка имеет высокий уровень опасности.</w:t>
      </w:r>
    </w:p>
    <w:p w14:paraId="266CCE9B" w14:textId="77777777" w:rsidR="00FA127B" w:rsidRPr="00AB5328" w:rsidRDefault="00FA127B" w:rsidP="00A85143">
      <w:pPr>
        <w:rPr>
          <w:rFonts w:cstheme="minorHAnsi"/>
          <w:sz w:val="28"/>
          <w:szCs w:val="36"/>
          <w:lang w:val="ru-RU"/>
        </w:rPr>
      </w:pPr>
    </w:p>
    <w:p w14:paraId="02169AE0" w14:textId="77777777" w:rsidR="00A85143" w:rsidRPr="00AB5328" w:rsidRDefault="00A85143" w:rsidP="00A85143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Условия по эксплуатации</w:t>
      </w:r>
    </w:p>
    <w:p w14:paraId="14F4DECF" w14:textId="5D964561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Аппарат следует использовать в помещении с относительной</w:t>
      </w:r>
      <w:r w:rsidR="004956EE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влажностью воздуха не более 80%.</w:t>
      </w:r>
    </w:p>
    <w:p w14:paraId="11146951" w14:textId="6C7F4AFA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Температура окружающей среды от -10 до +40 градусов.</w:t>
      </w:r>
    </w:p>
    <w:p w14:paraId="57191227" w14:textId="57FF3FC1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Избегайте попадания на аппарат прямых солнечных лучей и воды.</w:t>
      </w:r>
    </w:p>
    <w:p w14:paraId="476863EE" w14:textId="77777777" w:rsidR="00882F7D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В целях безопасности рабочая зона должна быть очищена от пыли,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 xml:space="preserve">грязи. </w:t>
      </w:r>
    </w:p>
    <w:p w14:paraId="121383A0" w14:textId="173E2D9B" w:rsidR="00A85143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Не используйте аппарат в пыльном помещении и среде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коррозийных газов.</w:t>
      </w:r>
    </w:p>
    <w:p w14:paraId="11AD40DC" w14:textId="5EF9541F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Не проводите сварочные работы на сквозняке.</w:t>
      </w:r>
    </w:p>
    <w:p w14:paraId="49AA6D41" w14:textId="4EDE7096" w:rsidR="00A85143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Перед включением аппарата убедитесь, что его вентиляционные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отверстия остаются открытыми, и он обеспечен поступлением воздуха.</w:t>
      </w:r>
    </w:p>
    <w:p w14:paraId="2A2E3879" w14:textId="6C71EEE4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Проверьте, что аппарат находится в устойчивом положении.</w:t>
      </w:r>
    </w:p>
    <w:p w14:paraId="165A3906" w14:textId="7A419AA7" w:rsidR="00A85143" w:rsidRPr="00AB5328" w:rsidRDefault="00A85143" w:rsidP="00B86C91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Запрещается эксплуатация аппарата при отклонении от горизонтальной</w:t>
      </w:r>
      <w:r w:rsidR="00B86C91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поверхности, либо в неустойчивом положении.</w:t>
      </w:r>
    </w:p>
    <w:p w14:paraId="0D89BFF6" w14:textId="77777777" w:rsidR="00B46996" w:rsidRPr="00AB5328" w:rsidRDefault="00B46996" w:rsidP="00A85143">
      <w:pPr>
        <w:rPr>
          <w:rFonts w:cstheme="minorHAnsi"/>
          <w:sz w:val="28"/>
          <w:szCs w:val="36"/>
          <w:lang w:val="ru-RU"/>
        </w:rPr>
      </w:pPr>
    </w:p>
    <w:p w14:paraId="2BE107BD" w14:textId="5907ABE4" w:rsidR="00B351F3" w:rsidRPr="00AB5328" w:rsidRDefault="00ED719B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Безопасность рабочего места</w:t>
      </w:r>
    </w:p>
    <w:p w14:paraId="72F2ABF5" w14:textId="7777777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Обеспечьте чистоту и освещенность рабочего места. Загроможденные и плохо освещенные места служат причиной несчастных случаев. </w:t>
      </w:r>
    </w:p>
    <w:p w14:paraId="62BBDA96" w14:textId="41CDAAE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Не используйте </w:t>
      </w:r>
      <w:r w:rsidR="005E0092" w:rsidRPr="00AB5328">
        <w:rPr>
          <w:rFonts w:cstheme="minorHAnsi"/>
        </w:rPr>
        <w:t>аппарат</w:t>
      </w:r>
      <w:r w:rsidRPr="00AB5328">
        <w:rPr>
          <w:rFonts w:cstheme="minorHAnsi"/>
        </w:rPr>
        <w:t xml:space="preserve"> во взрывоопасных местах, например, вблизи горючих жидкостей, газов или пыли.</w:t>
      </w:r>
    </w:p>
    <w:p w14:paraId="5BBDA965" w14:textId="2EE97D0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Не позволяйте детям и посторонним людям находиться вблизи работающего </w:t>
      </w:r>
      <w:r w:rsidR="00F75FC1" w:rsidRPr="00AB5328">
        <w:rPr>
          <w:rFonts w:cstheme="minorHAnsi"/>
        </w:rPr>
        <w:t>а</w:t>
      </w:r>
      <w:r w:rsidR="004E3C04" w:rsidRPr="00AB5328">
        <w:rPr>
          <w:rFonts w:cstheme="minorHAnsi"/>
        </w:rPr>
        <w:t>п</w:t>
      </w:r>
      <w:r w:rsidR="00F75FC1" w:rsidRPr="00AB5328">
        <w:rPr>
          <w:rFonts w:cstheme="minorHAnsi"/>
        </w:rPr>
        <w:t>парат</w:t>
      </w:r>
      <w:r w:rsidRPr="00AB5328">
        <w:rPr>
          <w:rFonts w:cstheme="minorHAnsi"/>
        </w:rPr>
        <w:t xml:space="preserve">а. Отвлекающие факторы могут привести к потере контроля. </w:t>
      </w:r>
    </w:p>
    <w:p w14:paraId="4F0DEA2D" w14:textId="77777777" w:rsidR="00A45942" w:rsidRPr="00AB5328" w:rsidRDefault="00A45942" w:rsidP="00A45942">
      <w:pPr>
        <w:pStyle w:val="af9"/>
        <w:rPr>
          <w:rFonts w:cstheme="minorHAnsi"/>
        </w:rPr>
      </w:pPr>
    </w:p>
    <w:p w14:paraId="6FF5732F" w14:textId="21D35B5B" w:rsidR="00A23A3E" w:rsidRPr="00AB5328" w:rsidRDefault="00A23A3E" w:rsidP="00125426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Инструкции по электромагнитной совместимости</w:t>
      </w:r>
    </w:p>
    <w:p w14:paraId="668BCA48" w14:textId="1035A170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Перед установкой сварочного оборудования пользователю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необходимо оценить возможные электромагнитные проблемы в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окружающем пространстве. Следует обращать внимание на:</w:t>
      </w:r>
    </w:p>
    <w:p w14:paraId="67E0DFA1" w14:textId="5C71A694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Другие сетевые кабели, кабели и провода управления, телефонные и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охранные кабели вверху, внизу и рядом со сварочным оборудованием</w:t>
      </w:r>
    </w:p>
    <w:p w14:paraId="38F00053" w14:textId="1D214827" w:rsidR="00A45942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Радио</w:t>
      </w:r>
      <w:r w:rsidR="00634513">
        <w:rPr>
          <w:rFonts w:cstheme="minorHAnsi"/>
        </w:rPr>
        <w:t>,</w:t>
      </w:r>
      <w:r w:rsidRPr="00AB5328">
        <w:rPr>
          <w:rFonts w:cstheme="minorHAnsi"/>
        </w:rPr>
        <w:t xml:space="preserve"> телевизионные приемники</w:t>
      </w:r>
      <w:r w:rsidR="00634513">
        <w:rPr>
          <w:rFonts w:cstheme="minorHAnsi"/>
        </w:rPr>
        <w:t xml:space="preserve"> и</w:t>
      </w:r>
      <w:r w:rsidRPr="00AB5328">
        <w:rPr>
          <w:rFonts w:cstheme="minorHAnsi"/>
        </w:rPr>
        <w:t xml:space="preserve"> передатчики</w:t>
      </w:r>
    </w:p>
    <w:p w14:paraId="6A494C03" w14:textId="7A57B37F" w:rsidR="00A45942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Компьютеры и другую оргтехнику</w:t>
      </w:r>
    </w:p>
    <w:p w14:paraId="30EF565A" w14:textId="0C346345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lastRenderedPageBreak/>
        <w:t>Оборудование, отвечающее за безопасность производственных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объектов</w:t>
      </w:r>
    </w:p>
    <w:p w14:paraId="24A5A008" w14:textId="47ED5D5B" w:rsidR="00A45942" w:rsidRPr="00AB5328" w:rsidRDefault="00A45942" w:rsidP="005F0DD3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Устройства, связанные со здоровьем окружающих людей (напр.</w:t>
      </w:r>
      <w:r w:rsidR="005F0DD3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электронные стимуляторы сердца, слуховые аппараты)</w:t>
      </w:r>
    </w:p>
    <w:p w14:paraId="21061540" w14:textId="00EDAB47" w:rsidR="00B97A70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Электронные контрольно-измерительные приборы.</w:t>
      </w:r>
    </w:p>
    <w:p w14:paraId="38D07C1D" w14:textId="7C92E87C" w:rsidR="00125426" w:rsidRPr="00AB5328" w:rsidRDefault="00125426" w:rsidP="00125426">
      <w:pPr>
        <w:rPr>
          <w:rFonts w:cstheme="minorHAnsi"/>
        </w:rPr>
      </w:pPr>
    </w:p>
    <w:p w14:paraId="2AEDD8C1" w14:textId="58F43216" w:rsidR="00125426" w:rsidRPr="00AB5328" w:rsidRDefault="00F90F23" w:rsidP="00125426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Защита от ожогов</w:t>
      </w:r>
    </w:p>
    <w:p w14:paraId="0CC52823" w14:textId="08E69CED" w:rsidR="007438A8" w:rsidRPr="00AB5328" w:rsidRDefault="007438A8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Искры, шлак, горячий металл и излучение дуги могут нанести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серьезный вред глазам и коже, причём, чем ближе человек находится к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сварочной дуге, тем серьезнее могут быть травмы. Поэтому и сварщику, и</w:t>
      </w:r>
      <w:r w:rsidR="002C169E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другим людям,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находящимся в зоне проведения сварочных работ,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необходимо иметь соответствующие средства защиты. Использование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перчаток/краг сварщика, ботинок/сапог, головного убора обязательно.</w:t>
      </w:r>
    </w:p>
    <w:p w14:paraId="2B325FA5" w14:textId="653F3E2B" w:rsidR="00F90F23" w:rsidRPr="00AB5328" w:rsidRDefault="007438A8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Сварщик ОБЯЗАТЕЛЬНО должен использовать маску/сварочный щиток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со</w:t>
      </w:r>
      <w:r w:rsidR="002C169E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светофильтром соответствующей степени затемнения. Рекомендуется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использовать огнезащитный костюм/куртку и штаны, которые должны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закрывать все участки тела.</w:t>
      </w:r>
    </w:p>
    <w:p w14:paraId="3D9C41A0" w14:textId="2E8E6ABF" w:rsidR="00277C5A" w:rsidRPr="00AB5328" w:rsidRDefault="00277C5A" w:rsidP="007438A8">
      <w:pPr>
        <w:rPr>
          <w:rFonts w:cstheme="minorHAnsi"/>
          <w:sz w:val="28"/>
          <w:szCs w:val="36"/>
          <w:lang w:val="ru-RU"/>
        </w:rPr>
      </w:pPr>
    </w:p>
    <w:p w14:paraId="28A1F023" w14:textId="184C39A3" w:rsidR="00277C5A" w:rsidRPr="00AB5328" w:rsidRDefault="00277C5A" w:rsidP="007438A8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Защита от облучения</w:t>
      </w:r>
    </w:p>
    <w:p w14:paraId="0169AD79" w14:textId="77777777" w:rsidR="00277C5A" w:rsidRPr="00AB5328" w:rsidRDefault="00277C5A" w:rsidP="00277C5A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Ультрафиолетовое излучение сварочной дуги может нанести</w:t>
      </w:r>
    </w:p>
    <w:p w14:paraId="3F4BEEDE" w14:textId="3DAE7C67" w:rsidR="00277C5A" w:rsidRPr="00AB5328" w:rsidRDefault="00277C5A" w:rsidP="00277C5A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непоправимый вред глазам и коже, поэтому обязательно используйте сварочную маску /щиток и защитную одежду. Маска должна быть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оборудована светофильтром со степенью затемнения DIN 10 и выше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соответственно току сварки. Маска должна быть полностью исправна, в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противном случае её следует заменить, поскольку излучение сварочной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дуги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может нанести вред глазам. Считается опасным смотреть незащищенными глазами на дугу на расстоянии менее 15 метров.</w:t>
      </w:r>
      <w:r w:rsidRPr="00AB5328">
        <w:rPr>
          <w:rFonts w:cstheme="minorHAnsi"/>
          <w:sz w:val="28"/>
          <w:szCs w:val="36"/>
          <w:lang w:val="ru-RU"/>
        </w:rPr>
        <w:cr/>
      </w:r>
    </w:p>
    <w:p w14:paraId="3203A95A" w14:textId="5C101337" w:rsidR="00262DC0" w:rsidRPr="00F001CC" w:rsidRDefault="00850AD1" w:rsidP="00277C5A">
      <w:pPr>
        <w:rPr>
          <w:rFonts w:cstheme="minorHAnsi"/>
          <w:b/>
          <w:bCs/>
          <w:sz w:val="28"/>
          <w:szCs w:val="36"/>
          <w:lang w:val="ru-RU"/>
        </w:rPr>
      </w:pPr>
      <w:proofErr w:type="spellStart"/>
      <w:r w:rsidRPr="00F001CC">
        <w:rPr>
          <w:rFonts w:cstheme="minorHAnsi"/>
          <w:b/>
          <w:bCs/>
          <w:sz w:val="28"/>
          <w:szCs w:val="36"/>
          <w:lang w:val="ru-RU"/>
        </w:rPr>
        <w:t>Пожаро</w:t>
      </w:r>
      <w:proofErr w:type="spellEnd"/>
      <w:r w:rsidRPr="00F001CC">
        <w:rPr>
          <w:rFonts w:cstheme="minorHAnsi"/>
          <w:b/>
          <w:bCs/>
          <w:sz w:val="28"/>
          <w:szCs w:val="36"/>
          <w:lang w:val="ru-RU"/>
        </w:rPr>
        <w:t xml:space="preserve"> – взрывобезопасность</w:t>
      </w:r>
    </w:p>
    <w:p w14:paraId="5908C6E7" w14:textId="43F2F4C3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Убедитесь, что средства пожаротушения (огнетушитель, вода, песок,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пр.) доступны в ближней зоне сварки. Все огне- взрывоопасные материалы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должны быть удалены на минимальное расстояние 10 метров от места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проведения сварочных работ.</w:t>
      </w:r>
    </w:p>
    <w:p w14:paraId="5BDFCA0C" w14:textId="7CDE58EC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Никогда не сваривайте закрытые ёмкости, содержащие токсические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или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потенциально взрывчатые вещества (напр. бензобак автомобиля) – в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таких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случаях необходимо провести предварительную тщательную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очистку ёмкости до сварки.</w:t>
      </w:r>
    </w:p>
    <w:p w14:paraId="2F270414" w14:textId="017ADCC4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Никогда не проводите сварочные работы в атмосфере с большой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концентрацией пыли, огнеопасного газа или испарений горючих жидкостей.</w:t>
      </w:r>
    </w:p>
    <w:p w14:paraId="6FBE0E7A" w14:textId="78CFA9E9" w:rsidR="00850AD1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После каждой операции убедитесь, что свариваемое изделие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достаточно остыло, прежде чем касаться его руками или горючими /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взрывоопасными материалами.</w:t>
      </w:r>
    </w:p>
    <w:p w14:paraId="31C910C9" w14:textId="157D07D5" w:rsidR="00685EE5" w:rsidRDefault="00685EE5" w:rsidP="00685EE5">
      <w:pPr>
        <w:rPr>
          <w:rFonts w:cstheme="minorHAnsi"/>
          <w:sz w:val="28"/>
          <w:szCs w:val="36"/>
          <w:lang w:val="ru-RU"/>
        </w:rPr>
      </w:pPr>
      <w:r>
        <w:rPr>
          <w:rFonts w:cstheme="minorHAnsi"/>
          <w:sz w:val="28"/>
          <w:szCs w:val="36"/>
          <w:lang w:val="ru-RU"/>
        </w:rPr>
        <w:t xml:space="preserve">ВНИМАНИЕ! </w:t>
      </w:r>
      <w:r w:rsidRPr="00685EE5">
        <w:rPr>
          <w:rFonts w:cstheme="minorHAnsi"/>
          <w:sz w:val="28"/>
          <w:szCs w:val="36"/>
          <w:lang w:val="ru-RU"/>
        </w:rPr>
        <w:t>Во время сварки изделий, состоящих из частей легковоспламеняющихся материалов,</w:t>
      </w:r>
      <w:r w:rsidR="00C543BB">
        <w:rPr>
          <w:rFonts w:cstheme="minorHAnsi"/>
          <w:sz w:val="28"/>
          <w:szCs w:val="36"/>
          <w:lang w:val="ru-RU"/>
        </w:rPr>
        <w:t xml:space="preserve"> </w:t>
      </w:r>
      <w:r w:rsidRPr="00685EE5">
        <w:rPr>
          <w:rFonts w:cstheme="minorHAnsi"/>
          <w:sz w:val="28"/>
          <w:szCs w:val="36"/>
          <w:lang w:val="ru-RU"/>
        </w:rPr>
        <w:t xml:space="preserve">существует большой риск взрыва. </w:t>
      </w:r>
      <w:r w:rsidRPr="00685EE5">
        <w:rPr>
          <w:rFonts w:cstheme="minorHAnsi"/>
          <w:sz w:val="28"/>
          <w:szCs w:val="36"/>
          <w:lang w:val="ru-RU"/>
        </w:rPr>
        <w:lastRenderedPageBreak/>
        <w:t>Рекомендуем держать огнетушитель рядом с</w:t>
      </w:r>
      <w:r w:rsidR="00C543BB">
        <w:rPr>
          <w:rFonts w:cstheme="minorHAnsi"/>
          <w:sz w:val="28"/>
          <w:szCs w:val="36"/>
          <w:lang w:val="ru-RU"/>
        </w:rPr>
        <w:t xml:space="preserve"> </w:t>
      </w:r>
      <w:r w:rsidRPr="00685EE5">
        <w:rPr>
          <w:rFonts w:cstheme="minorHAnsi"/>
          <w:sz w:val="28"/>
          <w:szCs w:val="36"/>
          <w:lang w:val="ru-RU"/>
        </w:rPr>
        <w:t>площадкой для сварочных работ.</w:t>
      </w:r>
    </w:p>
    <w:p w14:paraId="78A223DB" w14:textId="7F469293" w:rsidR="00C543BB" w:rsidRDefault="00C543BB" w:rsidP="00685EE5">
      <w:pPr>
        <w:rPr>
          <w:rFonts w:cstheme="minorHAnsi"/>
          <w:sz w:val="28"/>
          <w:szCs w:val="36"/>
          <w:lang w:val="ru-RU"/>
        </w:rPr>
      </w:pPr>
    </w:p>
    <w:p w14:paraId="517201B8" w14:textId="45354364" w:rsidR="00C543BB" w:rsidRPr="00694281" w:rsidRDefault="002D5BAD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694281">
        <w:rPr>
          <w:rFonts w:cstheme="minorHAnsi"/>
          <w:b/>
          <w:bCs/>
          <w:sz w:val="28"/>
          <w:szCs w:val="36"/>
          <w:lang w:val="ru-RU"/>
        </w:rPr>
        <w:t>Защита органов дыхания</w:t>
      </w:r>
    </w:p>
    <w:p w14:paraId="044D89C4" w14:textId="77777777" w:rsidR="00C91917" w:rsidRDefault="00694281" w:rsidP="000E2BCE">
      <w:pPr>
        <w:ind w:firstLine="708"/>
        <w:rPr>
          <w:rFonts w:cstheme="minorHAnsi"/>
          <w:sz w:val="28"/>
          <w:szCs w:val="36"/>
          <w:lang w:val="ru-RU"/>
        </w:rPr>
      </w:pPr>
      <w:r w:rsidRPr="00694281">
        <w:rPr>
          <w:rFonts w:cstheme="minorHAnsi"/>
          <w:sz w:val="28"/>
          <w:szCs w:val="36"/>
          <w:lang w:val="ru-RU"/>
        </w:rPr>
        <w:t>Некоторые хлорсодержащие растворители могут выделять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отравляющий газ (фосген) под воздействием ультрафиолетового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излучения дуги. Избегайте использования этих растворителей на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свариваемых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материалах. Удалите ёмкости с этими и другими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растворителями из ближайшей зоны сварки.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</w:p>
    <w:p w14:paraId="27673E07" w14:textId="2F810946" w:rsidR="002D5BAD" w:rsidRDefault="00694281" w:rsidP="000E2BCE">
      <w:pPr>
        <w:ind w:firstLine="708"/>
        <w:rPr>
          <w:rFonts w:cstheme="minorHAnsi"/>
          <w:sz w:val="28"/>
          <w:szCs w:val="36"/>
          <w:lang w:val="ru-RU"/>
        </w:rPr>
      </w:pPr>
      <w:r w:rsidRPr="00694281">
        <w:rPr>
          <w:rFonts w:cstheme="minorHAnsi"/>
          <w:sz w:val="28"/>
          <w:szCs w:val="36"/>
          <w:lang w:val="ru-RU"/>
        </w:rPr>
        <w:t>Металлы, имеющие в составе или покрытии свинец, кадмий, цинк,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ртуть и бериллий, могут выделять ядовитые газы в опасных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концентрациях под воздействием сварочной дуги. При необходимости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сварки таких материалов обязательно наличие вытяжной вентиляции,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либо индивидуальных средств защиты органов дыхания, обеспечивающих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фильтрацию или подачу чистого воздуха. Если покрытие из таких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материалов невозможно удалить с места сварки и средства защиты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отсутствуют, проводить сварку таких материалов ЗАПРЕЩЕНО.</w:t>
      </w:r>
    </w:p>
    <w:p w14:paraId="56BBFD9F" w14:textId="713B9C2F" w:rsidR="00C543BB" w:rsidRDefault="00C543BB" w:rsidP="00685EE5">
      <w:pPr>
        <w:rPr>
          <w:rFonts w:cstheme="minorHAnsi"/>
          <w:sz w:val="28"/>
          <w:szCs w:val="36"/>
          <w:lang w:val="ru-RU"/>
        </w:rPr>
      </w:pPr>
    </w:p>
    <w:p w14:paraId="16E3A299" w14:textId="4EE3B675" w:rsidR="00577038" w:rsidRPr="00B341E4" w:rsidRDefault="00577038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B341E4">
        <w:rPr>
          <w:rFonts w:cstheme="minorHAnsi"/>
          <w:b/>
          <w:bCs/>
          <w:sz w:val="28"/>
          <w:szCs w:val="36"/>
          <w:lang w:val="ru-RU"/>
        </w:rPr>
        <w:t>Защита от поражения электрическим током</w:t>
      </w:r>
    </w:p>
    <w:p w14:paraId="19367ED2" w14:textId="14BB0BC7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Любое поражение током имеет вероятность смертельного исхода,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поэтому всегда избегайте касания открытых токопроводящих частей</w:t>
      </w:r>
      <w:r>
        <w:rPr>
          <w:rFonts w:cstheme="minorHAnsi"/>
          <w:sz w:val="28"/>
          <w:szCs w:val="36"/>
          <w:lang w:val="ru-RU"/>
        </w:rPr>
        <w:t xml:space="preserve"> </w:t>
      </w:r>
      <w:proofErr w:type="spellStart"/>
      <w:r w:rsidRPr="00B341E4">
        <w:rPr>
          <w:rFonts w:cstheme="minorHAnsi"/>
          <w:sz w:val="28"/>
          <w:szCs w:val="36"/>
          <w:lang w:val="ru-RU"/>
        </w:rPr>
        <w:t>электрододержателя</w:t>
      </w:r>
      <w:proofErr w:type="spellEnd"/>
      <w:r w:rsidRPr="00B341E4">
        <w:rPr>
          <w:rFonts w:cstheme="minorHAnsi"/>
          <w:sz w:val="28"/>
          <w:szCs w:val="36"/>
          <w:lang w:val="ru-RU"/>
        </w:rPr>
        <w:t>, проводов, свариваемого изделия.</w:t>
      </w:r>
    </w:p>
    <w:p w14:paraId="0C4105D4" w14:textId="69F26800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Используйте изолирующие коврики и перчатки. Одежда должна быть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всегда сухой. Старайтесь не проводить сварочные работы в местах с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избыточной влажностью.</w:t>
      </w:r>
    </w:p>
    <w:p w14:paraId="6DAD25C3" w14:textId="1648F9D9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Регулярно проводите визуальный осмотр сетевого шнура от аппарата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на наличие повреждений, при обнаружении произведите замену кабеля.</w:t>
      </w:r>
    </w:p>
    <w:p w14:paraId="6C796F12" w14:textId="7039E232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При замене кабеля, а также в случаях снятия крышки с аппарата,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обязательно отсоедините аппарат от сети. При подключении к сети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убедитесь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в наличии предохранительных устройств (сетевых автоматов,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УЗО и пр.), и наличия заземления.</w:t>
      </w:r>
    </w:p>
    <w:p w14:paraId="10DB7C13" w14:textId="1C81AAC6" w:rsidR="00577038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ВСЕГДА производите ремонт лишь при наличии соответствующей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квалификации у лица, осуществляющего ремонт, имеющего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представление 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степени риска работы с напряжениями питания, или в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авторизованных сервисных центрах.</w:t>
      </w:r>
    </w:p>
    <w:p w14:paraId="0BE7B634" w14:textId="5345A1C3" w:rsidR="00577038" w:rsidRDefault="00577038" w:rsidP="00685EE5">
      <w:pPr>
        <w:rPr>
          <w:rFonts w:cstheme="minorHAnsi"/>
          <w:sz w:val="28"/>
          <w:szCs w:val="36"/>
          <w:lang w:val="ru-RU"/>
        </w:rPr>
      </w:pPr>
    </w:p>
    <w:p w14:paraId="315B8A83" w14:textId="34BDB2C0" w:rsidR="00577038" w:rsidRPr="00D5649A" w:rsidRDefault="00D5649A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D5649A">
        <w:rPr>
          <w:rFonts w:cstheme="minorHAnsi"/>
          <w:b/>
          <w:bCs/>
          <w:sz w:val="28"/>
          <w:szCs w:val="36"/>
          <w:lang w:val="ru-RU"/>
        </w:rPr>
        <w:t>Электронные устройства жизнеобеспечения</w:t>
      </w:r>
    </w:p>
    <w:p w14:paraId="5D96BB56" w14:textId="1FC79289" w:rsidR="00D5649A" w:rsidRPr="00D5649A" w:rsidRDefault="00D5649A" w:rsidP="00D466C6">
      <w:pPr>
        <w:ind w:firstLine="708"/>
        <w:rPr>
          <w:rFonts w:cstheme="minorHAnsi"/>
          <w:sz w:val="28"/>
          <w:szCs w:val="36"/>
          <w:lang w:val="ru-RU"/>
        </w:rPr>
      </w:pPr>
      <w:r w:rsidRPr="00D5649A">
        <w:rPr>
          <w:rFonts w:cstheme="minorHAnsi"/>
          <w:sz w:val="28"/>
          <w:szCs w:val="36"/>
          <w:lang w:val="ru-RU"/>
        </w:rPr>
        <w:t>Людям, использующим жизнеобеспечивающие электронные приборы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(напр. электронный стимулятор сердца), настоятельно рекомендуется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проконсультироваться со своим лечащим врачом перед тем, как проводить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или находиться в непосредственной близости от сварочных работ.</w:t>
      </w:r>
    </w:p>
    <w:p w14:paraId="7BAC6EFB" w14:textId="6419899E" w:rsidR="00D5649A" w:rsidRDefault="00D5649A" w:rsidP="00D466C6">
      <w:pPr>
        <w:ind w:firstLine="708"/>
        <w:rPr>
          <w:rFonts w:cstheme="minorHAnsi"/>
          <w:sz w:val="28"/>
          <w:szCs w:val="36"/>
          <w:lang w:val="ru-RU"/>
        </w:rPr>
      </w:pPr>
      <w:r w:rsidRPr="00D5649A">
        <w:rPr>
          <w:rFonts w:cstheme="minorHAnsi"/>
          <w:sz w:val="28"/>
          <w:szCs w:val="36"/>
          <w:lang w:val="ru-RU"/>
        </w:rPr>
        <w:t>Правильное функционирование оборудования гарантируется лишь при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правильном подключении. Проверяйте, что напряжение аппарата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соответствует сетевому напряжению. ВСЕГДА подсоединяйте заземление.</w:t>
      </w:r>
    </w:p>
    <w:p w14:paraId="6B8DD5CE" w14:textId="3B501E65" w:rsidR="00D466C6" w:rsidRDefault="00D466C6" w:rsidP="00D466C6">
      <w:pPr>
        <w:rPr>
          <w:rFonts w:cstheme="minorHAnsi"/>
          <w:sz w:val="28"/>
          <w:szCs w:val="36"/>
          <w:lang w:val="ru-RU"/>
        </w:rPr>
      </w:pPr>
    </w:p>
    <w:p w14:paraId="065D60FC" w14:textId="77777777" w:rsidR="008229AC" w:rsidRPr="008229AC" w:rsidRDefault="008229AC" w:rsidP="008229AC">
      <w:pPr>
        <w:rPr>
          <w:rFonts w:cstheme="minorHAnsi"/>
          <w:b/>
          <w:bCs/>
          <w:sz w:val="28"/>
          <w:szCs w:val="36"/>
          <w:lang w:val="ru-RU"/>
        </w:rPr>
      </w:pPr>
      <w:r w:rsidRPr="008229AC">
        <w:rPr>
          <w:rFonts w:cstheme="minorHAnsi"/>
          <w:b/>
          <w:bCs/>
          <w:sz w:val="28"/>
          <w:szCs w:val="36"/>
          <w:lang w:val="ru-RU"/>
        </w:rPr>
        <w:lastRenderedPageBreak/>
        <w:t>Запрещается:</w:t>
      </w:r>
    </w:p>
    <w:p w14:paraId="475E4E8E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Запрещается работа на аппарате при любой его неисправности.</w:t>
      </w:r>
    </w:p>
    <w:p w14:paraId="07F88178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Производить сварочные работы при наличии повреждения изоляции</w:t>
      </w:r>
    </w:p>
    <w:p w14:paraId="638B90F0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сетевого провода или сварочных кабелей.</w:t>
      </w:r>
    </w:p>
    <w:p w14:paraId="7C4437CD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Использовать аппарат во время дождя или во влажном помещении.</w:t>
      </w:r>
    </w:p>
    <w:p w14:paraId="601DB3E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Использовать режущие инструменты (дрели, "болгарки", электропилы и</w:t>
      </w:r>
    </w:p>
    <w:p w14:paraId="6E8B6547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т.п.) рядом с включенным аппаратом, т.к. это может привести к</w:t>
      </w:r>
    </w:p>
    <w:p w14:paraId="74B9561E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попаданию металлической пыли внутрь и выходу его из строя.</w:t>
      </w:r>
    </w:p>
    <w:p w14:paraId="0529AA8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Работать на аппарате без заземления блока управления и источника</w:t>
      </w:r>
    </w:p>
    <w:p w14:paraId="2A7F8044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сварочного тока.</w:t>
      </w:r>
    </w:p>
    <w:p w14:paraId="78688345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Перед включением необходимо выдержать аппарат не мене двух часов</w:t>
      </w:r>
    </w:p>
    <w:p w14:paraId="5C80F4B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при положительной температуре окружающей среды для</w:t>
      </w:r>
    </w:p>
    <w:p w14:paraId="0BAAEB86" w14:textId="72714462" w:rsidR="00D466C6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предотвращения появления конденсата.</w:t>
      </w:r>
    </w:p>
    <w:p w14:paraId="7E59460E" w14:textId="3F3CF3E3" w:rsidR="00704CF1" w:rsidRDefault="00704CF1" w:rsidP="00704CF1">
      <w:pPr>
        <w:rPr>
          <w:rFonts w:cstheme="minorHAnsi"/>
          <w:sz w:val="28"/>
          <w:szCs w:val="36"/>
          <w:lang w:val="ru-RU"/>
        </w:rPr>
      </w:pPr>
      <w:r>
        <w:rPr>
          <w:rFonts w:cstheme="minorHAnsi"/>
          <w:sz w:val="28"/>
          <w:szCs w:val="36"/>
          <w:lang w:val="ru-RU"/>
        </w:rPr>
        <w:tab/>
        <w:t xml:space="preserve">ВНИМАНИЕ! </w:t>
      </w:r>
      <w:r w:rsidRPr="00704CF1">
        <w:rPr>
          <w:rFonts w:cstheme="minorHAnsi"/>
          <w:sz w:val="28"/>
          <w:szCs w:val="36"/>
          <w:lang w:val="ru-RU"/>
        </w:rPr>
        <w:t>После завершения работы убедитесь в безопасности рабочей зоны, чтобы не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704CF1">
        <w:rPr>
          <w:rFonts w:cstheme="minorHAnsi"/>
          <w:sz w:val="28"/>
          <w:szCs w:val="36"/>
          <w:lang w:val="ru-RU"/>
        </w:rPr>
        <w:t>допустить случайного травмирования людей или повреждения имуществ</w:t>
      </w:r>
      <w:r>
        <w:rPr>
          <w:rFonts w:cstheme="minorHAnsi"/>
          <w:sz w:val="28"/>
          <w:szCs w:val="36"/>
          <w:lang w:val="ru-RU"/>
        </w:rPr>
        <w:t>а.</w:t>
      </w:r>
    </w:p>
    <w:p w14:paraId="20651F63" w14:textId="6271DD39" w:rsidR="00704CF1" w:rsidRDefault="00704CF1" w:rsidP="00704CF1">
      <w:pPr>
        <w:rPr>
          <w:rFonts w:cstheme="minorHAnsi"/>
          <w:sz w:val="28"/>
          <w:szCs w:val="36"/>
          <w:lang w:val="ru-RU"/>
        </w:rPr>
      </w:pPr>
    </w:p>
    <w:p w14:paraId="4540BFC1" w14:textId="0FCF904E" w:rsidR="00704CF1" w:rsidRDefault="00DD1538" w:rsidP="00DD1538">
      <w:pPr>
        <w:jc w:val="center"/>
        <w:rPr>
          <w:rFonts w:cstheme="minorHAnsi"/>
          <w:b/>
          <w:bCs/>
          <w:sz w:val="28"/>
          <w:szCs w:val="36"/>
          <w:lang w:val="ru-RU"/>
        </w:rPr>
      </w:pPr>
      <w:r w:rsidRPr="00DD1538">
        <w:rPr>
          <w:rFonts w:cstheme="minorHAnsi"/>
          <w:b/>
          <w:bCs/>
          <w:sz w:val="28"/>
          <w:szCs w:val="36"/>
          <w:lang w:val="ru-RU"/>
        </w:rPr>
        <w:t>ОСНОВНЫЕ ПОНЯТИЯ И ОПРЕДЕЛЕНИЯ</w:t>
      </w:r>
    </w:p>
    <w:p w14:paraId="28DFC951" w14:textId="77777777" w:rsidR="00C05A72" w:rsidRDefault="00C05A72" w:rsidP="00DD1538">
      <w:pPr>
        <w:jc w:val="center"/>
        <w:rPr>
          <w:rFonts w:cstheme="minorHAnsi"/>
          <w:b/>
          <w:bCs/>
          <w:sz w:val="28"/>
          <w:szCs w:val="36"/>
          <w:lang w:val="ru-RU"/>
        </w:rPr>
      </w:pPr>
    </w:p>
    <w:p w14:paraId="4656D08D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Режим MMA – ручная дуговая сварка электродом на постоянном токе</w:t>
      </w:r>
    </w:p>
    <w:p w14:paraId="0B8B9A6D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• Функция ANTI STICK- осуществляет автоматическое снижение</w:t>
      </w:r>
    </w:p>
    <w:p w14:paraId="05AFFBFA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сварочного тока при "залипании" электрода.</w:t>
      </w:r>
    </w:p>
    <w:p w14:paraId="4B625806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• Функция HOT START, осуществляет автоматическое повышение</w:t>
      </w:r>
    </w:p>
    <w:p w14:paraId="16D7AC7C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сварочного тока вначале сварки. Это позволяет значительно облегчить</w:t>
      </w:r>
    </w:p>
    <w:p w14:paraId="6B00BD67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начало сварочного процесса.</w:t>
      </w:r>
    </w:p>
    <w:p w14:paraId="166F06A4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• Функция ARC FORCE (форсаж дуги) – предназначена для повышения</w:t>
      </w:r>
    </w:p>
    <w:p w14:paraId="3C5E7C8C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устойчивости сварочной дуги и лучшей текучести металла.</w:t>
      </w:r>
    </w:p>
    <w:p w14:paraId="0FDCDED4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Осуществляется повышением сварочного тока при уменьшении длины</w:t>
      </w:r>
    </w:p>
    <w:p w14:paraId="25FDA052" w14:textId="275D27EF" w:rsidR="00DD1538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дуги.</w:t>
      </w:r>
      <w:r w:rsidRPr="00EB143B">
        <w:rPr>
          <w:rFonts w:cstheme="minorHAnsi"/>
          <w:sz w:val="28"/>
          <w:szCs w:val="36"/>
          <w:lang w:val="ru-RU"/>
        </w:rPr>
        <w:cr/>
      </w:r>
    </w:p>
    <w:p w14:paraId="2167ECEA" w14:textId="77777777" w:rsidR="00DD1538" w:rsidRPr="00DD1538" w:rsidRDefault="00DD1538" w:rsidP="00DD1538">
      <w:pPr>
        <w:jc w:val="center"/>
        <w:rPr>
          <w:rFonts w:cstheme="minorHAnsi"/>
          <w:b/>
          <w:bCs/>
          <w:sz w:val="28"/>
          <w:szCs w:val="36"/>
          <w:lang w:val="ru-RU"/>
        </w:rPr>
      </w:pPr>
    </w:p>
    <w:p w14:paraId="16188007" w14:textId="77777777" w:rsidR="00B351F3" w:rsidRPr="00AB5328" w:rsidRDefault="00B351F3">
      <w:pPr>
        <w:rPr>
          <w:rFonts w:cstheme="minorHAnsi"/>
          <w:b/>
          <w:bCs/>
          <w:i/>
          <w:iCs/>
          <w:lang w:val="ru-RU"/>
        </w:rPr>
      </w:pPr>
    </w:p>
    <w:p w14:paraId="357C4D9D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br w:type="page"/>
      </w:r>
    </w:p>
    <w:p w14:paraId="7CBA5D2B" w14:textId="633A6647" w:rsidR="00B351F3" w:rsidRPr="00AB5328" w:rsidRDefault="005C160F">
      <w:pPr>
        <w:widowControl/>
        <w:ind w:left="360"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 xml:space="preserve">ВНЕШНИЙ ВИД </w:t>
      </w:r>
      <w:r w:rsidR="00A30BB7">
        <w:rPr>
          <w:rFonts w:eastAsia="Times New Roman" w:cstheme="minorHAnsi"/>
          <w:b/>
          <w:bCs/>
          <w:sz w:val="28"/>
          <w:lang w:val="ru-RU"/>
        </w:rPr>
        <w:t>АППАРАТ</w:t>
      </w:r>
      <w:r w:rsidRPr="00AB5328">
        <w:rPr>
          <w:rFonts w:eastAsia="Times New Roman" w:cstheme="minorHAnsi"/>
          <w:b/>
          <w:bCs/>
          <w:sz w:val="28"/>
          <w:lang w:val="ru-RU"/>
        </w:rPr>
        <w:t>А</w:t>
      </w:r>
      <w:r w:rsidR="00ED719B" w:rsidRPr="00AB5328">
        <w:rPr>
          <w:rFonts w:eastAsia="Times New Roman" w:cstheme="minorHAnsi"/>
          <w:b/>
          <w:bCs/>
          <w:sz w:val="28"/>
          <w:lang w:val="ru-RU"/>
        </w:rPr>
        <w:t>*</w:t>
      </w:r>
    </w:p>
    <w:p w14:paraId="1495325C" w14:textId="77777777" w:rsidR="00B351F3" w:rsidRPr="00AB5328" w:rsidRDefault="00B351F3">
      <w:pPr>
        <w:widowControl/>
        <w:ind w:left="360"/>
        <w:jc w:val="left"/>
        <w:rPr>
          <w:rFonts w:eastAsia="Times New Roman" w:cstheme="minorHAnsi"/>
          <w:sz w:val="28"/>
          <w:lang w:val="ru-RU"/>
        </w:rPr>
      </w:pPr>
    </w:p>
    <w:p w14:paraId="3AB9B117" w14:textId="77777777" w:rsidR="00B351F3" w:rsidRPr="00AB5328" w:rsidRDefault="00ED719B">
      <w:pPr>
        <w:widowControl/>
        <w:ind w:left="360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ВНИМАНИЕ!</w:t>
      </w:r>
      <w:r w:rsidRPr="00AB5328">
        <w:rPr>
          <w:rFonts w:eastAsia="Times New Roman" w:cstheme="minorHAnsi"/>
          <w:sz w:val="28"/>
          <w:lang w:val="ru-RU"/>
        </w:rPr>
        <w:t xml:space="preserve"> В связи с продолжением работы по усовершенствованию изделия, изготовитель оставляет за собой право вносить в его конструкцию незначительные изменения, не отраженные в настоящем руководстве и не влияющие на эффективную и безопасную работу изделия.</w:t>
      </w:r>
    </w:p>
    <w:p w14:paraId="00CB85A4" w14:textId="77777777" w:rsidR="00B351F3" w:rsidRPr="00AB5328" w:rsidRDefault="00B351F3">
      <w:pPr>
        <w:widowControl/>
        <w:ind w:left="360"/>
        <w:jc w:val="left"/>
        <w:rPr>
          <w:rFonts w:cstheme="minorHAnsi"/>
          <w:lang w:val="ru-RU"/>
        </w:rPr>
      </w:pPr>
    </w:p>
    <w:p w14:paraId="1AD2A698" w14:textId="0F45C9CF" w:rsidR="00B351F3" w:rsidRPr="00AB5328" w:rsidRDefault="00064FB4">
      <w:pPr>
        <w:widowControl/>
        <w:ind w:left="-142"/>
        <w:jc w:val="left"/>
        <w:rPr>
          <w:rFonts w:eastAsia="Times New Roman" w:cstheme="minorHAnsi"/>
          <w:sz w:val="28"/>
          <w:lang w:val="ru-RU"/>
        </w:rPr>
      </w:pPr>
      <w:r>
        <w:rPr>
          <w:rFonts w:ascii="Roboto" w:hAnsi="Roboto" w:cs="Roboto"/>
          <w:b/>
          <w:bCs/>
          <w:noProof/>
          <w:sz w:val="20"/>
          <w:szCs w:val="20"/>
          <w:lang w:val="ru-RU"/>
        </w:rPr>
        <w:drawing>
          <wp:inline distT="0" distB="0" distL="114300" distR="114300" wp14:anchorId="035BB80F" wp14:editId="70B0D137">
            <wp:extent cx="5426710" cy="4319905"/>
            <wp:effectExtent l="0" t="0" r="2540" b="4445"/>
            <wp:docPr id="22" name="图片 22" descr="lQLPDhrV8cOLeOrNCWnNDbSw65J2VojUgP0Bi8Tv_ABqAA_3508_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QLPDhrV8cOLeOrNCWnNDbSw65J2VojUgP0Bi8Tv_ABqAA_3508_2409"/>
                    <pic:cNvPicPr>
                      <a:picLocks noChangeAspect="1"/>
                    </pic:cNvPicPr>
                  </pic:nvPicPr>
                  <pic:blipFill>
                    <a:blip r:embed="rId9"/>
                    <a:srcRect l="19133" t="14570" r="29573" b="25966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5024" w14:textId="77777777" w:rsidR="00357ACA" w:rsidRPr="00AB5328" w:rsidRDefault="00357ACA">
      <w:pPr>
        <w:widowControl/>
        <w:ind w:left="-142"/>
        <w:jc w:val="left"/>
        <w:rPr>
          <w:rFonts w:eastAsia="Times New Roman" w:cstheme="minorHAnsi"/>
          <w:sz w:val="28"/>
          <w:lang w:val="ru-RU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705"/>
      </w:tblGrid>
      <w:tr w:rsidR="00ED29AB" w:rsidRPr="0093229A" w14:paraId="28BA0F29" w14:textId="77777777" w:rsidTr="002F5490">
        <w:tc>
          <w:tcPr>
            <w:tcW w:w="5211" w:type="dxa"/>
          </w:tcPr>
          <w:p w14:paraId="4D1B014B" w14:textId="28C9F5BE" w:rsidR="00ED29AB" w:rsidRPr="00ED29AB" w:rsidRDefault="009A7E3D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>Передняя сторона</w:t>
            </w:r>
          </w:p>
          <w:p w14:paraId="200D7849" w14:textId="194F6B61" w:rsidR="00ED29AB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/>
                <w:sz w:val="28"/>
                <w:szCs w:val="28"/>
                <w:lang w:val="ru-RU" w:bidi="en-US"/>
              </w:rPr>
              <w:t>1</w:t>
            </w: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2B3CAD" w:rsidRPr="002B3CAD">
              <w:rPr>
                <w:rFonts w:cstheme="minorHAnsi"/>
                <w:sz w:val="28"/>
                <w:szCs w:val="28"/>
                <w:lang w:val="ru-RU" w:bidi="en-US"/>
              </w:rPr>
              <w:t>Регулятор сварочного тока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6585EDDD" w14:textId="634CFFA4" w:rsidR="009758C6" w:rsidRPr="00ED29AB" w:rsidRDefault="00ED29AB" w:rsidP="009758C6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/>
                <w:sz w:val="28"/>
                <w:szCs w:val="28"/>
                <w:lang w:val="ru-RU" w:bidi="en-US"/>
              </w:rPr>
              <w:t>2</w:t>
            </w: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355156">
              <w:rPr>
                <w:rFonts w:cstheme="minorHAnsi"/>
                <w:sz w:val="28"/>
                <w:szCs w:val="28"/>
                <w:lang w:val="ru-RU" w:bidi="en-US"/>
              </w:rPr>
              <w:t>Индикатор «Защита»</w:t>
            </w:r>
            <w:r w:rsidR="009758C6" w:rsidRPr="009758C6">
              <w:rPr>
                <w:rFonts w:cstheme="minorHAnsi"/>
                <w:sz w:val="28"/>
                <w:szCs w:val="28"/>
                <w:lang w:val="ru-RU" w:bidi="en-US"/>
              </w:rPr>
              <w:t xml:space="preserve">: когда индикатор горит, это означает, что внутренняя температура </w:t>
            </w:r>
            <w:r w:rsidR="0096725D">
              <w:rPr>
                <w:rFonts w:cstheme="minorHAnsi"/>
                <w:sz w:val="28"/>
                <w:szCs w:val="28"/>
                <w:lang w:val="ru-RU" w:bidi="en-US"/>
              </w:rPr>
              <w:t>аппарата</w:t>
            </w:r>
            <w:r w:rsidR="009758C6" w:rsidRPr="009758C6">
              <w:rPr>
                <w:rFonts w:cstheme="minorHAnsi"/>
                <w:sz w:val="28"/>
                <w:szCs w:val="28"/>
                <w:lang w:val="ru-RU" w:bidi="en-US"/>
              </w:rPr>
              <w:t xml:space="preserve"> слишком высока, она находится в состоянии тепловой защиты.</w:t>
            </w:r>
            <w:r w:rsidR="009758C6">
              <w:rPr>
                <w:rFonts w:cstheme="minorHAnsi"/>
                <w:sz w:val="28"/>
                <w:szCs w:val="28"/>
                <w:lang w:val="ru-RU" w:bidi="en-US"/>
              </w:rPr>
              <w:t xml:space="preserve"> </w:t>
            </w:r>
          </w:p>
          <w:p w14:paraId="18EA1A07" w14:textId="16D71F8A" w:rsid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3 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 xml:space="preserve">Индикатор </w:t>
            </w:r>
            <w:r w:rsidR="00614A88">
              <w:rPr>
                <w:rFonts w:cstheme="minorHAnsi"/>
                <w:sz w:val="28"/>
                <w:szCs w:val="28"/>
                <w:lang w:val="ru-RU" w:bidi="en-US"/>
              </w:rPr>
              <w:t>«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>Сеть</w:t>
            </w:r>
            <w:r w:rsidR="00614A88">
              <w:rPr>
                <w:rFonts w:cstheme="minorHAnsi"/>
                <w:sz w:val="28"/>
                <w:szCs w:val="28"/>
                <w:lang w:val="ru-RU" w:bidi="en-US"/>
              </w:rPr>
              <w:t>»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 xml:space="preserve"> – означает включение аппарата в сеть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4C982651" w14:textId="4CBF82FB" w:rsidR="00110DEE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4 </w:t>
            </w:r>
            <w:r w:rsidR="005F67A7" w:rsidRPr="00880240">
              <w:rPr>
                <w:rFonts w:cstheme="minorHAnsi"/>
                <w:sz w:val="28"/>
                <w:szCs w:val="28"/>
                <w:lang w:val="ru-RU" w:bidi="en-US"/>
              </w:rPr>
              <w:t>Силовая клемма "-"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05798630" w14:textId="1E8377EC" w:rsidR="00110DEE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/>
                <w:sz w:val="28"/>
                <w:szCs w:val="28"/>
                <w:lang w:val="ru-RU" w:bidi="en-US"/>
              </w:rPr>
              <w:t xml:space="preserve">5 </w:t>
            </w:r>
            <w:r w:rsidR="00681CF9" w:rsidRPr="00880240">
              <w:rPr>
                <w:rFonts w:cstheme="minorHAnsi"/>
                <w:sz w:val="28"/>
                <w:szCs w:val="28"/>
                <w:lang w:val="ru-RU" w:bidi="en-US"/>
              </w:rPr>
              <w:t>Силовая клемма "+"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3E633822" w14:textId="349C55A7" w:rsidR="00ED29AB" w:rsidRPr="00ED29AB" w:rsidRDefault="00ED29A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7 </w:t>
            </w:r>
            <w:r w:rsidR="00FE3C02" w:rsidRPr="00880240">
              <w:rPr>
                <w:rFonts w:cstheme="minorHAnsi"/>
                <w:sz w:val="28"/>
                <w:szCs w:val="28"/>
                <w:lang w:val="ru-RU" w:bidi="en-US"/>
              </w:rPr>
              <w:t>Текущий счетчик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</w:tc>
        <w:tc>
          <w:tcPr>
            <w:tcW w:w="5211" w:type="dxa"/>
          </w:tcPr>
          <w:p w14:paraId="7F6D470A" w14:textId="0EF10404" w:rsidR="00ED29AB" w:rsidRPr="00ED29AB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 xml:space="preserve">           </w:t>
            </w:r>
            <w:r w:rsidR="009A7E3D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>Задняя сторона</w:t>
            </w:r>
          </w:p>
          <w:p w14:paraId="1E4B50E8" w14:textId="6C8EB4FE" w:rsidR="00ED29AB" w:rsidRPr="00ED29AB" w:rsidRDefault="00E8099B" w:rsidP="00ED29AB">
            <w:pPr>
              <w:rPr>
                <w:rFonts w:eastAsia="SimSun" w:cstheme="minorHAnsi"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sz w:val="28"/>
                <w:szCs w:val="28"/>
                <w:lang w:val="ru-RU" w:bidi="en-US"/>
              </w:rPr>
              <w:t xml:space="preserve">           </w:t>
            </w:r>
            <w:r w:rsidR="00ED29AB" w:rsidRPr="00ED29AB">
              <w:rPr>
                <w:rFonts w:cstheme="minorHAnsi"/>
                <w:sz w:val="28"/>
                <w:szCs w:val="28"/>
                <w:lang w:val="ru-RU" w:bidi="en-US"/>
              </w:rPr>
              <w:t>6</w:t>
            </w:r>
            <w:r w:rsidR="00ED29AB"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6E48A3">
              <w:rPr>
                <w:rFonts w:cstheme="minorHAnsi"/>
                <w:sz w:val="28"/>
                <w:szCs w:val="28"/>
                <w:lang w:val="ru-RU" w:bidi="en-US"/>
              </w:rPr>
              <w:t>Переключатель ВКЛ</w:t>
            </w:r>
            <w:r w:rsidR="006E48A3" w:rsidRPr="006E48A3">
              <w:rPr>
                <w:rFonts w:cstheme="minorHAnsi"/>
                <w:sz w:val="28"/>
                <w:szCs w:val="28"/>
                <w:lang w:val="ru-RU" w:bidi="en-US"/>
              </w:rPr>
              <w:t>/</w:t>
            </w:r>
            <w:r w:rsidR="006E48A3">
              <w:rPr>
                <w:rFonts w:eastAsia="SimSun" w:cstheme="minorHAnsi"/>
                <w:sz w:val="28"/>
                <w:szCs w:val="28"/>
                <w:lang w:val="ru-RU" w:bidi="en-US"/>
              </w:rPr>
              <w:t>ВЫКЛ</w:t>
            </w:r>
            <w:r w:rsidR="00B07016">
              <w:rPr>
                <w:rFonts w:eastAsia="SimSun" w:cstheme="minorHAnsi"/>
                <w:sz w:val="28"/>
                <w:szCs w:val="28"/>
                <w:lang w:val="ru-RU" w:bidi="en-US"/>
              </w:rPr>
              <w:t>.</w:t>
            </w:r>
          </w:p>
          <w:p w14:paraId="4A6B9AF0" w14:textId="77777777" w:rsidR="00ED29AB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</w:p>
          <w:p w14:paraId="1D23CE0B" w14:textId="498A8CEB" w:rsidR="00B07016" w:rsidRPr="00880240" w:rsidRDefault="00E8099B" w:rsidP="00B07016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 xml:space="preserve">           </w:t>
            </w:r>
          </w:p>
          <w:p w14:paraId="4FD4908B" w14:textId="3B1EBF68" w:rsidR="00ED29AB" w:rsidRPr="00880240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</w:p>
        </w:tc>
      </w:tr>
      <w:tr w:rsidR="00E8099B" w:rsidRPr="0093229A" w14:paraId="285B21B8" w14:textId="77777777" w:rsidTr="002F5490">
        <w:tc>
          <w:tcPr>
            <w:tcW w:w="5211" w:type="dxa"/>
          </w:tcPr>
          <w:p w14:paraId="06EDF96C" w14:textId="77777777" w:rsidR="00E8099B" w:rsidRPr="00880240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</w:p>
        </w:tc>
        <w:tc>
          <w:tcPr>
            <w:tcW w:w="5211" w:type="dxa"/>
          </w:tcPr>
          <w:p w14:paraId="72866199" w14:textId="77777777" w:rsidR="00E8099B" w:rsidRPr="00880240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</w:p>
        </w:tc>
      </w:tr>
    </w:tbl>
    <w:p w14:paraId="5AE87139" w14:textId="0F482B00" w:rsidR="00B96785" w:rsidRDefault="00ED719B" w:rsidP="00530266">
      <w:pPr>
        <w:widowControl/>
        <w:ind w:left="360"/>
        <w:rPr>
          <w:rFonts w:eastAsia="Times New Roman" w:cstheme="minorHAnsi"/>
          <w:bCs/>
          <w:sz w:val="28"/>
          <w:lang w:val="ru-RU"/>
        </w:rPr>
      </w:pPr>
      <w:r w:rsidRPr="00AB5328">
        <w:rPr>
          <w:rFonts w:eastAsia="Times New Roman" w:cstheme="minorHAnsi"/>
          <w:bCs/>
          <w:sz w:val="28"/>
          <w:lang w:val="ru-RU"/>
        </w:rPr>
        <w:t xml:space="preserve">*Внешний вид </w:t>
      </w:r>
      <w:r w:rsidR="00CD641D">
        <w:rPr>
          <w:rFonts w:eastAsia="Times New Roman" w:cstheme="minorHAnsi"/>
          <w:bCs/>
          <w:sz w:val="28"/>
          <w:lang w:val="ru-RU"/>
        </w:rPr>
        <w:t>аппарата</w:t>
      </w:r>
      <w:r w:rsidRPr="00AB5328">
        <w:rPr>
          <w:rFonts w:eastAsia="Times New Roman" w:cstheme="minorHAnsi"/>
          <w:bCs/>
          <w:sz w:val="28"/>
          <w:lang w:val="ru-RU"/>
        </w:rPr>
        <w:t xml:space="preserve"> представлен схематично</w:t>
      </w:r>
      <w:r w:rsidR="00530266">
        <w:rPr>
          <w:rFonts w:eastAsia="Times New Roman" w:cstheme="minorHAnsi"/>
          <w:bCs/>
          <w:sz w:val="28"/>
          <w:lang w:val="ru-RU"/>
        </w:rPr>
        <w:t>.</w:t>
      </w:r>
    </w:p>
    <w:p w14:paraId="5EA6594B" w14:textId="77777777" w:rsidR="00530266" w:rsidRPr="00AB5328" w:rsidRDefault="00530266" w:rsidP="00530266">
      <w:pPr>
        <w:widowControl/>
        <w:ind w:left="360"/>
        <w:rPr>
          <w:rFonts w:eastAsia="Times New Roman" w:cstheme="minorHAnsi"/>
          <w:b/>
          <w:sz w:val="28"/>
          <w:lang w:val="ru-RU"/>
        </w:rPr>
      </w:pPr>
    </w:p>
    <w:p w14:paraId="224C8CE6" w14:textId="77777777" w:rsidR="00B96785" w:rsidRPr="00AB5328" w:rsidRDefault="00B96785">
      <w:pPr>
        <w:jc w:val="center"/>
        <w:rPr>
          <w:rFonts w:eastAsia="Times New Roman" w:cstheme="minorHAnsi"/>
          <w:b/>
          <w:sz w:val="28"/>
          <w:lang w:val="ru-RU"/>
        </w:rPr>
      </w:pPr>
    </w:p>
    <w:p w14:paraId="6DC60A53" w14:textId="77777777" w:rsidR="00B96785" w:rsidRPr="00AB5328" w:rsidRDefault="00B96785">
      <w:pPr>
        <w:jc w:val="center"/>
        <w:rPr>
          <w:rFonts w:eastAsia="Times New Roman" w:cstheme="minorHAnsi"/>
          <w:b/>
          <w:sz w:val="28"/>
          <w:lang w:val="ru-RU"/>
        </w:rPr>
      </w:pPr>
    </w:p>
    <w:p w14:paraId="0C861D08" w14:textId="1439F304" w:rsidR="00B351F3" w:rsidRDefault="00ED719B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Э</w:t>
      </w:r>
      <w:r w:rsidR="005C160F" w:rsidRPr="00AB5328">
        <w:rPr>
          <w:rFonts w:eastAsia="Times New Roman" w:cstheme="minorHAnsi"/>
          <w:b/>
          <w:bCs/>
          <w:sz w:val="28"/>
          <w:lang w:val="ru-RU"/>
        </w:rPr>
        <w:t>КСПЛУАТАЦИЯ</w:t>
      </w:r>
    </w:p>
    <w:p w14:paraId="395FB953" w14:textId="77777777" w:rsidR="00BF6666" w:rsidRPr="00BF6666" w:rsidRDefault="00BF6666" w:rsidP="00BF6666">
      <w:pPr>
        <w:rPr>
          <w:rFonts w:eastAsia="Times New Roman" w:cstheme="minorHAnsi"/>
          <w:b/>
          <w:bCs/>
          <w:sz w:val="28"/>
          <w:lang w:val="ru-RU"/>
        </w:rPr>
      </w:pPr>
      <w:r w:rsidRPr="00BF6666">
        <w:rPr>
          <w:rFonts w:eastAsia="Times New Roman" w:cstheme="minorHAnsi"/>
          <w:b/>
          <w:bCs/>
          <w:sz w:val="28"/>
          <w:lang w:val="ru-RU"/>
        </w:rPr>
        <w:t>Подключение оборудования</w:t>
      </w:r>
    </w:p>
    <w:p w14:paraId="47E88BDB" w14:textId="7AD5582E" w:rsidR="00BF6666" w:rsidRP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 xml:space="preserve">Извлеките </w:t>
      </w:r>
      <w:r w:rsidR="00400BAF">
        <w:rPr>
          <w:rFonts w:eastAsia="Times New Roman" w:cstheme="minorHAnsi"/>
          <w:sz w:val="28"/>
          <w:lang w:val="ru-RU"/>
        </w:rPr>
        <w:t>аппарат</w:t>
      </w:r>
      <w:r w:rsidRPr="00BF6666">
        <w:rPr>
          <w:rFonts w:eastAsia="Times New Roman" w:cstheme="minorHAnsi"/>
          <w:sz w:val="28"/>
          <w:lang w:val="ru-RU"/>
        </w:rPr>
        <w:t xml:space="preserve"> из упаковки и тщательно осмотрите на наличие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внешних признаков повреждения при транспортировке (рекомендуется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провести осмотр непосредственно при покупке в присутствии продавца).</w:t>
      </w:r>
    </w:p>
    <w:p w14:paraId="502FF854" w14:textId="05777569" w:rsidR="00BF6666" w:rsidRP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Установите устройство, по возможности, в чистом месте с хорошим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притоком воздуха, чтобы вентиляционные отверстия в корпусе не были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прикрыты. Не используйте дополнительные фильтры, и не накрывайте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аппарат материалами, препятствующими притоку воздуха (несоблюдение</w:t>
      </w:r>
    </w:p>
    <w:p w14:paraId="5B569923" w14:textId="77777777" w:rsidR="00BF6666" w:rsidRPr="00BF6666" w:rsidRDefault="00BF6666" w:rsidP="00BF6666">
      <w:pPr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этих условий может привести к сильному перегреву аппарата и возможной</w:t>
      </w:r>
    </w:p>
    <w:p w14:paraId="243DBFC3" w14:textId="77777777" w:rsidR="00BF6666" w:rsidRPr="00BF6666" w:rsidRDefault="00BF6666" w:rsidP="00BF6666">
      <w:pPr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поломке).</w:t>
      </w:r>
    </w:p>
    <w:p w14:paraId="0E2CA1A5" w14:textId="3E1AE14B" w:rsid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Перед включением аппарата в сеть, внимательно осмотрите изоляцию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кабелей, горелку, разъемы на наличие повреждений. Для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электробезопасности рекомендуется изолировать аппарат от контакта со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свариваемой деталью/местом проведения сварочных работ, установив его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на резиновый коврик изолятор.</w:t>
      </w:r>
    </w:p>
    <w:p w14:paraId="2841BE22" w14:textId="09176314" w:rsidR="00430BAB" w:rsidRPr="00BF6666" w:rsidRDefault="00430BAB" w:rsidP="00430BAB">
      <w:pPr>
        <w:rPr>
          <w:rFonts w:eastAsia="Times New Roman" w:cstheme="minorHAnsi"/>
          <w:sz w:val="28"/>
          <w:lang w:val="ru-RU"/>
        </w:rPr>
      </w:pPr>
      <w:r>
        <w:rPr>
          <w:noProof/>
          <w:lang w:val="ru-RU"/>
        </w:rPr>
        <w:drawing>
          <wp:inline distT="0" distB="0" distL="0" distR="0" wp14:anchorId="0210CF9F" wp14:editId="5F539465">
            <wp:extent cx="5940425" cy="26631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1ABC" w14:textId="21D1CD01" w:rsidR="00BF6666" w:rsidRDefault="00B9077B" w:rsidP="00B9077B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B04E94">
        <w:rPr>
          <w:lang w:val="ru-RU"/>
        </w:rPr>
        <w:t>Схема подключения оборудования</w:t>
      </w:r>
    </w:p>
    <w:p w14:paraId="061BEE4C" w14:textId="5787364A" w:rsidR="00F53E5A" w:rsidRDefault="00B04E94" w:rsidP="00B04E94">
      <w:pPr>
        <w:rPr>
          <w:rFonts w:eastAsia="Times New Roman" w:cstheme="minorHAnsi"/>
          <w:sz w:val="28"/>
          <w:lang w:val="ru-RU"/>
        </w:rPr>
      </w:pPr>
      <w:r w:rsidRPr="00B04E94">
        <w:rPr>
          <w:rFonts w:eastAsia="Times New Roman" w:cstheme="minorHAnsi"/>
          <w:sz w:val="28"/>
          <w:lang w:val="ru-RU"/>
        </w:rPr>
        <w:t xml:space="preserve">1. Кабель с </w:t>
      </w:r>
      <w:proofErr w:type="spellStart"/>
      <w:r w:rsidRPr="00B04E94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Pr="00B04E94">
        <w:rPr>
          <w:rFonts w:eastAsia="Times New Roman" w:cstheme="minorHAnsi"/>
          <w:sz w:val="28"/>
          <w:lang w:val="ru-RU"/>
        </w:rPr>
        <w:t xml:space="preserve">. </w:t>
      </w:r>
      <w:r w:rsidR="00F53E5A">
        <w:rPr>
          <w:rFonts w:eastAsia="Times New Roman" w:cstheme="minorHAnsi"/>
          <w:sz w:val="28"/>
          <w:lang w:val="ru-RU"/>
        </w:rPr>
        <w:t xml:space="preserve">               </w:t>
      </w:r>
      <w:r w:rsidR="00F53E5A" w:rsidRPr="00B04E94">
        <w:rPr>
          <w:rFonts w:eastAsia="Times New Roman" w:cstheme="minorHAnsi"/>
          <w:sz w:val="28"/>
          <w:lang w:val="ru-RU"/>
        </w:rPr>
        <w:t xml:space="preserve">3. Сварочный аппарат. </w:t>
      </w:r>
    </w:p>
    <w:p w14:paraId="7870385C" w14:textId="77777777" w:rsidR="00F53E5A" w:rsidRPr="00B04E94" w:rsidRDefault="00B04E94" w:rsidP="00F53E5A">
      <w:pPr>
        <w:rPr>
          <w:rFonts w:eastAsia="Times New Roman" w:cstheme="minorHAnsi"/>
          <w:sz w:val="28"/>
          <w:lang w:val="ru-RU"/>
        </w:rPr>
      </w:pPr>
      <w:r w:rsidRPr="00B04E94">
        <w:rPr>
          <w:rFonts w:eastAsia="Times New Roman" w:cstheme="minorHAnsi"/>
          <w:sz w:val="28"/>
          <w:lang w:val="ru-RU"/>
        </w:rPr>
        <w:t>2. Клемма заземления.</w:t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  <w:t xml:space="preserve">    </w:t>
      </w:r>
      <w:r w:rsidR="00F53E5A" w:rsidRPr="00B04E94">
        <w:rPr>
          <w:rFonts w:eastAsia="Times New Roman" w:cstheme="minorHAnsi"/>
          <w:sz w:val="28"/>
          <w:lang w:val="ru-RU"/>
        </w:rPr>
        <w:t>4. Сетевой кабель.</w:t>
      </w:r>
    </w:p>
    <w:p w14:paraId="44DA36C1" w14:textId="1F914438" w:rsidR="00BF6666" w:rsidRDefault="00BF6666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2F2D76F" w14:textId="2181BCE0" w:rsidR="00F53E5A" w:rsidRDefault="00B12C41" w:rsidP="002E1FE9">
      <w:pPr>
        <w:ind w:firstLine="708"/>
        <w:rPr>
          <w:rFonts w:eastAsia="Times New Roman" w:cstheme="minorHAnsi"/>
          <w:sz w:val="28"/>
          <w:lang w:val="ru-RU"/>
        </w:rPr>
      </w:pPr>
      <w:r w:rsidRPr="00B12C41">
        <w:rPr>
          <w:rFonts w:eastAsia="Times New Roman" w:cstheme="minorHAnsi"/>
          <w:sz w:val="28"/>
          <w:lang w:val="ru-RU"/>
        </w:rPr>
        <w:t>Подсоедините сетевой кабель к электросети с требуемыми</w:t>
      </w:r>
      <w:r w:rsidR="002E1FE9">
        <w:rPr>
          <w:rFonts w:eastAsia="Times New Roman" w:cstheme="minorHAnsi"/>
          <w:sz w:val="28"/>
          <w:lang w:val="ru-RU"/>
        </w:rPr>
        <w:t xml:space="preserve"> </w:t>
      </w:r>
      <w:r w:rsidRPr="00B12C41">
        <w:rPr>
          <w:rFonts w:eastAsia="Times New Roman" w:cstheme="minorHAnsi"/>
          <w:sz w:val="28"/>
          <w:lang w:val="ru-RU"/>
        </w:rPr>
        <w:t>параметрами. Проверьте надежность соединения кабеля и сетевой</w:t>
      </w:r>
      <w:r w:rsidR="002E1FE9">
        <w:rPr>
          <w:rFonts w:eastAsia="Times New Roman" w:cstheme="minorHAnsi"/>
          <w:sz w:val="28"/>
          <w:lang w:val="ru-RU"/>
        </w:rPr>
        <w:t xml:space="preserve"> </w:t>
      </w:r>
      <w:r w:rsidRPr="00B12C41">
        <w:rPr>
          <w:rFonts w:eastAsia="Times New Roman" w:cstheme="minorHAnsi"/>
          <w:sz w:val="28"/>
          <w:lang w:val="ru-RU"/>
        </w:rPr>
        <w:t>розетки.</w:t>
      </w:r>
    </w:p>
    <w:p w14:paraId="4A908B7D" w14:textId="26440CC2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1BAA39DB" w14:textId="6C7A560E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68B5C627" w14:textId="77777777" w:rsidR="007603D9" w:rsidRPr="007603D9" w:rsidRDefault="007603D9" w:rsidP="007603D9">
      <w:pPr>
        <w:rPr>
          <w:rFonts w:eastAsia="Times New Roman" w:cstheme="minorHAnsi"/>
          <w:b/>
          <w:bCs/>
          <w:sz w:val="28"/>
          <w:lang w:val="ru-RU"/>
        </w:rPr>
      </w:pPr>
      <w:r w:rsidRPr="007603D9">
        <w:rPr>
          <w:rFonts w:eastAsia="Times New Roman" w:cstheme="minorHAnsi"/>
          <w:b/>
          <w:bCs/>
          <w:sz w:val="28"/>
          <w:lang w:val="ru-RU"/>
        </w:rPr>
        <w:t>Порядок работы сварочным аппаратом</w:t>
      </w:r>
    </w:p>
    <w:p w14:paraId="2C444C93" w14:textId="0A0A2413" w:rsidR="002E1FE9" w:rsidRDefault="007603D9" w:rsidP="007603D9">
      <w:pPr>
        <w:rPr>
          <w:rFonts w:eastAsia="Times New Roman" w:cstheme="minorHAnsi"/>
          <w:sz w:val="28"/>
          <w:lang w:val="ru-RU"/>
        </w:rPr>
      </w:pPr>
      <w:r w:rsidRPr="007603D9">
        <w:rPr>
          <w:rFonts w:eastAsia="Times New Roman" w:cstheme="minorHAnsi"/>
          <w:sz w:val="28"/>
          <w:lang w:val="ru-RU"/>
        </w:rPr>
        <w:t>1. Присоедините к силовым клеммам аппарата кабель с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proofErr w:type="spellStart"/>
      <w:r w:rsidRPr="007603D9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Pr="007603D9">
        <w:rPr>
          <w:rFonts w:eastAsia="Times New Roman" w:cstheme="minorHAnsi"/>
          <w:sz w:val="28"/>
          <w:lang w:val="ru-RU"/>
        </w:rPr>
        <w:t xml:space="preserve"> и кабель заземления в зависимости от требуемой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для данной марки электрода полярности. В большинстве случаев кабель с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proofErr w:type="spellStart"/>
      <w:r w:rsidRPr="007603D9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Pr="007603D9">
        <w:rPr>
          <w:rFonts w:eastAsia="Times New Roman" w:cstheme="minorHAnsi"/>
          <w:sz w:val="28"/>
          <w:lang w:val="ru-RU"/>
        </w:rPr>
        <w:t xml:space="preserve"> подсоединяется к плюсовой клемме, а кабель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заземления (масса) к минусовой клемме.</w:t>
      </w:r>
    </w:p>
    <w:p w14:paraId="421696F0" w14:textId="0AF2E1AD" w:rsidR="004041BA" w:rsidRDefault="004041BA" w:rsidP="007603D9">
      <w:pPr>
        <w:rPr>
          <w:rFonts w:eastAsia="Times New Roman" w:cstheme="minorHAnsi"/>
          <w:sz w:val="28"/>
          <w:lang w:val="ru-RU"/>
        </w:rPr>
      </w:pPr>
    </w:p>
    <w:p w14:paraId="22C85A54" w14:textId="520CDF2C" w:rsidR="00647440" w:rsidRDefault="00647440" w:rsidP="00647440">
      <w:pPr>
        <w:jc w:val="center"/>
        <w:rPr>
          <w:rFonts w:eastAsia="Times New Roman" w:cstheme="minorHAnsi"/>
          <w:sz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6361D92" wp14:editId="61E61051">
            <wp:extent cx="3924300" cy="27484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053" cy="27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A7C77" w14:textId="162F5383" w:rsidR="00647440" w:rsidRPr="00880240" w:rsidRDefault="00647440" w:rsidP="00647440">
      <w:pPr>
        <w:jc w:val="center"/>
        <w:rPr>
          <w:lang w:val="ru-RU"/>
        </w:rPr>
      </w:pPr>
      <w:r w:rsidRPr="00880240">
        <w:rPr>
          <w:lang w:val="ru-RU"/>
        </w:rPr>
        <w:t>Подключение кабелей</w:t>
      </w:r>
    </w:p>
    <w:p w14:paraId="0506B2A3" w14:textId="33E1EED8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 xml:space="preserve">2. Убедитесь в том, что </w:t>
      </w:r>
      <w:r>
        <w:rPr>
          <w:rFonts w:eastAsia="Times New Roman" w:cstheme="minorHAnsi"/>
          <w:sz w:val="28"/>
          <w:lang w:val="ru-RU"/>
        </w:rPr>
        <w:t>Переключатель ВКЛ</w:t>
      </w:r>
      <w:r w:rsidRPr="004A2EB1">
        <w:rPr>
          <w:rFonts w:eastAsia="Times New Roman" w:cstheme="minorHAnsi"/>
          <w:sz w:val="28"/>
          <w:lang w:val="ru-RU"/>
        </w:rPr>
        <w:t>/</w:t>
      </w:r>
      <w:r>
        <w:rPr>
          <w:rFonts w:eastAsia="SimSun" w:cstheme="minorHAnsi"/>
          <w:sz w:val="28"/>
          <w:lang w:val="ru-RU"/>
        </w:rPr>
        <w:t>ВЫКЛ</w:t>
      </w:r>
      <w:r w:rsidRPr="004A2EB1">
        <w:rPr>
          <w:rFonts w:eastAsia="Times New Roman" w:cstheme="minorHAnsi"/>
          <w:sz w:val="28"/>
          <w:lang w:val="ru-RU"/>
        </w:rPr>
        <w:t xml:space="preserve"> находится в положении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"ВЫКЛ".</w:t>
      </w:r>
    </w:p>
    <w:p w14:paraId="6CFFBA81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3. Подключите аппарат к сети.</w:t>
      </w:r>
    </w:p>
    <w:p w14:paraId="29A2D5E9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4. Убедитесь в том, что регулятор сварочного тока находится в</w:t>
      </w:r>
    </w:p>
    <w:p w14:paraId="66F5069C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минимальном положении.</w:t>
      </w:r>
    </w:p>
    <w:p w14:paraId="610B8D00" w14:textId="05F390EB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 xml:space="preserve">5. Включите аппарат </w:t>
      </w:r>
      <w:r>
        <w:rPr>
          <w:rFonts w:eastAsia="Times New Roman" w:cstheme="minorHAnsi"/>
          <w:sz w:val="28"/>
          <w:lang w:val="ru-RU"/>
        </w:rPr>
        <w:t>переведя Переключатель ВКЛ</w:t>
      </w:r>
      <w:r w:rsidRPr="004A2EB1">
        <w:rPr>
          <w:rFonts w:eastAsia="Times New Roman" w:cstheme="minorHAnsi"/>
          <w:sz w:val="28"/>
          <w:lang w:val="ru-RU"/>
        </w:rPr>
        <w:t>/</w:t>
      </w:r>
      <w:r>
        <w:rPr>
          <w:rFonts w:eastAsia="SimSun" w:cstheme="minorHAnsi"/>
          <w:sz w:val="28"/>
          <w:lang w:val="ru-RU"/>
        </w:rPr>
        <w:t xml:space="preserve">ВЫКЛ в положение </w:t>
      </w:r>
      <w:r w:rsidRPr="004A2EB1">
        <w:rPr>
          <w:rFonts w:eastAsia="Times New Roman" w:cstheme="minorHAnsi"/>
          <w:sz w:val="28"/>
          <w:lang w:val="ru-RU"/>
        </w:rPr>
        <w:t>"</w:t>
      </w:r>
      <w:r>
        <w:rPr>
          <w:rFonts w:eastAsia="SimSun" w:cstheme="minorHAnsi"/>
          <w:sz w:val="28"/>
          <w:lang w:val="ru-RU"/>
        </w:rPr>
        <w:t>ВКЛ</w:t>
      </w:r>
      <w:r w:rsidRPr="004A2EB1">
        <w:rPr>
          <w:rFonts w:eastAsia="Times New Roman" w:cstheme="minorHAnsi"/>
          <w:sz w:val="28"/>
          <w:lang w:val="ru-RU"/>
        </w:rPr>
        <w:t>".</w:t>
      </w:r>
    </w:p>
    <w:p w14:paraId="30A387C1" w14:textId="04800208" w:rsidR="00647440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 xml:space="preserve">6. Вставьте необходимый электрод в </w:t>
      </w:r>
      <w:proofErr w:type="spellStart"/>
      <w:r w:rsidRPr="004A2EB1">
        <w:rPr>
          <w:rFonts w:eastAsia="Times New Roman" w:cstheme="minorHAnsi"/>
          <w:sz w:val="28"/>
          <w:lang w:val="ru-RU"/>
        </w:rPr>
        <w:t>электрододержатель</w:t>
      </w:r>
      <w:proofErr w:type="spellEnd"/>
      <w:r w:rsidRPr="004A2EB1">
        <w:rPr>
          <w:rFonts w:eastAsia="Times New Roman" w:cstheme="minorHAnsi"/>
          <w:sz w:val="28"/>
          <w:lang w:val="ru-RU"/>
        </w:rPr>
        <w:t xml:space="preserve"> и поворотом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регулятора величины сварочного тока установите требуемое значение,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согласно нижеприведенной таблице. Рекомендуется всегда следовать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инструкциям производителя электродов, так как в ней указаны и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полярность подсоединения кабелей, и оптимальный ток сварки.</w:t>
      </w:r>
    </w:p>
    <w:p w14:paraId="3DDAA195" w14:textId="77777777" w:rsidR="00A27F54" w:rsidRDefault="00A27F54" w:rsidP="004A2EB1">
      <w:pPr>
        <w:rPr>
          <w:rFonts w:eastAsia="Times New Roman" w:cstheme="minorHAnsi"/>
          <w:sz w:val="28"/>
          <w:lang w:val="ru-RU"/>
        </w:rPr>
      </w:pP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2677"/>
        <w:gridCol w:w="2734"/>
        <w:gridCol w:w="3183"/>
      </w:tblGrid>
      <w:tr w:rsidR="00A27F54" w14:paraId="3407C1EA" w14:textId="77777777" w:rsidTr="002F5490">
        <w:trPr>
          <w:jc w:val="center"/>
        </w:trPr>
        <w:tc>
          <w:tcPr>
            <w:tcW w:w="2677" w:type="dxa"/>
          </w:tcPr>
          <w:p w14:paraId="2CDD397D" w14:textId="04CDDD2A" w:rsidR="00A27F54" w:rsidRP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Диаметр электродов</w:t>
            </w:r>
          </w:p>
        </w:tc>
        <w:tc>
          <w:tcPr>
            <w:tcW w:w="2734" w:type="dxa"/>
          </w:tcPr>
          <w:p w14:paraId="3DF337E4" w14:textId="64A5D45D" w:rsidR="00A27F54" w:rsidRPr="00A6676C" w:rsidRDefault="00A6676C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Ток (А)</w:t>
            </w:r>
          </w:p>
        </w:tc>
        <w:tc>
          <w:tcPr>
            <w:tcW w:w="3183" w:type="dxa"/>
          </w:tcPr>
          <w:p w14:paraId="36B40A9C" w14:textId="4B15BEEA" w:rsidR="00A27F54" w:rsidRDefault="00030765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proofErr w:type="spellStart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Рекомендова</w:t>
            </w: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нное</w:t>
            </w:r>
            <w:proofErr w:type="spellEnd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сварочное</w:t>
            </w:r>
            <w:proofErr w:type="spellEnd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напряжение</w:t>
            </w:r>
            <w:proofErr w:type="spellEnd"/>
          </w:p>
        </w:tc>
      </w:tr>
      <w:tr w:rsidR="00A27F54" w14:paraId="2D4D62A8" w14:textId="77777777" w:rsidTr="002F5490">
        <w:trPr>
          <w:jc w:val="center"/>
        </w:trPr>
        <w:tc>
          <w:tcPr>
            <w:tcW w:w="2677" w:type="dxa"/>
          </w:tcPr>
          <w:p w14:paraId="28A6ED2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1.0</w:t>
            </w:r>
          </w:p>
        </w:tc>
        <w:tc>
          <w:tcPr>
            <w:tcW w:w="2734" w:type="dxa"/>
          </w:tcPr>
          <w:p w14:paraId="26E58F8C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20~50</w:t>
            </w:r>
          </w:p>
        </w:tc>
        <w:tc>
          <w:tcPr>
            <w:tcW w:w="3183" w:type="dxa"/>
          </w:tcPr>
          <w:p w14:paraId="4FC0AA2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20.8~22</w:t>
            </w:r>
          </w:p>
        </w:tc>
      </w:tr>
      <w:tr w:rsidR="00A27F54" w14:paraId="06C35096" w14:textId="77777777" w:rsidTr="002F5490">
        <w:trPr>
          <w:jc w:val="center"/>
        </w:trPr>
        <w:tc>
          <w:tcPr>
            <w:tcW w:w="2677" w:type="dxa"/>
          </w:tcPr>
          <w:p w14:paraId="0CCE8680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1.6</w:t>
            </w:r>
          </w:p>
        </w:tc>
        <w:tc>
          <w:tcPr>
            <w:tcW w:w="2734" w:type="dxa"/>
          </w:tcPr>
          <w:p w14:paraId="6A0A8A3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30~60</w:t>
            </w:r>
          </w:p>
        </w:tc>
        <w:tc>
          <w:tcPr>
            <w:tcW w:w="3183" w:type="dxa"/>
          </w:tcPr>
          <w:p w14:paraId="3164E57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21.2~22.4</w:t>
            </w:r>
          </w:p>
        </w:tc>
      </w:tr>
      <w:tr w:rsidR="00A27F54" w14:paraId="1B7A6BC5" w14:textId="77777777" w:rsidTr="002F5490">
        <w:trPr>
          <w:jc w:val="center"/>
        </w:trPr>
        <w:tc>
          <w:tcPr>
            <w:tcW w:w="2677" w:type="dxa"/>
          </w:tcPr>
          <w:p w14:paraId="0DF73BE0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2.0</w:t>
            </w:r>
          </w:p>
        </w:tc>
        <w:tc>
          <w:tcPr>
            <w:tcW w:w="2734" w:type="dxa"/>
          </w:tcPr>
          <w:p w14:paraId="60C0A863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50~90</w:t>
            </w:r>
          </w:p>
        </w:tc>
        <w:tc>
          <w:tcPr>
            <w:tcW w:w="3183" w:type="dxa"/>
          </w:tcPr>
          <w:p w14:paraId="5A08B7A7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22~23.6</w:t>
            </w:r>
          </w:p>
        </w:tc>
      </w:tr>
      <w:tr w:rsidR="00A27F54" w14:paraId="49A0E0E7" w14:textId="77777777" w:rsidTr="002F5490">
        <w:trPr>
          <w:jc w:val="center"/>
        </w:trPr>
        <w:tc>
          <w:tcPr>
            <w:tcW w:w="2677" w:type="dxa"/>
          </w:tcPr>
          <w:p w14:paraId="42851FD6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2.5</w:t>
            </w:r>
          </w:p>
        </w:tc>
        <w:tc>
          <w:tcPr>
            <w:tcW w:w="2734" w:type="dxa"/>
          </w:tcPr>
          <w:p w14:paraId="08232239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70~120</w:t>
            </w:r>
          </w:p>
        </w:tc>
        <w:tc>
          <w:tcPr>
            <w:tcW w:w="3183" w:type="dxa"/>
          </w:tcPr>
          <w:p w14:paraId="46E4912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21.8~24.8</w:t>
            </w:r>
          </w:p>
        </w:tc>
      </w:tr>
      <w:tr w:rsidR="00A27F54" w14:paraId="2824CB50" w14:textId="77777777" w:rsidTr="002F5490">
        <w:trPr>
          <w:jc w:val="center"/>
        </w:trPr>
        <w:tc>
          <w:tcPr>
            <w:tcW w:w="2677" w:type="dxa"/>
          </w:tcPr>
          <w:p w14:paraId="3BE0DB0E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3.2</w:t>
            </w:r>
          </w:p>
        </w:tc>
        <w:tc>
          <w:tcPr>
            <w:tcW w:w="2734" w:type="dxa"/>
          </w:tcPr>
          <w:p w14:paraId="3C407975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90~140</w:t>
            </w:r>
          </w:p>
        </w:tc>
        <w:tc>
          <w:tcPr>
            <w:tcW w:w="3183" w:type="dxa"/>
          </w:tcPr>
          <w:p w14:paraId="10806163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23.6~25.6</w:t>
            </w:r>
          </w:p>
        </w:tc>
      </w:tr>
      <w:tr w:rsidR="00A27F54" w14:paraId="7FA876EF" w14:textId="77777777" w:rsidTr="002F5490">
        <w:trPr>
          <w:jc w:val="center"/>
        </w:trPr>
        <w:tc>
          <w:tcPr>
            <w:tcW w:w="2677" w:type="dxa"/>
          </w:tcPr>
          <w:p w14:paraId="26988651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4.0</w:t>
            </w:r>
          </w:p>
        </w:tc>
        <w:tc>
          <w:tcPr>
            <w:tcW w:w="2734" w:type="dxa"/>
          </w:tcPr>
          <w:p w14:paraId="4465AB7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130~200</w:t>
            </w:r>
          </w:p>
        </w:tc>
        <w:tc>
          <w:tcPr>
            <w:tcW w:w="3183" w:type="dxa"/>
          </w:tcPr>
          <w:p w14:paraId="0B70C0FE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25.2~28</w:t>
            </w:r>
          </w:p>
        </w:tc>
      </w:tr>
    </w:tbl>
    <w:p w14:paraId="278CDB51" w14:textId="61C67C3A" w:rsidR="002137F5" w:rsidRDefault="002137F5" w:rsidP="004A2EB1">
      <w:pPr>
        <w:rPr>
          <w:rFonts w:eastAsia="Times New Roman" w:cstheme="minorHAnsi"/>
          <w:sz w:val="28"/>
          <w:lang w:val="ru-RU"/>
        </w:rPr>
      </w:pPr>
    </w:p>
    <w:p w14:paraId="0FDDFB46" w14:textId="5E528519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7. Необходимо учитывать, что сила сварочного тока для одного и того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же типа электродов выбирается разной, в зависимости от положения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свариваемых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деталей: при сварке на горизонтали сила тока должна быть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выше, а при выполнении вертикального шва или работе над головой –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ниже.</w:t>
      </w:r>
    </w:p>
    <w:p w14:paraId="0337D7B8" w14:textId="1FC8119F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8. После окончания производства сварочных работ установите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регулятор сварочного тока в минимальное положение.</w:t>
      </w:r>
    </w:p>
    <w:p w14:paraId="105B6FEF" w14:textId="6A432E3E" w:rsidR="00B01103" w:rsidRPr="00CE665D" w:rsidRDefault="00B01103" w:rsidP="00B01103">
      <w:pPr>
        <w:rPr>
          <w:rFonts w:eastAsia="SimSu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 xml:space="preserve">9. Выключите аппарат </w:t>
      </w:r>
      <w:r w:rsidR="00CE665D">
        <w:rPr>
          <w:rFonts w:eastAsia="Times New Roman" w:cstheme="minorHAnsi"/>
          <w:sz w:val="28"/>
          <w:lang w:val="ru-RU"/>
        </w:rPr>
        <w:t>с помощью переключателя ВКЛ</w:t>
      </w:r>
      <w:r w:rsidR="00CE665D" w:rsidRPr="00CE665D">
        <w:rPr>
          <w:rFonts w:eastAsia="Times New Roman" w:cstheme="minorHAnsi"/>
          <w:sz w:val="28"/>
          <w:lang w:val="ru-RU"/>
        </w:rPr>
        <w:t>/</w:t>
      </w:r>
      <w:r w:rsidR="00CE665D">
        <w:rPr>
          <w:rFonts w:eastAsia="SimSun" w:cstheme="minorHAnsi"/>
          <w:sz w:val="28"/>
          <w:lang w:val="ru-RU"/>
        </w:rPr>
        <w:t>ВЫКЛ</w:t>
      </w:r>
    </w:p>
    <w:p w14:paraId="1EE1DF3F" w14:textId="77777777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10.Отключите аппарат от сети.</w:t>
      </w:r>
    </w:p>
    <w:p w14:paraId="1698BA0E" w14:textId="433350D4" w:rsidR="002137F5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 xml:space="preserve">11.Отсоедините от аппарата кабель с </w:t>
      </w:r>
      <w:proofErr w:type="spellStart"/>
      <w:r w:rsidRPr="00B01103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Pr="00B01103">
        <w:rPr>
          <w:rFonts w:eastAsia="Times New Roman" w:cstheme="minorHAnsi"/>
          <w:sz w:val="28"/>
          <w:lang w:val="ru-RU"/>
        </w:rPr>
        <w:t xml:space="preserve"> и кабель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заземления.</w:t>
      </w:r>
    </w:p>
    <w:p w14:paraId="22B0A8DD" w14:textId="77777777" w:rsidR="00702429" w:rsidRPr="007603D9" w:rsidRDefault="00702429" w:rsidP="00B01103">
      <w:pPr>
        <w:rPr>
          <w:rFonts w:eastAsia="Times New Roman" w:cstheme="minorHAnsi"/>
          <w:sz w:val="28"/>
          <w:lang w:val="ru-RU"/>
        </w:rPr>
      </w:pPr>
    </w:p>
    <w:p w14:paraId="04CF919D" w14:textId="2A11F30D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0DA60A59" w14:textId="611D097F" w:rsidR="002E1FE9" w:rsidRDefault="00702429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702429">
        <w:rPr>
          <w:rFonts w:eastAsia="Times New Roman" w:cstheme="minorHAnsi"/>
          <w:b/>
          <w:bCs/>
          <w:sz w:val="28"/>
          <w:lang w:val="ru-RU"/>
        </w:rPr>
        <w:lastRenderedPageBreak/>
        <w:t>РЕКОМЕНДАЦИИ ПО ПРОВЕДЕНИЮ СВАРОЧНЫХ РАБОТ</w:t>
      </w:r>
    </w:p>
    <w:p w14:paraId="59D76020" w14:textId="6A567DDD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Зачистите свариваемый материал. Металл на расстоянии 10-20 мм от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шва должен быть очищен от ржавчины, маслянистой пыли, воды, краски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и т.п.</w:t>
      </w:r>
    </w:p>
    <w:p w14:paraId="3A987C8F" w14:textId="21DC4129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Выполните все рекомендации описанные в разделе подготовки и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порядке работы.</w:t>
      </w:r>
    </w:p>
    <w:p w14:paraId="0DF4DC92" w14:textId="393B9A51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Держа сварочную маску перед лицом, «чиркните» электродом по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поверхности свариваемой детали (как при зажигании спичкой). Данный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метод наиболее продуктивный для зажигания сварочной дуги</w:t>
      </w:r>
    </w:p>
    <w:p w14:paraId="3202415A" w14:textId="23A90EC4" w:rsidR="00AD6D7B" w:rsidRDefault="00EF35AD" w:rsidP="00A8106C">
      <w:pPr>
        <w:rPr>
          <w:rFonts w:eastAsia="Times New Roman" w:cstheme="minorHAnsi"/>
          <w:sz w:val="28"/>
          <w:lang w:val="ru-RU"/>
        </w:rPr>
      </w:pPr>
      <w:r w:rsidRPr="00EF35AD">
        <w:rPr>
          <w:rFonts w:eastAsia="Times New Roman" w:cstheme="minorHAnsi"/>
          <w:noProof/>
          <w:sz w:val="28"/>
          <w:lang w:val="ru-RU"/>
        </w:rPr>
        <w:drawing>
          <wp:inline distT="0" distB="0" distL="0" distR="0" wp14:anchorId="34DB92F3" wp14:editId="7F816FC0">
            <wp:extent cx="5940425" cy="20916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82BFA" w14:textId="506C1D79" w:rsidR="00EF35AD" w:rsidRDefault="00EF35AD" w:rsidP="00EF35AD">
      <w:pPr>
        <w:jc w:val="center"/>
      </w:pPr>
      <w:proofErr w:type="spellStart"/>
      <w:r>
        <w:t>Действия</w:t>
      </w:r>
      <w:proofErr w:type="spellEnd"/>
      <w:r>
        <w:t xml:space="preserve"> с </w:t>
      </w:r>
      <w:proofErr w:type="spellStart"/>
      <w:r>
        <w:t>электродом</w:t>
      </w:r>
      <w:proofErr w:type="spellEnd"/>
    </w:p>
    <w:p w14:paraId="5B5CE8EA" w14:textId="77777777" w:rsidR="007E7218" w:rsidRDefault="007E7218" w:rsidP="007E7218">
      <w:pPr>
        <w:rPr>
          <w:rFonts w:eastAsia="Times New Roman" w:cstheme="minorHAnsi"/>
          <w:sz w:val="28"/>
          <w:lang w:val="ru-RU"/>
        </w:rPr>
      </w:pPr>
    </w:p>
    <w:p w14:paraId="728D6093" w14:textId="3AAFF865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После зажигания дуги старайтесь сохранять расстояние между рабочей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поверхностью (Вашей деталью) и электродом приблизительно равное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диаметру самого электрода примерно 3 – 5 мм. Необходимо соблюдать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это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расстояние постоянно во время сварки. Угол наклона электрода от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вертикальной оси должен быть от 20° до 30°</w:t>
      </w:r>
      <w:r>
        <w:rPr>
          <w:rFonts w:eastAsia="Times New Roman" w:cstheme="minorHAnsi"/>
          <w:sz w:val="28"/>
          <w:lang w:val="ru-RU"/>
        </w:rPr>
        <w:t>.</w:t>
      </w:r>
    </w:p>
    <w:p w14:paraId="67F6FBF3" w14:textId="20FCEA54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При завершении шва отведите электрод немного назад, чтобы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заполнилась сварочная ванна, а затем переместите электрод на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верхний край сварочной ванны и быстро отведите от кратера</w:t>
      </w:r>
      <w:r>
        <w:rPr>
          <w:rFonts w:eastAsia="Times New Roman" w:cstheme="minorHAnsi"/>
          <w:sz w:val="28"/>
          <w:lang w:val="ru-RU"/>
        </w:rPr>
        <w:t>.</w:t>
      </w:r>
    </w:p>
    <w:p w14:paraId="0DE3A28D" w14:textId="6CDE1ACB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Удалите шлак и окалину со сварного шва при помощи металлической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щетки или молотка с зубилом.</w:t>
      </w:r>
    </w:p>
    <w:p w14:paraId="4FED5E52" w14:textId="41659361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 xml:space="preserve">• Для замены электродов в </w:t>
      </w:r>
      <w:proofErr w:type="spellStart"/>
      <w:r w:rsidRPr="007E7218">
        <w:rPr>
          <w:rFonts w:eastAsia="Times New Roman" w:cstheme="minorHAnsi"/>
          <w:sz w:val="28"/>
          <w:lang w:val="ru-RU"/>
        </w:rPr>
        <w:t>электрододержателе</w:t>
      </w:r>
      <w:proofErr w:type="spellEnd"/>
      <w:r w:rsidRPr="007E7218">
        <w:rPr>
          <w:rFonts w:eastAsia="Times New Roman" w:cstheme="minorHAnsi"/>
          <w:sz w:val="28"/>
          <w:lang w:val="ru-RU"/>
        </w:rPr>
        <w:t xml:space="preserve"> и перемещения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свариваемых деталей используйте изолированные плоскогубцы.</w:t>
      </w:r>
    </w:p>
    <w:p w14:paraId="7090C195" w14:textId="77777777" w:rsidR="00944770" w:rsidRDefault="007E7218" w:rsidP="00944770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При смене электрода, отключите сварочный аппарат. Для этого убавьте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силу тока до минимального значения и только после этого нажмите на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клавишу выключателя.</w:t>
      </w:r>
      <w:r w:rsidRPr="007E7218">
        <w:rPr>
          <w:rFonts w:eastAsia="Times New Roman" w:cstheme="minorHAnsi"/>
          <w:sz w:val="28"/>
          <w:lang w:val="ru-RU"/>
        </w:rPr>
        <w:cr/>
      </w:r>
    </w:p>
    <w:p w14:paraId="35D19E46" w14:textId="5446AF21" w:rsidR="00944770" w:rsidRPr="00944770" w:rsidRDefault="00944770" w:rsidP="00A92EF8">
      <w:pPr>
        <w:ind w:firstLine="708"/>
        <w:rPr>
          <w:rFonts w:eastAsia="Times New Roman" w:cstheme="minorHAnsi"/>
          <w:sz w:val="28"/>
          <w:lang w:val="ru-RU"/>
        </w:rPr>
      </w:pPr>
      <w:r w:rsidRPr="00944770">
        <w:rPr>
          <w:rFonts w:eastAsia="Times New Roman" w:cstheme="minorHAnsi"/>
          <w:sz w:val="28"/>
          <w:lang w:val="ru-RU"/>
        </w:rPr>
        <w:t>При ручной дуговой сварке различают два вида подключения: прямой</w:t>
      </w:r>
      <w:r w:rsidR="00013AAF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полярности и обратной. Подключение «прямая» полярность: электрод</w:t>
      </w:r>
      <w:r w:rsidR="00013AAF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«минус», свариваемая деталь – «плюс». Такое подключение и ток прямой</w:t>
      </w:r>
      <w:r w:rsidR="00A92EF8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полярности целесообразны для резки металла и сварки больших толщин,</w:t>
      </w:r>
      <w:r w:rsidR="00A92EF8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требующих большого количества тепла для их прогрева.</w:t>
      </w:r>
    </w:p>
    <w:p w14:paraId="5EB37E20" w14:textId="77CEF361" w:rsidR="00EF35AD" w:rsidRPr="00AD6D7B" w:rsidRDefault="00944770" w:rsidP="00C6334A">
      <w:pPr>
        <w:ind w:firstLine="708"/>
        <w:rPr>
          <w:rFonts w:eastAsia="Times New Roman" w:cstheme="minorHAnsi"/>
          <w:sz w:val="28"/>
          <w:lang w:val="ru-RU"/>
        </w:rPr>
      </w:pPr>
      <w:r w:rsidRPr="00944770">
        <w:rPr>
          <w:rFonts w:eastAsia="Times New Roman" w:cstheme="minorHAnsi"/>
          <w:sz w:val="28"/>
          <w:lang w:val="ru-RU"/>
        </w:rPr>
        <w:t>«Обратная» полярность (электрод – «плюс», деталь – «минус»)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используется при сварке толщин и тонкостенных конструкций. Дело в том,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что на отрицательном полюсе (катоде) электрической дуги температура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всегда меньше, чем на положительном (аноде), за счет чего электрод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расплавляется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lastRenderedPageBreak/>
        <w:t>быстрее, а нагрев детали уменьшается – снижается и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опасность ее прожога.</w:t>
      </w:r>
    </w:p>
    <w:p w14:paraId="47A352AD" w14:textId="37288C63" w:rsidR="00AD6D7B" w:rsidRDefault="00D80062" w:rsidP="00D80062">
      <w:pPr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 xml:space="preserve">ВНИМАНИЕ! </w:t>
      </w:r>
      <w:r w:rsidRPr="00D80062">
        <w:rPr>
          <w:rFonts w:eastAsia="Times New Roman" w:cstheme="minorHAnsi"/>
          <w:sz w:val="28"/>
          <w:lang w:val="ru-RU"/>
        </w:rPr>
        <w:t>Рекомендуется всегда следовать инструкциям производителя электродов, так как в</w:t>
      </w:r>
      <w:r w:rsidR="00916AA6">
        <w:rPr>
          <w:rFonts w:eastAsia="Times New Roman" w:cstheme="minorHAnsi"/>
          <w:sz w:val="28"/>
          <w:lang w:val="ru-RU"/>
        </w:rPr>
        <w:t xml:space="preserve"> </w:t>
      </w:r>
      <w:r w:rsidRPr="00D80062">
        <w:rPr>
          <w:rFonts w:eastAsia="Times New Roman" w:cstheme="minorHAnsi"/>
          <w:sz w:val="28"/>
          <w:lang w:val="ru-RU"/>
        </w:rPr>
        <w:t>ней указаны и полярность подсоединения кабелей, и оптимальный ток сварки.</w:t>
      </w:r>
    </w:p>
    <w:p w14:paraId="299E801E" w14:textId="77777777" w:rsidR="0025393E" w:rsidRDefault="0025393E" w:rsidP="00D80062">
      <w:pPr>
        <w:rPr>
          <w:rFonts w:eastAsia="Times New Roman" w:cstheme="minorHAnsi"/>
          <w:sz w:val="28"/>
          <w:lang w:val="ru-RU"/>
        </w:rPr>
      </w:pPr>
    </w:p>
    <w:p w14:paraId="4E14393F" w14:textId="4E2A438A" w:rsidR="00916AA6" w:rsidRDefault="0025393E" w:rsidP="0025393E">
      <w:pPr>
        <w:rPr>
          <w:rFonts w:eastAsia="Times New Roman" w:cstheme="minorHAnsi"/>
          <w:sz w:val="28"/>
          <w:lang w:val="ru-RU"/>
        </w:rPr>
      </w:pPr>
      <w:r w:rsidRPr="0025393E">
        <w:rPr>
          <w:rFonts w:eastAsia="Times New Roman" w:cstheme="minorHAnsi"/>
          <w:sz w:val="28"/>
          <w:lang w:val="ru-RU"/>
        </w:rPr>
        <w:t>Ниже приведены примеры сварных швов, полученных в результате</w:t>
      </w:r>
      <w:r w:rsidR="0020130F">
        <w:rPr>
          <w:rFonts w:eastAsia="Times New Roman" w:cstheme="minorHAnsi"/>
          <w:sz w:val="28"/>
          <w:lang w:val="ru-RU"/>
        </w:rPr>
        <w:t xml:space="preserve"> </w:t>
      </w:r>
      <w:r w:rsidRPr="0025393E">
        <w:rPr>
          <w:rFonts w:eastAsia="Times New Roman" w:cstheme="minorHAnsi"/>
          <w:sz w:val="28"/>
          <w:lang w:val="ru-RU"/>
        </w:rPr>
        <w:t>некорректно выставленных сварочных параметров, а также вид</w:t>
      </w:r>
      <w:r w:rsidR="0020130F">
        <w:rPr>
          <w:rFonts w:eastAsia="Times New Roman" w:cstheme="minorHAnsi"/>
          <w:sz w:val="28"/>
          <w:lang w:val="ru-RU"/>
        </w:rPr>
        <w:t xml:space="preserve"> </w:t>
      </w:r>
      <w:r w:rsidRPr="0025393E">
        <w:rPr>
          <w:rFonts w:eastAsia="Times New Roman" w:cstheme="minorHAnsi"/>
          <w:sz w:val="28"/>
          <w:lang w:val="ru-RU"/>
        </w:rPr>
        <w:t>правильного шва.</w:t>
      </w:r>
    </w:p>
    <w:p w14:paraId="466DF141" w14:textId="0EBC2C8A" w:rsidR="0020130F" w:rsidRPr="0025393E" w:rsidRDefault="0020130F" w:rsidP="0020130F">
      <w:pPr>
        <w:jc w:val="center"/>
        <w:rPr>
          <w:rFonts w:eastAsia="Times New Roman" w:cstheme="minorHAnsi"/>
          <w:sz w:val="28"/>
          <w:lang w:val="ru-RU"/>
        </w:rPr>
      </w:pPr>
      <w:r w:rsidRPr="0020130F">
        <w:rPr>
          <w:rFonts w:eastAsia="Times New Roman" w:cstheme="minorHAnsi"/>
          <w:noProof/>
          <w:sz w:val="28"/>
          <w:lang w:val="ru-RU"/>
        </w:rPr>
        <w:drawing>
          <wp:inline distT="0" distB="0" distL="0" distR="0" wp14:anchorId="64055EE1" wp14:editId="4B6AE0DC">
            <wp:extent cx="4470400" cy="215515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0079" cy="21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ACB5" w14:textId="07418552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77A44917" w14:textId="77777777" w:rsidR="004A4937" w:rsidRDefault="004A4937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58DF3F23" w14:textId="0785F8B6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39A30D2C" w14:textId="3F3D2D85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9082DAC" w14:textId="39CCD79B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02783106" w14:textId="57FD733E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313AF6FB" w14:textId="77777777" w:rsidR="00AD6D7B" w:rsidRPr="00702429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1F76C37" w14:textId="1A81F8B7" w:rsidR="00B351F3" w:rsidRPr="00AB5328" w:rsidRDefault="006B308E">
      <w:pPr>
        <w:widowControl/>
        <w:spacing w:after="160" w:line="259" w:lineRule="auto"/>
        <w:jc w:val="center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ТРАНСПОРТИРОВАНИЕ И УТИЛИЗАЦИЯ</w:t>
      </w:r>
    </w:p>
    <w:p w14:paraId="5BFF31A7" w14:textId="7D4273C8" w:rsidR="00B351F3" w:rsidRPr="00AB5328" w:rsidRDefault="00ED719B">
      <w:pPr>
        <w:widowControl/>
        <w:tabs>
          <w:tab w:val="left" w:pos="3060"/>
        </w:tabs>
        <w:spacing w:after="200" w:line="276" w:lineRule="auto"/>
        <w:ind w:right="424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color w:val="000000"/>
          <w:sz w:val="28"/>
          <w:szCs w:val="28"/>
          <w:lang w:val="ru-RU"/>
        </w:rPr>
        <w:t>1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. Транспортирование </w:t>
      </w:r>
      <w:r w:rsidR="004A4937">
        <w:rPr>
          <w:rFonts w:eastAsia="Times New Roman" w:cstheme="minorHAnsi"/>
          <w:sz w:val="28"/>
          <w:szCs w:val="28"/>
          <w:lang w:val="ru-RU"/>
        </w:rPr>
        <w:t>аппарата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должно производиться только в закрытых транспортных средствах (крытых автомашинах, железнодорожных вагонах, контейнерах). </w:t>
      </w:r>
      <w:r w:rsidR="004A4937">
        <w:rPr>
          <w:rFonts w:eastAsia="Times New Roman" w:cstheme="minorHAnsi"/>
          <w:sz w:val="28"/>
          <w:szCs w:val="28"/>
          <w:lang w:val="ru-RU"/>
        </w:rPr>
        <w:t>Аппарат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должен быть уложен в транспортировочную тару. </w:t>
      </w:r>
    </w:p>
    <w:p w14:paraId="6820ABEE" w14:textId="18612CDE" w:rsidR="00B351F3" w:rsidRPr="00AB5328" w:rsidRDefault="00ED719B">
      <w:pPr>
        <w:widowControl/>
        <w:tabs>
          <w:tab w:val="left" w:pos="3060"/>
        </w:tabs>
        <w:spacing w:after="200" w:line="276" w:lineRule="auto"/>
        <w:ind w:right="424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2. </w:t>
      </w:r>
      <w:r w:rsidR="00C5200F">
        <w:rPr>
          <w:rFonts w:eastAsia="Times New Roman" w:cstheme="minorHAnsi"/>
          <w:sz w:val="28"/>
          <w:szCs w:val="28"/>
          <w:lang w:val="ru-RU"/>
        </w:rPr>
        <w:t>Аппарат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поставляется в упаковке, чтобы предотвратить его повреждение при транспортировке. Эта упаковка является сырьем и поэтому может быть использована повторно или возвращена в систему переработки сырья.</w:t>
      </w:r>
    </w:p>
    <w:p w14:paraId="4870C89D" w14:textId="1CC2E0F5" w:rsidR="00B351F3" w:rsidRPr="00AB5328" w:rsidRDefault="00C5200F">
      <w:pPr>
        <w:widowControl/>
        <w:jc w:val="left"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szCs w:val="28"/>
          <w:lang w:val="ru-RU"/>
        </w:rPr>
        <w:t>Аппарат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 и аксессуары к нему изготовлены из различных материалов, таких как металл и пластик. Неисправные компоненты должны быть утилизированы как специальные отходы.</w:t>
      </w:r>
    </w:p>
    <w:p w14:paraId="29CD123E" w14:textId="13E09DB4" w:rsidR="00B351F3" w:rsidRDefault="00B351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B0EC12F" w14:textId="7015E3CA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2D0B3AC" w14:textId="6B89878D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62223A9" w14:textId="36BED28D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51A041FD" w14:textId="77777777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0BBB09C0" w14:textId="77777777" w:rsidR="00387978" w:rsidRDefault="003269F3" w:rsidP="00387978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3269F3">
        <w:rPr>
          <w:rFonts w:eastAsia="Times New Roman" w:cstheme="minorHAnsi"/>
          <w:b/>
          <w:bCs/>
          <w:sz w:val="28"/>
          <w:lang w:val="ru-RU"/>
        </w:rPr>
        <w:lastRenderedPageBreak/>
        <w:t>ТЕХНИЧЕСКОЕ ОБСЛУЖИВАНИЕ</w:t>
      </w:r>
      <w:r w:rsidRPr="003269F3">
        <w:rPr>
          <w:rFonts w:eastAsia="Times New Roman" w:cstheme="minorHAnsi"/>
          <w:b/>
          <w:bCs/>
          <w:sz w:val="28"/>
          <w:lang w:val="ru-RU"/>
        </w:rPr>
        <w:cr/>
      </w:r>
    </w:p>
    <w:p w14:paraId="6AF07E26" w14:textId="24F8850F" w:rsidR="003269F3" w:rsidRDefault="00387978" w:rsidP="003A44FC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387978">
        <w:rPr>
          <w:rFonts w:eastAsia="Times New Roman" w:cstheme="minorHAnsi"/>
          <w:sz w:val="28"/>
          <w:lang w:val="ru-RU"/>
        </w:rPr>
        <w:t>ВСЕГДА производите ремонт в авторизованных сервисных центрах.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При их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отсутствии, к ремонту должны допускаться лица, имеющие</w:t>
      </w:r>
      <w:r w:rsidR="003A44FC"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соответствующую квалификацию и представление о степени риска работы</w:t>
      </w:r>
      <w:r w:rsidR="003A44FC"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с высоким напряжением.</w:t>
      </w:r>
    </w:p>
    <w:p w14:paraId="3FFABD4A" w14:textId="77777777" w:rsidR="00D15C7F" w:rsidRDefault="00EE4504" w:rsidP="002F6097">
      <w:pPr>
        <w:widowControl/>
        <w:ind w:firstLine="708"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 xml:space="preserve">ВНИМАНИЕ! </w:t>
      </w:r>
      <w:r w:rsidRPr="00EE4504">
        <w:rPr>
          <w:rFonts w:eastAsia="Times New Roman" w:cstheme="minorHAnsi"/>
          <w:sz w:val="28"/>
          <w:lang w:val="ru-RU"/>
        </w:rPr>
        <w:t>Все работы по обслуживанию и проверке аппарата должны выполняться при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EE4504">
        <w:rPr>
          <w:rFonts w:eastAsia="Times New Roman" w:cstheme="minorHAnsi"/>
          <w:sz w:val="28"/>
          <w:lang w:val="ru-RU"/>
        </w:rPr>
        <w:t>отключенном электропитании. Убедитесь, что сетевой кабель отключен от сети,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EE4504">
        <w:rPr>
          <w:rFonts w:eastAsia="Times New Roman" w:cstheme="minorHAnsi"/>
          <w:sz w:val="28"/>
          <w:lang w:val="ru-RU"/>
        </w:rPr>
        <w:t>прежде чем Вы откроете корпус.</w:t>
      </w:r>
      <w:r w:rsidRPr="00EE4504">
        <w:rPr>
          <w:rFonts w:eastAsia="Times New Roman" w:cstheme="minorHAnsi"/>
          <w:sz w:val="28"/>
          <w:lang w:val="ru-RU"/>
        </w:rPr>
        <w:cr/>
      </w:r>
    </w:p>
    <w:p w14:paraId="7B394C5F" w14:textId="5BB16D96" w:rsidR="002F6097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1. Не допускайте попадания воды или водяного пара во внутренние части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r w:rsidRPr="002F6097">
        <w:rPr>
          <w:rFonts w:eastAsia="Times New Roman" w:cstheme="minorHAnsi"/>
          <w:sz w:val="28"/>
          <w:lang w:val="ru-RU"/>
        </w:rPr>
        <w:t>сварочного аппарата.</w:t>
      </w:r>
    </w:p>
    <w:p w14:paraId="3FB49A29" w14:textId="06568EB9" w:rsidR="002F6097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2. Если аппарат долгое время не используется, поместите его в коробку и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r w:rsidRPr="002F6097">
        <w:rPr>
          <w:rFonts w:eastAsia="Times New Roman" w:cstheme="minorHAnsi"/>
          <w:sz w:val="28"/>
          <w:lang w:val="ru-RU"/>
        </w:rPr>
        <w:t>храните в сухом месте.</w:t>
      </w:r>
    </w:p>
    <w:p w14:paraId="6D1554A2" w14:textId="48220E1F" w:rsidR="003A44FC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3. Следите за состоянием расходных частей сварочного аппарата таких как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proofErr w:type="spellStart"/>
      <w:r w:rsidRPr="002F6097">
        <w:rPr>
          <w:rFonts w:eastAsia="Times New Roman" w:cstheme="minorHAnsi"/>
          <w:sz w:val="28"/>
          <w:lang w:val="ru-RU"/>
        </w:rPr>
        <w:t>электрододержатель</w:t>
      </w:r>
      <w:proofErr w:type="spellEnd"/>
      <w:r w:rsidRPr="002F6097">
        <w:rPr>
          <w:rFonts w:eastAsia="Times New Roman" w:cstheme="minorHAnsi"/>
          <w:sz w:val="28"/>
          <w:lang w:val="ru-RU"/>
        </w:rPr>
        <w:t>, клемма защемления, кабели</w:t>
      </w:r>
      <w:r w:rsidR="00CC2149">
        <w:rPr>
          <w:rFonts w:eastAsia="Times New Roman" w:cstheme="minorHAnsi"/>
          <w:sz w:val="28"/>
          <w:lang w:val="ru-RU"/>
        </w:rPr>
        <w:t>.</w:t>
      </w:r>
    </w:p>
    <w:p w14:paraId="3B419AE2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br w:type="page"/>
      </w:r>
    </w:p>
    <w:p w14:paraId="5EDF9915" w14:textId="57E3F2C3" w:rsidR="00B351F3" w:rsidRDefault="00E14625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ГАРАНТИЙНЫЕ ОБЯЗАТЕЛЬСТВА</w:t>
      </w:r>
    </w:p>
    <w:p w14:paraId="43009152" w14:textId="66F0BA81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Гарантийный срок службы </w:t>
      </w:r>
      <w:r w:rsidR="00B9558D">
        <w:rPr>
          <w:rFonts w:eastAsia="Times New Roman" w:cstheme="minorHAnsi"/>
          <w:sz w:val="28"/>
          <w:lang w:val="ru-RU"/>
        </w:rPr>
        <w:t>аппарата</w:t>
      </w:r>
      <w:r w:rsidRPr="00AB5328">
        <w:rPr>
          <w:rFonts w:eastAsia="Times New Roman" w:cstheme="minorHAnsi"/>
          <w:sz w:val="28"/>
          <w:lang w:val="ru-RU"/>
        </w:rPr>
        <w:t xml:space="preserve"> 1 год. </w:t>
      </w:r>
    </w:p>
    <w:p w14:paraId="07D3D6B3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Указанный срок службы действителен при соблюдении потребителем требований настоящей инструкции и при проведении технических обслуживаний. </w:t>
      </w:r>
    </w:p>
    <w:p w14:paraId="64E057AF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1. Гарантийные обязательства производителя действительны при соблюдении потребителем всех условий и правил эксплуатации, хранения и транспортирования инструмента, установленных настоящей инструкцией. </w:t>
      </w:r>
    </w:p>
    <w:p w14:paraId="0D90B96E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2. Гарантийные обязательства производителя не распространяются: </w:t>
      </w:r>
    </w:p>
    <w:p w14:paraId="0426772C" w14:textId="3FCCD911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- на </w:t>
      </w:r>
      <w:r w:rsidR="0089180C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 повреждениями и неисправностями, вызванными действием непреодолимой силы (несчастный случай, пожар, наводнение, удар молнии и др.);</w:t>
      </w:r>
    </w:p>
    <w:p w14:paraId="52B68E07" w14:textId="5977D54F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- на </w:t>
      </w:r>
      <w:r w:rsidR="002C2C34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 повреждениями или неисправностями, указанными в таблице «Возможные неисправности», возникшими в результате эксплуатации с нарушением требований, указанных в инструкции, а также в результате естественного износа узлов и деталей вследствие чрезмерно интенсивной эксплуатации инструмента. </w:t>
      </w:r>
    </w:p>
    <w:p w14:paraId="399AF8A6" w14:textId="6A71B20C" w:rsidR="002C2C34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Гарантия не распространяется </w:t>
      </w:r>
      <w:r w:rsidR="002C2C34" w:rsidRPr="00B33F30">
        <w:rPr>
          <w:rFonts w:eastAsia="Times New Roman" w:cstheme="minorHAnsi"/>
          <w:sz w:val="28"/>
          <w:lang w:val="ru-RU"/>
        </w:rPr>
        <w:t>на комплектующие сварочного</w:t>
      </w:r>
      <w:r w:rsidR="002C2C34">
        <w:rPr>
          <w:rFonts w:eastAsia="Times New Roman" w:cstheme="minorHAnsi"/>
          <w:sz w:val="28"/>
          <w:lang w:val="ru-RU"/>
        </w:rPr>
        <w:t xml:space="preserve"> </w:t>
      </w:r>
      <w:r w:rsidR="002C2C34" w:rsidRPr="00B33F30">
        <w:rPr>
          <w:rFonts w:eastAsia="Times New Roman" w:cstheme="minorHAnsi"/>
          <w:sz w:val="28"/>
          <w:lang w:val="ru-RU"/>
        </w:rPr>
        <w:t>аппарата</w:t>
      </w:r>
      <w:r w:rsidR="008467A8">
        <w:rPr>
          <w:rFonts w:eastAsia="Times New Roman" w:cstheme="minorHAnsi"/>
          <w:sz w:val="28"/>
          <w:lang w:val="ru-RU"/>
        </w:rPr>
        <w:t xml:space="preserve">: </w:t>
      </w:r>
      <w:proofErr w:type="spellStart"/>
      <w:r w:rsidR="008467A8">
        <w:rPr>
          <w:rFonts w:eastAsia="SimSun" w:cstheme="minorHAnsi"/>
          <w:sz w:val="28"/>
          <w:lang w:val="ru-RU"/>
        </w:rPr>
        <w:t>электродержатель</w:t>
      </w:r>
      <w:proofErr w:type="spellEnd"/>
      <w:r w:rsidR="008467A8">
        <w:rPr>
          <w:rFonts w:eastAsia="SimSun" w:cstheme="minorHAnsi"/>
          <w:sz w:val="28"/>
          <w:lang w:val="ru-RU"/>
        </w:rPr>
        <w:t xml:space="preserve">, клеммы и </w:t>
      </w:r>
      <w:proofErr w:type="gramStart"/>
      <w:r w:rsidR="008467A8">
        <w:rPr>
          <w:rFonts w:eastAsia="SimSun" w:cstheme="minorHAnsi"/>
          <w:sz w:val="28"/>
          <w:lang w:val="ru-RU"/>
        </w:rPr>
        <w:t>т.д.</w:t>
      </w:r>
      <w:r w:rsidR="008467A8">
        <w:rPr>
          <w:rFonts w:eastAsia="Times New Roman" w:cstheme="minorHAnsi"/>
          <w:sz w:val="28"/>
          <w:lang w:val="ru-RU"/>
        </w:rPr>
        <w:t>.</w:t>
      </w:r>
      <w:proofErr w:type="gramEnd"/>
      <w:r w:rsidR="002C2C34" w:rsidRPr="00AB5328">
        <w:rPr>
          <w:rFonts w:eastAsia="Times New Roman" w:cstheme="minorHAnsi"/>
          <w:sz w:val="28"/>
          <w:lang w:val="ru-RU"/>
        </w:rPr>
        <w:t xml:space="preserve"> </w:t>
      </w:r>
    </w:p>
    <w:p w14:paraId="4EA6874D" w14:textId="23057B1A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Гарантийные обязательства производителя также утрачивают силу в случае попытки потребителя отремонтировать </w:t>
      </w:r>
      <w:r w:rsidR="008605F7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самостоятельно, либо с привлечением третьих лиц, не уполномоченных производителем на проведение гарантийного ремонта. </w:t>
      </w:r>
    </w:p>
    <w:p w14:paraId="65A17DCC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3. Все виды ремонта и технического обслуживания производятся квалифицированным персоналом гарантийных ремонтных мастерских. </w:t>
      </w:r>
    </w:p>
    <w:p w14:paraId="403249BA" w14:textId="6B3F0956" w:rsidR="00B351F3" w:rsidRPr="00AB5328" w:rsidRDefault="00ED719B">
      <w:pPr>
        <w:widowControl/>
        <w:jc w:val="left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По окончании срока службы возможно использование </w:t>
      </w:r>
      <w:r w:rsidR="00AB5563">
        <w:rPr>
          <w:rFonts w:eastAsia="Times New Roman" w:cstheme="minorHAnsi"/>
          <w:sz w:val="28"/>
          <w:lang w:val="ru-RU"/>
        </w:rPr>
        <w:t>аппарата</w:t>
      </w:r>
      <w:r w:rsidRPr="00AB5328">
        <w:rPr>
          <w:rFonts w:eastAsia="Times New Roman" w:cstheme="minorHAnsi"/>
          <w:sz w:val="28"/>
          <w:lang w:val="ru-RU"/>
        </w:rPr>
        <w:t xml:space="preserve"> по</w:t>
      </w:r>
      <w:r w:rsidR="00AB5563">
        <w:rPr>
          <w:rFonts w:eastAsia="Times New Roman" w:cstheme="minorHAnsi"/>
          <w:sz w:val="28"/>
          <w:lang w:val="ru-RU"/>
        </w:rPr>
        <w:t xml:space="preserve"> </w:t>
      </w:r>
      <w:r w:rsidRPr="00AB5328">
        <w:rPr>
          <w:rFonts w:eastAsia="Times New Roman" w:cstheme="minorHAnsi"/>
          <w:sz w:val="28"/>
          <w:lang w:val="ru-RU"/>
        </w:rPr>
        <w:t xml:space="preserve">назначению, если его состояние отвечает требованиям безопасности и </w:t>
      </w:r>
      <w:r w:rsidR="00AB5563">
        <w:rPr>
          <w:rFonts w:eastAsia="Times New Roman" w:cstheme="minorHAnsi"/>
          <w:sz w:val="28"/>
          <w:lang w:val="ru-RU"/>
        </w:rPr>
        <w:t>аппара</w:t>
      </w:r>
      <w:r w:rsidRPr="00AB5328">
        <w:rPr>
          <w:rFonts w:eastAsia="Times New Roman" w:cstheme="minorHAnsi"/>
          <w:sz w:val="28"/>
          <w:lang w:val="ru-RU"/>
        </w:rPr>
        <w:t>т не утратил свои функциональные свойства. Заключение выдается ремонтными мастерскими.</w:t>
      </w:r>
    </w:p>
    <w:p w14:paraId="64434454" w14:textId="77777777" w:rsidR="00B351F3" w:rsidRPr="00AB5328" w:rsidRDefault="00ED719B">
      <w:pPr>
        <w:widowControl/>
        <w:jc w:val="center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 </w:t>
      </w:r>
    </w:p>
    <w:p w14:paraId="03A1299B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br w:type="page"/>
      </w:r>
    </w:p>
    <w:p w14:paraId="58C5BFAD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lastRenderedPageBreak/>
        <w:t>Возможные неисправности и методы их устранения</w:t>
      </w:r>
    </w:p>
    <w:p w14:paraId="35573BAC" w14:textId="7777777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</w:p>
    <w:p w14:paraId="6E98F792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Возможные неисправности</w:t>
      </w:r>
    </w:p>
    <w:p w14:paraId="7D5E7DD1" w14:textId="77777777" w:rsidR="00B351F3" w:rsidRPr="00AB5328" w:rsidRDefault="00B351F3">
      <w:pPr>
        <w:spacing w:before="86"/>
        <w:ind w:left="249"/>
        <w:jc w:val="center"/>
        <w:outlineLvl w:val="2"/>
        <w:rPr>
          <w:rFonts w:eastAsia="Arial" w:cstheme="minorHAnsi"/>
          <w:b/>
          <w:bCs/>
          <w:sz w:val="28"/>
          <w:szCs w:val="28"/>
          <w:lang w:val="ru-RU" w:eastAsia="ru-RU" w:bidi="ru-RU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5"/>
        <w:gridCol w:w="4140"/>
      </w:tblGrid>
      <w:tr w:rsidR="00B351F3" w:rsidRPr="00AB5328" w14:paraId="1572D041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DBCC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Неисправность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FEFE5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Вероятная причина</w:t>
            </w:r>
          </w:p>
        </w:tc>
      </w:tr>
      <w:tr w:rsidR="00B351F3" w:rsidRPr="00AB5328" w14:paraId="7CC97E3C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BF999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Одновременное сгорание якоря и статора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344F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Работа с перегрузкой электродвигателя.</w:t>
            </w:r>
          </w:p>
        </w:tc>
      </w:tr>
      <w:tr w:rsidR="00B351F3" w:rsidRPr="0093229A" w14:paraId="40444F23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CC113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Сгорание якоря с оплавлением изоляционных втулок.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7EAB6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93229A" w14:paraId="6C460B6F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CD7D8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1430C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93229A" w14:paraId="1750D5E3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186B4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Коррозия деталей изделия.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9781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Небрежное обращение с инструментом при работе и хранении.</w:t>
            </w:r>
          </w:p>
        </w:tc>
      </w:tr>
      <w:tr w:rsidR="00B351F3" w:rsidRPr="0093229A" w14:paraId="744EE9D8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A1C8A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5A104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93229A" w14:paraId="3DA093A1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E0A0B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Механическое повреждение корпуса, узлов, деталей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4042A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93229A" w14:paraId="6CC3E249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C4F32" w14:textId="77777777" w:rsidR="00B351F3" w:rsidRPr="00AB5328" w:rsidRDefault="00ED719B">
            <w:pPr>
              <w:widowControl/>
              <w:tabs>
                <w:tab w:val="left" w:pos="4565"/>
              </w:tabs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7047D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</w:tbl>
    <w:p w14:paraId="31CCF12C" w14:textId="77777777" w:rsidR="00B351F3" w:rsidRPr="00AB5328" w:rsidRDefault="00ED719B">
      <w:pPr>
        <w:widowControl/>
        <w:rPr>
          <w:rFonts w:eastAsia="Times New Roman" w:cstheme="minorHAnsi"/>
          <w:sz w:val="24"/>
          <w:lang w:val="ru-RU"/>
        </w:rPr>
      </w:pPr>
      <w:r w:rsidRPr="00AB5328">
        <w:rPr>
          <w:rFonts w:eastAsia="Times New Roman" w:cstheme="minorHAnsi"/>
          <w:sz w:val="24"/>
          <w:lang w:val="ru-RU"/>
        </w:rPr>
        <w:t> </w:t>
      </w:r>
    </w:p>
    <w:p w14:paraId="1E4CF922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09FE4028" w14:textId="77777777" w:rsidR="00B351F3" w:rsidRPr="00AB5328" w:rsidRDefault="00B351F3">
      <w:pPr>
        <w:widowControl/>
        <w:rPr>
          <w:rFonts w:eastAsia="Times New Roman" w:cstheme="minorHAnsi"/>
          <w:b/>
          <w:bCs/>
          <w:sz w:val="28"/>
          <w:szCs w:val="28"/>
          <w:lang w:val="ru-RU"/>
        </w:rPr>
      </w:pPr>
    </w:p>
    <w:p w14:paraId="79EFF7D9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Возможные неисправности и методы их устранения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627AAC" w14:paraId="2DEE92DD" w14:textId="77777777" w:rsidTr="00627AAC">
        <w:tc>
          <w:tcPr>
            <w:tcW w:w="3114" w:type="dxa"/>
          </w:tcPr>
          <w:p w14:paraId="1A756667" w14:textId="105FD8A5" w:rsidR="00627AAC" w:rsidRPr="009947B6" w:rsidRDefault="00627AAC">
            <w:pPr>
              <w:widowControl/>
              <w:rPr>
                <w:rFonts w:eastAsia="Times New Roman" w:cstheme="minorHAnsi"/>
                <w:b/>
                <w:bCs/>
                <w:sz w:val="24"/>
                <w:lang w:val="ru-RU"/>
              </w:rPr>
            </w:pPr>
            <w:proofErr w:type="spellStart"/>
            <w:r w:rsidRPr="009947B6">
              <w:rPr>
                <w:b/>
                <w:bCs/>
                <w:sz w:val="24"/>
              </w:rPr>
              <w:t>Возможные</w:t>
            </w:r>
            <w:proofErr w:type="spellEnd"/>
            <w:r w:rsidRPr="009947B6">
              <w:rPr>
                <w:b/>
                <w:bCs/>
                <w:sz w:val="24"/>
              </w:rPr>
              <w:t xml:space="preserve"> </w:t>
            </w:r>
            <w:proofErr w:type="spellStart"/>
            <w:r w:rsidRPr="009947B6">
              <w:rPr>
                <w:b/>
                <w:bCs/>
                <w:sz w:val="24"/>
              </w:rPr>
              <w:t>Неисправности</w:t>
            </w:r>
            <w:proofErr w:type="spellEnd"/>
          </w:p>
        </w:tc>
        <w:tc>
          <w:tcPr>
            <w:tcW w:w="6231" w:type="dxa"/>
          </w:tcPr>
          <w:p w14:paraId="24E630E5" w14:textId="58863701" w:rsidR="00627AAC" w:rsidRPr="009947B6" w:rsidRDefault="00627AAC">
            <w:pPr>
              <w:widowControl/>
              <w:rPr>
                <w:rFonts w:eastAsia="Times New Roman" w:cstheme="minorHAnsi"/>
                <w:b/>
                <w:bCs/>
                <w:sz w:val="24"/>
                <w:lang w:val="ru-RU"/>
              </w:rPr>
            </w:pPr>
            <w:r w:rsidRPr="009947B6">
              <w:rPr>
                <w:b/>
                <w:bCs/>
                <w:sz w:val="24"/>
              </w:rPr>
              <w:t>Методы устранения</w:t>
            </w:r>
          </w:p>
        </w:tc>
      </w:tr>
      <w:tr w:rsidR="00627AAC" w:rsidRPr="0093229A" w14:paraId="650E5CA7" w14:textId="77777777" w:rsidTr="00627AAC">
        <w:tc>
          <w:tcPr>
            <w:tcW w:w="3114" w:type="dxa"/>
          </w:tcPr>
          <w:p w14:paraId="348501AD" w14:textId="4D4F1413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1. </w:t>
            </w:r>
            <w:proofErr w:type="spellStart"/>
            <w:r w:rsidRPr="009947B6">
              <w:rPr>
                <w:sz w:val="24"/>
              </w:rPr>
              <w:t>Аппарат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не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включается</w:t>
            </w:r>
            <w:proofErr w:type="spellEnd"/>
          </w:p>
        </w:tc>
        <w:tc>
          <w:tcPr>
            <w:tcW w:w="6231" w:type="dxa"/>
          </w:tcPr>
          <w:p w14:paraId="55AA9645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</w:t>
            </w:r>
          </w:p>
          <w:p w14:paraId="49017A7F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целостность силового кабеля </w:t>
            </w:r>
          </w:p>
          <w:p w14:paraId="6D9E1812" w14:textId="00DA126C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Убедитесь в исправности выключателя аппарата</w:t>
            </w:r>
          </w:p>
        </w:tc>
      </w:tr>
      <w:tr w:rsidR="00627AAC" w:rsidRPr="0093229A" w14:paraId="77AF453A" w14:textId="77777777" w:rsidTr="00627AAC">
        <w:tc>
          <w:tcPr>
            <w:tcW w:w="3114" w:type="dxa"/>
          </w:tcPr>
          <w:p w14:paraId="73056515" w14:textId="00FF68BF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2. </w:t>
            </w:r>
            <w:proofErr w:type="spellStart"/>
            <w:r w:rsidRPr="009947B6">
              <w:rPr>
                <w:sz w:val="24"/>
              </w:rPr>
              <w:t>Горит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индикатор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перегрева</w:t>
            </w:r>
            <w:proofErr w:type="spellEnd"/>
          </w:p>
        </w:tc>
        <w:tc>
          <w:tcPr>
            <w:tcW w:w="6231" w:type="dxa"/>
          </w:tcPr>
          <w:p w14:paraId="68FA001B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Сделайте перерыв в работе, дайте аппарату остыть </w:t>
            </w:r>
          </w:p>
          <w:p w14:paraId="74E0B150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работу вентилятора в источнике </w:t>
            </w:r>
          </w:p>
          <w:p w14:paraId="3103BE7B" w14:textId="5D4FB5C7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 и заземление</w:t>
            </w:r>
          </w:p>
        </w:tc>
      </w:tr>
      <w:tr w:rsidR="00627AAC" w:rsidRPr="0093229A" w14:paraId="09735AD2" w14:textId="77777777" w:rsidTr="00627AAC">
        <w:tc>
          <w:tcPr>
            <w:tcW w:w="3114" w:type="dxa"/>
          </w:tcPr>
          <w:p w14:paraId="19FFCC64" w14:textId="23FCB774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3. </w:t>
            </w:r>
            <w:proofErr w:type="spellStart"/>
            <w:r w:rsidRPr="009947B6">
              <w:rPr>
                <w:sz w:val="24"/>
              </w:rPr>
              <w:t>Горит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индикатор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перегрузки</w:t>
            </w:r>
            <w:proofErr w:type="spellEnd"/>
          </w:p>
        </w:tc>
        <w:tc>
          <w:tcPr>
            <w:tcW w:w="6231" w:type="dxa"/>
          </w:tcPr>
          <w:p w14:paraId="6CDC128E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параметры питающей сети, приведите их к требуемым значениям </w:t>
            </w:r>
          </w:p>
          <w:p w14:paraId="0550D7CC" w14:textId="03E46AA6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 и заземление</w:t>
            </w:r>
          </w:p>
        </w:tc>
      </w:tr>
      <w:tr w:rsidR="00627AAC" w:rsidRPr="0093229A" w14:paraId="4E912EEB" w14:textId="77777777" w:rsidTr="00627AAC">
        <w:tc>
          <w:tcPr>
            <w:tcW w:w="3114" w:type="dxa"/>
          </w:tcPr>
          <w:p w14:paraId="296FD620" w14:textId="5213866E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4. </w:t>
            </w:r>
            <w:proofErr w:type="spellStart"/>
            <w:r w:rsidRPr="009947B6">
              <w:rPr>
                <w:sz w:val="24"/>
              </w:rPr>
              <w:t>Сварочный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ток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непостоянен</w:t>
            </w:r>
            <w:proofErr w:type="spellEnd"/>
          </w:p>
        </w:tc>
        <w:tc>
          <w:tcPr>
            <w:tcW w:w="6231" w:type="dxa"/>
          </w:tcPr>
          <w:p w14:paraId="42764711" w14:textId="1858ABE0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Проверьте, соответствуют ли параметры сварки используемым материалам и их толщине</w:t>
            </w:r>
          </w:p>
        </w:tc>
      </w:tr>
      <w:tr w:rsidR="00627AAC" w14:paraId="07418B01" w14:textId="77777777" w:rsidTr="00627AAC">
        <w:tc>
          <w:tcPr>
            <w:tcW w:w="3114" w:type="dxa"/>
          </w:tcPr>
          <w:p w14:paraId="32C1BBBF" w14:textId="6E3D60D7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5. </w:t>
            </w:r>
            <w:proofErr w:type="spellStart"/>
            <w:r w:rsidRPr="009947B6">
              <w:rPr>
                <w:sz w:val="24"/>
              </w:rPr>
              <w:t>Активное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разбрызгивание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металла</w:t>
            </w:r>
            <w:proofErr w:type="spellEnd"/>
          </w:p>
        </w:tc>
        <w:tc>
          <w:tcPr>
            <w:tcW w:w="6231" w:type="dxa"/>
          </w:tcPr>
          <w:p w14:paraId="7AF622BC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правильность подключения оборудования – прямая или обратная полярность </w:t>
            </w:r>
          </w:p>
          <w:p w14:paraId="376D5D6F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Уменьшите расстояние между электродом и свариваемой поверхностью </w:t>
            </w:r>
          </w:p>
          <w:p w14:paraId="4D4C6813" w14:textId="4F9F903D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• </w:t>
            </w:r>
            <w:proofErr w:type="spellStart"/>
            <w:r w:rsidRPr="009947B6">
              <w:rPr>
                <w:sz w:val="24"/>
              </w:rPr>
              <w:t>Уменьшите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значение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напряжения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дуги</w:t>
            </w:r>
            <w:proofErr w:type="spellEnd"/>
          </w:p>
        </w:tc>
      </w:tr>
      <w:tr w:rsidR="00627AAC" w:rsidRPr="0093229A" w14:paraId="00A30D77" w14:textId="77777777" w:rsidTr="00627AAC">
        <w:tc>
          <w:tcPr>
            <w:tcW w:w="3114" w:type="dxa"/>
          </w:tcPr>
          <w:p w14:paraId="787E60A1" w14:textId="1189A0E2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6. </w:t>
            </w:r>
            <w:proofErr w:type="spellStart"/>
            <w:r w:rsidRPr="009947B6">
              <w:rPr>
                <w:sz w:val="24"/>
              </w:rPr>
              <w:t>Недостаточная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глубина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сварного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шва</w:t>
            </w:r>
            <w:proofErr w:type="spellEnd"/>
          </w:p>
        </w:tc>
        <w:tc>
          <w:tcPr>
            <w:tcW w:w="6231" w:type="dxa"/>
          </w:tcPr>
          <w:p w14:paraId="13186BA1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•Проверьте чистоту кромок свариваемых деталей </w:t>
            </w:r>
          </w:p>
          <w:p w14:paraId="234DF454" w14:textId="1F90DA6E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Используйте электрод меньшего диаметра</w:t>
            </w:r>
          </w:p>
        </w:tc>
      </w:tr>
      <w:tr w:rsidR="00627AAC" w:rsidRPr="0093229A" w14:paraId="1CD7F23A" w14:textId="77777777" w:rsidTr="00627AAC">
        <w:tc>
          <w:tcPr>
            <w:tcW w:w="3114" w:type="dxa"/>
          </w:tcPr>
          <w:p w14:paraId="0A4844A2" w14:textId="795B58E0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7. Посторонние включения в сварном шве</w:t>
            </w:r>
          </w:p>
        </w:tc>
        <w:tc>
          <w:tcPr>
            <w:tcW w:w="6231" w:type="dxa"/>
          </w:tcPr>
          <w:p w14:paraId="5445992E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чистоту кромок свариваемых деталей </w:t>
            </w:r>
          </w:p>
          <w:p w14:paraId="117DA963" w14:textId="207F7203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Уменьшите диаметр электрода</w:t>
            </w:r>
          </w:p>
        </w:tc>
      </w:tr>
      <w:tr w:rsidR="00627AAC" w:rsidRPr="0093229A" w14:paraId="116B557D" w14:textId="77777777" w:rsidTr="00627AAC">
        <w:tc>
          <w:tcPr>
            <w:tcW w:w="3114" w:type="dxa"/>
          </w:tcPr>
          <w:p w14:paraId="43455DC0" w14:textId="6A3495E8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8. </w:t>
            </w:r>
            <w:proofErr w:type="spellStart"/>
            <w:r w:rsidRPr="009947B6">
              <w:rPr>
                <w:sz w:val="24"/>
              </w:rPr>
              <w:t>Залипание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электрода</w:t>
            </w:r>
            <w:proofErr w:type="spellEnd"/>
          </w:p>
        </w:tc>
        <w:tc>
          <w:tcPr>
            <w:tcW w:w="6231" w:type="dxa"/>
          </w:tcPr>
          <w:p w14:paraId="2EBEF200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правильность подключения оборудования – прямая или обратная полярность </w:t>
            </w:r>
          </w:p>
          <w:p w14:paraId="572A6B83" w14:textId="5662FE34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Увеличьте длину дуги, значение тока сварки или угол наклона электрода</w:t>
            </w:r>
          </w:p>
        </w:tc>
      </w:tr>
      <w:tr w:rsidR="00627AAC" w:rsidRPr="0093229A" w14:paraId="29E2C5D5" w14:textId="77777777" w:rsidTr="00627AAC">
        <w:tc>
          <w:tcPr>
            <w:tcW w:w="3114" w:type="dxa"/>
          </w:tcPr>
          <w:p w14:paraId="63554D12" w14:textId="2F975A14" w:rsidR="00627AAC" w:rsidRPr="009947B6" w:rsidRDefault="00627AAC">
            <w:pPr>
              <w:widowControl/>
              <w:rPr>
                <w:sz w:val="24"/>
              </w:rPr>
            </w:pPr>
            <w:r w:rsidRPr="009947B6">
              <w:rPr>
                <w:sz w:val="24"/>
              </w:rPr>
              <w:lastRenderedPageBreak/>
              <w:t xml:space="preserve">9. </w:t>
            </w:r>
            <w:proofErr w:type="spellStart"/>
            <w:r w:rsidRPr="009947B6">
              <w:rPr>
                <w:sz w:val="24"/>
              </w:rPr>
              <w:t>Пористый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сварной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шов</w:t>
            </w:r>
            <w:proofErr w:type="spellEnd"/>
          </w:p>
        </w:tc>
        <w:tc>
          <w:tcPr>
            <w:tcW w:w="6231" w:type="dxa"/>
          </w:tcPr>
          <w:p w14:paraId="4B9A6C27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Очистите свариваемые поверхности, проверьте электрод на предмет загрязнения </w:t>
            </w:r>
          </w:p>
          <w:p w14:paraId="28DFB8AB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Уменьшите длину дуги </w:t>
            </w:r>
          </w:p>
          <w:p w14:paraId="5A7A88E6" w14:textId="7E33EB88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Увеличьте значение сварки</w:t>
            </w:r>
          </w:p>
        </w:tc>
      </w:tr>
      <w:tr w:rsidR="00627AAC" w14:paraId="1844F8B7" w14:textId="77777777" w:rsidTr="00627AAC">
        <w:tc>
          <w:tcPr>
            <w:tcW w:w="3114" w:type="dxa"/>
          </w:tcPr>
          <w:p w14:paraId="1247130C" w14:textId="5C967EB1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10. Выгорание панельной розетки, выход из строя источника питания</w:t>
            </w:r>
          </w:p>
        </w:tc>
        <w:tc>
          <w:tcPr>
            <w:tcW w:w="6231" w:type="dxa"/>
          </w:tcPr>
          <w:p w14:paraId="4BB27525" w14:textId="716FC179" w:rsidR="00627AAC" w:rsidRPr="009947B6" w:rsidRDefault="00627AAC">
            <w:pPr>
              <w:widowControl/>
              <w:rPr>
                <w:sz w:val="24"/>
                <w:lang w:val="ru-RU"/>
              </w:rPr>
            </w:pPr>
            <w:proofErr w:type="spellStart"/>
            <w:r w:rsidRPr="009947B6">
              <w:rPr>
                <w:sz w:val="24"/>
              </w:rPr>
              <w:t>Неплотное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соединение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кабелей</w:t>
            </w:r>
            <w:proofErr w:type="spellEnd"/>
          </w:p>
        </w:tc>
      </w:tr>
    </w:tbl>
    <w:p w14:paraId="4042EAF1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 </w:t>
      </w:r>
    </w:p>
    <w:p w14:paraId="623C0560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33A72E4F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2FA85EE6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Ошибки пользователя ведущие к отказам</w:t>
      </w:r>
    </w:p>
    <w:p w14:paraId="694D5AFE" w14:textId="77777777" w:rsidR="00B351F3" w:rsidRPr="00AB5328" w:rsidRDefault="00B351F3">
      <w:pPr>
        <w:widowControl/>
        <w:jc w:val="center"/>
        <w:rPr>
          <w:rFonts w:eastAsia="Times New Roman" w:cstheme="minorHAnsi"/>
          <w:sz w:val="28"/>
          <w:szCs w:val="28"/>
          <w:lang w:val="ru-RU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8"/>
        <w:gridCol w:w="3028"/>
        <w:gridCol w:w="3139"/>
      </w:tblGrid>
      <w:tr w:rsidR="00B351F3" w:rsidRPr="00AB5328" w14:paraId="0A9D9262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C060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Действия ведущие к отказу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9179C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Признак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BBBBA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Последствия</w:t>
            </w:r>
          </w:p>
        </w:tc>
      </w:tr>
      <w:tr w:rsidR="00B351F3" w:rsidRPr="0093229A" w14:paraId="36B5B4F0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57BD6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Перегруз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CB076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A720A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Одновременный выход из строя статора, ротора</w:t>
            </w:r>
          </w:p>
        </w:tc>
      </w:tr>
      <w:tr w:rsidR="00B351F3" w:rsidRPr="0093229A" w14:paraId="6A1E3DC4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B23B7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Продолжительная работа без перерывов на охлаждение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61D17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6CDB4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Выход из строя статора, ротора</w:t>
            </w:r>
          </w:p>
        </w:tc>
      </w:tr>
    </w:tbl>
    <w:p w14:paraId="25347E11" w14:textId="77777777" w:rsidR="00B351F3" w:rsidRPr="00AB5328" w:rsidRDefault="00B351F3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</w:p>
    <w:p w14:paraId="69D5214C" w14:textId="77777777" w:rsidR="00B351F3" w:rsidRPr="00AB5328" w:rsidRDefault="00B351F3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</w:p>
    <w:p w14:paraId="306B599F" w14:textId="77777777" w:rsidR="00B351F3" w:rsidRPr="00AB5328" w:rsidRDefault="00ED719B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Изготовитель</w:t>
      </w:r>
      <w:r w:rsidRPr="00AB5328">
        <w:rPr>
          <w:rFonts w:eastAsia="Times New Roman" w:cstheme="minorHAnsi"/>
          <w:sz w:val="28"/>
          <w:szCs w:val="28"/>
        </w:rPr>
        <w:t xml:space="preserve"> NINGBO GI POWER IMPORT &amp; EXPORT CO., LTD.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Адрес</w:t>
      </w:r>
      <w:r w:rsidRPr="00AB5328">
        <w:rPr>
          <w:rFonts w:eastAsia="Times New Roman" w:cstheme="minorHAnsi"/>
          <w:sz w:val="28"/>
          <w:szCs w:val="28"/>
        </w:rPr>
        <w:t xml:space="preserve"> </w:t>
      </w:r>
      <w:r w:rsidRPr="00AB5328">
        <w:rPr>
          <w:rFonts w:eastAsia="Times New Roman" w:cstheme="minorHAnsi"/>
          <w:sz w:val="28"/>
          <w:szCs w:val="28"/>
          <w:lang w:val="ru-RU"/>
        </w:rPr>
        <w:t>изготовителя</w:t>
      </w:r>
      <w:r w:rsidRPr="00AB5328">
        <w:rPr>
          <w:rFonts w:eastAsia="Times New Roman" w:cstheme="minorHAnsi"/>
          <w:sz w:val="28"/>
          <w:szCs w:val="28"/>
        </w:rPr>
        <w:t xml:space="preserve">: No. 227, </w:t>
      </w:r>
      <w:proofErr w:type="spellStart"/>
      <w:r w:rsidRPr="00AB5328">
        <w:rPr>
          <w:rFonts w:eastAsia="Times New Roman" w:cstheme="minorHAnsi"/>
          <w:sz w:val="28"/>
          <w:szCs w:val="28"/>
        </w:rPr>
        <w:t>Kesheng</w:t>
      </w:r>
      <w:proofErr w:type="spellEnd"/>
      <w:r w:rsidRPr="00AB5328">
        <w:rPr>
          <w:rFonts w:eastAsia="Times New Roman" w:cstheme="minorHAnsi"/>
          <w:sz w:val="28"/>
          <w:szCs w:val="28"/>
        </w:rPr>
        <w:t xml:space="preserve"> Road, </w:t>
      </w:r>
      <w:proofErr w:type="spellStart"/>
      <w:r w:rsidRPr="00AB5328">
        <w:rPr>
          <w:rFonts w:eastAsia="Times New Roman" w:cstheme="minorHAnsi"/>
          <w:sz w:val="28"/>
          <w:szCs w:val="28"/>
        </w:rPr>
        <w:t>Jishigang</w:t>
      </w:r>
      <w:proofErr w:type="spellEnd"/>
      <w:r w:rsidRPr="00AB5328">
        <w:rPr>
          <w:rFonts w:eastAsia="Times New Roman" w:cstheme="minorHAnsi"/>
          <w:sz w:val="28"/>
          <w:szCs w:val="28"/>
        </w:rPr>
        <w:t xml:space="preserve">, </w:t>
      </w:r>
      <w:proofErr w:type="spellStart"/>
      <w:r w:rsidRPr="00AB5328">
        <w:rPr>
          <w:rFonts w:eastAsia="Times New Roman" w:cstheme="minorHAnsi"/>
          <w:sz w:val="28"/>
          <w:szCs w:val="28"/>
        </w:rPr>
        <w:t>Haishu</w:t>
      </w:r>
      <w:proofErr w:type="spellEnd"/>
      <w:r w:rsidRPr="00AB5328">
        <w:rPr>
          <w:rFonts w:eastAsia="Times New Roman" w:cstheme="minorHAnsi"/>
          <w:sz w:val="28"/>
          <w:szCs w:val="28"/>
        </w:rPr>
        <w:t xml:space="preserve"> District, Ningbo, Zhejiang, China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Экспортер</w:t>
      </w:r>
      <w:r w:rsidRPr="00AB5328">
        <w:rPr>
          <w:rFonts w:eastAsia="Times New Roman" w:cstheme="minorHAnsi"/>
          <w:sz w:val="28"/>
          <w:szCs w:val="28"/>
        </w:rPr>
        <w:t>: NINGBO GI POWER IMPORT &amp; EXPORT CO., LTD.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Адрес</w:t>
      </w:r>
      <w:r w:rsidRPr="00AB5328">
        <w:rPr>
          <w:rFonts w:eastAsia="Times New Roman" w:cstheme="minorHAnsi"/>
          <w:sz w:val="28"/>
          <w:szCs w:val="28"/>
        </w:rPr>
        <w:t xml:space="preserve"> </w:t>
      </w:r>
      <w:r w:rsidRPr="00AB5328">
        <w:rPr>
          <w:rFonts w:eastAsia="Times New Roman" w:cstheme="minorHAnsi"/>
          <w:sz w:val="28"/>
          <w:szCs w:val="28"/>
          <w:lang w:val="ru-RU"/>
        </w:rPr>
        <w:t>экспортера</w:t>
      </w:r>
      <w:r w:rsidRPr="00AB5328">
        <w:rPr>
          <w:rFonts w:eastAsia="Times New Roman" w:cstheme="minorHAnsi"/>
          <w:sz w:val="28"/>
          <w:szCs w:val="28"/>
        </w:rPr>
        <w:t xml:space="preserve">: CBD of Yinzhou </w:t>
      </w:r>
      <w:proofErr w:type="spellStart"/>
      <w:proofErr w:type="gramStart"/>
      <w:r w:rsidRPr="00AB5328">
        <w:rPr>
          <w:rFonts w:eastAsia="Times New Roman" w:cstheme="minorHAnsi"/>
          <w:sz w:val="28"/>
          <w:szCs w:val="28"/>
        </w:rPr>
        <w:t>District,Ningbo</w:t>
      </w:r>
      <w:proofErr w:type="spellEnd"/>
      <w:proofErr w:type="gramEnd"/>
      <w:r w:rsidRPr="00AB5328">
        <w:rPr>
          <w:rFonts w:eastAsia="Times New Roman" w:cstheme="minorHAnsi"/>
          <w:sz w:val="28"/>
          <w:szCs w:val="28"/>
        </w:rPr>
        <w:t xml:space="preserve"> City, Zhejiang Province, China.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Импортер: ООО ДЕКО ЕВРОПА</w:t>
      </w:r>
    </w:p>
    <w:p w14:paraId="2159E9A7" w14:textId="0B5929F0" w:rsidR="00B351F3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drawing>
          <wp:anchor distT="0" distB="0" distL="0" distR="0" simplePos="0" relativeHeight="251663360" behindDoc="0" locked="0" layoutInCell="1" allowOverlap="1" wp14:anchorId="3031CD58" wp14:editId="2E4A4479">
            <wp:simplePos x="0" y="0"/>
            <wp:positionH relativeFrom="margin">
              <wp:posOffset>5032619</wp:posOffset>
            </wp:positionH>
            <wp:positionV relativeFrom="paragraph">
              <wp:posOffset>1163222</wp:posOffset>
            </wp:positionV>
            <wp:extent cx="485775" cy="525225"/>
            <wp:effectExtent l="0" t="0" r="0" b="8255"/>
            <wp:wrapNone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Адрес: 107078, г. Москва, </w:t>
      </w:r>
      <w:proofErr w:type="spellStart"/>
      <w:r w:rsidR="00ED719B" w:rsidRPr="00AB5328">
        <w:rPr>
          <w:rFonts w:eastAsia="Times New Roman" w:cstheme="minorHAnsi"/>
          <w:sz w:val="28"/>
          <w:szCs w:val="28"/>
          <w:lang w:val="ru-RU"/>
        </w:rPr>
        <w:t>вн</w:t>
      </w:r>
      <w:proofErr w:type="spellEnd"/>
      <w:r w:rsidR="00ED719B" w:rsidRPr="00AB5328">
        <w:rPr>
          <w:rFonts w:eastAsia="Times New Roman" w:cstheme="minorHAnsi"/>
          <w:sz w:val="28"/>
          <w:szCs w:val="28"/>
          <w:lang w:val="ru-RU"/>
        </w:rPr>
        <w:t>. тер. г. муниципальный округ Красносельский, ул</w:t>
      </w:r>
      <w:r w:rsidR="00600371" w:rsidRPr="00AB5328">
        <w:rPr>
          <w:rFonts w:eastAsia="Times New Roman" w:cstheme="minorHAnsi"/>
          <w:sz w:val="28"/>
          <w:szCs w:val="28"/>
          <w:lang w:val="ru-RU"/>
        </w:rPr>
        <w:t>. Новорязанская, дом 18.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Тел. +7 (905) 518-81-22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E-mail: </w:t>
      </w:r>
      <w:hyperlink r:id="rId15" w:tooltip="mailto:info@z3k.ru" w:history="1">
        <w:r w:rsidR="00ED719B" w:rsidRPr="00AB5328">
          <w:rPr>
            <w:rFonts w:eastAsia="Times New Roman" w:cstheme="minorHAnsi"/>
            <w:sz w:val="28"/>
            <w:szCs w:val="28"/>
            <w:lang w:val="ru-RU"/>
          </w:rPr>
          <w:t>info@z3k.ru</w:t>
        </w:r>
      </w:hyperlink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Сделано в Китае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Дата производства указана на индивидуальной упаковке.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Продукция сертифицирована и соответствует требованиям</w:t>
      </w:r>
      <w:r>
        <w:rPr>
          <w:rFonts w:eastAsia="Times New Roman" w:cstheme="minorHAnsi"/>
          <w:sz w:val="28"/>
          <w:szCs w:val="28"/>
          <w:lang w:val="ru-RU"/>
        </w:rPr>
        <w:t>: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 </w:t>
      </w:r>
    </w:p>
    <w:p w14:paraId="5D045633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 безопасности низковольтного оборудования" (ТР ТС 004/2011)</w:t>
      </w:r>
    </w:p>
    <w:p w14:paraId="0A6BD9AB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 безопасности машин и оборудования" (ТР ТС 010/2011)</w:t>
      </w:r>
    </w:p>
    <w:p w14:paraId="668A2140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"Электромагнитная совместимость технических средств" (ТР ТС 020/2011)</w:t>
      </w:r>
    </w:p>
    <w:p w14:paraId="7A36BCF6" w14:textId="5C2A93ED" w:rsidR="00407C9E" w:rsidRPr="00AB5328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"Об ограничении применения опасных веществ в изделиях электротехники и радиоэлектроники" (ТР ЕАЭС 037/2016)</w:t>
      </w:r>
    </w:p>
    <w:p w14:paraId="11656AB0" w14:textId="762BCAA1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7ABA8C32" w14:textId="7777777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61A14516" w14:textId="413FD8B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02E43EA1" w14:textId="71EC4D5F" w:rsidR="00B351F3" w:rsidRPr="00AB5328" w:rsidRDefault="00ED719B">
      <w:pPr>
        <w:widowControl/>
        <w:jc w:val="center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pacing w:val="-3"/>
          <w:sz w:val="28"/>
          <w:szCs w:val="28"/>
          <w:lang w:val="ru-RU"/>
        </w:rPr>
        <w:br w:type="page"/>
      </w:r>
      <w:r w:rsidRPr="00AB5328">
        <w:rPr>
          <w:rFonts w:eastAsia="Times New Roman" w:cstheme="minorHAnsi"/>
          <w:b/>
          <w:bCs/>
          <w:spacing w:val="-3"/>
          <w:sz w:val="28"/>
          <w:szCs w:val="28"/>
          <w:lang w:val="ru-RU"/>
        </w:rPr>
        <w:lastRenderedPageBreak/>
        <w:t>ГАРАНТИЙНОЕ ОБСЛУЖИВАНИЕ</w:t>
      </w:r>
    </w:p>
    <w:p w14:paraId="09434D9B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Гарантийный срок эксплуатации: 12 календарных месяцев начиная с момента продажи.</w:t>
      </w:r>
    </w:p>
    <w:p w14:paraId="7604DFBE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340861D8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ВНИМАНИЕ! Не заполненный гарантийный талон – НЕДЕЙСТВИТЕЛЕН!</w:t>
      </w:r>
    </w:p>
    <w:p w14:paraId="409E6054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Перечень сервисных центров Вы можете посмотреть на сайте: </w:t>
      </w:r>
    </w:p>
    <w:p w14:paraId="16E24D96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5F6A10DF" wp14:editId="03161468">
            <wp:simplePos x="0" y="0"/>
            <wp:positionH relativeFrom="margin">
              <wp:align>right</wp:align>
            </wp:positionH>
            <wp:positionV relativeFrom="margin">
              <wp:posOffset>1532890</wp:posOffset>
            </wp:positionV>
            <wp:extent cx="1673860" cy="1673860"/>
            <wp:effectExtent l="0" t="0" r="2540" b="2540"/>
            <wp:wrapSquare wrapText="bothSides"/>
            <wp:docPr id="8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167386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" w:tooltip="https://z3k.ru/service/" w:history="1">
        <w:r w:rsidRPr="00AB5328">
          <w:rPr>
            <w:rFonts w:eastAsia="Times New Roman" w:cstheme="minorHAnsi"/>
            <w:sz w:val="28"/>
            <w:szCs w:val="28"/>
            <w:lang w:val="ru-RU"/>
          </w:rPr>
          <w:t>https://z3k.ru/service/</w:t>
        </w:r>
      </w:hyperlink>
    </w:p>
    <w:p w14:paraId="02C72985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Перейти по ссылке можно отсканировав QR код:</w:t>
      </w:r>
    </w:p>
    <w:p w14:paraId="2D90855F" w14:textId="77777777" w:rsidR="00B351F3" w:rsidRPr="00AB5328" w:rsidRDefault="00B351F3">
      <w:pPr>
        <w:widowControl/>
        <w:spacing w:after="200" w:line="276" w:lineRule="auto"/>
        <w:jc w:val="center"/>
        <w:rPr>
          <w:rFonts w:eastAsia="Times New Roman" w:cstheme="minorHAnsi"/>
          <w:sz w:val="28"/>
          <w:szCs w:val="28"/>
          <w:lang w:val="ru-RU"/>
        </w:rPr>
        <w:sectPr w:rsidR="00B351F3" w:rsidRPr="00AB5328" w:rsidSect="00867206">
          <w:headerReference w:type="default" r:id="rId18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C594DE1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2336" behindDoc="0" locked="0" layoutInCell="1" allowOverlap="1" wp14:anchorId="01198D1C" wp14:editId="4C472EE9">
            <wp:simplePos x="0" y="0"/>
            <wp:positionH relativeFrom="margin">
              <wp:posOffset>-1122045</wp:posOffset>
            </wp:positionH>
            <wp:positionV relativeFrom="page">
              <wp:align>bottom</wp:align>
            </wp:positionV>
            <wp:extent cx="7629525" cy="10790555"/>
            <wp:effectExtent l="0" t="0" r="9525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7629525" cy="1079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51F3" w:rsidRPr="00AB5328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3D2AC" w14:textId="77777777" w:rsidR="00867206" w:rsidRDefault="00867206">
      <w:r>
        <w:separator/>
      </w:r>
    </w:p>
  </w:endnote>
  <w:endnote w:type="continuationSeparator" w:id="0">
    <w:p w14:paraId="2AE19AE7" w14:textId="77777777" w:rsidR="00867206" w:rsidRDefault="00867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A33C2" w14:textId="77777777" w:rsidR="00867206" w:rsidRDefault="00867206">
      <w:r>
        <w:separator/>
      </w:r>
    </w:p>
  </w:footnote>
  <w:footnote w:type="continuationSeparator" w:id="0">
    <w:p w14:paraId="03513017" w14:textId="77777777" w:rsidR="00867206" w:rsidRDefault="00867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DAACF" w14:textId="77777777" w:rsidR="00B351F3" w:rsidRDefault="00ED719B">
    <w:pPr>
      <w:pStyle w:val="af4"/>
    </w:pPr>
    <w:r>
      <w:rPr>
        <w:noProof/>
        <w:lang w:val="ru-RU"/>
      </w:rPr>
      <w:drawing>
        <wp:anchor distT="0" distB="0" distL="114300" distR="114300" simplePos="0" relativeHeight="251661312" behindDoc="0" locked="0" layoutInCell="1" allowOverlap="1" wp14:anchorId="25FE5FB1" wp14:editId="2AA9CF36">
          <wp:simplePos x="0" y="0"/>
          <wp:positionH relativeFrom="margin">
            <wp:posOffset>4848225</wp:posOffset>
          </wp:positionH>
          <wp:positionV relativeFrom="margin">
            <wp:posOffset>-547370</wp:posOffset>
          </wp:positionV>
          <wp:extent cx="1405974" cy="395416"/>
          <wp:effectExtent l="0" t="0" r="3810" b="5080"/>
          <wp:wrapSquare wrapText="bothSides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7D70" w14:textId="77777777" w:rsidR="00B351F3" w:rsidRDefault="00ED719B">
    <w:pPr>
      <w:pStyle w:val="af4"/>
    </w:pP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 wp14:anchorId="4F7F1026" wp14:editId="589B7139">
          <wp:simplePos x="0" y="0"/>
          <wp:positionH relativeFrom="margin">
            <wp:align>right</wp:align>
          </wp:positionH>
          <wp:positionV relativeFrom="margin">
            <wp:posOffset>-547370</wp:posOffset>
          </wp:positionV>
          <wp:extent cx="1405974" cy="395416"/>
          <wp:effectExtent l="0" t="0" r="3810" b="5080"/>
          <wp:wrapSquare wrapText="bothSides"/>
          <wp:docPr id="2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B7D62"/>
    <w:multiLevelType w:val="hybridMultilevel"/>
    <w:tmpl w:val="F7E24E52"/>
    <w:lvl w:ilvl="0" w:tplc="FB081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CECF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BEB1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CC78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44A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BEE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CA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3C1D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8E1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82815"/>
    <w:multiLevelType w:val="hybridMultilevel"/>
    <w:tmpl w:val="D8D4D370"/>
    <w:lvl w:ilvl="0" w:tplc="25965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8A74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CC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16D3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82C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54C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0489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020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E2FE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93E63"/>
    <w:multiLevelType w:val="hybridMultilevel"/>
    <w:tmpl w:val="38100F6A"/>
    <w:lvl w:ilvl="0" w:tplc="B8AE8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BEFE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CC9F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E33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486F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EC4C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49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CADA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48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95885"/>
    <w:multiLevelType w:val="hybridMultilevel"/>
    <w:tmpl w:val="4AAAEE66"/>
    <w:lvl w:ilvl="0" w:tplc="6B763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EAFF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12DE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4EC6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9A64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6077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A8C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C79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15F8A"/>
    <w:multiLevelType w:val="hybridMultilevel"/>
    <w:tmpl w:val="DF84718A"/>
    <w:lvl w:ilvl="0" w:tplc="4CC23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6AE9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5AF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C64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C0C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663B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A67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A38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D2AC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32173"/>
    <w:multiLevelType w:val="hybridMultilevel"/>
    <w:tmpl w:val="F500C8DE"/>
    <w:lvl w:ilvl="0" w:tplc="6DF00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9242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6C54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4AA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F22E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5629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29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9AB0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6C1D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16474"/>
    <w:multiLevelType w:val="hybridMultilevel"/>
    <w:tmpl w:val="FEFE0F5E"/>
    <w:lvl w:ilvl="0" w:tplc="D988B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D2F2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4EF7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9268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8602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964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AE5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A01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C8A0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30C05"/>
    <w:multiLevelType w:val="hybridMultilevel"/>
    <w:tmpl w:val="86144C0E"/>
    <w:lvl w:ilvl="0" w:tplc="290E4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6D4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D49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CE2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6B8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1CE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96A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203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129D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D4844"/>
    <w:multiLevelType w:val="hybridMultilevel"/>
    <w:tmpl w:val="165AF4EC"/>
    <w:lvl w:ilvl="0" w:tplc="8F16D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79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EA3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45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B624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A02E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5CCA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1481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56A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23573"/>
    <w:multiLevelType w:val="hybridMultilevel"/>
    <w:tmpl w:val="6EB81DE2"/>
    <w:lvl w:ilvl="0" w:tplc="B96E2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3E95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AF5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D01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C220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B0A6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AAD2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EE3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F6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56CEF"/>
    <w:multiLevelType w:val="hybridMultilevel"/>
    <w:tmpl w:val="AB206CA6"/>
    <w:lvl w:ilvl="0" w:tplc="8558F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BC80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9EEC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76CF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A89C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E0E5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265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E45A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DC54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B33B1E"/>
    <w:multiLevelType w:val="hybridMultilevel"/>
    <w:tmpl w:val="800495A2"/>
    <w:lvl w:ilvl="0" w:tplc="CE762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C8AD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2E5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C630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8C67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FA86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EE5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9E13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228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B3472"/>
    <w:multiLevelType w:val="hybridMultilevel"/>
    <w:tmpl w:val="4B9898FE"/>
    <w:lvl w:ilvl="0" w:tplc="BABC7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5CDD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3270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AC8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C52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A06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92F7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98F2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0E5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0B2ADC"/>
    <w:multiLevelType w:val="hybridMultilevel"/>
    <w:tmpl w:val="FFEA3C7C"/>
    <w:lvl w:ilvl="0" w:tplc="DCBE2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9239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9CD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A64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5EA0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1811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B6A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92B9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5CEE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2604FE"/>
    <w:multiLevelType w:val="hybridMultilevel"/>
    <w:tmpl w:val="8046A3C2"/>
    <w:lvl w:ilvl="0" w:tplc="CA92B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EA9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042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5E3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7E8D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8CC4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3AD7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4DF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DEB8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141164">
    <w:abstractNumId w:val="6"/>
  </w:num>
  <w:num w:numId="2" w16cid:durableId="912199327">
    <w:abstractNumId w:val="13"/>
  </w:num>
  <w:num w:numId="3" w16cid:durableId="814642631">
    <w:abstractNumId w:val="11"/>
  </w:num>
  <w:num w:numId="4" w16cid:durableId="1928222595">
    <w:abstractNumId w:val="10"/>
  </w:num>
  <w:num w:numId="5" w16cid:durableId="621575348">
    <w:abstractNumId w:val="15"/>
  </w:num>
  <w:num w:numId="6" w16cid:durableId="1009138208">
    <w:abstractNumId w:val="0"/>
  </w:num>
  <w:num w:numId="7" w16cid:durableId="1425765269">
    <w:abstractNumId w:val="8"/>
  </w:num>
  <w:num w:numId="8" w16cid:durableId="2146656808">
    <w:abstractNumId w:val="12"/>
  </w:num>
  <w:num w:numId="9" w16cid:durableId="1891114058">
    <w:abstractNumId w:val="2"/>
  </w:num>
  <w:num w:numId="10" w16cid:durableId="535775165">
    <w:abstractNumId w:val="1"/>
  </w:num>
  <w:num w:numId="11" w16cid:durableId="1538354932">
    <w:abstractNumId w:val="14"/>
  </w:num>
  <w:num w:numId="12" w16cid:durableId="1298952010">
    <w:abstractNumId w:val="7"/>
  </w:num>
  <w:num w:numId="13" w16cid:durableId="1631982639">
    <w:abstractNumId w:val="3"/>
  </w:num>
  <w:num w:numId="14" w16cid:durableId="833495037">
    <w:abstractNumId w:val="9"/>
  </w:num>
  <w:num w:numId="15" w16cid:durableId="2070957648">
    <w:abstractNumId w:val="4"/>
  </w:num>
  <w:num w:numId="16" w16cid:durableId="5941687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1F3"/>
    <w:rsid w:val="00013AAF"/>
    <w:rsid w:val="000216AA"/>
    <w:rsid w:val="00030765"/>
    <w:rsid w:val="0005762F"/>
    <w:rsid w:val="00064FB4"/>
    <w:rsid w:val="000677AA"/>
    <w:rsid w:val="00071A99"/>
    <w:rsid w:val="0007294B"/>
    <w:rsid w:val="0007297A"/>
    <w:rsid w:val="00081FC8"/>
    <w:rsid w:val="000B6D57"/>
    <w:rsid w:val="000C50AC"/>
    <w:rsid w:val="000C5EE9"/>
    <w:rsid w:val="000D2B31"/>
    <w:rsid w:val="000E2BCE"/>
    <w:rsid w:val="001006F5"/>
    <w:rsid w:val="00110DEE"/>
    <w:rsid w:val="00125426"/>
    <w:rsid w:val="00131159"/>
    <w:rsid w:val="001525CB"/>
    <w:rsid w:val="00160A2E"/>
    <w:rsid w:val="00167079"/>
    <w:rsid w:val="001678ED"/>
    <w:rsid w:val="001704ED"/>
    <w:rsid w:val="001B448B"/>
    <w:rsid w:val="001C16FF"/>
    <w:rsid w:val="00200738"/>
    <w:rsid w:val="0020130F"/>
    <w:rsid w:val="002137F5"/>
    <w:rsid w:val="002160B5"/>
    <w:rsid w:val="0024184E"/>
    <w:rsid w:val="00242E25"/>
    <w:rsid w:val="00243AC1"/>
    <w:rsid w:val="00243FD6"/>
    <w:rsid w:val="00245B83"/>
    <w:rsid w:val="0025393E"/>
    <w:rsid w:val="00253ED7"/>
    <w:rsid w:val="00261403"/>
    <w:rsid w:val="00262DC0"/>
    <w:rsid w:val="00266412"/>
    <w:rsid w:val="002669FB"/>
    <w:rsid w:val="00277C5A"/>
    <w:rsid w:val="002A0FE9"/>
    <w:rsid w:val="002B3CAD"/>
    <w:rsid w:val="002C169E"/>
    <w:rsid w:val="002C2C34"/>
    <w:rsid w:val="002D5986"/>
    <w:rsid w:val="002D5BAD"/>
    <w:rsid w:val="002E0D47"/>
    <w:rsid w:val="002E1FE9"/>
    <w:rsid w:val="002F0F2E"/>
    <w:rsid w:val="002F6097"/>
    <w:rsid w:val="00301919"/>
    <w:rsid w:val="00317293"/>
    <w:rsid w:val="003269F3"/>
    <w:rsid w:val="0033778E"/>
    <w:rsid w:val="00341C0B"/>
    <w:rsid w:val="003531EA"/>
    <w:rsid w:val="00355156"/>
    <w:rsid w:val="00357ACA"/>
    <w:rsid w:val="00365905"/>
    <w:rsid w:val="00387978"/>
    <w:rsid w:val="003A44FC"/>
    <w:rsid w:val="003C20D7"/>
    <w:rsid w:val="003C5BF9"/>
    <w:rsid w:val="003D4E66"/>
    <w:rsid w:val="003E327C"/>
    <w:rsid w:val="003F58A6"/>
    <w:rsid w:val="00400BAF"/>
    <w:rsid w:val="004041BA"/>
    <w:rsid w:val="004079EE"/>
    <w:rsid w:val="00407C9E"/>
    <w:rsid w:val="00430BAB"/>
    <w:rsid w:val="00462BDB"/>
    <w:rsid w:val="004956EE"/>
    <w:rsid w:val="004A2EB1"/>
    <w:rsid w:val="004A4937"/>
    <w:rsid w:val="004A4C76"/>
    <w:rsid w:val="004A5185"/>
    <w:rsid w:val="004C124D"/>
    <w:rsid w:val="004D0739"/>
    <w:rsid w:val="004D08B5"/>
    <w:rsid w:val="004E3C04"/>
    <w:rsid w:val="005075EA"/>
    <w:rsid w:val="00530266"/>
    <w:rsid w:val="00555108"/>
    <w:rsid w:val="0055516D"/>
    <w:rsid w:val="0056146A"/>
    <w:rsid w:val="00564445"/>
    <w:rsid w:val="00573A60"/>
    <w:rsid w:val="00577038"/>
    <w:rsid w:val="005A0009"/>
    <w:rsid w:val="005A19D4"/>
    <w:rsid w:val="005A773A"/>
    <w:rsid w:val="005B21E0"/>
    <w:rsid w:val="005C160F"/>
    <w:rsid w:val="005D06D9"/>
    <w:rsid w:val="005D5DC1"/>
    <w:rsid w:val="005E0092"/>
    <w:rsid w:val="005E5AB2"/>
    <w:rsid w:val="005F0DD3"/>
    <w:rsid w:val="005F57A4"/>
    <w:rsid w:val="005F67A7"/>
    <w:rsid w:val="00600371"/>
    <w:rsid w:val="00614A88"/>
    <w:rsid w:val="00627AAC"/>
    <w:rsid w:val="00627CA3"/>
    <w:rsid w:val="006300A8"/>
    <w:rsid w:val="00634513"/>
    <w:rsid w:val="00640B6F"/>
    <w:rsid w:val="006416DC"/>
    <w:rsid w:val="00647440"/>
    <w:rsid w:val="00657368"/>
    <w:rsid w:val="00661163"/>
    <w:rsid w:val="00681CF9"/>
    <w:rsid w:val="00685EE5"/>
    <w:rsid w:val="00693B05"/>
    <w:rsid w:val="00694281"/>
    <w:rsid w:val="006B308E"/>
    <w:rsid w:val="006C4736"/>
    <w:rsid w:val="006E48A3"/>
    <w:rsid w:val="006F3A85"/>
    <w:rsid w:val="00702429"/>
    <w:rsid w:val="00703B01"/>
    <w:rsid w:val="00704CF1"/>
    <w:rsid w:val="007062C9"/>
    <w:rsid w:val="00724879"/>
    <w:rsid w:val="007438A8"/>
    <w:rsid w:val="00747834"/>
    <w:rsid w:val="007603D9"/>
    <w:rsid w:val="007957A6"/>
    <w:rsid w:val="007B60CE"/>
    <w:rsid w:val="007D577A"/>
    <w:rsid w:val="007E304C"/>
    <w:rsid w:val="007E7218"/>
    <w:rsid w:val="007F698F"/>
    <w:rsid w:val="008229AC"/>
    <w:rsid w:val="008467A8"/>
    <w:rsid w:val="00850AD1"/>
    <w:rsid w:val="008605F7"/>
    <w:rsid w:val="0086684A"/>
    <w:rsid w:val="00867206"/>
    <w:rsid w:val="008711C2"/>
    <w:rsid w:val="0087465C"/>
    <w:rsid w:val="00880240"/>
    <w:rsid w:val="00882F7D"/>
    <w:rsid w:val="0089180C"/>
    <w:rsid w:val="008A56E4"/>
    <w:rsid w:val="008E3321"/>
    <w:rsid w:val="008F7285"/>
    <w:rsid w:val="00914E4C"/>
    <w:rsid w:val="00916AA6"/>
    <w:rsid w:val="00920590"/>
    <w:rsid w:val="009214CB"/>
    <w:rsid w:val="0093229A"/>
    <w:rsid w:val="00944770"/>
    <w:rsid w:val="00957F07"/>
    <w:rsid w:val="0096725D"/>
    <w:rsid w:val="009705BD"/>
    <w:rsid w:val="00973A3C"/>
    <w:rsid w:val="009758C6"/>
    <w:rsid w:val="009947B6"/>
    <w:rsid w:val="009947F5"/>
    <w:rsid w:val="009952B2"/>
    <w:rsid w:val="009A7E3D"/>
    <w:rsid w:val="009B0E59"/>
    <w:rsid w:val="009B2510"/>
    <w:rsid w:val="009B3EF3"/>
    <w:rsid w:val="009B5B45"/>
    <w:rsid w:val="009B629F"/>
    <w:rsid w:val="009E2DB3"/>
    <w:rsid w:val="009F3810"/>
    <w:rsid w:val="009F4786"/>
    <w:rsid w:val="00A00C27"/>
    <w:rsid w:val="00A23A3E"/>
    <w:rsid w:val="00A27F54"/>
    <w:rsid w:val="00A30BB7"/>
    <w:rsid w:val="00A40E6B"/>
    <w:rsid w:val="00A41482"/>
    <w:rsid w:val="00A45942"/>
    <w:rsid w:val="00A66281"/>
    <w:rsid w:val="00A6676C"/>
    <w:rsid w:val="00A773C9"/>
    <w:rsid w:val="00A8106C"/>
    <w:rsid w:val="00A85143"/>
    <w:rsid w:val="00A92EF8"/>
    <w:rsid w:val="00A93635"/>
    <w:rsid w:val="00A97883"/>
    <w:rsid w:val="00AB5328"/>
    <w:rsid w:val="00AB5563"/>
    <w:rsid w:val="00AB6BCA"/>
    <w:rsid w:val="00AC6FF4"/>
    <w:rsid w:val="00AD3F52"/>
    <w:rsid w:val="00AD6D7B"/>
    <w:rsid w:val="00AF68CE"/>
    <w:rsid w:val="00B01103"/>
    <w:rsid w:val="00B04E94"/>
    <w:rsid w:val="00B07016"/>
    <w:rsid w:val="00B11D6F"/>
    <w:rsid w:val="00B12C41"/>
    <w:rsid w:val="00B23176"/>
    <w:rsid w:val="00B32CB7"/>
    <w:rsid w:val="00B33F30"/>
    <w:rsid w:val="00B341E4"/>
    <w:rsid w:val="00B351F3"/>
    <w:rsid w:val="00B46996"/>
    <w:rsid w:val="00B86C91"/>
    <w:rsid w:val="00B9077B"/>
    <w:rsid w:val="00B9558D"/>
    <w:rsid w:val="00B96785"/>
    <w:rsid w:val="00B97A70"/>
    <w:rsid w:val="00BA6CF1"/>
    <w:rsid w:val="00BB2BAF"/>
    <w:rsid w:val="00BB6B42"/>
    <w:rsid w:val="00BD20D8"/>
    <w:rsid w:val="00BD2F7F"/>
    <w:rsid w:val="00BF0C41"/>
    <w:rsid w:val="00BF6666"/>
    <w:rsid w:val="00C05A72"/>
    <w:rsid w:val="00C10461"/>
    <w:rsid w:val="00C16804"/>
    <w:rsid w:val="00C2370D"/>
    <w:rsid w:val="00C34C36"/>
    <w:rsid w:val="00C5200F"/>
    <w:rsid w:val="00C543BB"/>
    <w:rsid w:val="00C60C14"/>
    <w:rsid w:val="00C6334A"/>
    <w:rsid w:val="00C71B9A"/>
    <w:rsid w:val="00C91917"/>
    <w:rsid w:val="00CC2149"/>
    <w:rsid w:val="00CC7483"/>
    <w:rsid w:val="00CD3CC1"/>
    <w:rsid w:val="00CD641D"/>
    <w:rsid w:val="00CE665D"/>
    <w:rsid w:val="00CF133C"/>
    <w:rsid w:val="00CF4561"/>
    <w:rsid w:val="00CF7869"/>
    <w:rsid w:val="00D06560"/>
    <w:rsid w:val="00D11E55"/>
    <w:rsid w:val="00D15C7F"/>
    <w:rsid w:val="00D3176C"/>
    <w:rsid w:val="00D466C6"/>
    <w:rsid w:val="00D54736"/>
    <w:rsid w:val="00D5649A"/>
    <w:rsid w:val="00D80062"/>
    <w:rsid w:val="00D97724"/>
    <w:rsid w:val="00DA7A19"/>
    <w:rsid w:val="00DC0058"/>
    <w:rsid w:val="00DC01C2"/>
    <w:rsid w:val="00DC363B"/>
    <w:rsid w:val="00DC4530"/>
    <w:rsid w:val="00DD1538"/>
    <w:rsid w:val="00DE66F9"/>
    <w:rsid w:val="00E0370F"/>
    <w:rsid w:val="00E14625"/>
    <w:rsid w:val="00E43A6C"/>
    <w:rsid w:val="00E5604F"/>
    <w:rsid w:val="00E8099B"/>
    <w:rsid w:val="00E86A40"/>
    <w:rsid w:val="00E90DEE"/>
    <w:rsid w:val="00EA38CD"/>
    <w:rsid w:val="00EB143B"/>
    <w:rsid w:val="00ED29AB"/>
    <w:rsid w:val="00ED719B"/>
    <w:rsid w:val="00EE4504"/>
    <w:rsid w:val="00EE4BB3"/>
    <w:rsid w:val="00EF35AD"/>
    <w:rsid w:val="00EF7441"/>
    <w:rsid w:val="00F001CC"/>
    <w:rsid w:val="00F04C67"/>
    <w:rsid w:val="00F3074C"/>
    <w:rsid w:val="00F45E22"/>
    <w:rsid w:val="00F53E5A"/>
    <w:rsid w:val="00F67235"/>
    <w:rsid w:val="00F70542"/>
    <w:rsid w:val="00F75FC1"/>
    <w:rsid w:val="00F85426"/>
    <w:rsid w:val="00F90F23"/>
    <w:rsid w:val="00F96F90"/>
    <w:rsid w:val="00FA127B"/>
    <w:rsid w:val="00FE3C02"/>
    <w:rsid w:val="00FE686E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F90B0"/>
  <w15:docId w15:val="{999B5B7C-8F05-4A3B-BB32-0E3BAAC4F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eastAsiaTheme="minorEastAsia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qFormat/>
    <w:pPr>
      <w:widowControl w:val="0"/>
      <w:spacing w:after="0" w:line="240" w:lineRule="auto"/>
      <w:jc w:val="both"/>
    </w:pPr>
    <w:rPr>
      <w:rFonts w:eastAsiaTheme="minorEastAsia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|1"/>
    <w:basedOn w:val="a"/>
    <w:qFormat/>
    <w:rPr>
      <w:sz w:val="16"/>
      <w:szCs w:val="16"/>
    </w:rPr>
  </w:style>
  <w:style w:type="table" w:customStyle="1" w:styleId="13">
    <w:name w:val="Сетка таблицы1"/>
    <w:basedOn w:val="a1"/>
    <w:next w:val="af8"/>
    <w:uiPriority w:val="39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List Paragraph"/>
    <w:basedOn w:val="a"/>
    <w:uiPriority w:val="34"/>
    <w:qFormat/>
    <w:pPr>
      <w:widowControl/>
      <w:ind w:left="720"/>
      <w:contextualSpacing/>
    </w:pPr>
    <w:rPr>
      <w:rFonts w:eastAsia="Times New Roman" w:cs="Times New Roman"/>
      <w:sz w:val="28"/>
      <w:lang w:val="ru-RU"/>
    </w:rPr>
  </w:style>
  <w:style w:type="paragraph" w:customStyle="1" w:styleId="Default">
    <w:name w:val="Default"/>
    <w:rsid w:val="00A414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9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z3k.ru/service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nfo@z3k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3595</Words>
  <Characters>20496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 Михайлова</cp:lastModifiedBy>
  <cp:revision>2</cp:revision>
  <dcterms:created xsi:type="dcterms:W3CDTF">2024-02-05T10:51:00Z</dcterms:created>
  <dcterms:modified xsi:type="dcterms:W3CDTF">2024-02-05T10:51:00Z</dcterms:modified>
</cp:coreProperties>
</file>