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B0" w:rsidRPr="00902DB0" w:rsidRDefault="000743F3" w:rsidP="00902DB0">
      <w:pPr>
        <w:rPr>
          <w:rFonts w:ascii="Myriad Pro" w:hAnsi="Myriad Pro" w:cs="Arial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6.35pt;margin-top:-23.35pt;width:437.5pt;height:50.05pt;z-index:251659264;mso-position-horizontal-relative:text;mso-position-vertical-relative:text">
            <v:imagedata r:id="rId7" o:title=""/>
          </v:shape>
          <o:OLEObject Type="Embed" ProgID="CorelDraw.Graphic.19" ShapeID="_x0000_s1027" DrawAspect="Content" ObjectID="_1647783452" r:id="rId8"/>
        </w:pict>
      </w:r>
    </w:p>
    <w:p w:rsidR="00D00994" w:rsidRDefault="00D00994" w:rsidP="00902DB0">
      <w:pPr>
        <w:spacing w:after="240"/>
        <w:rPr>
          <w:lang w:val="en-US"/>
        </w:rPr>
      </w:pPr>
    </w:p>
    <w:p w:rsidR="003C749D" w:rsidRPr="003C749D" w:rsidRDefault="00195FD2" w:rsidP="000178BF">
      <w:pPr>
        <w:suppressAutoHyphens/>
        <w:spacing w:after="240"/>
        <w:rPr>
          <w:rFonts w:ascii="Myriad Pro" w:hAnsi="Myriad Pro" w:cs="Arial"/>
          <w:sz w:val="28"/>
          <w:szCs w:val="28"/>
        </w:rPr>
        <w:sectPr w:rsidR="003C749D" w:rsidRPr="003C749D" w:rsidSect="006774D5">
          <w:pgSz w:w="11906" w:h="16838" w:code="9"/>
          <w:pgMar w:top="851" w:right="567" w:bottom="567" w:left="680" w:header="567" w:footer="567" w:gutter="0"/>
          <w:cols w:space="708"/>
          <w:docGrid w:linePitch="360"/>
        </w:sectPr>
      </w:pPr>
      <w:r w:rsidRPr="000178BF">
        <w:rPr>
          <w:rFonts w:ascii="Myriad Pro" w:hAnsi="Myriad Pro" w:cs="Arial"/>
          <w:sz w:val="28"/>
          <w:szCs w:val="28"/>
        </w:rPr>
        <w:t>Инструкция по эксплуатации</w:t>
      </w:r>
      <w:r w:rsidR="00902DB0" w:rsidRPr="000178BF">
        <w:rPr>
          <w:rFonts w:ascii="Myriad Pro" w:hAnsi="Myriad Pro" w:cs="Arial"/>
          <w:sz w:val="28"/>
          <w:szCs w:val="28"/>
        </w:rPr>
        <w:t xml:space="preserve"> </w:t>
      </w:r>
      <w:r w:rsidR="007B3BAD" w:rsidRPr="000178BF">
        <w:rPr>
          <w:rFonts w:ascii="Myriad Pro" w:hAnsi="Myriad Pro" w:cs="Arial"/>
          <w:sz w:val="28"/>
          <w:szCs w:val="28"/>
        </w:rPr>
        <w:t>светильников</w:t>
      </w:r>
      <w:r w:rsidR="008D6E3B" w:rsidRPr="000178BF">
        <w:rPr>
          <w:rFonts w:ascii="Myriad Pro" w:hAnsi="Myriad Pro" w:cs="Arial"/>
          <w:sz w:val="28"/>
          <w:szCs w:val="28"/>
        </w:rPr>
        <w:t xml:space="preserve"> с</w:t>
      </w:r>
      <w:r w:rsidR="000A6F63">
        <w:rPr>
          <w:rFonts w:ascii="Myriad Pro" w:hAnsi="Myriad Pro" w:cs="Arial"/>
          <w:sz w:val="28"/>
          <w:szCs w:val="28"/>
        </w:rPr>
        <w:t xml:space="preserve"> подсветкой </w:t>
      </w:r>
      <w:r w:rsidR="003C749D" w:rsidRPr="003C749D">
        <w:rPr>
          <w:rFonts w:ascii="Myriad Pro" w:hAnsi="Myriad Pro" w:cs="Arial"/>
          <w:sz w:val="28"/>
          <w:szCs w:val="28"/>
        </w:rPr>
        <w:t>(</w:t>
      </w:r>
      <w:r w:rsidR="003C749D">
        <w:rPr>
          <w:rFonts w:ascii="Myriad Pro" w:hAnsi="Myriad Pro" w:cs="Arial"/>
          <w:sz w:val="28"/>
          <w:szCs w:val="28"/>
        </w:rPr>
        <w:t>артикул указан на упаковке)</w:t>
      </w:r>
    </w:p>
    <w:p w:rsidR="00F13EC8" w:rsidRPr="003A41E0" w:rsidRDefault="00F13EC8" w:rsidP="009B6C9A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lastRenderedPageBreak/>
        <w:t>Перед установкой</w:t>
      </w:r>
      <w:r w:rsidR="00A8513D" w:rsidRPr="003A41E0">
        <w:rPr>
          <w:rFonts w:ascii="Myriad Pro" w:hAnsi="Myriad Pro" w:cs="Arial"/>
          <w:sz w:val="16"/>
          <w:szCs w:val="16"/>
        </w:rPr>
        <w:t xml:space="preserve"> </w:t>
      </w:r>
      <w:r w:rsidRPr="003A41E0">
        <w:rPr>
          <w:rFonts w:ascii="Myriad Pro" w:hAnsi="Myriad Pro" w:cs="Arial"/>
          <w:sz w:val="16"/>
          <w:szCs w:val="16"/>
        </w:rPr>
        <w:t>внимательно прочитайте инструкцию</w:t>
      </w:r>
      <w:r w:rsidR="00A8513D" w:rsidRPr="003A41E0">
        <w:rPr>
          <w:rFonts w:ascii="Myriad Pro" w:hAnsi="Myriad Pro" w:cs="Arial"/>
          <w:sz w:val="16"/>
          <w:szCs w:val="16"/>
        </w:rPr>
        <w:t>.</w:t>
      </w:r>
    </w:p>
    <w:p w:rsidR="00F13EC8" w:rsidRPr="003A41E0" w:rsidRDefault="00F13EC8" w:rsidP="009B6C9A">
      <w:pPr>
        <w:jc w:val="both"/>
        <w:rPr>
          <w:rFonts w:ascii="Myriad Pro" w:hAnsi="Myriad Pro" w:cs="Arial"/>
          <w:b/>
          <w:sz w:val="16"/>
          <w:szCs w:val="16"/>
        </w:rPr>
      </w:pPr>
    </w:p>
    <w:p w:rsidR="00195FD2" w:rsidRPr="003A41E0" w:rsidRDefault="00195FD2" w:rsidP="009B6C9A">
      <w:pPr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>Область применения</w:t>
      </w:r>
    </w:p>
    <w:p w:rsidR="009B6C9A" w:rsidRPr="003A41E0" w:rsidRDefault="00433029" w:rsidP="009B6C9A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Светильник предназначен для установки внутри помещений.</w:t>
      </w:r>
    </w:p>
    <w:p w:rsidR="00433029" w:rsidRPr="003A41E0" w:rsidRDefault="00433029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093A52" w:rsidRPr="003A41E0" w:rsidRDefault="00093A52" w:rsidP="00093A52">
      <w:pPr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>Технические характеристики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Н</w:t>
      </w:r>
      <w:r>
        <w:rPr>
          <w:rFonts w:ascii="Myriad Pro" w:hAnsi="Myriad Pro" w:cs="Arial"/>
          <w:sz w:val="16"/>
          <w:szCs w:val="16"/>
        </w:rPr>
        <w:t>ормируемое н</w:t>
      </w:r>
      <w:r w:rsidRPr="003A41E0">
        <w:rPr>
          <w:rFonts w:ascii="Myriad Pro" w:hAnsi="Myriad Pro" w:cs="Arial"/>
          <w:sz w:val="16"/>
          <w:szCs w:val="16"/>
        </w:rPr>
        <w:t xml:space="preserve">апряжение: ~ 230 </w:t>
      </w:r>
      <w:r>
        <w:rPr>
          <w:rFonts w:ascii="Myriad Pro" w:hAnsi="Myriad Pro" w:cs="Arial"/>
          <w:sz w:val="16"/>
          <w:szCs w:val="16"/>
        </w:rPr>
        <w:t>В</w:t>
      </w:r>
    </w:p>
    <w:p w:rsidR="00093A52" w:rsidRPr="003A41E0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Номинальная частота: </w:t>
      </w:r>
      <w:r w:rsidRPr="003A41E0">
        <w:rPr>
          <w:rFonts w:ascii="Myriad Pro" w:hAnsi="Myriad Pro" w:cs="Arial"/>
          <w:sz w:val="16"/>
          <w:szCs w:val="16"/>
        </w:rPr>
        <w:t>50</w:t>
      </w:r>
      <w:r w:rsidRPr="00536854">
        <w:rPr>
          <w:rFonts w:ascii="Myriad Pro" w:hAnsi="Myriad Pro" w:cs="Arial"/>
          <w:sz w:val="16"/>
          <w:szCs w:val="16"/>
        </w:rPr>
        <w:t> </w:t>
      </w:r>
      <w:r w:rsidRPr="003A41E0">
        <w:rPr>
          <w:rFonts w:ascii="Myriad Pro" w:hAnsi="Myriad Pro" w:cs="Arial"/>
          <w:sz w:val="16"/>
          <w:szCs w:val="16"/>
        </w:rPr>
        <w:t>Гц</w:t>
      </w:r>
    </w:p>
    <w:p w:rsidR="00093A52" w:rsidRPr="00536854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 w:rsidRPr="00536854">
        <w:rPr>
          <w:rFonts w:ascii="Myriad Pro" w:hAnsi="Myriad Pro" w:cs="Arial"/>
          <w:sz w:val="16"/>
          <w:szCs w:val="16"/>
        </w:rPr>
        <w:t xml:space="preserve">Максимальная мощность ламп: </w:t>
      </w:r>
      <w:r w:rsidR="009757BF">
        <w:rPr>
          <w:rFonts w:ascii="Myriad Pro" w:hAnsi="Myriad Pro" w:cs="Arial"/>
          <w:sz w:val="16"/>
          <w:szCs w:val="16"/>
        </w:rPr>
        <w:t>35</w:t>
      </w:r>
      <w:r w:rsidRPr="00536854">
        <w:rPr>
          <w:rFonts w:ascii="Myriad Pro" w:hAnsi="Myriad Pro" w:cs="Arial"/>
          <w:sz w:val="16"/>
          <w:szCs w:val="16"/>
        </w:rPr>
        <w:t xml:space="preserve"> Вт G</w:t>
      </w:r>
      <w:r>
        <w:rPr>
          <w:rFonts w:ascii="Myriad Pro" w:hAnsi="Myriad Pro" w:cs="Arial"/>
          <w:sz w:val="16"/>
          <w:szCs w:val="16"/>
        </w:rPr>
        <w:t>5</w:t>
      </w:r>
      <w:r w:rsidR="009757BF">
        <w:rPr>
          <w:rFonts w:ascii="Myriad Pro" w:hAnsi="Myriad Pro" w:cs="Arial"/>
          <w:sz w:val="16"/>
          <w:szCs w:val="16"/>
        </w:rPr>
        <w:t>.</w:t>
      </w:r>
      <w:r w:rsidRPr="00536854">
        <w:rPr>
          <w:rFonts w:ascii="Myriad Pro" w:hAnsi="Myriad Pro" w:cs="Arial"/>
          <w:sz w:val="16"/>
          <w:szCs w:val="16"/>
        </w:rPr>
        <w:t>3</w:t>
      </w:r>
    </w:p>
    <w:p w:rsidR="00093A52" w:rsidRPr="003A41E0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 xml:space="preserve">Класс защиты от поражения электрическим током: </w:t>
      </w:r>
      <w:r w:rsidRPr="00536854">
        <w:rPr>
          <w:rFonts w:ascii="Myriad Pro" w:hAnsi="Myriad Pro" w:cs="Arial"/>
          <w:sz w:val="16"/>
          <w:szCs w:val="16"/>
        </w:rPr>
        <w:t>II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>Степень защиты от попадания твердых частиц и воды</w:t>
      </w:r>
      <w:r w:rsidRPr="003A41E0">
        <w:rPr>
          <w:rFonts w:ascii="Myriad Pro" w:hAnsi="Myriad Pro" w:cs="Arial"/>
          <w:sz w:val="16"/>
          <w:szCs w:val="16"/>
        </w:rPr>
        <w:t xml:space="preserve">: </w:t>
      </w:r>
      <w:r w:rsidRPr="00536854">
        <w:rPr>
          <w:rFonts w:ascii="Myriad Pro" w:hAnsi="Myriad Pro" w:cs="Arial"/>
          <w:sz w:val="16"/>
          <w:szCs w:val="16"/>
        </w:rPr>
        <w:t>IP</w:t>
      </w:r>
      <w:r w:rsidRPr="003A41E0">
        <w:rPr>
          <w:rFonts w:ascii="Myriad Pro" w:hAnsi="Myriad Pro" w:cs="Arial"/>
          <w:sz w:val="16"/>
          <w:szCs w:val="16"/>
        </w:rPr>
        <w:t>20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>Р</w:t>
      </w:r>
      <w:r w:rsidRPr="003A41E0">
        <w:rPr>
          <w:rFonts w:ascii="Myriad Pro" w:hAnsi="Myriad Pro" w:cs="Arial"/>
          <w:sz w:val="16"/>
          <w:szCs w:val="16"/>
        </w:rPr>
        <w:t>абоч</w:t>
      </w:r>
      <w:r>
        <w:rPr>
          <w:rFonts w:ascii="Myriad Pro" w:hAnsi="Myriad Pro" w:cs="Arial"/>
          <w:sz w:val="16"/>
          <w:szCs w:val="16"/>
        </w:rPr>
        <w:t>ая</w:t>
      </w:r>
      <w:r w:rsidRPr="003A41E0">
        <w:rPr>
          <w:rFonts w:ascii="Myriad Pro" w:hAnsi="Myriad Pro" w:cs="Arial"/>
          <w:sz w:val="16"/>
          <w:szCs w:val="16"/>
        </w:rPr>
        <w:t xml:space="preserve"> температур</w:t>
      </w:r>
      <w:r>
        <w:rPr>
          <w:rFonts w:ascii="Myriad Pro" w:hAnsi="Myriad Pro" w:cs="Arial"/>
          <w:sz w:val="16"/>
          <w:szCs w:val="16"/>
        </w:rPr>
        <w:t>а</w:t>
      </w:r>
      <w:r w:rsidRPr="003A41E0">
        <w:rPr>
          <w:rFonts w:ascii="Myriad Pro" w:hAnsi="Myriad Pro" w:cs="Arial"/>
          <w:sz w:val="16"/>
          <w:szCs w:val="16"/>
        </w:rPr>
        <w:t xml:space="preserve">: – </w:t>
      </w:r>
      <w:r w:rsidR="009757BF">
        <w:rPr>
          <w:rFonts w:ascii="Myriad Pro" w:hAnsi="Myriad Pro" w:cs="Arial"/>
          <w:sz w:val="16"/>
          <w:szCs w:val="16"/>
        </w:rPr>
        <w:t>1</w:t>
      </w:r>
      <w:r w:rsidRPr="003A41E0">
        <w:rPr>
          <w:rFonts w:ascii="Myriad Pro" w:hAnsi="Myriad Pro" w:cs="Arial"/>
          <w:sz w:val="16"/>
          <w:szCs w:val="16"/>
        </w:rPr>
        <w:t>0 … + 40°С</w:t>
      </w:r>
    </w:p>
    <w:p w:rsidR="00093A52" w:rsidRPr="004458F4" w:rsidRDefault="00B8555D" w:rsidP="00093A52">
      <w:pPr>
        <w:jc w:val="both"/>
        <w:rPr>
          <w:rFonts w:ascii="Myriad Pro" w:hAnsi="Myriad Pro" w:cs="Arial"/>
          <w:sz w:val="16"/>
          <w:szCs w:val="16"/>
        </w:rPr>
      </w:pPr>
      <w:r w:rsidRPr="00536854">
        <w:rPr>
          <w:rFonts w:ascii="Myriad Pro" w:hAnsi="Myriad Pro"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7B9E50E2" wp14:editId="0391E95D">
            <wp:simplePos x="0" y="0"/>
            <wp:positionH relativeFrom="column">
              <wp:posOffset>2565400</wp:posOffset>
            </wp:positionH>
            <wp:positionV relativeFrom="paragraph">
              <wp:posOffset>3810</wp:posOffset>
            </wp:positionV>
            <wp:extent cx="543560" cy="543560"/>
            <wp:effectExtent l="0" t="0" r="8890" b="8890"/>
            <wp:wrapNone/>
            <wp:docPr id="5" name="Рисунок 5" descr="ÐÐ°ÑÑÐ¸Ð½ÐºÐ¸ Ð¿Ð¾ Ð·Ð°Ð¿ÑÐ¾ÑÑ ÑÑÑÐ°Ð½Ð¾Ð²ÐºÐ° Ð½Ð° Ð¿Ð¾Ð²ÐµÑÑÐ½Ð¾ÑÑÑ Ð¸Ð· Ð½Ð¾ÑÐ¼Ð°Ð»ÑÐ½Ð¾ Ð²Ð¾ÑÐ¿Ð»Ð°Ð¼ÐµÐ½ÑÐµÐ¼Ð¾Ð³Ð¾ Ð¼Ð°ÑÐµÑÐ¸Ð°Ð»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ÑÑÐ°Ð½Ð¾Ð²ÐºÐ° Ð½Ð° Ð¿Ð¾Ð²ÐµÑÑÐ½Ð¾ÑÑÑ Ð¸Ð· Ð½Ð¾ÑÐ¼Ð°Ð»ÑÐ½Ð¾ Ð²Ð¾ÑÐ¿Ð»Ð°Ð¼ÐµÐ½ÑÐµÐ¼Ð¾Ð³Ð¾ Ð¼Ð°ÑÐµÑÐ¸Ð°Ð»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A52">
        <w:rPr>
          <w:rFonts w:ascii="Myriad Pro" w:hAnsi="Myriad Pro" w:cs="Arial"/>
          <w:sz w:val="16"/>
          <w:szCs w:val="16"/>
        </w:rPr>
        <w:t>Размер (Д х Ш х В): указан на упаковке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 w:rsidRPr="00536854">
        <w:rPr>
          <w:rFonts w:ascii="Myriad Pro" w:hAnsi="Myriad Pro" w:cs="Arial"/>
          <w:sz w:val="16"/>
          <w:szCs w:val="16"/>
        </w:rPr>
        <w:t xml:space="preserve">Материал корпуса: </w:t>
      </w:r>
      <w:r w:rsidR="00873E40">
        <w:rPr>
          <w:rFonts w:ascii="Myriad Pro" w:hAnsi="Myriad Pro" w:cs="Arial"/>
          <w:sz w:val="16"/>
          <w:szCs w:val="16"/>
        </w:rPr>
        <w:t>указан на упаковке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 xml:space="preserve">Срок службы: </w:t>
      </w:r>
      <w:r>
        <w:rPr>
          <w:rFonts w:ascii="Myriad Pro" w:hAnsi="Myriad Pro" w:cs="Arial"/>
          <w:sz w:val="16"/>
          <w:szCs w:val="16"/>
        </w:rPr>
        <w:t>10 лет</w:t>
      </w:r>
    </w:p>
    <w:p w:rsidR="00694AD7" w:rsidRDefault="00694AD7" w:rsidP="00093A52">
      <w:pPr>
        <w:jc w:val="both"/>
        <w:rPr>
          <w:rFonts w:ascii="Myriad Pro" w:hAnsi="Myriad Pro" w:cs="Arial"/>
          <w:sz w:val="16"/>
          <w:szCs w:val="16"/>
        </w:rPr>
      </w:pPr>
      <w:r w:rsidRPr="00694AD7">
        <w:rPr>
          <w:rFonts w:ascii="Myriad Pro" w:hAnsi="Myriad Pro" w:cs="Arial"/>
          <w:sz w:val="16"/>
          <w:szCs w:val="16"/>
        </w:rPr>
        <w:t>Масса: указана на  упаковке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</w:p>
    <w:p w:rsidR="00093A52" w:rsidRPr="003A41E0" w:rsidRDefault="00093A52" w:rsidP="00093A52">
      <w:pPr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>Технические характеристики</w:t>
      </w:r>
      <w:r>
        <w:rPr>
          <w:rFonts w:ascii="Myriad Pro" w:hAnsi="Myriad Pro" w:cs="Arial"/>
          <w:b/>
          <w:sz w:val="16"/>
          <w:szCs w:val="16"/>
        </w:rPr>
        <w:t xml:space="preserve"> подсветки</w:t>
      </w:r>
    </w:p>
    <w:p w:rsidR="00093A52" w:rsidRPr="008F4BD4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Потребляемая мощность: </w:t>
      </w:r>
      <w:r w:rsidR="009757BF">
        <w:rPr>
          <w:rFonts w:ascii="Myriad Pro" w:hAnsi="Myriad Pro" w:cs="Arial"/>
          <w:sz w:val="16"/>
          <w:szCs w:val="16"/>
        </w:rPr>
        <w:t>3</w:t>
      </w:r>
      <w:r>
        <w:rPr>
          <w:rFonts w:ascii="Myriad Pro" w:hAnsi="Myriad Pro" w:cs="Arial"/>
          <w:sz w:val="16"/>
          <w:szCs w:val="16"/>
        </w:rPr>
        <w:t xml:space="preserve"> Вт</w:t>
      </w:r>
    </w:p>
    <w:p w:rsidR="00093A52" w:rsidRPr="003A41E0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Световой поток: </w:t>
      </w:r>
      <w:r w:rsidR="00EC05B3">
        <w:rPr>
          <w:rFonts w:ascii="Myriad Pro" w:hAnsi="Myriad Pro" w:cs="Arial"/>
          <w:sz w:val="16"/>
          <w:szCs w:val="16"/>
        </w:rPr>
        <w:t>200</w:t>
      </w:r>
      <w:r>
        <w:rPr>
          <w:rFonts w:ascii="Myriad Pro" w:hAnsi="Myriad Pro" w:cs="Arial"/>
          <w:sz w:val="16"/>
          <w:szCs w:val="16"/>
        </w:rPr>
        <w:t xml:space="preserve"> лм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>Цветовая температура: 4200 К</w:t>
      </w:r>
    </w:p>
    <w:p w:rsidR="00093A52" w:rsidRDefault="00093A52" w:rsidP="00093A52">
      <w:pPr>
        <w:jc w:val="both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Индекс цветопередачи </w:t>
      </w:r>
      <w:proofErr w:type="spellStart"/>
      <w:r w:rsidRPr="00536854">
        <w:rPr>
          <w:rFonts w:ascii="Myriad Pro" w:hAnsi="Myriad Pro" w:cs="Arial"/>
          <w:sz w:val="16"/>
          <w:szCs w:val="16"/>
        </w:rPr>
        <w:t>Ra</w:t>
      </w:r>
      <w:proofErr w:type="spellEnd"/>
      <w:r>
        <w:rPr>
          <w:rFonts w:ascii="Myriad Pro" w:hAnsi="Myriad Pro" w:cs="Arial"/>
          <w:sz w:val="16"/>
          <w:szCs w:val="16"/>
        </w:rPr>
        <w:t xml:space="preserve">: </w:t>
      </w:r>
      <w:r w:rsidRPr="00D66F1A">
        <w:rPr>
          <w:rFonts w:ascii="Myriad Pro" w:hAnsi="Myriad Pro" w:cs="Arial"/>
          <w:sz w:val="16"/>
          <w:szCs w:val="16"/>
        </w:rPr>
        <w:t>&gt;</w:t>
      </w:r>
      <w:r w:rsidR="00AC4B65">
        <w:rPr>
          <w:rFonts w:ascii="Myriad Pro" w:hAnsi="Myriad Pro" w:cs="Arial"/>
          <w:sz w:val="16"/>
          <w:szCs w:val="16"/>
        </w:rPr>
        <w:t xml:space="preserve"> </w:t>
      </w:r>
      <w:r w:rsidRPr="00D66F1A">
        <w:rPr>
          <w:rFonts w:ascii="Myriad Pro" w:hAnsi="Myriad Pro" w:cs="Arial"/>
          <w:sz w:val="16"/>
          <w:szCs w:val="16"/>
        </w:rPr>
        <w:t>80</w:t>
      </w:r>
    </w:p>
    <w:p w:rsidR="00561CB1" w:rsidRPr="008F4BD4" w:rsidRDefault="00093A52" w:rsidP="009B6C9A">
      <w:pPr>
        <w:jc w:val="both"/>
        <w:rPr>
          <w:rFonts w:ascii="Myriad Pro" w:hAnsi="Myriad Pro" w:cs="Arial"/>
          <w:sz w:val="16"/>
          <w:szCs w:val="16"/>
        </w:rPr>
      </w:pPr>
      <w:r w:rsidRPr="00536854">
        <w:rPr>
          <w:rFonts w:ascii="Myriad Pro" w:hAnsi="Myriad Pro" w:cs="Arial"/>
          <w:sz w:val="16"/>
          <w:szCs w:val="16"/>
        </w:rPr>
        <w:t>Коэффициент пульсации освещенности: &lt;5%</w:t>
      </w:r>
    </w:p>
    <w:p w:rsidR="00B40C71" w:rsidRPr="003A41E0" w:rsidRDefault="00B40C71" w:rsidP="004B569A">
      <w:pPr>
        <w:jc w:val="both"/>
        <w:rPr>
          <w:rFonts w:ascii="Myriad Pro" w:hAnsi="Myriad Pro" w:cs="Arial"/>
          <w:sz w:val="16"/>
          <w:szCs w:val="16"/>
        </w:rPr>
      </w:pPr>
    </w:p>
    <w:p w:rsidR="00B40C71" w:rsidRPr="003A41E0" w:rsidRDefault="00B40C71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991C83" w:rsidRPr="003A41E0" w:rsidRDefault="00CB6D57" w:rsidP="00CB6D57">
      <w:pPr>
        <w:jc w:val="both"/>
        <w:rPr>
          <w:rFonts w:ascii="Myriad Pro" w:hAnsi="Myriad Pro"/>
          <w:sz w:val="16"/>
          <w:szCs w:val="16"/>
        </w:rPr>
      </w:pPr>
      <w:r w:rsidRPr="003A41E0">
        <w:rPr>
          <w:rFonts w:ascii="Myriad Pro" w:hAnsi="Myriad Pro"/>
          <w:sz w:val="16"/>
          <w:szCs w:val="16"/>
        </w:rPr>
        <w:t>Цвет корпуса светильника может незначительно отличаться отте</w:t>
      </w:r>
      <w:r w:rsidRPr="003A41E0">
        <w:rPr>
          <w:rFonts w:ascii="Myriad Pro" w:hAnsi="Myriad Pro"/>
          <w:sz w:val="16"/>
          <w:szCs w:val="16"/>
        </w:rPr>
        <w:t>н</w:t>
      </w:r>
      <w:r w:rsidRPr="003A41E0">
        <w:rPr>
          <w:rFonts w:ascii="Myriad Pro" w:hAnsi="Myriad Pro"/>
          <w:sz w:val="16"/>
          <w:szCs w:val="16"/>
        </w:rPr>
        <w:t>ком цвета и текстурным рисунком в разных партиях.</w:t>
      </w:r>
    </w:p>
    <w:p w:rsidR="00CB6D57" w:rsidRPr="003A41E0" w:rsidRDefault="00CB6D57" w:rsidP="00CB6D57">
      <w:pPr>
        <w:jc w:val="both"/>
        <w:rPr>
          <w:rFonts w:ascii="Myriad Pro" w:hAnsi="Myriad Pro" w:cs="Arial"/>
          <w:b/>
          <w:sz w:val="16"/>
          <w:szCs w:val="16"/>
        </w:rPr>
      </w:pPr>
    </w:p>
    <w:p w:rsidR="00C74D65" w:rsidRPr="003A41E0" w:rsidRDefault="00096878" w:rsidP="00BD7F8F">
      <w:pPr>
        <w:tabs>
          <w:tab w:val="left" w:pos="709"/>
        </w:tabs>
        <w:ind w:left="784"/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6D2875D" wp14:editId="559FA172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399415" cy="345440"/>
                <wp:effectExtent l="41910" t="41910" r="34925" b="12700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345440"/>
                          <a:chOff x="588" y="10808"/>
                          <a:chExt cx="629" cy="544"/>
                        </a:xfrm>
                      </wpg:grpSpPr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88" y="10808"/>
                            <a:ext cx="629" cy="5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8" y="10833"/>
                            <a:ext cx="23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849" w:rsidRPr="00F13EC8" w:rsidRDefault="004D1849" w:rsidP="00F13EC8">
                              <w:pPr>
                                <w:jc w:val="center"/>
                                <w:rPr>
                                  <w:rFonts w:ascii="Myriad Pro Black Cond" w:hAnsi="Myriad Pro Black Cond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 w:rsidRPr="00F13EC8">
                                <w:rPr>
                                  <w:rFonts w:ascii="Myriad Pro Black Cond" w:hAnsi="Myriad Pro Black Cond"/>
                                  <w:sz w:val="48"/>
                                  <w:szCs w:val="48"/>
                                  <w:lang w:val="en-US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.3pt;margin-top:5.55pt;width:31.45pt;height:27.2pt;z-index:251657216" coordorigin="588,10808" coordsize="629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" o:spid="_x0000_s1027" type="#_x0000_t5" style="position:absolute;left:588;top:10808;width:629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emsIA&#10;AADaAAAADwAAAGRycy9kb3ducmV2LnhtbESPT4vCMBTE78J+h/CEvWmqKyK1qbiCsLoH8Q+en82z&#10;rTYvpclq/fZmQfA4zMxvmGTWmkrcqHGlZQWDfgSCOLO65FzBYb/sTUA4j6yxskwKHuRgln50Eoy1&#10;vfOWbjufiwBhF6OCwvs6ltJlBRl0fVsTB+9sG4M+yCaXusF7gJtKDqNoLA2WHBYKrGlRUHbd/RkF&#10;xwfr78Nk/Xs67tlk1429rJYjpT677XwKwlPr3+FX+0cr+IL/K+EG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F6awgAAANoAAAAPAAAAAAAAAAAAAAAAAJgCAABkcnMvZG93&#10;bnJldi54bWxQSwUGAAAAAAQABAD1AAAAhwMAAAAA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788;top:10833;width:23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4D1849" w:rsidRPr="00F13EC8" w:rsidRDefault="004D1849" w:rsidP="00F13EC8">
                        <w:pPr>
                          <w:jc w:val="center"/>
                          <w:rPr>
                            <w:rFonts w:ascii="Myriad Pro Black Cond" w:hAnsi="Myriad Pro Black Cond"/>
                            <w:sz w:val="48"/>
                            <w:szCs w:val="48"/>
                            <w:lang w:val="en-US"/>
                          </w:rPr>
                        </w:pPr>
                        <w:r w:rsidRPr="00F13EC8">
                          <w:rPr>
                            <w:rFonts w:ascii="Myriad Pro Black Cond" w:hAnsi="Myriad Pro Black Cond"/>
                            <w:sz w:val="48"/>
                            <w:szCs w:val="48"/>
                            <w:lang w:val="en-US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4D65" w:rsidRPr="003A41E0">
        <w:rPr>
          <w:rFonts w:ascii="Myriad Pro" w:hAnsi="Myriad Pro" w:cs="Arial"/>
          <w:b/>
          <w:sz w:val="16"/>
          <w:szCs w:val="16"/>
        </w:rPr>
        <w:t>Внимание!</w:t>
      </w:r>
    </w:p>
    <w:p w:rsidR="001A0C73" w:rsidRPr="003A41E0" w:rsidRDefault="001A0C73" w:rsidP="00BD7F8F">
      <w:pPr>
        <w:tabs>
          <w:tab w:val="left" w:pos="709"/>
        </w:tabs>
        <w:ind w:left="784"/>
        <w:jc w:val="both"/>
        <w:rPr>
          <w:rFonts w:ascii="Myriad Pro" w:hAnsi="Myriad Pro" w:cs="Arial"/>
          <w:b/>
          <w:i/>
          <w:sz w:val="16"/>
          <w:szCs w:val="16"/>
        </w:rPr>
      </w:pPr>
      <w:r w:rsidRPr="003A41E0">
        <w:rPr>
          <w:rFonts w:ascii="Myriad Pro" w:hAnsi="Myriad Pro" w:cs="Arial"/>
          <w:b/>
          <w:i/>
          <w:sz w:val="16"/>
          <w:szCs w:val="16"/>
        </w:rPr>
        <w:t xml:space="preserve">На время установки </w:t>
      </w:r>
      <w:r w:rsidR="00A64868" w:rsidRPr="003A41E0">
        <w:rPr>
          <w:rFonts w:ascii="Myriad Pro" w:hAnsi="Myriad Pro" w:cs="Arial"/>
          <w:b/>
          <w:i/>
          <w:sz w:val="16"/>
          <w:szCs w:val="16"/>
        </w:rPr>
        <w:t xml:space="preserve">или замены лампы, </w:t>
      </w:r>
      <w:r w:rsidRPr="003A41E0">
        <w:rPr>
          <w:rFonts w:ascii="Myriad Pro" w:hAnsi="Myriad Pro" w:cs="Arial"/>
          <w:b/>
          <w:i/>
          <w:sz w:val="16"/>
          <w:szCs w:val="16"/>
        </w:rPr>
        <w:t>светильника</w:t>
      </w:r>
      <w:r w:rsidR="00765DC2" w:rsidRPr="003A41E0">
        <w:rPr>
          <w:rFonts w:ascii="Myriad Pro" w:hAnsi="Myriad Pro" w:cs="Arial"/>
          <w:b/>
          <w:i/>
          <w:sz w:val="16"/>
          <w:szCs w:val="16"/>
        </w:rPr>
        <w:t xml:space="preserve"> </w:t>
      </w:r>
      <w:r w:rsidRPr="003A41E0">
        <w:rPr>
          <w:rFonts w:ascii="Myriad Pro" w:hAnsi="Myriad Pro" w:cs="Arial"/>
          <w:b/>
          <w:i/>
          <w:sz w:val="16"/>
          <w:szCs w:val="16"/>
        </w:rPr>
        <w:t>выключ</w:t>
      </w:r>
      <w:r w:rsidR="00765DC2" w:rsidRPr="003A41E0">
        <w:rPr>
          <w:rFonts w:ascii="Myriad Pro" w:hAnsi="Myriad Pro" w:cs="Arial"/>
          <w:b/>
          <w:i/>
          <w:sz w:val="16"/>
          <w:szCs w:val="16"/>
        </w:rPr>
        <w:t>и</w:t>
      </w:r>
      <w:r w:rsidRPr="003A41E0">
        <w:rPr>
          <w:rFonts w:ascii="Myriad Pro" w:hAnsi="Myriad Pro" w:cs="Arial"/>
          <w:b/>
          <w:i/>
          <w:sz w:val="16"/>
          <w:szCs w:val="16"/>
        </w:rPr>
        <w:t>те электропитание</w:t>
      </w:r>
      <w:r w:rsidR="00765DC2" w:rsidRPr="003A41E0">
        <w:rPr>
          <w:rFonts w:ascii="Myriad Pro" w:hAnsi="Myriad Pro" w:cs="Arial"/>
          <w:b/>
          <w:i/>
          <w:sz w:val="16"/>
          <w:szCs w:val="16"/>
        </w:rPr>
        <w:t xml:space="preserve"> в </w:t>
      </w:r>
      <w:r w:rsidR="00111910" w:rsidRPr="003A41E0">
        <w:rPr>
          <w:rFonts w:ascii="Myriad Pro" w:hAnsi="Myriad Pro" w:cs="Arial"/>
          <w:b/>
          <w:i/>
          <w:sz w:val="16"/>
          <w:szCs w:val="16"/>
        </w:rPr>
        <w:t xml:space="preserve"> </w:t>
      </w:r>
      <w:r w:rsidRPr="003A41E0">
        <w:rPr>
          <w:rFonts w:ascii="Myriad Pro" w:hAnsi="Myriad Pro" w:cs="Arial"/>
          <w:b/>
          <w:i/>
          <w:sz w:val="16"/>
          <w:szCs w:val="16"/>
        </w:rPr>
        <w:t>сети.</w:t>
      </w:r>
    </w:p>
    <w:p w:rsidR="00195FD2" w:rsidRPr="003A41E0" w:rsidRDefault="00195FD2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323D52" w:rsidRPr="003A41E0" w:rsidRDefault="00323D52" w:rsidP="009B6C9A">
      <w:pPr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>Установка и обслуживание</w:t>
      </w:r>
    </w:p>
    <w:p w:rsidR="003A41E4" w:rsidRPr="003A41E0" w:rsidRDefault="003A41E4" w:rsidP="003A41E4">
      <w:pPr>
        <w:jc w:val="both"/>
        <w:rPr>
          <w:rFonts w:ascii="Myriad Pro" w:hAnsi="Myriad Pro" w:cs="Arial"/>
          <w:color w:val="000000"/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 xml:space="preserve">Распакуйте светильник и убедитесь в отсутствии повреждений на нём. Установите светильник в заранее подготовленное отверстие. Диаметр вырезного отверстия указан на упаковке светильника. Не устанавливайте светильник на влажную поверхность. Соедините питающие провода светильника с электропроводкой с помощью клемм. Соединение проводов с помощью скрутки не допускается! Если в светильнике есть заземляющий провод (двухцветный провод желто-зеленого цвета), то подсоедините его к проводу заземления электропроводки. </w:t>
      </w:r>
    </w:p>
    <w:p w:rsidR="003A41E4" w:rsidRPr="003A41E0" w:rsidRDefault="003A41E4" w:rsidP="003A41E4">
      <w:pPr>
        <w:jc w:val="both"/>
        <w:rPr>
          <w:rFonts w:ascii="Myriad Pro" w:hAnsi="Myriad Pro" w:cs="Arial"/>
          <w:color w:val="000000"/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>Питание светодиодной подсветки светильника осуществляется через драйвер, который входит в комплект светильника. Подсветка может быть подключена как совместно с лампой, так и отдельно от нее.</w:t>
      </w:r>
    </w:p>
    <w:p w:rsidR="003A41E4" w:rsidRPr="003A41E0" w:rsidRDefault="003A41E4" w:rsidP="003A41E4">
      <w:pPr>
        <w:jc w:val="both"/>
        <w:rPr>
          <w:rFonts w:ascii="Myriad Pro" w:hAnsi="Myriad Pro" w:cs="Arial"/>
          <w:color w:val="000000"/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>Вставьте лампочку в патрон светильника. Если светильник оснащен кольцом-фиксатором, закрепите лампу с его помощью. Мощность лампы не должна превышать мощность, указанную на упаковке или корпусе светильника! Убедитесь в целостности электропроводки после завершения установки светильников.</w:t>
      </w:r>
    </w:p>
    <w:p w:rsidR="003A41E4" w:rsidRPr="003A41E0" w:rsidRDefault="003A41E4" w:rsidP="003A41E4">
      <w:pPr>
        <w:jc w:val="both"/>
        <w:rPr>
          <w:rFonts w:ascii="Myriad Pro" w:hAnsi="Myriad Pro" w:cs="Arial"/>
          <w:color w:val="000000"/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>При использовании 12-вольтных ламп необходимо установить п</w:t>
      </w:r>
      <w:r w:rsidRPr="003A41E0">
        <w:rPr>
          <w:rFonts w:ascii="Myriad Pro" w:hAnsi="Myriad Pro" w:cs="Arial"/>
          <w:color w:val="000000"/>
          <w:sz w:val="16"/>
          <w:szCs w:val="16"/>
        </w:rPr>
        <w:t>о</w:t>
      </w:r>
      <w:r w:rsidRPr="003A41E0">
        <w:rPr>
          <w:rFonts w:ascii="Myriad Pro" w:hAnsi="Myriad Pro" w:cs="Arial"/>
          <w:color w:val="000000"/>
          <w:sz w:val="16"/>
          <w:szCs w:val="16"/>
        </w:rPr>
        <w:t>нижающий трансформатор. Суммарная мощность ламп не должна превышать максимальной мощности используемого трансформат</w:t>
      </w:r>
      <w:r w:rsidRPr="003A41E0">
        <w:rPr>
          <w:rFonts w:ascii="Myriad Pro" w:hAnsi="Myriad Pro" w:cs="Arial"/>
          <w:color w:val="000000"/>
          <w:sz w:val="16"/>
          <w:szCs w:val="16"/>
        </w:rPr>
        <w:t>о</w:t>
      </w:r>
      <w:r w:rsidRPr="003A41E0">
        <w:rPr>
          <w:rFonts w:ascii="Myriad Pro" w:hAnsi="Myriad Pro" w:cs="Arial"/>
          <w:color w:val="000000"/>
          <w:sz w:val="16"/>
          <w:szCs w:val="16"/>
        </w:rPr>
        <w:t>ра.</w:t>
      </w:r>
    </w:p>
    <w:p w:rsidR="003A41E4" w:rsidRPr="003A41E0" w:rsidRDefault="003A41E4" w:rsidP="003A41E4">
      <w:pPr>
        <w:jc w:val="both"/>
        <w:rPr>
          <w:rFonts w:ascii="Myriad Pro" w:hAnsi="Myriad Pro" w:cs="Arial"/>
          <w:color w:val="000000"/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 xml:space="preserve">Перед заменой светильника или лампы отключите их и дайте им время остыть. Заменяйте вышедшие из строя лампы только на те, которые предназначены для использования в данном светильнике. </w:t>
      </w:r>
    </w:p>
    <w:p w:rsidR="003A41E4" w:rsidRPr="003A41E0" w:rsidRDefault="003A41E4" w:rsidP="003A41E4">
      <w:pPr>
        <w:spacing w:line="228" w:lineRule="auto"/>
        <w:jc w:val="both"/>
        <w:rPr>
          <w:rFonts w:ascii="Myriad Pro" w:hAnsi="Myriad Pro" w:cs="Arial"/>
          <w:color w:val="000000"/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>При загрязнении светильника очистку поверхнос</w:t>
      </w:r>
      <w:r w:rsidRPr="003A41E0">
        <w:rPr>
          <w:rFonts w:ascii="Myriad Pro" w:hAnsi="Myriad Pro" w:cs="Arial"/>
          <w:color w:val="000000"/>
          <w:sz w:val="16"/>
          <w:szCs w:val="16"/>
        </w:rPr>
        <w:softHyphen/>
        <w:t>ти следует прои</w:t>
      </w:r>
      <w:r w:rsidRPr="003A41E0">
        <w:rPr>
          <w:rFonts w:ascii="Myriad Pro" w:hAnsi="Myriad Pro" w:cs="Arial"/>
          <w:color w:val="000000"/>
          <w:sz w:val="16"/>
          <w:szCs w:val="16"/>
        </w:rPr>
        <w:t>з</w:t>
      </w:r>
      <w:r w:rsidRPr="003A41E0">
        <w:rPr>
          <w:rFonts w:ascii="Myriad Pro" w:hAnsi="Myriad Pro" w:cs="Arial"/>
          <w:color w:val="000000"/>
          <w:sz w:val="16"/>
          <w:szCs w:val="16"/>
        </w:rPr>
        <w:t>водить мягкой сухой тканью. Не допускается использование раств</w:t>
      </w:r>
      <w:r w:rsidRPr="003A41E0">
        <w:rPr>
          <w:rFonts w:ascii="Myriad Pro" w:hAnsi="Myriad Pro" w:cs="Arial"/>
          <w:color w:val="000000"/>
          <w:sz w:val="16"/>
          <w:szCs w:val="16"/>
        </w:rPr>
        <w:t>о</w:t>
      </w:r>
      <w:r w:rsidRPr="003A41E0">
        <w:rPr>
          <w:rFonts w:ascii="Myriad Pro" w:hAnsi="Myriad Pro" w:cs="Arial"/>
          <w:color w:val="000000"/>
          <w:sz w:val="16"/>
          <w:szCs w:val="16"/>
        </w:rPr>
        <w:t>рителей и других агрессивных компонентов.</w:t>
      </w:r>
    </w:p>
    <w:p w:rsidR="00323D52" w:rsidRPr="003A41E0" w:rsidRDefault="00323D52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A37B30" w:rsidRPr="003A41E0" w:rsidRDefault="00A37B30" w:rsidP="00A37B30">
      <w:pPr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 xml:space="preserve">Требования по технике безопасности </w:t>
      </w:r>
    </w:p>
    <w:p w:rsidR="00637BF3" w:rsidRPr="00637BF3" w:rsidRDefault="00637BF3" w:rsidP="00637BF3">
      <w:pPr>
        <w:tabs>
          <w:tab w:val="left" w:pos="196"/>
        </w:tabs>
        <w:jc w:val="both"/>
        <w:rPr>
          <w:rFonts w:ascii="Myriad Pro" w:hAnsi="Myriad Pro" w:cs="Arial"/>
          <w:sz w:val="16"/>
          <w:szCs w:val="16"/>
        </w:rPr>
      </w:pPr>
      <w:r w:rsidRPr="00637BF3">
        <w:rPr>
          <w:rFonts w:ascii="Myriad Pro" w:hAnsi="Myriad Pro" w:cs="Arial"/>
          <w:sz w:val="16"/>
          <w:szCs w:val="16"/>
        </w:rPr>
        <w:t>Все работы по установке и техническому обслуживанию должны проводиться только квалифицированным специалистом, имеющим допуск на проведение данного вида работ. Перед установкой и з</w:t>
      </w:r>
      <w:r w:rsidRPr="00637BF3">
        <w:rPr>
          <w:rFonts w:ascii="Myriad Pro" w:hAnsi="Myriad Pro" w:cs="Arial"/>
          <w:sz w:val="16"/>
          <w:szCs w:val="16"/>
        </w:rPr>
        <w:t>а</w:t>
      </w:r>
      <w:r w:rsidRPr="00637BF3">
        <w:rPr>
          <w:rFonts w:ascii="Myriad Pro" w:hAnsi="Myriad Pro" w:cs="Arial"/>
          <w:sz w:val="16"/>
          <w:szCs w:val="16"/>
        </w:rPr>
        <w:t>меной светильника необходимо отключить питание. Закрепите пр</w:t>
      </w:r>
      <w:r w:rsidRPr="00637BF3">
        <w:rPr>
          <w:rFonts w:ascii="Myriad Pro" w:hAnsi="Myriad Pro" w:cs="Arial"/>
          <w:sz w:val="16"/>
          <w:szCs w:val="16"/>
        </w:rPr>
        <w:t>о</w:t>
      </w:r>
      <w:r w:rsidRPr="00637BF3">
        <w:rPr>
          <w:rFonts w:ascii="Myriad Pro" w:hAnsi="Myriad Pro" w:cs="Arial"/>
          <w:sz w:val="16"/>
          <w:szCs w:val="16"/>
        </w:rPr>
        <w:t>вода и драйвер (при его наличии) таким образом, чтобы при уст</w:t>
      </w:r>
      <w:r w:rsidRPr="00637BF3">
        <w:rPr>
          <w:rFonts w:ascii="Myriad Pro" w:hAnsi="Myriad Pro" w:cs="Arial"/>
          <w:sz w:val="16"/>
          <w:szCs w:val="16"/>
        </w:rPr>
        <w:t>а</w:t>
      </w:r>
      <w:r w:rsidRPr="00637BF3">
        <w:rPr>
          <w:rFonts w:ascii="Myriad Pro" w:hAnsi="Myriad Pro" w:cs="Arial"/>
          <w:sz w:val="16"/>
          <w:szCs w:val="16"/>
        </w:rPr>
        <w:t>новке или замене ламп не допуск</w:t>
      </w:r>
      <w:r w:rsidR="006C1BF7">
        <w:rPr>
          <w:rFonts w:ascii="Myriad Pro" w:hAnsi="Myriad Pro" w:cs="Arial"/>
          <w:sz w:val="16"/>
          <w:szCs w:val="16"/>
        </w:rPr>
        <w:t>ался контакт проводов и драйвер</w:t>
      </w:r>
      <w:r w:rsidRPr="00637BF3">
        <w:rPr>
          <w:rFonts w:ascii="Myriad Pro" w:hAnsi="Myriad Pro" w:cs="Arial"/>
          <w:sz w:val="16"/>
          <w:szCs w:val="16"/>
        </w:rPr>
        <w:t>а с лампочкой и корпусом светильника. Обеспечьте защиту светильника от влаги. Необходимо избегать прямого попадания воды на светил</w:t>
      </w:r>
      <w:r w:rsidRPr="00637BF3">
        <w:rPr>
          <w:rFonts w:ascii="Myriad Pro" w:hAnsi="Myriad Pro" w:cs="Arial"/>
          <w:sz w:val="16"/>
          <w:szCs w:val="16"/>
        </w:rPr>
        <w:t>ь</w:t>
      </w:r>
      <w:r w:rsidRPr="00637BF3">
        <w:rPr>
          <w:rFonts w:ascii="Myriad Pro" w:hAnsi="Myriad Pro" w:cs="Arial"/>
          <w:sz w:val="16"/>
          <w:szCs w:val="16"/>
        </w:rPr>
        <w:t>ник. Производитель и продавец не несут ответственности за убытк</w:t>
      </w:r>
      <w:r w:rsidR="006C1BF7">
        <w:rPr>
          <w:rFonts w:ascii="Myriad Pro" w:hAnsi="Myriad Pro" w:cs="Arial"/>
          <w:sz w:val="16"/>
          <w:szCs w:val="16"/>
        </w:rPr>
        <w:t>и, возникшие в результате ненад</w:t>
      </w:r>
      <w:r w:rsidRPr="00637BF3">
        <w:rPr>
          <w:rFonts w:ascii="Myriad Pro" w:hAnsi="Myriad Pro" w:cs="Arial"/>
          <w:sz w:val="16"/>
          <w:szCs w:val="16"/>
        </w:rPr>
        <w:t>лежащего использования</w:t>
      </w:r>
      <w:r w:rsidR="006C1BF7">
        <w:rPr>
          <w:rFonts w:ascii="Myriad Pro" w:hAnsi="Myriad Pro" w:cs="Arial"/>
          <w:sz w:val="16"/>
          <w:szCs w:val="16"/>
        </w:rPr>
        <w:t xml:space="preserve"> светильника. </w:t>
      </w:r>
      <w:r w:rsidR="006C1BF7">
        <w:rPr>
          <w:rFonts w:ascii="Myriad Pro" w:hAnsi="Myriad Pro" w:cs="Arial"/>
          <w:sz w:val="16"/>
          <w:szCs w:val="16"/>
        </w:rPr>
        <w:lastRenderedPageBreak/>
        <w:t>Все работы по мон</w:t>
      </w:r>
      <w:r w:rsidRPr="00637BF3">
        <w:rPr>
          <w:rFonts w:ascii="Myriad Pro" w:hAnsi="Myriad Pro" w:cs="Arial"/>
          <w:sz w:val="16"/>
          <w:szCs w:val="16"/>
        </w:rPr>
        <w:t>тажу и подключению изделия необходимо выпо</w:t>
      </w:r>
      <w:r w:rsidRPr="00637BF3">
        <w:rPr>
          <w:rFonts w:ascii="Myriad Pro" w:hAnsi="Myriad Pro" w:cs="Arial"/>
          <w:sz w:val="16"/>
          <w:szCs w:val="16"/>
        </w:rPr>
        <w:t>л</w:t>
      </w:r>
      <w:r w:rsidRPr="00637BF3">
        <w:rPr>
          <w:rFonts w:ascii="Myriad Pro" w:hAnsi="Myriad Pro" w:cs="Arial"/>
          <w:sz w:val="16"/>
          <w:szCs w:val="16"/>
        </w:rPr>
        <w:t>нять в строгом соответствии с действующими нормами и правилами.</w:t>
      </w:r>
    </w:p>
    <w:p w:rsidR="00637BF3" w:rsidRPr="00637BF3" w:rsidRDefault="00637BF3" w:rsidP="00637BF3">
      <w:pPr>
        <w:tabs>
          <w:tab w:val="left" w:pos="196"/>
        </w:tabs>
        <w:jc w:val="both"/>
        <w:rPr>
          <w:rFonts w:ascii="Myriad Pro" w:hAnsi="Myriad Pro" w:cs="Arial"/>
          <w:sz w:val="16"/>
          <w:szCs w:val="16"/>
        </w:rPr>
      </w:pPr>
      <w:r w:rsidRPr="00637BF3">
        <w:rPr>
          <w:rFonts w:ascii="Myriad Pro" w:hAnsi="Myriad Pro" w:cs="Arial"/>
          <w:sz w:val="16"/>
          <w:szCs w:val="16"/>
        </w:rPr>
        <w:t>Запрещается монтаж светильников на любых легкоплавких, легково</w:t>
      </w:r>
      <w:r w:rsidRPr="00637BF3">
        <w:rPr>
          <w:rFonts w:ascii="Myriad Pro" w:hAnsi="Myriad Pro" w:cs="Arial"/>
          <w:sz w:val="16"/>
          <w:szCs w:val="16"/>
        </w:rPr>
        <w:t>с</w:t>
      </w:r>
      <w:r w:rsidRPr="00637BF3">
        <w:rPr>
          <w:rFonts w:ascii="Myriad Pro" w:hAnsi="Myriad Pro" w:cs="Arial"/>
          <w:sz w:val="16"/>
          <w:szCs w:val="16"/>
        </w:rPr>
        <w:t>пламеняющихся и токопроводящих поверхностях, установка произв</w:t>
      </w:r>
      <w:r w:rsidRPr="00637BF3">
        <w:rPr>
          <w:rFonts w:ascii="Myriad Pro" w:hAnsi="Myriad Pro" w:cs="Arial"/>
          <w:sz w:val="16"/>
          <w:szCs w:val="16"/>
        </w:rPr>
        <w:t>о</w:t>
      </w:r>
      <w:r w:rsidRPr="00637BF3">
        <w:rPr>
          <w:rFonts w:ascii="Myriad Pro" w:hAnsi="Myriad Pro" w:cs="Arial"/>
          <w:sz w:val="16"/>
          <w:szCs w:val="16"/>
        </w:rPr>
        <w:t>дится на поверхность из нормально воспламеняемого материала. Св</w:t>
      </w:r>
      <w:r w:rsidRPr="00637BF3">
        <w:rPr>
          <w:rFonts w:ascii="Myriad Pro" w:hAnsi="Myriad Pro" w:cs="Arial"/>
          <w:sz w:val="16"/>
          <w:szCs w:val="16"/>
        </w:rPr>
        <w:t>е</w:t>
      </w:r>
      <w:r w:rsidRPr="00637BF3">
        <w:rPr>
          <w:rFonts w:ascii="Myriad Pro" w:hAnsi="Myriad Pro" w:cs="Arial"/>
          <w:sz w:val="16"/>
          <w:szCs w:val="16"/>
        </w:rPr>
        <w:t>тильник должен быть надёжно закреплён, а контакты его хорошо заизолированы.</w:t>
      </w:r>
    </w:p>
    <w:p w:rsidR="002B4484" w:rsidRPr="003C749D" w:rsidRDefault="00637BF3" w:rsidP="00637BF3">
      <w:pPr>
        <w:tabs>
          <w:tab w:val="left" w:pos="196"/>
        </w:tabs>
        <w:jc w:val="both"/>
        <w:rPr>
          <w:rFonts w:ascii="Myriad Pro" w:hAnsi="Myriad Pro" w:cs="Arial"/>
          <w:sz w:val="16"/>
          <w:szCs w:val="16"/>
        </w:rPr>
      </w:pPr>
      <w:r w:rsidRPr="00637BF3">
        <w:rPr>
          <w:rFonts w:ascii="Myriad Pro" w:hAnsi="Myriad Pro" w:cs="Arial"/>
          <w:sz w:val="16"/>
          <w:szCs w:val="16"/>
        </w:rPr>
        <w:t>Запрещается эксплуатация светильников с отсутствующими элемент</w:t>
      </w:r>
      <w:r w:rsidRPr="00637BF3">
        <w:rPr>
          <w:rFonts w:ascii="Myriad Pro" w:hAnsi="Myriad Pro" w:cs="Arial"/>
          <w:sz w:val="16"/>
          <w:szCs w:val="16"/>
        </w:rPr>
        <w:t>а</w:t>
      </w:r>
      <w:r w:rsidRPr="00637BF3">
        <w:rPr>
          <w:rFonts w:ascii="Myriad Pro" w:hAnsi="Myriad Pro" w:cs="Arial"/>
          <w:sz w:val="16"/>
          <w:szCs w:val="16"/>
        </w:rPr>
        <w:t>ми конструкции, с механическими повреждениями изоляции проводки, с неисправными контактными зажимами. При обнаружении неиспра</w:t>
      </w:r>
      <w:r w:rsidRPr="00637BF3">
        <w:rPr>
          <w:rFonts w:ascii="Myriad Pro" w:hAnsi="Myriad Pro" w:cs="Arial"/>
          <w:sz w:val="16"/>
          <w:szCs w:val="16"/>
        </w:rPr>
        <w:t>в</w:t>
      </w:r>
      <w:r w:rsidRPr="00637BF3">
        <w:rPr>
          <w:rFonts w:ascii="Myriad Pro" w:hAnsi="Myriad Pro" w:cs="Arial"/>
          <w:sz w:val="16"/>
          <w:szCs w:val="16"/>
        </w:rPr>
        <w:t>ности, обесточьте изделие и обратитесь к квалифицированному спец</w:t>
      </w:r>
      <w:r w:rsidRPr="00637BF3">
        <w:rPr>
          <w:rFonts w:ascii="Myriad Pro" w:hAnsi="Myriad Pro" w:cs="Arial"/>
          <w:sz w:val="16"/>
          <w:szCs w:val="16"/>
        </w:rPr>
        <w:t>и</w:t>
      </w:r>
      <w:r w:rsidRPr="00637BF3">
        <w:rPr>
          <w:rFonts w:ascii="Myriad Pro" w:hAnsi="Myriad Pro" w:cs="Arial"/>
          <w:sz w:val="16"/>
          <w:szCs w:val="16"/>
        </w:rPr>
        <w:t>алисту для устранения неисправности.</w:t>
      </w:r>
    </w:p>
    <w:p w:rsidR="00C92900" w:rsidRPr="003C749D" w:rsidRDefault="00C92900" w:rsidP="00637BF3">
      <w:pPr>
        <w:tabs>
          <w:tab w:val="left" w:pos="196"/>
        </w:tabs>
        <w:jc w:val="both"/>
        <w:rPr>
          <w:rFonts w:ascii="Myriad Pro" w:hAnsi="Myriad Pro" w:cs="Arial"/>
          <w:sz w:val="16"/>
          <w:szCs w:val="16"/>
        </w:rPr>
      </w:pPr>
    </w:p>
    <w:p w:rsidR="00A37B30" w:rsidRPr="003A41E0" w:rsidRDefault="00A37B30" w:rsidP="000178BF">
      <w:pPr>
        <w:keepNext/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>Транспортировка и хранение</w:t>
      </w:r>
    </w:p>
    <w:p w:rsidR="00A37B30" w:rsidRPr="003A41E0" w:rsidRDefault="00A37B30" w:rsidP="00A37B30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Транспортировка должна осуществляться в упаковке, в условиях, и</w:t>
      </w:r>
      <w:r w:rsidRPr="003A41E0">
        <w:rPr>
          <w:rFonts w:ascii="Myriad Pro" w:hAnsi="Myriad Pro" w:cs="Arial"/>
          <w:sz w:val="16"/>
          <w:szCs w:val="16"/>
        </w:rPr>
        <w:t>с</w:t>
      </w:r>
      <w:r w:rsidRPr="003A41E0">
        <w:rPr>
          <w:rFonts w:ascii="Myriad Pro" w:hAnsi="Myriad Pro" w:cs="Arial"/>
          <w:sz w:val="16"/>
          <w:szCs w:val="16"/>
        </w:rPr>
        <w:t>ключающих механические повреждения и прямое попадание на пр</w:t>
      </w:r>
      <w:r w:rsidRPr="003A41E0">
        <w:rPr>
          <w:rFonts w:ascii="Myriad Pro" w:hAnsi="Myriad Pro" w:cs="Arial"/>
          <w:sz w:val="16"/>
          <w:szCs w:val="16"/>
        </w:rPr>
        <w:t>о</w:t>
      </w:r>
      <w:r w:rsidRPr="003A41E0">
        <w:rPr>
          <w:rFonts w:ascii="Myriad Pro" w:hAnsi="Myriad Pro" w:cs="Arial"/>
          <w:sz w:val="16"/>
          <w:szCs w:val="16"/>
        </w:rPr>
        <w:t xml:space="preserve">дукцию пыли, грязи и влаги. </w:t>
      </w:r>
      <w:r w:rsidR="003C2467" w:rsidRPr="003A41E0">
        <w:rPr>
          <w:rFonts w:ascii="Myriad Pro" w:hAnsi="Myriad Pro" w:cs="Arial"/>
          <w:sz w:val="16"/>
          <w:szCs w:val="16"/>
        </w:rPr>
        <w:t xml:space="preserve"> </w:t>
      </w:r>
      <w:r w:rsidRPr="003A41E0">
        <w:rPr>
          <w:rFonts w:ascii="Myriad Pro" w:hAnsi="Myriad Pro" w:cs="Arial"/>
          <w:sz w:val="16"/>
          <w:szCs w:val="16"/>
        </w:rPr>
        <w:t>Транспортировка авиационным транспо</w:t>
      </w:r>
      <w:r w:rsidRPr="003A41E0">
        <w:rPr>
          <w:rFonts w:ascii="Myriad Pro" w:hAnsi="Myriad Pro" w:cs="Arial"/>
          <w:sz w:val="16"/>
          <w:szCs w:val="16"/>
        </w:rPr>
        <w:t>р</w:t>
      </w:r>
      <w:r w:rsidRPr="003A41E0">
        <w:rPr>
          <w:rFonts w:ascii="Myriad Pro" w:hAnsi="Myriad Pro" w:cs="Arial"/>
          <w:sz w:val="16"/>
          <w:szCs w:val="16"/>
        </w:rPr>
        <w:t>том должна осуществляться в герметизированном отсеке. При тран</w:t>
      </w:r>
      <w:r w:rsidRPr="003A41E0">
        <w:rPr>
          <w:rFonts w:ascii="Myriad Pro" w:hAnsi="Myriad Pro" w:cs="Arial"/>
          <w:sz w:val="16"/>
          <w:szCs w:val="16"/>
        </w:rPr>
        <w:t>с</w:t>
      </w:r>
      <w:r w:rsidRPr="003A41E0">
        <w:rPr>
          <w:rFonts w:ascii="Myriad Pro" w:hAnsi="Myriad Pro" w:cs="Arial"/>
          <w:sz w:val="16"/>
          <w:szCs w:val="16"/>
        </w:rPr>
        <w:t>портировке должна быть обес</w:t>
      </w:r>
      <w:r w:rsidR="00BD7F8F" w:rsidRPr="003A41E0">
        <w:rPr>
          <w:rFonts w:ascii="Myriad Pro" w:hAnsi="Myriad Pro" w:cs="Arial"/>
          <w:sz w:val="16"/>
          <w:szCs w:val="16"/>
        </w:rPr>
        <w:t xml:space="preserve">печена </w:t>
      </w:r>
      <w:r w:rsidRPr="003A41E0">
        <w:rPr>
          <w:rFonts w:ascii="Myriad Pro" w:hAnsi="Myriad Pro" w:cs="Arial"/>
          <w:sz w:val="16"/>
          <w:szCs w:val="16"/>
        </w:rPr>
        <w:t>температура</w:t>
      </w:r>
      <w:r w:rsidR="00B8555D">
        <w:rPr>
          <w:rFonts w:ascii="Myriad Pro" w:hAnsi="Myriad Pro" w:cs="Arial"/>
          <w:sz w:val="16"/>
          <w:szCs w:val="16"/>
        </w:rPr>
        <w:t xml:space="preserve"> </w:t>
      </w:r>
      <w:r w:rsidR="00A13FEC" w:rsidRPr="003A41E0">
        <w:rPr>
          <w:rFonts w:ascii="Myriad Pro" w:hAnsi="Myriad Pro" w:cs="Arial"/>
          <w:sz w:val="16"/>
          <w:szCs w:val="16"/>
        </w:rPr>
        <w:t>–</w:t>
      </w:r>
      <w:r w:rsidR="006611C5" w:rsidRPr="003A41E0">
        <w:rPr>
          <w:rFonts w:ascii="Myriad Pro" w:hAnsi="Myriad Pro" w:cs="Arial"/>
          <w:sz w:val="16"/>
          <w:szCs w:val="16"/>
        </w:rPr>
        <w:t>1</w:t>
      </w:r>
      <w:r w:rsidRPr="003A41E0">
        <w:rPr>
          <w:rFonts w:ascii="Myriad Pro" w:hAnsi="Myriad Pro" w:cs="Arial"/>
          <w:sz w:val="16"/>
          <w:szCs w:val="16"/>
        </w:rPr>
        <w:t>0</w:t>
      </w:r>
      <w:r w:rsidR="00671F30" w:rsidRPr="003A41E0">
        <w:rPr>
          <w:rFonts w:ascii="Myriad Pro" w:hAnsi="Myriad Pro" w:cs="Arial"/>
          <w:sz w:val="16"/>
          <w:szCs w:val="16"/>
        </w:rPr>
        <w:t xml:space="preserve"> </w:t>
      </w:r>
      <w:r w:rsidRPr="003A41E0">
        <w:rPr>
          <w:rFonts w:ascii="Myriad Pro" w:hAnsi="Myriad Pro" w:cs="Arial"/>
          <w:sz w:val="16"/>
          <w:szCs w:val="16"/>
        </w:rPr>
        <w:t>...+40</w:t>
      </w:r>
      <w:r w:rsidR="00671F30" w:rsidRPr="003A41E0">
        <w:rPr>
          <w:rFonts w:ascii="Myriad Pro" w:hAnsi="Myriad Pro" w:cs="Arial"/>
          <w:sz w:val="16"/>
          <w:szCs w:val="16"/>
        </w:rPr>
        <w:t xml:space="preserve"> </w:t>
      </w:r>
      <w:r w:rsidRPr="003A41E0">
        <w:rPr>
          <w:rFonts w:ascii="Myriad Pro" w:hAnsi="Myriad Pro" w:cs="Arial"/>
          <w:sz w:val="16"/>
          <w:szCs w:val="16"/>
        </w:rPr>
        <w:t xml:space="preserve">°С при относительной влажности воздуха до 80%. </w:t>
      </w:r>
    </w:p>
    <w:p w:rsidR="00A37B30" w:rsidRPr="009D7919" w:rsidRDefault="00A37B30" w:rsidP="00A37B30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Продукция должна храниться в отапливаемом, вентилируемом пом</w:t>
      </w:r>
      <w:r w:rsidRPr="003A41E0">
        <w:rPr>
          <w:rFonts w:ascii="Myriad Pro" w:hAnsi="Myriad Pro" w:cs="Arial"/>
          <w:sz w:val="16"/>
          <w:szCs w:val="16"/>
        </w:rPr>
        <w:t>е</w:t>
      </w:r>
      <w:r w:rsidRPr="003A41E0">
        <w:rPr>
          <w:rFonts w:ascii="Myriad Pro" w:hAnsi="Myriad Pro" w:cs="Arial"/>
          <w:sz w:val="16"/>
          <w:szCs w:val="16"/>
        </w:rPr>
        <w:t>щении, защищенном от атмосферных осадков, в транспортной упако</w:t>
      </w:r>
      <w:r w:rsidRPr="003A41E0">
        <w:rPr>
          <w:rFonts w:ascii="Myriad Pro" w:hAnsi="Myriad Pro" w:cs="Arial"/>
          <w:sz w:val="16"/>
          <w:szCs w:val="16"/>
        </w:rPr>
        <w:t>в</w:t>
      </w:r>
      <w:r w:rsidRPr="003A41E0">
        <w:rPr>
          <w:rFonts w:ascii="Myriad Pro" w:hAnsi="Myriad Pro" w:cs="Arial"/>
          <w:sz w:val="16"/>
          <w:szCs w:val="16"/>
        </w:rPr>
        <w:t xml:space="preserve">ке. В помещении должна обеспечиваться температура </w:t>
      </w:r>
      <w:r w:rsidR="006611C5" w:rsidRPr="003A41E0">
        <w:rPr>
          <w:rFonts w:ascii="Myriad Pro" w:hAnsi="Myriad Pro" w:cs="Arial"/>
          <w:sz w:val="16"/>
          <w:szCs w:val="16"/>
        </w:rPr>
        <w:t>–1</w:t>
      </w:r>
      <w:r w:rsidRPr="003A41E0">
        <w:rPr>
          <w:rFonts w:ascii="Myriad Pro" w:hAnsi="Myriad Pro" w:cs="Arial"/>
          <w:sz w:val="16"/>
          <w:szCs w:val="16"/>
        </w:rPr>
        <w:t>0</w:t>
      </w:r>
      <w:r w:rsidR="00671F30" w:rsidRPr="003A41E0">
        <w:rPr>
          <w:rFonts w:ascii="Myriad Pro" w:hAnsi="Myriad Pro" w:cs="Arial"/>
          <w:sz w:val="16"/>
          <w:szCs w:val="16"/>
        </w:rPr>
        <w:t xml:space="preserve"> </w:t>
      </w:r>
      <w:r w:rsidRPr="003A41E0">
        <w:rPr>
          <w:rFonts w:ascii="Myriad Pro" w:hAnsi="Myriad Pro" w:cs="Arial"/>
          <w:sz w:val="16"/>
          <w:szCs w:val="16"/>
        </w:rPr>
        <w:t>...+40</w:t>
      </w:r>
      <w:r w:rsidR="00671F30" w:rsidRPr="003A41E0">
        <w:rPr>
          <w:rFonts w:ascii="Myriad Pro" w:hAnsi="Myriad Pro" w:cs="Arial"/>
          <w:sz w:val="16"/>
          <w:szCs w:val="16"/>
        </w:rPr>
        <w:t xml:space="preserve"> </w:t>
      </w:r>
      <w:r w:rsidRPr="003A41E0">
        <w:rPr>
          <w:rFonts w:ascii="Myriad Pro" w:hAnsi="Myriad Pro" w:cs="Arial"/>
          <w:sz w:val="16"/>
          <w:szCs w:val="16"/>
        </w:rPr>
        <w:t xml:space="preserve">°С при относительной влажности воздуха до 80 %. </w:t>
      </w:r>
    </w:p>
    <w:p w:rsidR="00BB4F2F" w:rsidRPr="009D7919" w:rsidRDefault="00BB4F2F" w:rsidP="00A37B30">
      <w:pPr>
        <w:jc w:val="both"/>
        <w:rPr>
          <w:rFonts w:ascii="Myriad Pro" w:hAnsi="Myriad Pro" w:cs="Arial"/>
          <w:sz w:val="16"/>
          <w:szCs w:val="16"/>
        </w:rPr>
      </w:pPr>
    </w:p>
    <w:p w:rsidR="00BB4F2F" w:rsidRPr="003A41E0" w:rsidRDefault="000743F3" w:rsidP="00BB4F2F">
      <w:pPr>
        <w:jc w:val="both"/>
        <w:rPr>
          <w:rFonts w:ascii="Myriad Pro" w:hAnsi="Myriad Pro" w:cs="Arial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DE061F" wp14:editId="7D9DA514">
            <wp:simplePos x="0" y="0"/>
            <wp:positionH relativeFrom="column">
              <wp:posOffset>2818130</wp:posOffset>
            </wp:positionH>
            <wp:positionV relativeFrom="paragraph">
              <wp:posOffset>86042</wp:posOffset>
            </wp:positionV>
            <wp:extent cx="393700" cy="495935"/>
            <wp:effectExtent l="0" t="0" r="6350" b="0"/>
            <wp:wrapNone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F2F" w:rsidRPr="003A41E0">
        <w:rPr>
          <w:rFonts w:ascii="Myriad Pro" w:hAnsi="Myriad Pro" w:cs="Arial"/>
          <w:b/>
          <w:bCs/>
          <w:sz w:val="16"/>
          <w:szCs w:val="16"/>
        </w:rPr>
        <w:t>Утилизация</w:t>
      </w:r>
    </w:p>
    <w:p w:rsidR="00BB4F2F" w:rsidRPr="003A41E0" w:rsidRDefault="00BB4F2F" w:rsidP="00BB4F2F">
      <w:pPr>
        <w:ind w:right="645"/>
        <w:jc w:val="both"/>
        <w:rPr>
          <w:rFonts w:ascii="Myriad Pro" w:hAnsi="Myriad Pro" w:cs="Arial"/>
          <w:bCs/>
          <w:sz w:val="16"/>
          <w:szCs w:val="16"/>
        </w:rPr>
      </w:pPr>
      <w:r w:rsidRPr="003A41E0">
        <w:rPr>
          <w:rFonts w:ascii="Myriad Pro" w:hAnsi="Myriad Pro" w:cs="Arial"/>
          <w:bCs/>
          <w:sz w:val="16"/>
          <w:szCs w:val="16"/>
        </w:rPr>
        <w:t>Отходы электротехнической продукции не следует утилиз</w:t>
      </w:r>
      <w:r w:rsidRPr="003A41E0">
        <w:rPr>
          <w:rFonts w:ascii="Myriad Pro" w:hAnsi="Myriad Pro" w:cs="Arial"/>
          <w:bCs/>
          <w:sz w:val="16"/>
          <w:szCs w:val="16"/>
        </w:rPr>
        <w:t>и</w:t>
      </w:r>
      <w:bookmarkStart w:id="0" w:name="_GoBack"/>
      <w:bookmarkEnd w:id="0"/>
      <w:r w:rsidRPr="003A41E0">
        <w:rPr>
          <w:rFonts w:ascii="Myriad Pro" w:hAnsi="Myriad Pro" w:cs="Arial"/>
          <w:bCs/>
          <w:sz w:val="16"/>
          <w:szCs w:val="16"/>
        </w:rPr>
        <w:t>ровать с бытовыми отходами. Утилизация должна произв</w:t>
      </w:r>
      <w:r w:rsidRPr="003A41E0">
        <w:rPr>
          <w:rFonts w:ascii="Myriad Pro" w:hAnsi="Myriad Pro" w:cs="Arial"/>
          <w:bCs/>
          <w:sz w:val="16"/>
          <w:szCs w:val="16"/>
        </w:rPr>
        <w:t>о</w:t>
      </w:r>
      <w:r w:rsidRPr="003A41E0">
        <w:rPr>
          <w:rFonts w:ascii="Myriad Pro" w:hAnsi="Myriad Pro" w:cs="Arial"/>
          <w:bCs/>
          <w:sz w:val="16"/>
          <w:szCs w:val="16"/>
        </w:rPr>
        <w:t>диться в специально отведенных местах (уточняйте распол</w:t>
      </w:r>
      <w:r w:rsidRPr="003A41E0">
        <w:rPr>
          <w:rFonts w:ascii="Myriad Pro" w:hAnsi="Myriad Pro" w:cs="Arial"/>
          <w:bCs/>
          <w:sz w:val="16"/>
          <w:szCs w:val="16"/>
        </w:rPr>
        <w:t>о</w:t>
      </w:r>
      <w:r w:rsidRPr="003A41E0">
        <w:rPr>
          <w:rFonts w:ascii="Myriad Pro" w:hAnsi="Myriad Pro" w:cs="Arial"/>
          <w:bCs/>
          <w:sz w:val="16"/>
          <w:szCs w:val="16"/>
        </w:rPr>
        <w:t>жение таких пунктов в своем регионе).</w:t>
      </w:r>
      <w:r w:rsidR="000743F3" w:rsidRPr="000743F3">
        <w:rPr>
          <w:noProof/>
        </w:rPr>
        <w:t xml:space="preserve"> </w:t>
      </w:r>
    </w:p>
    <w:p w:rsidR="00A37B30" w:rsidRPr="003A41E0" w:rsidRDefault="00A37B30" w:rsidP="00A37B30">
      <w:pPr>
        <w:jc w:val="both"/>
        <w:rPr>
          <w:rFonts w:ascii="Myriad Pro" w:hAnsi="Myriad Pro" w:cs="Arial"/>
          <w:b/>
          <w:bCs/>
          <w:sz w:val="16"/>
          <w:szCs w:val="16"/>
        </w:rPr>
      </w:pPr>
    </w:p>
    <w:p w:rsidR="00A37B30" w:rsidRPr="003A41E0" w:rsidRDefault="00A37B30" w:rsidP="00A37B30">
      <w:pPr>
        <w:jc w:val="both"/>
        <w:rPr>
          <w:rFonts w:ascii="Myriad Pro" w:hAnsi="Myriad Pro" w:cs="Arial"/>
          <w:b/>
          <w:sz w:val="16"/>
          <w:szCs w:val="16"/>
        </w:rPr>
      </w:pPr>
      <w:r w:rsidRPr="003A41E0">
        <w:rPr>
          <w:rFonts w:ascii="Myriad Pro" w:hAnsi="Myriad Pro" w:cs="Arial"/>
          <w:b/>
          <w:sz w:val="16"/>
          <w:szCs w:val="16"/>
        </w:rPr>
        <w:t>Гарантия</w:t>
      </w:r>
    </w:p>
    <w:p w:rsidR="00BB4F2F" w:rsidRPr="003A41E0" w:rsidRDefault="00BB4F2F" w:rsidP="00BB4F2F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Гарантийный срок эксплуатации составляет 36 месяцев со дня продажи светильника через розничную сеть при условии соблюдения покупат</w:t>
      </w:r>
      <w:r w:rsidRPr="003A41E0">
        <w:rPr>
          <w:rFonts w:ascii="Myriad Pro" w:hAnsi="Myriad Pro" w:cs="Arial"/>
          <w:sz w:val="16"/>
          <w:szCs w:val="16"/>
        </w:rPr>
        <w:t>е</w:t>
      </w:r>
      <w:r w:rsidRPr="003A41E0">
        <w:rPr>
          <w:rFonts w:ascii="Myriad Pro" w:hAnsi="Myriad Pro" w:cs="Arial"/>
          <w:sz w:val="16"/>
          <w:szCs w:val="16"/>
        </w:rPr>
        <w:t>лем правил установки, эксплуатации, транспортировки и хранения, указанных в настоящей инструкции.</w:t>
      </w:r>
    </w:p>
    <w:p w:rsidR="00BB4F2F" w:rsidRPr="003A41E0" w:rsidRDefault="00BB4F2F" w:rsidP="00BB4F2F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В случае выхода светильника из строя до истечения гарантийного ср</w:t>
      </w:r>
      <w:r w:rsidRPr="003A41E0">
        <w:rPr>
          <w:rFonts w:ascii="Myriad Pro" w:hAnsi="Myriad Pro" w:cs="Arial"/>
          <w:sz w:val="16"/>
          <w:szCs w:val="16"/>
        </w:rPr>
        <w:t>о</w:t>
      </w:r>
      <w:r w:rsidRPr="003A41E0">
        <w:rPr>
          <w:rFonts w:ascii="Myriad Pro" w:hAnsi="Myriad Pro" w:cs="Arial"/>
          <w:sz w:val="16"/>
          <w:szCs w:val="16"/>
        </w:rPr>
        <w:t>ка покупатель вправе обратиться к продавцу (в магазин, в котором был приобретен светильник), к импортеру, к изготовителю светильника. Контактная информация импортёра и изготовителя указана ниже. Для подтверждения даты продажи покупатель может предъявлять насто</w:t>
      </w:r>
      <w:r w:rsidRPr="003A41E0">
        <w:rPr>
          <w:rFonts w:ascii="Myriad Pro" w:hAnsi="Myriad Pro" w:cs="Arial"/>
          <w:sz w:val="16"/>
          <w:szCs w:val="16"/>
        </w:rPr>
        <w:t>я</w:t>
      </w:r>
      <w:r w:rsidRPr="003A41E0">
        <w:rPr>
          <w:rFonts w:ascii="Myriad Pro" w:hAnsi="Myriad Pro" w:cs="Arial"/>
          <w:sz w:val="16"/>
          <w:szCs w:val="16"/>
        </w:rPr>
        <w:t>щую инструкцию, имеющую отметку продавца о дате продажи. Нар</w:t>
      </w:r>
      <w:r w:rsidRPr="003A41E0">
        <w:rPr>
          <w:rFonts w:ascii="Myriad Pro" w:hAnsi="Myriad Pro" w:cs="Arial"/>
          <w:sz w:val="16"/>
          <w:szCs w:val="16"/>
        </w:rPr>
        <w:t>у</w:t>
      </w:r>
      <w:r w:rsidRPr="003A41E0">
        <w:rPr>
          <w:rFonts w:ascii="Myriad Pro" w:hAnsi="Myriad Pro" w:cs="Arial"/>
          <w:sz w:val="16"/>
          <w:szCs w:val="16"/>
        </w:rPr>
        <w:t>шение покупателем правил установки, и/или эксплуатации, и/или транспортировки и/или хранения светильника, указанных в настоящей инструкции по эксплуатации, а также наличие на светильнике механ</w:t>
      </w:r>
      <w:r w:rsidRPr="003A41E0">
        <w:rPr>
          <w:rFonts w:ascii="Myriad Pro" w:hAnsi="Myriad Pro" w:cs="Arial"/>
          <w:sz w:val="16"/>
          <w:szCs w:val="16"/>
        </w:rPr>
        <w:t>и</w:t>
      </w:r>
      <w:r w:rsidRPr="003A41E0">
        <w:rPr>
          <w:rFonts w:ascii="Myriad Pro" w:hAnsi="Myriad Pro" w:cs="Arial"/>
          <w:sz w:val="16"/>
          <w:szCs w:val="16"/>
        </w:rPr>
        <w:t>ческих повреждений, повлекших выход светильника из строя либо возникновение недостатков светильника, в отношении которых пок</w:t>
      </w:r>
      <w:r w:rsidRPr="003A41E0">
        <w:rPr>
          <w:rFonts w:ascii="Myriad Pro" w:hAnsi="Myriad Pro" w:cs="Arial"/>
          <w:sz w:val="16"/>
          <w:szCs w:val="16"/>
        </w:rPr>
        <w:t>у</w:t>
      </w:r>
      <w:r w:rsidRPr="003A41E0">
        <w:rPr>
          <w:rFonts w:ascii="Myriad Pro" w:hAnsi="Myriad Pro" w:cs="Arial"/>
          <w:sz w:val="16"/>
          <w:szCs w:val="16"/>
        </w:rPr>
        <w:t>патель предъявляет требования, лишает покупателя права на гара</w:t>
      </w:r>
      <w:r w:rsidRPr="003A41E0">
        <w:rPr>
          <w:rFonts w:ascii="Myriad Pro" w:hAnsi="Myriad Pro" w:cs="Arial"/>
          <w:sz w:val="16"/>
          <w:szCs w:val="16"/>
        </w:rPr>
        <w:t>н</w:t>
      </w:r>
      <w:r w:rsidRPr="003A41E0">
        <w:rPr>
          <w:rFonts w:ascii="Myriad Pro" w:hAnsi="Myriad Pro" w:cs="Arial"/>
          <w:sz w:val="16"/>
          <w:szCs w:val="16"/>
        </w:rPr>
        <w:t xml:space="preserve">тию. </w:t>
      </w:r>
    </w:p>
    <w:p w:rsidR="00A37B30" w:rsidRPr="003A41E0" w:rsidRDefault="00A37B30" w:rsidP="004D09E9">
      <w:pPr>
        <w:jc w:val="both"/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 xml:space="preserve"> </w:t>
      </w:r>
    </w:p>
    <w:p w:rsidR="00296CE3" w:rsidRDefault="00296CE3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9D7919" w:rsidRDefault="009D7919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9D7919" w:rsidRDefault="009D7919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9D7919" w:rsidRDefault="009D7919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9D7919" w:rsidRPr="003A41E0" w:rsidRDefault="009D7919" w:rsidP="009B6C9A">
      <w:pPr>
        <w:jc w:val="both"/>
        <w:rPr>
          <w:rFonts w:ascii="Myriad Pro" w:hAnsi="Myriad Pro" w:cs="Arial"/>
          <w:sz w:val="16"/>
          <w:szCs w:val="16"/>
        </w:rPr>
      </w:pPr>
    </w:p>
    <w:p w:rsidR="00600979" w:rsidRPr="003A41E0" w:rsidRDefault="00600979" w:rsidP="00CE2F07">
      <w:pPr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Дата продажи:</w:t>
      </w:r>
      <w:r w:rsidR="00AF07BF" w:rsidRPr="003A41E0">
        <w:rPr>
          <w:rFonts w:ascii="Myriad Pro" w:hAnsi="Myriad Pro" w:cs="Arial"/>
          <w:sz w:val="16"/>
          <w:szCs w:val="16"/>
        </w:rPr>
        <w:t xml:space="preserve"> </w:t>
      </w:r>
      <w:r w:rsidR="00AB2AFC" w:rsidRPr="003A41E0">
        <w:rPr>
          <w:rFonts w:ascii="Myriad Pro" w:hAnsi="Myriad Pro" w:cs="Arial"/>
          <w:sz w:val="16"/>
          <w:szCs w:val="16"/>
        </w:rPr>
        <w:t xml:space="preserve"> ____________</w:t>
      </w:r>
      <w:r w:rsidRPr="003A41E0">
        <w:rPr>
          <w:rFonts w:ascii="Myriad Pro" w:hAnsi="Myriad Pro" w:cs="Arial"/>
          <w:sz w:val="16"/>
          <w:szCs w:val="16"/>
        </w:rPr>
        <w:t>______</w:t>
      </w:r>
    </w:p>
    <w:p w:rsidR="00AB2AFC" w:rsidRPr="003A41E0" w:rsidRDefault="00AB2AFC" w:rsidP="00F13EC8">
      <w:pPr>
        <w:rPr>
          <w:rFonts w:ascii="Myriad Pro" w:hAnsi="Myriad Pro" w:cs="Arial"/>
          <w:sz w:val="16"/>
          <w:szCs w:val="16"/>
        </w:rPr>
      </w:pPr>
    </w:p>
    <w:p w:rsidR="0073718B" w:rsidRPr="003A41E0" w:rsidRDefault="0073718B" w:rsidP="00F13EC8">
      <w:pPr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sz w:val="16"/>
          <w:szCs w:val="16"/>
        </w:rPr>
        <w:t>Модель /артикул</w:t>
      </w:r>
      <w:r w:rsidR="00AF07BF" w:rsidRPr="003A41E0">
        <w:rPr>
          <w:rFonts w:ascii="Myriad Pro" w:hAnsi="Myriad Pro" w:cs="Arial"/>
          <w:sz w:val="16"/>
          <w:szCs w:val="16"/>
        </w:rPr>
        <w:t xml:space="preserve"> _________________</w:t>
      </w:r>
    </w:p>
    <w:p w:rsidR="00305235" w:rsidRPr="003A41E0" w:rsidRDefault="00305235" w:rsidP="00F13EC8">
      <w:pPr>
        <w:rPr>
          <w:rFonts w:ascii="Myriad Pro" w:hAnsi="Myriad Pro" w:cs="Arial"/>
          <w:sz w:val="16"/>
          <w:szCs w:val="16"/>
        </w:rPr>
      </w:pPr>
    </w:p>
    <w:p w:rsidR="00600979" w:rsidRDefault="00AC4B65" w:rsidP="00F13EC8">
      <w:pPr>
        <w:rPr>
          <w:rFonts w:ascii="Myriad Pro" w:hAnsi="Myriad Pro" w:cs="Arial"/>
          <w:sz w:val="16"/>
          <w:szCs w:val="16"/>
        </w:rPr>
      </w:pPr>
      <w:r w:rsidRPr="003A41E0">
        <w:rPr>
          <w:rFonts w:ascii="Myriad Pro" w:hAnsi="Myriad Pro" w:cs="Arial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3F7FC63" wp14:editId="4B9A234D">
            <wp:simplePos x="0" y="0"/>
            <wp:positionH relativeFrom="column">
              <wp:posOffset>2747010</wp:posOffset>
            </wp:positionH>
            <wp:positionV relativeFrom="paragraph">
              <wp:posOffset>77788</wp:posOffset>
            </wp:positionV>
            <wp:extent cx="405130" cy="371475"/>
            <wp:effectExtent l="0" t="0" r="0" b="9525"/>
            <wp:wrapNone/>
            <wp:docPr id="1" name="Рисунок 1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 w:cs="Arial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EF76D79" wp14:editId="252FC07B">
            <wp:simplePos x="0" y="0"/>
            <wp:positionH relativeFrom="margin">
              <wp:posOffset>5638165</wp:posOffset>
            </wp:positionH>
            <wp:positionV relativeFrom="margin">
              <wp:posOffset>8122285</wp:posOffset>
            </wp:positionV>
            <wp:extent cx="371475" cy="37147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979" w:rsidRPr="003A41E0">
        <w:rPr>
          <w:rFonts w:ascii="Myriad Pro" w:hAnsi="Myriad Pro" w:cs="Arial"/>
          <w:sz w:val="16"/>
          <w:szCs w:val="16"/>
        </w:rPr>
        <w:t xml:space="preserve">Штамп магазина: </w:t>
      </w:r>
    </w:p>
    <w:p w:rsidR="00AC4B65" w:rsidRPr="003A41E0" w:rsidRDefault="00AC4B65" w:rsidP="00F13EC8">
      <w:pPr>
        <w:rPr>
          <w:rFonts w:ascii="Myriad Pro" w:hAnsi="Myriad Pro" w:cs="Arial"/>
          <w:sz w:val="16"/>
          <w:szCs w:val="16"/>
        </w:rPr>
      </w:pPr>
    </w:p>
    <w:p w:rsidR="00FD0CBE" w:rsidRPr="003A41E0" w:rsidRDefault="00FD0CBE" w:rsidP="00F13EC8">
      <w:pPr>
        <w:rPr>
          <w:rFonts w:ascii="Myriad Pro" w:hAnsi="Myriad Pro" w:cs="Arial"/>
          <w:sz w:val="16"/>
          <w:szCs w:val="16"/>
        </w:rPr>
      </w:pPr>
    </w:p>
    <w:p w:rsidR="00FD0CBE" w:rsidRPr="003A41E0" w:rsidRDefault="00FD0CBE" w:rsidP="003D16CC">
      <w:pPr>
        <w:rPr>
          <w:rFonts w:ascii="Myriad Pro" w:hAnsi="Myriad Pro" w:cs="Arial"/>
          <w:sz w:val="16"/>
          <w:szCs w:val="16"/>
        </w:rPr>
      </w:pPr>
    </w:p>
    <w:p w:rsidR="008732D9" w:rsidRPr="000743F3" w:rsidRDefault="008732D9" w:rsidP="008732D9">
      <w:pPr>
        <w:kinsoku w:val="0"/>
        <w:overflowPunct w:val="0"/>
        <w:ind w:right="126"/>
        <w:jc w:val="both"/>
        <w:rPr>
          <w:rFonts w:ascii="Myriad Pro" w:hAnsi="Myriad Pro" w:cs="Arial"/>
          <w:sz w:val="16"/>
          <w:szCs w:val="16"/>
        </w:rPr>
      </w:pPr>
      <w:proofErr w:type="spellStart"/>
      <w:r w:rsidRPr="003A41E0">
        <w:rPr>
          <w:rFonts w:ascii="Myriad Pro" w:hAnsi="Myriad Pro" w:cs="Arial"/>
          <w:sz w:val="16"/>
          <w:szCs w:val="16"/>
        </w:rPr>
        <w:t>Elektrosta</w:t>
      </w:r>
      <w:r w:rsidRPr="003A41E0">
        <w:rPr>
          <w:rFonts w:ascii="Myriad Pro" w:hAnsi="Myriad Pro" w:cs="Arial"/>
          <w:spacing w:val="1"/>
          <w:sz w:val="16"/>
          <w:szCs w:val="16"/>
        </w:rPr>
        <w:t>n</w:t>
      </w:r>
      <w:r w:rsidRPr="003A41E0">
        <w:rPr>
          <w:rFonts w:ascii="Myriad Pro" w:hAnsi="Myriad Pro" w:cs="Arial"/>
          <w:sz w:val="16"/>
          <w:szCs w:val="16"/>
        </w:rPr>
        <w:t>d</w:t>
      </w:r>
      <w:r w:rsidRPr="003A41E0">
        <w:rPr>
          <w:rFonts w:ascii="Myriad Pro" w:hAnsi="Myriad Pro" w:cs="Arial"/>
          <w:spacing w:val="1"/>
          <w:sz w:val="16"/>
          <w:szCs w:val="16"/>
        </w:rPr>
        <w:t>a</w:t>
      </w:r>
      <w:r w:rsidRPr="003A41E0">
        <w:rPr>
          <w:rFonts w:ascii="Myriad Pro" w:hAnsi="Myriad Pro" w:cs="Arial"/>
          <w:spacing w:val="-1"/>
          <w:sz w:val="16"/>
          <w:szCs w:val="16"/>
        </w:rPr>
        <w:t>r</w:t>
      </w:r>
      <w:r w:rsidRPr="003A41E0">
        <w:rPr>
          <w:rFonts w:ascii="Myriad Pro" w:hAnsi="Myriad Pro" w:cs="Arial"/>
          <w:sz w:val="16"/>
          <w:szCs w:val="16"/>
        </w:rPr>
        <w:t>d</w:t>
      </w:r>
      <w:proofErr w:type="spellEnd"/>
      <w:r w:rsidRPr="003A41E0">
        <w:rPr>
          <w:rFonts w:ascii="Myriad Pro" w:hAnsi="Myriad Pro" w:cs="Arial"/>
          <w:sz w:val="16"/>
          <w:szCs w:val="16"/>
        </w:rPr>
        <w:t>™</w:t>
      </w:r>
    </w:p>
    <w:p w:rsidR="00AB2AFC" w:rsidRPr="003A41E0" w:rsidRDefault="008732D9" w:rsidP="00AF07BF">
      <w:pPr>
        <w:spacing w:line="228" w:lineRule="auto"/>
        <w:jc w:val="both"/>
        <w:rPr>
          <w:sz w:val="16"/>
          <w:szCs w:val="16"/>
        </w:rPr>
      </w:pPr>
      <w:r w:rsidRPr="003A41E0">
        <w:rPr>
          <w:rFonts w:ascii="Myriad Pro" w:hAnsi="Myriad Pro" w:cs="Arial"/>
          <w:color w:val="000000"/>
          <w:sz w:val="16"/>
          <w:szCs w:val="16"/>
        </w:rPr>
        <w:t>Товар сертифицирован,  соответствует требованиям</w:t>
      </w:r>
      <w:r w:rsidR="008D6E3B" w:rsidRPr="003A41E0">
        <w:rPr>
          <w:rFonts w:ascii="Myriad Pro" w:hAnsi="Myriad Pro" w:cs="Arial"/>
          <w:color w:val="000000"/>
          <w:sz w:val="16"/>
          <w:szCs w:val="16"/>
        </w:rPr>
        <w:t xml:space="preserve"> ТР ТС 004/2011, ТР</w:t>
      </w:r>
      <w:r w:rsidR="008D6E3B" w:rsidRPr="003A41E0">
        <w:rPr>
          <w:rFonts w:ascii="Myriad Pro" w:hAnsi="Myriad Pro" w:cs="Arial"/>
          <w:color w:val="000000"/>
          <w:sz w:val="16"/>
          <w:szCs w:val="16"/>
          <w:lang w:val="en-US"/>
        </w:rPr>
        <w:t> </w:t>
      </w:r>
      <w:r w:rsidR="008D6E3B" w:rsidRPr="003A41E0">
        <w:rPr>
          <w:rFonts w:ascii="Myriad Pro" w:hAnsi="Myriad Pro" w:cs="Arial"/>
          <w:color w:val="000000"/>
          <w:sz w:val="16"/>
          <w:szCs w:val="16"/>
        </w:rPr>
        <w:t>ТС 020/2011</w:t>
      </w:r>
      <w:r w:rsidRPr="003A41E0">
        <w:rPr>
          <w:rFonts w:ascii="Myriad Pro" w:hAnsi="Myriad Pro" w:cs="Arial"/>
          <w:color w:val="000000"/>
          <w:sz w:val="16"/>
          <w:szCs w:val="16"/>
        </w:rPr>
        <w:t>.</w:t>
      </w:r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Претензии по качеству товара принимаются: тел. +7 495-228-17-33, e-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mail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: info@royalaurel.ru. Производитель: «HONGYUAN OPTOELECTRONIC TECHNOLOGY CO., LTD»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Zhejiang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province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,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Yuyao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economic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development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zone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,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Fengyi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road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, №18,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China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. Китай, провинция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Чжэцзян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,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Юйяо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зона экономического развития, ул.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Фэнъи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>, 18. Импо</w:t>
      </w:r>
      <w:r w:rsidR="003B6A17" w:rsidRPr="003A41E0">
        <w:rPr>
          <w:rFonts w:ascii="Myriad Pro" w:hAnsi="Myriad Pro" w:cs="Arial"/>
          <w:color w:val="000000"/>
          <w:sz w:val="16"/>
          <w:szCs w:val="16"/>
        </w:rPr>
        <w:t>р</w:t>
      </w:r>
      <w:r w:rsidR="003B6A17" w:rsidRPr="003A41E0">
        <w:rPr>
          <w:rFonts w:ascii="Myriad Pro" w:hAnsi="Myriad Pro" w:cs="Arial"/>
          <w:color w:val="000000"/>
          <w:sz w:val="16"/>
          <w:szCs w:val="16"/>
        </w:rPr>
        <w:t>тер/поставщик: ООО «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Роял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Аурэль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 xml:space="preserve">», 117418, г. Москва, ул. </w:t>
      </w:r>
      <w:proofErr w:type="spellStart"/>
      <w:r w:rsidR="003B6A17" w:rsidRPr="003A41E0">
        <w:rPr>
          <w:rFonts w:ascii="Myriad Pro" w:hAnsi="Myriad Pro" w:cs="Arial"/>
          <w:color w:val="000000"/>
          <w:sz w:val="16"/>
          <w:szCs w:val="16"/>
        </w:rPr>
        <w:t>Зюзинская</w:t>
      </w:r>
      <w:proofErr w:type="spellEnd"/>
      <w:r w:rsidR="003B6A17" w:rsidRPr="003A41E0">
        <w:rPr>
          <w:rFonts w:ascii="Myriad Pro" w:hAnsi="Myriad Pro" w:cs="Arial"/>
          <w:color w:val="000000"/>
          <w:sz w:val="16"/>
          <w:szCs w:val="16"/>
        </w:rPr>
        <w:t>, дом 6, корп. 2, этаж 3, пом. XVI, ком. 30.</w:t>
      </w:r>
      <w:r w:rsidR="00694AD7" w:rsidRPr="00694AD7">
        <w:t xml:space="preserve"> </w:t>
      </w:r>
      <w:r w:rsidR="00694AD7" w:rsidRPr="00694AD7">
        <w:rPr>
          <w:rFonts w:ascii="Myriad Pro" w:hAnsi="Myriad Pro" w:cs="Arial"/>
          <w:color w:val="000000"/>
          <w:sz w:val="16"/>
          <w:szCs w:val="16"/>
        </w:rPr>
        <w:t>Произведено в КНР.</w:t>
      </w:r>
    </w:p>
    <w:sectPr w:rsidR="00AB2AFC" w:rsidRPr="003A41E0" w:rsidSect="004E489F">
      <w:type w:val="continuous"/>
      <w:pgSz w:w="11906" w:h="16838"/>
      <w:pgMar w:top="426" w:right="746" w:bottom="284" w:left="720" w:header="709" w:footer="709" w:gutter="0"/>
      <w:cols w:num="2" w:space="708" w:equalWidth="0">
        <w:col w:w="4879" w:space="521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Black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FAC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76B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E2E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14EE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08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668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C68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B0F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E6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FC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4955A7"/>
    <w:multiLevelType w:val="multilevel"/>
    <w:tmpl w:val="03B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A73D93"/>
    <w:multiLevelType w:val="hybridMultilevel"/>
    <w:tmpl w:val="FF5639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694E38"/>
    <w:multiLevelType w:val="hybridMultilevel"/>
    <w:tmpl w:val="4E28D0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81439D9"/>
    <w:multiLevelType w:val="hybridMultilevel"/>
    <w:tmpl w:val="D3701B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E8017F"/>
    <w:multiLevelType w:val="hybridMultilevel"/>
    <w:tmpl w:val="13842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8F7EEA"/>
    <w:multiLevelType w:val="hybridMultilevel"/>
    <w:tmpl w:val="56428F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FF6FD1"/>
    <w:multiLevelType w:val="hybridMultilevel"/>
    <w:tmpl w:val="E118DD14"/>
    <w:lvl w:ilvl="0" w:tplc="4E602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Gulim" w:eastAsia="Gulim" w:hAnsi="Gulim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D83299"/>
    <w:multiLevelType w:val="hybridMultilevel"/>
    <w:tmpl w:val="C09CD0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8D535B"/>
    <w:multiLevelType w:val="hybridMultilevel"/>
    <w:tmpl w:val="40FC60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E96054"/>
    <w:multiLevelType w:val="hybridMultilevel"/>
    <w:tmpl w:val="92EA9C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CE17D1"/>
    <w:multiLevelType w:val="hybridMultilevel"/>
    <w:tmpl w:val="B70CD8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085EF1"/>
    <w:multiLevelType w:val="hybridMultilevel"/>
    <w:tmpl w:val="03B2F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3A12EE"/>
    <w:multiLevelType w:val="hybridMultilevel"/>
    <w:tmpl w:val="DEBC9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4B7174"/>
    <w:multiLevelType w:val="multilevel"/>
    <w:tmpl w:val="915C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DC3DCB"/>
    <w:multiLevelType w:val="hybridMultilevel"/>
    <w:tmpl w:val="8A52D248"/>
    <w:lvl w:ilvl="0" w:tplc="4E602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Gulim" w:eastAsia="Gulim" w:hAnsi="Gulim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23"/>
  </w:num>
  <w:num w:numId="5">
    <w:abstractNumId w:val="15"/>
  </w:num>
  <w:num w:numId="6">
    <w:abstractNumId w:val="18"/>
  </w:num>
  <w:num w:numId="7">
    <w:abstractNumId w:val="11"/>
  </w:num>
  <w:num w:numId="8">
    <w:abstractNumId w:val="22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6"/>
  </w:num>
  <w:num w:numId="22">
    <w:abstractNumId w:val="24"/>
  </w:num>
  <w:num w:numId="23">
    <w:abstractNumId w:val="12"/>
  </w:num>
  <w:num w:numId="24">
    <w:abstractNumId w:val="14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D2"/>
    <w:rsid w:val="00000C6B"/>
    <w:rsid w:val="000110A3"/>
    <w:rsid w:val="000178BF"/>
    <w:rsid w:val="00026BF2"/>
    <w:rsid w:val="000431C8"/>
    <w:rsid w:val="000506D1"/>
    <w:rsid w:val="00072610"/>
    <w:rsid w:val="000731CA"/>
    <w:rsid w:val="000743F3"/>
    <w:rsid w:val="00093A52"/>
    <w:rsid w:val="00096878"/>
    <w:rsid w:val="000A6F63"/>
    <w:rsid w:val="000C0549"/>
    <w:rsid w:val="000E1248"/>
    <w:rsid w:val="000E6762"/>
    <w:rsid w:val="000F7672"/>
    <w:rsid w:val="00101189"/>
    <w:rsid w:val="00111910"/>
    <w:rsid w:val="00135C02"/>
    <w:rsid w:val="00162B75"/>
    <w:rsid w:val="00182650"/>
    <w:rsid w:val="00195FD2"/>
    <w:rsid w:val="001969EF"/>
    <w:rsid w:val="001A0C73"/>
    <w:rsid w:val="001B4B97"/>
    <w:rsid w:val="001B5891"/>
    <w:rsid w:val="00230303"/>
    <w:rsid w:val="00246C0B"/>
    <w:rsid w:val="002532ED"/>
    <w:rsid w:val="00256E55"/>
    <w:rsid w:val="00292E8C"/>
    <w:rsid w:val="00296CE3"/>
    <w:rsid w:val="002B4484"/>
    <w:rsid w:val="002C62D8"/>
    <w:rsid w:val="002F0A7E"/>
    <w:rsid w:val="002F3902"/>
    <w:rsid w:val="00305235"/>
    <w:rsid w:val="00316AD1"/>
    <w:rsid w:val="00323D52"/>
    <w:rsid w:val="00341726"/>
    <w:rsid w:val="003A0015"/>
    <w:rsid w:val="003A41E0"/>
    <w:rsid w:val="003A41E4"/>
    <w:rsid w:val="003A6136"/>
    <w:rsid w:val="003B2121"/>
    <w:rsid w:val="003B2A7A"/>
    <w:rsid w:val="003B6A17"/>
    <w:rsid w:val="003B798F"/>
    <w:rsid w:val="003C2467"/>
    <w:rsid w:val="003C749D"/>
    <w:rsid w:val="003D16CC"/>
    <w:rsid w:val="003F7102"/>
    <w:rsid w:val="00404ADA"/>
    <w:rsid w:val="004222C1"/>
    <w:rsid w:val="004223C0"/>
    <w:rsid w:val="00433029"/>
    <w:rsid w:val="0045311B"/>
    <w:rsid w:val="00462696"/>
    <w:rsid w:val="004679AE"/>
    <w:rsid w:val="00474335"/>
    <w:rsid w:val="0049159B"/>
    <w:rsid w:val="00492B9B"/>
    <w:rsid w:val="004A1E90"/>
    <w:rsid w:val="004B569A"/>
    <w:rsid w:val="004B6331"/>
    <w:rsid w:val="004B6CC3"/>
    <w:rsid w:val="004D09E9"/>
    <w:rsid w:val="004D1849"/>
    <w:rsid w:val="004D31E8"/>
    <w:rsid w:val="004D663C"/>
    <w:rsid w:val="004E489F"/>
    <w:rsid w:val="004E7CF0"/>
    <w:rsid w:val="005057D8"/>
    <w:rsid w:val="00521668"/>
    <w:rsid w:val="0052640C"/>
    <w:rsid w:val="00536854"/>
    <w:rsid w:val="00542031"/>
    <w:rsid w:val="00561CB1"/>
    <w:rsid w:val="00565992"/>
    <w:rsid w:val="00584AC1"/>
    <w:rsid w:val="005B50F1"/>
    <w:rsid w:val="005C45F3"/>
    <w:rsid w:val="005E78B2"/>
    <w:rsid w:val="00600979"/>
    <w:rsid w:val="00610767"/>
    <w:rsid w:val="00610D45"/>
    <w:rsid w:val="00615F03"/>
    <w:rsid w:val="006164CA"/>
    <w:rsid w:val="0062324B"/>
    <w:rsid w:val="00634CD1"/>
    <w:rsid w:val="00637BF3"/>
    <w:rsid w:val="006611C5"/>
    <w:rsid w:val="00670124"/>
    <w:rsid w:val="00671286"/>
    <w:rsid w:val="00671F30"/>
    <w:rsid w:val="006774D5"/>
    <w:rsid w:val="00684963"/>
    <w:rsid w:val="00694AD7"/>
    <w:rsid w:val="006C1BF7"/>
    <w:rsid w:val="0070461F"/>
    <w:rsid w:val="00707046"/>
    <w:rsid w:val="0072033C"/>
    <w:rsid w:val="00720A98"/>
    <w:rsid w:val="00722902"/>
    <w:rsid w:val="00727459"/>
    <w:rsid w:val="00734F63"/>
    <w:rsid w:val="0073718B"/>
    <w:rsid w:val="00742332"/>
    <w:rsid w:val="00754F14"/>
    <w:rsid w:val="00755D55"/>
    <w:rsid w:val="0075610C"/>
    <w:rsid w:val="00756219"/>
    <w:rsid w:val="00756B1C"/>
    <w:rsid w:val="007600FC"/>
    <w:rsid w:val="00763468"/>
    <w:rsid w:val="00765DC2"/>
    <w:rsid w:val="00771097"/>
    <w:rsid w:val="007B30E6"/>
    <w:rsid w:val="007B3BAD"/>
    <w:rsid w:val="007D6B97"/>
    <w:rsid w:val="0080237F"/>
    <w:rsid w:val="008160FA"/>
    <w:rsid w:val="00816EB6"/>
    <w:rsid w:val="00817138"/>
    <w:rsid w:val="00842EBF"/>
    <w:rsid w:val="00843B74"/>
    <w:rsid w:val="00843E7E"/>
    <w:rsid w:val="00861C1A"/>
    <w:rsid w:val="008732D9"/>
    <w:rsid w:val="00873E40"/>
    <w:rsid w:val="0089122E"/>
    <w:rsid w:val="008A5EEA"/>
    <w:rsid w:val="008D1A75"/>
    <w:rsid w:val="008D6E3B"/>
    <w:rsid w:val="008F0718"/>
    <w:rsid w:val="008F0D6E"/>
    <w:rsid w:val="008F4BD4"/>
    <w:rsid w:val="00902DB0"/>
    <w:rsid w:val="00920302"/>
    <w:rsid w:val="00923D54"/>
    <w:rsid w:val="00943218"/>
    <w:rsid w:val="00956358"/>
    <w:rsid w:val="009757BF"/>
    <w:rsid w:val="0098250F"/>
    <w:rsid w:val="00991C83"/>
    <w:rsid w:val="00997F6E"/>
    <w:rsid w:val="009A581A"/>
    <w:rsid w:val="009B6C9A"/>
    <w:rsid w:val="009B71E2"/>
    <w:rsid w:val="009D772A"/>
    <w:rsid w:val="009D7919"/>
    <w:rsid w:val="009E3C96"/>
    <w:rsid w:val="009F1D32"/>
    <w:rsid w:val="009F3ACD"/>
    <w:rsid w:val="009F5D54"/>
    <w:rsid w:val="00A13FEC"/>
    <w:rsid w:val="00A16EE1"/>
    <w:rsid w:val="00A3245B"/>
    <w:rsid w:val="00A37B30"/>
    <w:rsid w:val="00A42979"/>
    <w:rsid w:val="00A51478"/>
    <w:rsid w:val="00A647DF"/>
    <w:rsid w:val="00A64868"/>
    <w:rsid w:val="00A74E14"/>
    <w:rsid w:val="00A8466E"/>
    <w:rsid w:val="00A84B27"/>
    <w:rsid w:val="00A8513D"/>
    <w:rsid w:val="00A8674A"/>
    <w:rsid w:val="00A91355"/>
    <w:rsid w:val="00AB2AFC"/>
    <w:rsid w:val="00AC4B65"/>
    <w:rsid w:val="00AE5CF6"/>
    <w:rsid w:val="00AE7DC6"/>
    <w:rsid w:val="00AF07BF"/>
    <w:rsid w:val="00AF3DAB"/>
    <w:rsid w:val="00AF493A"/>
    <w:rsid w:val="00B04ED8"/>
    <w:rsid w:val="00B103CB"/>
    <w:rsid w:val="00B40C71"/>
    <w:rsid w:val="00B51693"/>
    <w:rsid w:val="00B611C2"/>
    <w:rsid w:val="00B851C7"/>
    <w:rsid w:val="00B8555D"/>
    <w:rsid w:val="00BB4F2F"/>
    <w:rsid w:val="00BC6D49"/>
    <w:rsid w:val="00BD7241"/>
    <w:rsid w:val="00BD7F8F"/>
    <w:rsid w:val="00BF16EC"/>
    <w:rsid w:val="00C07006"/>
    <w:rsid w:val="00C15830"/>
    <w:rsid w:val="00C15E23"/>
    <w:rsid w:val="00C16F03"/>
    <w:rsid w:val="00C321BC"/>
    <w:rsid w:val="00C47077"/>
    <w:rsid w:val="00C7176A"/>
    <w:rsid w:val="00C736C8"/>
    <w:rsid w:val="00C74D65"/>
    <w:rsid w:val="00C76EA0"/>
    <w:rsid w:val="00C92900"/>
    <w:rsid w:val="00CA30E0"/>
    <w:rsid w:val="00CB406C"/>
    <w:rsid w:val="00CB6D57"/>
    <w:rsid w:val="00CC0CB2"/>
    <w:rsid w:val="00CC4751"/>
    <w:rsid w:val="00CC582F"/>
    <w:rsid w:val="00CD4A05"/>
    <w:rsid w:val="00CE095F"/>
    <w:rsid w:val="00CE2F07"/>
    <w:rsid w:val="00D00994"/>
    <w:rsid w:val="00D03235"/>
    <w:rsid w:val="00D3241D"/>
    <w:rsid w:val="00D5188A"/>
    <w:rsid w:val="00D66F1A"/>
    <w:rsid w:val="00D71B35"/>
    <w:rsid w:val="00D92206"/>
    <w:rsid w:val="00DA3E69"/>
    <w:rsid w:val="00DA5844"/>
    <w:rsid w:val="00DB1FD5"/>
    <w:rsid w:val="00DC54E3"/>
    <w:rsid w:val="00DD2038"/>
    <w:rsid w:val="00DD31A5"/>
    <w:rsid w:val="00DF1052"/>
    <w:rsid w:val="00E00E03"/>
    <w:rsid w:val="00E144C6"/>
    <w:rsid w:val="00E27D39"/>
    <w:rsid w:val="00E34BB3"/>
    <w:rsid w:val="00E35897"/>
    <w:rsid w:val="00EB4797"/>
    <w:rsid w:val="00EC05B3"/>
    <w:rsid w:val="00EE0ED7"/>
    <w:rsid w:val="00EE1E30"/>
    <w:rsid w:val="00EE4ECC"/>
    <w:rsid w:val="00F04300"/>
    <w:rsid w:val="00F077C6"/>
    <w:rsid w:val="00F1358C"/>
    <w:rsid w:val="00F13EC8"/>
    <w:rsid w:val="00F27C85"/>
    <w:rsid w:val="00F334F8"/>
    <w:rsid w:val="00F344C1"/>
    <w:rsid w:val="00F35F2E"/>
    <w:rsid w:val="00F36E91"/>
    <w:rsid w:val="00F422EC"/>
    <w:rsid w:val="00F52931"/>
    <w:rsid w:val="00F83A41"/>
    <w:rsid w:val="00F97039"/>
    <w:rsid w:val="00F97B90"/>
    <w:rsid w:val="00FB7890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F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E69"/>
    <w:pPr>
      <w:ind w:left="708"/>
    </w:pPr>
  </w:style>
  <w:style w:type="character" w:styleId="a5">
    <w:name w:val="Hyperlink"/>
    <w:rsid w:val="000110A3"/>
    <w:rPr>
      <w:color w:val="0000FF"/>
      <w:u w:val="single"/>
    </w:rPr>
  </w:style>
  <w:style w:type="paragraph" w:customStyle="1" w:styleId="Default">
    <w:name w:val="Default"/>
    <w:rsid w:val="00991C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a6">
    <w:name w:val="Balloon Text"/>
    <w:basedOn w:val="a"/>
    <w:link w:val="a7"/>
    <w:rsid w:val="00A51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5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F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E69"/>
    <w:pPr>
      <w:ind w:left="708"/>
    </w:pPr>
  </w:style>
  <w:style w:type="character" w:styleId="a5">
    <w:name w:val="Hyperlink"/>
    <w:rsid w:val="000110A3"/>
    <w:rPr>
      <w:color w:val="0000FF"/>
      <w:u w:val="single"/>
    </w:rPr>
  </w:style>
  <w:style w:type="paragraph" w:customStyle="1" w:styleId="Default">
    <w:name w:val="Default"/>
    <w:rsid w:val="00991C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a6">
    <w:name w:val="Balloon Text"/>
    <w:basedOn w:val="a"/>
    <w:link w:val="a7"/>
    <w:rsid w:val="00A51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5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EC53-63B0-474B-A608-746C17A4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773</Words>
  <Characters>5606</Characters>
  <Application>Microsoft Office Word</Application>
  <DocSecurity>0</DocSecurity>
  <Lines>151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Elektrostandard™</vt:lpstr>
    </vt:vector>
  </TitlesOfParts>
  <Company>Elektrostandard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Elektrostandard™</dc:title>
  <dc:creator>Lenkov Evgeniy</dc:creator>
  <cp:keywords>qwerjeka9</cp:keywords>
  <cp:lastModifiedBy>Леньков Евгений</cp:lastModifiedBy>
  <cp:revision>14</cp:revision>
  <cp:lastPrinted>2020-01-27T13:48:00Z</cp:lastPrinted>
  <dcterms:created xsi:type="dcterms:W3CDTF">2020-01-23T11:30:00Z</dcterms:created>
  <dcterms:modified xsi:type="dcterms:W3CDTF">2020-04-07T13:51:00Z</dcterms:modified>
</cp:coreProperties>
</file>