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5B" w:rsidRPr="00472031" w:rsidRDefault="00254AE7" w:rsidP="009220E8">
      <w:pPr>
        <w:pStyle w:val="1"/>
        <w:jc w:val="left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485900" cy="1104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C5B" w:rsidRPr="00472031">
        <w:rPr>
          <w:sz w:val="44"/>
          <w:szCs w:val="44"/>
        </w:rPr>
        <w:t>РУКОВОДСТВО ПОЛЬЗОВАТЕЛЯ</w:t>
      </w:r>
    </w:p>
    <w:p w:rsidR="000E5237" w:rsidRPr="00073AF5" w:rsidRDefault="00764C5B" w:rsidP="009D7164">
      <w:pPr>
        <w:jc w:val="center"/>
        <w:rPr>
          <w:b/>
          <w:sz w:val="20"/>
          <w:szCs w:val="20"/>
        </w:rPr>
      </w:pPr>
      <w:r w:rsidRPr="00472031">
        <w:rPr>
          <w:b/>
          <w:sz w:val="44"/>
          <w:szCs w:val="44"/>
        </w:rPr>
        <w:t xml:space="preserve"> </w:t>
      </w:r>
    </w:p>
    <w:p w:rsidR="00734CF6" w:rsidRDefault="008F091D" w:rsidP="00073AF5">
      <w:pPr>
        <w:jc w:val="center"/>
        <w:rPr>
          <w:b/>
          <w:sz w:val="32"/>
          <w:szCs w:val="32"/>
          <w:lang w:val="en-US"/>
        </w:rPr>
      </w:pPr>
      <w:r w:rsidRPr="00734CF6">
        <w:rPr>
          <w:b/>
          <w:sz w:val="32"/>
          <w:szCs w:val="32"/>
          <w:lang w:val="en-US"/>
        </w:rPr>
        <w:t xml:space="preserve"> </w:t>
      </w:r>
      <w:r w:rsidR="00073AF5" w:rsidRPr="00073AF5">
        <w:rPr>
          <w:b/>
          <w:sz w:val="32"/>
          <w:szCs w:val="32"/>
          <w:lang w:val="en-US"/>
        </w:rPr>
        <w:t>BLT</w:t>
      </w:r>
      <w:r w:rsidR="00073AF5" w:rsidRPr="00734CF6">
        <w:rPr>
          <w:b/>
          <w:sz w:val="32"/>
          <w:szCs w:val="32"/>
          <w:lang w:val="en-US"/>
        </w:rPr>
        <w:t>-999</w:t>
      </w:r>
      <w:r w:rsidRPr="00734CF6">
        <w:rPr>
          <w:b/>
          <w:sz w:val="32"/>
          <w:szCs w:val="32"/>
          <w:lang w:val="en-US"/>
        </w:rPr>
        <w:t>-</w:t>
      </w:r>
      <w:r w:rsidR="00CA26D5">
        <w:rPr>
          <w:b/>
          <w:sz w:val="32"/>
          <w:szCs w:val="32"/>
          <w:lang w:val="en-US"/>
        </w:rPr>
        <w:t>B</w:t>
      </w:r>
      <w:r w:rsidR="00CA26D5" w:rsidRPr="00734CF6">
        <w:rPr>
          <w:b/>
          <w:sz w:val="32"/>
          <w:szCs w:val="32"/>
          <w:lang w:val="en-US"/>
        </w:rPr>
        <w:t>5</w:t>
      </w:r>
      <w:r w:rsidR="00734CF6" w:rsidRPr="00734CF6">
        <w:rPr>
          <w:b/>
          <w:sz w:val="32"/>
          <w:szCs w:val="32"/>
          <w:lang w:val="en-US"/>
        </w:rPr>
        <w:t>/</w:t>
      </w:r>
      <w:r w:rsidR="00734CF6">
        <w:rPr>
          <w:b/>
          <w:sz w:val="32"/>
          <w:szCs w:val="32"/>
          <w:lang w:val="en-US"/>
        </w:rPr>
        <w:t>BL</w:t>
      </w:r>
      <w:r w:rsidR="00734CF6" w:rsidRPr="00734CF6">
        <w:rPr>
          <w:b/>
          <w:sz w:val="32"/>
          <w:szCs w:val="32"/>
          <w:lang w:val="en-US"/>
        </w:rPr>
        <w:t xml:space="preserve">, </w:t>
      </w:r>
      <w:r w:rsidR="00734CF6" w:rsidRPr="00073AF5">
        <w:rPr>
          <w:b/>
          <w:sz w:val="32"/>
          <w:szCs w:val="32"/>
          <w:lang w:val="en-US"/>
        </w:rPr>
        <w:t>BLT</w:t>
      </w:r>
      <w:r w:rsidR="00734CF6" w:rsidRPr="00734CF6">
        <w:rPr>
          <w:b/>
          <w:sz w:val="32"/>
          <w:szCs w:val="32"/>
          <w:lang w:val="en-US"/>
        </w:rPr>
        <w:t>-999-</w:t>
      </w:r>
      <w:r w:rsidR="00734CF6">
        <w:rPr>
          <w:b/>
          <w:sz w:val="32"/>
          <w:szCs w:val="32"/>
          <w:lang w:val="en-US"/>
        </w:rPr>
        <w:t>B</w:t>
      </w:r>
      <w:r w:rsidR="00734CF6" w:rsidRPr="00734CF6">
        <w:rPr>
          <w:b/>
          <w:sz w:val="32"/>
          <w:szCs w:val="32"/>
          <w:lang w:val="en-US"/>
        </w:rPr>
        <w:t>5</w:t>
      </w:r>
      <w:r w:rsidR="00734CF6" w:rsidRPr="00734CF6">
        <w:rPr>
          <w:b/>
          <w:sz w:val="32"/>
          <w:szCs w:val="32"/>
          <w:lang w:val="en-US"/>
        </w:rPr>
        <w:t>/</w:t>
      </w:r>
      <w:r w:rsidR="00734CF6">
        <w:rPr>
          <w:b/>
          <w:sz w:val="32"/>
          <w:szCs w:val="32"/>
          <w:lang w:val="en-US"/>
        </w:rPr>
        <w:t>Black</w:t>
      </w:r>
      <w:r w:rsidR="00734CF6" w:rsidRPr="00734CF6">
        <w:rPr>
          <w:b/>
          <w:sz w:val="32"/>
          <w:szCs w:val="32"/>
          <w:lang w:val="en-US"/>
        </w:rPr>
        <w:t xml:space="preserve">, </w:t>
      </w:r>
      <w:r w:rsidR="00734CF6" w:rsidRPr="00073AF5">
        <w:rPr>
          <w:b/>
          <w:sz w:val="32"/>
          <w:szCs w:val="32"/>
          <w:lang w:val="en-US"/>
        </w:rPr>
        <w:t>BLT</w:t>
      </w:r>
      <w:r w:rsidR="00734CF6" w:rsidRPr="00734CF6">
        <w:rPr>
          <w:b/>
          <w:sz w:val="32"/>
          <w:szCs w:val="32"/>
          <w:lang w:val="en-US"/>
        </w:rPr>
        <w:t>-999-</w:t>
      </w:r>
      <w:r w:rsidR="00734CF6">
        <w:rPr>
          <w:b/>
          <w:sz w:val="32"/>
          <w:szCs w:val="32"/>
          <w:lang w:val="en-US"/>
        </w:rPr>
        <w:t>B</w:t>
      </w:r>
      <w:r w:rsidR="00734CF6" w:rsidRPr="00734CF6">
        <w:rPr>
          <w:b/>
          <w:sz w:val="32"/>
          <w:szCs w:val="32"/>
          <w:lang w:val="en-US"/>
        </w:rPr>
        <w:t>5</w:t>
      </w:r>
      <w:r w:rsidR="00734CF6" w:rsidRPr="00734CF6">
        <w:rPr>
          <w:b/>
          <w:sz w:val="32"/>
          <w:szCs w:val="32"/>
          <w:lang w:val="en-US"/>
        </w:rPr>
        <w:t>/</w:t>
      </w:r>
      <w:r w:rsidR="00734CF6">
        <w:rPr>
          <w:b/>
          <w:sz w:val="32"/>
          <w:szCs w:val="32"/>
          <w:lang w:val="en-US"/>
        </w:rPr>
        <w:t>Br</w:t>
      </w:r>
      <w:r w:rsidR="00734CF6" w:rsidRPr="00734CF6">
        <w:rPr>
          <w:b/>
          <w:sz w:val="32"/>
          <w:szCs w:val="32"/>
          <w:lang w:val="en-US"/>
        </w:rPr>
        <w:t xml:space="preserve">, </w:t>
      </w:r>
    </w:p>
    <w:p w:rsidR="00073AF5" w:rsidRPr="00734CF6" w:rsidRDefault="00734CF6" w:rsidP="00073AF5">
      <w:pPr>
        <w:jc w:val="center"/>
        <w:rPr>
          <w:b/>
          <w:sz w:val="32"/>
          <w:szCs w:val="32"/>
          <w:lang w:val="en-US"/>
        </w:rPr>
      </w:pPr>
      <w:r w:rsidRPr="00073AF5">
        <w:rPr>
          <w:b/>
          <w:sz w:val="32"/>
          <w:szCs w:val="32"/>
          <w:lang w:val="en-US"/>
        </w:rPr>
        <w:t>BLT</w:t>
      </w:r>
      <w:r w:rsidRPr="00734CF6">
        <w:rPr>
          <w:b/>
          <w:sz w:val="32"/>
          <w:szCs w:val="32"/>
          <w:lang w:val="en-US"/>
        </w:rPr>
        <w:t>-999-</w:t>
      </w:r>
      <w:r>
        <w:rPr>
          <w:b/>
          <w:sz w:val="32"/>
          <w:szCs w:val="32"/>
          <w:lang w:val="en-US"/>
        </w:rPr>
        <w:t>B</w:t>
      </w:r>
      <w:r w:rsidRPr="00734CF6">
        <w:rPr>
          <w:b/>
          <w:sz w:val="32"/>
          <w:szCs w:val="32"/>
          <w:lang w:val="en-US"/>
        </w:rPr>
        <w:t>5</w:t>
      </w:r>
      <w:r w:rsidRPr="00734CF6">
        <w:rPr>
          <w:b/>
          <w:sz w:val="32"/>
          <w:szCs w:val="32"/>
          <w:lang w:val="en-US"/>
        </w:rPr>
        <w:t>/</w:t>
      </w:r>
      <w:r>
        <w:rPr>
          <w:b/>
          <w:sz w:val="32"/>
          <w:szCs w:val="32"/>
          <w:lang w:val="en-US"/>
        </w:rPr>
        <w:t>Brass</w:t>
      </w:r>
      <w:r w:rsidRPr="00734CF6">
        <w:rPr>
          <w:b/>
          <w:sz w:val="32"/>
          <w:szCs w:val="32"/>
          <w:lang w:val="en-US"/>
        </w:rPr>
        <w:t xml:space="preserve">, </w:t>
      </w:r>
      <w:proofErr w:type="spellStart"/>
      <w:r>
        <w:rPr>
          <w:b/>
          <w:sz w:val="32"/>
          <w:szCs w:val="32"/>
          <w:lang w:val="en-US"/>
        </w:rPr>
        <w:t>Fobos</w:t>
      </w:r>
      <w:proofErr w:type="spellEnd"/>
      <w:r>
        <w:rPr>
          <w:b/>
          <w:sz w:val="32"/>
          <w:szCs w:val="32"/>
          <w:lang w:val="en-US"/>
        </w:rPr>
        <w:t xml:space="preserve"> GLX Black</w:t>
      </w:r>
      <w:r w:rsidRPr="00734CF6">
        <w:rPr>
          <w:b/>
          <w:sz w:val="32"/>
          <w:szCs w:val="32"/>
          <w:lang w:val="en-US"/>
        </w:rPr>
        <w:t xml:space="preserve">, </w:t>
      </w:r>
      <w:proofErr w:type="spellStart"/>
      <w:r>
        <w:rPr>
          <w:b/>
          <w:sz w:val="32"/>
          <w:szCs w:val="32"/>
          <w:lang w:val="en-US"/>
        </w:rPr>
        <w:t>Fobos</w:t>
      </w:r>
      <w:proofErr w:type="spellEnd"/>
      <w:r>
        <w:rPr>
          <w:b/>
          <w:sz w:val="32"/>
          <w:szCs w:val="32"/>
          <w:lang w:val="en-US"/>
        </w:rPr>
        <w:t xml:space="preserve"> GLX</w:t>
      </w:r>
      <w:r w:rsidRPr="00734CF6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Brass </w:t>
      </w:r>
      <w:bookmarkStart w:id="0" w:name="_GoBack"/>
      <w:bookmarkEnd w:id="0"/>
    </w:p>
    <w:p w:rsidR="00073AF5" w:rsidRPr="00734CF6" w:rsidRDefault="00073AF5" w:rsidP="009D7164">
      <w:pPr>
        <w:jc w:val="center"/>
        <w:rPr>
          <w:b/>
          <w:sz w:val="20"/>
          <w:szCs w:val="20"/>
          <w:lang w:val="en-US"/>
        </w:rPr>
      </w:pPr>
    </w:p>
    <w:p w:rsidR="009220E8" w:rsidRPr="00734CF6" w:rsidRDefault="009220E8" w:rsidP="009D7164">
      <w:pPr>
        <w:jc w:val="center"/>
        <w:rPr>
          <w:b/>
          <w:sz w:val="20"/>
          <w:szCs w:val="20"/>
          <w:lang w:val="en-US"/>
        </w:rPr>
      </w:pPr>
    </w:p>
    <w:p w:rsidR="00D8277C" w:rsidRPr="00073AF5" w:rsidRDefault="00D8277C" w:rsidP="009D7164">
      <w:pPr>
        <w:rPr>
          <w:b/>
          <w:sz w:val="20"/>
          <w:szCs w:val="20"/>
        </w:rPr>
      </w:pPr>
      <w:r w:rsidRPr="004D129C">
        <w:rPr>
          <w:b/>
          <w:sz w:val="20"/>
          <w:szCs w:val="20"/>
        </w:rPr>
        <w:t>ВНИМАНИЕ!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Прежде чем включать нагреватель, убедитесь, что предохранители, защищающие Вашу сеть, включены.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При первом включении на нагрев может ощущаться слабый запах. Это не должно вызывать беспокойства и быстро прекратится.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Если Ваш электрический очаг не греет, прочитайте внимательно настоящую инструкцию, прежде чем обращаться за помощью.</w:t>
      </w:r>
    </w:p>
    <w:p w:rsidR="00D8277C" w:rsidRPr="00472031" w:rsidRDefault="00A123DD" w:rsidP="00A123DD">
      <w:pPr>
        <w:tabs>
          <w:tab w:val="left" w:pos="3510"/>
        </w:tabs>
        <w:rPr>
          <w:sz w:val="20"/>
          <w:szCs w:val="20"/>
        </w:rPr>
      </w:pPr>
      <w:r w:rsidRPr="00472031">
        <w:rPr>
          <w:sz w:val="20"/>
          <w:szCs w:val="20"/>
        </w:rPr>
        <w:tab/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ТКАНЬ, МЕБЕЛЬ И ДРУГИЕ ГОРЮЧИЕ МАТЕРИАЛЫ ДОЛЖНЫ РАСПОЛАГАТЬСЯ НЕ БЛИЖЕ ОДНОГО МЕТРА    ОТ НАГРЕВАТЕЛЯ.</w:t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ОБСЛУЖИВАНИЕ ОЧАГА ДОЛЖНО ПРОИЗВОЛИТЬСЯ ТОЛЬКО ПРИ ОТКЛЮЧЕННОМ ИЗ СЕТИ ПРИБОРЕ.</w:t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 xml:space="preserve">ПРИ ЗАМЕНЕ ЛАМП ИСПОЛЬЗУЙТЕ ТОЛЬКО ГАЛОГЕНОВЫЕ ЛАМПЫ </w:t>
      </w:r>
      <w:r w:rsidRPr="00472031">
        <w:rPr>
          <w:sz w:val="20"/>
          <w:szCs w:val="20"/>
          <w:lang w:val="en-US"/>
        </w:rPr>
        <w:t>GX</w:t>
      </w:r>
      <w:r w:rsidRPr="00472031">
        <w:rPr>
          <w:sz w:val="20"/>
          <w:szCs w:val="20"/>
        </w:rPr>
        <w:t>6,35 НА 220 В, МАКСИМАЛЬНОЙ МОЩНОСТЬЮ 35 Вт.</w:t>
      </w:r>
    </w:p>
    <w:p w:rsidR="00D8277C" w:rsidRPr="00472031" w:rsidRDefault="00D8277C" w:rsidP="009D7164">
      <w:pPr>
        <w:rPr>
          <w:sz w:val="20"/>
          <w:szCs w:val="20"/>
        </w:rPr>
      </w:pPr>
    </w:p>
    <w:p w:rsidR="00D8277C" w:rsidRPr="00472031" w:rsidRDefault="00D8277C" w:rsidP="009D7164">
      <w:pPr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СОДЕРЖАНИЕ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Меры предосторожности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Спецификация, подготовка к работе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Установка очага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Управление очагом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Уход за очагом</w:t>
      </w:r>
    </w:p>
    <w:p w:rsidR="00D8277C" w:rsidRPr="00472031" w:rsidRDefault="00A123DD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_________________________________________________________________________________</w:t>
      </w:r>
    </w:p>
    <w:p w:rsidR="00387F44" w:rsidRPr="00472031" w:rsidRDefault="00387F44" w:rsidP="00472031">
      <w:pPr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Меры предосторожности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При использовании электрических приборов необходимо соблюдать основные меры предосторожности для исключения поражения электрическим током, возгорания и других повреждений, включая следующие: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1. Ознакомьтесь с настоящими инструкциями, прежде чем использовать прибор.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2. Камин нагревается, когда работает. Чтобы избежать </w:t>
      </w:r>
      <w:proofErr w:type="gramStart"/>
      <w:r w:rsidRPr="00472031">
        <w:rPr>
          <w:sz w:val="20"/>
          <w:szCs w:val="20"/>
        </w:rPr>
        <w:t>ожогов,  не</w:t>
      </w:r>
      <w:proofErr w:type="gramEnd"/>
      <w:r w:rsidRPr="00472031">
        <w:rPr>
          <w:sz w:val="20"/>
          <w:szCs w:val="20"/>
        </w:rPr>
        <w:t xml:space="preserve"> касайтесь горячих поверхностей. Горючие материалы не должны находиться на расстоянии менее 0,9</w:t>
      </w:r>
      <w:proofErr w:type="gramStart"/>
      <w:r w:rsidRPr="00472031">
        <w:rPr>
          <w:sz w:val="20"/>
          <w:szCs w:val="20"/>
        </w:rPr>
        <w:t>м  от</w:t>
      </w:r>
      <w:proofErr w:type="gramEnd"/>
      <w:r w:rsidRPr="00472031">
        <w:rPr>
          <w:sz w:val="20"/>
          <w:szCs w:val="20"/>
        </w:rPr>
        <w:t xml:space="preserve"> лицевой поверхности камина.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3. Особые меры предосторожности должны быть приняты, когда камин используется при детях и инвалидах или остается без присмотра.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4. Всегда отключайте камин от сети, если он не используется.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5. Не используйте камин с поврежденным сетевым проводом или вилкой, при нарушениях в работе камина, после падений или повреждений любого рода.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6. Камин должен использоваться только в помещении внутри дома.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7. Камин не рассчитан на использование в помещениях с резко повышенной влажностью (ванные комнаты, бассейны и т.д.); не устанавливайте камин там, где он может упасть в ванную или другую емкость с водой.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8. Не прокладывайте сетевой кабель под ковром или другим напольным покрытием, на проходе и другим образом, повышающим риск его повреждения.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9. Для отключения камина выключите все выключатели, затем выдерните вилку из розетки.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10. Посторонние предметы не должны попасть внутрь камина, так как это может привести к возгоранию, поражению током или повреждению камина. Не закрывайте приток воздуха к камину, необходимый для вентиляции и отток горячего воздуха от нагревателя.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11. Внутри камина имеются сильно нагреваемые поверхности, поэтому камин не должен использоваться вблизи легко возгораемых жидкостей и паров (бензина, краска и т.д.).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12. Не модифицируйте камин.  Используйте только так, как описано в данном руководстве. Не предусмотренные производителем варианты использования камина могут привести к возгоранию, поражению током и другим повреждениям.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13. Избегайте использования удлинителей, так как они могут перегреваться и привести к возгоранию. Если Вам необходимо удлинить сетевой кабель, используйте только трехжильный кабель, рассчитанный на ток не менее 13 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14. Не жгите ничего в электрокамине! Стекло камина боится ударов!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15. Техническое обслуживание камина и его подключение должно проводиться только квалифицированным персоналом. Камин должен включаться только в правильно заземленную розетку, снабженную предохранителем.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16. Полностью отключайте камин от сети при его чистке, необходимости перемещения или обслуживания.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17. При транспортировке и хранении камин должен содержаться в сухом месте без интенсивной вибрации.</w:t>
      </w:r>
    </w:p>
    <w:p w:rsidR="009D716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18. Сохраняйте данную инструкцию.</w:t>
      </w:r>
    </w:p>
    <w:p w:rsidR="009031D1" w:rsidRDefault="009031D1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Pr="00472031" w:rsidRDefault="00E672D8" w:rsidP="009D7164">
      <w:pPr>
        <w:pStyle w:val="a3"/>
        <w:rPr>
          <w:sz w:val="20"/>
          <w:szCs w:val="20"/>
        </w:rPr>
      </w:pPr>
    </w:p>
    <w:p w:rsidR="009D7164" w:rsidRPr="00472031" w:rsidRDefault="009031D1" w:rsidP="00A123DD">
      <w:pPr>
        <w:pStyle w:val="a3"/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Спецификация, подготовка к работе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Питание 220-240 В, 50.60Гц, до 15А, с заземлением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Мощность: до 2 кВт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Теплоотдача: 5000ВТ</w:t>
      </w:r>
      <w:r w:rsidRPr="00472031">
        <w:rPr>
          <w:sz w:val="20"/>
          <w:szCs w:val="20"/>
          <w:lang w:val="en-US"/>
        </w:rPr>
        <w:t>U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- Вес: </w:t>
      </w:r>
      <w:r w:rsidR="00CA26D5" w:rsidRPr="00734CF6">
        <w:rPr>
          <w:sz w:val="20"/>
          <w:szCs w:val="20"/>
        </w:rPr>
        <w:t xml:space="preserve">13.8 </w:t>
      </w:r>
      <w:r w:rsidRPr="00472031">
        <w:rPr>
          <w:sz w:val="20"/>
          <w:szCs w:val="20"/>
        </w:rPr>
        <w:t>кг</w:t>
      </w:r>
    </w:p>
    <w:p w:rsidR="00AB6E2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Рекомендуется использование выделенной линии для подключения нагревателя. Если параллельно нагревателю включены другие электрические приборы, обратите внимание, чтобы суммарная потребляемая мощность не превышала допустимую величину для Вашей проводки и предохранителя, который ее защищает (об этом может свидетельствовать постоянное срабатывание предохранителя). Прокладывание новых линий необходимо делать в соответствии с требованиями к электросетям и должно производиться квалифицированным специалистом.</w:t>
      </w:r>
      <w:r w:rsidR="00AB6E21" w:rsidRPr="00472031">
        <w:rPr>
          <w:sz w:val="20"/>
          <w:szCs w:val="20"/>
        </w:rPr>
        <w:t xml:space="preserve"> 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При использовании с обрамлением, для удобства установки очага </w:t>
      </w:r>
      <w:proofErr w:type="gramStart"/>
      <w:r w:rsidRPr="00472031">
        <w:rPr>
          <w:sz w:val="20"/>
          <w:szCs w:val="20"/>
        </w:rPr>
        <w:t>рекомендуется  предусмотреть</w:t>
      </w:r>
      <w:proofErr w:type="gramEnd"/>
      <w:r w:rsidRPr="00472031">
        <w:rPr>
          <w:sz w:val="20"/>
          <w:szCs w:val="20"/>
        </w:rPr>
        <w:t xml:space="preserve"> зазоры вокруг очага 2 см.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b/>
          <w:sz w:val="20"/>
          <w:szCs w:val="20"/>
        </w:rPr>
        <w:t>Внешние размеры</w:t>
      </w:r>
      <w:r w:rsidRPr="000046E1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Высота 6</w:t>
      </w:r>
      <w:r w:rsidRPr="000046E1">
        <w:rPr>
          <w:sz w:val="20"/>
          <w:szCs w:val="20"/>
        </w:rPr>
        <w:t>2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Ширина 5</w:t>
      </w:r>
      <w:r w:rsidRPr="000046E1">
        <w:rPr>
          <w:sz w:val="20"/>
          <w:szCs w:val="20"/>
        </w:rPr>
        <w:t>2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 xml:space="preserve">Толщина </w:t>
      </w:r>
      <w:r w:rsidRPr="000046E1">
        <w:rPr>
          <w:sz w:val="20"/>
          <w:szCs w:val="20"/>
        </w:rPr>
        <w:t>23</w:t>
      </w:r>
      <w:r w:rsidRPr="00472031">
        <w:rPr>
          <w:sz w:val="20"/>
          <w:szCs w:val="20"/>
        </w:rPr>
        <w:t xml:space="preserve"> см</w:t>
      </w:r>
    </w:p>
    <w:p w:rsidR="00DB2D04" w:rsidRPr="000046E1" w:rsidRDefault="00DB2D04" w:rsidP="00DB2D04">
      <w:pPr>
        <w:pStyle w:val="a3"/>
        <w:jc w:val="left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Внутренние размеры</w:t>
      </w:r>
      <w:r w:rsidRPr="000046E1">
        <w:rPr>
          <w:b/>
          <w:sz w:val="20"/>
          <w:szCs w:val="20"/>
        </w:rPr>
        <w:t>: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Высота 5</w:t>
      </w:r>
      <w:r w:rsidRPr="000046E1">
        <w:rPr>
          <w:sz w:val="20"/>
          <w:szCs w:val="20"/>
        </w:rPr>
        <w:t>5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Ширина 4</w:t>
      </w:r>
      <w:r w:rsidRPr="000046E1">
        <w:rPr>
          <w:sz w:val="20"/>
          <w:szCs w:val="20"/>
        </w:rPr>
        <w:t>0</w:t>
      </w:r>
      <w:r w:rsidRPr="00472031">
        <w:rPr>
          <w:sz w:val="20"/>
          <w:szCs w:val="20"/>
        </w:rPr>
        <w:t xml:space="preserve"> см</w:t>
      </w:r>
    </w:p>
    <w:p w:rsidR="00AB6E21" w:rsidRPr="00472031" w:rsidRDefault="00DB2D04" w:rsidP="00900586">
      <w:pPr>
        <w:pStyle w:val="a3"/>
        <w:jc w:val="left"/>
        <w:rPr>
          <w:b/>
          <w:sz w:val="20"/>
          <w:szCs w:val="20"/>
        </w:rPr>
      </w:pPr>
      <w:r w:rsidRPr="00472031">
        <w:rPr>
          <w:sz w:val="20"/>
          <w:szCs w:val="20"/>
        </w:rPr>
        <w:t xml:space="preserve">Толщина </w:t>
      </w:r>
      <w:r w:rsidRPr="000046E1">
        <w:rPr>
          <w:sz w:val="20"/>
          <w:szCs w:val="20"/>
        </w:rPr>
        <w:t>12</w:t>
      </w:r>
      <w:r w:rsidRPr="00472031">
        <w:rPr>
          <w:sz w:val="20"/>
          <w:szCs w:val="20"/>
        </w:rPr>
        <w:t xml:space="preserve"> см</w:t>
      </w:r>
      <w:r w:rsidR="00900586" w:rsidRPr="00472031">
        <w:rPr>
          <w:b/>
          <w:sz w:val="20"/>
          <w:szCs w:val="20"/>
        </w:rPr>
        <w:br w:type="textWrapping" w:clear="all"/>
      </w:r>
      <w:r w:rsidR="00D248E6" w:rsidRPr="00472031">
        <w:rPr>
          <w:b/>
          <w:sz w:val="20"/>
          <w:szCs w:val="20"/>
        </w:rPr>
        <w:t xml:space="preserve">                                                                           </w:t>
      </w:r>
      <w:r w:rsidR="00CA26D5">
        <w:rPr>
          <w:b/>
          <w:noProof/>
          <w:sz w:val="20"/>
          <w:szCs w:val="20"/>
        </w:rPr>
        <w:drawing>
          <wp:inline distT="0" distB="0" distL="0" distR="0" wp14:anchorId="5A1DE92A" wp14:editId="4886D7E2">
            <wp:extent cx="1533525" cy="1998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бос золото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81" cy="20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8E6" w:rsidRPr="00472031">
        <w:rPr>
          <w:b/>
          <w:sz w:val="20"/>
          <w:szCs w:val="20"/>
        </w:rPr>
        <w:t xml:space="preserve">   Рис 1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Осторожно выньте нагреватель из коробки. Прежде чем окончательно устанавливать нагреватель, сделайте пробное включение (используйте подходящую заземленную розетку).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Внимание! Нагреватель должен включаться только в правильно заземленную защищенную розетку 220В. Не используйте нагреватель, если он поврежден или поврежден его сетевой провод.</w:t>
      </w:r>
    </w:p>
    <w:p w:rsidR="00A123DD" w:rsidRPr="00472031" w:rsidRDefault="00A123DD" w:rsidP="009D7164">
      <w:pPr>
        <w:pStyle w:val="a3"/>
        <w:rPr>
          <w:sz w:val="20"/>
          <w:szCs w:val="20"/>
        </w:rPr>
      </w:pPr>
    </w:p>
    <w:p w:rsidR="00AB6E21" w:rsidRPr="00472031" w:rsidRDefault="00AB6E21" w:rsidP="00A123DD">
      <w:pPr>
        <w:pStyle w:val="a3"/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Установка очага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Возможна установка очага в существующее обрамление или монтаж в новое место.</w:t>
      </w:r>
    </w:p>
    <w:p w:rsidR="00421DE4" w:rsidRPr="00472031" w:rsidRDefault="00421D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Установка в существующее </w:t>
      </w:r>
      <w:r w:rsidR="009257A3" w:rsidRPr="00472031">
        <w:rPr>
          <w:sz w:val="20"/>
          <w:szCs w:val="20"/>
        </w:rPr>
        <w:t>обрамление</w:t>
      </w:r>
      <w:r w:rsidRPr="00472031">
        <w:rPr>
          <w:sz w:val="20"/>
          <w:szCs w:val="20"/>
        </w:rPr>
        <w:t>.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1.  Тщательно очистите место, куда предполагается установить электрический очаг</w:t>
      </w:r>
    </w:p>
    <w:p w:rsidR="00421DE4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2. Заделайте вентиляционные ходы и прочие технологические отверстия негорючим      противопожарным материалом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3.  Если существующая топка подвержена воздействию повышенной влажности, заделайте дымоход сверху, чтобы воспрепятствовать попаданию влаги внутрь. Для этих </w:t>
      </w:r>
      <w:proofErr w:type="gramStart"/>
      <w:r w:rsidRPr="00472031">
        <w:rPr>
          <w:sz w:val="20"/>
          <w:szCs w:val="20"/>
        </w:rPr>
        <w:t>работ  настоятельно</w:t>
      </w:r>
      <w:proofErr w:type="gramEnd"/>
      <w:r w:rsidRPr="00472031">
        <w:rPr>
          <w:sz w:val="20"/>
          <w:szCs w:val="20"/>
        </w:rPr>
        <w:t xml:space="preserve"> рекомендуем пригласить квалифицированного специалиста. После заделки дымохода сжигать в топке что-либо в топке нельзя!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4.  Спланируйте электропроводку. Если длины шнура не хватает для подключения к существующей розетке, может быть использован удлинитель с заземляющим проводом и рассчитанный на мощность до 2кВт. При прокладывании сетевого провода не </w:t>
      </w:r>
      <w:r w:rsidR="00450F32" w:rsidRPr="00472031">
        <w:rPr>
          <w:sz w:val="20"/>
          <w:szCs w:val="20"/>
        </w:rPr>
        <w:t>прячьте</w:t>
      </w:r>
      <w:r w:rsidRPr="00472031">
        <w:rPr>
          <w:sz w:val="20"/>
          <w:szCs w:val="20"/>
        </w:rPr>
        <w:t xml:space="preserve"> его под ковер, избегайте протягивания провода через отверстие с острыми краями или по острым кромкам, избегайте укладки провода в местах с оживленным движением.</w:t>
      </w:r>
    </w:p>
    <w:p w:rsidR="00421DE4" w:rsidRPr="00472031" w:rsidRDefault="00421DE4" w:rsidP="009D7164">
      <w:pPr>
        <w:pStyle w:val="a3"/>
        <w:rPr>
          <w:sz w:val="20"/>
          <w:szCs w:val="20"/>
        </w:rPr>
      </w:pP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Установка в новое место.</w:t>
      </w:r>
    </w:p>
    <w:p w:rsidR="00AB6E21" w:rsidRPr="00472031" w:rsidRDefault="00421DE4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Выбирайте место не подверженное воздействию влажности. Занавески, мебель и прочие легковоспламеняющиеся материалы</w:t>
      </w:r>
      <w:r w:rsidR="009257A3" w:rsidRPr="00472031">
        <w:rPr>
          <w:sz w:val="20"/>
          <w:szCs w:val="20"/>
        </w:rPr>
        <w:t xml:space="preserve"> должны быть удалены от очага не менее чем на 1 м.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Поставьте очаг на выбранное место и представьте, как он будет смотреться в комнате.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Отметьте на полу место установки очага.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Соорудите каркас будущего обрамления, сохраняя зазоры вокруг очага минимум 6мм.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Спланиру</w:t>
      </w:r>
      <w:r w:rsidR="00F57767" w:rsidRPr="00472031">
        <w:rPr>
          <w:sz w:val="20"/>
          <w:szCs w:val="20"/>
        </w:rPr>
        <w:t>й</w:t>
      </w:r>
      <w:r w:rsidRPr="00472031">
        <w:rPr>
          <w:sz w:val="20"/>
          <w:szCs w:val="20"/>
        </w:rPr>
        <w:t xml:space="preserve">те электропроводку. Прокладывание новых линий необходимо делать в соответствии </w:t>
      </w:r>
      <w:r w:rsidR="00F57767" w:rsidRPr="00472031">
        <w:rPr>
          <w:sz w:val="20"/>
          <w:szCs w:val="20"/>
        </w:rPr>
        <w:t>с требованиями к электросетям и должно производиться квалифицированным специалистом.</w:t>
      </w: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  <w:r w:rsidRPr="00472031">
        <w:rPr>
          <w:sz w:val="20"/>
          <w:szCs w:val="20"/>
        </w:rPr>
        <w:t>Установка собственно очага.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Убедитесь, что очаг включен (</w:t>
      </w:r>
      <w:proofErr w:type="spellStart"/>
      <w:r w:rsidRPr="00472031">
        <w:rPr>
          <w:sz w:val="20"/>
          <w:szCs w:val="20"/>
        </w:rPr>
        <w:t>см.управление</w:t>
      </w:r>
      <w:proofErr w:type="spellEnd"/>
      <w:r w:rsidRPr="00472031">
        <w:rPr>
          <w:sz w:val="20"/>
          <w:szCs w:val="20"/>
        </w:rPr>
        <w:t xml:space="preserve"> очагом)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Включите вилку в розетку (220в, 15А, с заземлением)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 xml:space="preserve">Осторожно вдвиньте очаг в обрамление, чтобы рамка прилегала к обрамлению (или поверхность стены). </w:t>
      </w: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  <w:r w:rsidRPr="00472031">
        <w:rPr>
          <w:sz w:val="20"/>
          <w:szCs w:val="20"/>
        </w:rPr>
        <w:t>Теперь очаг готов к работе.</w:t>
      </w: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5E6065" w:rsidRPr="00472031" w:rsidRDefault="009D7164" w:rsidP="00A123DD">
      <w:pPr>
        <w:pStyle w:val="a3"/>
        <w:ind w:left="360"/>
        <w:rPr>
          <w:sz w:val="20"/>
          <w:szCs w:val="20"/>
        </w:rPr>
      </w:pPr>
      <w:r w:rsidRPr="00472031">
        <w:rPr>
          <w:b/>
          <w:sz w:val="20"/>
          <w:szCs w:val="20"/>
        </w:rPr>
        <w:t>4.</w:t>
      </w:r>
      <w:r w:rsidR="005E6065" w:rsidRPr="00472031">
        <w:rPr>
          <w:b/>
          <w:sz w:val="20"/>
          <w:szCs w:val="20"/>
        </w:rPr>
        <w:t>Управление очагом</w:t>
      </w:r>
      <w:r w:rsidR="005E6065" w:rsidRPr="00472031">
        <w:rPr>
          <w:sz w:val="20"/>
          <w:szCs w:val="20"/>
        </w:rPr>
        <w:t>.</w:t>
      </w:r>
    </w:p>
    <w:p w:rsidR="00450F32" w:rsidRPr="00472031" w:rsidRDefault="00D7381A" w:rsidP="009D7164">
      <w:pPr>
        <w:pStyle w:val="a3"/>
        <w:rPr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="005E6065" w:rsidRPr="00472031">
        <w:rPr>
          <w:sz w:val="20"/>
          <w:szCs w:val="20"/>
        </w:rPr>
        <w:t>рганы  управления</w:t>
      </w:r>
      <w:proofErr w:type="gramEnd"/>
      <w:r w:rsidR="005E6065" w:rsidRPr="00472031">
        <w:rPr>
          <w:sz w:val="20"/>
          <w:szCs w:val="20"/>
        </w:rPr>
        <w:t xml:space="preserve"> очагом расположен</w:t>
      </w:r>
      <w:r w:rsidR="000046E1">
        <w:rPr>
          <w:sz w:val="20"/>
          <w:szCs w:val="20"/>
        </w:rPr>
        <w:t>ы</w:t>
      </w:r>
      <w:r w:rsidR="005E6065" w:rsidRPr="00472031">
        <w:rPr>
          <w:sz w:val="20"/>
          <w:szCs w:val="20"/>
        </w:rPr>
        <w:t xml:space="preserve"> в верхней части очага. Расположение ручек управления показано на Рис.2</w:t>
      </w:r>
    </w:p>
    <w:p w:rsidR="005E6065" w:rsidRPr="00B75E2B" w:rsidRDefault="005E6065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Главный выключатель питания</w:t>
      </w:r>
      <w:r w:rsidR="00B75E2B">
        <w:rPr>
          <w:sz w:val="20"/>
          <w:szCs w:val="20"/>
        </w:rPr>
        <w:t xml:space="preserve"> - </w:t>
      </w:r>
      <w:r w:rsidR="00B75E2B">
        <w:rPr>
          <w:sz w:val="20"/>
          <w:szCs w:val="20"/>
          <w:lang w:val="en-US"/>
        </w:rPr>
        <w:t>Power</w:t>
      </w:r>
      <w:r w:rsidRPr="00472031">
        <w:rPr>
          <w:sz w:val="20"/>
          <w:szCs w:val="20"/>
        </w:rPr>
        <w:t xml:space="preserve"> </w:t>
      </w:r>
      <w:r w:rsidR="00B75E2B">
        <w:rPr>
          <w:sz w:val="20"/>
          <w:szCs w:val="20"/>
        </w:rPr>
        <w:t>в</w:t>
      </w:r>
      <w:r w:rsidRPr="00472031">
        <w:rPr>
          <w:sz w:val="20"/>
          <w:szCs w:val="20"/>
        </w:rPr>
        <w:t xml:space="preserve">ключает/выключает питание. </w:t>
      </w:r>
      <w:r w:rsidR="00B75E2B">
        <w:rPr>
          <w:sz w:val="20"/>
          <w:szCs w:val="20"/>
        </w:rPr>
        <w:t xml:space="preserve"> Клавиша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  <w:lang w:val="en-US"/>
        </w:rPr>
        <w:t>Warm</w:t>
      </w:r>
      <w:r w:rsidR="00B75E2B" w:rsidRPr="00B75E2B">
        <w:rPr>
          <w:sz w:val="20"/>
          <w:szCs w:val="20"/>
        </w:rPr>
        <w:t xml:space="preserve"> - </w:t>
      </w:r>
      <w:r w:rsidR="00B75E2B">
        <w:rPr>
          <w:sz w:val="20"/>
          <w:szCs w:val="20"/>
        </w:rPr>
        <w:t>включение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</w:rPr>
        <w:t>обогрева средней интенсивности</w:t>
      </w:r>
      <w:r w:rsidR="00B75E2B" w:rsidRPr="00B75E2B">
        <w:rPr>
          <w:sz w:val="20"/>
          <w:szCs w:val="20"/>
        </w:rPr>
        <w:t>.</w:t>
      </w:r>
      <w:r w:rsidR="00B75E2B">
        <w:rPr>
          <w:sz w:val="20"/>
          <w:szCs w:val="20"/>
        </w:rPr>
        <w:t xml:space="preserve"> Клавиша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  <w:lang w:val="en-US"/>
        </w:rPr>
        <w:t>Hot</w:t>
      </w:r>
      <w:r w:rsidR="00B75E2B">
        <w:rPr>
          <w:sz w:val="20"/>
          <w:szCs w:val="20"/>
        </w:rPr>
        <w:t xml:space="preserve"> (работает только при включенной </w:t>
      </w:r>
      <w:proofErr w:type="gramStart"/>
      <w:r w:rsidR="00B75E2B">
        <w:rPr>
          <w:sz w:val="20"/>
          <w:szCs w:val="20"/>
        </w:rPr>
        <w:t xml:space="preserve">клавише  </w:t>
      </w:r>
      <w:r w:rsidR="00B75E2B">
        <w:rPr>
          <w:sz w:val="20"/>
          <w:szCs w:val="20"/>
          <w:lang w:val="en-US"/>
        </w:rPr>
        <w:t>Warm</w:t>
      </w:r>
      <w:proofErr w:type="gramEnd"/>
      <w:r w:rsidR="00B75E2B">
        <w:rPr>
          <w:sz w:val="20"/>
          <w:szCs w:val="20"/>
        </w:rPr>
        <w:t>!) – включение обогрева высокой интенсивности</w:t>
      </w:r>
    </w:p>
    <w:p w:rsidR="00C95541" w:rsidRPr="00D7381A" w:rsidRDefault="00450F32" w:rsidP="009D7164">
      <w:pPr>
        <w:pStyle w:val="a3"/>
        <w:rPr>
          <w:sz w:val="20"/>
          <w:szCs w:val="20"/>
          <w:lang w:val="en-US"/>
        </w:rPr>
      </w:pPr>
      <w:r w:rsidRPr="00B75E2B">
        <w:rPr>
          <w:sz w:val="20"/>
          <w:szCs w:val="20"/>
        </w:rPr>
        <w:t xml:space="preserve">    </w:t>
      </w:r>
      <w:r w:rsidR="00AE2710" w:rsidRPr="00B75E2B">
        <w:rPr>
          <w:sz w:val="20"/>
          <w:szCs w:val="20"/>
        </w:rPr>
        <w:t xml:space="preserve">  </w:t>
      </w:r>
      <w:r w:rsidRPr="00B75E2B">
        <w:rPr>
          <w:sz w:val="20"/>
          <w:szCs w:val="20"/>
        </w:rPr>
        <w:t xml:space="preserve">  </w:t>
      </w:r>
      <w:r w:rsidR="00D7381A" w:rsidRPr="00B75E2B">
        <w:rPr>
          <w:sz w:val="20"/>
          <w:szCs w:val="20"/>
        </w:rPr>
        <w:t xml:space="preserve">     </w:t>
      </w:r>
      <w:r w:rsidRPr="00B75E2B">
        <w:rPr>
          <w:sz w:val="20"/>
          <w:szCs w:val="20"/>
        </w:rPr>
        <w:t xml:space="preserve"> </w:t>
      </w:r>
      <w:r w:rsidR="00D7381A" w:rsidRPr="00D7381A">
        <w:rPr>
          <w:sz w:val="20"/>
          <w:szCs w:val="20"/>
          <w:lang w:val="en-US"/>
        </w:rPr>
        <w:t xml:space="preserve">½     </w:t>
      </w:r>
      <w:r w:rsidR="00D7381A">
        <w:rPr>
          <w:sz w:val="20"/>
          <w:szCs w:val="20"/>
          <w:lang w:val="en-US"/>
        </w:rPr>
        <w:t xml:space="preserve">     </w:t>
      </w:r>
      <w:r w:rsidR="00D7381A" w:rsidRPr="00D7381A">
        <w:rPr>
          <w:sz w:val="20"/>
          <w:szCs w:val="20"/>
          <w:lang w:val="en-US"/>
        </w:rPr>
        <w:t xml:space="preserve">     ½ </w:t>
      </w:r>
    </w:p>
    <w:p w:rsidR="00D7381A" w:rsidRPr="00D7381A" w:rsidRDefault="00D7381A" w:rsidP="009D7164">
      <w:pPr>
        <w:pStyle w:val="a3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ON      </w:t>
      </w:r>
      <w:r>
        <w:rPr>
          <w:sz w:val="16"/>
          <w:szCs w:val="16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     </w:t>
      </w:r>
      <w:proofErr w:type="spellStart"/>
      <w:r w:rsidRPr="00D7381A">
        <w:rPr>
          <w:sz w:val="16"/>
          <w:szCs w:val="16"/>
          <w:lang w:val="en-US"/>
        </w:rPr>
        <w:t>ON</w:t>
      </w:r>
      <w:proofErr w:type="spellEnd"/>
      <w:r w:rsidRPr="00D7381A">
        <w:rPr>
          <w:sz w:val="16"/>
          <w:szCs w:val="16"/>
          <w:lang w:val="en-US"/>
        </w:rPr>
        <w:t xml:space="preserve">         </w:t>
      </w:r>
      <w:r>
        <w:rPr>
          <w:sz w:val="16"/>
          <w:szCs w:val="16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 </w:t>
      </w:r>
      <w:proofErr w:type="spellStart"/>
      <w:r w:rsidRPr="00D7381A">
        <w:rPr>
          <w:sz w:val="16"/>
          <w:szCs w:val="16"/>
          <w:lang w:val="en-US"/>
        </w:rPr>
        <w:t>ON</w:t>
      </w:r>
      <w:proofErr w:type="spellEnd"/>
    </w:p>
    <w:p w:rsidR="000046E1" w:rsidRPr="00D7381A" w:rsidRDefault="00CA26D5" w:rsidP="009D7164">
      <w:pPr>
        <w:pStyle w:val="a3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66040</wp:posOffset>
                </wp:positionV>
                <wp:extent cx="228600" cy="915035"/>
                <wp:effectExtent l="7620" t="8890" r="11430" b="9525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DAA9" id="Rectangle 101" o:spid="_x0000_s1026" style="position:absolute;margin-left:102.6pt;margin-top:5.2pt;width:18pt;height:7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SmHwIAAD0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66040</wp:posOffset>
                </wp:positionV>
                <wp:extent cx="228600" cy="915035"/>
                <wp:effectExtent l="7620" t="8890" r="11430" b="9525"/>
                <wp:wrapNone/>
                <wp:docPr id="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E8A1" id="Rectangle 100" o:spid="_x0000_s1026" style="position:absolute;margin-left:57.6pt;margin-top:5.2pt;width:18pt;height:7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66040</wp:posOffset>
                </wp:positionV>
                <wp:extent cx="228600" cy="914400"/>
                <wp:effectExtent l="7620" t="8890" r="11430" b="10160"/>
                <wp:wrapNone/>
                <wp:docPr id="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F7C8" id="Rectangle 97" o:spid="_x0000_s1026" style="position:absolute;margin-left:12.6pt;margin-top:5.2pt;width:1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"/>
            </w:pict>
          </mc:Fallback>
        </mc:AlternateContent>
      </w: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C95541" w:rsidRPr="00D7381A" w:rsidRDefault="00D7381A" w:rsidP="009D7164">
      <w:pPr>
        <w:pStyle w:val="a3"/>
        <w:rPr>
          <w:sz w:val="16"/>
          <w:szCs w:val="16"/>
          <w:lang w:val="en-US"/>
        </w:rPr>
      </w:pPr>
      <w:r w:rsidRPr="00D7381A">
        <w:rPr>
          <w:sz w:val="16"/>
          <w:szCs w:val="16"/>
          <w:lang w:val="en-US"/>
        </w:rPr>
        <w:t xml:space="preserve">    </w:t>
      </w:r>
      <w:r>
        <w:rPr>
          <w:sz w:val="16"/>
          <w:szCs w:val="16"/>
          <w:lang w:val="en-US"/>
        </w:rPr>
        <w:t xml:space="preserve"> </w:t>
      </w:r>
      <w:r w:rsidRPr="00D7381A">
        <w:rPr>
          <w:sz w:val="16"/>
          <w:szCs w:val="16"/>
          <w:lang w:val="en-US"/>
        </w:rPr>
        <w:t xml:space="preserve"> OFF   </w:t>
      </w:r>
      <w:r>
        <w:rPr>
          <w:sz w:val="16"/>
          <w:szCs w:val="16"/>
          <w:lang w:val="en-US"/>
        </w:rPr>
        <w:t xml:space="preserve">          </w:t>
      </w:r>
      <w:r w:rsidRPr="00D7381A">
        <w:rPr>
          <w:sz w:val="16"/>
          <w:szCs w:val="16"/>
          <w:lang w:val="en-US"/>
        </w:rPr>
        <w:t xml:space="preserve">  </w:t>
      </w:r>
      <w:proofErr w:type="spellStart"/>
      <w:r w:rsidRPr="00D7381A">
        <w:rPr>
          <w:sz w:val="16"/>
          <w:szCs w:val="16"/>
          <w:lang w:val="en-US"/>
        </w:rPr>
        <w:t>OFF</w:t>
      </w:r>
      <w:proofErr w:type="spellEnd"/>
      <w:r w:rsidRPr="00D7381A">
        <w:rPr>
          <w:sz w:val="16"/>
          <w:szCs w:val="16"/>
          <w:lang w:val="en-US"/>
        </w:rPr>
        <w:t xml:space="preserve">  </w:t>
      </w:r>
      <w:r>
        <w:rPr>
          <w:sz w:val="16"/>
          <w:szCs w:val="16"/>
          <w:lang w:val="en-US"/>
        </w:rPr>
        <w:t xml:space="preserve">             </w:t>
      </w:r>
      <w:proofErr w:type="spellStart"/>
      <w:r w:rsidRPr="00D7381A">
        <w:rPr>
          <w:sz w:val="16"/>
          <w:szCs w:val="16"/>
          <w:lang w:val="en-US"/>
        </w:rPr>
        <w:t>OFF</w:t>
      </w:r>
      <w:proofErr w:type="spellEnd"/>
    </w:p>
    <w:p w:rsidR="00D7381A" w:rsidRPr="00D7381A" w:rsidRDefault="00D7381A" w:rsidP="009D7164">
      <w:pPr>
        <w:pStyle w:val="a3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  <w:r w:rsidRPr="00D7381A">
        <w:rPr>
          <w:sz w:val="16"/>
          <w:szCs w:val="16"/>
          <w:lang w:val="en-US"/>
        </w:rPr>
        <w:t xml:space="preserve">HOT </w:t>
      </w:r>
      <w:r>
        <w:rPr>
          <w:sz w:val="16"/>
          <w:szCs w:val="16"/>
          <w:lang w:val="en-US"/>
        </w:rPr>
        <w:t xml:space="preserve">           </w:t>
      </w:r>
      <w:r w:rsidRPr="00D7381A">
        <w:rPr>
          <w:sz w:val="16"/>
          <w:szCs w:val="16"/>
          <w:lang w:val="en-US"/>
        </w:rPr>
        <w:t>WARM</w:t>
      </w:r>
      <w:r>
        <w:rPr>
          <w:sz w:val="16"/>
          <w:szCs w:val="16"/>
          <w:lang w:val="en-US"/>
        </w:rPr>
        <w:t xml:space="preserve">       </w:t>
      </w:r>
      <w:r w:rsidRPr="00D7381A">
        <w:rPr>
          <w:sz w:val="16"/>
          <w:szCs w:val="16"/>
          <w:lang w:val="en-US"/>
        </w:rPr>
        <w:t xml:space="preserve">  POWER</w:t>
      </w:r>
    </w:p>
    <w:p w:rsidR="005E6065" w:rsidRPr="00D7381A" w:rsidRDefault="00450F32" w:rsidP="009D7164">
      <w:pPr>
        <w:pStyle w:val="a3"/>
        <w:rPr>
          <w:b/>
          <w:sz w:val="20"/>
          <w:szCs w:val="20"/>
          <w:lang w:val="en-US"/>
        </w:rPr>
      </w:pPr>
      <w:r w:rsidRPr="00D7381A">
        <w:rPr>
          <w:sz w:val="20"/>
          <w:szCs w:val="20"/>
          <w:lang w:val="en-US"/>
        </w:rPr>
        <w:t xml:space="preserve"> </w:t>
      </w:r>
      <w:r w:rsidR="009F0F5E" w:rsidRPr="00D7381A">
        <w:rPr>
          <w:b/>
          <w:sz w:val="20"/>
          <w:szCs w:val="20"/>
          <w:lang w:val="en-US"/>
        </w:rPr>
        <w:t xml:space="preserve">                                        </w:t>
      </w:r>
      <w:r w:rsidR="009F0F5E" w:rsidRPr="00472031">
        <w:rPr>
          <w:b/>
          <w:sz w:val="20"/>
          <w:szCs w:val="20"/>
        </w:rPr>
        <w:t>Рис</w:t>
      </w:r>
      <w:r w:rsidR="009F0F5E" w:rsidRPr="00D7381A">
        <w:rPr>
          <w:b/>
          <w:sz w:val="20"/>
          <w:szCs w:val="20"/>
          <w:lang w:val="en-US"/>
        </w:rPr>
        <w:t xml:space="preserve"> 2</w:t>
      </w:r>
      <w:r w:rsidRPr="00D7381A">
        <w:rPr>
          <w:b/>
          <w:sz w:val="20"/>
          <w:szCs w:val="20"/>
          <w:lang w:val="en-US"/>
        </w:rPr>
        <w:t xml:space="preserve">                                         </w:t>
      </w:r>
    </w:p>
    <w:p w:rsidR="00B75E2B" w:rsidRPr="002A42C4" w:rsidRDefault="00B75E2B" w:rsidP="009D7164">
      <w:pPr>
        <w:pStyle w:val="a3"/>
        <w:rPr>
          <w:b/>
          <w:sz w:val="20"/>
          <w:szCs w:val="20"/>
          <w:lang w:val="en-US"/>
        </w:rPr>
      </w:pPr>
    </w:p>
    <w:p w:rsidR="00C06A99" w:rsidRPr="00472031" w:rsidRDefault="00C06A99" w:rsidP="009D7164">
      <w:pPr>
        <w:pStyle w:val="a3"/>
        <w:rPr>
          <w:sz w:val="20"/>
          <w:szCs w:val="20"/>
        </w:rPr>
      </w:pPr>
      <w:r w:rsidRPr="00472031">
        <w:rPr>
          <w:b/>
          <w:sz w:val="20"/>
          <w:szCs w:val="20"/>
        </w:rPr>
        <w:t>Внимание</w:t>
      </w:r>
      <w:r w:rsidRPr="00734CF6">
        <w:rPr>
          <w:b/>
          <w:sz w:val="20"/>
          <w:szCs w:val="20"/>
          <w:lang w:val="en-US"/>
        </w:rPr>
        <w:t>!</w:t>
      </w:r>
      <w:r w:rsidRPr="00734CF6">
        <w:rPr>
          <w:sz w:val="20"/>
          <w:szCs w:val="20"/>
          <w:lang w:val="en-US"/>
        </w:rPr>
        <w:t xml:space="preserve"> </w:t>
      </w:r>
      <w:r w:rsidRPr="00472031">
        <w:rPr>
          <w:sz w:val="20"/>
          <w:szCs w:val="20"/>
        </w:rPr>
        <w:t xml:space="preserve">При первом включении на нагрев, можете чувствовать незначительный запах.  Это не должно вызывать беспокойство и в последствии прекратится. </w:t>
      </w:r>
    </w:p>
    <w:p w:rsidR="00CC4D13" w:rsidRPr="00472031" w:rsidRDefault="00CC4D13" w:rsidP="009D7164">
      <w:pPr>
        <w:pStyle w:val="a3"/>
        <w:rPr>
          <w:sz w:val="20"/>
          <w:szCs w:val="20"/>
        </w:rPr>
      </w:pPr>
    </w:p>
    <w:p w:rsidR="005E6065" w:rsidRPr="00472031" w:rsidRDefault="00CC4D13" w:rsidP="009D7164">
      <w:pPr>
        <w:pStyle w:val="a3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5. Уход за очагом.</w:t>
      </w:r>
    </w:p>
    <w:p w:rsidR="00CC4D13" w:rsidRPr="00472031" w:rsidRDefault="00CC4D1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Отключайте очаг от сети, если он не используется длительное время.</w:t>
      </w:r>
    </w:p>
    <w:p w:rsidR="00BD66E4" w:rsidRPr="00472031" w:rsidRDefault="00CC4D13" w:rsidP="009D7164">
      <w:pPr>
        <w:pStyle w:val="a3"/>
        <w:rPr>
          <w:sz w:val="20"/>
          <w:szCs w:val="20"/>
        </w:rPr>
      </w:pPr>
      <w:r w:rsidRPr="00472031">
        <w:rPr>
          <w:b/>
          <w:sz w:val="20"/>
          <w:szCs w:val="20"/>
        </w:rPr>
        <w:t>Внимание!</w:t>
      </w:r>
      <w:r w:rsidR="00BD66E4" w:rsidRPr="00472031">
        <w:rPr>
          <w:sz w:val="20"/>
          <w:szCs w:val="20"/>
        </w:rPr>
        <w:t xml:space="preserve"> Отключайте очаг от сети вынув вилку из розетки, прежде чем чистить очаг или менять лампы. Подождите 10 минут, чтобы остыли нагретые поверхности.</w:t>
      </w:r>
    </w:p>
    <w:p w:rsidR="00BD66E4" w:rsidRPr="00472031" w:rsidRDefault="00BD66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Замена ламп.</w:t>
      </w:r>
    </w:p>
    <w:p w:rsidR="00BD66E4" w:rsidRPr="00472031" w:rsidRDefault="00BD66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Всего в очаге </w:t>
      </w:r>
      <w:proofErr w:type="gramStart"/>
      <w:r w:rsidR="00073AF5">
        <w:rPr>
          <w:sz w:val="20"/>
          <w:szCs w:val="20"/>
        </w:rPr>
        <w:t>4</w:t>
      </w:r>
      <w:r w:rsidRPr="00472031">
        <w:rPr>
          <w:sz w:val="20"/>
          <w:szCs w:val="20"/>
        </w:rPr>
        <w:t xml:space="preserve">  галогеновы</w:t>
      </w:r>
      <w:r w:rsidR="00073AF5">
        <w:rPr>
          <w:sz w:val="20"/>
          <w:szCs w:val="20"/>
        </w:rPr>
        <w:t>е</w:t>
      </w:r>
      <w:proofErr w:type="gramEnd"/>
      <w:r w:rsidRPr="00472031">
        <w:rPr>
          <w:sz w:val="20"/>
          <w:szCs w:val="20"/>
        </w:rPr>
        <w:t xml:space="preserve"> ламп (тип </w:t>
      </w:r>
      <w:r w:rsidR="009C5A49" w:rsidRPr="00472031">
        <w:rPr>
          <w:sz w:val="20"/>
          <w:szCs w:val="20"/>
          <w:lang w:val="en-US"/>
        </w:rPr>
        <w:t>GX</w:t>
      </w:r>
      <w:r w:rsidR="009C5A49" w:rsidRPr="00472031">
        <w:rPr>
          <w:sz w:val="20"/>
          <w:szCs w:val="20"/>
        </w:rPr>
        <w:t xml:space="preserve"> 6.35 на 220В  2</w:t>
      </w:r>
      <w:r w:rsidR="00C30BCD">
        <w:rPr>
          <w:sz w:val="20"/>
          <w:szCs w:val="20"/>
        </w:rPr>
        <w:t>5</w:t>
      </w:r>
      <w:r w:rsidR="009C5A49" w:rsidRPr="00472031">
        <w:rPr>
          <w:sz w:val="20"/>
          <w:szCs w:val="20"/>
        </w:rPr>
        <w:t xml:space="preserve"> или 35 Вт)</w:t>
      </w:r>
    </w:p>
    <w:p w:rsidR="009C5A49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 - 2 освещают дрова и установлены под «дровами»</w:t>
      </w:r>
    </w:p>
    <w:p w:rsidR="009C5A49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 - 2 обеспечивают эффект пламени</w:t>
      </w:r>
    </w:p>
    <w:p w:rsidR="00106CDB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Большинство </w:t>
      </w:r>
      <w:proofErr w:type="gramStart"/>
      <w:r w:rsidRPr="00472031">
        <w:rPr>
          <w:sz w:val="20"/>
          <w:szCs w:val="20"/>
        </w:rPr>
        <w:t>галогеновых  ламп</w:t>
      </w:r>
      <w:proofErr w:type="gramEnd"/>
      <w:r w:rsidRPr="00472031">
        <w:rPr>
          <w:sz w:val="20"/>
          <w:szCs w:val="20"/>
        </w:rPr>
        <w:t xml:space="preserve"> рассчитано на срок службы 2000 часов. Если Вы замечаете, что</w:t>
      </w:r>
      <w:r w:rsidR="001E4E37" w:rsidRPr="00472031">
        <w:rPr>
          <w:sz w:val="20"/>
          <w:szCs w:val="20"/>
        </w:rPr>
        <w:t xml:space="preserve"> пламя стало </w:t>
      </w:r>
      <w:r w:rsidRPr="00472031">
        <w:rPr>
          <w:sz w:val="20"/>
          <w:szCs w:val="20"/>
        </w:rPr>
        <w:t xml:space="preserve">тусклым, не светится </w:t>
      </w:r>
      <w:proofErr w:type="gramStart"/>
      <w:r w:rsidRPr="00472031">
        <w:rPr>
          <w:sz w:val="20"/>
          <w:szCs w:val="20"/>
        </w:rPr>
        <w:t>или  не</w:t>
      </w:r>
      <w:proofErr w:type="gramEnd"/>
      <w:r w:rsidRPr="00472031">
        <w:rPr>
          <w:sz w:val="20"/>
          <w:szCs w:val="20"/>
        </w:rPr>
        <w:t xml:space="preserve"> видны детали дров и топки – настала пора сменить перегоревшие лампочки.</w:t>
      </w:r>
      <w:r w:rsidR="001E4E37" w:rsidRPr="00472031">
        <w:rPr>
          <w:sz w:val="20"/>
          <w:szCs w:val="20"/>
        </w:rPr>
        <w:t xml:space="preserve"> </w:t>
      </w:r>
      <w:r w:rsidRPr="00472031">
        <w:rPr>
          <w:sz w:val="20"/>
          <w:szCs w:val="20"/>
        </w:rPr>
        <w:t>Для замены ламп</w:t>
      </w:r>
      <w:r w:rsidR="001E4E37" w:rsidRPr="00472031">
        <w:rPr>
          <w:sz w:val="20"/>
          <w:szCs w:val="20"/>
        </w:rPr>
        <w:t xml:space="preserve"> потребуется доступ к внутренним частям нагревателя. </w:t>
      </w:r>
      <w:proofErr w:type="gramStart"/>
      <w:r w:rsidR="001E4E37" w:rsidRPr="00472031">
        <w:rPr>
          <w:sz w:val="20"/>
          <w:szCs w:val="20"/>
        </w:rPr>
        <w:t>Чтобы  реже</w:t>
      </w:r>
      <w:proofErr w:type="gramEnd"/>
      <w:r w:rsidR="001E4E37" w:rsidRPr="00472031">
        <w:rPr>
          <w:sz w:val="20"/>
          <w:szCs w:val="20"/>
        </w:rPr>
        <w:t xml:space="preserve"> вскрывать нагреватель рекомендуется менять все лампы сразу, особенно если их ресурс (по времени) подходит к концу. Для замены ламп</w:t>
      </w:r>
      <w:r w:rsidR="00106CDB" w:rsidRPr="00472031">
        <w:rPr>
          <w:sz w:val="20"/>
          <w:szCs w:val="20"/>
        </w:rPr>
        <w:t xml:space="preserve"> потребуется отвертка.</w:t>
      </w:r>
    </w:p>
    <w:p w:rsidR="005A3C8C" w:rsidRDefault="005A3C8C" w:rsidP="005A3C8C">
      <w:pPr>
        <w:pStyle w:val="a3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A3C8C" w:rsidRPr="00640525" w:rsidTr="00640525">
        <w:tc>
          <w:tcPr>
            <w:tcW w:w="3662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Недостаток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Возможные причины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Устранение недостатка</w:t>
            </w:r>
          </w:p>
        </w:tc>
      </w:tr>
      <w:tr w:rsidR="005A3C8C" w:rsidRPr="00640525" w:rsidTr="00640525">
        <w:tc>
          <w:tcPr>
            <w:tcW w:w="3662" w:type="dxa"/>
            <w:vMerge w:val="restart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Нет потока воздуха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Клавиша «</w:t>
            </w:r>
            <w:proofErr w:type="spellStart"/>
            <w:r w:rsidRPr="00640525">
              <w:rPr>
                <w:sz w:val="20"/>
                <w:szCs w:val="20"/>
              </w:rPr>
              <w:t>вкл</w:t>
            </w:r>
            <w:proofErr w:type="spellEnd"/>
            <w:r w:rsidRPr="00640525">
              <w:rPr>
                <w:sz w:val="20"/>
                <w:szCs w:val="20"/>
              </w:rPr>
              <w:t>/</w:t>
            </w:r>
            <w:proofErr w:type="spellStart"/>
            <w:r w:rsidRPr="00640525">
              <w:rPr>
                <w:sz w:val="20"/>
                <w:szCs w:val="20"/>
              </w:rPr>
              <w:t>выкл</w:t>
            </w:r>
            <w:proofErr w:type="spellEnd"/>
            <w:r w:rsidRPr="00640525">
              <w:rPr>
                <w:sz w:val="20"/>
                <w:szCs w:val="20"/>
              </w:rPr>
              <w:t>» не включена как следует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Включите как следует переключатель</w:t>
            </w:r>
          </w:p>
        </w:tc>
      </w:tr>
      <w:tr w:rsidR="005A3C8C" w:rsidRPr="00640525" w:rsidTr="00640525">
        <w:tc>
          <w:tcPr>
            <w:tcW w:w="3662" w:type="dxa"/>
            <w:vMerge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Нет электропитания в сети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Проверьте линию электропитания</w:t>
            </w:r>
          </w:p>
        </w:tc>
      </w:tr>
      <w:tr w:rsidR="005A3C8C" w:rsidRPr="00640525" w:rsidTr="00640525">
        <w:tc>
          <w:tcPr>
            <w:tcW w:w="3662" w:type="dxa"/>
            <w:vMerge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Клавиша «</w:t>
            </w:r>
            <w:proofErr w:type="spellStart"/>
            <w:r w:rsidRPr="00640525">
              <w:rPr>
                <w:sz w:val="20"/>
                <w:szCs w:val="20"/>
              </w:rPr>
              <w:t>вкл</w:t>
            </w:r>
            <w:proofErr w:type="spellEnd"/>
            <w:r w:rsidRPr="00640525">
              <w:rPr>
                <w:sz w:val="20"/>
                <w:szCs w:val="20"/>
              </w:rPr>
              <w:t>/</w:t>
            </w:r>
            <w:proofErr w:type="spellStart"/>
            <w:r w:rsidRPr="00640525">
              <w:rPr>
                <w:sz w:val="20"/>
                <w:szCs w:val="20"/>
              </w:rPr>
              <w:t>выкл</w:t>
            </w:r>
            <w:proofErr w:type="spellEnd"/>
            <w:r w:rsidRPr="00640525">
              <w:rPr>
                <w:sz w:val="20"/>
                <w:szCs w:val="20"/>
              </w:rPr>
              <w:t xml:space="preserve">» не находится в положении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- включено</w:t>
            </w:r>
          </w:p>
        </w:tc>
        <w:tc>
          <w:tcPr>
            <w:tcW w:w="3663" w:type="dxa"/>
          </w:tcPr>
          <w:p w:rsidR="005A3C8C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Установите клавишу в положение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– включение</w:t>
            </w:r>
          </w:p>
        </w:tc>
      </w:tr>
      <w:tr w:rsidR="006C0BC0" w:rsidRPr="00640525" w:rsidTr="00640525">
        <w:tc>
          <w:tcPr>
            <w:tcW w:w="3662" w:type="dxa"/>
            <w:vMerge w:val="restart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Воздух не горячий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Клавиша обогрева не находится в положении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- включено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Установите клавишу обогрева в положение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– включение</w:t>
            </w:r>
          </w:p>
        </w:tc>
      </w:tr>
      <w:tr w:rsidR="006C0BC0" w:rsidRPr="00640525" w:rsidTr="00640525">
        <w:tc>
          <w:tcPr>
            <w:tcW w:w="3662" w:type="dxa"/>
            <w:vMerge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Входные и выходные отверстия для тока воздуха заблокированы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Освободите входные и выходные отверстия для того чтобы обеспечить вентилирование воздуха</w:t>
            </w:r>
          </w:p>
        </w:tc>
      </w:tr>
      <w:tr w:rsidR="006C0BC0" w:rsidRPr="00640525" w:rsidTr="00640525">
        <w:tc>
          <w:tcPr>
            <w:tcW w:w="3662" w:type="dxa"/>
            <w:vMerge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Низкая входная мощность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Отрегулируйте входную мощность</w:t>
            </w:r>
          </w:p>
        </w:tc>
      </w:tr>
    </w:tbl>
    <w:p w:rsidR="005A3C8C" w:rsidRPr="00472031" w:rsidRDefault="005A3C8C" w:rsidP="005A3C8C">
      <w:pPr>
        <w:pStyle w:val="a3"/>
        <w:rPr>
          <w:sz w:val="20"/>
          <w:szCs w:val="20"/>
        </w:rPr>
      </w:pPr>
    </w:p>
    <w:sectPr w:rsidR="005A3C8C" w:rsidRPr="00472031" w:rsidSect="00A123DD">
      <w:pgSz w:w="11906" w:h="16838"/>
      <w:pgMar w:top="5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8FE"/>
    <w:multiLevelType w:val="multilevel"/>
    <w:tmpl w:val="0DC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30076"/>
    <w:multiLevelType w:val="hybridMultilevel"/>
    <w:tmpl w:val="5186F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6283B"/>
    <w:multiLevelType w:val="hybridMultilevel"/>
    <w:tmpl w:val="5D005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1151D"/>
    <w:multiLevelType w:val="hybridMultilevel"/>
    <w:tmpl w:val="8B524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2405"/>
    <w:multiLevelType w:val="multilevel"/>
    <w:tmpl w:val="0DC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25EBC"/>
    <w:multiLevelType w:val="hybridMultilevel"/>
    <w:tmpl w:val="F424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3915CE"/>
    <w:multiLevelType w:val="hybridMultilevel"/>
    <w:tmpl w:val="BE70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06307"/>
    <w:multiLevelType w:val="hybridMultilevel"/>
    <w:tmpl w:val="1FE4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B0042"/>
    <w:multiLevelType w:val="hybridMultilevel"/>
    <w:tmpl w:val="0DCC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8F563A"/>
    <w:multiLevelType w:val="hybridMultilevel"/>
    <w:tmpl w:val="BBE0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7C"/>
    <w:rsid w:val="000046E1"/>
    <w:rsid w:val="00073AF5"/>
    <w:rsid w:val="000E5237"/>
    <w:rsid w:val="00106CDB"/>
    <w:rsid w:val="0012681A"/>
    <w:rsid w:val="001E4E37"/>
    <w:rsid w:val="00254AE7"/>
    <w:rsid w:val="002A42C4"/>
    <w:rsid w:val="00387F44"/>
    <w:rsid w:val="004024CA"/>
    <w:rsid w:val="00421DE4"/>
    <w:rsid w:val="00450F32"/>
    <w:rsid w:val="00472031"/>
    <w:rsid w:val="004743E1"/>
    <w:rsid w:val="00487559"/>
    <w:rsid w:val="004D129C"/>
    <w:rsid w:val="004E6DEC"/>
    <w:rsid w:val="005A3C8C"/>
    <w:rsid w:val="005E6065"/>
    <w:rsid w:val="00640525"/>
    <w:rsid w:val="00670F0F"/>
    <w:rsid w:val="006C0BC0"/>
    <w:rsid w:val="007275D6"/>
    <w:rsid w:val="00734CF6"/>
    <w:rsid w:val="00742F30"/>
    <w:rsid w:val="00764C5B"/>
    <w:rsid w:val="00765242"/>
    <w:rsid w:val="007D4669"/>
    <w:rsid w:val="007E1CB4"/>
    <w:rsid w:val="008115AE"/>
    <w:rsid w:val="0081730A"/>
    <w:rsid w:val="00830F32"/>
    <w:rsid w:val="008F091D"/>
    <w:rsid w:val="00900586"/>
    <w:rsid w:val="009031D1"/>
    <w:rsid w:val="009220E8"/>
    <w:rsid w:val="009257A3"/>
    <w:rsid w:val="009813E3"/>
    <w:rsid w:val="009C5A49"/>
    <w:rsid w:val="009D7164"/>
    <w:rsid w:val="009F0F5E"/>
    <w:rsid w:val="00A123DD"/>
    <w:rsid w:val="00AB6E21"/>
    <w:rsid w:val="00AE2710"/>
    <w:rsid w:val="00B75E2B"/>
    <w:rsid w:val="00BD66E4"/>
    <w:rsid w:val="00C06A99"/>
    <w:rsid w:val="00C30BCD"/>
    <w:rsid w:val="00C95541"/>
    <w:rsid w:val="00CA26D5"/>
    <w:rsid w:val="00CC4D13"/>
    <w:rsid w:val="00D248E6"/>
    <w:rsid w:val="00D43976"/>
    <w:rsid w:val="00D7381A"/>
    <w:rsid w:val="00D8277C"/>
    <w:rsid w:val="00DB2D04"/>
    <w:rsid w:val="00E607B6"/>
    <w:rsid w:val="00E672D8"/>
    <w:rsid w:val="00F368DA"/>
    <w:rsid w:val="00F57767"/>
    <w:rsid w:val="00FA7C64"/>
    <w:rsid w:val="00FB2707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37B276-4B09-4997-A1A4-398911CB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D716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F44"/>
    <w:pPr>
      <w:jc w:val="both"/>
    </w:pPr>
  </w:style>
  <w:style w:type="paragraph" w:styleId="a4">
    <w:name w:val="Balloon Text"/>
    <w:basedOn w:val="a"/>
    <w:semiHidden/>
    <w:rsid w:val="00B75E2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ЭЛЕКТРИЧЕСКИЕ ОЧАГИ </vt:lpstr>
    </vt:vector>
  </TitlesOfParts>
  <Company>Prospekt</Company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ЭЛЕКТРИЧЕСКИЕ ОЧАГИ </dc:title>
  <dc:subject/>
  <dc:creator>Viktoria</dc:creator>
  <cp:keywords/>
  <dc:description/>
  <cp:lastModifiedBy>Елена Самсонова</cp:lastModifiedBy>
  <cp:revision>4</cp:revision>
  <cp:lastPrinted>2005-12-22T08:31:00Z</cp:lastPrinted>
  <dcterms:created xsi:type="dcterms:W3CDTF">2011-11-21T11:44:00Z</dcterms:created>
  <dcterms:modified xsi:type="dcterms:W3CDTF">2019-06-04T14:19:00Z</dcterms:modified>
</cp:coreProperties>
</file>