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A1CA5" w14:textId="77777777" w:rsidR="0056678D" w:rsidRDefault="0056678D"/>
    <w:tbl>
      <w:tblPr>
        <w:tblStyle w:val="ab"/>
        <w:tblpPr w:leftFromText="180" w:rightFromText="180" w:vertAnchor="text" w:tblpXSpec="center" w:tblpY="1"/>
        <w:tblOverlap w:val="never"/>
        <w:tblW w:w="5156" w:type="pct"/>
        <w:jc w:val="center"/>
        <w:tblLayout w:type="fixed"/>
        <w:tblLook w:val="0000" w:firstRow="0" w:lastRow="0" w:firstColumn="0" w:lastColumn="0" w:noHBand="0" w:noVBand="0"/>
      </w:tblPr>
      <w:tblGrid>
        <w:gridCol w:w="1883"/>
        <w:gridCol w:w="1627"/>
        <w:gridCol w:w="709"/>
        <w:gridCol w:w="146"/>
        <w:gridCol w:w="138"/>
        <w:gridCol w:w="1424"/>
        <w:gridCol w:w="134"/>
        <w:gridCol w:w="1420"/>
        <w:gridCol w:w="1115"/>
        <w:gridCol w:w="169"/>
        <w:gridCol w:w="1690"/>
      </w:tblGrid>
      <w:tr w:rsidR="00020F10" w:rsidRPr="00713AD4" w14:paraId="0EB20112" w14:textId="77777777" w:rsidTr="009603EC">
        <w:trPr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79FF620" w14:textId="77777777" w:rsidR="00020F10" w:rsidRPr="00713AD4" w:rsidRDefault="00020F10" w:rsidP="009603EC">
            <w:pPr>
              <w:tabs>
                <w:tab w:val="left" w:pos="3220"/>
              </w:tabs>
              <w:autoSpaceDE w:val="0"/>
              <w:autoSpaceDN w:val="0"/>
              <w:adjustRightInd w:val="0"/>
              <w:spacing w:before="240" w:after="60"/>
              <w:jc w:val="center"/>
              <w:rPr>
                <w:b/>
                <w:sz w:val="26"/>
                <w:szCs w:val="26"/>
              </w:rPr>
            </w:pPr>
            <w:r w:rsidRPr="00713AD4">
              <w:rPr>
                <w:b/>
                <w:sz w:val="26"/>
                <w:szCs w:val="26"/>
              </w:rPr>
              <w:t>1 Идентификация химической продукции и сведения о производителе и/или поставщике</w:t>
            </w:r>
          </w:p>
        </w:tc>
      </w:tr>
      <w:tr w:rsidR="00020F10" w:rsidRPr="00713AD4" w14:paraId="6C23E3CE" w14:textId="77777777" w:rsidTr="009603EC">
        <w:trPr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DDFC20A" w14:textId="77777777" w:rsidR="00020F10" w:rsidRPr="00713AD4" w:rsidRDefault="00020F10" w:rsidP="009603E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13AD4">
              <w:rPr>
                <w:b/>
              </w:rPr>
              <w:t>1.1 Идентификация химической продукции</w:t>
            </w:r>
          </w:p>
        </w:tc>
      </w:tr>
      <w:tr w:rsidR="00C461F4" w:rsidRPr="00582195" w14:paraId="7C4109EC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E73E70" w14:textId="77777777" w:rsidR="00C461F4" w:rsidRPr="0003589F" w:rsidRDefault="00C461F4" w:rsidP="009603EC">
            <w:r w:rsidRPr="0003589F">
              <w:t>1.1.1 Техническое наименование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53180B" w14:textId="77777777" w:rsidR="00C461F4" w:rsidRPr="0003589F" w:rsidRDefault="00C461F4" w:rsidP="009603EC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CE312B" w14:textId="5777A3DF" w:rsidR="00C461F4" w:rsidRPr="0003589F" w:rsidRDefault="0003589F" w:rsidP="00FC7F37">
            <w:pPr>
              <w:pStyle w:val="af"/>
              <w:spacing w:after="0"/>
              <w:ind w:left="119"/>
              <w:jc w:val="both"/>
              <w:rPr>
                <w:b/>
              </w:rPr>
            </w:pPr>
            <w:r w:rsidRPr="0003589F">
              <w:rPr>
                <w:shd w:val="clear" w:color="auto" w:fill="FFFFFF"/>
              </w:rPr>
              <w:t>Смывка СП-6</w:t>
            </w:r>
            <w:r w:rsidR="00FC7F37" w:rsidRPr="0003589F">
              <w:t xml:space="preserve"> </w:t>
            </w:r>
            <w:r w:rsidR="0049487C" w:rsidRPr="0003589F">
              <w:t>[1].</w:t>
            </w:r>
          </w:p>
        </w:tc>
      </w:tr>
      <w:tr w:rsidR="00C461F4" w:rsidRPr="00582195" w14:paraId="6C514E23" w14:textId="77777777" w:rsidTr="0098426E">
        <w:trPr>
          <w:trHeight w:val="73"/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2691A0" w14:textId="77777777" w:rsidR="00C461F4" w:rsidRPr="0003589F" w:rsidRDefault="00C461F4" w:rsidP="009603EC">
            <w:r w:rsidRPr="0003589F">
              <w:t>1.1.2</w:t>
            </w:r>
            <w:r w:rsidR="009F1D99" w:rsidRPr="0003589F">
              <w:t xml:space="preserve"> </w:t>
            </w:r>
            <w:r w:rsidRPr="0003589F">
              <w:t>Краткие рекомендации по применению</w:t>
            </w:r>
          </w:p>
          <w:p w14:paraId="70ADA0BB" w14:textId="77777777" w:rsidR="00C461F4" w:rsidRPr="0003589F" w:rsidRDefault="00C461F4" w:rsidP="009603EC">
            <w:pPr>
              <w:rPr>
                <w:sz w:val="20"/>
                <w:szCs w:val="20"/>
              </w:rPr>
            </w:pPr>
            <w:r w:rsidRPr="0003589F">
              <w:rPr>
                <w:sz w:val="20"/>
                <w:szCs w:val="20"/>
              </w:rPr>
              <w:t>(в т.ч. ограничения по применению)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C1E91" w14:textId="77777777" w:rsidR="00C461F4" w:rsidRPr="0003589F" w:rsidRDefault="00C461F4" w:rsidP="009603EC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FDE062" w14:textId="0F08B906" w:rsidR="009078E7" w:rsidRPr="0003589F" w:rsidRDefault="0003589F" w:rsidP="009078E7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03589F">
              <w:t xml:space="preserve">Предназначается для удаления с поверхности черных металлов старых лакокрасочных покрытий на </w:t>
            </w:r>
            <w:proofErr w:type="spellStart"/>
            <w:r w:rsidRPr="0003589F">
              <w:t>сонове</w:t>
            </w:r>
            <w:proofErr w:type="spellEnd"/>
            <w:r w:rsidRPr="0003589F">
              <w:t xml:space="preserve"> глифталевых, пентафталевых, акриловых, эпоксидных, </w:t>
            </w:r>
            <w:proofErr w:type="spellStart"/>
            <w:r w:rsidRPr="0003589F">
              <w:t>меламино</w:t>
            </w:r>
            <w:proofErr w:type="spellEnd"/>
            <w:r w:rsidRPr="0003589F">
              <w:t xml:space="preserve">-формальдегидных и других </w:t>
            </w:r>
            <w:proofErr w:type="spellStart"/>
            <w:r w:rsidRPr="0003589F">
              <w:t>смол</w:t>
            </w:r>
            <w:proofErr w:type="gramStart"/>
            <w:r w:rsidRPr="0003589F">
              <w:t>,к</w:t>
            </w:r>
            <w:proofErr w:type="spellEnd"/>
            <w:proofErr w:type="gramEnd"/>
            <w:r w:rsidRPr="0003589F">
              <w:t xml:space="preserve"> </w:t>
            </w:r>
            <w:proofErr w:type="spellStart"/>
            <w:r w:rsidRPr="0003589F">
              <w:t>ак</w:t>
            </w:r>
            <w:proofErr w:type="spellEnd"/>
            <w:r w:rsidRPr="0003589F">
              <w:t xml:space="preserve"> холодной, так и горячей сушки (до 150°С)</w:t>
            </w:r>
          </w:p>
          <w:p w14:paraId="162D8B9A" w14:textId="4035D456" w:rsidR="00C461F4" w:rsidRPr="0003589F" w:rsidRDefault="00C75403" w:rsidP="00AD1FA9">
            <w:pPr>
              <w:tabs>
                <w:tab w:val="left" w:pos="851"/>
                <w:tab w:val="left" w:pos="993"/>
              </w:tabs>
              <w:suppressAutoHyphens/>
              <w:jc w:val="both"/>
              <w:rPr>
                <w:shd w:val="clear" w:color="auto" w:fill="FFFFFF"/>
              </w:rPr>
            </w:pPr>
            <w:r w:rsidRPr="0003589F">
              <w:t>[1].</w:t>
            </w:r>
          </w:p>
        </w:tc>
      </w:tr>
      <w:tr w:rsidR="00020F10" w:rsidRPr="00582195" w14:paraId="678B2E7B" w14:textId="77777777" w:rsidTr="009603EC">
        <w:trPr>
          <w:trHeight w:val="73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62F8197" w14:textId="77777777" w:rsidR="00020F10" w:rsidRPr="0003589F" w:rsidRDefault="00020F10" w:rsidP="009603EC">
            <w:pPr>
              <w:tabs>
                <w:tab w:val="left" w:pos="3220"/>
              </w:tabs>
              <w:autoSpaceDE w:val="0"/>
              <w:autoSpaceDN w:val="0"/>
              <w:adjustRightInd w:val="0"/>
              <w:rPr>
                <w:b/>
              </w:rPr>
            </w:pPr>
            <w:r w:rsidRPr="0003589F">
              <w:rPr>
                <w:b/>
              </w:rPr>
              <w:t>1.2Сведения о производителе и/или поставщике</w:t>
            </w:r>
          </w:p>
        </w:tc>
      </w:tr>
      <w:tr w:rsidR="00E053BC" w:rsidRPr="00582195" w14:paraId="7B10D038" w14:textId="77777777" w:rsidTr="0098426E">
        <w:trPr>
          <w:trHeight w:val="73"/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832077" w14:textId="77777777" w:rsidR="00E053BC" w:rsidRPr="0003589F" w:rsidRDefault="00E053BC" w:rsidP="00E053BC">
            <w:bookmarkStart w:id="0" w:name="_GoBack" w:colFirst="2" w:colLast="2"/>
            <w:r w:rsidRPr="0003589F">
              <w:t>1.2.1 Полное официальное название организации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151C3" w14:textId="77777777" w:rsidR="00E053BC" w:rsidRPr="0003589F" w:rsidRDefault="00E053BC" w:rsidP="00E053BC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2AB28E" w14:textId="1164142F" w:rsidR="00E053BC" w:rsidRPr="0003589F" w:rsidRDefault="00E053BC" w:rsidP="00E053BC">
            <w:pPr>
              <w:jc w:val="both"/>
            </w:pPr>
            <w:r w:rsidRPr="00A436E8">
              <w:t>Общество с ограниченной ответственностью « Экстелион-Трейд » (ООО « Экстелион-Трейд »)</w:t>
            </w:r>
          </w:p>
        </w:tc>
      </w:tr>
      <w:tr w:rsidR="00E053BC" w:rsidRPr="00582195" w14:paraId="0F95AB22" w14:textId="77777777" w:rsidTr="0098426E">
        <w:trPr>
          <w:trHeight w:val="73"/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10DDFE" w14:textId="77777777" w:rsidR="00E053BC" w:rsidRPr="0003589F" w:rsidRDefault="00E053BC" w:rsidP="00E053BC">
            <w:pPr>
              <w:ind w:left="4253" w:hanging="4253"/>
            </w:pPr>
            <w:r w:rsidRPr="0003589F">
              <w:t>1.2.2 Адрес</w:t>
            </w:r>
          </w:p>
          <w:p w14:paraId="5521379B" w14:textId="77777777" w:rsidR="00E053BC" w:rsidRPr="0003589F" w:rsidRDefault="00E053BC" w:rsidP="00E053BC">
            <w:pPr>
              <w:ind w:left="4253" w:hanging="4253"/>
              <w:rPr>
                <w:sz w:val="20"/>
                <w:szCs w:val="20"/>
              </w:rPr>
            </w:pPr>
            <w:r w:rsidRPr="0003589F">
              <w:rPr>
                <w:sz w:val="20"/>
                <w:szCs w:val="20"/>
              </w:rPr>
              <w:t>(почтовый и юридический)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F2972" w14:textId="77777777" w:rsidR="00E053BC" w:rsidRPr="0003589F" w:rsidRDefault="00E053BC" w:rsidP="00E053BC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4690F5" w14:textId="77777777" w:rsidR="00E053BC" w:rsidRDefault="00E053BC" w:rsidP="00E053BC">
            <w:pPr>
              <w:autoSpaceDE w:val="0"/>
              <w:autoSpaceDN w:val="0"/>
              <w:adjustRightInd w:val="0"/>
            </w:pPr>
            <w:r w:rsidRPr="003E03D2">
              <w:rPr>
                <w:rFonts w:eastAsia="Calibri"/>
                <w:i/>
                <w:lang w:eastAsia="en-US"/>
              </w:rPr>
              <w:t>Юридический адрес:</w:t>
            </w:r>
            <w:r w:rsidRPr="003E03D2">
              <w:rPr>
                <w:rFonts w:eastAsia="Calibri"/>
                <w:lang w:eastAsia="en-US"/>
              </w:rPr>
              <w:t xml:space="preserve"> </w:t>
            </w:r>
            <w:r w:rsidRPr="003E03D2">
              <w:t>141315</w:t>
            </w:r>
            <w:r w:rsidRPr="00A436E8">
              <w:t>, РФ, Московская обл., г. Сергиев Посад, Московское шоссе, д.22А, литера 58Б, помещение 50</w:t>
            </w:r>
          </w:p>
          <w:p w14:paraId="33D50E63" w14:textId="2633FEF7" w:rsidR="00E053BC" w:rsidRPr="0003589F" w:rsidRDefault="00E053BC" w:rsidP="00E053BC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3B2C9F">
              <w:rPr>
                <w:rFonts w:eastAsia="Calibri"/>
                <w:i/>
                <w:lang w:eastAsia="en-US"/>
              </w:rPr>
              <w:t>Почтовый адрес:</w:t>
            </w:r>
            <w:r w:rsidRPr="003B2C9F">
              <w:rPr>
                <w:rFonts w:eastAsia="Calibri"/>
                <w:lang w:eastAsia="en-US"/>
              </w:rPr>
              <w:t xml:space="preserve"> 141304, РФ, Московская</w:t>
            </w:r>
            <w:r w:rsidRPr="00863736">
              <w:rPr>
                <w:rFonts w:eastAsia="Calibri"/>
                <w:lang w:eastAsia="en-US"/>
              </w:rPr>
              <w:t xml:space="preserve"> обл., г. Сергиев</w:t>
            </w:r>
            <w:r>
              <w:rPr>
                <w:rFonts w:eastAsia="Calibri"/>
                <w:lang w:eastAsia="en-US"/>
              </w:rPr>
              <w:t xml:space="preserve"> Посад, Московское шоссе, д.22а</w:t>
            </w:r>
          </w:p>
        </w:tc>
      </w:tr>
      <w:tr w:rsidR="00E053BC" w:rsidRPr="00582195" w14:paraId="55480E62" w14:textId="77777777" w:rsidTr="0098426E">
        <w:trPr>
          <w:trHeight w:val="73"/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D2EF8B" w14:textId="77777777" w:rsidR="00E053BC" w:rsidRPr="0003589F" w:rsidRDefault="00E053BC" w:rsidP="00E053BC">
            <w:pPr>
              <w:autoSpaceDE w:val="0"/>
              <w:autoSpaceDN w:val="0"/>
              <w:adjustRightInd w:val="0"/>
            </w:pPr>
            <w:r w:rsidRPr="0003589F">
              <w:t>1.2.3 Телефон, в т.ч. для экстренных консультаций и ограничения по времени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CB08A" w14:textId="77777777" w:rsidR="00E053BC" w:rsidRPr="0003589F" w:rsidRDefault="00E053BC" w:rsidP="00E053BC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4D8084" w14:textId="4549D684" w:rsidR="00E053BC" w:rsidRPr="0003589F" w:rsidRDefault="00E053BC" w:rsidP="00E053BC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 w:rsidRPr="00A436E8">
              <w:t>+7-916-355-77-82</w:t>
            </w:r>
          </w:p>
        </w:tc>
      </w:tr>
      <w:tr w:rsidR="00E053BC" w:rsidRPr="00582195" w14:paraId="37F6ADDC" w14:textId="77777777" w:rsidTr="0098426E">
        <w:trPr>
          <w:trHeight w:val="212"/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5CBBEA" w14:textId="77777777" w:rsidR="00E053BC" w:rsidRPr="0003589F" w:rsidRDefault="00E053BC" w:rsidP="00E053BC">
            <w:pPr>
              <w:ind w:left="4253" w:hanging="4253"/>
            </w:pPr>
            <w:r w:rsidRPr="0003589F">
              <w:t>1.2.4 Е-</w:t>
            </w:r>
            <w:r w:rsidRPr="0003589F">
              <w:rPr>
                <w:lang w:val="en-US"/>
              </w:rPr>
              <w:t>mail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1D295" w14:textId="77777777" w:rsidR="00E053BC" w:rsidRPr="0003589F" w:rsidRDefault="00E053BC" w:rsidP="00E053BC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18580C" w14:textId="5FB7F960" w:rsidR="00E053BC" w:rsidRPr="0003589F" w:rsidRDefault="00E053BC" w:rsidP="00E053BC">
            <w:pPr>
              <w:jc w:val="both"/>
            </w:pPr>
            <w:proofErr w:type="spellStart"/>
            <w:r w:rsidRPr="00767488">
              <w:rPr>
                <w:lang w:val="en-US"/>
              </w:rPr>
              <w:t>exteliontrade</w:t>
            </w:r>
            <w:proofErr w:type="spellEnd"/>
            <w:r w:rsidRPr="00767488">
              <w:t>@</w:t>
            </w:r>
            <w:proofErr w:type="spellStart"/>
            <w:r w:rsidRPr="00767488">
              <w:rPr>
                <w:lang w:val="en-US"/>
              </w:rPr>
              <w:t>gmail</w:t>
            </w:r>
            <w:proofErr w:type="spellEnd"/>
            <w:r w:rsidRPr="00767488">
              <w:t>.</w:t>
            </w:r>
            <w:r w:rsidRPr="00767488">
              <w:rPr>
                <w:lang w:val="en-US"/>
              </w:rPr>
              <w:t>com</w:t>
            </w:r>
          </w:p>
        </w:tc>
      </w:tr>
      <w:bookmarkEnd w:id="0"/>
      <w:tr w:rsidR="00020F10" w:rsidRPr="00582195" w14:paraId="67CBDD10" w14:textId="77777777" w:rsidTr="009603EC">
        <w:trPr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D78A12C" w14:textId="77777777" w:rsidR="00020F10" w:rsidRPr="0003589F" w:rsidRDefault="00020F10" w:rsidP="009603EC">
            <w:pPr>
              <w:tabs>
                <w:tab w:val="left" w:pos="3220"/>
              </w:tabs>
              <w:autoSpaceDE w:val="0"/>
              <w:autoSpaceDN w:val="0"/>
              <w:adjustRightInd w:val="0"/>
              <w:spacing w:before="240" w:after="60"/>
              <w:jc w:val="center"/>
              <w:rPr>
                <w:b/>
                <w:sz w:val="26"/>
                <w:szCs w:val="26"/>
              </w:rPr>
            </w:pPr>
            <w:r w:rsidRPr="0003589F">
              <w:rPr>
                <w:b/>
                <w:sz w:val="26"/>
                <w:szCs w:val="26"/>
              </w:rPr>
              <w:t>2 Идентификация опасности (опасностей)</w:t>
            </w:r>
          </w:p>
        </w:tc>
      </w:tr>
      <w:tr w:rsidR="00020F10" w:rsidRPr="00582195" w14:paraId="5AB921EC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ECA4FA" w14:textId="77777777" w:rsidR="00020F10" w:rsidRPr="006E1678" w:rsidRDefault="00020F10" w:rsidP="009603EC">
            <w:pPr>
              <w:pStyle w:val="1"/>
              <w:keepNext w:val="0"/>
              <w:jc w:val="left"/>
              <w:rPr>
                <w:b w:val="0"/>
                <w:bCs w:val="0"/>
              </w:rPr>
            </w:pPr>
            <w:r w:rsidRPr="006E1678">
              <w:rPr>
                <w:b w:val="0"/>
                <w:bCs w:val="0"/>
              </w:rPr>
              <w:t>2.1 Степень опасности химической продукции в целом</w:t>
            </w:r>
          </w:p>
          <w:p w14:paraId="1B81CF75" w14:textId="77777777" w:rsidR="00020F10" w:rsidRPr="006E1678" w:rsidRDefault="00020F10" w:rsidP="009603EC">
            <w:pPr>
              <w:rPr>
                <w:sz w:val="20"/>
                <w:szCs w:val="20"/>
              </w:rPr>
            </w:pPr>
            <w:r w:rsidRPr="006E1678">
              <w:rPr>
                <w:sz w:val="20"/>
                <w:szCs w:val="20"/>
              </w:rPr>
              <w:t>(сведения о классификации опасности в соответствии с законодательством РФ (ГОСТ 12.1.007-76) и СГС</w:t>
            </w:r>
            <w:r w:rsidR="0004092B" w:rsidRPr="006E1678">
              <w:rPr>
                <w:sz w:val="20"/>
                <w:szCs w:val="20"/>
              </w:rPr>
              <w:t xml:space="preserve"> (ГОСТ 32419-2013, ГОСТ 32423-2013, ГОСТ 32424-2013, ГОСТ 32425-2013</w:t>
            </w:r>
            <w:r w:rsidRPr="006E1678">
              <w:rPr>
                <w:sz w:val="20"/>
                <w:szCs w:val="20"/>
              </w:rPr>
              <w:t>)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07DAA" w14:textId="77777777" w:rsidR="00020F10" w:rsidRPr="006E1678" w:rsidRDefault="00020F10" w:rsidP="00814612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E1CB82" w14:textId="4B7786E9" w:rsidR="0026680D" w:rsidRPr="006E1678" w:rsidRDefault="0026680D" w:rsidP="00814612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 w:rsidRPr="006E1678">
              <w:t xml:space="preserve">В соответствии с ГОСТ 12.1.007 по </w:t>
            </w:r>
            <w:r w:rsidR="00EE11D3" w:rsidRPr="006E1678">
              <w:t xml:space="preserve">степени воздействия на организм класс </w:t>
            </w:r>
            <w:r w:rsidR="009C53D5" w:rsidRPr="006E1678">
              <w:t xml:space="preserve">опасности </w:t>
            </w:r>
            <w:r w:rsidR="0098426E" w:rsidRPr="006E1678">
              <w:t>3</w:t>
            </w:r>
            <w:r w:rsidR="00EE11D3" w:rsidRPr="006E1678">
              <w:t xml:space="preserve">, </w:t>
            </w:r>
            <w:r w:rsidR="0098426E" w:rsidRPr="006E1678">
              <w:t>умеренно</w:t>
            </w:r>
            <w:r w:rsidR="00021E7B" w:rsidRPr="006E1678">
              <w:t xml:space="preserve"> о</w:t>
            </w:r>
            <w:r w:rsidR="009C53D5" w:rsidRPr="006E1678">
              <w:t>пасная продукция</w:t>
            </w:r>
            <w:r w:rsidR="00EE11D3" w:rsidRPr="006E1678">
              <w:t xml:space="preserve"> </w:t>
            </w:r>
            <w:r w:rsidRPr="006E1678">
              <w:t>[1,</w:t>
            </w:r>
            <w:r w:rsidR="00812FA7" w:rsidRPr="006E1678">
              <w:t xml:space="preserve"> </w:t>
            </w:r>
            <w:r w:rsidRPr="006E1678">
              <w:t>2].</w:t>
            </w:r>
          </w:p>
          <w:p w14:paraId="18491185" w14:textId="77777777" w:rsidR="0026680D" w:rsidRPr="006E1678" w:rsidRDefault="0026680D" w:rsidP="00814612">
            <w:pPr>
              <w:tabs>
                <w:tab w:val="left" w:pos="3220"/>
              </w:tabs>
              <w:autoSpaceDE w:val="0"/>
              <w:autoSpaceDN w:val="0"/>
              <w:adjustRightInd w:val="0"/>
              <w:jc w:val="both"/>
            </w:pPr>
            <w:r w:rsidRPr="006E1678">
              <w:t>Классификация опасности продукции в соответствии с СГС:</w:t>
            </w:r>
          </w:p>
          <w:p w14:paraId="3397D53B" w14:textId="31BBD2D4" w:rsidR="00830D3E" w:rsidRPr="006E1678" w:rsidRDefault="00830D3E" w:rsidP="00830D3E">
            <w:pPr>
              <w:pStyle w:val="80"/>
              <w:shd w:val="clear" w:color="auto" w:fill="auto"/>
              <w:tabs>
                <w:tab w:val="left" w:pos="639"/>
              </w:tabs>
              <w:spacing w:line="240" w:lineRule="auto"/>
              <w:ind w:firstLine="0"/>
              <w:rPr>
                <w:i w:val="0"/>
                <w:sz w:val="24"/>
                <w:szCs w:val="24"/>
              </w:rPr>
            </w:pPr>
            <w:r w:rsidRPr="006E1678">
              <w:rPr>
                <w:i w:val="0"/>
                <w:sz w:val="24"/>
                <w:szCs w:val="24"/>
              </w:rPr>
              <w:t xml:space="preserve">- химическая продукция, обладающая острой токсичностью по степени воздействия на организм при </w:t>
            </w:r>
            <w:r w:rsidR="009F47FA" w:rsidRPr="006E1678">
              <w:rPr>
                <w:i w:val="0"/>
                <w:sz w:val="24"/>
                <w:szCs w:val="24"/>
              </w:rPr>
              <w:t>попадании на кожу,</w:t>
            </w:r>
            <w:r w:rsidRPr="006E1678">
              <w:rPr>
                <w:i w:val="0"/>
                <w:sz w:val="24"/>
                <w:szCs w:val="24"/>
              </w:rPr>
              <w:t xml:space="preserve"> класс </w:t>
            </w:r>
            <w:r w:rsidR="006E1678" w:rsidRPr="006E1678">
              <w:rPr>
                <w:i w:val="0"/>
                <w:sz w:val="24"/>
                <w:szCs w:val="24"/>
              </w:rPr>
              <w:t>4</w:t>
            </w:r>
            <w:r w:rsidRPr="006E1678">
              <w:rPr>
                <w:i w:val="0"/>
                <w:sz w:val="24"/>
                <w:szCs w:val="24"/>
              </w:rPr>
              <w:t>;</w:t>
            </w:r>
          </w:p>
          <w:p w14:paraId="62DBFA38" w14:textId="019F3F1E" w:rsidR="00830D3E" w:rsidRPr="006E1678" w:rsidRDefault="00830D3E" w:rsidP="00830D3E">
            <w:pPr>
              <w:pStyle w:val="80"/>
              <w:shd w:val="clear" w:color="auto" w:fill="auto"/>
              <w:tabs>
                <w:tab w:val="left" w:pos="639"/>
              </w:tabs>
              <w:spacing w:line="240" w:lineRule="auto"/>
              <w:ind w:firstLine="0"/>
              <w:rPr>
                <w:i w:val="0"/>
                <w:sz w:val="24"/>
                <w:szCs w:val="24"/>
              </w:rPr>
            </w:pPr>
            <w:r w:rsidRPr="006E1678">
              <w:rPr>
                <w:i w:val="0"/>
                <w:sz w:val="24"/>
                <w:szCs w:val="24"/>
              </w:rPr>
              <w:t>-</w:t>
            </w:r>
            <w:r w:rsidRPr="006E1678">
              <w:t xml:space="preserve"> </w:t>
            </w:r>
            <w:r w:rsidRPr="006E1678">
              <w:rPr>
                <w:i w:val="0"/>
                <w:sz w:val="24"/>
                <w:szCs w:val="24"/>
              </w:rPr>
              <w:t xml:space="preserve">химическая продукция, обладающая острой токсичностью по степени воздействия на организм при </w:t>
            </w:r>
            <w:r w:rsidR="006E1678" w:rsidRPr="006E1678">
              <w:rPr>
                <w:i w:val="0"/>
                <w:sz w:val="24"/>
                <w:szCs w:val="24"/>
              </w:rPr>
              <w:t>проглатывании</w:t>
            </w:r>
            <w:r w:rsidRPr="006E1678">
              <w:rPr>
                <w:i w:val="0"/>
                <w:sz w:val="24"/>
                <w:szCs w:val="24"/>
              </w:rPr>
              <w:t xml:space="preserve">, класс </w:t>
            </w:r>
            <w:r w:rsidR="006E1678" w:rsidRPr="006E1678">
              <w:rPr>
                <w:i w:val="0"/>
                <w:sz w:val="24"/>
                <w:szCs w:val="24"/>
              </w:rPr>
              <w:t>5</w:t>
            </w:r>
            <w:r w:rsidRPr="006E1678">
              <w:rPr>
                <w:i w:val="0"/>
                <w:sz w:val="24"/>
                <w:szCs w:val="24"/>
              </w:rPr>
              <w:t>;</w:t>
            </w:r>
          </w:p>
          <w:p w14:paraId="7BEACCCE" w14:textId="760A183C" w:rsidR="00564E6D" w:rsidRPr="006E1678" w:rsidRDefault="00564E6D" w:rsidP="00814612">
            <w:pPr>
              <w:tabs>
                <w:tab w:val="left" w:pos="322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E1678">
              <w:rPr>
                <w:b/>
                <w:bCs/>
              </w:rPr>
              <w:t xml:space="preserve">- </w:t>
            </w:r>
            <w:r w:rsidRPr="006E1678">
              <w:rPr>
                <w:bCs/>
              </w:rPr>
              <w:t>химическая</w:t>
            </w:r>
            <w:r w:rsidRPr="006E1678">
              <w:rPr>
                <w:b/>
                <w:bCs/>
              </w:rPr>
              <w:t xml:space="preserve"> </w:t>
            </w:r>
            <w:r w:rsidRPr="006E1678">
              <w:rPr>
                <w:bCs/>
              </w:rPr>
              <w:t xml:space="preserve">продукция, воздействующая на функцию воспроизводства, класс </w:t>
            </w:r>
            <w:r w:rsidR="00332385" w:rsidRPr="006E1678">
              <w:rPr>
                <w:bCs/>
              </w:rPr>
              <w:t>1В</w:t>
            </w:r>
            <w:r w:rsidRPr="006E1678">
              <w:rPr>
                <w:bCs/>
              </w:rPr>
              <w:t>;</w:t>
            </w:r>
          </w:p>
          <w:p w14:paraId="0E06E461" w14:textId="6D0B88FC" w:rsidR="00900C08" w:rsidRPr="006E1678" w:rsidRDefault="00735068" w:rsidP="00814612">
            <w:pPr>
              <w:tabs>
                <w:tab w:val="left" w:pos="322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1678">
              <w:t xml:space="preserve">- </w:t>
            </w:r>
            <w:r w:rsidR="004B2331" w:rsidRPr="006E1678">
              <w:t>химическая продукция, вызывающая поражение (некроз)/</w:t>
            </w:r>
            <w:r w:rsidR="004B2331" w:rsidRPr="006E1678">
              <w:rPr>
                <w:i/>
              </w:rPr>
              <w:t xml:space="preserve"> </w:t>
            </w:r>
            <w:r w:rsidR="004B2331" w:rsidRPr="006E1678">
              <w:t xml:space="preserve">раздражение кожи: класс </w:t>
            </w:r>
            <w:r w:rsidR="00BA1D15" w:rsidRPr="006E1678">
              <w:t>2</w:t>
            </w:r>
            <w:r w:rsidR="004B2331" w:rsidRPr="006E1678">
              <w:rPr>
                <w:b/>
              </w:rPr>
              <w:t>;</w:t>
            </w:r>
            <w:r w:rsidR="004B2331" w:rsidRPr="006E1678">
              <w:rPr>
                <w:b/>
                <w:bCs/>
              </w:rPr>
              <w:t xml:space="preserve"> </w:t>
            </w:r>
          </w:p>
          <w:p w14:paraId="62810878" w14:textId="5B541BA0" w:rsidR="00814612" w:rsidRPr="006E1678" w:rsidRDefault="00814612" w:rsidP="00814612">
            <w:pPr>
              <w:pStyle w:val="3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6E1678">
              <w:rPr>
                <w:rFonts w:ascii="Times New Roman" w:hAnsi="Times New Roman" w:cs="Times New Roman"/>
                <w:bCs/>
                <w:color w:val="auto"/>
              </w:rPr>
              <w:t xml:space="preserve">- химическая продукция, вызывающая </w:t>
            </w:r>
            <w:r w:rsidRPr="006E1678">
              <w:rPr>
                <w:rFonts w:ascii="Times New Roman" w:hAnsi="Times New Roman" w:cs="Times New Roman"/>
                <w:color w:val="auto"/>
              </w:rPr>
              <w:t xml:space="preserve">серьезные повреждения/раздражение глаз, класс </w:t>
            </w:r>
            <w:r w:rsidR="00870CF9" w:rsidRPr="006E1678">
              <w:rPr>
                <w:rFonts w:ascii="Times New Roman" w:hAnsi="Times New Roman" w:cs="Times New Roman"/>
                <w:color w:val="auto"/>
              </w:rPr>
              <w:t>2А</w:t>
            </w:r>
            <w:r w:rsidRPr="006E1678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758760E2" w14:textId="4116EB89" w:rsidR="008237DD" w:rsidRPr="006E1678" w:rsidRDefault="00A457FA" w:rsidP="00814612">
            <w:pPr>
              <w:tabs>
                <w:tab w:val="left" w:pos="322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E1678">
              <w:rPr>
                <w:b/>
                <w:bCs/>
              </w:rPr>
              <w:t xml:space="preserve">- </w:t>
            </w:r>
            <w:r w:rsidRPr="006E1678">
              <w:t xml:space="preserve"> химическая </w:t>
            </w:r>
            <w:r w:rsidRPr="006E1678">
              <w:rPr>
                <w:bCs/>
              </w:rPr>
              <w:t xml:space="preserve">продукция, обладающая избирательной токсичностью на органы-мишени </w:t>
            </w:r>
            <w:r w:rsidR="00A61C96" w:rsidRPr="006E1678">
              <w:rPr>
                <w:bCs/>
              </w:rPr>
              <w:t xml:space="preserve">(иммунная система) </w:t>
            </w:r>
            <w:r w:rsidRPr="006E1678">
              <w:rPr>
                <w:bCs/>
              </w:rPr>
              <w:t xml:space="preserve">и/или системы при </w:t>
            </w:r>
            <w:r w:rsidR="009507CA" w:rsidRPr="006E1678">
              <w:rPr>
                <w:bCs/>
              </w:rPr>
              <w:t>одно</w:t>
            </w:r>
            <w:r w:rsidRPr="006E1678">
              <w:rPr>
                <w:bCs/>
              </w:rPr>
              <w:t>кратном</w:t>
            </w:r>
            <w:r w:rsidR="009507CA" w:rsidRPr="006E1678">
              <w:rPr>
                <w:bCs/>
              </w:rPr>
              <w:t xml:space="preserve"> </w:t>
            </w:r>
            <w:r w:rsidRPr="006E1678">
              <w:rPr>
                <w:bCs/>
              </w:rPr>
              <w:t>воздействии: класс 2</w:t>
            </w:r>
            <w:r w:rsidR="008237DD" w:rsidRPr="006E1678">
              <w:rPr>
                <w:bCs/>
              </w:rPr>
              <w:t>;</w:t>
            </w:r>
          </w:p>
          <w:p w14:paraId="47719CC6" w14:textId="2DFE0713" w:rsidR="008237DD" w:rsidRPr="006E1678" w:rsidRDefault="008237DD" w:rsidP="00814612">
            <w:pPr>
              <w:pStyle w:val="80"/>
              <w:shd w:val="clear" w:color="auto" w:fill="auto"/>
              <w:tabs>
                <w:tab w:val="left" w:pos="639"/>
              </w:tabs>
              <w:spacing w:line="240" w:lineRule="auto"/>
              <w:ind w:firstLine="0"/>
              <w:rPr>
                <w:i w:val="0"/>
                <w:sz w:val="24"/>
                <w:szCs w:val="24"/>
              </w:rPr>
            </w:pPr>
            <w:r w:rsidRPr="006E1678">
              <w:rPr>
                <w:i w:val="0"/>
                <w:sz w:val="24"/>
                <w:szCs w:val="24"/>
              </w:rPr>
              <w:t xml:space="preserve">- химическая продукция, обладающая острой токсичностью для водной среды, класс </w:t>
            </w:r>
            <w:r w:rsidR="001326CB" w:rsidRPr="006E1678">
              <w:rPr>
                <w:i w:val="0"/>
                <w:sz w:val="24"/>
                <w:szCs w:val="24"/>
              </w:rPr>
              <w:t>3</w:t>
            </w:r>
            <w:r w:rsidRPr="006E1678">
              <w:rPr>
                <w:i w:val="0"/>
                <w:sz w:val="24"/>
                <w:szCs w:val="24"/>
              </w:rPr>
              <w:t>;</w:t>
            </w:r>
          </w:p>
          <w:p w14:paraId="554BFA0B" w14:textId="165A974A" w:rsidR="003C35AC" w:rsidRPr="006E1678" w:rsidRDefault="009B61D6" w:rsidP="00814612">
            <w:pPr>
              <w:tabs>
                <w:tab w:val="left" w:pos="3220"/>
              </w:tabs>
              <w:autoSpaceDE w:val="0"/>
              <w:autoSpaceDN w:val="0"/>
              <w:adjustRightInd w:val="0"/>
              <w:jc w:val="both"/>
            </w:pPr>
            <w:r w:rsidRPr="006E1678">
              <w:t xml:space="preserve">- химическая продукция, содержащая канцероген, </w:t>
            </w:r>
            <w:r w:rsidR="006B767D" w:rsidRPr="006E1678">
              <w:t>2</w:t>
            </w:r>
            <w:r w:rsidRPr="006E1678">
              <w:t xml:space="preserve"> класс</w:t>
            </w:r>
            <w:r w:rsidR="008237DD" w:rsidRPr="006E1678">
              <w:t xml:space="preserve"> </w:t>
            </w:r>
            <w:r w:rsidR="00C9147D" w:rsidRPr="006E1678">
              <w:t>[3-6]</w:t>
            </w:r>
            <w:r w:rsidR="00A457FA" w:rsidRPr="006E1678">
              <w:rPr>
                <w:shd w:val="clear" w:color="auto" w:fill="FFFFFF"/>
              </w:rPr>
              <w:t>.</w:t>
            </w:r>
          </w:p>
          <w:p w14:paraId="1C53ED09" w14:textId="6C3CAE27" w:rsidR="00020F10" w:rsidRPr="006E1678" w:rsidRDefault="00020F10" w:rsidP="00814612">
            <w:pPr>
              <w:pStyle w:val="80"/>
              <w:shd w:val="clear" w:color="auto" w:fill="auto"/>
              <w:tabs>
                <w:tab w:val="left" w:pos="639"/>
              </w:tabs>
              <w:spacing w:line="240" w:lineRule="auto"/>
              <w:ind w:firstLine="0"/>
            </w:pPr>
          </w:p>
        </w:tc>
      </w:tr>
      <w:tr w:rsidR="00020F10" w:rsidRPr="00582195" w14:paraId="2E8B1A6B" w14:textId="77777777" w:rsidTr="009603EC">
        <w:trPr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B5748A8" w14:textId="659CB250" w:rsidR="00020F10" w:rsidRPr="00D9424B" w:rsidRDefault="00020F10" w:rsidP="009603EC">
            <w:pPr>
              <w:tabs>
                <w:tab w:val="left" w:pos="3220"/>
              </w:tabs>
              <w:autoSpaceDE w:val="0"/>
              <w:autoSpaceDN w:val="0"/>
              <w:adjustRightInd w:val="0"/>
            </w:pPr>
            <w:r w:rsidRPr="00D9424B">
              <w:rPr>
                <w:b/>
                <w:bCs/>
              </w:rPr>
              <w:lastRenderedPageBreak/>
              <w:t xml:space="preserve">2.2Сведения о предупредительной маркировке </w:t>
            </w:r>
            <w:r w:rsidRPr="00D9424B">
              <w:rPr>
                <w:b/>
                <w:szCs w:val="20"/>
              </w:rPr>
              <w:t>по ГОСТ 31340-20</w:t>
            </w:r>
            <w:r w:rsidR="00275D89" w:rsidRPr="00D9424B">
              <w:rPr>
                <w:b/>
                <w:szCs w:val="20"/>
              </w:rPr>
              <w:t>1</w:t>
            </w:r>
            <w:r w:rsidR="000C22B8" w:rsidRPr="00D9424B">
              <w:rPr>
                <w:b/>
                <w:szCs w:val="20"/>
              </w:rPr>
              <w:t>3</w:t>
            </w:r>
          </w:p>
        </w:tc>
      </w:tr>
      <w:tr w:rsidR="00020F10" w:rsidRPr="00582195" w14:paraId="41ABA005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8135FE" w14:textId="77777777" w:rsidR="00020F10" w:rsidRPr="00D9424B" w:rsidRDefault="00020F10" w:rsidP="009603EC">
            <w:pPr>
              <w:pStyle w:val="1"/>
              <w:keepNext w:val="0"/>
              <w:jc w:val="left"/>
              <w:rPr>
                <w:b w:val="0"/>
                <w:bCs w:val="0"/>
              </w:rPr>
            </w:pPr>
            <w:r w:rsidRPr="00D9424B">
              <w:rPr>
                <w:b w:val="0"/>
                <w:bCs w:val="0"/>
              </w:rPr>
              <w:t>2.2.1 Сигнальное слово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0110D0" w14:textId="77777777" w:rsidR="00020F10" w:rsidRPr="00D9424B" w:rsidRDefault="00020F10" w:rsidP="009603EC">
            <w:pPr>
              <w:pStyle w:val="1"/>
              <w:keepNext w:val="0"/>
              <w:spacing w:after="60"/>
              <w:jc w:val="left"/>
              <w:rPr>
                <w:b w:val="0"/>
                <w:bCs w:val="0"/>
              </w:rPr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EED69B" w14:textId="36EE34F8" w:rsidR="00020F10" w:rsidRPr="00D9424B" w:rsidRDefault="004169E0" w:rsidP="00FE35E9">
            <w:pPr>
              <w:pStyle w:val="1"/>
              <w:keepNext w:val="0"/>
              <w:spacing w:after="60"/>
              <w:rPr>
                <w:b w:val="0"/>
                <w:bCs w:val="0"/>
              </w:rPr>
            </w:pPr>
            <w:r w:rsidRPr="00D9424B">
              <w:rPr>
                <w:b w:val="0"/>
                <w:bCs w:val="0"/>
              </w:rPr>
              <w:t>О</w:t>
            </w:r>
            <w:r w:rsidR="00332385">
              <w:rPr>
                <w:b w:val="0"/>
                <w:bCs w:val="0"/>
              </w:rPr>
              <w:t>пасно</w:t>
            </w:r>
            <w:r w:rsidR="00F17ED8" w:rsidRPr="00D9424B">
              <w:rPr>
                <w:b w:val="0"/>
                <w:bCs w:val="0"/>
              </w:rPr>
              <w:t xml:space="preserve"> </w:t>
            </w:r>
            <w:r w:rsidR="00F96F96" w:rsidRPr="00D9424B">
              <w:rPr>
                <w:b w:val="0"/>
              </w:rPr>
              <w:t>[7].</w:t>
            </w:r>
          </w:p>
        </w:tc>
      </w:tr>
      <w:tr w:rsidR="00020F10" w:rsidRPr="00582195" w14:paraId="749557DC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26C3FE" w14:textId="77777777" w:rsidR="0093470F" w:rsidRPr="006244EE" w:rsidRDefault="00020F10" w:rsidP="009603EC">
            <w:pPr>
              <w:pStyle w:val="1"/>
              <w:keepNext w:val="0"/>
              <w:tabs>
                <w:tab w:val="right" w:pos="4065"/>
              </w:tabs>
              <w:jc w:val="left"/>
              <w:rPr>
                <w:b w:val="0"/>
                <w:bCs w:val="0"/>
              </w:rPr>
            </w:pPr>
            <w:r w:rsidRPr="006244EE">
              <w:rPr>
                <w:b w:val="0"/>
                <w:bCs w:val="0"/>
              </w:rPr>
              <w:t>2.2.2 Символы</w:t>
            </w:r>
            <w:r w:rsidR="008A0679" w:rsidRPr="006244EE">
              <w:rPr>
                <w:b w:val="0"/>
                <w:bCs w:val="0"/>
              </w:rPr>
              <w:t xml:space="preserve"> (знаки)</w:t>
            </w:r>
            <w:r w:rsidRPr="006244EE">
              <w:rPr>
                <w:b w:val="0"/>
                <w:bCs w:val="0"/>
              </w:rPr>
              <w:t xml:space="preserve"> опасности</w:t>
            </w:r>
            <w:r w:rsidR="0093470F" w:rsidRPr="006244EE">
              <w:rPr>
                <w:b w:val="0"/>
                <w:bCs w:val="0"/>
              </w:rPr>
              <w:tab/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9E1DC" w14:textId="77777777" w:rsidR="00020F10" w:rsidRPr="00582195" w:rsidRDefault="00020F10" w:rsidP="009603EC">
            <w:pPr>
              <w:pStyle w:val="1"/>
              <w:keepNext w:val="0"/>
              <w:spacing w:after="60"/>
              <w:jc w:val="left"/>
              <w:rPr>
                <w:b w:val="0"/>
                <w:bCs w:val="0"/>
                <w:highlight w:val="yellow"/>
              </w:rPr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9A6EB1" w14:textId="0F40ECDE" w:rsidR="00020F10" w:rsidRPr="00582195" w:rsidRDefault="005D350C" w:rsidP="009603EC">
            <w:pPr>
              <w:pStyle w:val="1"/>
              <w:keepNext w:val="0"/>
              <w:spacing w:after="60"/>
              <w:rPr>
                <w:b w:val="0"/>
                <w:bCs w:val="0"/>
                <w:highlight w:val="yellow"/>
              </w:rPr>
            </w:pPr>
            <w:r w:rsidRPr="0096319B">
              <w:rPr>
                <w:noProof/>
              </w:rPr>
              <w:drawing>
                <wp:inline distT="0" distB="0" distL="0" distR="0" wp14:anchorId="693DC866" wp14:editId="1F45897C">
                  <wp:extent cx="570015" cy="570015"/>
                  <wp:effectExtent l="0" t="0" r="190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41" cy="573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19B">
              <w:rPr>
                <w:b w:val="0"/>
              </w:rPr>
              <w:t xml:space="preserve"> </w:t>
            </w:r>
            <w:r w:rsidR="004169E0" w:rsidRPr="0096319B">
              <w:rPr>
                <w:b w:val="0"/>
              </w:rPr>
              <w:t xml:space="preserve"> </w:t>
            </w:r>
            <w:r w:rsidR="00FE35E9" w:rsidRPr="0096319B">
              <w:rPr>
                <w:b w:val="0"/>
              </w:rPr>
              <w:t xml:space="preserve"> </w:t>
            </w:r>
            <w:r w:rsidR="001326CB" w:rsidRPr="0096319B">
              <w:rPr>
                <w:noProof/>
              </w:rPr>
              <w:drawing>
                <wp:inline distT="0" distB="0" distL="0" distR="0" wp14:anchorId="349130F9" wp14:editId="3A86CFE0">
                  <wp:extent cx="561975" cy="561975"/>
                  <wp:effectExtent l="0" t="0" r="9525" b="9525"/>
                  <wp:docPr id="6" name="Рисунок 6" descr="https://echa.europa.eu/o/diss-blank-theme/images/cnl/pictograms/GHS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cha.europa.eu/o/diss-blank-theme/images/cnl/pictograms/GHS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7C34" w:rsidRPr="0096319B">
              <w:rPr>
                <w:b w:val="0"/>
              </w:rPr>
              <w:t xml:space="preserve"> </w:t>
            </w:r>
            <w:r w:rsidR="00945CFB" w:rsidRPr="0096319B">
              <w:rPr>
                <w:b w:val="0"/>
              </w:rPr>
              <w:t>[7].</w:t>
            </w:r>
          </w:p>
        </w:tc>
      </w:tr>
      <w:tr w:rsidR="00020F10" w:rsidRPr="00582195" w14:paraId="3331A5AB" w14:textId="77777777" w:rsidTr="0098426E">
        <w:trPr>
          <w:trHeight w:val="308"/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891C7" w14:textId="77777777" w:rsidR="00A9217F" w:rsidRPr="006244EE" w:rsidRDefault="00020F10" w:rsidP="009603EC">
            <w:pPr>
              <w:pStyle w:val="1"/>
              <w:keepNext w:val="0"/>
              <w:tabs>
                <w:tab w:val="right" w:pos="4641"/>
              </w:tabs>
              <w:jc w:val="left"/>
              <w:rPr>
                <w:b w:val="0"/>
                <w:bCs w:val="0"/>
              </w:rPr>
            </w:pPr>
            <w:r w:rsidRPr="006244EE">
              <w:rPr>
                <w:b w:val="0"/>
                <w:bCs w:val="0"/>
              </w:rPr>
              <w:t>2.2.3 Краткая характеристика опасности</w:t>
            </w:r>
          </w:p>
          <w:p w14:paraId="00DD46B4" w14:textId="77777777" w:rsidR="00020F10" w:rsidRPr="006244EE" w:rsidRDefault="00A9217F" w:rsidP="009603EC">
            <w:pPr>
              <w:pStyle w:val="1"/>
              <w:keepNext w:val="0"/>
              <w:tabs>
                <w:tab w:val="right" w:pos="4641"/>
              </w:tabs>
              <w:jc w:val="left"/>
            </w:pPr>
            <w:r w:rsidRPr="006244EE">
              <w:rPr>
                <w:b w:val="0"/>
                <w:bCs w:val="0"/>
                <w:sz w:val="20"/>
              </w:rPr>
              <w:t>(Н-фразы)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E1ED6" w14:textId="77777777" w:rsidR="00020F10" w:rsidRPr="00582195" w:rsidRDefault="00020F10" w:rsidP="009603EC">
            <w:pPr>
              <w:pStyle w:val="1"/>
              <w:keepNext w:val="0"/>
              <w:tabs>
                <w:tab w:val="right" w:pos="4641"/>
              </w:tabs>
              <w:spacing w:after="60"/>
              <w:jc w:val="left"/>
              <w:rPr>
                <w:highlight w:val="yellow"/>
              </w:rPr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95C3E" w14:textId="1954626F" w:rsidR="006E1678" w:rsidRDefault="006E1678" w:rsidP="00A457FA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>
              <w:t>Н303: Может причинить вред при проглатывании.</w:t>
            </w:r>
          </w:p>
          <w:p w14:paraId="5550F2A5" w14:textId="2338D5E2" w:rsidR="006E1678" w:rsidRDefault="006E1678" w:rsidP="00A457FA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>
              <w:t xml:space="preserve">Н312: </w:t>
            </w:r>
            <w:r w:rsidR="00B14194">
              <w:t>Вредно при попадании на кожу.</w:t>
            </w:r>
          </w:p>
          <w:p w14:paraId="70C1FCDB" w14:textId="55450839" w:rsidR="004B2331" w:rsidRPr="0096319B" w:rsidRDefault="00507D43" w:rsidP="00A457FA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  <w:rPr>
                <w:shd w:val="clear" w:color="auto" w:fill="FFFFFF"/>
              </w:rPr>
            </w:pPr>
            <w:r w:rsidRPr="0096319B">
              <w:t>Н</w:t>
            </w:r>
            <w:r w:rsidRPr="0096319B">
              <w:rPr>
                <w:rStyle w:val="searchresult"/>
                <w:bdr w:val="none" w:sz="0" w:space="0" w:color="auto" w:frame="1"/>
              </w:rPr>
              <w:t>3</w:t>
            </w:r>
            <w:r w:rsidR="009F47FA" w:rsidRPr="0096319B">
              <w:rPr>
                <w:rStyle w:val="searchresult"/>
                <w:bdr w:val="none" w:sz="0" w:space="0" w:color="auto" w:frame="1"/>
              </w:rPr>
              <w:t>13</w:t>
            </w:r>
            <w:r w:rsidRPr="0096319B">
              <w:t>:</w:t>
            </w:r>
            <w:r w:rsidRPr="0096319B">
              <w:rPr>
                <w:shd w:val="clear" w:color="auto" w:fill="FFFFFF"/>
              </w:rPr>
              <w:t xml:space="preserve"> </w:t>
            </w:r>
            <w:r w:rsidR="009F47FA" w:rsidRPr="0096319B">
              <w:rPr>
                <w:shd w:val="clear" w:color="auto" w:fill="FFFFFF"/>
              </w:rPr>
              <w:t>Может причинить вред при попадании на кожу</w:t>
            </w:r>
            <w:r w:rsidR="00830D3E" w:rsidRPr="0096319B">
              <w:rPr>
                <w:shd w:val="clear" w:color="auto" w:fill="FFFFFF"/>
              </w:rPr>
              <w:t>.</w:t>
            </w:r>
            <w:r w:rsidRPr="0096319B">
              <w:rPr>
                <w:shd w:val="clear" w:color="auto" w:fill="FFFFFF"/>
              </w:rPr>
              <w:t xml:space="preserve"> </w:t>
            </w:r>
          </w:p>
          <w:p w14:paraId="31A06D57" w14:textId="5CACA934" w:rsidR="00BA1D15" w:rsidRPr="0096319B" w:rsidRDefault="00BA1D15" w:rsidP="00A457FA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  <w:rPr>
                <w:shd w:val="clear" w:color="auto" w:fill="FFFFFF"/>
              </w:rPr>
            </w:pPr>
            <w:r w:rsidRPr="0096319B">
              <w:rPr>
                <w:shd w:val="clear" w:color="auto" w:fill="FFFFFF"/>
              </w:rPr>
              <w:t>Н315: При попадании на кожу вызывает раздражение.</w:t>
            </w:r>
          </w:p>
          <w:p w14:paraId="4FBD0156" w14:textId="19BBE6D5" w:rsidR="008237DD" w:rsidRPr="006B767D" w:rsidRDefault="008237DD" w:rsidP="00A457FA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  <w:rPr>
                <w:shd w:val="clear" w:color="auto" w:fill="FFFFFF"/>
              </w:rPr>
            </w:pPr>
            <w:r w:rsidRPr="0096319B">
              <w:rPr>
                <w:shd w:val="clear" w:color="auto" w:fill="FFFFFF"/>
              </w:rPr>
              <w:t>Н</w:t>
            </w:r>
            <w:r w:rsidRPr="0096319B">
              <w:rPr>
                <w:rStyle w:val="searchresult"/>
                <w:bdr w:val="none" w:sz="0" w:space="0" w:color="auto" w:frame="1"/>
              </w:rPr>
              <w:t>31</w:t>
            </w:r>
            <w:r w:rsidR="006B767D" w:rsidRPr="0096319B">
              <w:rPr>
                <w:rStyle w:val="searchresult"/>
                <w:bdr w:val="none" w:sz="0" w:space="0" w:color="auto" w:frame="1"/>
              </w:rPr>
              <w:t>9</w:t>
            </w:r>
            <w:r w:rsidRPr="0096319B">
              <w:rPr>
                <w:shd w:val="clear" w:color="auto" w:fill="FFFFFF"/>
              </w:rPr>
              <w:t xml:space="preserve">: При попадании в глаза вызывает </w:t>
            </w:r>
            <w:r w:rsidR="006B767D" w:rsidRPr="0096319B">
              <w:rPr>
                <w:shd w:val="clear" w:color="auto" w:fill="FFFFFF"/>
              </w:rPr>
              <w:t>выраженное раздражение</w:t>
            </w:r>
            <w:r w:rsidR="00FE35E9" w:rsidRPr="0096319B">
              <w:rPr>
                <w:shd w:val="clear" w:color="auto" w:fill="FFFFFF"/>
              </w:rPr>
              <w:t>.</w:t>
            </w:r>
          </w:p>
          <w:p w14:paraId="4E4D0387" w14:textId="4C0CAE42" w:rsidR="00D73C7E" w:rsidRDefault="00D73C7E" w:rsidP="00A457FA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  <w:rPr>
                <w:shd w:val="clear" w:color="auto" w:fill="FFFFFF"/>
              </w:rPr>
            </w:pPr>
            <w:r w:rsidRPr="00D9424B">
              <w:rPr>
                <w:shd w:val="clear" w:color="auto" w:fill="FFFFFF"/>
              </w:rPr>
              <w:t>Н351</w:t>
            </w:r>
            <w:r w:rsidR="00D9424B" w:rsidRPr="00D9424B">
              <w:rPr>
                <w:shd w:val="clear" w:color="auto" w:fill="FFFFFF"/>
              </w:rPr>
              <w:t>: Предполагается, что данное вещество вызывает раковые заболевания.</w:t>
            </w:r>
          </w:p>
          <w:p w14:paraId="1D85F64A" w14:textId="62DEF6B7" w:rsidR="00332385" w:rsidRPr="00D9424B" w:rsidRDefault="00332385" w:rsidP="00A457FA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Н360: Может отрицательно повлиять на способность к деторождению или на </w:t>
            </w:r>
            <w:proofErr w:type="spellStart"/>
            <w:r>
              <w:rPr>
                <w:shd w:val="clear" w:color="auto" w:fill="FFFFFF"/>
              </w:rPr>
              <w:t>неродившегося</w:t>
            </w:r>
            <w:proofErr w:type="spellEnd"/>
            <w:r>
              <w:rPr>
                <w:shd w:val="clear" w:color="auto" w:fill="FFFFFF"/>
              </w:rPr>
              <w:t xml:space="preserve"> ребенка.</w:t>
            </w:r>
          </w:p>
          <w:p w14:paraId="332F74D5" w14:textId="77777777" w:rsidR="0096319B" w:rsidRDefault="00A457FA" w:rsidP="008237DD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  <w:rPr>
                <w:shd w:val="clear" w:color="auto" w:fill="FFFFFF"/>
              </w:rPr>
            </w:pPr>
            <w:r w:rsidRPr="00A61C96">
              <w:t>Н</w:t>
            </w:r>
            <w:r w:rsidRPr="00A61C96">
              <w:rPr>
                <w:rStyle w:val="searchresult"/>
                <w:bdr w:val="none" w:sz="0" w:space="0" w:color="auto" w:frame="1"/>
              </w:rPr>
              <w:t>37</w:t>
            </w:r>
            <w:r w:rsidR="009507CA" w:rsidRPr="00A61C96">
              <w:rPr>
                <w:rStyle w:val="searchresult"/>
                <w:bdr w:val="none" w:sz="0" w:space="0" w:color="auto" w:frame="1"/>
              </w:rPr>
              <w:t>1</w:t>
            </w:r>
            <w:r w:rsidRPr="00A61C96">
              <w:t>:</w:t>
            </w:r>
            <w:r w:rsidRPr="00A61C96">
              <w:rPr>
                <w:shd w:val="clear" w:color="auto" w:fill="FFFFFF"/>
              </w:rPr>
              <w:t xml:space="preserve"> Может поражать органы в результате </w:t>
            </w:r>
            <w:r w:rsidR="009507CA" w:rsidRPr="00A61C96">
              <w:rPr>
                <w:shd w:val="clear" w:color="auto" w:fill="FFFFFF"/>
              </w:rPr>
              <w:t>одно</w:t>
            </w:r>
            <w:r w:rsidRPr="00A61C96">
              <w:rPr>
                <w:shd w:val="clear" w:color="auto" w:fill="FFFFFF"/>
              </w:rPr>
              <w:t xml:space="preserve">кратного </w:t>
            </w:r>
            <w:r w:rsidRPr="002519B8">
              <w:rPr>
                <w:shd w:val="clear" w:color="auto" w:fill="FFFFFF"/>
              </w:rPr>
              <w:t>воздействия</w:t>
            </w:r>
            <w:r w:rsidR="0096319B">
              <w:rPr>
                <w:shd w:val="clear" w:color="auto" w:fill="FFFFFF"/>
              </w:rPr>
              <w:t>.</w:t>
            </w:r>
          </w:p>
          <w:p w14:paraId="44A96FC5" w14:textId="735ADE98" w:rsidR="00945CFB" w:rsidRPr="002519B8" w:rsidRDefault="0096319B" w:rsidP="008237DD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Н402: Вредно для водных организмов</w:t>
            </w:r>
            <w:r w:rsidR="008237DD" w:rsidRPr="002519B8">
              <w:rPr>
                <w:shd w:val="clear" w:color="auto" w:fill="FFFFFF"/>
              </w:rPr>
              <w:t xml:space="preserve"> </w:t>
            </w:r>
            <w:r w:rsidR="00AD5D16" w:rsidRPr="002519B8">
              <w:t>[7].</w:t>
            </w:r>
          </w:p>
        </w:tc>
      </w:tr>
      <w:tr w:rsidR="00020F10" w:rsidRPr="00582195" w14:paraId="2166171F" w14:textId="77777777" w:rsidTr="009603EC">
        <w:trPr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2AD6771" w14:textId="0C02EC2C" w:rsidR="00020F10" w:rsidRPr="00EC1CE1" w:rsidRDefault="00020F10" w:rsidP="009603EC">
            <w:pPr>
              <w:tabs>
                <w:tab w:val="left" w:pos="3220"/>
              </w:tabs>
              <w:autoSpaceDE w:val="0"/>
              <w:autoSpaceDN w:val="0"/>
              <w:adjustRightInd w:val="0"/>
              <w:spacing w:before="240" w:after="60"/>
              <w:jc w:val="center"/>
              <w:rPr>
                <w:b/>
                <w:sz w:val="26"/>
                <w:szCs w:val="26"/>
              </w:rPr>
            </w:pPr>
            <w:r w:rsidRPr="00EC1CE1">
              <w:rPr>
                <w:b/>
                <w:sz w:val="26"/>
                <w:szCs w:val="26"/>
              </w:rPr>
              <w:t>3 Состав (информация о компонентах)</w:t>
            </w:r>
          </w:p>
        </w:tc>
      </w:tr>
      <w:tr w:rsidR="00020F10" w:rsidRPr="00582195" w14:paraId="44DFC8E0" w14:textId="77777777" w:rsidTr="009603EC">
        <w:trPr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491B529" w14:textId="77777777" w:rsidR="00020F10" w:rsidRPr="00EC1CE1" w:rsidRDefault="00020F10" w:rsidP="009603EC">
            <w:pPr>
              <w:tabs>
                <w:tab w:val="left" w:pos="3220"/>
              </w:tabs>
              <w:autoSpaceDE w:val="0"/>
              <w:autoSpaceDN w:val="0"/>
              <w:adjustRightInd w:val="0"/>
            </w:pPr>
            <w:r w:rsidRPr="00EC1CE1">
              <w:rPr>
                <w:b/>
              </w:rPr>
              <w:t>3.1 Сведения о продукции в целом</w:t>
            </w:r>
          </w:p>
        </w:tc>
      </w:tr>
      <w:tr w:rsidR="00020F10" w:rsidRPr="00582195" w14:paraId="7FD268A2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2A1131" w14:textId="77777777" w:rsidR="00020F10" w:rsidRPr="00EC1CE1" w:rsidRDefault="00020F10" w:rsidP="009603EC">
            <w:r w:rsidRPr="00EC1CE1">
              <w:t>3.1.1 Химическое наименование</w:t>
            </w:r>
          </w:p>
          <w:p w14:paraId="60E25A24" w14:textId="77777777" w:rsidR="00020F10" w:rsidRPr="00EC1CE1" w:rsidRDefault="00020F10" w:rsidP="009603EC">
            <w:pPr>
              <w:rPr>
                <w:sz w:val="20"/>
                <w:szCs w:val="20"/>
              </w:rPr>
            </w:pPr>
            <w:r w:rsidRPr="00EC1CE1">
              <w:rPr>
                <w:sz w:val="20"/>
                <w:szCs w:val="20"/>
              </w:rPr>
              <w:t xml:space="preserve">(по </w:t>
            </w:r>
            <w:r w:rsidRPr="00EC1CE1">
              <w:rPr>
                <w:sz w:val="20"/>
                <w:szCs w:val="20"/>
                <w:lang w:val="en-US"/>
              </w:rPr>
              <w:t>IUPAC</w:t>
            </w:r>
            <w:r w:rsidRPr="00EC1CE1">
              <w:rPr>
                <w:sz w:val="20"/>
                <w:szCs w:val="20"/>
              </w:rPr>
              <w:t>)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A91302" w14:textId="77777777" w:rsidR="00020F10" w:rsidRPr="00EC1CE1" w:rsidRDefault="00020F10" w:rsidP="009603EC">
            <w:pPr>
              <w:autoSpaceDE w:val="0"/>
              <w:autoSpaceDN w:val="0"/>
              <w:adjustRightInd w:val="0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4B1E32" w14:textId="28CF4458" w:rsidR="00020F10" w:rsidRPr="00EC1CE1" w:rsidRDefault="00C45976" w:rsidP="009603EC">
            <w:pPr>
              <w:tabs>
                <w:tab w:val="left" w:pos="3220"/>
              </w:tabs>
              <w:autoSpaceDE w:val="0"/>
              <w:autoSpaceDN w:val="0"/>
              <w:adjustRightInd w:val="0"/>
              <w:jc w:val="both"/>
            </w:pPr>
            <w:r w:rsidRPr="00EC1CE1">
              <w:t xml:space="preserve">Отсутствует, смесь веществ </w:t>
            </w:r>
            <w:r w:rsidR="00A509DD" w:rsidRPr="00EC1CE1">
              <w:t>[</w:t>
            </w:r>
            <w:r w:rsidR="00420B0B" w:rsidRPr="00EC1CE1">
              <w:t>1</w:t>
            </w:r>
            <w:r w:rsidR="00A509DD" w:rsidRPr="00EC1CE1">
              <w:t>].</w:t>
            </w:r>
          </w:p>
        </w:tc>
      </w:tr>
      <w:tr w:rsidR="00020F10" w:rsidRPr="00582195" w14:paraId="14506F5E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051473" w14:textId="77777777" w:rsidR="00020F10" w:rsidRPr="00EC1CE1" w:rsidRDefault="00020F10" w:rsidP="009603EC">
            <w:r w:rsidRPr="00EC1CE1">
              <w:t>3.1.2 Химическая формула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EE5485" w14:textId="77777777" w:rsidR="00020F10" w:rsidRPr="00EC1CE1" w:rsidRDefault="00020F10" w:rsidP="009603EC">
            <w:pPr>
              <w:autoSpaceDE w:val="0"/>
              <w:autoSpaceDN w:val="0"/>
              <w:adjustRightInd w:val="0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2D5CDE" w14:textId="198366EE" w:rsidR="00020F10" w:rsidRPr="00EC1CE1" w:rsidRDefault="00C45976" w:rsidP="009603EC">
            <w:pPr>
              <w:tabs>
                <w:tab w:val="left" w:pos="3220"/>
              </w:tabs>
              <w:autoSpaceDE w:val="0"/>
              <w:autoSpaceDN w:val="0"/>
              <w:adjustRightInd w:val="0"/>
              <w:jc w:val="both"/>
            </w:pPr>
            <w:r w:rsidRPr="00EC1CE1">
              <w:t xml:space="preserve">Отсутствует, смесь веществ </w:t>
            </w:r>
            <w:r w:rsidR="00A509DD" w:rsidRPr="00EC1CE1">
              <w:t>[1].</w:t>
            </w:r>
          </w:p>
        </w:tc>
      </w:tr>
      <w:tr w:rsidR="00020F10" w:rsidRPr="00582195" w14:paraId="3D41C4A3" w14:textId="77777777" w:rsidTr="0098426E">
        <w:trPr>
          <w:trHeight w:val="1534"/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CD1DE5" w14:textId="77777777" w:rsidR="00020F10" w:rsidRPr="00EC1CE1" w:rsidRDefault="00020F10" w:rsidP="009603EC">
            <w:r w:rsidRPr="00EC1CE1">
              <w:t>3.1.3 Общая характеристика состава</w:t>
            </w:r>
          </w:p>
          <w:p w14:paraId="1400D59A" w14:textId="77777777" w:rsidR="00020F10" w:rsidRPr="00EC1CE1" w:rsidRDefault="00020F10" w:rsidP="009603EC">
            <w:r w:rsidRPr="00EC1CE1">
              <w:rPr>
                <w:sz w:val="20"/>
              </w:rPr>
              <w:t>(с учетом марочного ассортимента; способ получения)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0F2EB6" w14:textId="77777777" w:rsidR="00020F10" w:rsidRPr="00EC1CE1" w:rsidRDefault="00020F10" w:rsidP="009603EC">
            <w:pPr>
              <w:autoSpaceDE w:val="0"/>
              <w:autoSpaceDN w:val="0"/>
              <w:adjustRightInd w:val="0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663139" w14:textId="0D588681" w:rsidR="003C5AF1" w:rsidRPr="00EC1CE1" w:rsidRDefault="00EC1CE1" w:rsidP="0098426E">
            <w:pPr>
              <w:pStyle w:val="af"/>
              <w:spacing w:after="0"/>
              <w:jc w:val="both"/>
            </w:pPr>
            <w:r w:rsidRPr="00EC1CE1">
              <w:rPr>
                <w:shd w:val="clear" w:color="auto" w:fill="FFFFFF"/>
              </w:rPr>
              <w:t>Смывка представляет собой смесь активных органических растворителей, загустителей и разрыхлителей с добавкой</w:t>
            </w:r>
            <w:r w:rsidR="009D2866" w:rsidRPr="00EC1CE1">
              <w:t xml:space="preserve"> </w:t>
            </w:r>
            <w:r w:rsidRPr="00EC1CE1">
              <w:t xml:space="preserve">противокислотного ингибитора </w:t>
            </w:r>
            <w:r w:rsidR="009D2866" w:rsidRPr="00EC1CE1">
              <w:t>[1].</w:t>
            </w:r>
          </w:p>
        </w:tc>
      </w:tr>
      <w:tr w:rsidR="00020F10" w:rsidRPr="00582195" w14:paraId="4DA24589" w14:textId="77777777" w:rsidTr="009603EC">
        <w:trPr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1767C" w14:textId="77777777" w:rsidR="00020F10" w:rsidRPr="00467059" w:rsidRDefault="00020F10" w:rsidP="009603EC">
            <w:pPr>
              <w:ind w:left="3686" w:hanging="3686"/>
              <w:rPr>
                <w:b/>
              </w:rPr>
            </w:pPr>
            <w:r w:rsidRPr="00467059">
              <w:rPr>
                <w:b/>
              </w:rPr>
              <w:t>3.2 Компоненты</w:t>
            </w:r>
          </w:p>
          <w:p w14:paraId="61CB41A5" w14:textId="77777777" w:rsidR="00020F10" w:rsidRPr="00582195" w:rsidRDefault="00020F10" w:rsidP="009603EC">
            <w:pPr>
              <w:tabs>
                <w:tab w:val="left" w:pos="3220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467059">
              <w:rPr>
                <w:sz w:val="20"/>
                <w:szCs w:val="20"/>
              </w:rPr>
              <w:t xml:space="preserve">(наименование, номера CAS и ЕС, массовая доля (в сумме должно быть 100%), ПДК </w:t>
            </w:r>
            <w:proofErr w:type="spellStart"/>
            <w:r w:rsidRPr="00467059">
              <w:rPr>
                <w:sz w:val="20"/>
                <w:szCs w:val="20"/>
              </w:rPr>
              <w:t>р.з</w:t>
            </w:r>
            <w:proofErr w:type="spellEnd"/>
            <w:r w:rsidRPr="00467059">
              <w:rPr>
                <w:sz w:val="20"/>
                <w:szCs w:val="20"/>
              </w:rPr>
              <w:t xml:space="preserve">. или ОБУВ </w:t>
            </w:r>
            <w:proofErr w:type="spellStart"/>
            <w:r w:rsidR="00CA121C" w:rsidRPr="00467059">
              <w:rPr>
                <w:sz w:val="20"/>
                <w:szCs w:val="20"/>
              </w:rPr>
              <w:t>р.з</w:t>
            </w:r>
            <w:proofErr w:type="spellEnd"/>
            <w:r w:rsidR="00CA121C" w:rsidRPr="00467059">
              <w:rPr>
                <w:sz w:val="20"/>
                <w:szCs w:val="20"/>
              </w:rPr>
              <w:t xml:space="preserve">., классы опасности, ссылки </w:t>
            </w:r>
            <w:r w:rsidRPr="00467059">
              <w:rPr>
                <w:sz w:val="20"/>
                <w:szCs w:val="20"/>
              </w:rPr>
              <w:t>на источники данных)</w:t>
            </w:r>
          </w:p>
        </w:tc>
      </w:tr>
      <w:tr w:rsidR="00F43188" w:rsidRPr="00582195" w14:paraId="2799159F" w14:textId="77777777" w:rsidTr="009603EC">
        <w:trPr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27681" w14:textId="0322F2B0" w:rsidR="00020F10" w:rsidRPr="0051397B" w:rsidRDefault="00020F10" w:rsidP="00D53843">
            <w:pPr>
              <w:tabs>
                <w:tab w:val="left" w:pos="3220"/>
              </w:tabs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51397B">
              <w:t xml:space="preserve">Таблица 1 </w:t>
            </w:r>
            <w:r w:rsidRPr="0051397B">
              <w:rPr>
                <w:lang w:val="en-US"/>
              </w:rPr>
              <w:t>[</w:t>
            </w:r>
            <w:r w:rsidR="00616C5C" w:rsidRPr="0051397B">
              <w:t>8</w:t>
            </w:r>
            <w:r w:rsidR="00E80D9C" w:rsidRPr="0051397B">
              <w:t>-</w:t>
            </w:r>
            <w:r w:rsidR="00D53843" w:rsidRPr="0051397B">
              <w:t>20</w:t>
            </w:r>
            <w:r w:rsidRPr="0051397B">
              <w:rPr>
                <w:lang w:val="en-US"/>
              </w:rPr>
              <w:t>]</w:t>
            </w:r>
          </w:p>
        </w:tc>
      </w:tr>
      <w:tr w:rsidR="00714389" w:rsidRPr="00582195" w14:paraId="3898C558" w14:textId="77777777" w:rsidTr="009D2866">
        <w:trPr>
          <w:trHeight w:val="278"/>
          <w:jc w:val="center"/>
        </w:trPr>
        <w:tc>
          <w:tcPr>
            <w:tcW w:w="1679" w:type="pct"/>
            <w:gridSpan w:val="2"/>
            <w:vMerge w:val="restart"/>
            <w:tcBorders>
              <w:top w:val="single" w:sz="4" w:space="0" w:color="auto"/>
            </w:tcBorders>
          </w:tcPr>
          <w:p w14:paraId="36DF37AC" w14:textId="77777777" w:rsidR="00020F10" w:rsidRPr="0051397B" w:rsidRDefault="00020F10" w:rsidP="009603EC">
            <w:pPr>
              <w:jc w:val="center"/>
            </w:pPr>
            <w:r w:rsidRPr="0051397B">
              <w:t>Компоненты</w:t>
            </w:r>
          </w:p>
          <w:p w14:paraId="2C67A331" w14:textId="77777777" w:rsidR="00020F10" w:rsidRPr="0051397B" w:rsidRDefault="00020F10" w:rsidP="009603EC">
            <w:pPr>
              <w:jc w:val="center"/>
              <w:rPr>
                <w:sz w:val="22"/>
                <w:szCs w:val="22"/>
              </w:rPr>
            </w:pPr>
            <w:r w:rsidRPr="0051397B">
              <w:rPr>
                <w:sz w:val="22"/>
                <w:szCs w:val="22"/>
              </w:rPr>
              <w:t>(наименование)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auto"/>
            </w:tcBorders>
          </w:tcPr>
          <w:p w14:paraId="1EEC633F" w14:textId="77777777" w:rsidR="00020F10" w:rsidRPr="0051397B" w:rsidRDefault="00020F10" w:rsidP="009603EC">
            <w:pPr>
              <w:jc w:val="center"/>
            </w:pPr>
            <w:r w:rsidRPr="0051397B">
              <w:t>Массовая</w:t>
            </w:r>
          </w:p>
          <w:p w14:paraId="6DA8368F" w14:textId="77777777" w:rsidR="00020F10" w:rsidRPr="0051397B" w:rsidRDefault="00020F10" w:rsidP="009603EC">
            <w:pPr>
              <w:jc w:val="center"/>
            </w:pPr>
            <w:r w:rsidRPr="0051397B">
              <w:t xml:space="preserve"> доля, %</w:t>
            </w:r>
          </w:p>
        </w:tc>
        <w:tc>
          <w:tcPr>
            <w:tcW w:w="1490" w:type="pct"/>
            <w:gridSpan w:val="4"/>
            <w:tcBorders>
              <w:top w:val="single" w:sz="4" w:space="0" w:color="auto"/>
            </w:tcBorders>
          </w:tcPr>
          <w:p w14:paraId="69420182" w14:textId="77777777" w:rsidR="00020F10" w:rsidRPr="0051397B" w:rsidRDefault="00020F10" w:rsidP="009603EC">
            <w:pPr>
              <w:jc w:val="center"/>
            </w:pPr>
            <w:r w:rsidRPr="0051397B">
              <w:t xml:space="preserve">Гигиенические нормативы </w:t>
            </w:r>
          </w:p>
          <w:p w14:paraId="2440D848" w14:textId="77777777" w:rsidR="00020F10" w:rsidRPr="0051397B" w:rsidRDefault="00020F10" w:rsidP="009603EC">
            <w:pPr>
              <w:jc w:val="center"/>
            </w:pPr>
            <w:r w:rsidRPr="0051397B">
              <w:t>в воздухе рабочей зоны</w:t>
            </w:r>
          </w:p>
        </w:tc>
        <w:tc>
          <w:tcPr>
            <w:tcW w:w="614" w:type="pct"/>
            <w:gridSpan w:val="2"/>
            <w:vMerge w:val="restart"/>
            <w:tcBorders>
              <w:top w:val="single" w:sz="4" w:space="0" w:color="auto"/>
            </w:tcBorders>
          </w:tcPr>
          <w:p w14:paraId="66B605E4" w14:textId="77777777" w:rsidR="00020F10" w:rsidRPr="00582195" w:rsidRDefault="00020F10" w:rsidP="009603EC">
            <w:pPr>
              <w:tabs>
                <w:tab w:val="left" w:pos="5812"/>
                <w:tab w:val="left" w:pos="8789"/>
              </w:tabs>
              <w:jc w:val="center"/>
              <w:rPr>
                <w:highlight w:val="yellow"/>
                <w:lang w:val="en-US"/>
              </w:rPr>
            </w:pPr>
            <w:r w:rsidRPr="0051397B">
              <w:t xml:space="preserve">№ </w:t>
            </w:r>
            <w:r w:rsidRPr="0051397B">
              <w:rPr>
                <w:lang w:val="en-US"/>
              </w:rPr>
              <w:t>CAS</w:t>
            </w:r>
          </w:p>
        </w:tc>
        <w:tc>
          <w:tcPr>
            <w:tcW w:w="808" w:type="pct"/>
            <w:vMerge w:val="restart"/>
            <w:tcBorders>
              <w:top w:val="single" w:sz="4" w:space="0" w:color="auto"/>
            </w:tcBorders>
          </w:tcPr>
          <w:p w14:paraId="700CDD75" w14:textId="77777777" w:rsidR="00020F10" w:rsidRPr="0051397B" w:rsidRDefault="00020F10" w:rsidP="009603EC">
            <w:pPr>
              <w:tabs>
                <w:tab w:val="left" w:pos="5812"/>
                <w:tab w:val="left" w:pos="8789"/>
              </w:tabs>
              <w:jc w:val="center"/>
              <w:rPr>
                <w:lang w:val="en-US"/>
              </w:rPr>
            </w:pPr>
            <w:r w:rsidRPr="0051397B">
              <w:t>№ ЕС</w:t>
            </w:r>
          </w:p>
        </w:tc>
      </w:tr>
      <w:tr w:rsidR="00714389" w:rsidRPr="00582195" w14:paraId="38D63335" w14:textId="77777777" w:rsidTr="009D2866">
        <w:trPr>
          <w:trHeight w:val="277"/>
          <w:jc w:val="center"/>
        </w:trPr>
        <w:tc>
          <w:tcPr>
            <w:tcW w:w="1679" w:type="pct"/>
            <w:gridSpan w:val="2"/>
            <w:vMerge/>
          </w:tcPr>
          <w:p w14:paraId="57D793EA" w14:textId="77777777" w:rsidR="00020F10" w:rsidRPr="0051397B" w:rsidRDefault="00020F10" w:rsidP="009603EC">
            <w:pPr>
              <w:jc w:val="center"/>
            </w:pPr>
          </w:p>
        </w:tc>
        <w:tc>
          <w:tcPr>
            <w:tcW w:w="409" w:type="pct"/>
            <w:gridSpan w:val="2"/>
            <w:vMerge/>
          </w:tcPr>
          <w:p w14:paraId="045254C6" w14:textId="77777777" w:rsidR="00020F10" w:rsidRPr="0051397B" w:rsidRDefault="00020F10" w:rsidP="009603EC">
            <w:pPr>
              <w:jc w:val="center"/>
            </w:pPr>
          </w:p>
        </w:tc>
        <w:tc>
          <w:tcPr>
            <w:tcW w:w="747" w:type="pct"/>
            <w:gridSpan w:val="2"/>
          </w:tcPr>
          <w:p w14:paraId="658ADE75" w14:textId="77777777" w:rsidR="00020F10" w:rsidRPr="0051397B" w:rsidRDefault="00020F10" w:rsidP="009603EC">
            <w:pPr>
              <w:jc w:val="center"/>
            </w:pPr>
            <w:r w:rsidRPr="0051397B">
              <w:t xml:space="preserve">ПДК </w:t>
            </w:r>
            <w:proofErr w:type="spellStart"/>
            <w:r w:rsidRPr="0051397B">
              <w:t>р.з</w:t>
            </w:r>
            <w:proofErr w:type="spellEnd"/>
            <w:r w:rsidRPr="0051397B">
              <w:t>.,</w:t>
            </w:r>
          </w:p>
          <w:p w14:paraId="1B8526FE" w14:textId="77777777" w:rsidR="00020F10" w:rsidRPr="0051397B" w:rsidRDefault="00020F10" w:rsidP="009603EC">
            <w:pPr>
              <w:jc w:val="center"/>
            </w:pPr>
            <w:r w:rsidRPr="0051397B">
              <w:t xml:space="preserve"> мг/м</w:t>
            </w:r>
            <w:r w:rsidRPr="0051397B">
              <w:rPr>
                <w:vertAlign w:val="superscript"/>
              </w:rPr>
              <w:t>3</w:t>
            </w:r>
          </w:p>
        </w:tc>
        <w:tc>
          <w:tcPr>
            <w:tcW w:w="743" w:type="pct"/>
            <w:gridSpan w:val="2"/>
          </w:tcPr>
          <w:p w14:paraId="5E3594BF" w14:textId="77777777" w:rsidR="00020F10" w:rsidRPr="0051397B" w:rsidRDefault="00020F10" w:rsidP="009603EC">
            <w:pPr>
              <w:jc w:val="center"/>
            </w:pPr>
            <w:r w:rsidRPr="0051397B">
              <w:t xml:space="preserve">Класс </w:t>
            </w:r>
          </w:p>
          <w:p w14:paraId="48983F40" w14:textId="77777777" w:rsidR="00020F10" w:rsidRPr="0051397B" w:rsidRDefault="00020F10" w:rsidP="009603EC">
            <w:pPr>
              <w:jc w:val="center"/>
            </w:pPr>
            <w:r w:rsidRPr="0051397B">
              <w:t>опасности</w:t>
            </w:r>
          </w:p>
        </w:tc>
        <w:tc>
          <w:tcPr>
            <w:tcW w:w="614" w:type="pct"/>
            <w:gridSpan w:val="2"/>
            <w:vMerge/>
          </w:tcPr>
          <w:p w14:paraId="13BF4841" w14:textId="77777777" w:rsidR="00020F10" w:rsidRPr="00582195" w:rsidRDefault="00020F10" w:rsidP="009603EC">
            <w:pPr>
              <w:tabs>
                <w:tab w:val="left" w:pos="5812"/>
                <w:tab w:val="left" w:pos="8789"/>
              </w:tabs>
              <w:jc w:val="center"/>
              <w:rPr>
                <w:highlight w:val="yellow"/>
              </w:rPr>
            </w:pPr>
          </w:p>
        </w:tc>
        <w:tc>
          <w:tcPr>
            <w:tcW w:w="808" w:type="pct"/>
            <w:vMerge/>
          </w:tcPr>
          <w:p w14:paraId="2C439C76" w14:textId="77777777" w:rsidR="00020F10" w:rsidRPr="00582195" w:rsidRDefault="00020F10" w:rsidP="009603EC">
            <w:pPr>
              <w:tabs>
                <w:tab w:val="left" w:pos="5812"/>
                <w:tab w:val="left" w:pos="8789"/>
              </w:tabs>
              <w:jc w:val="center"/>
              <w:rPr>
                <w:highlight w:val="yellow"/>
              </w:rPr>
            </w:pPr>
          </w:p>
        </w:tc>
      </w:tr>
      <w:tr w:rsidR="00F0005F" w:rsidRPr="00582195" w14:paraId="3E5CFEF8" w14:textId="77777777" w:rsidTr="009D2866">
        <w:trPr>
          <w:trHeight w:val="601"/>
          <w:jc w:val="center"/>
        </w:trPr>
        <w:tc>
          <w:tcPr>
            <w:tcW w:w="1679" w:type="pct"/>
            <w:gridSpan w:val="2"/>
            <w:vAlign w:val="center"/>
          </w:tcPr>
          <w:p w14:paraId="0FA3DA98" w14:textId="74A86D9D" w:rsidR="00F0005F" w:rsidRPr="009272DE" w:rsidRDefault="00E053BC" w:rsidP="00FC7F37">
            <w:hyperlink r:id="rId11" w:history="1">
              <w:r w:rsidR="009272DE" w:rsidRPr="009272DE">
                <w:rPr>
                  <w:rStyle w:val="formula"/>
                  <w:bCs/>
                  <w:shd w:val="clear" w:color="auto" w:fill="F5F5F5"/>
                </w:rPr>
                <w:t>Дихлорметан</w:t>
              </w:r>
            </w:hyperlink>
          </w:p>
        </w:tc>
        <w:tc>
          <w:tcPr>
            <w:tcW w:w="409" w:type="pct"/>
            <w:gridSpan w:val="2"/>
            <w:vAlign w:val="center"/>
          </w:tcPr>
          <w:p w14:paraId="1C05B491" w14:textId="2F7EA3FF" w:rsidR="00F0005F" w:rsidRPr="009272DE" w:rsidRDefault="00F0005F" w:rsidP="00FC7F37">
            <w:pPr>
              <w:jc w:val="center"/>
            </w:pPr>
            <w:r w:rsidRPr="009272DE">
              <w:t>72-76</w:t>
            </w:r>
          </w:p>
        </w:tc>
        <w:tc>
          <w:tcPr>
            <w:tcW w:w="747" w:type="pct"/>
            <w:gridSpan w:val="2"/>
            <w:vAlign w:val="center"/>
          </w:tcPr>
          <w:p w14:paraId="21ECCCC2" w14:textId="0392F3D0" w:rsidR="00F0005F" w:rsidRPr="009272DE" w:rsidRDefault="009272DE" w:rsidP="00FC7F37">
            <w:pPr>
              <w:jc w:val="center"/>
            </w:pPr>
            <w:r w:rsidRPr="009272DE">
              <w:t>100/50 (п)</w:t>
            </w:r>
          </w:p>
        </w:tc>
        <w:tc>
          <w:tcPr>
            <w:tcW w:w="743" w:type="pct"/>
            <w:gridSpan w:val="2"/>
            <w:vAlign w:val="center"/>
          </w:tcPr>
          <w:p w14:paraId="1477FD27" w14:textId="37A037CC" w:rsidR="00F0005F" w:rsidRPr="009272DE" w:rsidRDefault="009272DE" w:rsidP="00FC7F37">
            <w:pPr>
              <w:jc w:val="center"/>
            </w:pPr>
            <w:r w:rsidRPr="009272DE">
              <w:t>4</w:t>
            </w:r>
          </w:p>
        </w:tc>
        <w:tc>
          <w:tcPr>
            <w:tcW w:w="614" w:type="pct"/>
            <w:gridSpan w:val="2"/>
            <w:vAlign w:val="center"/>
          </w:tcPr>
          <w:p w14:paraId="5A37905E" w14:textId="19262A6D" w:rsidR="00F0005F" w:rsidRPr="009272DE" w:rsidRDefault="009272DE" w:rsidP="00FC7F37">
            <w:pPr>
              <w:jc w:val="center"/>
              <w:rPr>
                <w:shd w:val="clear" w:color="auto" w:fill="FFFFFF"/>
              </w:rPr>
            </w:pPr>
            <w:r w:rsidRPr="009272DE">
              <w:rPr>
                <w:shd w:val="clear" w:color="auto" w:fill="F5F5F5"/>
              </w:rPr>
              <w:t>75-09-2</w:t>
            </w:r>
          </w:p>
        </w:tc>
        <w:tc>
          <w:tcPr>
            <w:tcW w:w="808" w:type="pct"/>
            <w:vAlign w:val="center"/>
          </w:tcPr>
          <w:p w14:paraId="20AA3FC4" w14:textId="13DB16D4" w:rsidR="00F0005F" w:rsidRPr="009272DE" w:rsidRDefault="009272DE" w:rsidP="00FC7F37">
            <w:pPr>
              <w:jc w:val="center"/>
            </w:pPr>
            <w:r w:rsidRPr="009272DE">
              <w:rPr>
                <w:shd w:val="clear" w:color="auto" w:fill="F5F5F5"/>
              </w:rPr>
              <w:t>200-838-9</w:t>
            </w:r>
          </w:p>
        </w:tc>
      </w:tr>
      <w:tr w:rsidR="00F0005F" w:rsidRPr="00582195" w14:paraId="69E9FCA7" w14:textId="77777777" w:rsidTr="009D2866">
        <w:trPr>
          <w:trHeight w:val="601"/>
          <w:jc w:val="center"/>
        </w:trPr>
        <w:tc>
          <w:tcPr>
            <w:tcW w:w="1679" w:type="pct"/>
            <w:gridSpan w:val="2"/>
            <w:vAlign w:val="center"/>
          </w:tcPr>
          <w:p w14:paraId="3A322360" w14:textId="01494163" w:rsidR="00F0005F" w:rsidRPr="009272DE" w:rsidRDefault="00F0005F" w:rsidP="00FC7F37">
            <w:r w:rsidRPr="009272DE">
              <w:t>Хлорированный поливинилхлорид</w:t>
            </w:r>
          </w:p>
        </w:tc>
        <w:tc>
          <w:tcPr>
            <w:tcW w:w="409" w:type="pct"/>
            <w:gridSpan w:val="2"/>
            <w:vAlign w:val="center"/>
          </w:tcPr>
          <w:p w14:paraId="3083EED8" w14:textId="49EE93EF" w:rsidR="00F0005F" w:rsidRPr="009272DE" w:rsidRDefault="00F0005F" w:rsidP="00FC7F37">
            <w:pPr>
              <w:jc w:val="center"/>
            </w:pPr>
            <w:r w:rsidRPr="009272DE">
              <w:t>10-12</w:t>
            </w:r>
          </w:p>
        </w:tc>
        <w:tc>
          <w:tcPr>
            <w:tcW w:w="747" w:type="pct"/>
            <w:gridSpan w:val="2"/>
            <w:vAlign w:val="center"/>
          </w:tcPr>
          <w:p w14:paraId="506EAD8F" w14:textId="6F251684" w:rsidR="00F0005F" w:rsidRPr="009272DE" w:rsidRDefault="009561D7" w:rsidP="00FC7F37">
            <w:pPr>
              <w:jc w:val="center"/>
            </w:pPr>
            <w:r w:rsidRPr="009272DE">
              <w:t>6 (а, Ф)</w:t>
            </w:r>
          </w:p>
        </w:tc>
        <w:tc>
          <w:tcPr>
            <w:tcW w:w="743" w:type="pct"/>
            <w:gridSpan w:val="2"/>
            <w:vAlign w:val="center"/>
          </w:tcPr>
          <w:p w14:paraId="41051FAA" w14:textId="7CDDCB2C" w:rsidR="00F0005F" w:rsidRPr="009272DE" w:rsidRDefault="009561D7" w:rsidP="00FC7F37">
            <w:pPr>
              <w:jc w:val="center"/>
            </w:pPr>
            <w:r w:rsidRPr="009272DE">
              <w:t>4</w:t>
            </w:r>
          </w:p>
        </w:tc>
        <w:tc>
          <w:tcPr>
            <w:tcW w:w="614" w:type="pct"/>
            <w:gridSpan w:val="2"/>
            <w:vAlign w:val="center"/>
          </w:tcPr>
          <w:p w14:paraId="7C9C98FE" w14:textId="0451243C" w:rsidR="00F0005F" w:rsidRPr="009272DE" w:rsidRDefault="009272DE" w:rsidP="00FC7F37">
            <w:pPr>
              <w:jc w:val="center"/>
              <w:rPr>
                <w:shd w:val="clear" w:color="auto" w:fill="FFFFFF"/>
              </w:rPr>
            </w:pPr>
            <w:r w:rsidRPr="009272DE">
              <w:rPr>
                <w:shd w:val="clear" w:color="auto" w:fill="FFFFFF"/>
              </w:rPr>
              <w:t>9002-86-2</w:t>
            </w:r>
          </w:p>
        </w:tc>
        <w:tc>
          <w:tcPr>
            <w:tcW w:w="808" w:type="pct"/>
            <w:vAlign w:val="center"/>
          </w:tcPr>
          <w:p w14:paraId="1EA6391E" w14:textId="700D1D63" w:rsidR="00F0005F" w:rsidRPr="00467059" w:rsidRDefault="00467059" w:rsidP="00FC7F37">
            <w:pPr>
              <w:jc w:val="center"/>
            </w:pPr>
            <w:r w:rsidRPr="00467059">
              <w:rPr>
                <w:color w:val="212529"/>
                <w:shd w:val="clear" w:color="auto" w:fill="F3F3F3"/>
              </w:rPr>
              <w:t>618-338-8</w:t>
            </w:r>
          </w:p>
        </w:tc>
      </w:tr>
      <w:tr w:rsidR="00F0005F" w:rsidRPr="00582195" w14:paraId="5D7CB0B2" w14:textId="77777777" w:rsidTr="0056678D">
        <w:trPr>
          <w:trHeight w:val="601"/>
          <w:jc w:val="center"/>
        </w:trPr>
        <w:tc>
          <w:tcPr>
            <w:tcW w:w="1679" w:type="pct"/>
            <w:gridSpan w:val="2"/>
          </w:tcPr>
          <w:p w14:paraId="69F38D80" w14:textId="516B47AF" w:rsidR="00F0005F" w:rsidRPr="009272DE" w:rsidRDefault="00E053BC" w:rsidP="00F0005F">
            <w:hyperlink r:id="rId12" w:history="1">
              <w:r w:rsidR="00F0005F" w:rsidRPr="009272DE">
                <w:rPr>
                  <w:rStyle w:val="formula"/>
                  <w:bCs/>
                </w:rPr>
                <w:t xml:space="preserve">2-Метоксиэтанол </w:t>
              </w:r>
            </w:hyperlink>
          </w:p>
        </w:tc>
        <w:tc>
          <w:tcPr>
            <w:tcW w:w="409" w:type="pct"/>
            <w:gridSpan w:val="2"/>
          </w:tcPr>
          <w:p w14:paraId="3F885F76" w14:textId="111D71A8" w:rsidR="00F0005F" w:rsidRPr="009272DE" w:rsidRDefault="00F0005F" w:rsidP="00F0005F">
            <w:pPr>
              <w:jc w:val="center"/>
            </w:pPr>
            <w:r w:rsidRPr="009272DE">
              <w:t>6-8</w:t>
            </w:r>
          </w:p>
        </w:tc>
        <w:tc>
          <w:tcPr>
            <w:tcW w:w="747" w:type="pct"/>
            <w:gridSpan w:val="2"/>
          </w:tcPr>
          <w:p w14:paraId="5E142232" w14:textId="77777777" w:rsidR="00F0005F" w:rsidRPr="009272DE" w:rsidRDefault="00F0005F" w:rsidP="00F0005F">
            <w:pPr>
              <w:jc w:val="center"/>
            </w:pPr>
            <w:r w:rsidRPr="009272DE">
              <w:t>10 (п)</w:t>
            </w:r>
          </w:p>
          <w:p w14:paraId="6DC30449" w14:textId="4570CAE1" w:rsidR="00F0005F" w:rsidRPr="009272DE" w:rsidRDefault="00F0005F" w:rsidP="00F0005F">
            <w:pPr>
              <w:jc w:val="center"/>
            </w:pPr>
            <w:r w:rsidRPr="009272DE">
              <w:t>ОБУВ</w:t>
            </w:r>
          </w:p>
        </w:tc>
        <w:tc>
          <w:tcPr>
            <w:tcW w:w="743" w:type="pct"/>
            <w:gridSpan w:val="2"/>
          </w:tcPr>
          <w:p w14:paraId="6D885D3A" w14:textId="1323F71A" w:rsidR="00F0005F" w:rsidRPr="009272DE" w:rsidRDefault="00F0005F" w:rsidP="00F0005F">
            <w:pPr>
              <w:jc w:val="center"/>
            </w:pPr>
            <w:r w:rsidRPr="009272DE">
              <w:t>Нет</w:t>
            </w:r>
          </w:p>
        </w:tc>
        <w:tc>
          <w:tcPr>
            <w:tcW w:w="614" w:type="pct"/>
            <w:gridSpan w:val="2"/>
          </w:tcPr>
          <w:p w14:paraId="236D6BE3" w14:textId="65CB605B" w:rsidR="00F0005F" w:rsidRPr="009272DE" w:rsidRDefault="00F0005F" w:rsidP="00F0005F">
            <w:pPr>
              <w:jc w:val="center"/>
              <w:rPr>
                <w:shd w:val="clear" w:color="auto" w:fill="FFFFFF"/>
              </w:rPr>
            </w:pPr>
            <w:r w:rsidRPr="009272DE">
              <w:t>109-86-4</w:t>
            </w:r>
          </w:p>
        </w:tc>
        <w:tc>
          <w:tcPr>
            <w:tcW w:w="808" w:type="pct"/>
          </w:tcPr>
          <w:p w14:paraId="37D0BA02" w14:textId="463C80F0" w:rsidR="00F0005F" w:rsidRPr="009272DE" w:rsidRDefault="00F0005F" w:rsidP="00F0005F">
            <w:pPr>
              <w:jc w:val="center"/>
            </w:pPr>
            <w:r w:rsidRPr="009272DE">
              <w:t>203-713-7</w:t>
            </w:r>
          </w:p>
        </w:tc>
      </w:tr>
      <w:tr w:rsidR="00B47BEF" w:rsidRPr="00582195" w14:paraId="24452997" w14:textId="77777777" w:rsidTr="009D2866">
        <w:trPr>
          <w:trHeight w:val="601"/>
          <w:jc w:val="center"/>
        </w:trPr>
        <w:tc>
          <w:tcPr>
            <w:tcW w:w="1679" w:type="pct"/>
            <w:gridSpan w:val="2"/>
            <w:vAlign w:val="center"/>
          </w:tcPr>
          <w:p w14:paraId="2B7267EB" w14:textId="3602B867" w:rsidR="00B47BEF" w:rsidRPr="009272DE" w:rsidRDefault="00B47BEF" w:rsidP="00B47BEF">
            <w:r w:rsidRPr="009272DE">
              <w:rPr>
                <w:bCs/>
                <w:shd w:val="clear" w:color="auto" w:fill="FFFFFF"/>
              </w:rPr>
              <w:t>1,2-Диметилбензол</w:t>
            </w:r>
          </w:p>
        </w:tc>
        <w:tc>
          <w:tcPr>
            <w:tcW w:w="409" w:type="pct"/>
            <w:gridSpan w:val="2"/>
            <w:vAlign w:val="center"/>
          </w:tcPr>
          <w:p w14:paraId="5F097AEF" w14:textId="4E2F5073" w:rsidR="00B47BEF" w:rsidRPr="009272DE" w:rsidRDefault="00B47BEF" w:rsidP="00B47BEF">
            <w:pPr>
              <w:jc w:val="center"/>
            </w:pPr>
            <w:r w:rsidRPr="009272DE">
              <w:t>4-6</w:t>
            </w:r>
          </w:p>
        </w:tc>
        <w:tc>
          <w:tcPr>
            <w:tcW w:w="747" w:type="pct"/>
            <w:gridSpan w:val="2"/>
            <w:vAlign w:val="center"/>
          </w:tcPr>
          <w:p w14:paraId="09BE177E" w14:textId="578A0587" w:rsidR="00B47BEF" w:rsidRPr="009272DE" w:rsidRDefault="00B47BEF" w:rsidP="00B47BEF">
            <w:pPr>
              <w:jc w:val="center"/>
            </w:pPr>
            <w:r w:rsidRPr="009272DE">
              <w:t>150</w:t>
            </w:r>
            <w:r w:rsidRPr="009272DE">
              <w:rPr>
                <w:lang w:val="en-US"/>
              </w:rPr>
              <w:t>/</w:t>
            </w:r>
            <w:r w:rsidRPr="009272DE">
              <w:t>50 (п, Р)</w:t>
            </w:r>
          </w:p>
        </w:tc>
        <w:tc>
          <w:tcPr>
            <w:tcW w:w="743" w:type="pct"/>
            <w:gridSpan w:val="2"/>
            <w:vAlign w:val="center"/>
          </w:tcPr>
          <w:p w14:paraId="5C97E921" w14:textId="6502FFA8" w:rsidR="00B47BEF" w:rsidRPr="009272DE" w:rsidRDefault="00B47BEF" w:rsidP="00B47BEF">
            <w:pPr>
              <w:jc w:val="center"/>
            </w:pPr>
            <w:r w:rsidRPr="009272DE">
              <w:t>3</w:t>
            </w:r>
          </w:p>
        </w:tc>
        <w:tc>
          <w:tcPr>
            <w:tcW w:w="614" w:type="pct"/>
            <w:gridSpan w:val="2"/>
            <w:vAlign w:val="center"/>
          </w:tcPr>
          <w:p w14:paraId="4AD78535" w14:textId="3F16B449" w:rsidR="00B47BEF" w:rsidRPr="009272DE" w:rsidRDefault="00B47BEF" w:rsidP="00B47BEF">
            <w:pPr>
              <w:jc w:val="center"/>
              <w:rPr>
                <w:shd w:val="clear" w:color="auto" w:fill="FFFFFF"/>
              </w:rPr>
            </w:pPr>
            <w:r w:rsidRPr="009272DE">
              <w:rPr>
                <w:bCs/>
                <w:shd w:val="clear" w:color="auto" w:fill="FFFFFF"/>
              </w:rPr>
              <w:t>95-47-6</w:t>
            </w:r>
          </w:p>
        </w:tc>
        <w:tc>
          <w:tcPr>
            <w:tcW w:w="808" w:type="pct"/>
            <w:vAlign w:val="center"/>
          </w:tcPr>
          <w:p w14:paraId="491E2383" w14:textId="650F2FB5" w:rsidR="00B47BEF" w:rsidRPr="009272DE" w:rsidRDefault="00B47BEF" w:rsidP="00B47BEF">
            <w:pPr>
              <w:jc w:val="center"/>
            </w:pPr>
            <w:r w:rsidRPr="009272DE">
              <w:rPr>
                <w:bCs/>
                <w:shd w:val="clear" w:color="auto" w:fill="FFFFFF"/>
              </w:rPr>
              <w:t>202-422-2</w:t>
            </w:r>
          </w:p>
        </w:tc>
      </w:tr>
      <w:tr w:rsidR="00F0005F" w:rsidRPr="00582195" w14:paraId="5C778D21" w14:textId="77777777" w:rsidTr="009D2866">
        <w:trPr>
          <w:trHeight w:val="601"/>
          <w:jc w:val="center"/>
        </w:trPr>
        <w:tc>
          <w:tcPr>
            <w:tcW w:w="1679" w:type="pct"/>
            <w:gridSpan w:val="2"/>
            <w:vAlign w:val="center"/>
          </w:tcPr>
          <w:p w14:paraId="732EB658" w14:textId="089AF900" w:rsidR="00F0005F" w:rsidRPr="009272DE" w:rsidRDefault="00204EF4" w:rsidP="00F0005F">
            <w:proofErr w:type="spellStart"/>
            <w:r w:rsidRPr="009272DE">
              <w:t>Этановая</w:t>
            </w:r>
            <w:proofErr w:type="spellEnd"/>
            <w:r w:rsidRPr="009272DE">
              <w:t xml:space="preserve"> кислота+</w:t>
            </w:r>
          </w:p>
        </w:tc>
        <w:tc>
          <w:tcPr>
            <w:tcW w:w="409" w:type="pct"/>
            <w:gridSpan w:val="2"/>
            <w:vAlign w:val="center"/>
          </w:tcPr>
          <w:p w14:paraId="62163E22" w14:textId="4F50D89C" w:rsidR="00F0005F" w:rsidRPr="009272DE" w:rsidRDefault="0051397B" w:rsidP="00F0005F">
            <w:pPr>
              <w:jc w:val="center"/>
            </w:pPr>
            <w:r w:rsidRPr="009272DE">
              <w:t>1-2</w:t>
            </w:r>
          </w:p>
        </w:tc>
        <w:tc>
          <w:tcPr>
            <w:tcW w:w="747" w:type="pct"/>
            <w:gridSpan w:val="2"/>
            <w:vAlign w:val="center"/>
          </w:tcPr>
          <w:p w14:paraId="0A5A9B69" w14:textId="639C88F9" w:rsidR="00F0005F" w:rsidRPr="009272DE" w:rsidRDefault="00204EF4" w:rsidP="00F0005F">
            <w:pPr>
              <w:jc w:val="center"/>
            </w:pPr>
            <w:r w:rsidRPr="009272DE">
              <w:t>5 (п)</w:t>
            </w:r>
          </w:p>
        </w:tc>
        <w:tc>
          <w:tcPr>
            <w:tcW w:w="743" w:type="pct"/>
            <w:gridSpan w:val="2"/>
            <w:vAlign w:val="center"/>
          </w:tcPr>
          <w:p w14:paraId="5108C4B0" w14:textId="073F9FF0" w:rsidR="00F0005F" w:rsidRPr="009272DE" w:rsidRDefault="00204EF4" w:rsidP="00F0005F">
            <w:pPr>
              <w:jc w:val="center"/>
            </w:pPr>
            <w:r w:rsidRPr="009272DE">
              <w:t>3</w:t>
            </w:r>
          </w:p>
        </w:tc>
        <w:tc>
          <w:tcPr>
            <w:tcW w:w="614" w:type="pct"/>
            <w:gridSpan w:val="2"/>
            <w:vAlign w:val="center"/>
          </w:tcPr>
          <w:p w14:paraId="586E80F5" w14:textId="6AB048BA" w:rsidR="00F0005F" w:rsidRPr="009272DE" w:rsidRDefault="0051397B" w:rsidP="00F0005F">
            <w:pPr>
              <w:jc w:val="center"/>
              <w:rPr>
                <w:shd w:val="clear" w:color="auto" w:fill="FFFFFF"/>
              </w:rPr>
            </w:pPr>
            <w:r w:rsidRPr="009272DE">
              <w:rPr>
                <w:shd w:val="clear" w:color="auto" w:fill="FFFFFF"/>
              </w:rPr>
              <w:t>64-19-7</w:t>
            </w:r>
          </w:p>
        </w:tc>
        <w:tc>
          <w:tcPr>
            <w:tcW w:w="808" w:type="pct"/>
            <w:vAlign w:val="center"/>
          </w:tcPr>
          <w:p w14:paraId="22561BDC" w14:textId="54DD6562" w:rsidR="00F0005F" w:rsidRPr="009272DE" w:rsidRDefault="0051397B" w:rsidP="00F0005F">
            <w:pPr>
              <w:jc w:val="center"/>
            </w:pPr>
            <w:r w:rsidRPr="009272DE">
              <w:rPr>
                <w:shd w:val="clear" w:color="auto" w:fill="FFFFFF"/>
              </w:rPr>
              <w:t>200-580-7</w:t>
            </w:r>
          </w:p>
        </w:tc>
      </w:tr>
      <w:tr w:rsidR="00F0005F" w:rsidRPr="00582195" w14:paraId="0EE90080" w14:textId="77777777" w:rsidTr="009D2866">
        <w:trPr>
          <w:trHeight w:val="601"/>
          <w:jc w:val="center"/>
        </w:trPr>
        <w:tc>
          <w:tcPr>
            <w:tcW w:w="1679" w:type="pct"/>
            <w:gridSpan w:val="2"/>
            <w:vAlign w:val="center"/>
          </w:tcPr>
          <w:p w14:paraId="426AC287" w14:textId="38D58E9C" w:rsidR="00F0005F" w:rsidRPr="009272DE" w:rsidRDefault="009561D7" w:rsidP="00F0005F">
            <w:r w:rsidRPr="009272DE">
              <w:lastRenderedPageBreak/>
              <w:t>П</w:t>
            </w:r>
            <w:r w:rsidR="0051397B" w:rsidRPr="009272DE">
              <w:t>арафин</w:t>
            </w:r>
          </w:p>
        </w:tc>
        <w:tc>
          <w:tcPr>
            <w:tcW w:w="409" w:type="pct"/>
            <w:gridSpan w:val="2"/>
            <w:vAlign w:val="center"/>
          </w:tcPr>
          <w:p w14:paraId="14B57D0D" w14:textId="6B92C730" w:rsidR="00F0005F" w:rsidRPr="009272DE" w:rsidRDefault="0051397B" w:rsidP="00F0005F">
            <w:pPr>
              <w:jc w:val="center"/>
            </w:pPr>
            <w:r w:rsidRPr="009272DE">
              <w:t>1</w:t>
            </w:r>
          </w:p>
        </w:tc>
        <w:tc>
          <w:tcPr>
            <w:tcW w:w="747" w:type="pct"/>
            <w:gridSpan w:val="2"/>
            <w:vAlign w:val="center"/>
          </w:tcPr>
          <w:p w14:paraId="118B248E" w14:textId="020AAC2B" w:rsidR="00F0005F" w:rsidRPr="009272DE" w:rsidRDefault="009561D7" w:rsidP="00F0005F">
            <w:pPr>
              <w:jc w:val="center"/>
            </w:pPr>
            <w:r w:rsidRPr="009272DE">
              <w:t>600/200 (п)</w:t>
            </w:r>
          </w:p>
        </w:tc>
        <w:tc>
          <w:tcPr>
            <w:tcW w:w="743" w:type="pct"/>
            <w:gridSpan w:val="2"/>
            <w:vAlign w:val="center"/>
          </w:tcPr>
          <w:p w14:paraId="22062458" w14:textId="6E7B9DA6" w:rsidR="00F0005F" w:rsidRPr="009272DE" w:rsidRDefault="009561D7" w:rsidP="00F0005F">
            <w:pPr>
              <w:jc w:val="center"/>
            </w:pPr>
            <w:r w:rsidRPr="009272DE">
              <w:t>4</w:t>
            </w:r>
          </w:p>
        </w:tc>
        <w:tc>
          <w:tcPr>
            <w:tcW w:w="614" w:type="pct"/>
            <w:gridSpan w:val="2"/>
            <w:vAlign w:val="center"/>
          </w:tcPr>
          <w:p w14:paraId="60AD05C1" w14:textId="28917494" w:rsidR="00F0005F" w:rsidRPr="009272DE" w:rsidRDefault="009272DE" w:rsidP="00F0005F">
            <w:pPr>
              <w:jc w:val="center"/>
              <w:rPr>
                <w:shd w:val="clear" w:color="auto" w:fill="FFFFFF"/>
              </w:rPr>
            </w:pPr>
            <w:r w:rsidRPr="009272DE">
              <w:rPr>
                <w:shd w:val="clear" w:color="auto" w:fill="FFFFFF"/>
              </w:rPr>
              <w:t>68991-51-5</w:t>
            </w:r>
          </w:p>
        </w:tc>
        <w:tc>
          <w:tcPr>
            <w:tcW w:w="808" w:type="pct"/>
            <w:vAlign w:val="center"/>
          </w:tcPr>
          <w:p w14:paraId="68C2A962" w14:textId="4B591B0D" w:rsidR="00F0005F" w:rsidRPr="009272DE" w:rsidRDefault="009272DE" w:rsidP="00F0005F">
            <w:pPr>
              <w:jc w:val="center"/>
            </w:pPr>
            <w:r w:rsidRPr="009272DE">
              <w:rPr>
                <w:shd w:val="clear" w:color="auto" w:fill="FFFFFF"/>
              </w:rPr>
              <w:t>273-644-5</w:t>
            </w:r>
          </w:p>
        </w:tc>
      </w:tr>
      <w:tr w:rsidR="00F0005F" w:rsidRPr="00582195" w14:paraId="6ACC476C" w14:textId="77777777" w:rsidTr="009603EC">
        <w:trPr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14:paraId="45EB313A" w14:textId="5956F862" w:rsidR="00F0005F" w:rsidRPr="006473CE" w:rsidRDefault="00F0005F" w:rsidP="006473CE">
            <w:pPr>
              <w:pStyle w:val="ConsPlusNormal"/>
              <w:jc w:val="both"/>
            </w:pPr>
            <w:r w:rsidRPr="006A3914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 </w:t>
            </w:r>
            <w:proofErr w:type="gramStart"/>
            <w:r w:rsidRPr="006A39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3914">
              <w:rPr>
                <w:rFonts w:ascii="Times New Roman" w:hAnsi="Times New Roman" w:cs="Times New Roman"/>
                <w:sz w:val="24"/>
                <w:szCs w:val="24"/>
              </w:rPr>
              <w:t xml:space="preserve"> - пары и (или) газы; </w:t>
            </w:r>
            <w:r w:rsidR="009561D7" w:rsidRPr="006A3914">
              <w:rPr>
                <w:rFonts w:ascii="Times New Roman" w:hAnsi="Times New Roman" w:cs="Times New Roman"/>
                <w:sz w:val="24"/>
                <w:szCs w:val="24"/>
              </w:rPr>
              <w:t>а -аэрозоль</w:t>
            </w:r>
            <w:r w:rsidR="009561D7" w:rsidRPr="006473C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473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 - вещества, опасные для репродуктивного здоровья человека</w:t>
            </w:r>
            <w:r w:rsidR="006A3914" w:rsidRPr="006473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="006A3914" w:rsidRPr="006473CE">
              <w:rPr>
                <w:rFonts w:ascii="Times New Roman" w:hAnsi="Times New Roman" w:cs="Times New Roman"/>
                <w:sz w:val="24"/>
                <w:szCs w:val="24"/>
              </w:rPr>
              <w:t xml:space="preserve"> Ф - аэрозоли преимущественно </w:t>
            </w:r>
            <w:proofErr w:type="spellStart"/>
            <w:r w:rsidR="006A3914" w:rsidRPr="006473CE">
              <w:rPr>
                <w:rFonts w:ascii="Times New Roman" w:hAnsi="Times New Roman" w:cs="Times New Roman"/>
                <w:sz w:val="24"/>
                <w:szCs w:val="24"/>
              </w:rPr>
              <w:t>фиброгенного</w:t>
            </w:r>
            <w:proofErr w:type="spellEnd"/>
            <w:r w:rsidR="006A3914" w:rsidRPr="006473CE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 w:rsidR="006473CE" w:rsidRPr="006473CE">
              <w:rPr>
                <w:rFonts w:ascii="Times New Roman" w:hAnsi="Times New Roman" w:cs="Times New Roman"/>
                <w:sz w:val="24"/>
                <w:szCs w:val="24"/>
              </w:rPr>
              <w:t>; + - вещества, при работе с которыми требуется специальная защита кожи и глаз</w:t>
            </w:r>
          </w:p>
        </w:tc>
      </w:tr>
      <w:tr w:rsidR="00F0005F" w:rsidRPr="00582195" w14:paraId="6C809804" w14:textId="77777777" w:rsidTr="009603EC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DCF3C5" w14:textId="77777777" w:rsidR="00F0005F" w:rsidRPr="006A3914" w:rsidRDefault="00F0005F" w:rsidP="00F0005F">
            <w:pPr>
              <w:spacing w:before="240" w:after="60"/>
              <w:jc w:val="center"/>
              <w:rPr>
                <w:b/>
                <w:sz w:val="26"/>
                <w:szCs w:val="26"/>
              </w:rPr>
            </w:pPr>
            <w:r w:rsidRPr="006A3914">
              <w:rPr>
                <w:b/>
                <w:sz w:val="26"/>
                <w:szCs w:val="26"/>
              </w:rPr>
              <w:t>4 Меры первой помощи</w:t>
            </w:r>
          </w:p>
        </w:tc>
      </w:tr>
      <w:tr w:rsidR="00F0005F" w:rsidRPr="00582195" w14:paraId="7C7A91AB" w14:textId="77777777" w:rsidTr="009603EC">
        <w:trPr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C54CE49" w14:textId="77777777" w:rsidR="00F0005F" w:rsidRPr="002D02E5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</w:pPr>
            <w:r w:rsidRPr="002D02E5">
              <w:rPr>
                <w:b/>
              </w:rPr>
              <w:t>4.1 Наблюдаемые симптомы</w:t>
            </w:r>
          </w:p>
        </w:tc>
      </w:tr>
      <w:tr w:rsidR="00F0005F" w:rsidRPr="00582195" w14:paraId="39DE2D44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335472" w14:textId="77777777" w:rsidR="00F0005F" w:rsidRPr="002D02E5" w:rsidRDefault="00F0005F" w:rsidP="00F0005F">
            <w:r w:rsidRPr="002D02E5">
              <w:t>4.1.1 При отравлении ингаляционным путем (при вдыхании)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B4EB1" w14:textId="77777777" w:rsidR="00F0005F" w:rsidRPr="00582195" w:rsidRDefault="00F0005F" w:rsidP="00F0005F">
            <w:pPr>
              <w:autoSpaceDE w:val="0"/>
              <w:autoSpaceDN w:val="0"/>
              <w:adjustRightInd w:val="0"/>
              <w:spacing w:after="60"/>
              <w:jc w:val="both"/>
              <w:rPr>
                <w:highlight w:val="yellow"/>
              </w:rPr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469566" w14:textId="2A381298" w:rsidR="00F0005F" w:rsidRPr="00255754" w:rsidRDefault="00E15873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 w:rsidRPr="00255754">
              <w:rPr>
                <w:bCs/>
                <w:shd w:val="clear" w:color="auto" w:fill="FFFFFF"/>
              </w:rPr>
              <w:t>Головокружение, головная боль, общая слабость, сонливость, першение в горле, кашель, изменение ритма дыхания, тошнота, рвота, в тяжелых случаях - потеря сознания, остановка дыхания.</w:t>
            </w:r>
            <w:r w:rsidR="00F0005F" w:rsidRPr="00255754">
              <w:rPr>
                <w:bCs/>
                <w:shd w:val="clear" w:color="auto" w:fill="FFFFFF"/>
              </w:rPr>
              <w:t xml:space="preserve"> </w:t>
            </w:r>
            <w:r w:rsidR="00F0005F" w:rsidRPr="00255754">
              <w:t>[8-14, 21, 22, 23].</w:t>
            </w:r>
          </w:p>
        </w:tc>
      </w:tr>
      <w:tr w:rsidR="00F0005F" w:rsidRPr="00582195" w14:paraId="617CCE37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7B60EC" w14:textId="77777777" w:rsidR="00F0005F" w:rsidRPr="002D02E5" w:rsidRDefault="00F0005F" w:rsidP="00F0005F">
            <w:r w:rsidRPr="002D02E5">
              <w:t>4.1.2 При воздействии на кожу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201B1" w14:textId="77777777" w:rsidR="00F0005F" w:rsidRPr="00582195" w:rsidRDefault="00F0005F" w:rsidP="00F0005F">
            <w:pPr>
              <w:autoSpaceDE w:val="0"/>
              <w:autoSpaceDN w:val="0"/>
              <w:adjustRightInd w:val="0"/>
              <w:spacing w:after="60"/>
              <w:jc w:val="both"/>
              <w:rPr>
                <w:highlight w:val="yellow"/>
              </w:rPr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47D9D6" w14:textId="7D927673" w:rsidR="00F0005F" w:rsidRPr="00255754" w:rsidRDefault="00255754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 w:rsidRPr="00255754">
              <w:t xml:space="preserve">Вредно при попадании на кожу. </w:t>
            </w:r>
            <w:r w:rsidRPr="00255754">
              <w:rPr>
                <w:shd w:val="clear" w:color="auto" w:fill="FFFFFF"/>
              </w:rPr>
              <w:t xml:space="preserve">Может причинить вред при попадании на кожу.  При попадании на кожу вызывает раздражение. </w:t>
            </w:r>
            <w:r w:rsidR="00F0005F" w:rsidRPr="00255754">
              <w:t>[8-14, 21, 22, 23].</w:t>
            </w:r>
          </w:p>
        </w:tc>
      </w:tr>
      <w:tr w:rsidR="00F0005F" w:rsidRPr="00582195" w14:paraId="742298A6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000E44" w14:textId="77777777" w:rsidR="00F0005F" w:rsidRPr="002D02E5" w:rsidRDefault="00F0005F" w:rsidP="00F0005F">
            <w:r w:rsidRPr="002D02E5">
              <w:t>4.1.3 При попадании в глаза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00AF6" w14:textId="77777777" w:rsidR="00F0005F" w:rsidRPr="00582195" w:rsidRDefault="00F0005F" w:rsidP="00F0005F">
            <w:pPr>
              <w:autoSpaceDE w:val="0"/>
              <w:autoSpaceDN w:val="0"/>
              <w:adjustRightInd w:val="0"/>
              <w:spacing w:after="60"/>
              <w:jc w:val="both"/>
              <w:rPr>
                <w:highlight w:val="yellow"/>
              </w:rPr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216B6A" w14:textId="4CBF5E7D" w:rsidR="00F0005F" w:rsidRPr="00255754" w:rsidRDefault="00255754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 w:rsidRPr="00255754">
              <w:rPr>
                <w:shd w:val="clear" w:color="auto" w:fill="FFFFFF"/>
              </w:rPr>
              <w:t xml:space="preserve">При попадании в глаза вызывает выраженное раздражение. </w:t>
            </w:r>
            <w:r w:rsidR="00F0005F" w:rsidRPr="00255754">
              <w:t>[8-14, 21, 22, 23].</w:t>
            </w:r>
          </w:p>
        </w:tc>
      </w:tr>
      <w:tr w:rsidR="00F0005F" w:rsidRPr="00582195" w14:paraId="4176C410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46FBA8" w14:textId="77777777" w:rsidR="00F0005F" w:rsidRPr="002D02E5" w:rsidRDefault="00F0005F" w:rsidP="00F0005F">
            <w:r w:rsidRPr="002D02E5">
              <w:t xml:space="preserve">4.1.4 При отравлении пероральным </w:t>
            </w:r>
          </w:p>
          <w:p w14:paraId="343156D7" w14:textId="77777777" w:rsidR="00F0005F" w:rsidRPr="002D02E5" w:rsidRDefault="00F0005F" w:rsidP="00F0005F">
            <w:r w:rsidRPr="002D02E5">
              <w:t>путем (при проглатывании)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D44DA" w14:textId="77777777" w:rsidR="00F0005F" w:rsidRPr="00582195" w:rsidRDefault="00F0005F" w:rsidP="00F0005F">
            <w:pPr>
              <w:autoSpaceDE w:val="0"/>
              <w:autoSpaceDN w:val="0"/>
              <w:adjustRightInd w:val="0"/>
              <w:spacing w:after="60"/>
              <w:jc w:val="both"/>
              <w:rPr>
                <w:highlight w:val="yellow"/>
              </w:rPr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A75BBA" w14:textId="2AFD6B46" w:rsidR="00F0005F" w:rsidRPr="00255754" w:rsidRDefault="00AD49E4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 w:rsidRPr="00255754">
              <w:rPr>
                <w:bCs/>
                <w:shd w:val="clear" w:color="auto" w:fill="FFFFFF"/>
              </w:rPr>
              <w:t xml:space="preserve">Головная боль, головокружение, сонливость, боли в области живота и сердца, тошнота, рвота, диарея </w:t>
            </w:r>
            <w:r w:rsidR="00F0005F" w:rsidRPr="00255754">
              <w:t>[8-14, 21, 22, 23].</w:t>
            </w:r>
          </w:p>
        </w:tc>
      </w:tr>
      <w:tr w:rsidR="00F0005F" w:rsidRPr="00582195" w14:paraId="05706EA9" w14:textId="77777777" w:rsidTr="009603EC">
        <w:trPr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44C7D52" w14:textId="77777777" w:rsidR="00F0005F" w:rsidRPr="002D02E5" w:rsidRDefault="00F0005F" w:rsidP="00F0005F">
            <w:r w:rsidRPr="002D02E5">
              <w:t>4.2 Меры по оказанию первой помощи пострадавшим</w:t>
            </w:r>
          </w:p>
        </w:tc>
      </w:tr>
      <w:tr w:rsidR="00F0005F" w:rsidRPr="00582195" w14:paraId="7B1B618A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5201E4" w14:textId="77777777" w:rsidR="00F0005F" w:rsidRPr="002D02E5" w:rsidRDefault="00F0005F" w:rsidP="00F0005F">
            <w:r w:rsidRPr="002D02E5">
              <w:t>4.2.1 При отравлении ингаляционным путем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1F6004" w14:textId="77777777" w:rsidR="00F0005F" w:rsidRPr="00582195" w:rsidRDefault="00F0005F" w:rsidP="00F0005F">
            <w:pPr>
              <w:autoSpaceDE w:val="0"/>
              <w:autoSpaceDN w:val="0"/>
              <w:adjustRightInd w:val="0"/>
              <w:spacing w:after="60"/>
              <w:jc w:val="both"/>
              <w:rPr>
                <w:highlight w:val="yellow"/>
              </w:rPr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B371A4" w14:textId="06D3F5D0" w:rsidR="00F0005F" w:rsidRPr="00255754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 w:rsidRPr="00255754">
              <w:rPr>
                <w:bCs/>
                <w:shd w:val="clear" w:color="auto" w:fill="FFFFFF"/>
              </w:rPr>
              <w:t>Свежий воздух, покой, тепло; крепкий чай или кофе. При нарушении дыхания - вдыхание нашатырного спирта, ингаляция кислорода. При резком ослаблении или полной остановке дыхания - искусственное дыхание методом "изо рта в рот"</w:t>
            </w:r>
            <w:r w:rsidRPr="00255754">
              <w:t xml:space="preserve">. </w:t>
            </w:r>
            <w:r w:rsidRPr="00255754">
              <w:rPr>
                <w:bCs/>
                <w:shd w:val="clear" w:color="auto" w:fill="FFFFFF"/>
              </w:rPr>
              <w:t xml:space="preserve">В случае необходимости – срочно обратиться за медицинской помощью </w:t>
            </w:r>
            <w:r w:rsidRPr="00255754">
              <w:t>[8-14, 24].</w:t>
            </w:r>
          </w:p>
        </w:tc>
      </w:tr>
      <w:tr w:rsidR="00F0005F" w:rsidRPr="00582195" w14:paraId="7ED9D253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79D77A" w14:textId="77777777" w:rsidR="00F0005F" w:rsidRPr="002D02E5" w:rsidRDefault="00F0005F" w:rsidP="00F0005F">
            <w:r w:rsidRPr="002D02E5">
              <w:t>4.2.2 При воздействии на кожу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4C5656" w14:textId="77777777" w:rsidR="00F0005F" w:rsidRPr="00582195" w:rsidRDefault="00F0005F" w:rsidP="00F0005F">
            <w:pPr>
              <w:autoSpaceDE w:val="0"/>
              <w:autoSpaceDN w:val="0"/>
              <w:adjustRightInd w:val="0"/>
              <w:spacing w:after="60"/>
              <w:jc w:val="both"/>
              <w:rPr>
                <w:highlight w:val="yellow"/>
              </w:rPr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98F41D" w14:textId="512CEDDD" w:rsidR="00F0005F" w:rsidRPr="00255754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 w:rsidRPr="00255754">
              <w:rPr>
                <w:bCs/>
                <w:shd w:val="clear" w:color="auto" w:fill="FFFFFF"/>
              </w:rPr>
              <w:t xml:space="preserve">Удалить избыток вещества ватным тампоном, смыть проточной водой с мылом.  В случае необходимости – срочно обратиться за медицинской помощью </w:t>
            </w:r>
            <w:r w:rsidRPr="00255754">
              <w:t>[8-14, 24].</w:t>
            </w:r>
          </w:p>
        </w:tc>
      </w:tr>
      <w:tr w:rsidR="00F0005F" w:rsidRPr="00582195" w14:paraId="6B7F8525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66B989" w14:textId="77777777" w:rsidR="00F0005F" w:rsidRPr="002D02E5" w:rsidRDefault="00F0005F" w:rsidP="00F0005F">
            <w:r w:rsidRPr="002D02E5">
              <w:t>4.2.3 При попадании в глаза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86827" w14:textId="77777777" w:rsidR="00F0005F" w:rsidRPr="00582195" w:rsidRDefault="00F0005F" w:rsidP="00F0005F">
            <w:pPr>
              <w:autoSpaceDE w:val="0"/>
              <w:autoSpaceDN w:val="0"/>
              <w:adjustRightInd w:val="0"/>
              <w:spacing w:after="60"/>
              <w:jc w:val="both"/>
              <w:rPr>
                <w:highlight w:val="yellow"/>
              </w:rPr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F08086" w14:textId="51EA5272" w:rsidR="00F0005F" w:rsidRPr="00255754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 w:rsidRPr="00255754">
              <w:rPr>
                <w:bCs/>
                <w:shd w:val="clear" w:color="auto" w:fill="FFFFFF"/>
              </w:rPr>
              <w:t xml:space="preserve">При попадании в глаза - промыть проточной водой при широко раскрытой глазной щели в течение 15 мин. В случае необходимости – срочно обратиться за медицинской помощью </w:t>
            </w:r>
            <w:r w:rsidRPr="00255754">
              <w:t>[8-14, 24].</w:t>
            </w:r>
          </w:p>
        </w:tc>
      </w:tr>
      <w:tr w:rsidR="00F0005F" w:rsidRPr="00582195" w14:paraId="7745D7CF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23CF02" w14:textId="77777777" w:rsidR="00F0005F" w:rsidRPr="002D02E5" w:rsidRDefault="00F0005F" w:rsidP="00F0005F">
            <w:r w:rsidRPr="002D02E5">
              <w:t>4.2.4 При отравлении пероральным путем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94F39" w14:textId="77777777" w:rsidR="00F0005F" w:rsidRPr="00582195" w:rsidRDefault="00F0005F" w:rsidP="00F0005F">
            <w:pPr>
              <w:autoSpaceDE w:val="0"/>
              <w:autoSpaceDN w:val="0"/>
              <w:adjustRightInd w:val="0"/>
              <w:spacing w:after="60"/>
              <w:jc w:val="both"/>
              <w:rPr>
                <w:highlight w:val="yellow"/>
              </w:rPr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F13332" w14:textId="010C0067" w:rsidR="00F0005F" w:rsidRPr="00255754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 w:rsidRPr="00255754">
              <w:rPr>
                <w:bCs/>
                <w:shd w:val="clear" w:color="auto" w:fill="FFFFFF"/>
              </w:rPr>
              <w:t xml:space="preserve">Обильное питье воды, активированный уголь, сульфат натрия (1 </w:t>
            </w:r>
            <w:proofErr w:type="spellStart"/>
            <w:r w:rsidRPr="00255754">
              <w:rPr>
                <w:bCs/>
                <w:shd w:val="clear" w:color="auto" w:fill="FFFFFF"/>
              </w:rPr>
              <w:t>ст</w:t>
            </w:r>
            <w:proofErr w:type="gramStart"/>
            <w:r w:rsidRPr="00255754">
              <w:rPr>
                <w:bCs/>
                <w:shd w:val="clear" w:color="auto" w:fill="FFFFFF"/>
              </w:rPr>
              <w:t>.л</w:t>
            </w:r>
            <w:proofErr w:type="spellEnd"/>
            <w:proofErr w:type="gramEnd"/>
            <w:r w:rsidRPr="00255754">
              <w:rPr>
                <w:bCs/>
                <w:shd w:val="clear" w:color="auto" w:fill="FFFFFF"/>
              </w:rPr>
              <w:t xml:space="preserve"> на 250 мл воды).  В случае необходимости – срочно обратиться за медицинской помощью </w:t>
            </w:r>
            <w:r w:rsidRPr="00255754">
              <w:t>[8-14, 24].</w:t>
            </w:r>
          </w:p>
        </w:tc>
      </w:tr>
      <w:tr w:rsidR="00F0005F" w:rsidRPr="00582195" w14:paraId="75F4D5DE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750773" w14:textId="77777777" w:rsidR="00F0005F" w:rsidRPr="002D02E5" w:rsidRDefault="00F0005F" w:rsidP="00F0005F">
            <w:r w:rsidRPr="002D02E5">
              <w:t>4.2.5 Противопоказания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BAC4F" w14:textId="77777777" w:rsidR="00F0005F" w:rsidRPr="00582195" w:rsidRDefault="00F0005F" w:rsidP="00F0005F">
            <w:pPr>
              <w:autoSpaceDE w:val="0"/>
              <w:autoSpaceDN w:val="0"/>
              <w:adjustRightInd w:val="0"/>
              <w:spacing w:after="60"/>
              <w:jc w:val="both"/>
              <w:rPr>
                <w:highlight w:val="yellow"/>
              </w:rPr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FE0AE5" w14:textId="524A863E" w:rsidR="00F0005F" w:rsidRPr="00255754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 w:rsidRPr="00255754">
              <w:rPr>
                <w:bCs/>
                <w:shd w:val="clear" w:color="auto" w:fill="FFFFFF"/>
              </w:rPr>
              <w:t>Запрещено применение касторового масла, молока, алкоголя. Рвоту не вызывать!</w:t>
            </w:r>
          </w:p>
        </w:tc>
      </w:tr>
      <w:tr w:rsidR="00F0005F" w:rsidRPr="00582195" w14:paraId="23D53F41" w14:textId="77777777" w:rsidTr="009603EC">
        <w:trPr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CBDAE51" w14:textId="77777777" w:rsidR="00F0005F" w:rsidRPr="00B14194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spacing w:before="240" w:after="60"/>
              <w:jc w:val="center"/>
              <w:rPr>
                <w:b/>
                <w:sz w:val="26"/>
                <w:szCs w:val="26"/>
              </w:rPr>
            </w:pPr>
            <w:r w:rsidRPr="00B14194">
              <w:rPr>
                <w:b/>
                <w:sz w:val="26"/>
                <w:szCs w:val="26"/>
              </w:rPr>
              <w:t xml:space="preserve">5 Меры и средства обеспечения </w:t>
            </w:r>
            <w:proofErr w:type="spellStart"/>
            <w:r w:rsidRPr="00B14194">
              <w:rPr>
                <w:b/>
                <w:sz w:val="26"/>
                <w:szCs w:val="26"/>
              </w:rPr>
              <w:t>пожаровзрывобезопасности</w:t>
            </w:r>
            <w:proofErr w:type="spellEnd"/>
          </w:p>
        </w:tc>
      </w:tr>
      <w:tr w:rsidR="00F0005F" w:rsidRPr="00582195" w14:paraId="77842BFC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E874AF" w14:textId="77777777" w:rsidR="00F0005F" w:rsidRPr="002D02E5" w:rsidRDefault="00F0005F" w:rsidP="00F0005F">
            <w:r w:rsidRPr="002D02E5">
              <w:t xml:space="preserve">5.1 Общая характеристика </w:t>
            </w:r>
            <w:proofErr w:type="spellStart"/>
            <w:r w:rsidRPr="002D02E5">
              <w:t>пожаровзрывоопасности</w:t>
            </w:r>
            <w:proofErr w:type="spellEnd"/>
          </w:p>
          <w:p w14:paraId="5ED12FC5" w14:textId="77777777" w:rsidR="00F0005F" w:rsidRPr="002D02E5" w:rsidRDefault="00F0005F" w:rsidP="00F0005F">
            <w:r w:rsidRPr="002D02E5">
              <w:rPr>
                <w:sz w:val="20"/>
              </w:rPr>
              <w:t>(по ГОСТ 12.1.044-2018)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27C60" w14:textId="77777777" w:rsidR="00F0005F" w:rsidRPr="00582195" w:rsidRDefault="00F0005F" w:rsidP="00F0005F">
            <w:pPr>
              <w:autoSpaceDE w:val="0"/>
              <w:autoSpaceDN w:val="0"/>
              <w:adjustRightInd w:val="0"/>
              <w:spacing w:after="60"/>
              <w:jc w:val="both"/>
              <w:rPr>
                <w:highlight w:val="yellow"/>
              </w:rPr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0A2041" w14:textId="0A189B77" w:rsidR="00F0005F" w:rsidRPr="00B14194" w:rsidRDefault="00B14194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</w:pPr>
            <w:proofErr w:type="spellStart"/>
            <w:r w:rsidRPr="00B14194">
              <w:t>Трудногорючая</w:t>
            </w:r>
            <w:proofErr w:type="spellEnd"/>
            <w:r w:rsidR="00F0005F" w:rsidRPr="00B14194">
              <w:t xml:space="preserve"> жидкость [1, 25, 26].</w:t>
            </w:r>
          </w:p>
        </w:tc>
      </w:tr>
      <w:tr w:rsidR="00F0005F" w:rsidRPr="00582195" w14:paraId="65E1CD68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98629A" w14:textId="77777777" w:rsidR="00F0005F" w:rsidRPr="002D02E5" w:rsidRDefault="00F0005F" w:rsidP="00F0005F">
            <w:r w:rsidRPr="002D02E5">
              <w:t xml:space="preserve">5.2 Показатели </w:t>
            </w:r>
            <w:proofErr w:type="spellStart"/>
            <w:r w:rsidRPr="002D02E5">
              <w:t>пожаровзрывоопасности</w:t>
            </w:r>
            <w:proofErr w:type="spellEnd"/>
          </w:p>
          <w:p w14:paraId="050B71C2" w14:textId="77777777" w:rsidR="00F0005F" w:rsidRPr="002D02E5" w:rsidRDefault="00F0005F" w:rsidP="00F000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2E5">
              <w:rPr>
                <w:sz w:val="20"/>
                <w:szCs w:val="20"/>
              </w:rPr>
              <w:t>(номенклатура показателей по ГОСТ 12.1.044-2018и ГОСТ 30852.0-2002)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7E1B7" w14:textId="77777777" w:rsidR="00F0005F" w:rsidRPr="00582195" w:rsidRDefault="00F0005F" w:rsidP="00F0005F">
            <w:pPr>
              <w:autoSpaceDE w:val="0"/>
              <w:autoSpaceDN w:val="0"/>
              <w:adjustRightInd w:val="0"/>
              <w:spacing w:after="60"/>
              <w:rPr>
                <w:highlight w:val="yellow"/>
              </w:rPr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92D195" w14:textId="77777777" w:rsidR="00F0005F" w:rsidRPr="00B14194" w:rsidRDefault="00F0005F" w:rsidP="00F0005F">
            <w:r w:rsidRPr="00B14194">
              <w:t>Информация по продукции в целом.</w:t>
            </w:r>
          </w:p>
          <w:p w14:paraId="0B8C493D" w14:textId="044EE547" w:rsidR="00F0005F" w:rsidRPr="00B14194" w:rsidRDefault="0051397B" w:rsidP="00F0005F">
            <w:pPr>
              <w:rPr>
                <w:i/>
              </w:rPr>
            </w:pPr>
            <w:r w:rsidRPr="00B14194">
              <w:rPr>
                <w:i/>
              </w:rPr>
              <w:t>По уксусной кислоте</w:t>
            </w:r>
            <w:r w:rsidR="00F0005F" w:rsidRPr="00B14194">
              <w:rPr>
                <w:i/>
              </w:rPr>
              <w:t xml:space="preserve">: </w:t>
            </w:r>
          </w:p>
          <w:p w14:paraId="2AD24CAE" w14:textId="3FE4ED2E" w:rsidR="00F0005F" w:rsidRPr="00B14194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 w:rsidRPr="00B14194">
              <w:t xml:space="preserve">Температура вспышки, </w:t>
            </w:r>
            <w:proofErr w:type="spellStart"/>
            <w:r w:rsidRPr="00B14194">
              <w:t>з.т</w:t>
            </w:r>
            <w:proofErr w:type="spellEnd"/>
            <w:r w:rsidRPr="00B14194">
              <w:t xml:space="preserve">.: </w:t>
            </w:r>
            <w:r w:rsidR="0051397B" w:rsidRPr="00B14194">
              <w:t>39-40</w:t>
            </w:r>
            <w:r w:rsidRPr="00B14194">
              <w:t>°С [</w:t>
            </w:r>
            <w:r w:rsidR="0051397B" w:rsidRPr="00B14194">
              <w:t>12</w:t>
            </w:r>
            <w:r w:rsidRPr="00B14194">
              <w:t>, 26].</w:t>
            </w:r>
          </w:p>
          <w:p w14:paraId="4C6BDD3E" w14:textId="4FF8F3DB" w:rsidR="002D02E5" w:rsidRPr="00B14194" w:rsidRDefault="002D02E5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  <w:rPr>
                <w:bCs/>
                <w:i/>
                <w:shd w:val="clear" w:color="auto" w:fill="FFFFFF"/>
              </w:rPr>
            </w:pPr>
            <w:r w:rsidRPr="00B14194">
              <w:rPr>
                <w:i/>
              </w:rPr>
              <w:t>По</w:t>
            </w:r>
            <w:r w:rsidRPr="00B14194">
              <w:rPr>
                <w:bCs/>
                <w:i/>
                <w:shd w:val="clear" w:color="auto" w:fill="FFFFFF"/>
              </w:rPr>
              <w:t xml:space="preserve"> </w:t>
            </w:r>
            <w:proofErr w:type="spellStart"/>
            <w:r w:rsidRPr="00B14194">
              <w:rPr>
                <w:bCs/>
                <w:i/>
                <w:shd w:val="clear" w:color="auto" w:fill="FFFFFF"/>
              </w:rPr>
              <w:t>дихлорметану</w:t>
            </w:r>
            <w:proofErr w:type="spellEnd"/>
            <w:r w:rsidRPr="00B14194">
              <w:rPr>
                <w:bCs/>
                <w:i/>
                <w:shd w:val="clear" w:color="auto" w:fill="FFFFFF"/>
              </w:rPr>
              <w:t>:</w:t>
            </w:r>
          </w:p>
          <w:p w14:paraId="08A515AF" w14:textId="77777777" w:rsidR="00F0005F" w:rsidRDefault="002D02E5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 w:rsidRPr="00B14194">
              <w:t xml:space="preserve">Температура вспышки, </w:t>
            </w:r>
            <w:proofErr w:type="spellStart"/>
            <w:r w:rsidRPr="00B14194">
              <w:t>з.т</w:t>
            </w:r>
            <w:proofErr w:type="spellEnd"/>
            <w:r w:rsidRPr="00B14194">
              <w:t>.: -14°С</w:t>
            </w:r>
          </w:p>
          <w:p w14:paraId="5793D38D" w14:textId="77777777" w:rsidR="00C83D1A" w:rsidRDefault="00C83D1A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  <w:rPr>
                <w:i/>
              </w:rPr>
            </w:pPr>
            <w:r>
              <w:rPr>
                <w:i/>
              </w:rPr>
              <w:t>По хлорированному поливинил</w:t>
            </w:r>
            <w:r w:rsidR="002D610E">
              <w:rPr>
                <w:i/>
              </w:rPr>
              <w:t>хлориду:</w:t>
            </w:r>
          </w:p>
          <w:p w14:paraId="7060EF75" w14:textId="77777777" w:rsidR="002D610E" w:rsidRDefault="002D610E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>
              <w:t>Горючее вещество.</w:t>
            </w:r>
          </w:p>
          <w:p w14:paraId="51CF4155" w14:textId="2A17B57A" w:rsidR="002D610E" w:rsidRDefault="002D610E" w:rsidP="002D610E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  <w:rPr>
                <w:i/>
              </w:rPr>
            </w:pPr>
            <w:r>
              <w:rPr>
                <w:i/>
              </w:rPr>
              <w:t>По парафину:</w:t>
            </w:r>
          </w:p>
          <w:p w14:paraId="2EED6FAB" w14:textId="170A2E07" w:rsidR="002D610E" w:rsidRPr="002D610E" w:rsidRDefault="002D610E" w:rsidP="002D610E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>
              <w:t>Горючее вещество.</w:t>
            </w:r>
          </w:p>
        </w:tc>
      </w:tr>
      <w:tr w:rsidR="00F0005F" w:rsidRPr="00582195" w14:paraId="78A8A9BF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920A44" w14:textId="3ADAA1A8" w:rsidR="00F0005F" w:rsidRPr="00A050AB" w:rsidRDefault="00F0005F" w:rsidP="00F0005F">
            <w:r w:rsidRPr="00A050AB">
              <w:t>5.3 Продукты горения и/или термодеструкции и вызываемая ими опасность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0935D" w14:textId="77777777" w:rsidR="00F0005F" w:rsidRPr="00A050AB" w:rsidRDefault="00F0005F" w:rsidP="00F0005F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424D9F" w14:textId="3D8D3F63" w:rsidR="00F0005F" w:rsidRPr="00A050AB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 w:rsidRPr="00A050AB">
              <w:rPr>
                <w:rFonts w:eastAsia="TimesNewRomanPSMT"/>
                <w:lang w:eastAsia="en-US"/>
              </w:rPr>
              <w:t>При пожаре и термодеструкции образуются летучие углеводороды, оксиды углерода, дымовые газы, что может вызвать головокружение, головную боль, рвоту, удушье, потерю сознания</w:t>
            </w:r>
            <w:r w:rsidRPr="00A050AB">
              <w:t xml:space="preserve"> [23, 25, 26].</w:t>
            </w:r>
          </w:p>
        </w:tc>
      </w:tr>
      <w:tr w:rsidR="00F0005F" w:rsidRPr="00582195" w14:paraId="23B27DDF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84EE2F" w14:textId="77777777" w:rsidR="00F0005F" w:rsidRPr="00A050AB" w:rsidRDefault="00F0005F" w:rsidP="00F0005F">
            <w:r w:rsidRPr="00A050AB">
              <w:t>5.4 Рекомендуемые средства тушения пожаров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B26D31" w14:textId="77777777" w:rsidR="00F0005F" w:rsidRPr="00A050AB" w:rsidRDefault="00F0005F" w:rsidP="00F0005F">
            <w:pPr>
              <w:autoSpaceDE w:val="0"/>
              <w:autoSpaceDN w:val="0"/>
              <w:adjustRightInd w:val="0"/>
              <w:spacing w:after="60"/>
              <w:jc w:val="both"/>
            </w:pPr>
            <w:r w:rsidRPr="00A050AB">
              <w:t xml:space="preserve"> </w:t>
            </w: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13F534" w14:textId="591F598F" w:rsidR="00F0005F" w:rsidRPr="00A050AB" w:rsidRDefault="00F0005F" w:rsidP="00F0005F">
            <w:pPr>
              <w:pStyle w:val="21"/>
              <w:spacing w:after="0" w:line="240" w:lineRule="auto"/>
              <w:ind w:left="0"/>
              <w:jc w:val="both"/>
            </w:pPr>
            <w:r w:rsidRPr="00A050AB">
              <w:rPr>
                <w:spacing w:val="2"/>
                <w:shd w:val="clear" w:color="auto" w:fill="FFFFFF"/>
              </w:rPr>
              <w:t xml:space="preserve">Средствами пожаротушения являются </w:t>
            </w:r>
            <w:r w:rsidRPr="00A050AB">
              <w:rPr>
                <w:shd w:val="clear" w:color="auto" w:fill="FFFFFF"/>
              </w:rPr>
              <w:t xml:space="preserve">песок, кошма, химическая или воздушно-механическая пена, огнетушители любых марок </w:t>
            </w:r>
            <w:r w:rsidRPr="00A050AB">
              <w:t>[1].</w:t>
            </w:r>
          </w:p>
        </w:tc>
      </w:tr>
      <w:tr w:rsidR="00F0005F" w:rsidRPr="00582195" w14:paraId="7C7C490F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938D69" w14:textId="77777777" w:rsidR="00F0005F" w:rsidRPr="00A050AB" w:rsidRDefault="00F0005F" w:rsidP="00F0005F">
            <w:r w:rsidRPr="00A050AB">
              <w:t>5.5 Запрещенные средства тушения пожаров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4ADDD" w14:textId="77777777" w:rsidR="00F0005F" w:rsidRPr="00A050AB" w:rsidRDefault="00F0005F" w:rsidP="00F0005F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AEE462" w14:textId="2DD14CAC" w:rsidR="00F0005F" w:rsidRPr="00A050AB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 w:rsidRPr="00A050AB">
              <w:t>Отсутствует [1, 26].</w:t>
            </w:r>
          </w:p>
        </w:tc>
      </w:tr>
      <w:tr w:rsidR="00F0005F" w:rsidRPr="00582195" w14:paraId="3EDCFC79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0BACE6" w14:textId="77777777" w:rsidR="00F0005F" w:rsidRPr="00A050AB" w:rsidRDefault="00F0005F" w:rsidP="00F0005F">
            <w:r w:rsidRPr="00A050AB">
              <w:t>5.6 Средства индивидуальной защиты при тушении пожаров</w:t>
            </w:r>
          </w:p>
          <w:p w14:paraId="25F4D57D" w14:textId="77777777" w:rsidR="00F0005F" w:rsidRPr="00A050AB" w:rsidRDefault="00F0005F" w:rsidP="00F0005F">
            <w:r w:rsidRPr="00A050AB">
              <w:rPr>
                <w:sz w:val="20"/>
                <w:szCs w:val="20"/>
              </w:rPr>
              <w:t>(СИЗ пожарных)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EDF66" w14:textId="77777777" w:rsidR="00F0005F" w:rsidRPr="00A050AB" w:rsidRDefault="00F0005F" w:rsidP="00F0005F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BD0E5E" w14:textId="636C6F30" w:rsidR="00F0005F" w:rsidRPr="00A050AB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 w:rsidRPr="00A050AB">
              <w:rPr>
                <w:rFonts w:eastAsia="TimesNewRomanPSMT"/>
                <w:lang w:eastAsia="en-US"/>
              </w:rPr>
              <w:t xml:space="preserve">В очаге пожара рекомендуется использовать </w:t>
            </w:r>
            <w:r w:rsidRPr="00A050AB">
              <w:rPr>
                <w:sz w:val="23"/>
                <w:szCs w:val="23"/>
              </w:rPr>
              <w:t>боевой комплект пожарного, изолирующий противогаз типа АСВ-2</w:t>
            </w:r>
            <w:r w:rsidRPr="00A050AB">
              <w:rPr>
                <w:rFonts w:eastAsia="TimesNewRomanPSMT"/>
                <w:lang w:eastAsia="en-US"/>
              </w:rPr>
              <w:t xml:space="preserve"> [29].</w:t>
            </w:r>
          </w:p>
        </w:tc>
      </w:tr>
      <w:tr w:rsidR="00F0005F" w:rsidRPr="00582195" w14:paraId="0C842564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CE7D02" w14:textId="77777777" w:rsidR="00F0005F" w:rsidRPr="00A050AB" w:rsidRDefault="00F0005F" w:rsidP="00F0005F">
            <w:r w:rsidRPr="00A050AB">
              <w:t>5.7 Специфика при тушении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E8168" w14:textId="77777777" w:rsidR="00F0005F" w:rsidRPr="00A050AB" w:rsidRDefault="00F0005F" w:rsidP="00F0005F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D737CA" w14:textId="5E226CE8" w:rsidR="00F0005F" w:rsidRPr="00A050AB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 w:rsidRPr="00A050AB">
              <w:t>Отсутствует [31].</w:t>
            </w:r>
          </w:p>
        </w:tc>
      </w:tr>
      <w:tr w:rsidR="00F0005F" w:rsidRPr="00582195" w14:paraId="7DA3F4EC" w14:textId="77777777" w:rsidTr="009603EC">
        <w:trPr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49B1B1C" w14:textId="77777777" w:rsidR="00F0005F" w:rsidRPr="00A050AB" w:rsidRDefault="00F0005F" w:rsidP="00F0005F">
            <w:pPr>
              <w:spacing w:before="240" w:after="60"/>
              <w:jc w:val="center"/>
              <w:rPr>
                <w:b/>
                <w:sz w:val="26"/>
                <w:szCs w:val="26"/>
              </w:rPr>
            </w:pPr>
            <w:r w:rsidRPr="00A050AB">
              <w:rPr>
                <w:b/>
                <w:sz w:val="26"/>
                <w:szCs w:val="26"/>
              </w:rPr>
              <w:t>6 Меры по предотвращению и ликвидации аварийных и чрезвычайных ситуаций</w:t>
            </w:r>
          </w:p>
          <w:p w14:paraId="0D6BDA57" w14:textId="77777777" w:rsidR="00F0005F" w:rsidRPr="00A050AB" w:rsidRDefault="00F0005F" w:rsidP="00F0005F">
            <w:pPr>
              <w:spacing w:after="60"/>
              <w:jc w:val="center"/>
              <w:rPr>
                <w:b/>
                <w:sz w:val="26"/>
                <w:szCs w:val="26"/>
              </w:rPr>
            </w:pPr>
            <w:r w:rsidRPr="00A050AB">
              <w:rPr>
                <w:b/>
                <w:sz w:val="26"/>
                <w:szCs w:val="26"/>
              </w:rPr>
              <w:t xml:space="preserve"> и их последствий</w:t>
            </w:r>
          </w:p>
        </w:tc>
      </w:tr>
      <w:tr w:rsidR="00F0005F" w:rsidRPr="00582195" w14:paraId="662D08D5" w14:textId="77777777" w:rsidTr="009603EC">
        <w:trPr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5F80037" w14:textId="77777777" w:rsidR="00F0005F" w:rsidRPr="00A050AB" w:rsidRDefault="00F0005F" w:rsidP="00F0005F">
            <w:pPr>
              <w:jc w:val="both"/>
            </w:pPr>
            <w:r w:rsidRPr="00A050AB">
              <w:rPr>
                <w:b/>
              </w:rPr>
              <w:t>6.1 Меры по предотвращению вредного воздействия на людей, окружающую среду, здания, сооружения и др. при аварийных и чрезвычайных ситуациях</w:t>
            </w:r>
          </w:p>
        </w:tc>
      </w:tr>
      <w:tr w:rsidR="00F0005F" w:rsidRPr="00582195" w14:paraId="0570F536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B8BED3" w14:textId="77777777" w:rsidR="00F0005F" w:rsidRPr="00A050AB" w:rsidRDefault="00F0005F" w:rsidP="00F0005F">
            <w:r w:rsidRPr="00A050AB">
              <w:t>6.1.1 Необходимые действия общего характера при аварийных и чрезвычайных ситуациях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7D90A1" w14:textId="77777777" w:rsidR="00F0005F" w:rsidRPr="00A050AB" w:rsidRDefault="00F0005F" w:rsidP="00F0005F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51FD59" w14:textId="756653FB" w:rsidR="00F0005F" w:rsidRPr="00A050AB" w:rsidRDefault="00F0005F" w:rsidP="00F0005F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A050AB">
              <w:rPr>
                <w:shd w:val="clear" w:color="auto" w:fill="FFFFFF"/>
              </w:rPr>
              <w:t xml:space="preserve">Изолировать опасную зону в радиусе не менее 50 м. В зону аварии входить в защитной одежде и дыхательном аппарате. Удалить посторонних. Соблюдать меры пожарной безопасности. Не курить. Пострадавшим оказать первую помощь </w:t>
            </w:r>
            <w:r w:rsidRPr="00A050AB">
              <w:rPr>
                <w:rFonts w:eastAsia="TimesNewRomanPSMT"/>
                <w:lang w:eastAsia="en-US"/>
              </w:rPr>
              <w:t>[28].</w:t>
            </w:r>
          </w:p>
        </w:tc>
      </w:tr>
      <w:tr w:rsidR="00F0005F" w:rsidRPr="00582195" w14:paraId="7DB71FB8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7BBCBB" w14:textId="77777777" w:rsidR="00F0005F" w:rsidRPr="00A050AB" w:rsidRDefault="00F0005F" w:rsidP="00F0005F">
            <w:r w:rsidRPr="00A050AB">
              <w:t>6.1.2 Средства индивидуальной защиты в аварийных ситуациях</w:t>
            </w:r>
          </w:p>
          <w:p w14:paraId="7B0440E6" w14:textId="77777777" w:rsidR="00F0005F" w:rsidRPr="00A050AB" w:rsidRDefault="00F0005F" w:rsidP="00F0005F">
            <w:pPr>
              <w:rPr>
                <w:sz w:val="20"/>
                <w:szCs w:val="20"/>
              </w:rPr>
            </w:pPr>
            <w:r w:rsidRPr="00A050AB">
              <w:rPr>
                <w:sz w:val="20"/>
                <w:szCs w:val="20"/>
              </w:rPr>
              <w:t>(</w:t>
            </w:r>
            <w:proofErr w:type="spellStart"/>
            <w:r w:rsidRPr="00A050AB">
              <w:rPr>
                <w:sz w:val="20"/>
                <w:szCs w:val="20"/>
              </w:rPr>
              <w:t>СИЗаварийных</w:t>
            </w:r>
            <w:proofErr w:type="spellEnd"/>
            <w:r w:rsidRPr="00A050AB">
              <w:rPr>
                <w:sz w:val="20"/>
                <w:szCs w:val="20"/>
              </w:rPr>
              <w:t xml:space="preserve"> бригад)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AB821" w14:textId="77777777" w:rsidR="00F0005F" w:rsidRPr="00A050AB" w:rsidRDefault="00F0005F" w:rsidP="00F0005F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B6BE82" w14:textId="23097721" w:rsidR="00F0005F" w:rsidRPr="00A050AB" w:rsidRDefault="00F0005F" w:rsidP="00F0005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0AB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При возгорании – огнезащитный костюм в комплекте с </w:t>
            </w:r>
            <w:proofErr w:type="spellStart"/>
            <w:r w:rsidRPr="00A050AB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самоспасателем</w:t>
            </w:r>
            <w:proofErr w:type="spellEnd"/>
            <w:r w:rsidRPr="00A050AB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 СПИ–20 [28].</w:t>
            </w:r>
          </w:p>
        </w:tc>
      </w:tr>
      <w:tr w:rsidR="00F0005F" w:rsidRPr="00582195" w14:paraId="05DE0C5C" w14:textId="77777777" w:rsidTr="009603EC">
        <w:trPr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548D346" w14:textId="77777777" w:rsidR="00F0005F" w:rsidRPr="00A050AB" w:rsidRDefault="00F0005F" w:rsidP="00F0005F">
            <w:pPr>
              <w:rPr>
                <w:b/>
              </w:rPr>
            </w:pPr>
            <w:r w:rsidRPr="00A050AB">
              <w:rPr>
                <w:b/>
              </w:rPr>
              <w:t>6.2 Порядок действий при ликвидации аварийных и чрезвычайных ситуаций</w:t>
            </w:r>
          </w:p>
        </w:tc>
      </w:tr>
      <w:tr w:rsidR="00F0005F" w:rsidRPr="00582195" w14:paraId="5E954CEE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8CD680" w14:textId="77777777" w:rsidR="00F0005F" w:rsidRPr="00A050AB" w:rsidRDefault="00F0005F" w:rsidP="00F0005F">
            <w:r w:rsidRPr="00A050AB">
              <w:t>6.2.1 Действия при утечке, разливе, россыпи</w:t>
            </w:r>
          </w:p>
          <w:p w14:paraId="600DC55D" w14:textId="77777777" w:rsidR="00F0005F" w:rsidRPr="00A050AB" w:rsidRDefault="00F0005F" w:rsidP="00F0005F">
            <w:pPr>
              <w:rPr>
                <w:sz w:val="20"/>
                <w:szCs w:val="20"/>
              </w:rPr>
            </w:pPr>
            <w:r w:rsidRPr="00A050AB">
              <w:rPr>
                <w:sz w:val="20"/>
                <w:szCs w:val="20"/>
              </w:rPr>
              <w:t>(в т.ч. меры по их ликвидации и меры предосторожности, обеспечивающие защиту окружающей среды)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96AF6" w14:textId="77777777" w:rsidR="00F0005F" w:rsidRPr="00A050AB" w:rsidRDefault="00F0005F" w:rsidP="00F0005F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3B00A9" w14:textId="5CBE484F" w:rsidR="00F0005F" w:rsidRPr="00A050AB" w:rsidRDefault="00F0005F" w:rsidP="00F0005F">
            <w:pPr>
              <w:pStyle w:val="af"/>
              <w:jc w:val="both"/>
            </w:pPr>
            <w:r w:rsidRPr="00A050AB">
              <w:rPr>
                <w:shd w:val="clear" w:color="auto" w:fill="FFFFFF"/>
              </w:rPr>
              <w:t xml:space="preserve">Устранить розлив с соблюдением мер предосторожности. При интенсивном розливе оградить земляным валом. Собрать в сухие емкости и герметично закрыть. Не допускать попадания вещества в водоемы, подвалы, канализацию </w:t>
            </w:r>
            <w:r w:rsidRPr="00A050AB">
              <w:t>[28].</w:t>
            </w:r>
          </w:p>
        </w:tc>
      </w:tr>
      <w:tr w:rsidR="00F0005F" w:rsidRPr="00582195" w14:paraId="1952A239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B52027" w14:textId="77777777" w:rsidR="00F0005F" w:rsidRPr="00A050AB" w:rsidRDefault="00F0005F" w:rsidP="00F0005F">
            <w:r w:rsidRPr="00A050AB">
              <w:t>6.2.2 Действия при пожаре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9F3BE7" w14:textId="77777777" w:rsidR="00F0005F" w:rsidRPr="00A050AB" w:rsidRDefault="00F0005F" w:rsidP="00F0005F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C9EE8C" w14:textId="77777777" w:rsidR="00F0005F" w:rsidRPr="00A050AB" w:rsidRDefault="00F0005F" w:rsidP="00F0005F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A050AB">
              <w:rPr>
                <w:rFonts w:eastAsia="TimesNewRomanPSMT"/>
                <w:lang w:eastAsia="en-US"/>
              </w:rPr>
              <w:t>Вывести людей из зоны опасных факторов пожара. Вызвать пожарную охрану, скорую медицинскую.</w:t>
            </w:r>
          </w:p>
          <w:p w14:paraId="2FD164B3" w14:textId="610AA5E3" w:rsidR="00F0005F" w:rsidRPr="00A050AB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A050AB">
              <w:rPr>
                <w:rFonts w:eastAsia="TimesNewRomanPSMT"/>
                <w:lang w:eastAsia="en-US"/>
              </w:rPr>
              <w:t>Принять меры (до прибытия пожарной охраны) к локализации и ликвидации возгорания в соответствии с Планом локализации аварийных ситуаций [29, 30].</w:t>
            </w:r>
          </w:p>
          <w:p w14:paraId="0F10F9FA" w14:textId="1CF13EF4" w:rsidR="00F0005F" w:rsidRPr="00A050AB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A050AB">
              <w:rPr>
                <w:shd w:val="clear" w:color="auto" w:fill="FFFFFF"/>
              </w:rPr>
              <w:t xml:space="preserve">Тушить с максимального расстояния тонкораспыленной водой со смачивателем, воздушно-механической пеной, другими средствами. Охлаждать емкости водой с максимального расстояния </w:t>
            </w:r>
            <w:r w:rsidRPr="00A050AB">
              <w:t>[28</w:t>
            </w:r>
            <w:r w:rsidRPr="00A050AB">
              <w:rPr>
                <w:rFonts w:eastAsia="TimesNewRomanPSMT"/>
                <w:lang w:eastAsia="en-US"/>
              </w:rPr>
              <w:t>].</w:t>
            </w:r>
          </w:p>
        </w:tc>
      </w:tr>
      <w:tr w:rsidR="00F0005F" w:rsidRPr="00582195" w14:paraId="59BCDD48" w14:textId="77777777" w:rsidTr="009603EC">
        <w:trPr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226133E" w14:textId="77777777" w:rsidR="00F0005F" w:rsidRPr="00755F82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spacing w:before="240" w:after="60"/>
              <w:ind w:left="102" w:hanging="102"/>
              <w:jc w:val="center"/>
              <w:rPr>
                <w:b/>
                <w:sz w:val="26"/>
                <w:szCs w:val="26"/>
              </w:rPr>
            </w:pPr>
            <w:r w:rsidRPr="00755F82">
              <w:rPr>
                <w:b/>
                <w:sz w:val="26"/>
                <w:szCs w:val="26"/>
              </w:rPr>
              <w:t>7 Правила хранения химической продукции и обращения с ней при погрузочно-разгрузочных работах</w:t>
            </w:r>
          </w:p>
        </w:tc>
      </w:tr>
      <w:tr w:rsidR="00F0005F" w:rsidRPr="00582195" w14:paraId="3CE0BF23" w14:textId="77777777" w:rsidTr="009603EC">
        <w:trPr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D81EFFE" w14:textId="77777777" w:rsidR="00F0005F" w:rsidRPr="00755F82" w:rsidRDefault="00F0005F" w:rsidP="00F0005F">
            <w:r w:rsidRPr="00755F82">
              <w:rPr>
                <w:b/>
              </w:rPr>
              <w:t>7.1 Меры безопасности при обращении с химической продукцией</w:t>
            </w:r>
          </w:p>
        </w:tc>
      </w:tr>
      <w:tr w:rsidR="00F0005F" w:rsidRPr="00582195" w14:paraId="4DCB6353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116FB8" w14:textId="77777777" w:rsidR="00F0005F" w:rsidRPr="00755F82" w:rsidRDefault="00F0005F" w:rsidP="00F0005F">
            <w:r w:rsidRPr="00755F82">
              <w:t>7.1.1 Системы инженерных мер безопасности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79CB1" w14:textId="77777777" w:rsidR="00F0005F" w:rsidRPr="00755F82" w:rsidRDefault="00F0005F" w:rsidP="00F0005F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FC1556" w14:textId="62BD2CE1" w:rsidR="00F0005F" w:rsidRPr="00755F82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 w:rsidRPr="00755F82">
              <w:t xml:space="preserve">Бесперебойная работа вентиляции. Герметизация оборудования и тары </w:t>
            </w:r>
            <w:r w:rsidRPr="00755F82">
              <w:rPr>
                <w:rFonts w:eastAsia="TimesNewRomanPSMT"/>
                <w:lang w:eastAsia="en-US"/>
              </w:rPr>
              <w:t>[7, 18]</w:t>
            </w:r>
            <w:r w:rsidRPr="00755F82">
              <w:t xml:space="preserve">. </w:t>
            </w:r>
          </w:p>
        </w:tc>
      </w:tr>
      <w:tr w:rsidR="00F0005F" w:rsidRPr="00582195" w14:paraId="5C067D7A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AE5440" w14:textId="77777777" w:rsidR="00F0005F" w:rsidRPr="00755F82" w:rsidRDefault="00F0005F" w:rsidP="00F0005F">
            <w:r w:rsidRPr="00755F82">
              <w:t>7.1.2 Меры по защите окружающей среды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2E0B5" w14:textId="77777777" w:rsidR="00F0005F" w:rsidRPr="00755F82" w:rsidRDefault="00F0005F" w:rsidP="00F0005F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D36835" w14:textId="77777777" w:rsidR="00F0005F" w:rsidRPr="00755F82" w:rsidRDefault="00F0005F" w:rsidP="00F0005F">
            <w:pPr>
              <w:pStyle w:val="Default"/>
              <w:rPr>
                <w:color w:val="auto"/>
              </w:rPr>
            </w:pPr>
            <w:r w:rsidRPr="00755F82">
              <w:rPr>
                <w:color w:val="auto"/>
              </w:rPr>
              <w:t xml:space="preserve">Основными требованиями, обеспечивающими сохранение природной среды, являются: </w:t>
            </w:r>
          </w:p>
          <w:p w14:paraId="0B5174AD" w14:textId="77777777" w:rsidR="00F0005F" w:rsidRPr="00755F82" w:rsidRDefault="00F0005F" w:rsidP="00F0005F">
            <w:pPr>
              <w:pStyle w:val="Default"/>
              <w:rPr>
                <w:color w:val="auto"/>
                <w:sz w:val="23"/>
                <w:szCs w:val="23"/>
              </w:rPr>
            </w:pPr>
            <w:r w:rsidRPr="00755F82">
              <w:rPr>
                <w:color w:val="auto"/>
                <w:sz w:val="23"/>
                <w:szCs w:val="23"/>
              </w:rPr>
              <w:t xml:space="preserve">– максимальная герметизация емкостей, коммуникаций и другого оборудования; </w:t>
            </w:r>
          </w:p>
          <w:p w14:paraId="4EF5C5E5" w14:textId="77777777" w:rsidR="00F0005F" w:rsidRPr="00755F82" w:rsidRDefault="00F0005F" w:rsidP="00F0005F">
            <w:pPr>
              <w:pStyle w:val="Default"/>
              <w:rPr>
                <w:color w:val="auto"/>
                <w:sz w:val="23"/>
                <w:szCs w:val="23"/>
              </w:rPr>
            </w:pPr>
            <w:r w:rsidRPr="00755F82">
              <w:rPr>
                <w:color w:val="auto"/>
                <w:sz w:val="23"/>
                <w:szCs w:val="23"/>
              </w:rPr>
              <w:t xml:space="preserve">– периодический контроль содержания вредных веществ в воздухе рабочей зоны; </w:t>
            </w:r>
          </w:p>
          <w:p w14:paraId="45B5D31C" w14:textId="77777777" w:rsidR="00F0005F" w:rsidRPr="00755F82" w:rsidRDefault="00F0005F" w:rsidP="00F0005F">
            <w:pPr>
              <w:pStyle w:val="Default"/>
              <w:rPr>
                <w:color w:val="auto"/>
                <w:sz w:val="23"/>
                <w:szCs w:val="23"/>
              </w:rPr>
            </w:pPr>
            <w:r w:rsidRPr="00755F82">
              <w:rPr>
                <w:color w:val="auto"/>
                <w:sz w:val="23"/>
                <w:szCs w:val="23"/>
              </w:rPr>
              <w:t xml:space="preserve">– анализ промышленных стоков на содержание в них вредных веществ в допустимых концентрациях; </w:t>
            </w:r>
          </w:p>
          <w:p w14:paraId="6B70A8BE" w14:textId="6B86424B" w:rsidR="00F0005F" w:rsidRPr="00755F82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 w:rsidRPr="00755F82">
              <w:rPr>
                <w:sz w:val="23"/>
                <w:szCs w:val="23"/>
              </w:rPr>
              <w:t xml:space="preserve">– очистка воздуха производственных помещений до допустимых норм содержания вредных веществ перед выбросом в атмосферу </w:t>
            </w:r>
            <w:r w:rsidRPr="00755F82">
              <w:t>[1, 30, 31, 32].</w:t>
            </w:r>
          </w:p>
        </w:tc>
      </w:tr>
      <w:tr w:rsidR="00F0005F" w:rsidRPr="00582195" w14:paraId="4BC47270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8A64A" w14:textId="77777777" w:rsidR="00F0005F" w:rsidRPr="00755F82" w:rsidRDefault="00F0005F" w:rsidP="00F0005F">
            <w:r w:rsidRPr="00755F82">
              <w:t>7.1.3 Рекомендации по безопасному перемещению и перевозке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E006C0" w14:textId="77777777" w:rsidR="00F0005F" w:rsidRPr="00755F82" w:rsidRDefault="00F0005F" w:rsidP="00F0005F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6FD17D" w14:textId="1598BBB2" w:rsidR="00F0005F" w:rsidRPr="00755F82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 w:rsidRPr="00755F82">
              <w:t>Продукцию транспортируют всеми видами транспорта в соответствии с правилами перевозки грузов, действующими на данном виде транспорта при условии герметичности тары [1].</w:t>
            </w:r>
          </w:p>
        </w:tc>
      </w:tr>
      <w:tr w:rsidR="00F0005F" w:rsidRPr="00582195" w14:paraId="70FECA31" w14:textId="77777777" w:rsidTr="009603EC">
        <w:trPr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A671E36" w14:textId="77777777" w:rsidR="00F0005F" w:rsidRPr="00755F82" w:rsidRDefault="00F0005F" w:rsidP="00F0005F">
            <w:r w:rsidRPr="00755F82">
              <w:rPr>
                <w:b/>
              </w:rPr>
              <w:t>7.2 Правила хранения химической продукции</w:t>
            </w:r>
          </w:p>
        </w:tc>
      </w:tr>
      <w:tr w:rsidR="00F0005F" w:rsidRPr="00582195" w14:paraId="4E6BB8AA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9FAC10" w14:textId="77777777" w:rsidR="00F0005F" w:rsidRPr="00755F82" w:rsidRDefault="00F0005F" w:rsidP="00F0005F">
            <w:r w:rsidRPr="00755F82">
              <w:t>7.2.1 Условия и сроки безопасного хранения</w:t>
            </w:r>
          </w:p>
          <w:p w14:paraId="7D98E229" w14:textId="77777777" w:rsidR="00F0005F" w:rsidRPr="00755F82" w:rsidRDefault="00F0005F" w:rsidP="00F0005F">
            <w:pPr>
              <w:rPr>
                <w:sz w:val="20"/>
                <w:szCs w:val="20"/>
              </w:rPr>
            </w:pPr>
            <w:r w:rsidRPr="00755F82">
              <w:rPr>
                <w:sz w:val="20"/>
                <w:szCs w:val="20"/>
              </w:rPr>
              <w:t>(в т.ч. гарантийный срок хранения, срок годности; несовместимые при хранении вещества и материалы)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2944F0" w14:textId="77777777" w:rsidR="00F0005F" w:rsidRPr="00755F82" w:rsidRDefault="00F0005F" w:rsidP="00F0005F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F667FC" w14:textId="1973B48B" w:rsidR="00F0005F" w:rsidRPr="00755F82" w:rsidRDefault="00F0005F" w:rsidP="00F0005F">
            <w:pPr>
              <w:tabs>
                <w:tab w:val="left" w:pos="1134"/>
              </w:tabs>
              <w:jc w:val="both"/>
            </w:pPr>
            <w:r w:rsidRPr="00755F82">
              <w:t>Гарантийный срок хранения– 12 месяцев со дня изготовления.</w:t>
            </w:r>
          </w:p>
          <w:p w14:paraId="28EAAFEC" w14:textId="4CA31DC1" w:rsidR="00F0005F" w:rsidRPr="00755F82" w:rsidRDefault="00F0005F" w:rsidP="00F0005F">
            <w:pPr>
              <w:tabs>
                <w:tab w:val="left" w:pos="1134"/>
              </w:tabs>
              <w:jc w:val="both"/>
            </w:pPr>
            <w:r w:rsidRPr="00755F82">
              <w:rPr>
                <w:shd w:val="clear" w:color="auto" w:fill="FFFFFF"/>
              </w:rPr>
              <w:t xml:space="preserve">Смывку хранят в закрытой таре, в сухом неотапливаемом помещении </w:t>
            </w:r>
            <w:r w:rsidRPr="00755F82">
              <w:t>[1].</w:t>
            </w:r>
          </w:p>
        </w:tc>
      </w:tr>
      <w:tr w:rsidR="00F0005F" w:rsidRPr="00582195" w14:paraId="0B5BFC75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9839FC" w14:textId="77777777" w:rsidR="00F0005F" w:rsidRPr="00A050AB" w:rsidRDefault="00F0005F" w:rsidP="00F0005F">
            <w:r w:rsidRPr="00A050AB">
              <w:t>7.2.2 Тара и упаковка</w:t>
            </w:r>
          </w:p>
          <w:p w14:paraId="0BF5456D" w14:textId="77777777" w:rsidR="00F0005F" w:rsidRPr="00A050AB" w:rsidRDefault="00F0005F" w:rsidP="00F0005F">
            <w:r w:rsidRPr="00A050AB">
              <w:rPr>
                <w:sz w:val="20"/>
              </w:rPr>
              <w:t>(в т.ч. материалы, из которых они изготовлены)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52802" w14:textId="77777777" w:rsidR="00F0005F" w:rsidRPr="00A050AB" w:rsidRDefault="00F0005F" w:rsidP="00F0005F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8CC485" w14:textId="7C2C6DF1" w:rsidR="00F0005F" w:rsidRPr="00A050AB" w:rsidRDefault="00F0005F" w:rsidP="00F0005F">
            <w:pPr>
              <w:tabs>
                <w:tab w:val="left" w:pos="-108"/>
                <w:tab w:val="left" w:pos="142"/>
                <w:tab w:val="left" w:pos="1560"/>
              </w:tabs>
              <w:ind w:right="40"/>
              <w:jc w:val="both"/>
            </w:pPr>
            <w:r w:rsidRPr="00A050AB">
              <w:rPr>
                <w:shd w:val="clear" w:color="auto" w:fill="FFFFFF"/>
              </w:rPr>
              <w:t>Канистры вместимостью до 10 дм</w:t>
            </w:r>
            <w:r w:rsidRPr="00A050AB">
              <w:rPr>
                <w:shd w:val="clear" w:color="auto" w:fill="FFFFFF"/>
                <w:vertAlign w:val="superscript"/>
              </w:rPr>
              <w:t>3</w:t>
            </w:r>
            <w:r w:rsidRPr="00A050AB">
              <w:rPr>
                <w:shd w:val="clear" w:color="auto" w:fill="FFFFFF"/>
              </w:rPr>
              <w:t xml:space="preserve"> по ГОСТ 5105</w:t>
            </w:r>
            <w:r w:rsidRPr="00A050AB">
              <w:t>.</w:t>
            </w:r>
            <w:r w:rsidRPr="00A050AB">
              <w:rPr>
                <w:shd w:val="clear" w:color="auto" w:fill="FFFFFF"/>
              </w:rPr>
              <w:t xml:space="preserve">  Баллоны жестяные по НД.  Баллоны алюминиевые по ГОСТ 26220</w:t>
            </w:r>
            <w:r w:rsidRPr="00A050AB">
              <w:t xml:space="preserve">. </w:t>
            </w:r>
            <w:r w:rsidRPr="00A050AB">
              <w:rPr>
                <w:shd w:val="clear" w:color="auto" w:fill="FFFFFF"/>
              </w:rPr>
              <w:t xml:space="preserve"> Банки по ГОСТ 30766, ГОСТ 6128</w:t>
            </w:r>
            <w:r w:rsidRPr="00A050AB">
              <w:t xml:space="preserve"> </w:t>
            </w:r>
            <w:r w:rsidRPr="00A050AB">
              <w:rPr>
                <w:shd w:val="clear" w:color="auto" w:fill="FFFFFF"/>
              </w:rPr>
              <w:t xml:space="preserve"> из черной жести и  из белой или хромированной жести </w:t>
            </w:r>
            <w:r w:rsidRPr="00A050AB">
              <w:t xml:space="preserve"> [1].</w:t>
            </w:r>
          </w:p>
        </w:tc>
      </w:tr>
      <w:tr w:rsidR="00F0005F" w:rsidRPr="00582195" w14:paraId="5C64A0D4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F0DBAF" w14:textId="77777777" w:rsidR="00F0005F" w:rsidRPr="00755F82" w:rsidRDefault="00F0005F" w:rsidP="00F0005F">
            <w:r w:rsidRPr="00755F82">
              <w:t>7.3 Меры безопасности и правила хранения в быту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28B7D8" w14:textId="77777777" w:rsidR="00F0005F" w:rsidRPr="00755F82" w:rsidRDefault="00F0005F" w:rsidP="00F0005F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21A932" w14:textId="5A376B5A" w:rsidR="00F0005F" w:rsidRPr="00755F82" w:rsidRDefault="00F0005F" w:rsidP="00F0005F">
            <w:pPr>
              <w:jc w:val="both"/>
            </w:pPr>
            <w:r w:rsidRPr="00755F82">
              <w:t>Хранить в недоступном для детей месте. Не употреблять в пищу. Использовать строго по назначению</w:t>
            </w:r>
            <w:r w:rsidRPr="00755F82">
              <w:rPr>
                <w:rFonts w:ascii="Tahoma" w:hAnsi="Tahoma" w:cs="Tahoma"/>
              </w:rPr>
              <w:t xml:space="preserve"> </w:t>
            </w:r>
            <w:r w:rsidRPr="00755F82">
              <w:t>[1].</w:t>
            </w:r>
          </w:p>
        </w:tc>
      </w:tr>
      <w:tr w:rsidR="00F0005F" w:rsidRPr="00582195" w14:paraId="51CA28C5" w14:textId="77777777" w:rsidTr="009603EC">
        <w:trPr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B7AD1AA" w14:textId="77777777" w:rsidR="00F0005F" w:rsidRPr="002519BD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spacing w:before="240" w:after="60"/>
              <w:jc w:val="center"/>
              <w:rPr>
                <w:b/>
                <w:sz w:val="26"/>
                <w:szCs w:val="26"/>
              </w:rPr>
            </w:pPr>
            <w:r w:rsidRPr="002519BD">
              <w:rPr>
                <w:b/>
                <w:sz w:val="26"/>
                <w:szCs w:val="26"/>
              </w:rPr>
              <w:t>8 Средства контроля за опасным воздействием и средства индивидуальной защиты</w:t>
            </w:r>
          </w:p>
        </w:tc>
      </w:tr>
      <w:tr w:rsidR="00F0005F" w:rsidRPr="00582195" w14:paraId="3D8CE8CF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8AE861" w14:textId="77777777" w:rsidR="00F0005F" w:rsidRPr="002519BD" w:rsidRDefault="00F0005F" w:rsidP="00F0005F">
            <w:r w:rsidRPr="002519BD">
              <w:t xml:space="preserve">8.1 Параметры рабочей зоны, подлежащие обязательному контролю </w:t>
            </w:r>
          </w:p>
          <w:p w14:paraId="1301B0C6" w14:textId="77777777" w:rsidR="00F0005F" w:rsidRPr="002519BD" w:rsidRDefault="00F0005F" w:rsidP="00F0005F">
            <w:r w:rsidRPr="002519BD">
              <w:rPr>
                <w:sz w:val="20"/>
              </w:rPr>
              <w:t xml:space="preserve">(ПДК </w:t>
            </w:r>
            <w:proofErr w:type="spellStart"/>
            <w:r w:rsidRPr="002519BD">
              <w:rPr>
                <w:sz w:val="20"/>
              </w:rPr>
              <w:t>р.з</w:t>
            </w:r>
            <w:proofErr w:type="spellEnd"/>
            <w:r w:rsidRPr="002519BD">
              <w:rPr>
                <w:sz w:val="20"/>
              </w:rPr>
              <w:t xml:space="preserve"> или ОБУВ </w:t>
            </w:r>
            <w:proofErr w:type="spellStart"/>
            <w:r w:rsidRPr="002519BD">
              <w:rPr>
                <w:sz w:val="20"/>
              </w:rPr>
              <w:t>р.з</w:t>
            </w:r>
            <w:proofErr w:type="spellEnd"/>
            <w:r w:rsidRPr="002519BD">
              <w:rPr>
                <w:sz w:val="20"/>
              </w:rPr>
              <w:t>.)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7661C" w14:textId="77777777" w:rsidR="00F0005F" w:rsidRPr="00582195" w:rsidRDefault="00F0005F" w:rsidP="00F0005F">
            <w:pPr>
              <w:autoSpaceDE w:val="0"/>
              <w:autoSpaceDN w:val="0"/>
              <w:adjustRightInd w:val="0"/>
              <w:spacing w:after="60"/>
              <w:jc w:val="both"/>
              <w:rPr>
                <w:highlight w:val="yellow"/>
              </w:rPr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451344" w14:textId="3CE5C7E5" w:rsidR="00F0005F" w:rsidRPr="00255754" w:rsidRDefault="00F0005F" w:rsidP="00F0005F">
            <w:pPr>
              <w:autoSpaceDE w:val="0"/>
              <w:autoSpaceDN w:val="0"/>
              <w:adjustRightInd w:val="0"/>
              <w:jc w:val="both"/>
            </w:pPr>
            <w:r w:rsidRPr="002519BD">
              <w:t xml:space="preserve">Контроль воздуха рабочей зоны осуществлять по </w:t>
            </w:r>
            <w:r w:rsidRPr="00255754">
              <w:t>основным компонентам:</w:t>
            </w:r>
          </w:p>
          <w:p w14:paraId="56327CC6" w14:textId="41505B51" w:rsidR="00F0005F" w:rsidRPr="00255754" w:rsidRDefault="00F0005F" w:rsidP="00F0005F">
            <w:pPr>
              <w:autoSpaceDE w:val="0"/>
              <w:autoSpaceDN w:val="0"/>
              <w:adjustRightInd w:val="0"/>
              <w:jc w:val="both"/>
            </w:pPr>
            <w:r w:rsidRPr="00255754">
              <w:rPr>
                <w:bCs/>
                <w:shd w:val="clear" w:color="auto" w:fill="FFFFFF"/>
              </w:rPr>
              <w:t xml:space="preserve">-  1,2-Диметилбензол </w:t>
            </w:r>
            <w:r w:rsidRPr="00255754">
              <w:t>(</w:t>
            </w:r>
            <w:proofErr w:type="spellStart"/>
            <w:r w:rsidRPr="00255754">
              <w:t>ПДКр.з</w:t>
            </w:r>
            <w:proofErr w:type="spellEnd"/>
            <w:r w:rsidRPr="00255754">
              <w:t>.= 150/50 мг/м</w:t>
            </w:r>
            <w:r w:rsidRPr="00255754">
              <w:rPr>
                <w:vertAlign w:val="superscript"/>
              </w:rPr>
              <w:t>3</w:t>
            </w:r>
            <w:r w:rsidRPr="00255754">
              <w:t>, п);</w:t>
            </w:r>
          </w:p>
          <w:p w14:paraId="1363402A" w14:textId="5F41A02B" w:rsidR="00F0005F" w:rsidRPr="00255754" w:rsidRDefault="00F0005F" w:rsidP="00F0005F">
            <w:pPr>
              <w:rPr>
                <w:rFonts w:eastAsia="Calibri"/>
                <w:lang w:eastAsia="en-US"/>
              </w:rPr>
            </w:pPr>
            <w:r w:rsidRPr="00255754">
              <w:rPr>
                <w:bCs/>
                <w:shd w:val="clear" w:color="auto" w:fill="FFFFFF"/>
              </w:rPr>
              <w:t xml:space="preserve">- </w:t>
            </w:r>
            <w:hyperlink r:id="rId13" w:history="1">
              <w:proofErr w:type="spellStart"/>
              <w:r w:rsidR="00255754" w:rsidRPr="00255754">
                <w:rPr>
                  <w:rStyle w:val="formula"/>
                  <w:bCs/>
                  <w:shd w:val="clear" w:color="auto" w:fill="F5F5F5"/>
                </w:rPr>
                <w:t>Дихлорметан</w:t>
              </w:r>
              <w:proofErr w:type="spellEnd"/>
            </w:hyperlink>
            <w:r w:rsidRPr="00255754">
              <w:rPr>
                <w:bCs/>
                <w:shd w:val="clear" w:color="auto" w:fill="FFFFFF"/>
              </w:rPr>
              <w:t xml:space="preserve"> </w:t>
            </w:r>
            <w:r w:rsidRPr="00255754">
              <w:t>(</w:t>
            </w:r>
            <w:proofErr w:type="spellStart"/>
            <w:r w:rsidRPr="00255754">
              <w:t>ПДКр.з</w:t>
            </w:r>
            <w:proofErr w:type="spellEnd"/>
            <w:r w:rsidRPr="00255754">
              <w:t>.= 1</w:t>
            </w:r>
            <w:r w:rsidR="00255754" w:rsidRPr="00255754">
              <w:t>0</w:t>
            </w:r>
            <w:r w:rsidRPr="00255754">
              <w:t>0/50 мг/м</w:t>
            </w:r>
            <w:r w:rsidRPr="00255754">
              <w:rPr>
                <w:vertAlign w:val="superscript"/>
              </w:rPr>
              <w:t>3</w:t>
            </w:r>
            <w:r w:rsidRPr="00255754">
              <w:t xml:space="preserve">, п) </w:t>
            </w:r>
            <w:r w:rsidRPr="00255754">
              <w:rPr>
                <w:rFonts w:eastAsia="Calibri"/>
                <w:lang w:eastAsia="en-US"/>
              </w:rPr>
              <w:t>[2, 16, 17].</w:t>
            </w:r>
          </w:p>
          <w:p w14:paraId="5D89A330" w14:textId="483D3BC4" w:rsidR="00F0005F" w:rsidRPr="00255754" w:rsidRDefault="00F0005F" w:rsidP="00F0005F">
            <w:pPr>
              <w:rPr>
                <w:bCs/>
                <w:shd w:val="clear" w:color="auto" w:fill="FFFFFF"/>
              </w:rPr>
            </w:pPr>
            <w:r w:rsidRPr="00255754">
              <w:rPr>
                <w:bCs/>
                <w:shd w:val="clear" w:color="auto" w:fill="FFFFFF"/>
              </w:rPr>
              <w:t xml:space="preserve">- </w:t>
            </w:r>
            <w:r w:rsidR="00255754" w:rsidRPr="00255754">
              <w:t xml:space="preserve"> Хлорированный поливинилхлорид </w:t>
            </w:r>
            <w:r w:rsidRPr="00255754">
              <w:t>(</w:t>
            </w:r>
            <w:proofErr w:type="spellStart"/>
            <w:r w:rsidRPr="00255754">
              <w:t>ПДКр.з</w:t>
            </w:r>
            <w:proofErr w:type="spellEnd"/>
            <w:r w:rsidRPr="00255754">
              <w:t xml:space="preserve">.= </w:t>
            </w:r>
            <w:r w:rsidR="00255754" w:rsidRPr="00255754">
              <w:t>6</w:t>
            </w:r>
            <w:r w:rsidRPr="00255754">
              <w:t xml:space="preserve"> мг/м</w:t>
            </w:r>
            <w:r w:rsidRPr="00255754">
              <w:rPr>
                <w:vertAlign w:val="superscript"/>
              </w:rPr>
              <w:t>3</w:t>
            </w:r>
            <w:r w:rsidRPr="00255754">
              <w:t>, п);</w:t>
            </w:r>
          </w:p>
          <w:p w14:paraId="04464E45" w14:textId="16B5538E" w:rsidR="00F0005F" w:rsidRPr="00255754" w:rsidRDefault="00F0005F" w:rsidP="00F0005F">
            <w:pPr>
              <w:rPr>
                <w:bCs/>
                <w:shd w:val="clear" w:color="auto" w:fill="FFFFFF"/>
              </w:rPr>
            </w:pPr>
            <w:r w:rsidRPr="00255754">
              <w:rPr>
                <w:bCs/>
                <w:shd w:val="clear" w:color="auto" w:fill="FFFFFF"/>
              </w:rPr>
              <w:t xml:space="preserve">- </w:t>
            </w:r>
            <w:hyperlink r:id="rId14" w:history="1">
              <w:r w:rsidR="00255754" w:rsidRPr="00255754">
                <w:rPr>
                  <w:rStyle w:val="formula"/>
                  <w:bCs/>
                </w:rPr>
                <w:t xml:space="preserve">2-Метоксиэтанол </w:t>
              </w:r>
            </w:hyperlink>
            <w:r w:rsidRPr="00255754">
              <w:rPr>
                <w:bCs/>
                <w:shd w:val="clear" w:color="auto" w:fill="FFFFFF"/>
              </w:rPr>
              <w:t xml:space="preserve"> </w:t>
            </w:r>
            <w:r w:rsidRPr="00255754">
              <w:t>(</w:t>
            </w:r>
            <w:r w:rsidR="00255754" w:rsidRPr="00255754">
              <w:t>ОБУВ</w:t>
            </w:r>
            <w:r w:rsidRPr="00255754">
              <w:t xml:space="preserve">= </w:t>
            </w:r>
            <w:r w:rsidR="00255754" w:rsidRPr="00255754">
              <w:t>10</w:t>
            </w:r>
            <w:r w:rsidRPr="00255754">
              <w:t xml:space="preserve"> мг/м</w:t>
            </w:r>
            <w:r w:rsidRPr="00255754">
              <w:rPr>
                <w:vertAlign w:val="superscript"/>
              </w:rPr>
              <w:t>3</w:t>
            </w:r>
            <w:r w:rsidRPr="00255754">
              <w:t>, п);</w:t>
            </w:r>
          </w:p>
          <w:p w14:paraId="01A482C1" w14:textId="77777777" w:rsidR="00F0005F" w:rsidRPr="00255754" w:rsidRDefault="00F0005F" w:rsidP="00F0005F">
            <w:r w:rsidRPr="00255754">
              <w:t xml:space="preserve">- </w:t>
            </w:r>
            <w:r w:rsidR="00255754" w:rsidRPr="00255754">
              <w:rPr>
                <w:bCs/>
                <w:shd w:val="clear" w:color="auto" w:fill="FFFFFF"/>
              </w:rPr>
              <w:t>1,2-Диметилбензол</w:t>
            </w:r>
            <w:r w:rsidR="00255754" w:rsidRPr="00255754">
              <w:rPr>
                <w:i/>
              </w:rPr>
              <w:t xml:space="preserve"> </w:t>
            </w:r>
            <w:r w:rsidRPr="00255754">
              <w:rPr>
                <w:i/>
              </w:rPr>
              <w:t xml:space="preserve"> </w:t>
            </w:r>
            <w:r w:rsidRPr="00255754">
              <w:t>(</w:t>
            </w:r>
            <w:proofErr w:type="spellStart"/>
            <w:r w:rsidRPr="00255754">
              <w:t>ПДКр.з</w:t>
            </w:r>
            <w:proofErr w:type="spellEnd"/>
            <w:r w:rsidRPr="00255754">
              <w:t xml:space="preserve">.= </w:t>
            </w:r>
            <w:r w:rsidR="00255754" w:rsidRPr="00255754">
              <w:t>5</w:t>
            </w:r>
            <w:r w:rsidRPr="00255754">
              <w:t xml:space="preserve"> мг/м</w:t>
            </w:r>
            <w:r w:rsidRPr="00255754">
              <w:rPr>
                <w:vertAlign w:val="superscript"/>
              </w:rPr>
              <w:t>3</w:t>
            </w:r>
            <w:r w:rsidRPr="00255754">
              <w:t xml:space="preserve">, </w:t>
            </w:r>
            <w:proofErr w:type="gramStart"/>
            <w:r w:rsidRPr="00255754">
              <w:t>п</w:t>
            </w:r>
            <w:proofErr w:type="gramEnd"/>
            <w:r w:rsidR="00255754" w:rsidRPr="00255754">
              <w:t>, Р</w:t>
            </w:r>
            <w:r w:rsidRPr="00255754">
              <w:t>);</w:t>
            </w:r>
          </w:p>
          <w:p w14:paraId="097DE37D" w14:textId="1CD04E73" w:rsidR="00255754" w:rsidRPr="00582195" w:rsidRDefault="00255754" w:rsidP="00F0005F">
            <w:pPr>
              <w:rPr>
                <w:highlight w:val="yellow"/>
              </w:rPr>
            </w:pPr>
            <w:r w:rsidRPr="00255754">
              <w:t xml:space="preserve">-  </w:t>
            </w:r>
            <w:proofErr w:type="spellStart"/>
            <w:r w:rsidRPr="00255754">
              <w:t>Этановая</w:t>
            </w:r>
            <w:proofErr w:type="spellEnd"/>
            <w:r w:rsidRPr="00255754">
              <w:t xml:space="preserve"> кислота </w:t>
            </w:r>
            <w:proofErr w:type="gramStart"/>
            <w:r w:rsidRPr="00255754">
              <w:t xml:space="preserve">( </w:t>
            </w:r>
            <w:proofErr w:type="spellStart"/>
            <w:proofErr w:type="gramEnd"/>
            <w:r w:rsidRPr="00255754">
              <w:t>ПДКр.з</w:t>
            </w:r>
            <w:proofErr w:type="spellEnd"/>
            <w:r w:rsidRPr="00255754">
              <w:t>.= 5 мг/м</w:t>
            </w:r>
            <w:r w:rsidRPr="00255754">
              <w:rPr>
                <w:vertAlign w:val="superscript"/>
              </w:rPr>
              <w:t>3</w:t>
            </w:r>
            <w:r w:rsidRPr="00255754">
              <w:t>, п)</w:t>
            </w:r>
          </w:p>
        </w:tc>
      </w:tr>
      <w:tr w:rsidR="00F0005F" w:rsidRPr="00582195" w14:paraId="093B217E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CC2217" w14:textId="77777777" w:rsidR="00F0005F" w:rsidRPr="002519BD" w:rsidRDefault="00F0005F" w:rsidP="00F0005F">
            <w:r w:rsidRPr="002519BD">
              <w:t>8.2 Меры обеспечения содержания вредных веществ в допустимых концентрациях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44C4D6" w14:textId="77777777" w:rsidR="00F0005F" w:rsidRPr="002519BD" w:rsidRDefault="00F0005F" w:rsidP="00F0005F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4048F1" w14:textId="5C05624E" w:rsidR="00F0005F" w:rsidRPr="002519BD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 w:rsidRPr="002519BD">
              <w:t>Все работы, связанные с производством и применением эмали, проводят в помещениях, оборудованных местной вытяжной и общей приточно-вытяжной вентиляцией [1].</w:t>
            </w:r>
          </w:p>
        </w:tc>
      </w:tr>
      <w:tr w:rsidR="00F0005F" w:rsidRPr="00582195" w14:paraId="2ABC9B54" w14:textId="77777777" w:rsidTr="009603EC">
        <w:trPr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C808D61" w14:textId="77777777" w:rsidR="00F0005F" w:rsidRPr="00755F82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</w:pPr>
            <w:r w:rsidRPr="00755F82">
              <w:rPr>
                <w:b/>
              </w:rPr>
              <w:t>8.3 Средства индивидуальной защиты персонала</w:t>
            </w:r>
          </w:p>
        </w:tc>
      </w:tr>
      <w:tr w:rsidR="00F0005F" w:rsidRPr="00582195" w14:paraId="46308688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9FBE3C" w14:textId="77777777" w:rsidR="00F0005F" w:rsidRPr="00755F82" w:rsidRDefault="00F0005F" w:rsidP="00F0005F">
            <w:r w:rsidRPr="00755F82">
              <w:t>8.3.1 Общие рекомендации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1B9AC" w14:textId="77777777" w:rsidR="00F0005F" w:rsidRPr="00755F82" w:rsidRDefault="00F0005F" w:rsidP="00F0005F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535D57" w14:textId="77777777" w:rsidR="00F0005F" w:rsidRPr="00755F82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 w:rsidRPr="00755F82">
              <w:rPr>
                <w:rFonts w:eastAsia="TimesNewRomanPSMT"/>
                <w:lang w:eastAsia="en-US"/>
              </w:rPr>
              <w:t>Соблюдать правила личной гигиены. Содержать в исправном состоянии спецодежду. Сдавать в стирку загрязненную одежду перед повторным применением. Мыть руки перед приемом пищи и напитков. Инструктаж по технике безопасности, периодический медицинский осмотр производственного персонала [1].</w:t>
            </w:r>
          </w:p>
        </w:tc>
      </w:tr>
      <w:tr w:rsidR="00F0005F" w:rsidRPr="00582195" w14:paraId="60C9450E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A5E486" w14:textId="77777777" w:rsidR="00F0005F" w:rsidRPr="00755F82" w:rsidRDefault="00F0005F" w:rsidP="00F0005F">
            <w:r w:rsidRPr="00755F82">
              <w:t>8.3.2 Защита органов дыхания (типы СИЗОД)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CCFB5" w14:textId="77777777" w:rsidR="00F0005F" w:rsidRPr="00755F82" w:rsidRDefault="00F0005F" w:rsidP="00F0005F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F9233A" w14:textId="5A6FB2D6" w:rsidR="00F0005F" w:rsidRPr="00755F82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proofErr w:type="spellStart"/>
            <w:r w:rsidRPr="00755F82">
              <w:rPr>
                <w:rFonts w:eastAsia="TimesNewRomanPSMT"/>
                <w:lang w:eastAsia="en-US"/>
              </w:rPr>
              <w:t>Противопылевой</w:t>
            </w:r>
            <w:proofErr w:type="spellEnd"/>
            <w:r w:rsidRPr="00755F82">
              <w:rPr>
                <w:rFonts w:eastAsia="TimesNewRomanPSMT"/>
                <w:lang w:eastAsia="en-US"/>
              </w:rPr>
              <w:t xml:space="preserve"> респиратор типа</w:t>
            </w:r>
            <w:r w:rsidRPr="00755F82">
              <w:rPr>
                <w:shd w:val="clear" w:color="auto" w:fill="FFFFFF"/>
              </w:rPr>
              <w:t xml:space="preserve"> "Лепесток-200" </w:t>
            </w:r>
            <w:r w:rsidRPr="00755F82">
              <w:rPr>
                <w:rFonts w:eastAsia="TimesNewRomanPSMT"/>
                <w:lang w:eastAsia="en-US"/>
              </w:rPr>
              <w:t>[1, 33, 41, 42].</w:t>
            </w:r>
          </w:p>
        </w:tc>
      </w:tr>
      <w:tr w:rsidR="00F0005F" w:rsidRPr="00582195" w14:paraId="1A3A0FC9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6B13E3" w14:textId="77777777" w:rsidR="00F0005F" w:rsidRPr="00755F82" w:rsidRDefault="00F0005F" w:rsidP="00F0005F">
            <w:r w:rsidRPr="00755F82">
              <w:t>8.3.3Средства защиты (материал, тип)</w:t>
            </w:r>
          </w:p>
          <w:p w14:paraId="3AE6B139" w14:textId="77777777" w:rsidR="00F0005F" w:rsidRPr="00755F82" w:rsidRDefault="00F0005F" w:rsidP="00F0005F">
            <w:pPr>
              <w:rPr>
                <w:sz w:val="20"/>
                <w:szCs w:val="20"/>
              </w:rPr>
            </w:pPr>
            <w:r w:rsidRPr="00755F82">
              <w:rPr>
                <w:sz w:val="20"/>
                <w:szCs w:val="20"/>
              </w:rPr>
              <w:t>(спецодежда, спецобувь, защита рук, защита глаз)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9B5AB" w14:textId="77777777" w:rsidR="00F0005F" w:rsidRPr="00755F82" w:rsidRDefault="00F0005F" w:rsidP="00F0005F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2B326B" w14:textId="5EBEC1E8" w:rsidR="00F0005F" w:rsidRPr="00755F82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 w:rsidRPr="00755F82">
              <w:rPr>
                <w:rFonts w:eastAsia="TimesNewRomanPSMT"/>
                <w:lang w:eastAsia="en-US"/>
              </w:rPr>
              <w:t>Спецодежда для защиты от пыли, защитные очки типа Г, защитные перчатки, кожаная обувь, перчатки комбинированные и перчатки из полимерных материалов [33-40].</w:t>
            </w:r>
          </w:p>
        </w:tc>
      </w:tr>
      <w:tr w:rsidR="00F0005F" w:rsidRPr="00582195" w14:paraId="7658677C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7C4E7D" w14:textId="77777777" w:rsidR="00F0005F" w:rsidRPr="00755F82" w:rsidRDefault="00F0005F" w:rsidP="00F0005F">
            <w:r w:rsidRPr="00755F82">
              <w:t>8.3.4 Средства индивидуальной защиты при использовании в быту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BDB49" w14:textId="77777777" w:rsidR="00F0005F" w:rsidRPr="00755F82" w:rsidRDefault="00F0005F" w:rsidP="00F0005F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872387" w14:textId="5D10BA87" w:rsidR="00F0005F" w:rsidRPr="00755F82" w:rsidRDefault="00F0005F" w:rsidP="00F0005F">
            <w:pPr>
              <w:ind w:right="142"/>
              <w:jc w:val="both"/>
            </w:pPr>
            <w:r w:rsidRPr="00755F82">
              <w:t xml:space="preserve">При работах следует использовать средства индивидуальной защиты: </w:t>
            </w:r>
          </w:p>
          <w:p w14:paraId="3B6AEBA7" w14:textId="77777777" w:rsidR="00F0005F" w:rsidRPr="00755F82" w:rsidRDefault="00F0005F" w:rsidP="00F0005F">
            <w:pPr>
              <w:ind w:right="142"/>
              <w:jc w:val="both"/>
            </w:pPr>
            <w:r w:rsidRPr="00755F82">
              <w:t>-</w:t>
            </w:r>
            <w:r w:rsidRPr="00755F82">
              <w:tab/>
              <w:t xml:space="preserve">специальную одежду и обувь; </w:t>
            </w:r>
          </w:p>
          <w:p w14:paraId="0FDF37F1" w14:textId="77777777" w:rsidR="00F0005F" w:rsidRPr="00755F82" w:rsidRDefault="00F0005F" w:rsidP="00F0005F">
            <w:pPr>
              <w:ind w:right="142"/>
              <w:jc w:val="both"/>
            </w:pPr>
            <w:r w:rsidRPr="00755F82">
              <w:t>-</w:t>
            </w:r>
            <w:r w:rsidRPr="00755F82">
              <w:tab/>
              <w:t xml:space="preserve">респираторы ШБ-1 «лепесток»; </w:t>
            </w:r>
          </w:p>
          <w:p w14:paraId="3C788378" w14:textId="7603DEC7" w:rsidR="00F0005F" w:rsidRPr="00755F82" w:rsidRDefault="00F0005F" w:rsidP="00F0005F">
            <w:pPr>
              <w:ind w:right="142"/>
              <w:jc w:val="both"/>
            </w:pPr>
            <w:r w:rsidRPr="00755F82">
              <w:t>-</w:t>
            </w:r>
            <w:r w:rsidRPr="00755F82">
              <w:tab/>
              <w:t>резиновые или хлопчатобумажные перчатки [1].</w:t>
            </w:r>
          </w:p>
        </w:tc>
      </w:tr>
      <w:tr w:rsidR="00F0005F" w:rsidRPr="00582195" w14:paraId="2CF9563E" w14:textId="77777777" w:rsidTr="00A02F4D">
        <w:trPr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886F888" w14:textId="5D8658A6" w:rsidR="00F0005F" w:rsidRPr="00755F82" w:rsidRDefault="00F0005F" w:rsidP="00F0005F">
            <w:pPr>
              <w:spacing w:before="240" w:after="60"/>
              <w:jc w:val="center"/>
              <w:rPr>
                <w:b/>
                <w:sz w:val="26"/>
                <w:szCs w:val="26"/>
              </w:rPr>
            </w:pPr>
            <w:r w:rsidRPr="00755F82">
              <w:rPr>
                <w:b/>
                <w:sz w:val="26"/>
                <w:szCs w:val="26"/>
              </w:rPr>
              <w:t>9 Физико-химические свойства</w:t>
            </w:r>
          </w:p>
        </w:tc>
      </w:tr>
      <w:tr w:rsidR="00F0005F" w:rsidRPr="00582195" w14:paraId="5614AFC7" w14:textId="47F1ED9D" w:rsidTr="00EC1CE1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0DF7F7" w14:textId="6023EEA0" w:rsidR="00F0005F" w:rsidRPr="00582195" w:rsidRDefault="00F0005F" w:rsidP="00F0005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EE9C05" w14:textId="77777777" w:rsidR="00F0005F" w:rsidRPr="00582195" w:rsidRDefault="00F0005F" w:rsidP="00F0005F">
            <w:pPr>
              <w:autoSpaceDE w:val="0"/>
              <w:autoSpaceDN w:val="0"/>
              <w:adjustRightInd w:val="0"/>
              <w:spacing w:after="60"/>
              <w:jc w:val="center"/>
              <w:rPr>
                <w:highlight w:val="yellow"/>
              </w:rPr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358304" w14:textId="182CBEE2" w:rsidR="00F0005F" w:rsidRPr="00582195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center"/>
              <w:rPr>
                <w:highlight w:val="yellow"/>
              </w:rPr>
            </w:pPr>
          </w:p>
        </w:tc>
      </w:tr>
      <w:tr w:rsidR="00F0005F" w:rsidRPr="00582195" w14:paraId="721D714B" w14:textId="265FEBB5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A128DD" w14:textId="77777777" w:rsidR="00F0005F" w:rsidRPr="00755F82" w:rsidRDefault="00F0005F" w:rsidP="00F0005F">
            <w:r w:rsidRPr="00755F82">
              <w:t>9.1 Физическое состояние</w:t>
            </w:r>
          </w:p>
          <w:p w14:paraId="47AAA761" w14:textId="60A97615" w:rsidR="00F0005F" w:rsidRPr="00755F82" w:rsidRDefault="00F0005F" w:rsidP="00F0005F">
            <w:r w:rsidRPr="00755F82">
              <w:rPr>
                <w:sz w:val="20"/>
                <w:szCs w:val="20"/>
              </w:rPr>
              <w:t>(агрегатное состояние, цвет, запах)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41CC3" w14:textId="77777777" w:rsidR="00F0005F" w:rsidRPr="00755F82" w:rsidRDefault="00F0005F" w:rsidP="00F0005F">
            <w:pPr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255E5" w14:textId="1F023DA3" w:rsidR="00F0005F" w:rsidRPr="00755F82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center"/>
            </w:pPr>
            <w:r w:rsidRPr="00755F82">
              <w:t>Жидкость</w:t>
            </w:r>
          </w:p>
        </w:tc>
      </w:tr>
      <w:tr w:rsidR="00F0005F" w:rsidRPr="00582195" w14:paraId="57554DEA" w14:textId="30E63118" w:rsidTr="00EC1CE1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ADD2D" w14:textId="77777777" w:rsidR="00F0005F" w:rsidRPr="00EC1CE1" w:rsidRDefault="00F0005F" w:rsidP="00F0005F">
            <w:r w:rsidRPr="00EC1CE1">
              <w:t>9.2 Параметры, характеризующие ос</w:t>
            </w:r>
            <w:r w:rsidRPr="00EC1CE1">
              <w:softHyphen/>
              <w:t>новные свойства продукции</w:t>
            </w:r>
          </w:p>
          <w:p w14:paraId="1C1F1428" w14:textId="1623F904" w:rsidR="00F0005F" w:rsidRPr="00EC1CE1" w:rsidRDefault="00F0005F" w:rsidP="00F0005F">
            <w:r w:rsidRPr="00EC1CE1">
              <w:rPr>
                <w:sz w:val="20"/>
                <w:szCs w:val="20"/>
              </w:rPr>
              <w:t>(температурные показатели, рН, растворимость, коэффициент н-</w:t>
            </w:r>
            <w:proofErr w:type="spellStart"/>
            <w:r w:rsidRPr="00EC1CE1">
              <w:rPr>
                <w:sz w:val="20"/>
                <w:szCs w:val="20"/>
              </w:rPr>
              <w:t>октанол</w:t>
            </w:r>
            <w:proofErr w:type="spellEnd"/>
            <w:r w:rsidRPr="00EC1CE1">
              <w:rPr>
                <w:sz w:val="20"/>
                <w:szCs w:val="20"/>
              </w:rPr>
              <w:t>/вода и др. параметры, характерные для данного вида продукции)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4FD46" w14:textId="77777777" w:rsidR="00F0005F" w:rsidRPr="00EC1CE1" w:rsidRDefault="00F0005F" w:rsidP="00F0005F">
            <w:pPr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62988" w14:textId="7C25858F" w:rsidR="00F0005F" w:rsidRPr="00EC1CE1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center"/>
            </w:pPr>
          </w:p>
        </w:tc>
      </w:tr>
      <w:tr w:rsidR="00F0005F" w:rsidRPr="00582195" w14:paraId="2F6DC156" w14:textId="77777777" w:rsidTr="00EC1CE1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2F535" w14:textId="6D7775E8" w:rsidR="00F0005F" w:rsidRPr="00EC1CE1" w:rsidRDefault="00F0005F" w:rsidP="00F0005F">
            <w:pPr>
              <w:rPr>
                <w:shd w:val="clear" w:color="auto" w:fill="FFFFFF"/>
              </w:rPr>
            </w:pPr>
            <w:r w:rsidRPr="00EC1CE1">
              <w:rPr>
                <w:shd w:val="clear" w:color="auto" w:fill="FFFFFF"/>
              </w:rPr>
              <w:t xml:space="preserve">Условная вязкость по </w:t>
            </w:r>
            <w:proofErr w:type="spellStart"/>
            <w:r w:rsidRPr="00EC1CE1">
              <w:rPr>
                <w:shd w:val="clear" w:color="auto" w:fill="FFFFFF"/>
              </w:rPr>
              <w:t>всикозиметру</w:t>
            </w:r>
            <w:proofErr w:type="spellEnd"/>
            <w:r w:rsidRPr="00EC1CE1">
              <w:rPr>
                <w:shd w:val="clear" w:color="auto" w:fill="FFFFFF"/>
              </w:rPr>
              <w:t xml:space="preserve"> ВЗ-246, диаметр сопла 4 мм, при температуре (20,0±0,5)°</w:t>
            </w:r>
            <w:proofErr w:type="gramStart"/>
            <w:r w:rsidRPr="00EC1CE1">
              <w:rPr>
                <w:shd w:val="clear" w:color="auto" w:fill="FFFFFF"/>
              </w:rPr>
              <w:t>С</w:t>
            </w:r>
            <w:proofErr w:type="gramEnd"/>
            <w:r w:rsidRPr="00EC1CE1">
              <w:rPr>
                <w:shd w:val="clear" w:color="auto" w:fill="FFFFFF"/>
              </w:rPr>
              <w:t>, с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5DCCD" w14:textId="77777777" w:rsidR="00F0005F" w:rsidRPr="00EC1CE1" w:rsidRDefault="00F0005F" w:rsidP="00F0005F">
            <w:pPr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94898C" w14:textId="402D6AA1" w:rsidR="00F0005F" w:rsidRPr="00EC1CE1" w:rsidRDefault="00F0005F" w:rsidP="00F0005F">
            <w:pPr>
              <w:jc w:val="center"/>
            </w:pPr>
            <w:r w:rsidRPr="00EC1CE1">
              <w:t>30-80</w:t>
            </w:r>
          </w:p>
        </w:tc>
      </w:tr>
      <w:tr w:rsidR="00F0005F" w:rsidRPr="00582195" w14:paraId="6C15B576" w14:textId="49C2F9E6" w:rsidTr="00EC1CE1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84F04" w14:textId="01CF5ED3" w:rsidR="00F0005F" w:rsidRPr="00EC1CE1" w:rsidRDefault="00F0005F" w:rsidP="00F0005F">
            <w:r w:rsidRPr="00EC1CE1">
              <w:rPr>
                <w:shd w:val="clear" w:color="auto" w:fill="FFFFFF"/>
              </w:rPr>
              <w:t>Массовая доля нелетучих веществ, %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C319B" w14:textId="77777777" w:rsidR="00F0005F" w:rsidRPr="00EC1CE1" w:rsidRDefault="00F0005F" w:rsidP="00F0005F">
            <w:pPr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F9BFCD" w14:textId="54B1B06F" w:rsidR="00F0005F" w:rsidRPr="00EC1CE1" w:rsidRDefault="00F0005F" w:rsidP="00F0005F">
            <w:pPr>
              <w:jc w:val="center"/>
            </w:pPr>
            <w:r w:rsidRPr="00EC1CE1">
              <w:t>10-14</w:t>
            </w:r>
          </w:p>
        </w:tc>
      </w:tr>
      <w:tr w:rsidR="00F0005F" w:rsidRPr="00582195" w14:paraId="79E1C6A6" w14:textId="57C9CCBE" w:rsidTr="00EC1CE1">
        <w:trPr>
          <w:trHeight w:val="332"/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F680E" w14:textId="7B49C0CE" w:rsidR="00F0005F" w:rsidRPr="00EC1CE1" w:rsidRDefault="00F0005F" w:rsidP="00F0005F">
            <w:pPr>
              <w:ind w:left="-19" w:firstLine="19"/>
              <w:rPr>
                <w:spacing w:val="2"/>
                <w:sz w:val="22"/>
                <w:szCs w:val="22"/>
                <w:shd w:val="clear" w:color="auto" w:fill="FFFFFF"/>
              </w:rPr>
            </w:pPr>
            <w:r w:rsidRPr="00EC1CE1">
              <w:rPr>
                <w:shd w:val="clear" w:color="auto" w:fill="FFFFFF"/>
              </w:rPr>
              <w:t>Испарение при температуре (20,0±2)°</w:t>
            </w:r>
            <w:proofErr w:type="gramStart"/>
            <w:r w:rsidRPr="00EC1CE1">
              <w:rPr>
                <w:shd w:val="clear" w:color="auto" w:fill="FFFFFF"/>
              </w:rPr>
              <w:t>С</w:t>
            </w:r>
            <w:proofErr w:type="gramEnd"/>
            <w:r w:rsidRPr="00EC1CE1">
              <w:rPr>
                <w:shd w:val="clear" w:color="auto" w:fill="FFFFFF"/>
              </w:rPr>
              <w:t>, %, не более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7A20C" w14:textId="77777777" w:rsidR="00F0005F" w:rsidRPr="00EC1CE1" w:rsidRDefault="00F0005F" w:rsidP="00F0005F">
            <w:pPr>
              <w:autoSpaceDE w:val="0"/>
              <w:autoSpaceDN w:val="0"/>
              <w:adjustRightInd w:val="0"/>
              <w:spacing w:after="60"/>
              <w:jc w:val="center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C06A84" w14:textId="57769AA7" w:rsidR="00F0005F" w:rsidRPr="00EC1CE1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center"/>
            </w:pPr>
            <w:r w:rsidRPr="00EC1CE1">
              <w:t>8</w:t>
            </w:r>
          </w:p>
        </w:tc>
      </w:tr>
      <w:tr w:rsidR="00F0005F" w:rsidRPr="00582195" w14:paraId="5DA0171B" w14:textId="086AF053" w:rsidTr="00AF4823">
        <w:trPr>
          <w:trHeight w:val="351"/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2B3A5" w14:textId="77777777" w:rsidR="00F0005F" w:rsidRPr="00A050AB" w:rsidRDefault="00F0005F" w:rsidP="00F0005F">
            <w:pPr>
              <w:rPr>
                <w:shd w:val="clear" w:color="auto" w:fill="FFFFFF"/>
              </w:rPr>
            </w:pPr>
            <w:r w:rsidRPr="00A050AB">
              <w:rPr>
                <w:shd w:val="clear" w:color="auto" w:fill="FFFFFF"/>
              </w:rPr>
              <w:t>Смывающее действие, мин, не более</w:t>
            </w:r>
          </w:p>
          <w:p w14:paraId="0A377C95" w14:textId="77777777" w:rsidR="00F0005F" w:rsidRPr="00A050AB" w:rsidRDefault="00F0005F" w:rsidP="00F0005F">
            <w:r w:rsidRPr="00A050AB">
              <w:t>а) при удалении лакокрасочного покрытия холодной сушки</w:t>
            </w:r>
          </w:p>
          <w:p w14:paraId="658ECA75" w14:textId="7F568248" w:rsidR="00F0005F" w:rsidRPr="00A050AB" w:rsidRDefault="00F0005F" w:rsidP="00F0005F">
            <w:r w:rsidRPr="00A050AB">
              <w:t>б) при удаления лакокрасочного покрытия горячей сушки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9E9F5" w14:textId="77777777" w:rsidR="00F0005F" w:rsidRPr="00A050AB" w:rsidRDefault="00F0005F" w:rsidP="00F000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7EB66" w14:textId="77777777" w:rsidR="00F0005F" w:rsidRPr="00A050AB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jc w:val="center"/>
            </w:pPr>
          </w:p>
          <w:p w14:paraId="03425AEA" w14:textId="77777777" w:rsidR="00F0005F" w:rsidRPr="00A050AB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jc w:val="center"/>
            </w:pPr>
          </w:p>
          <w:p w14:paraId="503E0F1A" w14:textId="404823EA" w:rsidR="00F0005F" w:rsidRPr="00A050AB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jc w:val="center"/>
            </w:pPr>
            <w:r w:rsidRPr="00A050AB">
              <w:t>30</w:t>
            </w:r>
          </w:p>
          <w:p w14:paraId="2A9692DD" w14:textId="77777777" w:rsidR="00F0005F" w:rsidRPr="00A050AB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jc w:val="center"/>
            </w:pPr>
          </w:p>
          <w:p w14:paraId="0992483E" w14:textId="7150B54C" w:rsidR="00F0005F" w:rsidRPr="00A050AB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jc w:val="center"/>
            </w:pPr>
            <w:r w:rsidRPr="00A050AB">
              <w:t>40</w:t>
            </w:r>
          </w:p>
        </w:tc>
      </w:tr>
      <w:tr w:rsidR="00F0005F" w:rsidRPr="00582195" w14:paraId="3C8F61C3" w14:textId="6AF3E346" w:rsidTr="00EC1CE1">
        <w:trPr>
          <w:trHeight w:val="351"/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35FD8" w14:textId="217B87C0" w:rsidR="00F0005F" w:rsidRPr="00A050AB" w:rsidRDefault="00F0005F" w:rsidP="00F0005F">
            <w:pPr>
              <w:ind w:left="-19"/>
              <w:rPr>
                <w:shd w:val="clear" w:color="auto" w:fill="FFFFFF"/>
              </w:rPr>
            </w:pPr>
            <w:r w:rsidRPr="00A050AB">
              <w:rPr>
                <w:shd w:val="clear" w:color="auto" w:fill="FFFFFF"/>
              </w:rPr>
              <w:t>Коррозионное действие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0BED4" w14:textId="77777777" w:rsidR="00F0005F" w:rsidRPr="00A050AB" w:rsidRDefault="00F0005F" w:rsidP="00F000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62EB7E" w14:textId="6A8C6E42" w:rsidR="00F0005F" w:rsidRPr="00A050AB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jc w:val="center"/>
            </w:pPr>
            <w:r w:rsidRPr="00A050AB">
              <w:t>Не должно быть признаков коррозии металла</w:t>
            </w:r>
          </w:p>
        </w:tc>
      </w:tr>
      <w:tr w:rsidR="00F0005F" w:rsidRPr="00582195" w14:paraId="7A67826E" w14:textId="77777777" w:rsidTr="00EC1CE1">
        <w:trPr>
          <w:trHeight w:val="596"/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AFB9B" w14:textId="73D16901" w:rsidR="00F0005F" w:rsidRPr="00A050AB" w:rsidRDefault="00F0005F" w:rsidP="00F0005F">
            <w:pPr>
              <w:rPr>
                <w:spacing w:val="2"/>
                <w:sz w:val="22"/>
                <w:szCs w:val="22"/>
                <w:shd w:val="clear" w:color="auto" w:fill="FFFFFF"/>
              </w:rPr>
            </w:pPr>
            <w:r w:rsidRPr="00A050AB">
              <w:rPr>
                <w:spacing w:val="2"/>
                <w:shd w:val="clear" w:color="auto" w:fill="FFFFFF"/>
              </w:rPr>
              <w:t xml:space="preserve">рН смывки, </w:t>
            </w:r>
            <w:proofErr w:type="spellStart"/>
            <w:r w:rsidRPr="00A050AB">
              <w:rPr>
                <w:spacing w:val="2"/>
                <w:shd w:val="clear" w:color="auto" w:fill="FFFFFF"/>
              </w:rPr>
              <w:t>ед</w:t>
            </w:r>
            <w:proofErr w:type="gramStart"/>
            <w:r w:rsidRPr="00A050AB">
              <w:rPr>
                <w:spacing w:val="2"/>
                <w:shd w:val="clear" w:color="auto" w:fill="FFFFFF"/>
              </w:rPr>
              <w:t>.р</w:t>
            </w:r>
            <w:proofErr w:type="gramEnd"/>
            <w:r w:rsidRPr="00A050AB">
              <w:rPr>
                <w:spacing w:val="2"/>
                <w:shd w:val="clear" w:color="auto" w:fill="FFFFFF"/>
              </w:rPr>
              <w:t>Н</w:t>
            </w:r>
            <w:proofErr w:type="spellEnd"/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0D33" w14:textId="77777777" w:rsidR="00F0005F" w:rsidRPr="00A050AB" w:rsidRDefault="00F0005F" w:rsidP="00F000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E3797" w14:textId="327D8B1F" w:rsidR="00F0005F" w:rsidRPr="00A050AB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jc w:val="center"/>
            </w:pPr>
            <w:r w:rsidRPr="00A050AB">
              <w:t>6-7</w:t>
            </w:r>
          </w:p>
        </w:tc>
      </w:tr>
      <w:tr w:rsidR="00F0005F" w:rsidRPr="00582195" w14:paraId="428E7B53" w14:textId="77777777" w:rsidTr="00A02F4D">
        <w:trPr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D3EF01F" w14:textId="19E6C56D" w:rsidR="00F0005F" w:rsidRPr="00755F82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spacing w:before="240" w:after="60"/>
              <w:jc w:val="center"/>
              <w:rPr>
                <w:b/>
                <w:sz w:val="26"/>
                <w:szCs w:val="26"/>
              </w:rPr>
            </w:pPr>
            <w:r w:rsidRPr="00755F82">
              <w:rPr>
                <w:b/>
                <w:sz w:val="26"/>
                <w:szCs w:val="26"/>
              </w:rPr>
              <w:t>10 Стабильность и реакционная способность</w:t>
            </w:r>
          </w:p>
        </w:tc>
      </w:tr>
      <w:tr w:rsidR="00F0005F" w:rsidRPr="00582195" w14:paraId="52404360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1E037B" w14:textId="77777777" w:rsidR="00F0005F" w:rsidRPr="00755F82" w:rsidRDefault="00F0005F" w:rsidP="00F0005F">
            <w:r w:rsidRPr="00755F82">
              <w:t>10.1 Химическая стабильность</w:t>
            </w:r>
          </w:p>
          <w:p w14:paraId="6D7867D6" w14:textId="77777777" w:rsidR="00F0005F" w:rsidRPr="00755F82" w:rsidRDefault="00F0005F" w:rsidP="00F0005F">
            <w:pPr>
              <w:rPr>
                <w:sz w:val="20"/>
                <w:szCs w:val="20"/>
              </w:rPr>
            </w:pPr>
            <w:r w:rsidRPr="00755F82">
              <w:rPr>
                <w:sz w:val="20"/>
                <w:szCs w:val="20"/>
              </w:rPr>
              <w:t>(для нестабильной продукции указать продукты разложения)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347B26" w14:textId="77777777" w:rsidR="00F0005F" w:rsidRPr="00755F82" w:rsidRDefault="00F0005F" w:rsidP="00F0005F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6524C3" w14:textId="77777777" w:rsidR="00F0005F" w:rsidRPr="00755F82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 w:rsidRPr="00755F82">
              <w:t>Продукция стабильна при соблюдении условий соблюдении условий производства, транспортирования, хранения и применения</w:t>
            </w:r>
            <w:r w:rsidRPr="00755F82">
              <w:rPr>
                <w:rFonts w:eastAsia="Calibri"/>
                <w:lang w:eastAsia="en-US"/>
              </w:rPr>
              <w:t xml:space="preserve"> [1</w:t>
            </w:r>
            <w:r w:rsidRPr="00755F82">
              <w:rPr>
                <w:rFonts w:eastAsia="Calibri"/>
                <w:bCs/>
                <w:lang w:eastAsia="en-US"/>
              </w:rPr>
              <w:t>].</w:t>
            </w:r>
          </w:p>
        </w:tc>
      </w:tr>
      <w:tr w:rsidR="00F0005F" w:rsidRPr="00582195" w14:paraId="7DA61B13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65A15B" w14:textId="77777777" w:rsidR="00F0005F" w:rsidRPr="00755F82" w:rsidRDefault="00F0005F" w:rsidP="00F0005F">
            <w:r w:rsidRPr="00755F82">
              <w:t>10.2 Реакционная способность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EBCD9E" w14:textId="77777777" w:rsidR="00F0005F" w:rsidRPr="00755F82" w:rsidRDefault="00F0005F" w:rsidP="00F0005F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3BEAA9" w14:textId="13A0831B" w:rsidR="00F0005F" w:rsidRPr="00755F82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 w:rsidRPr="00755F82">
              <w:t xml:space="preserve">Нет данных </w:t>
            </w:r>
            <w:r w:rsidRPr="00755F82">
              <w:rPr>
                <w:rFonts w:eastAsia="TimesNewRomanPSMT"/>
                <w:lang w:eastAsia="en-US"/>
              </w:rPr>
              <w:t>[1].</w:t>
            </w:r>
          </w:p>
        </w:tc>
      </w:tr>
      <w:tr w:rsidR="00F0005F" w:rsidRPr="00582195" w14:paraId="0185C1ED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69A541" w14:textId="77777777" w:rsidR="00F0005F" w:rsidRPr="00755F82" w:rsidRDefault="00F0005F" w:rsidP="00F0005F">
            <w:r w:rsidRPr="00755F82">
              <w:t>10.3 Условия, которых следует избегать</w:t>
            </w:r>
          </w:p>
          <w:p w14:paraId="37F5AA78" w14:textId="77777777" w:rsidR="00F0005F" w:rsidRPr="00755F82" w:rsidRDefault="00F0005F" w:rsidP="00F000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5F82">
              <w:rPr>
                <w:sz w:val="20"/>
                <w:szCs w:val="20"/>
              </w:rPr>
              <w:t>(в т.ч. опасные проявления при контакте с несовместимыми веществами и материалами)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9A119" w14:textId="77777777" w:rsidR="00F0005F" w:rsidRPr="00755F82" w:rsidRDefault="00F0005F" w:rsidP="00F0005F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C61E50" w14:textId="36D2E442" w:rsidR="00F0005F" w:rsidRPr="00755F82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 w:rsidRPr="00755F82">
              <w:t xml:space="preserve">Хранить в отсутствии контакта с водой, агрессивными веществами, источниками огня и нагревательными приборами </w:t>
            </w:r>
            <w:r w:rsidRPr="00755F82">
              <w:rPr>
                <w:rFonts w:eastAsia="TimesNewRomanPSMT"/>
                <w:lang w:eastAsia="en-US"/>
              </w:rPr>
              <w:t>[1].</w:t>
            </w:r>
          </w:p>
        </w:tc>
      </w:tr>
      <w:tr w:rsidR="00F0005F" w:rsidRPr="00582195" w14:paraId="14131FEC" w14:textId="77777777" w:rsidTr="009603EC">
        <w:trPr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36D52EE" w14:textId="77777777" w:rsidR="00F0005F" w:rsidRPr="00755F82" w:rsidRDefault="00F0005F" w:rsidP="00F0005F">
            <w:pPr>
              <w:spacing w:before="240" w:after="60"/>
              <w:jc w:val="center"/>
              <w:rPr>
                <w:b/>
                <w:sz w:val="26"/>
                <w:szCs w:val="26"/>
              </w:rPr>
            </w:pPr>
            <w:r w:rsidRPr="00755F82">
              <w:rPr>
                <w:b/>
                <w:sz w:val="26"/>
                <w:szCs w:val="26"/>
              </w:rPr>
              <w:t>11 Информация о токсичности</w:t>
            </w:r>
          </w:p>
        </w:tc>
      </w:tr>
      <w:tr w:rsidR="00F0005F" w:rsidRPr="00582195" w14:paraId="239BAC5F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BC6D32" w14:textId="77777777" w:rsidR="00F0005F" w:rsidRPr="00B14194" w:rsidRDefault="00F0005F" w:rsidP="00F0005F">
            <w:r w:rsidRPr="00B14194">
              <w:t>11.1 Общая характеристика воздействия</w:t>
            </w:r>
          </w:p>
          <w:p w14:paraId="23B5E42C" w14:textId="77777777" w:rsidR="00F0005F" w:rsidRPr="00B14194" w:rsidRDefault="00F0005F" w:rsidP="00F0005F">
            <w:pPr>
              <w:rPr>
                <w:sz w:val="20"/>
                <w:szCs w:val="20"/>
              </w:rPr>
            </w:pPr>
            <w:r w:rsidRPr="00B14194">
              <w:rPr>
                <w:sz w:val="20"/>
                <w:szCs w:val="20"/>
              </w:rPr>
              <w:t>(оценка степени опасности (токсичности) воздействия на организм и наиболее характерные проявления опасности)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F4334" w14:textId="77777777" w:rsidR="00F0005F" w:rsidRPr="00B14194" w:rsidRDefault="00F0005F" w:rsidP="00F0005F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C1E5DA" w14:textId="4407D3E5" w:rsidR="00F0005F" w:rsidRPr="00255754" w:rsidRDefault="00255754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  <w:rPr>
                <w:shd w:val="clear" w:color="auto" w:fill="FFFFFF"/>
              </w:rPr>
            </w:pPr>
            <w:r w:rsidRPr="00255754">
              <w:t xml:space="preserve">В соответствии с ГОСТ 12.1.007 по параметрам острой токсичности относится к умеренно опасной по степени воздействия продукции – 3 класс опасности. Может причинить вред при проглатывании. Вредно при попадании на кожу. </w:t>
            </w:r>
            <w:r w:rsidRPr="00255754">
              <w:rPr>
                <w:shd w:val="clear" w:color="auto" w:fill="FFFFFF"/>
              </w:rPr>
              <w:t xml:space="preserve">Может причинить вред при попадании на кожу.  При попадании на кожу вызывает раздражение. При попадании в глаза вызывает выраженное раздражение. Предполагается, что данное вещество вызывает раковые заболевания. Может отрицательно повлиять на способность к деторождению или на </w:t>
            </w:r>
            <w:proofErr w:type="spellStart"/>
            <w:r w:rsidRPr="00255754">
              <w:rPr>
                <w:shd w:val="clear" w:color="auto" w:fill="FFFFFF"/>
              </w:rPr>
              <w:t>неродившегося</w:t>
            </w:r>
            <w:proofErr w:type="spellEnd"/>
            <w:r w:rsidRPr="00255754">
              <w:rPr>
                <w:shd w:val="clear" w:color="auto" w:fill="FFFFFF"/>
              </w:rPr>
              <w:t xml:space="preserve"> ребенка. Может поражать органы в результате однократного воздействия</w:t>
            </w:r>
          </w:p>
        </w:tc>
      </w:tr>
      <w:tr w:rsidR="00F0005F" w:rsidRPr="00582195" w14:paraId="35C8608E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3079A0" w14:textId="77777777" w:rsidR="00F0005F" w:rsidRPr="00B14194" w:rsidRDefault="00F0005F" w:rsidP="00F0005F">
            <w:r w:rsidRPr="00B14194">
              <w:t>11.2 Пути воздействия</w:t>
            </w:r>
          </w:p>
          <w:p w14:paraId="2CB6C30C" w14:textId="77777777" w:rsidR="00F0005F" w:rsidRPr="00B14194" w:rsidRDefault="00F0005F" w:rsidP="00F0005F">
            <w:pPr>
              <w:rPr>
                <w:sz w:val="20"/>
                <w:szCs w:val="20"/>
              </w:rPr>
            </w:pPr>
            <w:r w:rsidRPr="00B14194">
              <w:rPr>
                <w:sz w:val="20"/>
                <w:szCs w:val="20"/>
              </w:rPr>
              <w:t>(ингаляционный, пероральный, при попадании на кожу и в глаза)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5679E" w14:textId="77777777" w:rsidR="00F0005F" w:rsidRPr="00B14194" w:rsidRDefault="00F0005F" w:rsidP="00F0005F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450473" w14:textId="77777777" w:rsidR="00F0005F" w:rsidRPr="00B14194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 w:rsidRPr="00B14194">
              <w:t xml:space="preserve">При попадании на кожу, в глаза, </w:t>
            </w:r>
            <w:proofErr w:type="spellStart"/>
            <w:r w:rsidRPr="00B14194">
              <w:t>ингаляционно</w:t>
            </w:r>
            <w:proofErr w:type="spellEnd"/>
            <w:r w:rsidRPr="00B14194">
              <w:t>, перорально (при случайном проглатывании).</w:t>
            </w:r>
          </w:p>
        </w:tc>
      </w:tr>
      <w:tr w:rsidR="00F0005F" w:rsidRPr="00582195" w14:paraId="19902B8D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2D0AF0" w14:textId="77777777" w:rsidR="00F0005F" w:rsidRPr="00B14194" w:rsidRDefault="00F0005F" w:rsidP="00F0005F">
            <w:r w:rsidRPr="00B14194">
              <w:t xml:space="preserve">11.3 Поражаемые органы, ткани и </w:t>
            </w:r>
          </w:p>
          <w:p w14:paraId="520993D8" w14:textId="77777777" w:rsidR="00F0005F" w:rsidRPr="00B14194" w:rsidRDefault="00F0005F" w:rsidP="00F0005F">
            <w:r w:rsidRPr="00B14194">
              <w:t>системы человека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9AC92" w14:textId="77777777" w:rsidR="00F0005F" w:rsidRPr="00B14194" w:rsidRDefault="00F0005F" w:rsidP="00F0005F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DE347B" w14:textId="358F1A39" w:rsidR="00F0005F" w:rsidRPr="002D610E" w:rsidRDefault="00AD49E4" w:rsidP="00F0005F">
            <w:pPr>
              <w:jc w:val="both"/>
              <w:rPr>
                <w:bCs/>
                <w:shd w:val="clear" w:color="auto" w:fill="FFFFFF"/>
              </w:rPr>
            </w:pPr>
            <w:r w:rsidRPr="002D610E">
              <w:rPr>
                <w:bCs/>
                <w:shd w:val="clear" w:color="auto" w:fill="FFFFFF"/>
              </w:rPr>
              <w:t xml:space="preserve">Нервная, дыхательная и </w:t>
            </w:r>
            <w:proofErr w:type="gramStart"/>
            <w:r w:rsidRPr="002D610E">
              <w:rPr>
                <w:bCs/>
                <w:shd w:val="clear" w:color="auto" w:fill="FFFFFF"/>
              </w:rPr>
              <w:t>сердечно-сосудистая</w:t>
            </w:r>
            <w:proofErr w:type="gramEnd"/>
            <w:r w:rsidRPr="002D610E">
              <w:rPr>
                <w:bCs/>
                <w:shd w:val="clear" w:color="auto" w:fill="FFFFFF"/>
              </w:rPr>
              <w:t xml:space="preserve"> системы, печень, почки, желудочно-кишечный тракт</w:t>
            </w:r>
            <w:r w:rsidR="002D610E" w:rsidRPr="002D610E">
              <w:rPr>
                <w:bCs/>
                <w:shd w:val="clear" w:color="auto" w:fill="FFFFFF"/>
              </w:rPr>
              <w:t>, кожа, глаза</w:t>
            </w:r>
            <w:r w:rsidR="002D610E">
              <w:rPr>
                <w:bCs/>
                <w:shd w:val="clear" w:color="auto" w:fill="FFFFFF"/>
              </w:rPr>
              <w:t xml:space="preserve">, </w:t>
            </w:r>
            <w:r w:rsidR="002D610E">
              <w:rPr>
                <w:rFonts w:ascii="Arial" w:hAnsi="Arial" w:cs="Arial"/>
                <w:b/>
                <w:bCs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r w:rsidR="002D610E" w:rsidRPr="002D610E">
              <w:rPr>
                <w:bCs/>
                <w:color w:val="333333"/>
                <w:shd w:val="clear" w:color="auto" w:fill="FFFFFF"/>
              </w:rPr>
              <w:t>морфологический состав периферической крови</w:t>
            </w:r>
            <w:r w:rsidRPr="002D610E">
              <w:rPr>
                <w:bCs/>
                <w:shd w:val="clear" w:color="auto" w:fill="FFFFFF"/>
              </w:rPr>
              <w:t xml:space="preserve"> </w:t>
            </w:r>
            <w:r w:rsidR="00F0005F" w:rsidRPr="002D610E">
              <w:t>[8-14].</w:t>
            </w:r>
          </w:p>
        </w:tc>
      </w:tr>
      <w:tr w:rsidR="00F0005F" w:rsidRPr="00582195" w14:paraId="046A2F48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E38408" w14:textId="77777777" w:rsidR="00F0005F" w:rsidRPr="0051397B" w:rsidRDefault="00F0005F" w:rsidP="00F0005F">
            <w:r w:rsidRPr="0051397B">
              <w:t>11.4 Сведения об опасных для здоровья воздействиях при непосредственном контакте с продукцией, а также последствия этих воздействий</w:t>
            </w:r>
          </w:p>
          <w:p w14:paraId="154D0F82" w14:textId="77777777" w:rsidR="00F0005F" w:rsidRPr="0051397B" w:rsidRDefault="00F0005F" w:rsidP="00F0005F">
            <w:pPr>
              <w:rPr>
                <w:sz w:val="20"/>
                <w:szCs w:val="20"/>
              </w:rPr>
            </w:pPr>
            <w:r w:rsidRPr="0051397B">
              <w:rPr>
                <w:sz w:val="20"/>
                <w:szCs w:val="20"/>
              </w:rPr>
              <w:t>(раздражающее действие на верхние дыхательные пути, глаза, кожу; кожно-резорбтивное и сенсибилизирующее действия)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58B795" w14:textId="77777777" w:rsidR="00F0005F" w:rsidRPr="00582195" w:rsidRDefault="00F0005F" w:rsidP="00F0005F">
            <w:pPr>
              <w:autoSpaceDE w:val="0"/>
              <w:autoSpaceDN w:val="0"/>
              <w:adjustRightInd w:val="0"/>
              <w:spacing w:after="60"/>
              <w:jc w:val="both"/>
              <w:rPr>
                <w:highlight w:val="yellow"/>
              </w:rPr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3CEF75" w14:textId="77777777" w:rsidR="00F0005F" w:rsidRPr="00AD49E4" w:rsidRDefault="00F0005F" w:rsidP="00F0005F">
            <w:r w:rsidRPr="00AD49E4">
              <w:t>Информация по продукции в целом отсутствует.</w:t>
            </w:r>
          </w:p>
          <w:p w14:paraId="23BB2277" w14:textId="77777777" w:rsidR="00F0005F" w:rsidRPr="00AD49E4" w:rsidRDefault="00F0005F" w:rsidP="00F0005F">
            <w:r w:rsidRPr="00AD49E4">
              <w:t xml:space="preserve">Информация приводится по компонентам. </w:t>
            </w:r>
          </w:p>
          <w:p w14:paraId="1C804F8D" w14:textId="7BF59488" w:rsidR="00F0005F" w:rsidRPr="002D610E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 w:rsidRPr="00AD49E4">
              <w:t xml:space="preserve">Обладает раздражающим действием на слизистые оболочки глаз и кожу: </w:t>
            </w:r>
            <w:proofErr w:type="spellStart"/>
            <w:r w:rsidR="00AD49E4" w:rsidRPr="00AD49E4">
              <w:t>дихлорметан</w:t>
            </w:r>
            <w:proofErr w:type="spellEnd"/>
            <w:r w:rsidRPr="00AD49E4">
              <w:rPr>
                <w:bCs/>
                <w:shd w:val="clear" w:color="auto" w:fill="FFFFFF"/>
              </w:rPr>
              <w:t xml:space="preserve">, </w:t>
            </w:r>
            <w:r w:rsidRPr="00AD49E4">
              <w:t>2-метоксиэтанол</w:t>
            </w:r>
            <w:r w:rsidR="002D610E">
              <w:t>, парафин</w:t>
            </w:r>
            <w:r w:rsidRPr="00AD49E4">
              <w:t xml:space="preserve"> [</w:t>
            </w:r>
            <w:r w:rsidRPr="002D610E">
              <w:t>8, 10, 11, 12, 13].</w:t>
            </w:r>
          </w:p>
          <w:p w14:paraId="0A987192" w14:textId="0E382BB9" w:rsidR="00F0005F" w:rsidRPr="002D610E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 w:rsidRPr="002D610E">
              <w:t xml:space="preserve">Сенсибилизирующее действие установлено: </w:t>
            </w:r>
            <w:r w:rsidR="00AD49E4" w:rsidRPr="002D610E">
              <w:t xml:space="preserve">для </w:t>
            </w:r>
            <w:proofErr w:type="spellStart"/>
            <w:r w:rsidR="00AD49E4" w:rsidRPr="002D610E">
              <w:t>дихлорметана</w:t>
            </w:r>
            <w:proofErr w:type="spellEnd"/>
            <w:r w:rsidRPr="002D610E">
              <w:rPr>
                <w:bCs/>
                <w:shd w:val="clear" w:color="auto" w:fill="FFFFFF"/>
              </w:rPr>
              <w:t xml:space="preserve"> </w:t>
            </w:r>
            <w:r w:rsidRPr="002D610E">
              <w:t xml:space="preserve">[8, 10, 11, 12, 14]. </w:t>
            </w:r>
          </w:p>
          <w:p w14:paraId="0E87A24D" w14:textId="090F4ADF" w:rsidR="00F0005F" w:rsidRPr="00582195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  <w:rPr>
                <w:highlight w:val="yellow"/>
              </w:rPr>
            </w:pPr>
            <w:r w:rsidRPr="002D610E">
              <w:t xml:space="preserve">Кожно-резорбтивное действие подтверждено: </w:t>
            </w:r>
            <w:proofErr w:type="spellStart"/>
            <w:r w:rsidR="00AD49E4" w:rsidRPr="002D610E">
              <w:t>дихлорметан</w:t>
            </w:r>
            <w:proofErr w:type="spellEnd"/>
            <w:r w:rsidR="00AD49E4" w:rsidRPr="002D610E">
              <w:t>,</w:t>
            </w:r>
            <w:r w:rsidRPr="002D610E">
              <w:t xml:space="preserve"> 2-метоксиэтанол</w:t>
            </w:r>
            <w:r w:rsidR="002D610E" w:rsidRPr="002D610E">
              <w:t>, парафин</w:t>
            </w:r>
            <w:r w:rsidRPr="002D610E">
              <w:t xml:space="preserve"> [8, 9, 11, 12, 13,14]. </w:t>
            </w:r>
          </w:p>
        </w:tc>
      </w:tr>
      <w:tr w:rsidR="00F0005F" w:rsidRPr="00582195" w14:paraId="51874D06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A47F52" w14:textId="77777777" w:rsidR="00F0005F" w:rsidRPr="0051397B" w:rsidRDefault="00F0005F" w:rsidP="00F0005F">
            <w:r w:rsidRPr="0051397B">
              <w:t>11.5 Сведения об опасных отдаленных последствиях воздействия продукции на организм</w:t>
            </w:r>
          </w:p>
          <w:p w14:paraId="59B56665" w14:textId="77777777" w:rsidR="00F0005F" w:rsidRPr="0051397B" w:rsidRDefault="00F0005F" w:rsidP="00F0005F">
            <w:pPr>
              <w:rPr>
                <w:sz w:val="20"/>
                <w:szCs w:val="20"/>
              </w:rPr>
            </w:pPr>
            <w:r w:rsidRPr="0051397B">
              <w:rPr>
                <w:sz w:val="20"/>
                <w:szCs w:val="20"/>
              </w:rPr>
              <w:t xml:space="preserve">(влияние на функцию воспроизводства, </w:t>
            </w:r>
            <w:proofErr w:type="spellStart"/>
            <w:r w:rsidRPr="0051397B">
              <w:rPr>
                <w:sz w:val="20"/>
                <w:szCs w:val="20"/>
              </w:rPr>
              <w:t>канцерогенность</w:t>
            </w:r>
            <w:proofErr w:type="spellEnd"/>
            <w:r w:rsidRPr="0051397B">
              <w:rPr>
                <w:sz w:val="20"/>
                <w:szCs w:val="20"/>
              </w:rPr>
              <w:t xml:space="preserve">, мутагенность,  </w:t>
            </w:r>
            <w:proofErr w:type="spellStart"/>
            <w:r w:rsidRPr="0051397B">
              <w:rPr>
                <w:sz w:val="20"/>
                <w:szCs w:val="20"/>
              </w:rPr>
              <w:t>кумулятивность</w:t>
            </w:r>
            <w:proofErr w:type="spellEnd"/>
            <w:r w:rsidRPr="0051397B">
              <w:rPr>
                <w:sz w:val="20"/>
                <w:szCs w:val="20"/>
              </w:rPr>
              <w:t xml:space="preserve"> и другие хронические воздействия)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62967" w14:textId="77777777" w:rsidR="00F0005F" w:rsidRPr="00582195" w:rsidRDefault="00F0005F" w:rsidP="00F0005F">
            <w:pPr>
              <w:autoSpaceDE w:val="0"/>
              <w:autoSpaceDN w:val="0"/>
              <w:adjustRightInd w:val="0"/>
              <w:spacing w:after="60"/>
              <w:jc w:val="both"/>
              <w:rPr>
                <w:highlight w:val="yellow"/>
              </w:rPr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A15AA0" w14:textId="77777777" w:rsidR="00F0005F" w:rsidRPr="0051397B" w:rsidRDefault="00F0005F" w:rsidP="00F0005F">
            <w:r w:rsidRPr="0051397B">
              <w:t>Информация по продукции в целом отсутствует.</w:t>
            </w:r>
          </w:p>
          <w:p w14:paraId="1E1E80B9" w14:textId="0E1A9CEE" w:rsidR="00F0005F" w:rsidRPr="0051397B" w:rsidRDefault="00F0005F" w:rsidP="00F0005F">
            <w:r w:rsidRPr="0051397B">
              <w:t xml:space="preserve">Информация приводится по компонентам. </w:t>
            </w:r>
          </w:p>
          <w:p w14:paraId="48D16921" w14:textId="77777777" w:rsidR="00F0005F" w:rsidRPr="0051397B" w:rsidRDefault="00F0005F" w:rsidP="00F0005F">
            <w:pPr>
              <w:rPr>
                <w:bCs/>
                <w:i/>
                <w:shd w:val="clear" w:color="auto" w:fill="FFFFFF"/>
              </w:rPr>
            </w:pPr>
            <w:r w:rsidRPr="0051397B">
              <w:rPr>
                <w:i/>
              </w:rPr>
              <w:t>По</w:t>
            </w:r>
            <w:r w:rsidRPr="0051397B">
              <w:rPr>
                <w:bCs/>
                <w:i/>
                <w:shd w:val="clear" w:color="auto" w:fill="FFFFFF"/>
              </w:rPr>
              <w:t xml:space="preserve"> 1,2-Диметилбензолу:</w:t>
            </w:r>
          </w:p>
          <w:p w14:paraId="2E031F38" w14:textId="24BB0343" w:rsidR="00F0005F" w:rsidRPr="0051397B" w:rsidRDefault="00F0005F" w:rsidP="00F0005F">
            <w:proofErr w:type="spellStart"/>
            <w:r w:rsidRPr="0051397B">
              <w:t>Кумулятивность</w:t>
            </w:r>
            <w:proofErr w:type="spellEnd"/>
            <w:r w:rsidRPr="0051397B">
              <w:t xml:space="preserve"> умеренная. </w:t>
            </w:r>
            <w:proofErr w:type="spellStart"/>
            <w:r w:rsidRPr="0051397B">
              <w:t>Репротоксическое</w:t>
            </w:r>
            <w:proofErr w:type="spellEnd"/>
            <w:r w:rsidRPr="0051397B">
              <w:t>, тератогенное действия установлены. Мутагенное действие не установлено. Канцерогенное действие на животных подтверждено</w:t>
            </w:r>
          </w:p>
          <w:p w14:paraId="711A068C" w14:textId="069F90C5" w:rsidR="00F0005F" w:rsidRPr="00582195" w:rsidRDefault="00D21F50" w:rsidP="00F0005F">
            <w:pPr>
              <w:rPr>
                <w:bCs/>
                <w:i/>
                <w:highlight w:val="yellow"/>
                <w:shd w:val="clear" w:color="auto" w:fill="FFFFFF"/>
              </w:rPr>
            </w:pPr>
            <w:r w:rsidRPr="0051397B">
              <w:rPr>
                <w:i/>
              </w:rPr>
              <w:t>По уксусной кислоте:</w:t>
            </w:r>
          </w:p>
          <w:p w14:paraId="2F442323" w14:textId="77F1DA85" w:rsidR="00F0005F" w:rsidRPr="00D21F50" w:rsidRDefault="00F0005F" w:rsidP="00F0005F">
            <w:pPr>
              <w:jc w:val="both"/>
            </w:pPr>
            <w:proofErr w:type="spellStart"/>
            <w:r w:rsidRPr="00D21F50">
              <w:t>Кумулятивность</w:t>
            </w:r>
            <w:proofErr w:type="spellEnd"/>
            <w:r w:rsidRPr="00D21F50">
              <w:t xml:space="preserve"> </w:t>
            </w:r>
            <w:r w:rsidR="00D21F50" w:rsidRPr="00D21F50">
              <w:t>слабая.</w:t>
            </w:r>
            <w:r w:rsidRPr="00D21F50">
              <w:t xml:space="preserve"> </w:t>
            </w:r>
            <w:proofErr w:type="spellStart"/>
            <w:r w:rsidRPr="00D21F50">
              <w:t>Репротоксическое</w:t>
            </w:r>
            <w:proofErr w:type="spellEnd"/>
            <w:r w:rsidRPr="00D21F50">
              <w:t>, тератогенное и мутагенное действия установлены. [</w:t>
            </w:r>
            <w:r w:rsidR="00D21F50" w:rsidRPr="00D21F50">
              <w:t>12</w:t>
            </w:r>
            <w:r w:rsidRPr="00D21F50">
              <w:t>, 18, 19, 20].</w:t>
            </w:r>
          </w:p>
          <w:p w14:paraId="392F6856" w14:textId="3053E0DD" w:rsidR="00F0005F" w:rsidRPr="00FF7EB8" w:rsidRDefault="00F0005F" w:rsidP="00F0005F">
            <w:pPr>
              <w:rPr>
                <w:bCs/>
                <w:i/>
                <w:shd w:val="clear" w:color="auto" w:fill="FFFFFF"/>
              </w:rPr>
            </w:pPr>
            <w:r w:rsidRPr="00FF7EB8">
              <w:rPr>
                <w:i/>
              </w:rPr>
              <w:t>По</w:t>
            </w:r>
            <w:r w:rsidRPr="00FF7EB8">
              <w:rPr>
                <w:bCs/>
                <w:i/>
                <w:shd w:val="clear" w:color="auto" w:fill="FFFFFF"/>
              </w:rPr>
              <w:t xml:space="preserve"> </w:t>
            </w:r>
            <w:proofErr w:type="spellStart"/>
            <w:r w:rsidR="00FF7EB8" w:rsidRPr="00FF7EB8">
              <w:rPr>
                <w:bCs/>
                <w:i/>
                <w:shd w:val="clear" w:color="auto" w:fill="FFFFFF"/>
              </w:rPr>
              <w:t>дихлорметану</w:t>
            </w:r>
            <w:proofErr w:type="spellEnd"/>
            <w:r w:rsidRPr="00FF7EB8">
              <w:rPr>
                <w:bCs/>
                <w:i/>
                <w:shd w:val="clear" w:color="auto" w:fill="FFFFFF"/>
              </w:rPr>
              <w:t>:</w:t>
            </w:r>
          </w:p>
          <w:p w14:paraId="6AC28561" w14:textId="0597EFE5" w:rsidR="00F0005F" w:rsidRPr="002D610E" w:rsidRDefault="00F0005F" w:rsidP="00F0005F">
            <w:pPr>
              <w:jc w:val="both"/>
            </w:pPr>
            <w:proofErr w:type="spellStart"/>
            <w:r w:rsidRPr="00FF7EB8">
              <w:t>Кумулятивность</w:t>
            </w:r>
            <w:proofErr w:type="spellEnd"/>
            <w:r w:rsidRPr="00FF7EB8">
              <w:t xml:space="preserve"> слабая. </w:t>
            </w:r>
            <w:r w:rsidR="00FF7EB8" w:rsidRPr="00FF7EB8">
              <w:t xml:space="preserve">Мутагенное </w:t>
            </w:r>
            <w:r w:rsidRPr="00FF7EB8">
              <w:t>действи</w:t>
            </w:r>
            <w:r w:rsidR="00FF7EB8" w:rsidRPr="00FF7EB8">
              <w:t>е</w:t>
            </w:r>
            <w:r w:rsidRPr="00FF7EB8">
              <w:t xml:space="preserve"> установлен</w:t>
            </w:r>
            <w:r w:rsidR="00FF7EB8" w:rsidRPr="00FF7EB8">
              <w:t>о</w:t>
            </w:r>
            <w:r w:rsidRPr="00FF7EB8">
              <w:t xml:space="preserve">. Канцерогенное действие на животных </w:t>
            </w:r>
            <w:r w:rsidRPr="002D610E">
              <w:t>подтверждено [</w:t>
            </w:r>
            <w:r w:rsidR="00FF7EB8" w:rsidRPr="002D610E">
              <w:t xml:space="preserve">8, </w:t>
            </w:r>
            <w:r w:rsidRPr="002D610E">
              <w:t>11, 18, 19, 20].</w:t>
            </w:r>
          </w:p>
          <w:p w14:paraId="4383C7C9" w14:textId="279F934E" w:rsidR="00F0005F" w:rsidRPr="002D610E" w:rsidRDefault="00F0005F" w:rsidP="00F0005F">
            <w:pPr>
              <w:rPr>
                <w:bCs/>
                <w:i/>
                <w:shd w:val="clear" w:color="auto" w:fill="FFFFFF"/>
              </w:rPr>
            </w:pPr>
            <w:r w:rsidRPr="002D610E">
              <w:rPr>
                <w:i/>
              </w:rPr>
              <w:t>По</w:t>
            </w:r>
            <w:r w:rsidRPr="002D610E">
              <w:rPr>
                <w:bCs/>
                <w:i/>
                <w:shd w:val="clear" w:color="auto" w:fill="FFFFFF"/>
              </w:rPr>
              <w:t xml:space="preserve"> </w:t>
            </w:r>
            <w:r w:rsidR="00B14194" w:rsidRPr="002D610E">
              <w:t xml:space="preserve"> </w:t>
            </w:r>
            <w:r w:rsidR="00B14194" w:rsidRPr="002D610E">
              <w:rPr>
                <w:i/>
              </w:rPr>
              <w:t>Хлорированный поливинилхлорид</w:t>
            </w:r>
            <w:r w:rsidR="00B14194" w:rsidRPr="002D610E">
              <w:rPr>
                <w:bCs/>
                <w:i/>
                <w:shd w:val="clear" w:color="auto" w:fill="FFFFFF"/>
              </w:rPr>
              <w:t xml:space="preserve"> у</w:t>
            </w:r>
            <w:r w:rsidRPr="002D610E">
              <w:rPr>
                <w:bCs/>
                <w:i/>
                <w:shd w:val="clear" w:color="auto" w:fill="FFFFFF"/>
              </w:rPr>
              <w:t>:</w:t>
            </w:r>
          </w:p>
          <w:p w14:paraId="319432ED" w14:textId="73011F63" w:rsidR="00F0005F" w:rsidRPr="002D610E" w:rsidRDefault="00F0005F" w:rsidP="00F0005F">
            <w:pPr>
              <w:jc w:val="both"/>
            </w:pPr>
            <w:proofErr w:type="spellStart"/>
            <w:r w:rsidRPr="002D610E">
              <w:t>Кумулятивность</w:t>
            </w:r>
            <w:proofErr w:type="spellEnd"/>
            <w:r w:rsidRPr="002D610E">
              <w:t xml:space="preserve"> слабая. [</w:t>
            </w:r>
            <w:r w:rsidR="002D610E" w:rsidRPr="002D610E">
              <w:t>9</w:t>
            </w:r>
            <w:r w:rsidRPr="002D610E">
              <w:t>, 18, 19, 20].</w:t>
            </w:r>
          </w:p>
          <w:p w14:paraId="2C27BD6B" w14:textId="1BF6E2BB" w:rsidR="00F0005F" w:rsidRPr="002D610E" w:rsidRDefault="00F0005F" w:rsidP="00F0005F">
            <w:pPr>
              <w:rPr>
                <w:bCs/>
                <w:i/>
                <w:shd w:val="clear" w:color="auto" w:fill="FFFFFF"/>
              </w:rPr>
            </w:pPr>
            <w:r w:rsidRPr="002D610E">
              <w:rPr>
                <w:i/>
              </w:rPr>
              <w:t xml:space="preserve">По </w:t>
            </w:r>
            <w:r w:rsidR="002D610E" w:rsidRPr="002D610E">
              <w:rPr>
                <w:i/>
              </w:rPr>
              <w:t>парафину</w:t>
            </w:r>
            <w:r w:rsidRPr="002D610E">
              <w:rPr>
                <w:bCs/>
                <w:i/>
                <w:shd w:val="clear" w:color="auto" w:fill="FFFFFF"/>
              </w:rPr>
              <w:t>:</w:t>
            </w:r>
          </w:p>
          <w:p w14:paraId="5ECD2AD4" w14:textId="2FFC1148" w:rsidR="00F0005F" w:rsidRPr="002D610E" w:rsidRDefault="00F0005F" w:rsidP="00F0005F">
            <w:pPr>
              <w:jc w:val="both"/>
            </w:pPr>
            <w:proofErr w:type="spellStart"/>
            <w:r w:rsidRPr="002D610E">
              <w:t>Кумулятивность</w:t>
            </w:r>
            <w:proofErr w:type="spellEnd"/>
            <w:r w:rsidRPr="002D610E">
              <w:t xml:space="preserve"> слабая. [</w:t>
            </w:r>
            <w:r w:rsidR="002D610E" w:rsidRPr="002D610E">
              <w:t>11</w:t>
            </w:r>
            <w:r w:rsidRPr="002D610E">
              <w:t>, 18, 19, 20].</w:t>
            </w:r>
          </w:p>
          <w:p w14:paraId="4B1E879F" w14:textId="77777777" w:rsidR="00F0005F" w:rsidRPr="00D21F50" w:rsidRDefault="00F0005F" w:rsidP="00F00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2D610E">
              <w:rPr>
                <w:i/>
              </w:rPr>
              <w:t>2-Метоксиэтанол:</w:t>
            </w:r>
          </w:p>
          <w:p w14:paraId="74A3F8A8" w14:textId="4F49B802" w:rsidR="00F0005F" w:rsidRPr="00582195" w:rsidRDefault="00F0005F" w:rsidP="00F0005F">
            <w:pPr>
              <w:jc w:val="both"/>
              <w:rPr>
                <w:highlight w:val="yellow"/>
              </w:rPr>
            </w:pPr>
            <w:proofErr w:type="spellStart"/>
            <w:r w:rsidRPr="00D21F50">
              <w:t>Кумулятивность</w:t>
            </w:r>
            <w:proofErr w:type="spellEnd"/>
            <w:r w:rsidRPr="00D21F50">
              <w:t xml:space="preserve"> умеренная. Установлено </w:t>
            </w:r>
            <w:proofErr w:type="spellStart"/>
            <w:r w:rsidRPr="00D21F50">
              <w:t>репротоксическое</w:t>
            </w:r>
            <w:proofErr w:type="spellEnd"/>
            <w:r w:rsidRPr="00D21F50">
              <w:t xml:space="preserve"> и тератогенное действие. [1</w:t>
            </w:r>
            <w:r w:rsidR="00D21F50" w:rsidRPr="00D21F50">
              <w:t>3</w:t>
            </w:r>
            <w:r w:rsidRPr="00D21F50">
              <w:t>].</w:t>
            </w:r>
          </w:p>
        </w:tc>
      </w:tr>
      <w:tr w:rsidR="00F0005F" w:rsidRPr="00582195" w14:paraId="58AF1B00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A2D318" w14:textId="48C7AAA6" w:rsidR="00F0005F" w:rsidRPr="009D2478" w:rsidRDefault="00F0005F" w:rsidP="00F0005F">
            <w:r w:rsidRPr="009D2478">
              <w:t>11.6 Показатели острой токсичности</w:t>
            </w:r>
          </w:p>
          <w:p w14:paraId="5789197B" w14:textId="77777777" w:rsidR="00F0005F" w:rsidRPr="00582195" w:rsidRDefault="00F0005F" w:rsidP="00F0005F">
            <w:pPr>
              <w:rPr>
                <w:sz w:val="20"/>
                <w:szCs w:val="20"/>
                <w:highlight w:val="yellow"/>
              </w:rPr>
            </w:pPr>
            <w:r w:rsidRPr="009D2478">
              <w:rPr>
                <w:sz w:val="20"/>
                <w:szCs w:val="20"/>
              </w:rPr>
              <w:t>(DL</w:t>
            </w:r>
            <w:r w:rsidRPr="009D2478">
              <w:rPr>
                <w:sz w:val="20"/>
                <w:szCs w:val="20"/>
                <w:vertAlign w:val="subscript"/>
              </w:rPr>
              <w:t>50</w:t>
            </w:r>
            <w:r w:rsidRPr="009D2478">
              <w:rPr>
                <w:sz w:val="20"/>
                <w:szCs w:val="20"/>
              </w:rPr>
              <w:t>(ЛД</w:t>
            </w:r>
            <w:r w:rsidRPr="009D2478">
              <w:rPr>
                <w:sz w:val="20"/>
                <w:szCs w:val="20"/>
                <w:vertAlign w:val="subscript"/>
              </w:rPr>
              <w:t>50</w:t>
            </w:r>
            <w:r w:rsidRPr="009D2478">
              <w:rPr>
                <w:sz w:val="20"/>
                <w:szCs w:val="20"/>
              </w:rPr>
              <w:t>), путь поступления (в/ж, н/к), вид животного; CL</w:t>
            </w:r>
            <w:r w:rsidRPr="009D2478">
              <w:rPr>
                <w:sz w:val="20"/>
                <w:szCs w:val="20"/>
                <w:vertAlign w:val="subscript"/>
              </w:rPr>
              <w:t>50</w:t>
            </w:r>
            <w:r w:rsidRPr="009D2478">
              <w:rPr>
                <w:sz w:val="20"/>
                <w:szCs w:val="20"/>
              </w:rPr>
              <w:t xml:space="preserve"> (ЛК</w:t>
            </w:r>
            <w:r w:rsidRPr="009D2478">
              <w:rPr>
                <w:sz w:val="20"/>
                <w:szCs w:val="20"/>
                <w:vertAlign w:val="subscript"/>
              </w:rPr>
              <w:t>50</w:t>
            </w:r>
            <w:r w:rsidRPr="009D2478">
              <w:rPr>
                <w:sz w:val="20"/>
                <w:szCs w:val="20"/>
              </w:rPr>
              <w:t xml:space="preserve">), время экспозиции (ч), вид животного) 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374C0" w14:textId="77777777" w:rsidR="00F0005F" w:rsidRPr="00582195" w:rsidRDefault="00F0005F" w:rsidP="00F0005F">
            <w:pPr>
              <w:autoSpaceDE w:val="0"/>
              <w:autoSpaceDN w:val="0"/>
              <w:adjustRightInd w:val="0"/>
              <w:spacing w:after="60"/>
              <w:jc w:val="both"/>
              <w:rPr>
                <w:highlight w:val="yellow"/>
              </w:rPr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074EAF" w14:textId="77777777" w:rsidR="00F0005F" w:rsidRPr="009D2478" w:rsidRDefault="00F0005F" w:rsidP="00F0005F">
            <w:r w:rsidRPr="009D2478">
              <w:t>Информация по продукции в целом отсутствует.</w:t>
            </w:r>
          </w:p>
          <w:p w14:paraId="3E624B25" w14:textId="566246BA" w:rsidR="00F0005F" w:rsidRPr="009D2478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D2478">
              <w:t xml:space="preserve">Информация приводится по </w:t>
            </w:r>
            <w:r w:rsidRPr="009D2478">
              <w:rPr>
                <w:lang w:bidi="ru-RU"/>
              </w:rPr>
              <w:t>компонентам [18]:</w:t>
            </w:r>
          </w:p>
          <w:p w14:paraId="1F099AC2" w14:textId="77777777" w:rsidR="00F0005F" w:rsidRPr="0051397B" w:rsidRDefault="00F0005F" w:rsidP="00F0005F">
            <w:pPr>
              <w:rPr>
                <w:bCs/>
                <w:i/>
                <w:shd w:val="clear" w:color="auto" w:fill="FFFFFF"/>
              </w:rPr>
            </w:pPr>
            <w:r w:rsidRPr="0051397B">
              <w:rPr>
                <w:i/>
              </w:rPr>
              <w:t>По</w:t>
            </w:r>
            <w:r w:rsidRPr="0051397B">
              <w:rPr>
                <w:bCs/>
                <w:i/>
                <w:shd w:val="clear" w:color="auto" w:fill="FFFFFF"/>
              </w:rPr>
              <w:t xml:space="preserve"> 1,2-Диметилбензолу:</w:t>
            </w:r>
          </w:p>
          <w:p w14:paraId="4E82CEF4" w14:textId="77777777" w:rsidR="00F0005F" w:rsidRPr="0051397B" w:rsidRDefault="00F0005F" w:rsidP="00F0005F">
            <w:pPr>
              <w:tabs>
                <w:tab w:val="left" w:pos="5812"/>
                <w:tab w:val="left" w:pos="8789"/>
              </w:tabs>
              <w:jc w:val="both"/>
              <w:rPr>
                <w:shd w:val="clear" w:color="auto" w:fill="FFFFFF"/>
              </w:rPr>
            </w:pPr>
            <w:r w:rsidRPr="0051397B">
              <w:rPr>
                <w:shd w:val="clear" w:color="auto" w:fill="FFFFFF"/>
                <w:lang w:val="en-US"/>
              </w:rPr>
              <w:t>DL</w:t>
            </w:r>
            <w:r w:rsidRPr="0051397B">
              <w:rPr>
                <w:shd w:val="clear" w:color="auto" w:fill="FFFFFF"/>
                <w:vertAlign w:val="subscript"/>
              </w:rPr>
              <w:t>50</w:t>
            </w:r>
            <w:r w:rsidRPr="0051397B">
              <w:rPr>
                <w:shd w:val="clear" w:color="auto" w:fill="FFFFFF"/>
              </w:rPr>
              <w:t xml:space="preserve"> =6631 мг/кг, в/ж, крысы, </w:t>
            </w:r>
          </w:p>
          <w:p w14:paraId="0B4A559D" w14:textId="77777777" w:rsidR="00F0005F" w:rsidRPr="0051397B" w:rsidRDefault="00F0005F" w:rsidP="00F0005F">
            <w:pPr>
              <w:tabs>
                <w:tab w:val="left" w:pos="5812"/>
                <w:tab w:val="left" w:pos="8789"/>
              </w:tabs>
              <w:jc w:val="both"/>
              <w:rPr>
                <w:shd w:val="clear" w:color="auto" w:fill="FFFFFF"/>
              </w:rPr>
            </w:pPr>
            <w:r w:rsidRPr="0051397B">
              <w:rPr>
                <w:shd w:val="clear" w:color="auto" w:fill="FFFFFF"/>
                <w:lang w:val="en-US"/>
              </w:rPr>
              <w:t>DL</w:t>
            </w:r>
            <w:r w:rsidRPr="0051397B">
              <w:rPr>
                <w:shd w:val="clear" w:color="auto" w:fill="FFFFFF"/>
                <w:vertAlign w:val="subscript"/>
              </w:rPr>
              <w:t>50</w:t>
            </w:r>
            <w:r w:rsidRPr="0051397B">
              <w:rPr>
                <w:shd w:val="clear" w:color="auto" w:fill="FFFFFF"/>
              </w:rPr>
              <w:t>= 12126 мг/кг, н/к, кролик,</w:t>
            </w:r>
          </w:p>
          <w:p w14:paraId="3DC31BE3" w14:textId="77777777" w:rsidR="00F0005F" w:rsidRPr="0051397B" w:rsidRDefault="00F0005F" w:rsidP="00F0005F">
            <w:pPr>
              <w:tabs>
                <w:tab w:val="left" w:pos="5812"/>
                <w:tab w:val="left" w:pos="8789"/>
              </w:tabs>
              <w:jc w:val="both"/>
            </w:pPr>
            <w:r w:rsidRPr="0051397B">
              <w:rPr>
                <w:lang w:val="en-US"/>
              </w:rPr>
              <w:t>CL</w:t>
            </w:r>
            <w:r w:rsidRPr="0051397B">
              <w:rPr>
                <w:vertAlign w:val="subscript"/>
              </w:rPr>
              <w:t xml:space="preserve">50 </w:t>
            </w:r>
            <w:r w:rsidRPr="0051397B">
              <w:t>=27124 мг/м</w:t>
            </w:r>
            <w:r w:rsidRPr="0051397B">
              <w:rPr>
                <w:vertAlign w:val="superscript"/>
              </w:rPr>
              <w:t>3</w:t>
            </w:r>
            <w:r w:rsidRPr="0051397B">
              <w:t xml:space="preserve">, </w:t>
            </w:r>
            <w:proofErr w:type="spellStart"/>
            <w:r w:rsidRPr="0051397B">
              <w:t>инг</w:t>
            </w:r>
            <w:proofErr w:type="spellEnd"/>
            <w:r w:rsidRPr="0051397B">
              <w:t>., 4 ч, крысы.</w:t>
            </w:r>
          </w:p>
          <w:p w14:paraId="66474EA1" w14:textId="45166854" w:rsidR="00F0005F" w:rsidRPr="00582195" w:rsidRDefault="00627D9B" w:rsidP="00F0005F">
            <w:pPr>
              <w:rPr>
                <w:bCs/>
                <w:i/>
                <w:highlight w:val="yellow"/>
                <w:shd w:val="clear" w:color="auto" w:fill="FFFFFF"/>
              </w:rPr>
            </w:pPr>
            <w:r w:rsidRPr="00627D9B">
              <w:rPr>
                <w:i/>
              </w:rPr>
              <w:t>По</w:t>
            </w:r>
            <w:r w:rsidRPr="00627D9B">
              <w:rPr>
                <w:bCs/>
                <w:i/>
                <w:shd w:val="clear" w:color="auto" w:fill="FFFFFF"/>
              </w:rPr>
              <w:t xml:space="preserve"> </w:t>
            </w:r>
            <w:proofErr w:type="spellStart"/>
            <w:r w:rsidRPr="00627D9B">
              <w:rPr>
                <w:bCs/>
                <w:i/>
                <w:shd w:val="clear" w:color="auto" w:fill="FFFFFF"/>
              </w:rPr>
              <w:t>дихлорметану</w:t>
            </w:r>
            <w:proofErr w:type="spellEnd"/>
            <w:r w:rsidRPr="00627D9B">
              <w:rPr>
                <w:bCs/>
                <w:i/>
                <w:shd w:val="clear" w:color="auto" w:fill="FFFFFF"/>
              </w:rPr>
              <w:t>:</w:t>
            </w:r>
          </w:p>
          <w:p w14:paraId="58A06741" w14:textId="558DA8BD" w:rsidR="00F0005F" w:rsidRPr="00627D9B" w:rsidRDefault="00F0005F" w:rsidP="00F0005F">
            <w:pPr>
              <w:tabs>
                <w:tab w:val="left" w:pos="5812"/>
                <w:tab w:val="left" w:pos="8789"/>
              </w:tabs>
              <w:jc w:val="both"/>
              <w:rPr>
                <w:shd w:val="clear" w:color="auto" w:fill="FFFFFF"/>
              </w:rPr>
            </w:pPr>
            <w:r w:rsidRPr="00627D9B">
              <w:rPr>
                <w:shd w:val="clear" w:color="auto" w:fill="FFFFFF"/>
                <w:lang w:val="en-US"/>
              </w:rPr>
              <w:t>DL</w:t>
            </w:r>
            <w:r w:rsidRPr="00627D9B">
              <w:rPr>
                <w:shd w:val="clear" w:color="auto" w:fill="FFFFFF"/>
                <w:vertAlign w:val="subscript"/>
              </w:rPr>
              <w:t>50</w:t>
            </w:r>
            <w:r w:rsidRPr="00627D9B">
              <w:rPr>
                <w:shd w:val="clear" w:color="auto" w:fill="FFFFFF"/>
              </w:rPr>
              <w:t xml:space="preserve"> =</w:t>
            </w:r>
            <w:r w:rsidR="00627D9B" w:rsidRPr="00627D9B">
              <w:rPr>
                <w:shd w:val="clear" w:color="auto" w:fill="FFFFFF"/>
              </w:rPr>
              <w:t>20</w:t>
            </w:r>
            <w:r w:rsidRPr="00627D9B">
              <w:rPr>
                <w:shd w:val="clear" w:color="auto" w:fill="FFFFFF"/>
              </w:rPr>
              <w:t xml:space="preserve">00 мг/кг, в/ж, крысы, </w:t>
            </w:r>
          </w:p>
          <w:p w14:paraId="1C17FC25" w14:textId="6BD39E25" w:rsidR="00F0005F" w:rsidRPr="009D2478" w:rsidRDefault="00F0005F" w:rsidP="009D2478">
            <w:pPr>
              <w:tabs>
                <w:tab w:val="left" w:pos="5812"/>
                <w:tab w:val="left" w:pos="8789"/>
              </w:tabs>
              <w:jc w:val="both"/>
              <w:rPr>
                <w:shd w:val="clear" w:color="auto" w:fill="FFFFFF"/>
              </w:rPr>
            </w:pPr>
            <w:r w:rsidRPr="00627D9B">
              <w:rPr>
                <w:shd w:val="clear" w:color="auto" w:fill="FFFFFF"/>
                <w:lang w:val="en-US"/>
              </w:rPr>
              <w:t>DL</w:t>
            </w:r>
            <w:r w:rsidRPr="00627D9B">
              <w:rPr>
                <w:shd w:val="clear" w:color="auto" w:fill="FFFFFF"/>
                <w:vertAlign w:val="subscript"/>
              </w:rPr>
              <w:t>50</w:t>
            </w:r>
            <w:r w:rsidRPr="00627D9B">
              <w:rPr>
                <w:shd w:val="clear" w:color="auto" w:fill="FFFFFF"/>
              </w:rPr>
              <w:t xml:space="preserve">= </w:t>
            </w:r>
            <w:r w:rsidR="00627D9B" w:rsidRPr="00627D9B">
              <w:rPr>
                <w:shd w:val="clear" w:color="auto" w:fill="FFFFFF"/>
              </w:rPr>
              <w:t>2000</w:t>
            </w:r>
            <w:r w:rsidRPr="00627D9B">
              <w:rPr>
                <w:shd w:val="clear" w:color="auto" w:fill="FFFFFF"/>
              </w:rPr>
              <w:t xml:space="preserve"> мг/кг, н/к, кролик</w:t>
            </w:r>
            <w:r w:rsidR="009D2478">
              <w:rPr>
                <w:shd w:val="clear" w:color="auto" w:fill="FFFFFF"/>
              </w:rPr>
              <w:t>.</w:t>
            </w:r>
          </w:p>
          <w:p w14:paraId="402E5679" w14:textId="22D216B3" w:rsidR="00F0005F" w:rsidRPr="00582195" w:rsidRDefault="00360E7E" w:rsidP="00F0005F">
            <w:pPr>
              <w:rPr>
                <w:bCs/>
                <w:i/>
                <w:highlight w:val="yellow"/>
                <w:shd w:val="clear" w:color="auto" w:fill="FFFFFF"/>
              </w:rPr>
            </w:pPr>
            <w:r w:rsidRPr="0051397B">
              <w:rPr>
                <w:i/>
              </w:rPr>
              <w:t xml:space="preserve">По </w:t>
            </w:r>
            <w:proofErr w:type="spellStart"/>
            <w:r>
              <w:rPr>
                <w:i/>
              </w:rPr>
              <w:t>этановой</w:t>
            </w:r>
            <w:proofErr w:type="spellEnd"/>
            <w:r w:rsidRPr="0051397B">
              <w:rPr>
                <w:i/>
              </w:rPr>
              <w:t xml:space="preserve"> кислоте:</w:t>
            </w:r>
          </w:p>
          <w:p w14:paraId="18400740" w14:textId="31F895E1" w:rsidR="00F0005F" w:rsidRPr="00360E7E" w:rsidRDefault="00F0005F" w:rsidP="00F0005F">
            <w:pPr>
              <w:tabs>
                <w:tab w:val="left" w:pos="5812"/>
                <w:tab w:val="left" w:pos="8789"/>
              </w:tabs>
              <w:jc w:val="both"/>
              <w:rPr>
                <w:shd w:val="clear" w:color="auto" w:fill="FFFFFF"/>
              </w:rPr>
            </w:pPr>
            <w:r w:rsidRPr="00360E7E">
              <w:rPr>
                <w:shd w:val="clear" w:color="auto" w:fill="FFFFFF"/>
                <w:lang w:val="en-US"/>
              </w:rPr>
              <w:t>DL</w:t>
            </w:r>
            <w:r w:rsidRPr="00360E7E">
              <w:rPr>
                <w:shd w:val="clear" w:color="auto" w:fill="FFFFFF"/>
                <w:vertAlign w:val="subscript"/>
              </w:rPr>
              <w:t>50</w:t>
            </w:r>
            <w:r w:rsidRPr="00360E7E">
              <w:rPr>
                <w:shd w:val="clear" w:color="auto" w:fill="FFFFFF"/>
              </w:rPr>
              <w:t xml:space="preserve"> =33</w:t>
            </w:r>
            <w:r w:rsidR="00360E7E" w:rsidRPr="00360E7E">
              <w:rPr>
                <w:shd w:val="clear" w:color="auto" w:fill="FFFFFF"/>
              </w:rPr>
              <w:t>1</w:t>
            </w:r>
            <w:r w:rsidRPr="00360E7E">
              <w:rPr>
                <w:shd w:val="clear" w:color="auto" w:fill="FFFFFF"/>
              </w:rPr>
              <w:t xml:space="preserve">0  мг/кг, в/ж, крысы, </w:t>
            </w:r>
          </w:p>
          <w:p w14:paraId="6B62D8B8" w14:textId="689F5CBC" w:rsidR="00F0005F" w:rsidRPr="00360E7E" w:rsidRDefault="00F0005F" w:rsidP="00F0005F">
            <w:pPr>
              <w:jc w:val="both"/>
            </w:pPr>
            <w:r w:rsidRPr="00360E7E">
              <w:rPr>
                <w:lang w:val="en-US"/>
              </w:rPr>
              <w:t>CL</w:t>
            </w:r>
            <w:r w:rsidRPr="00360E7E">
              <w:rPr>
                <w:vertAlign w:val="subscript"/>
              </w:rPr>
              <w:t xml:space="preserve">50 </w:t>
            </w:r>
            <w:r w:rsidRPr="00360E7E">
              <w:t>=</w:t>
            </w:r>
            <w:r w:rsidR="00360E7E" w:rsidRPr="00360E7E">
              <w:t>400</w:t>
            </w:r>
            <w:r w:rsidRPr="00360E7E">
              <w:t>00 мг/м</w:t>
            </w:r>
            <w:r w:rsidRPr="00360E7E">
              <w:rPr>
                <w:vertAlign w:val="superscript"/>
              </w:rPr>
              <w:t>3</w:t>
            </w:r>
            <w:r w:rsidRPr="00360E7E">
              <w:t xml:space="preserve">, </w:t>
            </w:r>
            <w:proofErr w:type="spellStart"/>
            <w:r w:rsidRPr="00360E7E">
              <w:t>инг</w:t>
            </w:r>
            <w:proofErr w:type="spellEnd"/>
            <w:r w:rsidRPr="00360E7E">
              <w:t>., 4 ч, крысы.</w:t>
            </w:r>
          </w:p>
          <w:p w14:paraId="41F95A47" w14:textId="292F7D25" w:rsidR="00F0005F" w:rsidRPr="00360E7E" w:rsidRDefault="00F0005F" w:rsidP="00F0005F">
            <w:pPr>
              <w:tabs>
                <w:tab w:val="left" w:pos="5812"/>
                <w:tab w:val="left" w:pos="8789"/>
              </w:tabs>
              <w:jc w:val="both"/>
              <w:rPr>
                <w:shd w:val="clear" w:color="auto" w:fill="FFFFFF"/>
              </w:rPr>
            </w:pPr>
            <w:r w:rsidRPr="00360E7E">
              <w:rPr>
                <w:shd w:val="clear" w:color="auto" w:fill="FFFFFF"/>
                <w:lang w:val="en-US"/>
              </w:rPr>
              <w:t>DL</w:t>
            </w:r>
            <w:r w:rsidRPr="00360E7E">
              <w:rPr>
                <w:shd w:val="clear" w:color="auto" w:fill="FFFFFF"/>
                <w:vertAlign w:val="subscript"/>
              </w:rPr>
              <w:t>50</w:t>
            </w:r>
            <w:r w:rsidRPr="00360E7E">
              <w:rPr>
                <w:shd w:val="clear" w:color="auto" w:fill="FFFFFF"/>
              </w:rPr>
              <w:t xml:space="preserve">= </w:t>
            </w:r>
            <w:r w:rsidR="00360E7E" w:rsidRPr="00360E7E">
              <w:rPr>
                <w:shd w:val="clear" w:color="auto" w:fill="FFFFFF"/>
              </w:rPr>
              <w:t>1130</w:t>
            </w:r>
            <w:r w:rsidRPr="00360E7E">
              <w:rPr>
                <w:shd w:val="clear" w:color="auto" w:fill="FFFFFF"/>
              </w:rPr>
              <w:t xml:space="preserve"> мг/кг, н/к, кролик,</w:t>
            </w:r>
          </w:p>
          <w:p w14:paraId="6963CE15" w14:textId="77777777" w:rsidR="00F0005F" w:rsidRPr="0051397B" w:rsidRDefault="00F0005F" w:rsidP="00F00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51397B">
              <w:rPr>
                <w:i/>
              </w:rPr>
              <w:t>2-Метоксиэтанол:</w:t>
            </w:r>
          </w:p>
          <w:p w14:paraId="34E5D82B" w14:textId="77777777" w:rsidR="00F0005F" w:rsidRPr="0051397B" w:rsidRDefault="00F0005F" w:rsidP="00F0005F">
            <w:pPr>
              <w:tabs>
                <w:tab w:val="left" w:pos="5812"/>
                <w:tab w:val="left" w:pos="8789"/>
              </w:tabs>
              <w:jc w:val="both"/>
              <w:rPr>
                <w:shd w:val="clear" w:color="auto" w:fill="FFFFFF"/>
              </w:rPr>
            </w:pPr>
            <w:r w:rsidRPr="0051397B">
              <w:rPr>
                <w:shd w:val="clear" w:color="auto" w:fill="FFFFFF"/>
                <w:lang w:val="en-US"/>
              </w:rPr>
              <w:t>DL</w:t>
            </w:r>
            <w:r w:rsidRPr="0051397B">
              <w:rPr>
                <w:shd w:val="clear" w:color="auto" w:fill="FFFFFF"/>
                <w:vertAlign w:val="subscript"/>
              </w:rPr>
              <w:t>50</w:t>
            </w:r>
            <w:r w:rsidRPr="0051397B">
              <w:rPr>
                <w:shd w:val="clear" w:color="auto" w:fill="FFFFFF"/>
              </w:rPr>
              <w:t xml:space="preserve"> =2370 мг/кг, в/ж, крысы, </w:t>
            </w:r>
          </w:p>
          <w:p w14:paraId="70A2A99B" w14:textId="77777777" w:rsidR="00F0005F" w:rsidRPr="0051397B" w:rsidRDefault="00F0005F" w:rsidP="00F0005F">
            <w:pPr>
              <w:tabs>
                <w:tab w:val="left" w:pos="5812"/>
                <w:tab w:val="left" w:pos="8789"/>
              </w:tabs>
              <w:jc w:val="both"/>
              <w:rPr>
                <w:shd w:val="clear" w:color="auto" w:fill="FFFFFF"/>
              </w:rPr>
            </w:pPr>
            <w:r w:rsidRPr="0051397B">
              <w:rPr>
                <w:shd w:val="clear" w:color="auto" w:fill="FFFFFF"/>
                <w:lang w:val="en-US"/>
              </w:rPr>
              <w:t>DL</w:t>
            </w:r>
            <w:r w:rsidRPr="0051397B">
              <w:rPr>
                <w:shd w:val="clear" w:color="auto" w:fill="FFFFFF"/>
                <w:vertAlign w:val="subscript"/>
              </w:rPr>
              <w:t>50</w:t>
            </w:r>
            <w:r w:rsidRPr="0051397B">
              <w:rPr>
                <w:shd w:val="clear" w:color="auto" w:fill="FFFFFF"/>
              </w:rPr>
              <w:t>= 1280 мг/кг, н/к, кролик,</w:t>
            </w:r>
          </w:p>
          <w:p w14:paraId="48D0A05B" w14:textId="77777777" w:rsidR="00F0005F" w:rsidRPr="00331A78" w:rsidRDefault="00F0005F" w:rsidP="00F00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3"/>
                <w:szCs w:val="23"/>
              </w:rPr>
            </w:pPr>
            <w:r w:rsidRPr="00331A78">
              <w:rPr>
                <w:i/>
                <w:iCs/>
                <w:sz w:val="23"/>
                <w:szCs w:val="23"/>
              </w:rPr>
              <w:t>Расчетные показатели для смеси:</w:t>
            </w:r>
          </w:p>
          <w:p w14:paraId="06A4AF09" w14:textId="6B97B5FA" w:rsidR="00F0005F" w:rsidRPr="00331A78" w:rsidRDefault="00F0005F" w:rsidP="00F0005F">
            <w:pPr>
              <w:tabs>
                <w:tab w:val="left" w:pos="5812"/>
                <w:tab w:val="left" w:pos="8789"/>
              </w:tabs>
              <w:jc w:val="both"/>
              <w:rPr>
                <w:shd w:val="clear" w:color="auto" w:fill="FFFFFF"/>
              </w:rPr>
            </w:pPr>
            <w:r w:rsidRPr="00331A78">
              <w:rPr>
                <w:shd w:val="clear" w:color="auto" w:fill="FFFFFF"/>
                <w:lang w:val="en-US"/>
              </w:rPr>
              <w:t>DL</w:t>
            </w:r>
            <w:r w:rsidRPr="00331A78">
              <w:rPr>
                <w:shd w:val="clear" w:color="auto" w:fill="FFFFFF"/>
                <w:vertAlign w:val="subscript"/>
              </w:rPr>
              <w:t>50</w:t>
            </w:r>
            <w:r w:rsidRPr="00331A78">
              <w:rPr>
                <w:shd w:val="clear" w:color="auto" w:fill="FFFFFF"/>
              </w:rPr>
              <w:t xml:space="preserve"> = </w:t>
            </w:r>
            <w:r w:rsidR="00331A78" w:rsidRPr="00331A78">
              <w:rPr>
                <w:shd w:val="clear" w:color="auto" w:fill="FFFFFF"/>
              </w:rPr>
              <w:t>2130,14</w:t>
            </w:r>
            <w:r w:rsidRPr="00331A78">
              <w:rPr>
                <w:shd w:val="clear" w:color="auto" w:fill="FFFFFF"/>
              </w:rPr>
              <w:t xml:space="preserve"> мг/кг, в/ж, крысы, </w:t>
            </w:r>
          </w:p>
          <w:p w14:paraId="76DB95ED" w14:textId="21170CCA" w:rsidR="00F0005F" w:rsidRPr="00331A78" w:rsidRDefault="00F0005F" w:rsidP="00F0005F">
            <w:pPr>
              <w:tabs>
                <w:tab w:val="left" w:pos="5812"/>
                <w:tab w:val="left" w:pos="8789"/>
              </w:tabs>
              <w:jc w:val="both"/>
              <w:rPr>
                <w:shd w:val="clear" w:color="auto" w:fill="FFFFFF"/>
              </w:rPr>
            </w:pPr>
            <w:r w:rsidRPr="00331A78">
              <w:rPr>
                <w:shd w:val="clear" w:color="auto" w:fill="FFFFFF"/>
                <w:lang w:val="en-US"/>
              </w:rPr>
              <w:t>DL</w:t>
            </w:r>
            <w:r w:rsidRPr="00331A78">
              <w:rPr>
                <w:shd w:val="clear" w:color="auto" w:fill="FFFFFF"/>
                <w:vertAlign w:val="subscript"/>
              </w:rPr>
              <w:t>50</w:t>
            </w:r>
            <w:r w:rsidRPr="00331A78">
              <w:rPr>
                <w:shd w:val="clear" w:color="auto" w:fill="FFFFFF"/>
              </w:rPr>
              <w:t xml:space="preserve">= </w:t>
            </w:r>
            <w:r w:rsidR="00331A78" w:rsidRPr="00331A78">
              <w:rPr>
                <w:shd w:val="clear" w:color="auto" w:fill="FFFFFF"/>
              </w:rPr>
              <w:t>1970,84</w:t>
            </w:r>
            <w:r w:rsidRPr="00331A78">
              <w:rPr>
                <w:shd w:val="clear" w:color="auto" w:fill="FFFFFF"/>
              </w:rPr>
              <w:t xml:space="preserve"> мг/кг, н/к, кролик,</w:t>
            </w:r>
          </w:p>
          <w:p w14:paraId="6FBD9FFA" w14:textId="3CE38F5A" w:rsidR="00F0005F" w:rsidRPr="00582195" w:rsidRDefault="00F0005F" w:rsidP="00F0005F">
            <w:pPr>
              <w:jc w:val="both"/>
              <w:rPr>
                <w:highlight w:val="yellow"/>
              </w:rPr>
            </w:pPr>
            <w:r w:rsidRPr="00331A78">
              <w:rPr>
                <w:lang w:val="en-US"/>
              </w:rPr>
              <w:t>CL</w:t>
            </w:r>
            <w:r w:rsidRPr="00331A78">
              <w:rPr>
                <w:vertAlign w:val="subscript"/>
              </w:rPr>
              <w:t xml:space="preserve">50 </w:t>
            </w:r>
            <w:r w:rsidRPr="00331A78">
              <w:t xml:space="preserve">= </w:t>
            </w:r>
            <w:r w:rsidR="00331A78" w:rsidRPr="00331A78">
              <w:t>29871,31</w:t>
            </w:r>
            <w:r w:rsidRPr="00331A78">
              <w:t xml:space="preserve"> мг/м</w:t>
            </w:r>
            <w:r w:rsidRPr="00331A78">
              <w:rPr>
                <w:vertAlign w:val="superscript"/>
              </w:rPr>
              <w:t>3</w:t>
            </w:r>
            <w:r w:rsidRPr="00331A78">
              <w:t xml:space="preserve">, </w:t>
            </w:r>
            <w:proofErr w:type="spellStart"/>
            <w:r w:rsidRPr="00331A78">
              <w:t>инг</w:t>
            </w:r>
            <w:proofErr w:type="spellEnd"/>
            <w:r w:rsidRPr="00331A78">
              <w:t>., 4 ч, крысы.</w:t>
            </w:r>
          </w:p>
        </w:tc>
      </w:tr>
      <w:tr w:rsidR="00F0005F" w:rsidRPr="00582195" w14:paraId="67DD2AB8" w14:textId="77777777" w:rsidTr="009603EC">
        <w:trPr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0ABBF77" w14:textId="49CFEB07" w:rsidR="00F0005F" w:rsidRPr="00467059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spacing w:before="240" w:after="60"/>
              <w:jc w:val="center"/>
              <w:rPr>
                <w:b/>
                <w:sz w:val="26"/>
                <w:szCs w:val="26"/>
              </w:rPr>
            </w:pPr>
            <w:r w:rsidRPr="00467059">
              <w:rPr>
                <w:b/>
                <w:sz w:val="26"/>
                <w:szCs w:val="26"/>
              </w:rPr>
              <w:t>12 Информация о воздействии на окружающую среду</w:t>
            </w:r>
          </w:p>
        </w:tc>
      </w:tr>
      <w:tr w:rsidR="00F0005F" w:rsidRPr="00582195" w14:paraId="43F2E3E3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BCC3AA" w14:textId="77777777" w:rsidR="00F0005F" w:rsidRPr="00467059" w:rsidRDefault="00F0005F" w:rsidP="00F0005F">
            <w:r w:rsidRPr="00467059">
              <w:t>12.1 Общая характеристика воздействия на объекты окружающей среды</w:t>
            </w:r>
          </w:p>
          <w:p w14:paraId="26AB1D09" w14:textId="77777777" w:rsidR="00F0005F" w:rsidRPr="00467059" w:rsidRDefault="00F0005F" w:rsidP="00F0005F">
            <w:pPr>
              <w:rPr>
                <w:sz w:val="20"/>
                <w:szCs w:val="20"/>
              </w:rPr>
            </w:pPr>
            <w:r w:rsidRPr="00467059">
              <w:rPr>
                <w:sz w:val="20"/>
                <w:szCs w:val="20"/>
              </w:rPr>
              <w:t>(атмосферный воздух, водоемы, почвы, включая наблюдаемые признаки воздействия)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85B8AA" w14:textId="77777777" w:rsidR="00F0005F" w:rsidRPr="00467059" w:rsidRDefault="00F0005F" w:rsidP="00F0005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0A15CB" w14:textId="27DA642A" w:rsidR="00F0005F" w:rsidRPr="00467059" w:rsidRDefault="00F0005F" w:rsidP="00F0005F">
            <w:pPr>
              <w:pStyle w:val="a6"/>
              <w:jc w:val="both"/>
            </w:pPr>
            <w:r w:rsidRPr="00467059">
              <w:t>В аварийных ситуациях возможно попадание в воду и почву, что может привести к ухудшению жизнедеятельности растений, микроорганизмов, рыб [18-20].</w:t>
            </w:r>
          </w:p>
        </w:tc>
      </w:tr>
      <w:tr w:rsidR="00F0005F" w:rsidRPr="00582195" w14:paraId="138A9FE1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1D5ED2" w14:textId="77777777" w:rsidR="00F0005F" w:rsidRPr="00467059" w:rsidRDefault="00F0005F" w:rsidP="00F0005F">
            <w:r w:rsidRPr="00467059">
              <w:t>12.2 Пути воздействия на окружающую среду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B7295" w14:textId="77777777" w:rsidR="00F0005F" w:rsidRPr="00467059" w:rsidRDefault="00F0005F" w:rsidP="00F0005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F7A53C" w14:textId="77777777" w:rsidR="00F0005F" w:rsidRPr="00467059" w:rsidRDefault="00F0005F" w:rsidP="00F0005F">
            <w:pPr>
              <w:pStyle w:val="a6"/>
              <w:jc w:val="both"/>
            </w:pPr>
            <w:r w:rsidRPr="00467059">
              <w:rPr>
                <w:rFonts w:eastAsia="Calibri"/>
                <w:lang w:eastAsia="en-US"/>
              </w:rPr>
              <w:t>При нарушении правил применения, хранения и транспортирования; при неорганизованном размещении или захоронении отходов; в результате аварийных ситуаций и ЧС, сброс в водоемы и на рельеф.</w:t>
            </w:r>
          </w:p>
        </w:tc>
      </w:tr>
      <w:tr w:rsidR="00F0005F" w:rsidRPr="00582195" w14:paraId="2EE86756" w14:textId="77777777" w:rsidTr="009603EC">
        <w:trPr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8242D3D" w14:textId="77777777" w:rsidR="00F0005F" w:rsidRPr="00467059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rPr>
                <w:b/>
              </w:rPr>
            </w:pPr>
            <w:r w:rsidRPr="00467059">
              <w:rPr>
                <w:b/>
              </w:rPr>
              <w:t>12.3 Наиболее важные характеристики воздействия на окружающую среду</w:t>
            </w:r>
          </w:p>
        </w:tc>
      </w:tr>
      <w:tr w:rsidR="00F0005F" w:rsidRPr="00582195" w14:paraId="48AB3ACE" w14:textId="77777777" w:rsidTr="009603EC">
        <w:trPr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4D1107B" w14:textId="77777777" w:rsidR="00F0005F" w:rsidRPr="00467059" w:rsidRDefault="00F0005F" w:rsidP="00F0005F">
            <w:r w:rsidRPr="00467059">
              <w:t>12.3.1 Гигиенические нормативы</w:t>
            </w:r>
          </w:p>
          <w:p w14:paraId="0372080B" w14:textId="77777777" w:rsidR="00F0005F" w:rsidRPr="00467059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</w:pPr>
            <w:r w:rsidRPr="00467059">
              <w:rPr>
                <w:sz w:val="20"/>
                <w:szCs w:val="20"/>
              </w:rPr>
              <w:t>(допустимые концентрации в атмосферном воздухе, воде, в т.ч. рыбохозяйственных водоемов, почвах)</w:t>
            </w:r>
          </w:p>
        </w:tc>
      </w:tr>
      <w:tr w:rsidR="00F0005F" w:rsidRPr="00582195" w14:paraId="09DF28EC" w14:textId="77777777" w:rsidTr="009603EC">
        <w:trPr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FBBC23" w14:textId="77777777" w:rsidR="00F0005F" w:rsidRPr="00467059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jc w:val="right"/>
            </w:pPr>
          </w:p>
          <w:p w14:paraId="336D799C" w14:textId="35AF1D5F" w:rsidR="00F0005F" w:rsidRPr="00467059" w:rsidRDefault="00F0005F" w:rsidP="00F0005F">
            <w:pPr>
              <w:tabs>
                <w:tab w:val="left" w:pos="3220"/>
              </w:tabs>
              <w:autoSpaceDE w:val="0"/>
              <w:autoSpaceDN w:val="0"/>
              <w:adjustRightInd w:val="0"/>
              <w:jc w:val="right"/>
            </w:pPr>
            <w:r w:rsidRPr="00467059">
              <w:t>Таблица 2</w:t>
            </w:r>
            <w:r w:rsidRPr="00467059">
              <w:rPr>
                <w:lang w:val="en-US"/>
              </w:rPr>
              <w:t xml:space="preserve"> [</w:t>
            </w:r>
            <w:r w:rsidRPr="00467059">
              <w:t>16, 43, 44</w:t>
            </w:r>
            <w:r w:rsidRPr="00467059">
              <w:rPr>
                <w:lang w:val="en-US"/>
              </w:rPr>
              <w:t>]</w:t>
            </w:r>
          </w:p>
        </w:tc>
      </w:tr>
      <w:tr w:rsidR="00F0005F" w:rsidRPr="00582195" w14:paraId="3D260E72" w14:textId="77777777" w:rsidTr="00D245CF">
        <w:trPr>
          <w:jc w:val="center"/>
        </w:trPr>
        <w:tc>
          <w:tcPr>
            <w:tcW w:w="901" w:type="pct"/>
            <w:tcBorders>
              <w:top w:val="single" w:sz="4" w:space="0" w:color="auto"/>
            </w:tcBorders>
          </w:tcPr>
          <w:p w14:paraId="513191A4" w14:textId="77777777" w:rsidR="00F0005F" w:rsidRPr="00467059" w:rsidRDefault="00F0005F" w:rsidP="00F0005F">
            <w:pPr>
              <w:jc w:val="center"/>
              <w:rPr>
                <w:sz w:val="20"/>
                <w:szCs w:val="20"/>
              </w:rPr>
            </w:pPr>
            <w:r w:rsidRPr="00467059">
              <w:rPr>
                <w:sz w:val="20"/>
                <w:szCs w:val="20"/>
              </w:rPr>
              <w:t>Компоненты</w:t>
            </w:r>
          </w:p>
        </w:tc>
        <w:tc>
          <w:tcPr>
            <w:tcW w:w="778" w:type="pct"/>
            <w:tcBorders>
              <w:top w:val="single" w:sz="4" w:space="0" w:color="auto"/>
            </w:tcBorders>
          </w:tcPr>
          <w:p w14:paraId="75AD2B59" w14:textId="77777777" w:rsidR="00F0005F" w:rsidRPr="00467059" w:rsidRDefault="00F0005F" w:rsidP="00F0005F">
            <w:pPr>
              <w:jc w:val="center"/>
              <w:rPr>
                <w:sz w:val="20"/>
                <w:szCs w:val="20"/>
              </w:rPr>
            </w:pPr>
            <w:r w:rsidRPr="00467059">
              <w:rPr>
                <w:sz w:val="20"/>
                <w:szCs w:val="20"/>
              </w:rPr>
              <w:t xml:space="preserve">ПДК </w:t>
            </w:r>
            <w:proofErr w:type="spellStart"/>
            <w:r w:rsidRPr="00467059">
              <w:rPr>
                <w:sz w:val="20"/>
                <w:szCs w:val="20"/>
              </w:rPr>
              <w:t>атм.в</w:t>
            </w:r>
            <w:proofErr w:type="spellEnd"/>
            <w:r w:rsidRPr="00467059">
              <w:rPr>
                <w:sz w:val="20"/>
                <w:szCs w:val="20"/>
              </w:rPr>
              <w:t xml:space="preserve">. или ОБУВ </w:t>
            </w:r>
            <w:proofErr w:type="spellStart"/>
            <w:r w:rsidRPr="00467059">
              <w:rPr>
                <w:sz w:val="20"/>
                <w:szCs w:val="20"/>
              </w:rPr>
              <w:t>атм.в</w:t>
            </w:r>
            <w:proofErr w:type="spellEnd"/>
            <w:r w:rsidRPr="00467059">
              <w:rPr>
                <w:sz w:val="20"/>
                <w:szCs w:val="20"/>
              </w:rPr>
              <w:t>., мг/м</w:t>
            </w:r>
            <w:r w:rsidRPr="00467059">
              <w:rPr>
                <w:sz w:val="20"/>
                <w:szCs w:val="20"/>
                <w:vertAlign w:val="superscript"/>
              </w:rPr>
              <w:t>3</w:t>
            </w:r>
            <w:r w:rsidRPr="00467059">
              <w:rPr>
                <w:sz w:val="20"/>
                <w:szCs w:val="20"/>
              </w:rPr>
              <w:t>(ЛПВ, класс опасности)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</w:tcBorders>
          </w:tcPr>
          <w:p w14:paraId="0F64EF52" w14:textId="77777777" w:rsidR="00F0005F" w:rsidRPr="00467059" w:rsidRDefault="00F0005F" w:rsidP="00F0005F">
            <w:pPr>
              <w:jc w:val="center"/>
              <w:rPr>
                <w:sz w:val="20"/>
                <w:szCs w:val="20"/>
              </w:rPr>
            </w:pPr>
            <w:r w:rsidRPr="00467059">
              <w:rPr>
                <w:sz w:val="20"/>
                <w:szCs w:val="20"/>
              </w:rPr>
              <w:t>ПДК вода или ОДУ вода, мг/л, (ЛПВ, класс опасности)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</w:tcBorders>
          </w:tcPr>
          <w:p w14:paraId="2E3DC52D" w14:textId="77777777" w:rsidR="00F0005F" w:rsidRPr="00467059" w:rsidRDefault="00F0005F" w:rsidP="00F0005F">
            <w:pPr>
              <w:jc w:val="center"/>
              <w:rPr>
                <w:sz w:val="20"/>
                <w:szCs w:val="20"/>
              </w:rPr>
            </w:pPr>
            <w:r w:rsidRPr="00467059">
              <w:rPr>
                <w:sz w:val="20"/>
                <w:szCs w:val="20"/>
              </w:rPr>
              <w:t xml:space="preserve">ПДК </w:t>
            </w:r>
            <w:proofErr w:type="spellStart"/>
            <w:r w:rsidRPr="00467059">
              <w:rPr>
                <w:sz w:val="20"/>
                <w:szCs w:val="20"/>
              </w:rPr>
              <w:t>рыб</w:t>
            </w:r>
            <w:proofErr w:type="gramStart"/>
            <w:r w:rsidRPr="00467059">
              <w:rPr>
                <w:sz w:val="20"/>
                <w:szCs w:val="20"/>
              </w:rPr>
              <w:t>.х</w:t>
            </w:r>
            <w:proofErr w:type="gramEnd"/>
            <w:r w:rsidRPr="00467059">
              <w:rPr>
                <w:sz w:val="20"/>
                <w:szCs w:val="20"/>
              </w:rPr>
              <w:t>оз</w:t>
            </w:r>
            <w:proofErr w:type="spellEnd"/>
            <w:r w:rsidRPr="00467059">
              <w:rPr>
                <w:sz w:val="20"/>
                <w:szCs w:val="20"/>
              </w:rPr>
              <w:t xml:space="preserve">. или ОБУВ </w:t>
            </w:r>
            <w:proofErr w:type="spellStart"/>
            <w:r w:rsidRPr="00467059">
              <w:rPr>
                <w:sz w:val="20"/>
                <w:szCs w:val="20"/>
              </w:rPr>
              <w:t>рыб.хоз</w:t>
            </w:r>
            <w:proofErr w:type="spellEnd"/>
            <w:r w:rsidRPr="00467059">
              <w:rPr>
                <w:sz w:val="20"/>
                <w:szCs w:val="20"/>
              </w:rPr>
              <w:t>., мг/л(ЛПВ, класс опасности)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</w:tcBorders>
          </w:tcPr>
          <w:p w14:paraId="12C22585" w14:textId="77777777" w:rsidR="00F0005F" w:rsidRPr="00467059" w:rsidRDefault="00F0005F" w:rsidP="00F0005F">
            <w:pPr>
              <w:jc w:val="center"/>
              <w:rPr>
                <w:sz w:val="20"/>
                <w:szCs w:val="20"/>
              </w:rPr>
            </w:pPr>
            <w:r w:rsidRPr="00467059">
              <w:rPr>
                <w:sz w:val="20"/>
                <w:szCs w:val="20"/>
              </w:rPr>
              <w:t>ПДК почвы или ОДК почвы, мг/к</w:t>
            </w:r>
            <w:proofErr w:type="gramStart"/>
            <w:r w:rsidRPr="00467059">
              <w:rPr>
                <w:sz w:val="20"/>
                <w:szCs w:val="20"/>
              </w:rPr>
              <w:t>г(</w:t>
            </w:r>
            <w:proofErr w:type="gramEnd"/>
            <w:r w:rsidRPr="00467059">
              <w:rPr>
                <w:sz w:val="20"/>
                <w:szCs w:val="20"/>
              </w:rPr>
              <w:t>ЛПВ)</w:t>
            </w:r>
          </w:p>
        </w:tc>
      </w:tr>
      <w:tr w:rsidR="00F0005F" w:rsidRPr="00582195" w14:paraId="67F65FA1" w14:textId="77777777" w:rsidTr="00D245CF">
        <w:trPr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2A688077" w14:textId="7D113031" w:rsidR="00F0005F" w:rsidRPr="00467059" w:rsidRDefault="00F0005F" w:rsidP="00F0005F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467059">
              <w:rPr>
                <w:bCs/>
                <w:sz w:val="20"/>
                <w:szCs w:val="20"/>
                <w:shd w:val="clear" w:color="auto" w:fill="FFFFFF"/>
              </w:rPr>
              <w:t>1,2-Диметилбензол</w:t>
            </w:r>
          </w:p>
        </w:tc>
        <w:tc>
          <w:tcPr>
            <w:tcW w:w="778" w:type="pct"/>
            <w:tcBorders>
              <w:bottom w:val="single" w:sz="4" w:space="0" w:color="auto"/>
            </w:tcBorders>
            <w:vAlign w:val="center"/>
          </w:tcPr>
          <w:p w14:paraId="1772B101" w14:textId="77777777" w:rsidR="00F0005F" w:rsidRPr="00467059" w:rsidRDefault="00F0005F" w:rsidP="00F0005F">
            <w:pPr>
              <w:jc w:val="center"/>
              <w:rPr>
                <w:sz w:val="20"/>
                <w:szCs w:val="20"/>
              </w:rPr>
            </w:pPr>
            <w:r w:rsidRPr="00467059">
              <w:rPr>
                <w:sz w:val="20"/>
                <w:szCs w:val="20"/>
              </w:rPr>
              <w:t>0,3</w:t>
            </w:r>
            <w:r w:rsidRPr="00467059">
              <w:rPr>
                <w:sz w:val="20"/>
                <w:szCs w:val="20"/>
                <w:lang w:val="en-US"/>
              </w:rPr>
              <w:t>/-/</w:t>
            </w:r>
          </w:p>
          <w:p w14:paraId="25FD27BD" w14:textId="77777777" w:rsidR="00F0005F" w:rsidRPr="00467059" w:rsidRDefault="00F0005F" w:rsidP="00F0005F">
            <w:pPr>
              <w:jc w:val="center"/>
              <w:rPr>
                <w:sz w:val="20"/>
                <w:szCs w:val="20"/>
              </w:rPr>
            </w:pPr>
            <w:proofErr w:type="spellStart"/>
            <w:r w:rsidRPr="00467059">
              <w:rPr>
                <w:sz w:val="20"/>
                <w:szCs w:val="20"/>
              </w:rPr>
              <w:t>Рефл</w:t>
            </w:r>
            <w:proofErr w:type="spellEnd"/>
            <w:r w:rsidRPr="00467059">
              <w:rPr>
                <w:sz w:val="20"/>
                <w:szCs w:val="20"/>
              </w:rPr>
              <w:t>.</w:t>
            </w:r>
          </w:p>
          <w:p w14:paraId="06152123" w14:textId="7BEA5639" w:rsidR="00F0005F" w:rsidRPr="00467059" w:rsidRDefault="00F0005F" w:rsidP="00F0005F">
            <w:pPr>
              <w:jc w:val="center"/>
              <w:rPr>
                <w:sz w:val="20"/>
                <w:szCs w:val="20"/>
              </w:rPr>
            </w:pPr>
            <w:r w:rsidRPr="00467059">
              <w:rPr>
                <w:sz w:val="20"/>
                <w:szCs w:val="20"/>
              </w:rPr>
              <w:t>3-й класс</w:t>
            </w:r>
          </w:p>
        </w:tc>
        <w:tc>
          <w:tcPr>
            <w:tcW w:w="1220" w:type="pct"/>
            <w:gridSpan w:val="5"/>
            <w:tcBorders>
              <w:bottom w:val="single" w:sz="4" w:space="0" w:color="auto"/>
            </w:tcBorders>
            <w:vAlign w:val="center"/>
          </w:tcPr>
          <w:p w14:paraId="67FABD5E" w14:textId="77777777" w:rsidR="00F0005F" w:rsidRPr="00467059" w:rsidRDefault="00F0005F" w:rsidP="00F0005F">
            <w:pPr>
              <w:jc w:val="center"/>
              <w:rPr>
                <w:sz w:val="20"/>
                <w:szCs w:val="20"/>
              </w:rPr>
            </w:pPr>
            <w:r w:rsidRPr="00467059">
              <w:rPr>
                <w:sz w:val="20"/>
                <w:szCs w:val="20"/>
              </w:rPr>
              <w:t>0,05</w:t>
            </w:r>
          </w:p>
          <w:p w14:paraId="193FB84F" w14:textId="77777777" w:rsidR="00F0005F" w:rsidRPr="00467059" w:rsidRDefault="00F0005F" w:rsidP="00F0005F">
            <w:pPr>
              <w:jc w:val="center"/>
              <w:rPr>
                <w:sz w:val="20"/>
                <w:szCs w:val="20"/>
              </w:rPr>
            </w:pPr>
            <w:proofErr w:type="spellStart"/>
            <w:r w:rsidRPr="00467059">
              <w:rPr>
                <w:sz w:val="20"/>
                <w:szCs w:val="20"/>
              </w:rPr>
              <w:t>Орг.зап</w:t>
            </w:r>
            <w:proofErr w:type="spellEnd"/>
            <w:r w:rsidRPr="00467059">
              <w:rPr>
                <w:sz w:val="20"/>
                <w:szCs w:val="20"/>
              </w:rPr>
              <w:t>.</w:t>
            </w:r>
          </w:p>
          <w:p w14:paraId="73A4EF43" w14:textId="3C8E7D86" w:rsidR="00F0005F" w:rsidRPr="00467059" w:rsidRDefault="00F0005F" w:rsidP="00F0005F">
            <w:pPr>
              <w:jc w:val="center"/>
              <w:rPr>
                <w:sz w:val="20"/>
                <w:szCs w:val="20"/>
              </w:rPr>
            </w:pPr>
            <w:r w:rsidRPr="00467059">
              <w:rPr>
                <w:sz w:val="20"/>
                <w:szCs w:val="20"/>
              </w:rPr>
              <w:t>3-й класс</w:t>
            </w:r>
          </w:p>
        </w:tc>
        <w:tc>
          <w:tcPr>
            <w:tcW w:w="1212" w:type="pct"/>
            <w:gridSpan w:val="2"/>
            <w:tcBorders>
              <w:bottom w:val="single" w:sz="4" w:space="0" w:color="auto"/>
            </w:tcBorders>
            <w:vAlign w:val="center"/>
          </w:tcPr>
          <w:p w14:paraId="41725AD1" w14:textId="77777777" w:rsidR="00F0005F" w:rsidRPr="00467059" w:rsidRDefault="00F0005F" w:rsidP="00F000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67059">
              <w:rPr>
                <w:sz w:val="20"/>
                <w:szCs w:val="20"/>
              </w:rPr>
              <w:t>0,05</w:t>
            </w:r>
          </w:p>
          <w:p w14:paraId="5B12D54C" w14:textId="77777777" w:rsidR="00F0005F" w:rsidRPr="00467059" w:rsidRDefault="00F0005F" w:rsidP="00F0005F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467059">
              <w:rPr>
                <w:sz w:val="20"/>
                <w:szCs w:val="20"/>
              </w:rPr>
              <w:t>Орг</w:t>
            </w:r>
            <w:proofErr w:type="spellEnd"/>
          </w:p>
          <w:p w14:paraId="197BDC59" w14:textId="7C8DA87C" w:rsidR="00F0005F" w:rsidRPr="00467059" w:rsidRDefault="00F0005F" w:rsidP="00F000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67059">
              <w:rPr>
                <w:sz w:val="20"/>
                <w:szCs w:val="20"/>
              </w:rPr>
              <w:t>3-й класс</w:t>
            </w:r>
          </w:p>
        </w:tc>
        <w:tc>
          <w:tcPr>
            <w:tcW w:w="889" w:type="pct"/>
            <w:gridSpan w:val="2"/>
            <w:tcBorders>
              <w:bottom w:val="single" w:sz="4" w:space="0" w:color="auto"/>
            </w:tcBorders>
            <w:vAlign w:val="center"/>
          </w:tcPr>
          <w:p w14:paraId="3FC0F150" w14:textId="6185A21E" w:rsidR="00F0005F" w:rsidRPr="00467059" w:rsidRDefault="00F0005F" w:rsidP="00F0005F">
            <w:pPr>
              <w:jc w:val="center"/>
              <w:rPr>
                <w:sz w:val="20"/>
                <w:szCs w:val="20"/>
              </w:rPr>
            </w:pPr>
            <w:r w:rsidRPr="00467059">
              <w:rPr>
                <w:sz w:val="20"/>
                <w:szCs w:val="20"/>
              </w:rPr>
              <w:t>0,3</w:t>
            </w:r>
          </w:p>
        </w:tc>
      </w:tr>
      <w:tr w:rsidR="00467059" w:rsidRPr="00582195" w14:paraId="495A309A" w14:textId="77777777" w:rsidTr="00D245CF">
        <w:trPr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7B6FD663" w14:textId="266B4051" w:rsidR="00467059" w:rsidRPr="00467059" w:rsidRDefault="00467059" w:rsidP="00467059">
            <w:pPr>
              <w:rPr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467059">
              <w:rPr>
                <w:sz w:val="20"/>
                <w:szCs w:val="20"/>
              </w:rPr>
              <w:t>Этановая</w:t>
            </w:r>
            <w:proofErr w:type="spellEnd"/>
            <w:r w:rsidRPr="00467059">
              <w:rPr>
                <w:sz w:val="20"/>
                <w:szCs w:val="20"/>
              </w:rPr>
              <w:t xml:space="preserve"> кислота+</w:t>
            </w:r>
          </w:p>
        </w:tc>
        <w:tc>
          <w:tcPr>
            <w:tcW w:w="778" w:type="pct"/>
            <w:tcBorders>
              <w:bottom w:val="single" w:sz="4" w:space="0" w:color="auto"/>
            </w:tcBorders>
            <w:vAlign w:val="center"/>
          </w:tcPr>
          <w:p w14:paraId="6F5E140B" w14:textId="77777777" w:rsidR="00467059" w:rsidRDefault="00BF4183" w:rsidP="00467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0,2/ 0,06/ -</w:t>
            </w:r>
          </w:p>
          <w:p w14:paraId="16459FFD" w14:textId="77777777" w:rsidR="00BF4183" w:rsidRDefault="00BF4183" w:rsidP="004670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Рефл</w:t>
            </w:r>
            <w:proofErr w:type="spellEnd"/>
            <w:r>
              <w:rPr>
                <w:sz w:val="20"/>
                <w:szCs w:val="20"/>
              </w:rPr>
              <w:t>.-рез.</w:t>
            </w:r>
          </w:p>
          <w:p w14:paraId="0C809A2A" w14:textId="43074049" w:rsidR="00BF4183" w:rsidRPr="00467059" w:rsidRDefault="00BF4183" w:rsidP="00467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3-й класс</w:t>
            </w:r>
          </w:p>
        </w:tc>
        <w:tc>
          <w:tcPr>
            <w:tcW w:w="1220" w:type="pct"/>
            <w:gridSpan w:val="5"/>
            <w:tcBorders>
              <w:bottom w:val="single" w:sz="4" w:space="0" w:color="auto"/>
            </w:tcBorders>
            <w:vAlign w:val="center"/>
          </w:tcPr>
          <w:p w14:paraId="2E8BDAC6" w14:textId="77777777" w:rsidR="00467059" w:rsidRDefault="00BF4183" w:rsidP="00467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4CC98D77" w14:textId="4ED25D56" w:rsidR="00BF4183" w:rsidRDefault="00BF4183" w:rsidP="00467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</w:t>
            </w:r>
          </w:p>
          <w:p w14:paraId="3CA6FD06" w14:textId="214D71BA" w:rsidR="00BF4183" w:rsidRPr="00467059" w:rsidRDefault="00BF4183" w:rsidP="00467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4-й класс</w:t>
            </w:r>
          </w:p>
        </w:tc>
        <w:tc>
          <w:tcPr>
            <w:tcW w:w="1212" w:type="pct"/>
            <w:gridSpan w:val="2"/>
            <w:tcBorders>
              <w:bottom w:val="single" w:sz="4" w:space="0" w:color="auto"/>
            </w:tcBorders>
            <w:vAlign w:val="center"/>
          </w:tcPr>
          <w:p w14:paraId="41B07685" w14:textId="77777777" w:rsidR="00467059" w:rsidRDefault="00224BD9" w:rsidP="004670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  <w:p w14:paraId="274047A9" w14:textId="77777777" w:rsidR="00224BD9" w:rsidRDefault="00224BD9" w:rsidP="004670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Сан-</w:t>
            </w:r>
            <w:proofErr w:type="spellStart"/>
            <w:r>
              <w:rPr>
                <w:sz w:val="20"/>
                <w:szCs w:val="20"/>
              </w:rPr>
              <w:t>токс</w:t>
            </w:r>
            <w:proofErr w:type="spellEnd"/>
          </w:p>
          <w:p w14:paraId="75E1367C" w14:textId="77777777" w:rsidR="00224BD9" w:rsidRDefault="00224BD9" w:rsidP="004670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4-й класс</w:t>
            </w:r>
          </w:p>
          <w:p w14:paraId="656A90C6" w14:textId="77777777" w:rsidR="00224BD9" w:rsidRDefault="00224BD9" w:rsidP="004670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0,05*</w:t>
            </w:r>
          </w:p>
          <w:p w14:paraId="5A95A4BC" w14:textId="77777777" w:rsidR="00224BD9" w:rsidRDefault="00224BD9" w:rsidP="004670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Сан-</w:t>
            </w:r>
            <w:proofErr w:type="spellStart"/>
            <w:r>
              <w:rPr>
                <w:sz w:val="20"/>
                <w:szCs w:val="20"/>
              </w:rPr>
              <w:t>токс</w:t>
            </w:r>
            <w:proofErr w:type="spellEnd"/>
          </w:p>
          <w:p w14:paraId="6D4598C2" w14:textId="27C92542" w:rsidR="00224BD9" w:rsidRPr="00467059" w:rsidRDefault="00224BD9" w:rsidP="004670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4-й класс</w:t>
            </w:r>
          </w:p>
        </w:tc>
        <w:tc>
          <w:tcPr>
            <w:tcW w:w="889" w:type="pct"/>
            <w:gridSpan w:val="2"/>
            <w:tcBorders>
              <w:bottom w:val="single" w:sz="4" w:space="0" w:color="auto"/>
            </w:tcBorders>
            <w:vAlign w:val="center"/>
          </w:tcPr>
          <w:p w14:paraId="2202328E" w14:textId="77957489" w:rsidR="00467059" w:rsidRPr="00467059" w:rsidRDefault="00224BD9" w:rsidP="00467059">
            <w:pPr>
              <w:jc w:val="center"/>
              <w:rPr>
                <w:sz w:val="20"/>
                <w:szCs w:val="20"/>
              </w:rPr>
            </w:pPr>
            <w:r w:rsidRPr="00713148">
              <w:rPr>
                <w:sz w:val="20"/>
                <w:szCs w:val="20"/>
              </w:rPr>
              <w:t>Не установлена</w:t>
            </w:r>
          </w:p>
        </w:tc>
      </w:tr>
      <w:tr w:rsidR="00467059" w:rsidRPr="00582195" w14:paraId="6DD5CC95" w14:textId="77777777" w:rsidTr="00D245CF">
        <w:trPr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1F8C1E8B" w14:textId="7B8F2090" w:rsidR="00467059" w:rsidRPr="00467059" w:rsidRDefault="00467059" w:rsidP="00467059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467059">
              <w:rPr>
                <w:sz w:val="20"/>
                <w:szCs w:val="20"/>
              </w:rPr>
              <w:t>Парафин</w:t>
            </w:r>
          </w:p>
        </w:tc>
        <w:tc>
          <w:tcPr>
            <w:tcW w:w="778" w:type="pct"/>
            <w:tcBorders>
              <w:bottom w:val="single" w:sz="4" w:space="0" w:color="auto"/>
            </w:tcBorders>
            <w:vAlign w:val="center"/>
          </w:tcPr>
          <w:p w14:paraId="02DF7DD4" w14:textId="77777777" w:rsidR="00467059" w:rsidRDefault="00BF4183" w:rsidP="00467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  <w:p w14:paraId="5D7C77A3" w14:textId="5AABD915" w:rsidR="00BF4183" w:rsidRPr="00467059" w:rsidRDefault="00BF4183" w:rsidP="00467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(ОБУВ)</w:t>
            </w:r>
          </w:p>
        </w:tc>
        <w:tc>
          <w:tcPr>
            <w:tcW w:w="1220" w:type="pct"/>
            <w:gridSpan w:val="5"/>
            <w:tcBorders>
              <w:bottom w:val="single" w:sz="4" w:space="0" w:color="auto"/>
            </w:tcBorders>
            <w:vAlign w:val="center"/>
          </w:tcPr>
          <w:p w14:paraId="0B068A73" w14:textId="33D0DB89" w:rsidR="00467059" w:rsidRPr="00467059" w:rsidRDefault="00224BD9" w:rsidP="00467059">
            <w:pPr>
              <w:jc w:val="center"/>
              <w:rPr>
                <w:sz w:val="20"/>
                <w:szCs w:val="20"/>
              </w:rPr>
            </w:pPr>
            <w:r w:rsidRPr="00713148">
              <w:rPr>
                <w:sz w:val="20"/>
                <w:szCs w:val="20"/>
              </w:rPr>
              <w:t>Не установлена</w:t>
            </w:r>
          </w:p>
        </w:tc>
        <w:tc>
          <w:tcPr>
            <w:tcW w:w="1212" w:type="pct"/>
            <w:gridSpan w:val="2"/>
            <w:tcBorders>
              <w:bottom w:val="single" w:sz="4" w:space="0" w:color="auto"/>
            </w:tcBorders>
            <w:vAlign w:val="center"/>
          </w:tcPr>
          <w:p w14:paraId="3FCB16E8" w14:textId="77777777" w:rsidR="00467059" w:rsidRDefault="00224BD9" w:rsidP="004670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  <w:p w14:paraId="4370B4DE" w14:textId="44AACA21" w:rsidR="00224BD9" w:rsidRDefault="00224BD9" w:rsidP="00467059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Токс</w:t>
            </w:r>
            <w:proofErr w:type="spellEnd"/>
          </w:p>
          <w:p w14:paraId="14FA1647" w14:textId="4FA63819" w:rsidR="00224BD9" w:rsidRPr="00467059" w:rsidRDefault="00224BD9" w:rsidP="004670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3-й класс</w:t>
            </w:r>
          </w:p>
        </w:tc>
        <w:tc>
          <w:tcPr>
            <w:tcW w:w="889" w:type="pct"/>
            <w:gridSpan w:val="2"/>
            <w:tcBorders>
              <w:bottom w:val="single" w:sz="4" w:space="0" w:color="auto"/>
            </w:tcBorders>
            <w:vAlign w:val="center"/>
          </w:tcPr>
          <w:p w14:paraId="5935539E" w14:textId="3788BFA7" w:rsidR="00467059" w:rsidRPr="00467059" w:rsidRDefault="00224BD9" w:rsidP="00467059">
            <w:pPr>
              <w:jc w:val="center"/>
              <w:rPr>
                <w:sz w:val="20"/>
                <w:szCs w:val="20"/>
              </w:rPr>
            </w:pPr>
            <w:r w:rsidRPr="00713148">
              <w:rPr>
                <w:sz w:val="20"/>
                <w:szCs w:val="20"/>
              </w:rPr>
              <w:t>Не установлена</w:t>
            </w:r>
          </w:p>
        </w:tc>
      </w:tr>
      <w:tr w:rsidR="00713148" w:rsidRPr="00582195" w14:paraId="7FF49C7F" w14:textId="77777777" w:rsidTr="00D245CF">
        <w:trPr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3FF545E9" w14:textId="55285780" w:rsidR="00713148" w:rsidRPr="00713148" w:rsidRDefault="00E053BC" w:rsidP="00713148">
            <w:pPr>
              <w:rPr>
                <w:bCs/>
                <w:sz w:val="20"/>
                <w:szCs w:val="20"/>
                <w:shd w:val="clear" w:color="auto" w:fill="FFFFFF"/>
              </w:rPr>
            </w:pPr>
            <w:hyperlink r:id="rId15" w:history="1">
              <w:r w:rsidR="00713148" w:rsidRPr="00713148">
                <w:rPr>
                  <w:rStyle w:val="formula"/>
                  <w:bCs/>
                  <w:sz w:val="20"/>
                  <w:szCs w:val="20"/>
                  <w:shd w:val="clear" w:color="auto" w:fill="F5F5F5"/>
                </w:rPr>
                <w:t>Дихлорметан</w:t>
              </w:r>
            </w:hyperlink>
          </w:p>
        </w:tc>
        <w:tc>
          <w:tcPr>
            <w:tcW w:w="778" w:type="pct"/>
            <w:tcBorders>
              <w:bottom w:val="single" w:sz="4" w:space="0" w:color="auto"/>
            </w:tcBorders>
            <w:vAlign w:val="center"/>
          </w:tcPr>
          <w:p w14:paraId="6363F3D4" w14:textId="77777777" w:rsidR="00713148" w:rsidRDefault="00BF4183" w:rsidP="00713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8,8/ 0,6/ 0,2</w:t>
            </w:r>
          </w:p>
          <w:p w14:paraId="284D482B" w14:textId="77777777" w:rsidR="00BF4183" w:rsidRDefault="00BF4183" w:rsidP="0071314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Рефл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F87C0A7" w14:textId="7F76416E" w:rsidR="00BF4183" w:rsidRPr="00467059" w:rsidRDefault="00BF4183" w:rsidP="00713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4-й класс</w:t>
            </w:r>
          </w:p>
        </w:tc>
        <w:tc>
          <w:tcPr>
            <w:tcW w:w="1220" w:type="pct"/>
            <w:gridSpan w:val="5"/>
            <w:tcBorders>
              <w:bottom w:val="single" w:sz="4" w:space="0" w:color="auto"/>
            </w:tcBorders>
            <w:vAlign w:val="center"/>
          </w:tcPr>
          <w:p w14:paraId="2A1AB57E" w14:textId="77777777" w:rsidR="00713148" w:rsidRDefault="00224BD9" w:rsidP="00713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  <w:p w14:paraId="2DAB16DA" w14:textId="77777777" w:rsidR="00224BD9" w:rsidRDefault="00224BD9" w:rsidP="00713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С.-т.</w:t>
            </w:r>
          </w:p>
          <w:p w14:paraId="55F6ABAC" w14:textId="6F97CD47" w:rsidR="00224BD9" w:rsidRPr="00467059" w:rsidRDefault="00224BD9" w:rsidP="00713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4-й класс</w:t>
            </w:r>
          </w:p>
        </w:tc>
        <w:tc>
          <w:tcPr>
            <w:tcW w:w="1212" w:type="pct"/>
            <w:gridSpan w:val="2"/>
            <w:tcBorders>
              <w:bottom w:val="single" w:sz="4" w:space="0" w:color="auto"/>
            </w:tcBorders>
            <w:vAlign w:val="center"/>
          </w:tcPr>
          <w:p w14:paraId="7324B9A0" w14:textId="640D2D01" w:rsidR="00713148" w:rsidRPr="00467059" w:rsidRDefault="00224BD9" w:rsidP="0071314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13148">
              <w:rPr>
                <w:sz w:val="20"/>
                <w:szCs w:val="20"/>
              </w:rPr>
              <w:t>Не установлена</w:t>
            </w:r>
          </w:p>
        </w:tc>
        <w:tc>
          <w:tcPr>
            <w:tcW w:w="889" w:type="pct"/>
            <w:gridSpan w:val="2"/>
            <w:tcBorders>
              <w:bottom w:val="single" w:sz="4" w:space="0" w:color="auto"/>
            </w:tcBorders>
            <w:vAlign w:val="center"/>
          </w:tcPr>
          <w:p w14:paraId="62F22EA7" w14:textId="3BA4ACDF" w:rsidR="00713148" w:rsidRPr="00467059" w:rsidRDefault="00224BD9" w:rsidP="00713148">
            <w:pPr>
              <w:jc w:val="center"/>
              <w:rPr>
                <w:sz w:val="20"/>
                <w:szCs w:val="20"/>
              </w:rPr>
            </w:pPr>
            <w:r w:rsidRPr="00713148">
              <w:rPr>
                <w:sz w:val="20"/>
                <w:szCs w:val="20"/>
              </w:rPr>
              <w:t>Не установлена</w:t>
            </w:r>
          </w:p>
        </w:tc>
      </w:tr>
      <w:tr w:rsidR="00713148" w:rsidRPr="00582195" w14:paraId="0937865E" w14:textId="77777777" w:rsidTr="00D245CF">
        <w:trPr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32471609" w14:textId="07B19C60" w:rsidR="00713148" w:rsidRPr="00713148" w:rsidRDefault="00713148" w:rsidP="00713148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713148">
              <w:rPr>
                <w:sz w:val="20"/>
                <w:szCs w:val="20"/>
              </w:rPr>
              <w:t>Хлорированный поливинилхлорид</w:t>
            </w:r>
          </w:p>
        </w:tc>
        <w:tc>
          <w:tcPr>
            <w:tcW w:w="778" w:type="pct"/>
            <w:tcBorders>
              <w:bottom w:val="single" w:sz="4" w:space="0" w:color="auto"/>
            </w:tcBorders>
            <w:vAlign w:val="center"/>
          </w:tcPr>
          <w:p w14:paraId="6C2533BB" w14:textId="384FBEB4" w:rsidR="00713148" w:rsidRPr="00467059" w:rsidRDefault="00BF4183" w:rsidP="00713148">
            <w:pPr>
              <w:jc w:val="center"/>
              <w:rPr>
                <w:sz w:val="20"/>
                <w:szCs w:val="20"/>
              </w:rPr>
            </w:pPr>
            <w:r w:rsidRPr="00713148">
              <w:rPr>
                <w:sz w:val="20"/>
                <w:szCs w:val="20"/>
              </w:rPr>
              <w:t>Не установлена</w:t>
            </w:r>
          </w:p>
        </w:tc>
        <w:tc>
          <w:tcPr>
            <w:tcW w:w="1220" w:type="pct"/>
            <w:gridSpan w:val="5"/>
            <w:tcBorders>
              <w:bottom w:val="single" w:sz="4" w:space="0" w:color="auto"/>
            </w:tcBorders>
            <w:vAlign w:val="center"/>
          </w:tcPr>
          <w:p w14:paraId="3BDD8148" w14:textId="3BBE1858" w:rsidR="00713148" w:rsidRDefault="00224BD9" w:rsidP="00713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</w:p>
          <w:p w14:paraId="6A3E6C51" w14:textId="4F766692" w:rsidR="00224BD9" w:rsidRPr="00467059" w:rsidRDefault="00224BD9" w:rsidP="00713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4-й класс</w:t>
            </w:r>
          </w:p>
        </w:tc>
        <w:tc>
          <w:tcPr>
            <w:tcW w:w="1212" w:type="pct"/>
            <w:gridSpan w:val="2"/>
            <w:tcBorders>
              <w:bottom w:val="single" w:sz="4" w:space="0" w:color="auto"/>
            </w:tcBorders>
            <w:vAlign w:val="center"/>
          </w:tcPr>
          <w:p w14:paraId="3DF32E47" w14:textId="77777777" w:rsidR="00713148" w:rsidRDefault="00224BD9" w:rsidP="007131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  <w:p w14:paraId="7E97A593" w14:textId="1E50697D" w:rsidR="00224BD9" w:rsidRDefault="00224BD9" w:rsidP="0071314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Токс</w:t>
            </w:r>
            <w:proofErr w:type="spellEnd"/>
          </w:p>
          <w:p w14:paraId="77CE421A" w14:textId="118A95B5" w:rsidR="00224BD9" w:rsidRPr="00467059" w:rsidRDefault="00224BD9" w:rsidP="007131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3-й класс</w:t>
            </w:r>
          </w:p>
        </w:tc>
        <w:tc>
          <w:tcPr>
            <w:tcW w:w="889" w:type="pct"/>
            <w:gridSpan w:val="2"/>
            <w:tcBorders>
              <w:bottom w:val="single" w:sz="4" w:space="0" w:color="auto"/>
            </w:tcBorders>
            <w:vAlign w:val="center"/>
          </w:tcPr>
          <w:p w14:paraId="3ECAE81D" w14:textId="142D3EF0" w:rsidR="00713148" w:rsidRPr="00467059" w:rsidRDefault="00224BD9" w:rsidP="00713148">
            <w:pPr>
              <w:jc w:val="center"/>
              <w:rPr>
                <w:sz w:val="20"/>
                <w:szCs w:val="20"/>
              </w:rPr>
            </w:pPr>
            <w:r w:rsidRPr="00713148">
              <w:rPr>
                <w:sz w:val="20"/>
                <w:szCs w:val="20"/>
              </w:rPr>
              <w:t>Не установлена</w:t>
            </w:r>
          </w:p>
        </w:tc>
      </w:tr>
      <w:tr w:rsidR="00467059" w:rsidRPr="00582195" w14:paraId="1C88839F" w14:textId="77777777" w:rsidTr="00582195">
        <w:trPr>
          <w:jc w:val="center"/>
        </w:trPr>
        <w:tc>
          <w:tcPr>
            <w:tcW w:w="901" w:type="pct"/>
            <w:tcBorders>
              <w:bottom w:val="single" w:sz="4" w:space="0" w:color="auto"/>
            </w:tcBorders>
          </w:tcPr>
          <w:p w14:paraId="21EA897D" w14:textId="0F4E4A8C" w:rsidR="00467059" w:rsidRPr="00713148" w:rsidRDefault="00E053BC" w:rsidP="00467059">
            <w:pPr>
              <w:rPr>
                <w:bCs/>
                <w:sz w:val="20"/>
                <w:szCs w:val="20"/>
                <w:shd w:val="clear" w:color="auto" w:fill="FFFFFF"/>
              </w:rPr>
            </w:pPr>
            <w:hyperlink r:id="rId16" w:history="1">
              <w:r w:rsidR="00467059" w:rsidRPr="00713148">
                <w:rPr>
                  <w:rStyle w:val="formula"/>
                  <w:bCs/>
                  <w:sz w:val="20"/>
                  <w:szCs w:val="20"/>
                </w:rPr>
                <w:t xml:space="preserve">2-Метоксиэтанол </w:t>
              </w:r>
            </w:hyperlink>
          </w:p>
        </w:tc>
        <w:tc>
          <w:tcPr>
            <w:tcW w:w="778" w:type="pct"/>
            <w:tcBorders>
              <w:bottom w:val="single" w:sz="4" w:space="0" w:color="auto"/>
            </w:tcBorders>
          </w:tcPr>
          <w:p w14:paraId="3DA951DC" w14:textId="7FD9272A" w:rsidR="00467059" w:rsidRPr="00713148" w:rsidRDefault="00467059" w:rsidP="00467059">
            <w:pPr>
              <w:jc w:val="center"/>
              <w:rPr>
                <w:sz w:val="20"/>
                <w:szCs w:val="20"/>
              </w:rPr>
            </w:pPr>
            <w:r w:rsidRPr="00713148">
              <w:rPr>
                <w:sz w:val="20"/>
                <w:szCs w:val="20"/>
              </w:rPr>
              <w:t>Не установлена</w:t>
            </w:r>
          </w:p>
        </w:tc>
        <w:tc>
          <w:tcPr>
            <w:tcW w:w="1220" w:type="pct"/>
            <w:gridSpan w:val="5"/>
            <w:tcBorders>
              <w:bottom w:val="single" w:sz="4" w:space="0" w:color="auto"/>
            </w:tcBorders>
          </w:tcPr>
          <w:p w14:paraId="23B62969" w14:textId="1C2B4BFE" w:rsidR="00467059" w:rsidRPr="00713148" w:rsidRDefault="00467059" w:rsidP="00467059">
            <w:pPr>
              <w:jc w:val="center"/>
              <w:rPr>
                <w:sz w:val="20"/>
                <w:szCs w:val="20"/>
              </w:rPr>
            </w:pPr>
            <w:r w:rsidRPr="00713148">
              <w:rPr>
                <w:sz w:val="20"/>
                <w:szCs w:val="20"/>
              </w:rPr>
              <w:t>Не установлена</w:t>
            </w:r>
          </w:p>
        </w:tc>
        <w:tc>
          <w:tcPr>
            <w:tcW w:w="1212" w:type="pct"/>
            <w:gridSpan w:val="2"/>
            <w:tcBorders>
              <w:bottom w:val="single" w:sz="4" w:space="0" w:color="auto"/>
            </w:tcBorders>
          </w:tcPr>
          <w:p w14:paraId="1E5F555F" w14:textId="12F142FF" w:rsidR="00467059" w:rsidRPr="00713148" w:rsidRDefault="00467059" w:rsidP="0046705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713148">
              <w:rPr>
                <w:sz w:val="20"/>
                <w:szCs w:val="20"/>
              </w:rPr>
              <w:t>Не установлена</w:t>
            </w:r>
          </w:p>
        </w:tc>
        <w:tc>
          <w:tcPr>
            <w:tcW w:w="889" w:type="pct"/>
            <w:gridSpan w:val="2"/>
            <w:tcBorders>
              <w:bottom w:val="single" w:sz="4" w:space="0" w:color="auto"/>
            </w:tcBorders>
          </w:tcPr>
          <w:p w14:paraId="4A5AE824" w14:textId="48E2C225" w:rsidR="00467059" w:rsidRPr="00713148" w:rsidRDefault="00467059" w:rsidP="00467059">
            <w:pPr>
              <w:jc w:val="center"/>
              <w:rPr>
                <w:sz w:val="20"/>
                <w:szCs w:val="20"/>
              </w:rPr>
            </w:pPr>
            <w:r w:rsidRPr="00713148">
              <w:rPr>
                <w:sz w:val="20"/>
                <w:szCs w:val="20"/>
              </w:rPr>
              <w:t>Не установлена</w:t>
            </w:r>
          </w:p>
        </w:tc>
      </w:tr>
      <w:tr w:rsidR="00467059" w:rsidRPr="00582195" w14:paraId="3144BA93" w14:textId="77777777" w:rsidTr="009603EC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85FEB" w14:textId="2E5C2891" w:rsidR="00467059" w:rsidRPr="00582195" w:rsidRDefault="00224BD9" w:rsidP="00467059">
            <w:pPr>
              <w:tabs>
                <w:tab w:val="left" w:pos="3220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24BD9">
              <w:t>*-по морской воде</w:t>
            </w:r>
          </w:p>
        </w:tc>
      </w:tr>
      <w:tr w:rsidR="00467059" w:rsidRPr="00582195" w14:paraId="73EBA399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B66B26" w14:textId="77777777" w:rsidR="00467059" w:rsidRPr="008204CC" w:rsidRDefault="00467059" w:rsidP="00467059">
            <w:r w:rsidRPr="008204CC">
              <w:t xml:space="preserve">12.3.2 Показатели </w:t>
            </w:r>
            <w:proofErr w:type="spellStart"/>
            <w:r w:rsidRPr="008204CC">
              <w:t>экотоксичности</w:t>
            </w:r>
            <w:proofErr w:type="spellEnd"/>
          </w:p>
          <w:p w14:paraId="55397129" w14:textId="77777777" w:rsidR="00467059" w:rsidRPr="008204CC" w:rsidRDefault="00467059" w:rsidP="00467059">
            <w:pPr>
              <w:rPr>
                <w:sz w:val="20"/>
                <w:szCs w:val="20"/>
              </w:rPr>
            </w:pPr>
            <w:r w:rsidRPr="008204CC">
              <w:rPr>
                <w:sz w:val="20"/>
                <w:szCs w:val="20"/>
              </w:rPr>
              <w:t>(С</w:t>
            </w:r>
            <w:r w:rsidRPr="008204CC">
              <w:rPr>
                <w:sz w:val="20"/>
                <w:szCs w:val="20"/>
                <w:lang w:val="en-US"/>
              </w:rPr>
              <w:t>L</w:t>
            </w:r>
            <w:r w:rsidRPr="008204CC">
              <w:rPr>
                <w:sz w:val="20"/>
                <w:szCs w:val="20"/>
              </w:rPr>
              <w:t xml:space="preserve">, ЕС, </w:t>
            </w:r>
            <w:r w:rsidRPr="008204CC">
              <w:rPr>
                <w:sz w:val="20"/>
                <w:szCs w:val="20"/>
                <w:lang w:val="en-US"/>
              </w:rPr>
              <w:t>NOEC</w:t>
            </w:r>
            <w:r w:rsidRPr="008204CC">
              <w:rPr>
                <w:sz w:val="20"/>
                <w:szCs w:val="20"/>
              </w:rPr>
              <w:t xml:space="preserve"> и др. для рыб (96 ч.), дафний (48 ч.), водорослей (72 или 96 ч.) и др.)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7225D" w14:textId="77777777" w:rsidR="00467059" w:rsidRPr="008204CC" w:rsidRDefault="00467059" w:rsidP="004670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417140" w14:textId="77777777" w:rsidR="00467059" w:rsidRPr="008204CC" w:rsidRDefault="00467059" w:rsidP="00467059">
            <w:r w:rsidRPr="008204CC">
              <w:t>Информация по продукции в целом отсутствует.</w:t>
            </w:r>
          </w:p>
          <w:p w14:paraId="36A26776" w14:textId="77851EEE" w:rsidR="00467059" w:rsidRPr="008204CC" w:rsidRDefault="00467059" w:rsidP="00467059">
            <w:pPr>
              <w:tabs>
                <w:tab w:val="left" w:pos="3220"/>
              </w:tabs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8204CC">
              <w:t xml:space="preserve">Информация приводится по </w:t>
            </w:r>
            <w:r w:rsidRPr="008204CC">
              <w:rPr>
                <w:lang w:bidi="ru-RU"/>
              </w:rPr>
              <w:t>компонентам [18]:</w:t>
            </w:r>
          </w:p>
          <w:p w14:paraId="34282D9C" w14:textId="77777777" w:rsidR="00467059" w:rsidRPr="008204CC" w:rsidRDefault="00467059" w:rsidP="00467059">
            <w:pPr>
              <w:rPr>
                <w:bCs/>
                <w:i/>
                <w:shd w:val="clear" w:color="auto" w:fill="FFFFFF"/>
              </w:rPr>
            </w:pPr>
            <w:r w:rsidRPr="008204CC">
              <w:rPr>
                <w:i/>
              </w:rPr>
              <w:t>По</w:t>
            </w:r>
            <w:r w:rsidRPr="008204CC">
              <w:rPr>
                <w:bCs/>
                <w:i/>
                <w:shd w:val="clear" w:color="auto" w:fill="FFFFFF"/>
              </w:rPr>
              <w:t xml:space="preserve"> 1,2-Диметилбензолу:</w:t>
            </w:r>
          </w:p>
          <w:p w14:paraId="046A9B88" w14:textId="77777777" w:rsidR="00467059" w:rsidRPr="008204CC" w:rsidRDefault="00467059" w:rsidP="00467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204CC">
              <w:t>Краткосрочная токсичность для рыб:</w:t>
            </w:r>
          </w:p>
          <w:p w14:paraId="08DD6C6D" w14:textId="77777777" w:rsidR="00467059" w:rsidRPr="008204CC" w:rsidRDefault="00467059" w:rsidP="00467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204CC">
              <w:t>LC</w:t>
            </w:r>
            <w:r w:rsidRPr="008204CC">
              <w:rPr>
                <w:vertAlign w:val="subscript"/>
              </w:rPr>
              <w:t>50</w:t>
            </w:r>
            <w:r w:rsidRPr="008204CC">
              <w:t xml:space="preserve"> = 2,6-8,4 мг / л, 96 ч;</w:t>
            </w:r>
          </w:p>
          <w:p w14:paraId="6862A6A0" w14:textId="6D55DD3B" w:rsidR="00467059" w:rsidRPr="008204CC" w:rsidRDefault="00467059" w:rsidP="00467059">
            <w:pPr>
              <w:rPr>
                <w:bCs/>
                <w:i/>
                <w:shd w:val="clear" w:color="auto" w:fill="FFFFFF"/>
              </w:rPr>
            </w:pPr>
            <w:r w:rsidRPr="008204CC">
              <w:rPr>
                <w:i/>
              </w:rPr>
              <w:t>По</w:t>
            </w:r>
            <w:r w:rsidRPr="008204CC">
              <w:rPr>
                <w:bCs/>
                <w:i/>
                <w:shd w:val="clear" w:color="auto" w:fill="FFFFFF"/>
              </w:rPr>
              <w:t xml:space="preserve"> </w:t>
            </w:r>
            <w:proofErr w:type="spellStart"/>
            <w:r w:rsidR="00627D9B" w:rsidRPr="008204CC">
              <w:rPr>
                <w:bCs/>
                <w:i/>
                <w:shd w:val="clear" w:color="auto" w:fill="FFFFFF"/>
              </w:rPr>
              <w:t>дихлорметану</w:t>
            </w:r>
            <w:proofErr w:type="spellEnd"/>
            <w:r w:rsidRPr="008204CC">
              <w:rPr>
                <w:bCs/>
                <w:i/>
                <w:shd w:val="clear" w:color="auto" w:fill="FFFFFF"/>
              </w:rPr>
              <w:t>:</w:t>
            </w:r>
          </w:p>
          <w:p w14:paraId="217E6DA3" w14:textId="77777777" w:rsidR="00467059" w:rsidRPr="008204CC" w:rsidRDefault="00467059" w:rsidP="00467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204CC">
              <w:t>Краткосрочная токсичность для рыб:</w:t>
            </w:r>
          </w:p>
          <w:p w14:paraId="0A40DC3C" w14:textId="70EA7372" w:rsidR="00467059" w:rsidRPr="008204CC" w:rsidRDefault="00467059" w:rsidP="00467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204CC">
              <w:t>LC</w:t>
            </w:r>
            <w:r w:rsidRPr="008204CC">
              <w:rPr>
                <w:vertAlign w:val="subscript"/>
              </w:rPr>
              <w:t>50</w:t>
            </w:r>
            <w:r w:rsidRPr="008204CC">
              <w:t xml:space="preserve"> = </w:t>
            </w:r>
            <w:r w:rsidR="00627D9B" w:rsidRPr="008204CC">
              <w:t>193</w:t>
            </w:r>
            <w:r w:rsidRPr="008204CC">
              <w:t xml:space="preserve"> мг / л, 96 ч;</w:t>
            </w:r>
          </w:p>
          <w:p w14:paraId="492DBFD7" w14:textId="278FBAD8" w:rsidR="00467059" w:rsidRPr="008204CC" w:rsidRDefault="00467059" w:rsidP="00467059">
            <w:pPr>
              <w:rPr>
                <w:i/>
              </w:rPr>
            </w:pPr>
            <w:r w:rsidRPr="008204CC">
              <w:rPr>
                <w:i/>
              </w:rPr>
              <w:t xml:space="preserve">По </w:t>
            </w:r>
            <w:proofErr w:type="spellStart"/>
            <w:r w:rsidR="003E124B" w:rsidRPr="008204CC">
              <w:rPr>
                <w:i/>
              </w:rPr>
              <w:t>этановой</w:t>
            </w:r>
            <w:proofErr w:type="spellEnd"/>
            <w:r w:rsidRPr="008204CC">
              <w:rPr>
                <w:i/>
              </w:rPr>
              <w:t xml:space="preserve"> кислоте: </w:t>
            </w:r>
          </w:p>
          <w:p w14:paraId="2571F689" w14:textId="77777777" w:rsidR="002519BD" w:rsidRPr="008204CC" w:rsidRDefault="002519BD" w:rsidP="00251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204CC">
              <w:t>Краткосрочная токсичность для рыб:</w:t>
            </w:r>
          </w:p>
          <w:p w14:paraId="7D3B7B6B" w14:textId="04ABC6E4" w:rsidR="002519BD" w:rsidRPr="008204CC" w:rsidRDefault="002519BD" w:rsidP="00251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204CC">
              <w:t>LC</w:t>
            </w:r>
            <w:r w:rsidRPr="008204CC">
              <w:rPr>
                <w:vertAlign w:val="subscript"/>
              </w:rPr>
              <w:t>50</w:t>
            </w:r>
            <w:r w:rsidRPr="008204CC">
              <w:t xml:space="preserve"> = 300,82-1000 мг / л, 96 ч;</w:t>
            </w:r>
          </w:p>
          <w:p w14:paraId="511A6FCF" w14:textId="77777777" w:rsidR="00467059" w:rsidRPr="008204CC" w:rsidRDefault="00467059" w:rsidP="00467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3"/>
                <w:szCs w:val="23"/>
              </w:rPr>
            </w:pPr>
            <w:r w:rsidRPr="008204CC">
              <w:rPr>
                <w:i/>
                <w:iCs/>
                <w:sz w:val="23"/>
                <w:szCs w:val="23"/>
              </w:rPr>
              <w:t>Расчетные показатели для смеси:</w:t>
            </w:r>
          </w:p>
          <w:p w14:paraId="7E402A3E" w14:textId="77777777" w:rsidR="00467059" w:rsidRPr="008204CC" w:rsidRDefault="00467059" w:rsidP="00467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204CC">
              <w:t>Краткосрочная токсичность для рыб:</w:t>
            </w:r>
          </w:p>
          <w:p w14:paraId="56EA41D0" w14:textId="1A431A17" w:rsidR="00467059" w:rsidRPr="008204CC" w:rsidRDefault="00467059" w:rsidP="00467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204CC">
              <w:t>LC</w:t>
            </w:r>
            <w:r w:rsidRPr="008204CC">
              <w:rPr>
                <w:vertAlign w:val="subscript"/>
              </w:rPr>
              <w:t>50</w:t>
            </w:r>
            <w:r w:rsidRPr="008204CC">
              <w:t xml:space="preserve"> = </w:t>
            </w:r>
            <w:r w:rsidR="008204CC" w:rsidRPr="008204CC">
              <w:t>82, 6</w:t>
            </w:r>
            <w:r w:rsidRPr="008204CC">
              <w:t xml:space="preserve"> мг / л, 96 ч.</w:t>
            </w:r>
          </w:p>
        </w:tc>
      </w:tr>
      <w:tr w:rsidR="00467059" w:rsidRPr="00582195" w14:paraId="01059F7A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F01906" w14:textId="172F76D3" w:rsidR="00467059" w:rsidRPr="008204CC" w:rsidRDefault="00467059" w:rsidP="00467059">
            <w:r w:rsidRPr="008204CC">
              <w:t xml:space="preserve">12.3.3 Миграция и трансформация в окружающей среде за счет </w:t>
            </w:r>
            <w:proofErr w:type="spellStart"/>
            <w:r w:rsidRPr="008204CC">
              <w:t>биоразложения</w:t>
            </w:r>
            <w:proofErr w:type="spellEnd"/>
            <w:r w:rsidRPr="008204CC">
              <w:t xml:space="preserve"> и других процессов (окисление, гидролиз и т.п.)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CB925" w14:textId="77777777" w:rsidR="00467059" w:rsidRPr="008204CC" w:rsidRDefault="00467059" w:rsidP="004670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57A29A" w14:textId="0E8ACAAE" w:rsidR="00467059" w:rsidRPr="008204CC" w:rsidRDefault="00467059" w:rsidP="00467059">
            <w:pPr>
              <w:jc w:val="both"/>
              <w:rPr>
                <w:bCs/>
                <w:shd w:val="clear" w:color="auto" w:fill="FFFFFF"/>
              </w:rPr>
            </w:pPr>
            <w:r w:rsidRPr="008204CC">
              <w:t xml:space="preserve">Частично трансформируется в окружающей среде, биодеградация </w:t>
            </w:r>
            <w:r w:rsidRPr="008204CC">
              <w:rPr>
                <w:bCs/>
                <w:shd w:val="clear" w:color="auto" w:fill="FFFFFF"/>
              </w:rPr>
              <w:t>1,2-Диметилбензол</w:t>
            </w:r>
            <w:r w:rsidRPr="008204CC">
              <w:t xml:space="preserve">а, </w:t>
            </w:r>
            <w:proofErr w:type="spellStart"/>
            <w:r w:rsidR="008204CC" w:rsidRPr="008204CC">
              <w:t>уксуснаякислота</w:t>
            </w:r>
            <w:proofErr w:type="spellEnd"/>
            <w:r w:rsidRPr="008204CC">
              <w:rPr>
                <w:bCs/>
                <w:shd w:val="clear" w:color="auto" w:fill="FFFFFF"/>
              </w:rPr>
              <w:t xml:space="preserve"> </w:t>
            </w:r>
            <w:r w:rsidRPr="008204CC">
              <w:t>[18].</w:t>
            </w:r>
          </w:p>
        </w:tc>
      </w:tr>
      <w:tr w:rsidR="00467059" w:rsidRPr="00582195" w14:paraId="23DA4584" w14:textId="77777777" w:rsidTr="009603EC">
        <w:trPr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FC3C145" w14:textId="77777777" w:rsidR="00467059" w:rsidRPr="00467059" w:rsidRDefault="00467059" w:rsidP="00467059">
            <w:pPr>
              <w:tabs>
                <w:tab w:val="left" w:pos="3220"/>
              </w:tabs>
              <w:autoSpaceDE w:val="0"/>
              <w:autoSpaceDN w:val="0"/>
              <w:adjustRightInd w:val="0"/>
              <w:spacing w:before="240" w:after="60"/>
              <w:jc w:val="center"/>
              <w:rPr>
                <w:b/>
                <w:sz w:val="26"/>
                <w:szCs w:val="26"/>
              </w:rPr>
            </w:pPr>
            <w:r w:rsidRPr="00467059">
              <w:rPr>
                <w:b/>
                <w:sz w:val="26"/>
                <w:szCs w:val="26"/>
              </w:rPr>
              <w:t>13 Рекомендации по удалению отходов (остатков)</w:t>
            </w:r>
          </w:p>
        </w:tc>
      </w:tr>
      <w:tr w:rsidR="00467059" w:rsidRPr="00582195" w14:paraId="3E23F6CD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A9A8E8" w14:textId="77777777" w:rsidR="00467059" w:rsidRPr="00467059" w:rsidRDefault="00467059" w:rsidP="00467059">
            <w:pPr>
              <w:widowControl w:val="0"/>
            </w:pPr>
            <w:r w:rsidRPr="00467059">
              <w:t>13.1 Меры безопасности при обращении с отходами, образующимися при применении, хранении, транспортировании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C1787E" w14:textId="77777777" w:rsidR="00467059" w:rsidRPr="00467059" w:rsidRDefault="00467059" w:rsidP="00467059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3833B2" w14:textId="77777777" w:rsidR="00467059" w:rsidRPr="00467059" w:rsidRDefault="00467059" w:rsidP="00467059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 w:rsidRPr="00467059">
              <w:rPr>
                <w:rFonts w:eastAsia="Calibri"/>
                <w:lang w:eastAsia="en-US"/>
              </w:rPr>
              <w:t>Аналогичны применяемым при обращении с основной продукцией и изложенным в разделах 7 и 8 ПБ.</w:t>
            </w:r>
          </w:p>
        </w:tc>
      </w:tr>
      <w:tr w:rsidR="00467059" w:rsidRPr="00582195" w14:paraId="0D735336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BFE6BA" w14:textId="77777777" w:rsidR="00467059" w:rsidRPr="00467059" w:rsidRDefault="00467059" w:rsidP="00467059">
            <w:r w:rsidRPr="00467059">
              <w:t>13.2 Сведения о местах и способах обезвреживания, утилизации или ликвидации отходов продукции, включая тару (упаковку)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030F4A" w14:textId="77777777" w:rsidR="00467059" w:rsidRPr="00467059" w:rsidRDefault="00467059" w:rsidP="00467059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6E59AE" w14:textId="35D5B40E" w:rsidR="00467059" w:rsidRPr="00467059" w:rsidRDefault="00467059" w:rsidP="00467059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 w:rsidRPr="00467059">
              <w:t>Отходы, включая упаковку, или испорченную химическую продукцию с места аварии собрать в емкость, промаркировать и направить на обезвреживание на полигон промышленных отходов или в места, согласованные с территориальными службами Роспотребнадзора [44].</w:t>
            </w:r>
          </w:p>
        </w:tc>
      </w:tr>
      <w:tr w:rsidR="00467059" w:rsidRPr="00582195" w14:paraId="69011DCF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4C00C8" w14:textId="77777777" w:rsidR="00467059" w:rsidRPr="00467059" w:rsidRDefault="00467059" w:rsidP="00467059">
            <w:r w:rsidRPr="00467059">
              <w:t>13.3 Рекомендации по удалению отходов, образующихся при применении продукции в быту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C6BB0B" w14:textId="77777777" w:rsidR="00467059" w:rsidRPr="00467059" w:rsidRDefault="00467059" w:rsidP="00467059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026C4A" w14:textId="7ABC426B" w:rsidR="00467059" w:rsidRPr="00467059" w:rsidRDefault="00467059" w:rsidP="00467059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 w:rsidRPr="00467059">
              <w:t>Плотно закрытую тару утилизировать как бытовые отходы [1].</w:t>
            </w:r>
          </w:p>
        </w:tc>
      </w:tr>
      <w:tr w:rsidR="00467059" w:rsidRPr="00582195" w14:paraId="680FEEE2" w14:textId="77777777" w:rsidTr="009603EC">
        <w:trPr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AE1809D" w14:textId="77777777" w:rsidR="00467059" w:rsidRPr="002D1E75" w:rsidRDefault="00467059" w:rsidP="00467059">
            <w:pPr>
              <w:tabs>
                <w:tab w:val="left" w:pos="3220"/>
              </w:tabs>
              <w:autoSpaceDE w:val="0"/>
              <w:autoSpaceDN w:val="0"/>
              <w:adjustRightInd w:val="0"/>
              <w:spacing w:before="240" w:after="60"/>
              <w:jc w:val="center"/>
              <w:rPr>
                <w:sz w:val="26"/>
                <w:szCs w:val="26"/>
              </w:rPr>
            </w:pPr>
            <w:r w:rsidRPr="002D1E75">
              <w:rPr>
                <w:b/>
                <w:sz w:val="26"/>
                <w:szCs w:val="26"/>
              </w:rPr>
              <w:t>14 Информация при перевозках (транспортировании)</w:t>
            </w:r>
          </w:p>
        </w:tc>
      </w:tr>
      <w:tr w:rsidR="00467059" w:rsidRPr="00582195" w14:paraId="056B127F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4C4B03" w14:textId="77777777" w:rsidR="00467059" w:rsidRPr="002D1E75" w:rsidRDefault="00467059" w:rsidP="00467059">
            <w:r w:rsidRPr="002D1E75">
              <w:t>14.1 Номер ООН (</w:t>
            </w:r>
            <w:r w:rsidRPr="002D1E75">
              <w:rPr>
                <w:lang w:val="en-US"/>
              </w:rPr>
              <w:t>UN</w:t>
            </w:r>
            <w:r w:rsidRPr="002D1E75">
              <w:t>)</w:t>
            </w:r>
          </w:p>
          <w:p w14:paraId="77E6960B" w14:textId="77777777" w:rsidR="00467059" w:rsidRPr="002D1E75" w:rsidRDefault="00467059" w:rsidP="00467059">
            <w:pPr>
              <w:rPr>
                <w:sz w:val="20"/>
                <w:szCs w:val="20"/>
              </w:rPr>
            </w:pPr>
            <w:r w:rsidRPr="002D1E75">
              <w:rPr>
                <w:sz w:val="20"/>
                <w:szCs w:val="20"/>
              </w:rPr>
              <w:t>(в соответствии с Рекомендациями ООН по перевозке опасных грузов)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1709AC" w14:textId="77777777" w:rsidR="00467059" w:rsidRPr="002D1E75" w:rsidRDefault="00467059" w:rsidP="00467059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DAF80E" w14:textId="3CF7255D" w:rsidR="00467059" w:rsidRPr="002D1E75" w:rsidRDefault="00467059" w:rsidP="00467059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 w:rsidRPr="002D1E75">
              <w:t>1263 [45].</w:t>
            </w:r>
          </w:p>
        </w:tc>
      </w:tr>
      <w:tr w:rsidR="00467059" w:rsidRPr="00582195" w14:paraId="4694F19A" w14:textId="77777777" w:rsidTr="0098426E">
        <w:trPr>
          <w:trHeight w:val="1227"/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B14AB4" w14:textId="77777777" w:rsidR="00467059" w:rsidRPr="002D1E75" w:rsidRDefault="00467059" w:rsidP="00467059">
            <w:r w:rsidRPr="002D1E75">
              <w:t>14.2 Надлежащее отгрузочное и транспортное наименования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E0E9" w14:textId="77777777" w:rsidR="00467059" w:rsidRPr="002D1E75" w:rsidRDefault="00467059" w:rsidP="00467059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403EDB" w14:textId="77777777" w:rsidR="00467059" w:rsidRPr="002D1E75" w:rsidRDefault="00467059" w:rsidP="00467059">
            <w:pPr>
              <w:tabs>
                <w:tab w:val="left" w:pos="3220"/>
              </w:tabs>
              <w:autoSpaceDE w:val="0"/>
              <w:autoSpaceDN w:val="0"/>
              <w:adjustRightInd w:val="0"/>
              <w:jc w:val="both"/>
            </w:pPr>
            <w:r w:rsidRPr="002D1E75">
              <w:rPr>
                <w:i/>
              </w:rPr>
              <w:t>Надлежащее отгрузочное наименование:</w:t>
            </w:r>
          </w:p>
          <w:p w14:paraId="47B84D32" w14:textId="092599DB" w:rsidR="00467059" w:rsidRPr="002D1E75" w:rsidRDefault="00467059" w:rsidP="00467059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 w:rsidRPr="002D1E75">
              <w:rPr>
                <w:color w:val="000000"/>
                <w:shd w:val="clear" w:color="auto" w:fill="FFFFFF"/>
              </w:rPr>
              <w:t>МАТЕРИАЛ ЛАКОКРАСОЧНЫЙ</w:t>
            </w:r>
            <w:r w:rsidRPr="002D1E75">
              <w:t xml:space="preserve">  [45].</w:t>
            </w:r>
          </w:p>
          <w:p w14:paraId="047657E7" w14:textId="77777777" w:rsidR="00467059" w:rsidRPr="002D1E75" w:rsidRDefault="00467059" w:rsidP="00467059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  <w:rPr>
                <w:i/>
              </w:rPr>
            </w:pPr>
            <w:r w:rsidRPr="002D1E75">
              <w:rPr>
                <w:i/>
              </w:rPr>
              <w:t>Транспортное наименование:</w:t>
            </w:r>
          </w:p>
          <w:p w14:paraId="4B16D923" w14:textId="65ADBE9C" w:rsidR="00467059" w:rsidRPr="002D1E75" w:rsidRDefault="00467059" w:rsidP="00467059">
            <w:pPr>
              <w:tabs>
                <w:tab w:val="left" w:pos="851"/>
                <w:tab w:val="left" w:pos="993"/>
              </w:tabs>
              <w:suppressAutoHyphens/>
              <w:ind w:right="232"/>
              <w:jc w:val="both"/>
            </w:pPr>
            <w:r w:rsidRPr="002D1E75">
              <w:t>Смывка СП-6</w:t>
            </w:r>
          </w:p>
        </w:tc>
      </w:tr>
      <w:tr w:rsidR="00467059" w:rsidRPr="00582195" w14:paraId="5A2BCFB4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056B46" w14:textId="4742493F" w:rsidR="00467059" w:rsidRPr="002D1E75" w:rsidRDefault="00467059" w:rsidP="00467059">
            <w:r w:rsidRPr="002D1E75">
              <w:t>14.3 Применяемые виды транспорта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F13D75" w14:textId="77777777" w:rsidR="00467059" w:rsidRPr="002D1E75" w:rsidRDefault="00467059" w:rsidP="00467059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CFBA53" w14:textId="77777777" w:rsidR="00467059" w:rsidRPr="002D1E75" w:rsidRDefault="00467059" w:rsidP="00467059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 w:rsidRPr="002D1E75">
              <w:rPr>
                <w:rFonts w:eastAsia="TimesNewRomanPSMT"/>
                <w:lang w:eastAsia="en-US"/>
              </w:rPr>
              <w:t xml:space="preserve">Транспортируются всеми видами транспорта в соответствии с правилами перевозки, действующими на данном виде транспорта </w:t>
            </w:r>
            <w:r w:rsidRPr="002D1E75">
              <w:rPr>
                <w:rFonts w:eastAsia="Calibri"/>
                <w:lang w:eastAsia="en-US"/>
              </w:rPr>
              <w:t>[1].</w:t>
            </w:r>
          </w:p>
        </w:tc>
      </w:tr>
      <w:tr w:rsidR="00467059" w:rsidRPr="00582195" w14:paraId="735C228C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CC0627" w14:textId="77777777" w:rsidR="00467059" w:rsidRPr="002D1E75" w:rsidRDefault="00467059" w:rsidP="00467059">
            <w:pPr>
              <w:rPr>
                <w:sz w:val="20"/>
                <w:szCs w:val="20"/>
              </w:rPr>
            </w:pPr>
            <w:r w:rsidRPr="002D1E75">
              <w:t>14.4 Классификация опасности груза по ГОСТ 19433-88: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14F73B" w14:textId="77777777" w:rsidR="00467059" w:rsidRPr="002D1E75" w:rsidRDefault="00467059" w:rsidP="004670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5D964E" w14:textId="77777777" w:rsidR="00467059" w:rsidRPr="002D1E75" w:rsidRDefault="00467059" w:rsidP="00467059">
            <w:pPr>
              <w:tabs>
                <w:tab w:val="left" w:pos="322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467059" w:rsidRPr="00582195" w14:paraId="389BF291" w14:textId="77777777" w:rsidTr="0098426E">
        <w:trPr>
          <w:trHeight w:val="218"/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A64A93" w14:textId="77777777" w:rsidR="00467059" w:rsidRPr="002D1E75" w:rsidRDefault="00467059" w:rsidP="00467059">
            <w:r w:rsidRPr="002D1E75">
              <w:t xml:space="preserve">  - класс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7AAA9" w14:textId="77777777" w:rsidR="00467059" w:rsidRPr="002D1E75" w:rsidRDefault="00467059" w:rsidP="004670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AB1D9D" w14:textId="738E5BC6" w:rsidR="00467059" w:rsidRPr="002D1E75" w:rsidRDefault="00467059" w:rsidP="00467059">
            <w:pPr>
              <w:tabs>
                <w:tab w:val="left" w:pos="3220"/>
              </w:tabs>
              <w:autoSpaceDE w:val="0"/>
              <w:autoSpaceDN w:val="0"/>
              <w:adjustRightInd w:val="0"/>
              <w:jc w:val="both"/>
            </w:pPr>
            <w:r w:rsidRPr="002D1E75">
              <w:t>3 [46].</w:t>
            </w:r>
          </w:p>
        </w:tc>
      </w:tr>
      <w:tr w:rsidR="00467059" w:rsidRPr="00582195" w14:paraId="3F98F560" w14:textId="77777777" w:rsidTr="0098426E">
        <w:trPr>
          <w:trHeight w:val="80"/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B5790B" w14:textId="77777777" w:rsidR="00467059" w:rsidRPr="002D1E75" w:rsidRDefault="00467059" w:rsidP="00467059">
            <w:r w:rsidRPr="002D1E75">
              <w:t xml:space="preserve">  - подкласс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18911" w14:textId="77777777" w:rsidR="00467059" w:rsidRPr="002D1E75" w:rsidRDefault="00467059" w:rsidP="004670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242480" w14:textId="7D86249B" w:rsidR="00467059" w:rsidRPr="002D1E75" w:rsidRDefault="00467059" w:rsidP="00467059">
            <w:pPr>
              <w:tabs>
                <w:tab w:val="left" w:pos="3220"/>
              </w:tabs>
              <w:autoSpaceDE w:val="0"/>
              <w:autoSpaceDN w:val="0"/>
              <w:adjustRightInd w:val="0"/>
              <w:jc w:val="both"/>
            </w:pPr>
            <w:r w:rsidRPr="002D1E75">
              <w:t>3.3</w:t>
            </w:r>
          </w:p>
        </w:tc>
      </w:tr>
      <w:tr w:rsidR="00467059" w:rsidRPr="00582195" w14:paraId="6DD95C98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0A4A87" w14:textId="77777777" w:rsidR="00467059" w:rsidRPr="002D1E75" w:rsidRDefault="00467059" w:rsidP="00467059">
            <w:r w:rsidRPr="002D1E75">
              <w:t xml:space="preserve">  - классификационный шифр </w:t>
            </w:r>
          </w:p>
          <w:p w14:paraId="27DA080B" w14:textId="77777777" w:rsidR="00467059" w:rsidRPr="002D1E75" w:rsidRDefault="00467059" w:rsidP="00467059">
            <w:pPr>
              <w:rPr>
                <w:sz w:val="20"/>
              </w:rPr>
            </w:pPr>
            <w:r w:rsidRPr="002D1E75">
              <w:rPr>
                <w:sz w:val="20"/>
              </w:rPr>
              <w:t>(по ГОСТ 19433-88 и при железнодорожных перевозках)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35028" w14:textId="77777777" w:rsidR="00467059" w:rsidRPr="002D1E75" w:rsidRDefault="00467059" w:rsidP="004670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D6F748" w14:textId="51DC422F" w:rsidR="00467059" w:rsidRPr="002D1E75" w:rsidRDefault="00467059" w:rsidP="00467059">
            <w:pPr>
              <w:tabs>
                <w:tab w:val="left" w:pos="3220"/>
              </w:tabs>
              <w:autoSpaceDE w:val="0"/>
              <w:autoSpaceDN w:val="0"/>
              <w:adjustRightInd w:val="0"/>
              <w:jc w:val="both"/>
            </w:pPr>
            <w:r w:rsidRPr="002D1E75">
              <w:t>3213; при ж</w:t>
            </w:r>
            <w:r w:rsidRPr="002D1E75">
              <w:rPr>
                <w:lang w:val="en-US"/>
              </w:rPr>
              <w:t>/</w:t>
            </w:r>
            <w:r w:rsidRPr="002D1E75">
              <w:t>д перевозках – 3013 [48].</w:t>
            </w:r>
          </w:p>
        </w:tc>
      </w:tr>
      <w:tr w:rsidR="00467059" w:rsidRPr="00582195" w14:paraId="13D55DDC" w14:textId="77777777" w:rsidTr="0098426E">
        <w:trPr>
          <w:trHeight w:val="310"/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C23272" w14:textId="77777777" w:rsidR="00467059" w:rsidRPr="002D1E75" w:rsidRDefault="00467059" w:rsidP="00467059">
            <w:r w:rsidRPr="002D1E75">
              <w:t xml:space="preserve">  - номер(а) чертежа(ей) знака(</w:t>
            </w:r>
            <w:proofErr w:type="spellStart"/>
            <w:r w:rsidRPr="002D1E75">
              <w:t>ов</w:t>
            </w:r>
            <w:proofErr w:type="spellEnd"/>
            <w:r w:rsidRPr="002D1E75">
              <w:t>) опасности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629BD" w14:textId="77777777" w:rsidR="00467059" w:rsidRPr="002D1E75" w:rsidRDefault="00467059" w:rsidP="004670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4C07D6" w14:textId="517A4378" w:rsidR="00467059" w:rsidRPr="002D1E75" w:rsidRDefault="00467059" w:rsidP="00467059">
            <w:pPr>
              <w:tabs>
                <w:tab w:val="left" w:pos="3220"/>
              </w:tabs>
              <w:autoSpaceDE w:val="0"/>
              <w:autoSpaceDN w:val="0"/>
              <w:adjustRightInd w:val="0"/>
              <w:jc w:val="both"/>
            </w:pPr>
            <w:r w:rsidRPr="002D1E75">
              <w:t>3</w:t>
            </w:r>
          </w:p>
        </w:tc>
      </w:tr>
      <w:tr w:rsidR="00467059" w:rsidRPr="00582195" w14:paraId="3E1D5172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7E6E7A" w14:textId="77777777" w:rsidR="00467059" w:rsidRPr="002D1E75" w:rsidRDefault="00467059" w:rsidP="00467059">
            <w:r w:rsidRPr="002D1E75">
              <w:t>14.5 Классификация опасности груза по Рекомендациям ООН по перевозке опасных грузов: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128F2" w14:textId="77777777" w:rsidR="00467059" w:rsidRPr="002D1E75" w:rsidRDefault="00467059" w:rsidP="004670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6C91AB" w14:textId="4D63E066" w:rsidR="00467059" w:rsidRPr="002D1E75" w:rsidRDefault="00467059" w:rsidP="00467059">
            <w:pPr>
              <w:tabs>
                <w:tab w:val="left" w:pos="3220"/>
              </w:tabs>
              <w:autoSpaceDE w:val="0"/>
              <w:autoSpaceDN w:val="0"/>
              <w:adjustRightInd w:val="0"/>
              <w:jc w:val="both"/>
            </w:pPr>
            <w:r w:rsidRPr="002D1E75">
              <w:t>[45]</w:t>
            </w:r>
          </w:p>
        </w:tc>
      </w:tr>
      <w:tr w:rsidR="00467059" w:rsidRPr="00582195" w14:paraId="2F63BA29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CA53DD" w14:textId="77777777" w:rsidR="00467059" w:rsidRPr="002D1E75" w:rsidRDefault="00467059" w:rsidP="00467059">
            <w:r w:rsidRPr="002D1E75">
              <w:t xml:space="preserve">  - класс или подкласс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009C5" w14:textId="77777777" w:rsidR="00467059" w:rsidRPr="002D1E75" w:rsidRDefault="00467059" w:rsidP="004670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83A528" w14:textId="30AEBA6A" w:rsidR="00467059" w:rsidRPr="002D1E75" w:rsidRDefault="00467059" w:rsidP="00467059">
            <w:pPr>
              <w:tabs>
                <w:tab w:val="left" w:pos="3220"/>
              </w:tabs>
              <w:autoSpaceDE w:val="0"/>
              <w:autoSpaceDN w:val="0"/>
              <w:adjustRightInd w:val="0"/>
              <w:jc w:val="both"/>
            </w:pPr>
            <w:r w:rsidRPr="002D1E75">
              <w:t>3</w:t>
            </w:r>
          </w:p>
        </w:tc>
      </w:tr>
      <w:tr w:rsidR="00467059" w:rsidRPr="00582195" w14:paraId="78A62659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E98D70" w14:textId="77777777" w:rsidR="00467059" w:rsidRPr="002D1E75" w:rsidRDefault="00467059" w:rsidP="00467059">
            <w:r w:rsidRPr="002D1E75">
              <w:t xml:space="preserve">  - дополнительная опасность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3D3A8" w14:textId="77777777" w:rsidR="00467059" w:rsidRPr="002D1E75" w:rsidRDefault="00467059" w:rsidP="004670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3BC94C" w14:textId="77777777" w:rsidR="00467059" w:rsidRPr="002D1E75" w:rsidRDefault="00467059" w:rsidP="00467059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 w:rsidRPr="002D1E75">
              <w:t>Отсутствует</w:t>
            </w:r>
          </w:p>
        </w:tc>
      </w:tr>
      <w:tr w:rsidR="00467059" w:rsidRPr="00582195" w14:paraId="0D57C21B" w14:textId="77777777" w:rsidTr="0098426E">
        <w:trPr>
          <w:trHeight w:val="180"/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1A17F3" w14:textId="77777777" w:rsidR="00467059" w:rsidRPr="002D1E75" w:rsidRDefault="00467059" w:rsidP="00467059">
            <w:r w:rsidRPr="002D1E75">
              <w:t xml:space="preserve">  - группа упаковки ООН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15833F" w14:textId="77777777" w:rsidR="00467059" w:rsidRPr="002D1E75" w:rsidRDefault="00467059" w:rsidP="004670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58C3AD" w14:textId="0991BEA7" w:rsidR="00467059" w:rsidRPr="002D1E75" w:rsidRDefault="00467059" w:rsidP="00467059">
            <w:pPr>
              <w:tabs>
                <w:tab w:val="left" w:pos="3220"/>
              </w:tabs>
              <w:autoSpaceDE w:val="0"/>
              <w:autoSpaceDN w:val="0"/>
              <w:adjustRightInd w:val="0"/>
              <w:jc w:val="both"/>
            </w:pPr>
            <w:r w:rsidRPr="002D1E75">
              <w:rPr>
                <w:lang w:val="en-US"/>
              </w:rPr>
              <w:t>III</w:t>
            </w:r>
          </w:p>
        </w:tc>
      </w:tr>
      <w:tr w:rsidR="00467059" w:rsidRPr="00582195" w14:paraId="4D527F3C" w14:textId="77777777" w:rsidTr="0098426E">
        <w:trPr>
          <w:trHeight w:val="395"/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BE3BC1" w14:textId="77777777" w:rsidR="00467059" w:rsidRPr="002D1E75" w:rsidRDefault="00467059" w:rsidP="00467059">
            <w:r w:rsidRPr="002D1E75">
              <w:t>14.6 Транспортная маркировка</w:t>
            </w:r>
          </w:p>
          <w:p w14:paraId="6F0752EC" w14:textId="77777777" w:rsidR="00467059" w:rsidRPr="002D1E75" w:rsidRDefault="00467059" w:rsidP="00467059">
            <w:pPr>
              <w:rPr>
                <w:sz w:val="20"/>
                <w:szCs w:val="20"/>
              </w:rPr>
            </w:pPr>
            <w:r w:rsidRPr="002D1E75">
              <w:rPr>
                <w:sz w:val="20"/>
                <w:szCs w:val="20"/>
              </w:rPr>
              <w:t>(манипуляционные знаки по ГОСТ 14192-96)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0512A9" w14:textId="77777777" w:rsidR="00467059" w:rsidRPr="002D1E75" w:rsidRDefault="00467059" w:rsidP="004670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A998A9" w14:textId="13B14BD8" w:rsidR="00467059" w:rsidRPr="002D1E75" w:rsidRDefault="00467059" w:rsidP="00467059">
            <w:pPr>
              <w:tabs>
                <w:tab w:val="left" w:pos="3220"/>
              </w:tabs>
              <w:autoSpaceDE w:val="0"/>
              <w:autoSpaceDN w:val="0"/>
              <w:adjustRightInd w:val="0"/>
              <w:jc w:val="both"/>
            </w:pPr>
            <w:r w:rsidRPr="002D1E75">
              <w:t>Транспортная маркировка в соответствии с ГОСТ 14192 «Беречь от нагрева», «Герметичная упаковка», «Верх» [1, 47].</w:t>
            </w:r>
          </w:p>
        </w:tc>
      </w:tr>
      <w:tr w:rsidR="00467059" w:rsidRPr="00582195" w14:paraId="6871E071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E7F397" w14:textId="77777777" w:rsidR="00467059" w:rsidRPr="00467059" w:rsidRDefault="00467059" w:rsidP="00467059">
            <w:r w:rsidRPr="00467059">
              <w:t>14.7 Аварийные карточки</w:t>
            </w:r>
          </w:p>
          <w:p w14:paraId="0D78DD0C" w14:textId="77777777" w:rsidR="00467059" w:rsidRPr="00467059" w:rsidRDefault="00467059" w:rsidP="00467059">
            <w:pPr>
              <w:rPr>
                <w:rStyle w:val="a8"/>
                <w:color w:val="auto"/>
                <w:sz w:val="20"/>
                <w:szCs w:val="20"/>
              </w:rPr>
            </w:pPr>
            <w:r w:rsidRPr="00467059">
              <w:rPr>
                <w:sz w:val="20"/>
                <w:szCs w:val="20"/>
              </w:rPr>
              <w:t>(при железнодорожных, морских и др. перевозках)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4CC21" w14:textId="77777777" w:rsidR="00467059" w:rsidRPr="00467059" w:rsidRDefault="00467059" w:rsidP="004670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D805B9" w14:textId="664EB3E5" w:rsidR="00467059" w:rsidRPr="00467059" w:rsidRDefault="00467059" w:rsidP="00467059">
            <w:pPr>
              <w:tabs>
                <w:tab w:val="left" w:pos="4680"/>
              </w:tabs>
              <w:autoSpaceDE w:val="0"/>
              <w:autoSpaceDN w:val="0"/>
              <w:adjustRightInd w:val="0"/>
              <w:jc w:val="both"/>
            </w:pPr>
            <w:r w:rsidRPr="00467059">
              <w:t>305 (при перевозках железнодорожным транспортом [48, 51];</w:t>
            </w:r>
          </w:p>
          <w:p w14:paraId="64DE1C4D" w14:textId="4AC6B359" w:rsidR="00467059" w:rsidRPr="00467059" w:rsidRDefault="00467059" w:rsidP="00467059">
            <w:pPr>
              <w:tabs>
                <w:tab w:val="left" w:pos="3220"/>
              </w:tabs>
              <w:autoSpaceDE w:val="0"/>
              <w:autoSpaceDN w:val="0"/>
              <w:adjustRightInd w:val="0"/>
              <w:jc w:val="both"/>
            </w:pPr>
            <w:r w:rsidRPr="00467059">
              <w:t>F-Е, S-Е (при морских перевозках) [49];</w:t>
            </w:r>
          </w:p>
          <w:p w14:paraId="22606E3D" w14:textId="4B2B4CCE" w:rsidR="00467059" w:rsidRPr="00467059" w:rsidRDefault="00467059" w:rsidP="00467059">
            <w:pPr>
              <w:tabs>
                <w:tab w:val="left" w:pos="3220"/>
              </w:tabs>
              <w:autoSpaceDE w:val="0"/>
              <w:autoSpaceDN w:val="0"/>
              <w:adjustRightInd w:val="0"/>
              <w:jc w:val="both"/>
            </w:pPr>
            <w:r w:rsidRPr="00467059">
              <w:t>3</w:t>
            </w:r>
            <w:r w:rsidRPr="00467059">
              <w:rPr>
                <w:lang w:val="en-US"/>
              </w:rPr>
              <w:t>L</w:t>
            </w:r>
            <w:r w:rsidRPr="00467059">
              <w:t xml:space="preserve"> (при авиационных перевозках) [53].</w:t>
            </w:r>
          </w:p>
        </w:tc>
      </w:tr>
      <w:tr w:rsidR="00467059" w:rsidRPr="00467059" w14:paraId="16A72B6A" w14:textId="77777777" w:rsidTr="009603EC">
        <w:trPr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3BC376C" w14:textId="37F09B20" w:rsidR="00467059" w:rsidRPr="00467059" w:rsidRDefault="00467059" w:rsidP="00467059">
            <w:pPr>
              <w:tabs>
                <w:tab w:val="left" w:pos="3220"/>
              </w:tabs>
              <w:autoSpaceDE w:val="0"/>
              <w:autoSpaceDN w:val="0"/>
              <w:adjustRightInd w:val="0"/>
              <w:spacing w:before="240" w:after="60"/>
              <w:jc w:val="center"/>
              <w:rPr>
                <w:sz w:val="26"/>
                <w:szCs w:val="26"/>
              </w:rPr>
            </w:pPr>
            <w:r w:rsidRPr="00467059">
              <w:rPr>
                <w:b/>
                <w:sz w:val="26"/>
                <w:szCs w:val="26"/>
              </w:rPr>
              <w:t>15 Информация о национальном и международном законодательствах</w:t>
            </w:r>
          </w:p>
        </w:tc>
      </w:tr>
      <w:tr w:rsidR="00467059" w:rsidRPr="00467059" w14:paraId="7C8CEF63" w14:textId="77777777" w:rsidTr="009603EC">
        <w:trPr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6393AAE" w14:textId="77777777" w:rsidR="00467059" w:rsidRPr="00467059" w:rsidRDefault="00467059" w:rsidP="00467059">
            <w:pPr>
              <w:tabs>
                <w:tab w:val="left" w:pos="3220"/>
              </w:tabs>
              <w:autoSpaceDE w:val="0"/>
              <w:autoSpaceDN w:val="0"/>
              <w:adjustRightInd w:val="0"/>
              <w:jc w:val="both"/>
            </w:pPr>
            <w:r w:rsidRPr="00467059">
              <w:rPr>
                <w:b/>
              </w:rPr>
              <w:t>15.1 Национальное законодательство</w:t>
            </w:r>
          </w:p>
        </w:tc>
      </w:tr>
      <w:tr w:rsidR="00467059" w:rsidRPr="00467059" w14:paraId="7EDB0064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C8A26C" w14:textId="77777777" w:rsidR="00467059" w:rsidRPr="00467059" w:rsidRDefault="00467059" w:rsidP="00467059">
            <w:r w:rsidRPr="00467059">
              <w:t>15.1.1 Законы РФ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BF402" w14:textId="77777777" w:rsidR="00467059" w:rsidRPr="00467059" w:rsidRDefault="00467059" w:rsidP="00467059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9CC45A" w14:textId="77777777" w:rsidR="00467059" w:rsidRPr="00467059" w:rsidRDefault="00467059" w:rsidP="0046705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467059">
              <w:rPr>
                <w:rFonts w:eastAsia="TimesNewRomanPSMT"/>
                <w:lang w:eastAsia="en-US"/>
              </w:rPr>
              <w:t>Закон РФ от 7 февраля 1992 г. № 2300–1 «О защите прав потребителей»;</w:t>
            </w:r>
          </w:p>
          <w:p w14:paraId="2F255915" w14:textId="77777777" w:rsidR="00467059" w:rsidRPr="00467059" w:rsidRDefault="00467059" w:rsidP="00467059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 w:rsidRPr="00467059">
              <w:t xml:space="preserve">Федеральный закон от 27 декабря 2002г. № 184-ФЗ «О техническом регулировании»; </w:t>
            </w:r>
          </w:p>
          <w:p w14:paraId="46D750CC" w14:textId="77777777" w:rsidR="00467059" w:rsidRPr="00467059" w:rsidRDefault="00467059" w:rsidP="00467059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 w:rsidRPr="00467059">
              <w:t xml:space="preserve">Федеральный закон от 10 января 2002г. «Об охране окружающей среды» № 7-ФЗ; </w:t>
            </w:r>
          </w:p>
          <w:p w14:paraId="4D43779A" w14:textId="77777777" w:rsidR="00467059" w:rsidRPr="00467059" w:rsidRDefault="00467059" w:rsidP="00467059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 w:rsidRPr="00467059">
              <w:t>Федеральный закон от 18 июля 1998г. № 89-ФЗ «Об отходах производства и потребления»;</w:t>
            </w:r>
          </w:p>
          <w:p w14:paraId="30503274" w14:textId="77777777" w:rsidR="00467059" w:rsidRPr="00467059" w:rsidRDefault="00467059" w:rsidP="0046705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467059">
              <w:rPr>
                <w:rFonts w:eastAsia="TimesNewRomanPSMT"/>
                <w:lang w:eastAsia="en-US"/>
              </w:rPr>
              <w:t>Федеральный закон от 21 декабря 1994 г. № 69–ФЗ «О пожарной безопасности»;</w:t>
            </w:r>
          </w:p>
          <w:p w14:paraId="0FAC4803" w14:textId="77777777" w:rsidR="00467059" w:rsidRPr="00467059" w:rsidRDefault="00467059" w:rsidP="0046705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467059">
              <w:rPr>
                <w:rFonts w:eastAsia="TimesNewRomanPSMT"/>
                <w:lang w:eastAsia="en-US"/>
              </w:rPr>
              <w:t>Федеральный закон от 21 июля 1997 г. № 116–ФЗ «О</w:t>
            </w:r>
          </w:p>
          <w:p w14:paraId="5F535396" w14:textId="77777777" w:rsidR="00467059" w:rsidRPr="00467059" w:rsidRDefault="00467059" w:rsidP="0046705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467059">
              <w:rPr>
                <w:rFonts w:eastAsia="TimesNewRomanPSMT"/>
                <w:lang w:eastAsia="en-US"/>
              </w:rPr>
              <w:t>промышленной безопасности опасных производственных объектов»;</w:t>
            </w:r>
          </w:p>
          <w:p w14:paraId="1ABA79AF" w14:textId="77777777" w:rsidR="00467059" w:rsidRPr="00467059" w:rsidRDefault="00467059" w:rsidP="00467059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 w:rsidRPr="00467059">
              <w:rPr>
                <w:rFonts w:eastAsia="TimesNewRomanPSMT"/>
                <w:lang w:eastAsia="en-US"/>
              </w:rPr>
              <w:t>Федеральный закон от 23 ноября 1995 г. № 174–ФЗ «Об экологической экспертизе».</w:t>
            </w:r>
          </w:p>
        </w:tc>
      </w:tr>
      <w:tr w:rsidR="00467059" w:rsidRPr="00467059" w14:paraId="2CD538A6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AB0A05" w14:textId="77777777" w:rsidR="00467059" w:rsidRPr="00467059" w:rsidRDefault="00467059" w:rsidP="00467059">
            <w:pPr>
              <w:rPr>
                <w:sz w:val="20"/>
                <w:szCs w:val="20"/>
              </w:rPr>
            </w:pPr>
            <w:r w:rsidRPr="00467059">
              <w:t>15.1.2 Сведения о документации, регламентирующей требования по защите человека и окружающей среды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AC27DF" w14:textId="77777777" w:rsidR="00467059" w:rsidRPr="00467059" w:rsidRDefault="00467059" w:rsidP="00467059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828FD8" w14:textId="77777777" w:rsidR="00467059" w:rsidRPr="00467059" w:rsidRDefault="00467059" w:rsidP="00467059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 w:rsidRPr="00467059">
              <w:t>Отсутствуют.</w:t>
            </w:r>
          </w:p>
        </w:tc>
      </w:tr>
      <w:tr w:rsidR="00467059" w:rsidRPr="00467059" w14:paraId="46F34DBA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EAF06E" w14:textId="77777777" w:rsidR="00467059" w:rsidRPr="00467059" w:rsidRDefault="00467059" w:rsidP="00467059">
            <w:pPr>
              <w:tabs>
                <w:tab w:val="left" w:pos="314"/>
              </w:tabs>
            </w:pPr>
            <w:r w:rsidRPr="00467059">
              <w:t>15.2 Международные конвенции и соглашения</w:t>
            </w:r>
          </w:p>
          <w:p w14:paraId="7216614F" w14:textId="77777777" w:rsidR="00467059" w:rsidRPr="00467059" w:rsidRDefault="00467059" w:rsidP="00467059">
            <w:pPr>
              <w:tabs>
                <w:tab w:val="left" w:pos="314"/>
              </w:tabs>
              <w:rPr>
                <w:sz w:val="20"/>
                <w:szCs w:val="20"/>
              </w:rPr>
            </w:pPr>
            <w:r w:rsidRPr="00467059">
              <w:rPr>
                <w:sz w:val="20"/>
                <w:szCs w:val="20"/>
              </w:rPr>
              <w:t xml:space="preserve">(регулируется ли продукция </w:t>
            </w:r>
            <w:proofErr w:type="spellStart"/>
            <w:r w:rsidRPr="00467059">
              <w:rPr>
                <w:sz w:val="20"/>
                <w:szCs w:val="20"/>
              </w:rPr>
              <w:t>Монреальским</w:t>
            </w:r>
            <w:proofErr w:type="spellEnd"/>
            <w:r w:rsidRPr="00467059">
              <w:rPr>
                <w:sz w:val="20"/>
                <w:szCs w:val="20"/>
              </w:rPr>
              <w:t xml:space="preserve"> протоколом, Стокгольмской конвенцией и др.)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9FFA20" w14:textId="77777777" w:rsidR="00467059" w:rsidRPr="00467059" w:rsidRDefault="00467059" w:rsidP="00467059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4B8328" w14:textId="77777777" w:rsidR="00467059" w:rsidRPr="00467059" w:rsidRDefault="00467059" w:rsidP="00467059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 w:rsidRPr="00467059">
              <w:t>Не подпадает.</w:t>
            </w:r>
          </w:p>
        </w:tc>
      </w:tr>
      <w:tr w:rsidR="00467059" w:rsidRPr="00467059" w14:paraId="4D91688E" w14:textId="77777777" w:rsidTr="00246374">
        <w:trPr>
          <w:trHeight w:val="2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EF9BB3F" w14:textId="77777777" w:rsidR="00467059" w:rsidRPr="00467059" w:rsidRDefault="00467059" w:rsidP="00467059">
            <w:pPr>
              <w:tabs>
                <w:tab w:val="left" w:pos="3220"/>
              </w:tabs>
              <w:autoSpaceDE w:val="0"/>
              <w:autoSpaceDN w:val="0"/>
              <w:adjustRightInd w:val="0"/>
              <w:spacing w:before="240" w:after="60"/>
              <w:jc w:val="center"/>
              <w:rPr>
                <w:sz w:val="26"/>
                <w:szCs w:val="26"/>
              </w:rPr>
            </w:pPr>
            <w:r w:rsidRPr="00467059">
              <w:rPr>
                <w:b/>
                <w:sz w:val="26"/>
                <w:szCs w:val="26"/>
              </w:rPr>
              <w:t>16 Дополнительная информация</w:t>
            </w:r>
          </w:p>
        </w:tc>
      </w:tr>
      <w:tr w:rsidR="00467059" w:rsidRPr="00467059" w14:paraId="7133EBF1" w14:textId="77777777" w:rsidTr="0098426E">
        <w:trPr>
          <w:jc w:val="center"/>
        </w:trPr>
        <w:tc>
          <w:tcPr>
            <w:tcW w:w="201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64F569" w14:textId="77777777" w:rsidR="00467059" w:rsidRPr="00467059" w:rsidRDefault="00467059" w:rsidP="00467059">
            <w:r w:rsidRPr="00467059">
              <w:t>16.1 Сведения о пересмотре (переиздании) ПБ</w:t>
            </w:r>
          </w:p>
          <w:p w14:paraId="6076C1E1" w14:textId="77777777" w:rsidR="00467059" w:rsidRPr="00467059" w:rsidRDefault="00467059" w:rsidP="00467059">
            <w:pPr>
              <w:rPr>
                <w:sz w:val="20"/>
                <w:szCs w:val="20"/>
              </w:rPr>
            </w:pPr>
            <w:r w:rsidRPr="00467059">
              <w:rPr>
                <w:sz w:val="20"/>
                <w:szCs w:val="20"/>
              </w:rPr>
              <w:t>(указывается: «ПБ разработан впервые» или «ПБ перерегистрирован по истечении срока действия. Предыдущий РПБ № …» или «Внесены изменения в пункты …, дата внесения …»)</w:t>
            </w:r>
          </w:p>
          <w:p w14:paraId="28BA7AF7" w14:textId="48A42C06" w:rsidR="00467059" w:rsidRPr="00467059" w:rsidRDefault="00467059" w:rsidP="00467059">
            <w:pPr>
              <w:rPr>
                <w:sz w:val="20"/>
                <w:szCs w:val="20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C132D" w14:textId="77777777" w:rsidR="00467059" w:rsidRPr="00467059" w:rsidRDefault="00467059" w:rsidP="00467059">
            <w:pPr>
              <w:autoSpaceDE w:val="0"/>
              <w:autoSpaceDN w:val="0"/>
              <w:adjustRightInd w:val="0"/>
              <w:spacing w:after="60"/>
              <w:jc w:val="both"/>
            </w:pPr>
          </w:p>
        </w:tc>
        <w:tc>
          <w:tcPr>
            <w:tcW w:w="284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4856BB" w14:textId="260BF2B0" w:rsidR="00467059" w:rsidRPr="00467059" w:rsidRDefault="00467059" w:rsidP="00467059">
            <w:p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</w:pPr>
            <w:r w:rsidRPr="00467059">
              <w:t>ПБ разработан впервые с учетом требований ГОСТ 30333-2007 [54].</w:t>
            </w:r>
          </w:p>
        </w:tc>
      </w:tr>
      <w:tr w:rsidR="00467059" w:rsidRPr="00467059" w14:paraId="0D70B32D" w14:textId="77777777" w:rsidTr="009603EC">
        <w:trPr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CE4B7ED" w14:textId="60A46A76" w:rsidR="00467059" w:rsidRPr="00467059" w:rsidRDefault="00467059" w:rsidP="00467059">
            <w:pPr>
              <w:pStyle w:val="ae"/>
              <w:numPr>
                <w:ilvl w:val="1"/>
                <w:numId w:val="6"/>
              </w:numPr>
              <w:tabs>
                <w:tab w:val="left" w:pos="3220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Перечень источников данных, использованных при составлении Паспорта безопасности</w:t>
            </w:r>
          </w:p>
        </w:tc>
      </w:tr>
    </w:tbl>
    <w:p w14:paraId="518C0A1E" w14:textId="77777777" w:rsidR="00E54EAA" w:rsidRPr="00467059" w:rsidRDefault="00E54EAA" w:rsidP="00E54EAA">
      <w:pPr>
        <w:jc w:val="center"/>
      </w:pPr>
    </w:p>
    <w:p w14:paraId="436534AB" w14:textId="74D4CEA6" w:rsidR="00554D23" w:rsidRPr="00467059" w:rsidRDefault="00582195" w:rsidP="00554D23">
      <w:pPr>
        <w:pStyle w:val="af"/>
        <w:numPr>
          <w:ilvl w:val="0"/>
          <w:numId w:val="7"/>
        </w:numPr>
        <w:spacing w:after="0"/>
        <w:jc w:val="both"/>
      </w:pPr>
      <w:r w:rsidRPr="00467059">
        <w:t>ТУ 6-10-641-79</w:t>
      </w:r>
      <w:r w:rsidR="00FC7F37" w:rsidRPr="00467059">
        <w:t xml:space="preserve"> </w:t>
      </w:r>
      <w:r w:rsidR="0003589F" w:rsidRPr="00467059">
        <w:t>Смывка СП-6</w:t>
      </w:r>
      <w:r w:rsidR="00FC7F37" w:rsidRPr="00467059">
        <w:rPr>
          <w:shd w:val="clear" w:color="auto" w:fill="FFFFFF"/>
        </w:rPr>
        <w:t>. Технические условия</w:t>
      </w:r>
      <w:r w:rsidR="003349FC" w:rsidRPr="00467059">
        <w:t>.</w:t>
      </w:r>
    </w:p>
    <w:p w14:paraId="66151CB9" w14:textId="1CA269A7" w:rsidR="00E54EAA" w:rsidRPr="00467059" w:rsidRDefault="00E54EAA" w:rsidP="00554D23">
      <w:pPr>
        <w:pStyle w:val="af"/>
        <w:numPr>
          <w:ilvl w:val="0"/>
          <w:numId w:val="7"/>
        </w:numPr>
        <w:spacing w:after="0"/>
        <w:jc w:val="both"/>
      </w:pPr>
      <w:r w:rsidRPr="00467059">
        <w:t>ГОСТ 12.1.007-76 Система стандартов безопасности труда. Вредные вещества. Классификация и общие требования безопасности.</w:t>
      </w:r>
    </w:p>
    <w:p w14:paraId="52FBDA9E" w14:textId="77777777" w:rsidR="00E54EAA" w:rsidRPr="00467059" w:rsidRDefault="00E54EAA" w:rsidP="00554D23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Fonts w:ascii="Times New Roman" w:hAnsi="Times New Roman" w:cs="Times New Roman"/>
          <w:sz w:val="24"/>
          <w:szCs w:val="24"/>
        </w:rPr>
        <w:t>ГОСТ 32419-2013 Межгосударственный стандарт. «Классификация опасности химической продукции. Общие требования».</w:t>
      </w:r>
    </w:p>
    <w:p w14:paraId="22FED171" w14:textId="77777777" w:rsidR="00E54EAA" w:rsidRPr="00467059" w:rsidRDefault="00E54EAA" w:rsidP="00554D23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Fonts w:ascii="Times New Roman" w:hAnsi="Times New Roman" w:cs="Times New Roman"/>
          <w:sz w:val="24"/>
          <w:szCs w:val="24"/>
        </w:rPr>
        <w:t>ГОСТ 32423-2013 Межгосударственный стандарт. «Классификация опасности смесевой химической продукции по воздействию на организм».</w:t>
      </w:r>
    </w:p>
    <w:p w14:paraId="24B5A110" w14:textId="77777777" w:rsidR="00E54EAA" w:rsidRPr="00467059" w:rsidRDefault="00E54EAA" w:rsidP="00554D23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Fonts w:ascii="Times New Roman" w:hAnsi="Times New Roman" w:cs="Times New Roman"/>
          <w:sz w:val="24"/>
          <w:szCs w:val="24"/>
        </w:rPr>
        <w:t>ГОСТ 32424-2013 Межгосударственный стандарт. «Классификация опасности химической продукции по воздействию на окружающую среду. Основные положения».</w:t>
      </w:r>
    </w:p>
    <w:p w14:paraId="66F0A173" w14:textId="77777777" w:rsidR="00E54EAA" w:rsidRPr="00467059" w:rsidRDefault="00E54EAA" w:rsidP="00554D23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Fonts w:ascii="Times New Roman" w:hAnsi="Times New Roman" w:cs="Times New Roman"/>
          <w:sz w:val="24"/>
          <w:szCs w:val="24"/>
        </w:rPr>
        <w:t>ГОСТ 32425-2013 Межгосударственный стандарт. «Классификация опасности смесевой химической продукции по воздействию на окружающую среду».</w:t>
      </w:r>
    </w:p>
    <w:p w14:paraId="386EB349" w14:textId="77777777" w:rsidR="00E54EAA" w:rsidRPr="00467059" w:rsidRDefault="00E54EAA" w:rsidP="00554D23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7059">
        <w:rPr>
          <w:rFonts w:ascii="Times New Roman" w:hAnsi="Times New Roman" w:cs="Times New Roman"/>
          <w:sz w:val="24"/>
          <w:szCs w:val="24"/>
        </w:rPr>
        <w:t>ГОСТ 31340-2013 Межгосударственный стандарт. «Предупредительная маркировка химической продукции. Общие требования».</w:t>
      </w:r>
    </w:p>
    <w:p w14:paraId="4D35E4CA" w14:textId="7F9C406F" w:rsidR="00711DBF" w:rsidRPr="00467059" w:rsidRDefault="00711DBF" w:rsidP="00711DBF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Style w:val="11"/>
          <w:rFonts w:eastAsiaTheme="majorEastAsia"/>
          <w:sz w:val="24"/>
        </w:rPr>
        <w:t xml:space="preserve">Информационные карты потенциально опасных химических и биологических веществ: </w:t>
      </w:r>
      <w:r w:rsidRPr="00467059">
        <w:rPr>
          <w:rFonts w:ascii="Times New Roman" w:hAnsi="Times New Roman" w:cs="Times New Roman"/>
          <w:sz w:val="24"/>
          <w:szCs w:val="24"/>
        </w:rPr>
        <w:t xml:space="preserve">№ </w:t>
      </w:r>
      <w:r w:rsidR="00467059" w:rsidRPr="00467059">
        <w:rPr>
          <w:rFonts w:ascii="Times New Roman" w:hAnsi="Times New Roman" w:cs="Times New Roman"/>
          <w:sz w:val="24"/>
          <w:szCs w:val="24"/>
        </w:rPr>
        <w:t>ВТ-001333</w:t>
      </w:r>
      <w:r w:rsidR="00467059" w:rsidRPr="00467059">
        <w:rPr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="00467059" w:rsidRPr="00467059">
        <w:rPr>
          <w:rFonts w:ascii="Times New Roman" w:hAnsi="Times New Roman" w:cs="Times New Roman"/>
          <w:sz w:val="24"/>
          <w:szCs w:val="24"/>
        </w:rPr>
        <w:t>от 25.03.1998 г. ВТ-001333</w:t>
      </w:r>
      <w:r w:rsidR="00467059" w:rsidRPr="00467059">
        <w:rPr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="00467059" w:rsidRPr="00467059">
        <w:rPr>
          <w:rFonts w:ascii="Times New Roman" w:hAnsi="Times New Roman" w:cs="Times New Roman"/>
          <w:sz w:val="24"/>
          <w:szCs w:val="24"/>
        </w:rPr>
        <w:t>от 25.03.1998 г.</w:t>
      </w:r>
    </w:p>
    <w:p w14:paraId="2AD9FAF1" w14:textId="7BBCA1C7" w:rsidR="00D53843" w:rsidRPr="00467059" w:rsidRDefault="00D53843" w:rsidP="00D53843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Style w:val="11"/>
          <w:rFonts w:eastAsiaTheme="majorEastAsia"/>
          <w:sz w:val="24"/>
        </w:rPr>
        <w:t xml:space="preserve">Информационные карты потенциально опасных химических и биологических веществ: </w:t>
      </w:r>
      <w:r w:rsidRPr="00467059">
        <w:rPr>
          <w:rFonts w:ascii="Times New Roman" w:hAnsi="Times New Roman" w:cs="Times New Roman"/>
          <w:sz w:val="24"/>
          <w:szCs w:val="24"/>
        </w:rPr>
        <w:t xml:space="preserve">№ </w:t>
      </w:r>
      <w:r w:rsidR="00467059" w:rsidRPr="00467059">
        <w:rPr>
          <w:rFonts w:ascii="Times New Roman" w:hAnsi="Times New Roman" w:cs="Times New Roman"/>
          <w:sz w:val="24"/>
          <w:szCs w:val="24"/>
        </w:rPr>
        <w:t>ВТ-000330</w:t>
      </w:r>
      <w:r w:rsidR="00467059" w:rsidRPr="0046705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67059" w:rsidRPr="00467059">
        <w:rPr>
          <w:rFonts w:ascii="Times New Roman" w:hAnsi="Times New Roman" w:cs="Times New Roman"/>
          <w:sz w:val="24"/>
          <w:szCs w:val="24"/>
        </w:rPr>
        <w:t>от 28.02.1995 г.</w:t>
      </w:r>
      <w:r w:rsidRPr="00467059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467059" w:rsidRPr="00467059">
          <w:rPr>
            <w:rStyle w:val="formula"/>
            <w:rFonts w:ascii="Times New Roman" w:hAnsi="Times New Roman" w:cs="Times New Roman"/>
            <w:bCs/>
            <w:sz w:val="24"/>
            <w:szCs w:val="24"/>
            <w:shd w:val="clear" w:color="auto" w:fill="F5F5F5"/>
          </w:rPr>
          <w:t>Дихлорметан</w:t>
        </w:r>
      </w:hyperlink>
      <w:r w:rsidR="00DA6AC8" w:rsidRPr="004670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75E729AD" w14:textId="77777777" w:rsidR="00330457" w:rsidRPr="00467059" w:rsidRDefault="00330457" w:rsidP="00330457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Style w:val="11"/>
          <w:rFonts w:eastAsiaTheme="majorEastAsia"/>
          <w:sz w:val="24"/>
        </w:rPr>
        <w:t xml:space="preserve">Информационные карты потенциально опасных химических и биологических веществ: </w:t>
      </w:r>
      <w:r w:rsidRPr="00467059">
        <w:rPr>
          <w:rFonts w:ascii="Times New Roman" w:hAnsi="Times New Roman" w:cs="Times New Roman"/>
          <w:sz w:val="24"/>
          <w:szCs w:val="24"/>
        </w:rPr>
        <w:t xml:space="preserve">№ </w:t>
      </w:r>
      <w:r w:rsidRPr="00467059">
        <w:rPr>
          <w:rFonts w:ascii="Times New Roman" w:eastAsia="Times New Roman" w:hAnsi="Times New Roman" w:cs="Times New Roman"/>
          <w:sz w:val="24"/>
          <w:szCs w:val="24"/>
        </w:rPr>
        <w:t xml:space="preserve">ВТ-000585 </w:t>
      </w:r>
      <w:r w:rsidRPr="00467059">
        <w:rPr>
          <w:rFonts w:ascii="Times New Roman" w:hAnsi="Times New Roman" w:cs="Times New Roman"/>
          <w:sz w:val="24"/>
          <w:szCs w:val="24"/>
        </w:rPr>
        <w:t xml:space="preserve">от 19.09.1995 г. </w:t>
      </w:r>
      <w:r w:rsidRPr="004670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1,2-Диметилбензол.</w:t>
      </w:r>
    </w:p>
    <w:p w14:paraId="7D0EAB33" w14:textId="5E689440" w:rsidR="00F311D0" w:rsidRPr="00467059" w:rsidRDefault="00F311D0" w:rsidP="00F311D0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Style w:val="11"/>
          <w:rFonts w:eastAsiaTheme="majorEastAsia"/>
          <w:sz w:val="24"/>
        </w:rPr>
        <w:t xml:space="preserve">Информационные карты потенциально опасных химических и биологических веществ: </w:t>
      </w:r>
      <w:r w:rsidRPr="00467059">
        <w:rPr>
          <w:rFonts w:ascii="Times New Roman" w:hAnsi="Times New Roman" w:cs="Times New Roman"/>
          <w:sz w:val="24"/>
          <w:szCs w:val="24"/>
        </w:rPr>
        <w:t xml:space="preserve">№ </w:t>
      </w:r>
      <w:r w:rsidR="00467059" w:rsidRPr="00467059">
        <w:rPr>
          <w:rFonts w:ascii="Times New Roman" w:hAnsi="Times New Roman" w:cs="Times New Roman"/>
          <w:sz w:val="24"/>
          <w:szCs w:val="24"/>
        </w:rPr>
        <w:t>ВТ-003112</w:t>
      </w:r>
      <w:r w:rsidR="00467059" w:rsidRPr="0046705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67059" w:rsidRPr="00467059">
        <w:rPr>
          <w:rFonts w:ascii="Times New Roman" w:hAnsi="Times New Roman" w:cs="Times New Roman"/>
          <w:sz w:val="24"/>
          <w:szCs w:val="24"/>
        </w:rPr>
        <w:t>от 23.09.2009 г.</w:t>
      </w:r>
      <w:r w:rsidRPr="00467059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proofErr w:type="spellStart"/>
        <w:r w:rsidR="00467059" w:rsidRPr="00467059">
          <w:rPr>
            <w:rStyle w:val="formula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Алканы</w:t>
        </w:r>
        <w:proofErr w:type="spellEnd"/>
        <w:r w:rsidR="00467059" w:rsidRPr="00467059">
          <w:rPr>
            <w:rStyle w:val="formula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 xml:space="preserve"> С10-13 </w:t>
        </w:r>
        <w:proofErr w:type="spellStart"/>
        <w:r w:rsidR="00467059" w:rsidRPr="00467059">
          <w:rPr>
            <w:rStyle w:val="formula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десульфированные</w:t>
        </w:r>
        <w:proofErr w:type="spellEnd"/>
      </w:hyperlink>
      <w:r w:rsidRPr="004670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36CAC48F" w14:textId="1FFCC541" w:rsidR="00F311D0" w:rsidRPr="00467059" w:rsidRDefault="00F311D0" w:rsidP="00F311D0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Style w:val="11"/>
          <w:rFonts w:eastAsiaTheme="majorEastAsia"/>
          <w:sz w:val="24"/>
        </w:rPr>
        <w:t xml:space="preserve">Информационные карты потенциально опасных химических и биологических веществ: </w:t>
      </w:r>
      <w:r w:rsidRPr="00467059">
        <w:rPr>
          <w:rFonts w:ascii="Times New Roman" w:hAnsi="Times New Roman" w:cs="Times New Roman"/>
          <w:sz w:val="24"/>
          <w:szCs w:val="24"/>
        </w:rPr>
        <w:t xml:space="preserve">№ </w:t>
      </w:r>
      <w:r w:rsidR="0051397B" w:rsidRPr="00467059">
        <w:rPr>
          <w:rFonts w:ascii="Times New Roman" w:hAnsi="Times New Roman" w:cs="Times New Roman"/>
          <w:sz w:val="24"/>
          <w:szCs w:val="24"/>
        </w:rPr>
        <w:t>ВТ-000069</w:t>
      </w:r>
      <w:r w:rsidR="0051397B" w:rsidRPr="0046705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1397B" w:rsidRPr="00467059">
        <w:rPr>
          <w:rFonts w:ascii="Times New Roman" w:hAnsi="Times New Roman" w:cs="Times New Roman"/>
          <w:sz w:val="24"/>
          <w:szCs w:val="24"/>
        </w:rPr>
        <w:t>от 31.08.1994 г</w:t>
      </w:r>
      <w:proofErr w:type="gramStart"/>
      <w:r w:rsidR="0051397B" w:rsidRPr="00467059">
        <w:rPr>
          <w:rFonts w:ascii="Times New Roman" w:hAnsi="Times New Roman" w:cs="Times New Roman"/>
          <w:sz w:val="24"/>
          <w:szCs w:val="24"/>
        </w:rPr>
        <w:t>.</w:t>
      </w:r>
      <w:r w:rsidRPr="00467059">
        <w:rPr>
          <w:rFonts w:ascii="Times New Roman" w:hAnsi="Times New Roman" w:cs="Times New Roman"/>
          <w:sz w:val="24"/>
          <w:szCs w:val="24"/>
        </w:rPr>
        <w:t xml:space="preserve">. </w:t>
      </w:r>
      <w:hyperlink r:id="rId19" w:history="1">
        <w:proofErr w:type="gramEnd"/>
        <w:r w:rsidR="0051397B" w:rsidRPr="00467059">
          <w:rPr>
            <w:rStyle w:val="formula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Уксусная кислота</w:t>
        </w:r>
      </w:hyperlink>
      <w:r w:rsidRPr="004670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1BE36443" w14:textId="2BA6E949" w:rsidR="00F311D0" w:rsidRPr="00467059" w:rsidRDefault="00604E5D" w:rsidP="00F311D0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Style w:val="11"/>
          <w:rFonts w:eastAsiaTheme="majorEastAsia"/>
          <w:sz w:val="24"/>
        </w:rPr>
        <w:t xml:space="preserve">Информационные карты потенциально опасных химических и биологических веществ: </w:t>
      </w:r>
      <w:r w:rsidRPr="00467059">
        <w:rPr>
          <w:rFonts w:ascii="Times New Roman" w:hAnsi="Times New Roman" w:cs="Times New Roman"/>
          <w:sz w:val="24"/>
          <w:szCs w:val="24"/>
        </w:rPr>
        <w:t>№ ВТ-002473 от 02.07.2003 г.</w:t>
      </w:r>
      <w:r w:rsidRPr="00467059">
        <w:rPr>
          <w:rFonts w:ascii="Times New Roman" w:hAnsi="Times New Roman" w:cs="Times New Roman"/>
          <w:sz w:val="24"/>
          <w:szCs w:val="24"/>
          <w:lang w:eastAsia="ru-RU"/>
        </w:rPr>
        <w:t xml:space="preserve"> 2-Метоксиэтанол</w:t>
      </w:r>
      <w:r w:rsidR="0017191D" w:rsidRPr="004670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23B292A3" w14:textId="1B700BD8" w:rsidR="00C6051D" w:rsidRPr="00467059" w:rsidRDefault="00604E5D" w:rsidP="00C6051D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Минтруда России/Приказ Минздрава России 988н/1420н</w:t>
      </w:r>
      <w:proofErr w:type="gramStart"/>
      <w:r w:rsidRPr="004670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proofErr w:type="gramEnd"/>
      <w:r w:rsidRPr="00467059">
        <w:rPr>
          <w:rFonts w:ascii="Times New Roman" w:hAnsi="Times New Roman" w:cs="Times New Roman"/>
          <w:sz w:val="24"/>
          <w:szCs w:val="24"/>
          <w:shd w:val="clear" w:color="auto" w:fill="FFFFFF"/>
        </w:rPr>
        <w:t>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</w:t>
      </w:r>
      <w:r w:rsidR="00C6051D" w:rsidRPr="004670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6C466092" w14:textId="77777777" w:rsidR="00E54EAA" w:rsidRPr="00467059" w:rsidRDefault="00E54EAA" w:rsidP="00554D23">
      <w:pPr>
        <w:pStyle w:val="af"/>
        <w:widowControl w:val="0"/>
        <w:numPr>
          <w:ilvl w:val="0"/>
          <w:numId w:val="7"/>
        </w:numPr>
        <w:tabs>
          <w:tab w:val="left" w:pos="567"/>
        </w:tabs>
        <w:spacing w:after="0"/>
        <w:jc w:val="both"/>
        <w:rPr>
          <w:lang w:val="en-US"/>
        </w:rPr>
      </w:pPr>
      <w:r w:rsidRPr="00467059">
        <w:rPr>
          <w:lang w:val="en-US"/>
        </w:rPr>
        <w:t>IUPAC - International Union of Pure and Applied Chemistry (</w:t>
      </w:r>
      <w:r w:rsidRPr="00467059">
        <w:t>Международный</w:t>
      </w:r>
      <w:r w:rsidRPr="00467059">
        <w:rPr>
          <w:lang w:val="en-US"/>
        </w:rPr>
        <w:t xml:space="preserve"> </w:t>
      </w:r>
      <w:r w:rsidRPr="00467059">
        <w:t>союз</w:t>
      </w:r>
      <w:r w:rsidRPr="00467059">
        <w:rPr>
          <w:lang w:val="en-US"/>
        </w:rPr>
        <w:t xml:space="preserve"> </w:t>
      </w:r>
      <w:r w:rsidRPr="00467059">
        <w:t>теоретической</w:t>
      </w:r>
      <w:r w:rsidRPr="00467059">
        <w:rPr>
          <w:lang w:val="en-US"/>
        </w:rPr>
        <w:t xml:space="preserve"> </w:t>
      </w:r>
      <w:r w:rsidRPr="00467059">
        <w:t>и</w:t>
      </w:r>
      <w:r w:rsidRPr="00467059">
        <w:rPr>
          <w:lang w:val="en-US"/>
        </w:rPr>
        <w:t xml:space="preserve"> </w:t>
      </w:r>
      <w:r w:rsidRPr="00467059">
        <w:t>прикладной</w:t>
      </w:r>
      <w:r w:rsidRPr="00467059">
        <w:rPr>
          <w:lang w:val="en-US"/>
        </w:rPr>
        <w:t xml:space="preserve"> </w:t>
      </w:r>
      <w:r w:rsidRPr="00467059">
        <w:t>химии</w:t>
      </w:r>
      <w:r w:rsidRPr="00467059">
        <w:rPr>
          <w:lang w:val="en-US"/>
        </w:rPr>
        <w:t>).</w:t>
      </w:r>
    </w:p>
    <w:p w14:paraId="62F3AC7C" w14:textId="77777777" w:rsidR="00E54EAA" w:rsidRPr="00467059" w:rsidRDefault="00E54EAA" w:rsidP="00554D23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Fonts w:ascii="Times New Roman" w:hAnsi="Times New Roman" w:cs="Times New Roman"/>
          <w:sz w:val="24"/>
          <w:szCs w:val="24"/>
        </w:rPr>
        <w:t>СанПиН 2.1.3685-21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392CFD2B" w14:textId="77777777" w:rsidR="00E54EAA" w:rsidRPr="00467059" w:rsidRDefault="00E54EAA" w:rsidP="00554D23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7059">
        <w:rPr>
          <w:rFonts w:ascii="Times New Roman" w:hAnsi="Times New Roman" w:cs="Times New Roman"/>
          <w:sz w:val="24"/>
          <w:szCs w:val="24"/>
        </w:rPr>
        <w:t>ГОСТ 12.1.005-88 Система стандартов безопасности труда (ССБТ). Общие санитарно-гигиенические требования к воздуху рабочей зоны.</w:t>
      </w:r>
    </w:p>
    <w:p w14:paraId="0DF93896" w14:textId="77777777" w:rsidR="00E54EAA" w:rsidRPr="00467059" w:rsidRDefault="00E54EAA" w:rsidP="00554D23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Fonts w:ascii="Times New Roman" w:hAnsi="Times New Roman" w:cs="Times New Roman"/>
          <w:sz w:val="24"/>
          <w:szCs w:val="24"/>
        </w:rPr>
        <w:t>Данные информационной системы ЕСНА (</w:t>
      </w:r>
      <w:proofErr w:type="spellStart"/>
      <w:r w:rsidRPr="00467059">
        <w:rPr>
          <w:rFonts w:ascii="Times New Roman" w:hAnsi="Times New Roman" w:cs="Times New Roman"/>
          <w:sz w:val="24"/>
          <w:szCs w:val="24"/>
        </w:rPr>
        <w:t>EuropeanChemicalsAgency</w:t>
      </w:r>
      <w:proofErr w:type="spellEnd"/>
      <w:r w:rsidRPr="00467059">
        <w:rPr>
          <w:rFonts w:ascii="Times New Roman" w:hAnsi="Times New Roman" w:cs="Times New Roman"/>
          <w:sz w:val="24"/>
          <w:szCs w:val="24"/>
        </w:rPr>
        <w:t xml:space="preserve">). [Электронный ресурс]: Режим доступа — </w:t>
      </w:r>
      <w:hyperlink r:id="rId20" w:history="1">
        <w:r w:rsidRPr="00467059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http://echa.europa.eu/</w:t>
        </w:r>
      </w:hyperlink>
      <w:r w:rsidRPr="00467059">
        <w:rPr>
          <w:rFonts w:ascii="Times New Roman" w:hAnsi="Times New Roman" w:cs="Times New Roman"/>
          <w:sz w:val="24"/>
          <w:szCs w:val="24"/>
        </w:rPr>
        <w:t>.</w:t>
      </w:r>
    </w:p>
    <w:p w14:paraId="60532F3E" w14:textId="77777777" w:rsidR="00554D23" w:rsidRPr="00467059" w:rsidRDefault="00554D23" w:rsidP="00554D23">
      <w:pPr>
        <w:pStyle w:val="ae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Fonts w:ascii="Times New Roman" w:hAnsi="Times New Roman" w:cs="Times New Roman"/>
          <w:sz w:val="24"/>
          <w:szCs w:val="24"/>
        </w:rPr>
        <w:t xml:space="preserve">Данные информационной системы </w:t>
      </w:r>
      <w:r w:rsidRPr="00467059">
        <w:rPr>
          <w:rFonts w:ascii="Times New Roman" w:hAnsi="Times New Roman" w:cs="Times New Roman"/>
          <w:bCs/>
          <w:sz w:val="24"/>
          <w:szCs w:val="24"/>
          <w:lang w:val="en-US"/>
        </w:rPr>
        <w:t>GESTIS</w:t>
      </w:r>
      <w:r w:rsidRPr="004670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7059">
        <w:rPr>
          <w:rFonts w:ascii="Times New Roman" w:hAnsi="Times New Roman" w:cs="Times New Roman"/>
          <w:bCs/>
          <w:sz w:val="24"/>
          <w:szCs w:val="24"/>
          <w:lang w:val="en-US"/>
        </w:rPr>
        <w:t>Substance</w:t>
      </w:r>
      <w:r w:rsidRPr="004670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7059">
        <w:rPr>
          <w:rFonts w:ascii="Times New Roman" w:hAnsi="Times New Roman" w:cs="Times New Roman"/>
          <w:bCs/>
          <w:sz w:val="24"/>
          <w:szCs w:val="24"/>
          <w:lang w:val="en-US"/>
        </w:rPr>
        <w:t>Database</w:t>
      </w:r>
      <w:r w:rsidRPr="00467059">
        <w:rPr>
          <w:rFonts w:ascii="Times New Roman" w:hAnsi="Times New Roman" w:cs="Times New Roman"/>
          <w:sz w:val="24"/>
          <w:szCs w:val="24"/>
        </w:rPr>
        <w:t xml:space="preserve">. [Электронный ресурс]: Режим доступа — </w:t>
      </w:r>
      <w:r w:rsidRPr="00467059">
        <w:rPr>
          <w:rStyle w:val="af1"/>
          <w:rFonts w:ascii="Times New Roman" w:hAnsi="Times New Roman" w:cs="Times New Roman"/>
          <w:color w:val="auto"/>
          <w:sz w:val="24"/>
          <w:szCs w:val="24"/>
          <w:u w:val="none"/>
        </w:rPr>
        <w:t>https://gestis-database.dguv.de/search</w:t>
      </w:r>
    </w:p>
    <w:p w14:paraId="15C276C5" w14:textId="3B133B13" w:rsidR="00554D23" w:rsidRPr="00467059" w:rsidRDefault="00554D23" w:rsidP="00554D23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Fonts w:ascii="Times New Roman" w:hAnsi="Times New Roman" w:cs="Times New Roman"/>
          <w:sz w:val="24"/>
          <w:szCs w:val="24"/>
        </w:rPr>
        <w:t xml:space="preserve">Данные информационной системы </w:t>
      </w:r>
      <w:hyperlink r:id="rId21" w:history="1">
        <w:r w:rsidRPr="00467059">
          <w:rPr>
            <w:rFonts w:ascii="Times New Roman" w:hAnsi="Times New Roman" w:cs="Times New Roman"/>
            <w:sz w:val="24"/>
            <w:szCs w:val="24"/>
            <w:lang w:val="en-US"/>
          </w:rPr>
          <w:t>National</w:t>
        </w:r>
        <w:r w:rsidRPr="0046705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67059">
          <w:rPr>
            <w:rFonts w:ascii="Times New Roman" w:hAnsi="Times New Roman" w:cs="Times New Roman"/>
            <w:sz w:val="24"/>
            <w:szCs w:val="24"/>
            <w:lang w:val="en-US"/>
          </w:rPr>
          <w:t>Library</w:t>
        </w:r>
        <w:r w:rsidRPr="0046705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67059">
          <w:rPr>
            <w:rFonts w:ascii="Times New Roman" w:hAnsi="Times New Roman" w:cs="Times New Roman"/>
            <w:sz w:val="24"/>
            <w:szCs w:val="24"/>
            <w:lang w:val="en-US"/>
          </w:rPr>
          <w:t>of</w:t>
        </w:r>
        <w:r w:rsidRPr="0046705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67059">
          <w:rPr>
            <w:rFonts w:ascii="Times New Roman" w:hAnsi="Times New Roman" w:cs="Times New Roman"/>
            <w:sz w:val="24"/>
            <w:szCs w:val="24"/>
            <w:lang w:val="en-US"/>
          </w:rPr>
          <w:t>Medicine</w:t>
        </w:r>
      </w:hyperlink>
      <w:r w:rsidRPr="00467059">
        <w:rPr>
          <w:rFonts w:ascii="Times New Roman" w:hAnsi="Times New Roman" w:cs="Times New Roman"/>
          <w:sz w:val="24"/>
          <w:szCs w:val="24"/>
        </w:rPr>
        <w:t xml:space="preserve"> [Электронный ресурс]: Режим доступа — </w:t>
      </w:r>
      <w:hyperlink r:id="rId22" w:history="1">
        <w:r w:rsidRPr="00467059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https://pubchem.ncbi.nlm.nih.gov/</w:t>
        </w:r>
      </w:hyperlink>
    </w:p>
    <w:p w14:paraId="2CFC7D6D" w14:textId="77777777" w:rsidR="00E54EAA" w:rsidRPr="00467059" w:rsidRDefault="00E54EAA" w:rsidP="00554D23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Fonts w:ascii="Times New Roman" w:hAnsi="Times New Roman" w:cs="Times New Roman"/>
          <w:sz w:val="24"/>
          <w:szCs w:val="24"/>
        </w:rPr>
        <w:t>Лужников Е.А. Клиническая токсикология. – М.: Медицина, 1994.</w:t>
      </w:r>
    </w:p>
    <w:p w14:paraId="6D649B82" w14:textId="77777777" w:rsidR="00E54EAA" w:rsidRPr="00467059" w:rsidRDefault="00E54EAA" w:rsidP="00554D23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Fonts w:ascii="Times New Roman" w:hAnsi="Times New Roman" w:cs="Times New Roman"/>
          <w:sz w:val="24"/>
          <w:szCs w:val="24"/>
        </w:rPr>
        <w:t>Петровский Б.В. Большая Медицинская Энциклопедия (БМЭ), 3-е издание. Советская энциклопедия, 1974/1989.</w:t>
      </w:r>
    </w:p>
    <w:p w14:paraId="47AEAD0F" w14:textId="77777777" w:rsidR="00E54EAA" w:rsidRPr="00467059" w:rsidRDefault="00E54EAA" w:rsidP="00554D23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Fonts w:ascii="Times New Roman" w:hAnsi="Times New Roman" w:cs="Times New Roman"/>
          <w:sz w:val="24"/>
          <w:szCs w:val="24"/>
        </w:rPr>
        <w:t xml:space="preserve">Вредные вещества в промышленности. Справочник для химиков, инженеров и врачей. В трех томах. Том </w:t>
      </w:r>
      <w:r w:rsidRPr="0046705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67059">
        <w:rPr>
          <w:rFonts w:ascii="Times New Roman" w:hAnsi="Times New Roman" w:cs="Times New Roman"/>
          <w:sz w:val="24"/>
          <w:szCs w:val="24"/>
        </w:rPr>
        <w:t>. Неорганические и элементорганические соединения</w:t>
      </w:r>
      <w:proofErr w:type="gramStart"/>
      <w:r w:rsidRPr="00467059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467059">
        <w:rPr>
          <w:rFonts w:ascii="Times New Roman" w:hAnsi="Times New Roman" w:cs="Times New Roman"/>
          <w:sz w:val="24"/>
          <w:szCs w:val="24"/>
        </w:rPr>
        <w:t>од редакцией Н.В. Лазарева.- Л: Химия, 1977.</w:t>
      </w:r>
    </w:p>
    <w:p w14:paraId="1331E268" w14:textId="77777777" w:rsidR="00E54EAA" w:rsidRPr="00467059" w:rsidRDefault="00E54EAA" w:rsidP="00554D23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Fonts w:ascii="Times New Roman" w:hAnsi="Times New Roman" w:cs="Times New Roman"/>
          <w:sz w:val="24"/>
          <w:szCs w:val="24"/>
        </w:rPr>
        <w:t>Буянов В.М. Первая медицинская помощь. - М: Медицина, 1971.</w:t>
      </w:r>
    </w:p>
    <w:p w14:paraId="7BC76DF8" w14:textId="758D210F" w:rsidR="00E54EAA" w:rsidRPr="00467059" w:rsidRDefault="00E54EAA" w:rsidP="00554D23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Fonts w:ascii="Times New Roman" w:hAnsi="Times New Roman" w:cs="Times New Roman"/>
          <w:sz w:val="24"/>
          <w:szCs w:val="24"/>
        </w:rPr>
        <w:t>ГОСТ 12.1.044-</w:t>
      </w:r>
      <w:r w:rsidR="00035DD9" w:rsidRPr="00467059">
        <w:rPr>
          <w:rFonts w:ascii="Times New Roman" w:hAnsi="Times New Roman" w:cs="Times New Roman"/>
          <w:sz w:val="24"/>
          <w:szCs w:val="24"/>
        </w:rPr>
        <w:t>2018</w:t>
      </w:r>
      <w:r w:rsidRPr="00467059">
        <w:rPr>
          <w:rFonts w:ascii="Times New Roman" w:hAnsi="Times New Roman" w:cs="Times New Roman"/>
          <w:sz w:val="24"/>
          <w:szCs w:val="24"/>
        </w:rPr>
        <w:t xml:space="preserve"> Система стандартов безопасности труда (ССБТ). </w:t>
      </w:r>
      <w:proofErr w:type="spellStart"/>
      <w:r w:rsidRPr="00467059">
        <w:rPr>
          <w:rFonts w:ascii="Times New Roman" w:hAnsi="Times New Roman" w:cs="Times New Roman"/>
          <w:sz w:val="24"/>
          <w:szCs w:val="24"/>
        </w:rPr>
        <w:t>Пожаровзрывоопасность</w:t>
      </w:r>
      <w:proofErr w:type="spellEnd"/>
      <w:r w:rsidRPr="00467059">
        <w:rPr>
          <w:rFonts w:ascii="Times New Roman" w:hAnsi="Times New Roman" w:cs="Times New Roman"/>
          <w:sz w:val="24"/>
          <w:szCs w:val="24"/>
        </w:rPr>
        <w:t xml:space="preserve"> веществ и материалов. Номенклатура показателей и методы их определения. </w:t>
      </w:r>
    </w:p>
    <w:p w14:paraId="2CD2BA28" w14:textId="77777777" w:rsidR="00E54EAA" w:rsidRPr="00467059" w:rsidRDefault="00E54EAA" w:rsidP="00554D23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7059">
        <w:rPr>
          <w:rFonts w:ascii="Times New Roman" w:hAnsi="Times New Roman" w:cs="Times New Roman"/>
          <w:sz w:val="24"/>
          <w:szCs w:val="24"/>
        </w:rPr>
        <w:t>Корольченко</w:t>
      </w:r>
      <w:proofErr w:type="spellEnd"/>
      <w:r w:rsidRPr="00467059">
        <w:rPr>
          <w:rFonts w:ascii="Times New Roman" w:hAnsi="Times New Roman" w:cs="Times New Roman"/>
          <w:sz w:val="24"/>
          <w:szCs w:val="24"/>
        </w:rPr>
        <w:t xml:space="preserve"> А.Я. </w:t>
      </w:r>
      <w:proofErr w:type="spellStart"/>
      <w:r w:rsidRPr="00467059">
        <w:rPr>
          <w:rFonts w:ascii="Times New Roman" w:hAnsi="Times New Roman" w:cs="Times New Roman"/>
          <w:sz w:val="24"/>
          <w:szCs w:val="24"/>
        </w:rPr>
        <w:t>Пожаровзрывоопасность</w:t>
      </w:r>
      <w:proofErr w:type="spellEnd"/>
      <w:r w:rsidRPr="00467059">
        <w:rPr>
          <w:rFonts w:ascii="Times New Roman" w:hAnsi="Times New Roman" w:cs="Times New Roman"/>
          <w:sz w:val="24"/>
          <w:szCs w:val="24"/>
        </w:rPr>
        <w:t xml:space="preserve"> веществ и материалов, и средства их тушения. Справочник в двух частях. - 2-е изд. </w:t>
      </w:r>
      <w:proofErr w:type="spellStart"/>
      <w:r w:rsidRPr="0046705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67059">
        <w:rPr>
          <w:rFonts w:ascii="Times New Roman" w:hAnsi="Times New Roman" w:cs="Times New Roman"/>
          <w:sz w:val="24"/>
          <w:szCs w:val="24"/>
        </w:rPr>
        <w:t xml:space="preserve">. и доп. - М.: </w:t>
      </w:r>
      <w:proofErr w:type="gramStart"/>
      <w:r w:rsidRPr="00467059">
        <w:rPr>
          <w:rFonts w:ascii="Times New Roman" w:hAnsi="Times New Roman" w:cs="Times New Roman"/>
          <w:sz w:val="24"/>
          <w:szCs w:val="24"/>
        </w:rPr>
        <w:t>Асс</w:t>
      </w:r>
      <w:proofErr w:type="gramEnd"/>
      <w:r w:rsidRPr="00467059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467059">
        <w:rPr>
          <w:rFonts w:ascii="Times New Roman" w:hAnsi="Times New Roman" w:cs="Times New Roman"/>
          <w:sz w:val="24"/>
          <w:szCs w:val="24"/>
        </w:rPr>
        <w:t>Пожнаука</w:t>
      </w:r>
      <w:proofErr w:type="spellEnd"/>
      <w:r w:rsidRPr="00467059">
        <w:rPr>
          <w:rFonts w:ascii="Times New Roman" w:hAnsi="Times New Roman" w:cs="Times New Roman"/>
          <w:sz w:val="24"/>
          <w:szCs w:val="24"/>
        </w:rPr>
        <w:t>», 2004.</w:t>
      </w:r>
    </w:p>
    <w:p w14:paraId="2B3C5C23" w14:textId="77777777" w:rsidR="00E54EAA" w:rsidRPr="00467059" w:rsidRDefault="00E54EAA" w:rsidP="00554D23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Fonts w:ascii="Times New Roman" w:hAnsi="Times New Roman" w:cs="Times New Roman"/>
          <w:sz w:val="24"/>
          <w:szCs w:val="24"/>
        </w:rPr>
        <w:t>ГОСТ 12.1.004-91 Система стандартов безопасности труда (ССБТ). Пожарная безопасность. Общие требования.</w:t>
      </w:r>
    </w:p>
    <w:p w14:paraId="45A768C1" w14:textId="454DFFD3" w:rsidR="00E54EAA" w:rsidRPr="00467059" w:rsidRDefault="00E54EAA" w:rsidP="00554D23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Fonts w:ascii="Times New Roman" w:hAnsi="Times New Roman" w:cs="Times New Roman"/>
          <w:sz w:val="24"/>
          <w:szCs w:val="24"/>
        </w:rPr>
        <w:t xml:space="preserve">Аварийные карточки на опасные грузы, перевозимые по железным дорогам СНГ, Латвийской Республики, Литовской Республики, Эстонской Республики (с изменениями на </w:t>
      </w:r>
      <w:r w:rsidR="00035DD9" w:rsidRPr="00467059">
        <w:rPr>
          <w:rFonts w:ascii="Times New Roman" w:hAnsi="Times New Roman" w:cs="Times New Roman"/>
          <w:sz w:val="24"/>
          <w:szCs w:val="24"/>
        </w:rPr>
        <w:t>27 ноября 2020 года</w:t>
      </w:r>
      <w:r w:rsidRPr="00467059">
        <w:rPr>
          <w:rFonts w:ascii="Times New Roman" w:hAnsi="Times New Roman" w:cs="Times New Roman"/>
          <w:sz w:val="24"/>
          <w:szCs w:val="24"/>
        </w:rPr>
        <w:t>), утверждены Советом по железнодорожному транспорту государств – участников Содружества, Протокол от 30 мая 2008 года N 48.</w:t>
      </w:r>
    </w:p>
    <w:p w14:paraId="426A9D3D" w14:textId="1ED402A6" w:rsidR="00E54EAA" w:rsidRPr="00467059" w:rsidRDefault="00E54EAA" w:rsidP="00554D23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Fonts w:ascii="Times New Roman" w:hAnsi="Times New Roman" w:cs="Times New Roman"/>
          <w:sz w:val="24"/>
          <w:szCs w:val="24"/>
        </w:rPr>
        <w:t xml:space="preserve">Федеральный закон от 22.07.2008 N 123-ФЗ (ред. от </w:t>
      </w:r>
      <w:r w:rsidR="0051761E" w:rsidRPr="00467059">
        <w:rPr>
          <w:rFonts w:ascii="Times New Roman" w:hAnsi="Times New Roman" w:cs="Times New Roman"/>
          <w:sz w:val="24"/>
          <w:szCs w:val="24"/>
        </w:rPr>
        <w:t>30</w:t>
      </w:r>
      <w:r w:rsidRPr="00467059">
        <w:rPr>
          <w:rFonts w:ascii="Times New Roman" w:hAnsi="Times New Roman" w:cs="Times New Roman"/>
          <w:sz w:val="24"/>
          <w:szCs w:val="24"/>
        </w:rPr>
        <w:t>.0</w:t>
      </w:r>
      <w:r w:rsidR="0051761E" w:rsidRPr="00467059">
        <w:rPr>
          <w:rFonts w:ascii="Times New Roman" w:hAnsi="Times New Roman" w:cs="Times New Roman"/>
          <w:sz w:val="24"/>
          <w:szCs w:val="24"/>
        </w:rPr>
        <w:t>4</w:t>
      </w:r>
      <w:r w:rsidRPr="00467059">
        <w:rPr>
          <w:rFonts w:ascii="Times New Roman" w:hAnsi="Times New Roman" w:cs="Times New Roman"/>
          <w:sz w:val="24"/>
          <w:szCs w:val="24"/>
        </w:rPr>
        <w:t>.20</w:t>
      </w:r>
      <w:r w:rsidR="0051761E" w:rsidRPr="00467059">
        <w:rPr>
          <w:rFonts w:ascii="Times New Roman" w:hAnsi="Times New Roman" w:cs="Times New Roman"/>
          <w:sz w:val="24"/>
          <w:szCs w:val="24"/>
        </w:rPr>
        <w:t>21</w:t>
      </w:r>
      <w:r w:rsidRPr="00467059">
        <w:rPr>
          <w:rFonts w:ascii="Times New Roman" w:hAnsi="Times New Roman" w:cs="Times New Roman"/>
          <w:sz w:val="24"/>
          <w:szCs w:val="24"/>
        </w:rPr>
        <w:t>) «Технический регламент о требованиях пожарной безопасности». Глава 27. Требования к средствам индивидуальной защиты пожарных и граждан при пожаре.</w:t>
      </w:r>
    </w:p>
    <w:p w14:paraId="0F1F00EF" w14:textId="77777777" w:rsidR="00E54EAA" w:rsidRPr="00467059" w:rsidRDefault="00E54EAA" w:rsidP="00554D23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Fonts w:ascii="Times New Roman" w:hAnsi="Times New Roman" w:cs="Times New Roman"/>
          <w:sz w:val="24"/>
          <w:szCs w:val="24"/>
        </w:rPr>
        <w:t>ГОСТ 17.1.3.13-86 Охрана природы. Гидросфера. Общие требования к охране поверхностных вод от загрязнения.</w:t>
      </w:r>
    </w:p>
    <w:p w14:paraId="33738726" w14:textId="77777777" w:rsidR="00E54EAA" w:rsidRPr="00467059" w:rsidRDefault="00E54EAA" w:rsidP="00554D23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Fonts w:ascii="Times New Roman" w:hAnsi="Times New Roman" w:cs="Times New Roman"/>
          <w:sz w:val="24"/>
          <w:szCs w:val="24"/>
        </w:rPr>
        <w:t>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мероприятий.</w:t>
      </w:r>
    </w:p>
    <w:p w14:paraId="72148ABA" w14:textId="77777777" w:rsidR="00E54EAA" w:rsidRPr="00467059" w:rsidRDefault="00E54EAA" w:rsidP="00554D23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Fonts w:ascii="Times New Roman" w:hAnsi="Times New Roman" w:cs="Times New Roman"/>
          <w:sz w:val="24"/>
          <w:szCs w:val="24"/>
        </w:rPr>
        <w:t>СанПиН 2.2.1/2.1.1.1200-03 Санитарно-защитные зоны и санитарная классификация предприятий, сооружений и иных объектов.</w:t>
      </w:r>
    </w:p>
    <w:p w14:paraId="3B95E0E2" w14:textId="77777777" w:rsidR="00E54EAA" w:rsidRPr="00467059" w:rsidRDefault="00E54EAA" w:rsidP="00554D23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Fonts w:ascii="Times New Roman" w:eastAsia="TimesNewRomanPSMT" w:hAnsi="Times New Roman" w:cs="Times New Roman"/>
          <w:sz w:val="24"/>
          <w:szCs w:val="24"/>
        </w:rPr>
        <w:t>ГОСТ 12.4.011–89 (СТ СЭВ 1086–88) Система стандартов безопасности труда. Средства защиты работающих. Общие требования и классификации.</w:t>
      </w:r>
    </w:p>
    <w:p w14:paraId="7FE12473" w14:textId="77777777" w:rsidR="00E54EAA" w:rsidRPr="00467059" w:rsidRDefault="00E54EAA" w:rsidP="00554D23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Fonts w:ascii="Times New Roman" w:eastAsia="TimesNewRomanPSMT" w:hAnsi="Times New Roman" w:cs="Times New Roman"/>
          <w:sz w:val="24"/>
          <w:szCs w:val="24"/>
        </w:rPr>
        <w:t>ГОСТ 12.4.103–83 Система стандартов безопасности труда. Одежда специальная защитная, средства индивидуальной защиты ног и рук. Классификация.</w:t>
      </w:r>
    </w:p>
    <w:p w14:paraId="7B40549F" w14:textId="77777777" w:rsidR="00E54EAA" w:rsidRPr="00467059" w:rsidRDefault="00E54EAA" w:rsidP="00554D23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Fonts w:ascii="Times New Roman" w:hAnsi="Times New Roman" w:cs="Times New Roman"/>
          <w:sz w:val="24"/>
          <w:szCs w:val="24"/>
        </w:rPr>
        <w:t>ГОСТ 12.4.280-2014 Система стандартов безопасности труда (ССБТ). Одежда специальная для защиты от общих производственных загрязнений и механических воздействий. Общие технические требования (Издание с Поправкой).</w:t>
      </w:r>
    </w:p>
    <w:p w14:paraId="6DFB59E9" w14:textId="77777777" w:rsidR="00E54EAA" w:rsidRPr="00467059" w:rsidRDefault="00E54EAA" w:rsidP="00554D23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Fonts w:ascii="Times New Roman" w:hAnsi="Times New Roman" w:cs="Times New Roman"/>
          <w:sz w:val="24"/>
          <w:szCs w:val="24"/>
        </w:rPr>
        <w:t>ГОСТ 28507-99 Обувь специальная с верхом из кожи для защиты от механических воздействий. Технические условия (с Изменением N 1).</w:t>
      </w:r>
    </w:p>
    <w:p w14:paraId="5EB52D1D" w14:textId="77777777" w:rsidR="00E54EAA" w:rsidRPr="00467059" w:rsidRDefault="00E54EAA" w:rsidP="00554D23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Fonts w:ascii="Times New Roman" w:eastAsia="TimesNewRomanPSMT" w:hAnsi="Times New Roman" w:cs="Times New Roman"/>
          <w:sz w:val="24"/>
          <w:szCs w:val="24"/>
        </w:rPr>
        <w:t>ГОСТ 12.4.010–75 Система стандартов безопасности труда. Средства индивидуальной защиты. Рукавицы специальные. Технические условия.</w:t>
      </w:r>
    </w:p>
    <w:p w14:paraId="679099E8" w14:textId="77777777" w:rsidR="00E54EAA" w:rsidRPr="00467059" w:rsidRDefault="00E54EAA" w:rsidP="00554D23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Fonts w:ascii="Times New Roman" w:hAnsi="Times New Roman" w:cs="Times New Roman"/>
          <w:bCs/>
          <w:kern w:val="36"/>
          <w:sz w:val="24"/>
          <w:szCs w:val="24"/>
        </w:rPr>
        <w:t>ГОСТ 12.4.020-82 Система стандартов безопасности труда (ССБТ). Средства индивидуальной защиты рук. Номенклатура показателей качества (с Изменением N 1).</w:t>
      </w:r>
    </w:p>
    <w:p w14:paraId="316D5A75" w14:textId="77777777" w:rsidR="00E54EAA" w:rsidRPr="00467059" w:rsidRDefault="00E54EAA" w:rsidP="00554D23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Fonts w:ascii="Times New Roman" w:hAnsi="Times New Roman" w:cs="Times New Roman"/>
          <w:sz w:val="24"/>
          <w:szCs w:val="24"/>
        </w:rPr>
        <w:t>ГОСТ 12.4.253-2013 (EN 166:2002) Система стандартов безопасности труда (ССБТ). Средства индивидуальной защиты глаз. Общие технические требования.</w:t>
      </w:r>
    </w:p>
    <w:p w14:paraId="4B341A0A" w14:textId="77777777" w:rsidR="00E54EAA" w:rsidRPr="00467059" w:rsidRDefault="00E54EAA" w:rsidP="00554D23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Fonts w:ascii="Times New Roman" w:hAnsi="Times New Roman" w:cs="Times New Roman"/>
          <w:sz w:val="24"/>
          <w:szCs w:val="24"/>
        </w:rPr>
        <w:t>ГОСТ Р 12.4.301-2018 Система стандартов безопасности труда (ССБТ). Средства индивидуальной защиты дерматологические. Общие технические условия.</w:t>
      </w:r>
    </w:p>
    <w:p w14:paraId="28D7BBD0" w14:textId="77777777" w:rsidR="00E54EAA" w:rsidRPr="00467059" w:rsidRDefault="00E54EAA" w:rsidP="00554D23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Fonts w:ascii="Times New Roman" w:eastAsia="TimesNewRomanPSMT" w:hAnsi="Times New Roman" w:cs="Times New Roman"/>
          <w:sz w:val="24"/>
          <w:szCs w:val="24"/>
        </w:rPr>
        <w:t>ГОСТ 12.4.034–2017 Система стандартов безопасности труда. Средства индивидуальной защиты органов дыхания. Классификация и маркировка.</w:t>
      </w:r>
    </w:p>
    <w:p w14:paraId="774CEDA8" w14:textId="77777777" w:rsidR="00E54EAA" w:rsidRPr="00467059" w:rsidRDefault="00E54EAA" w:rsidP="00554D23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Fonts w:ascii="Times New Roman" w:hAnsi="Times New Roman" w:cs="Times New Roman"/>
          <w:sz w:val="24"/>
          <w:szCs w:val="24"/>
        </w:rPr>
        <w:t>ГОСТ 12.4.296-2015 Система стандартов безопасности труда (ССБТ). Средства индивидуальной защиты органов дыхания. Респираторы фильтрующие. Общие технические условия.</w:t>
      </w:r>
    </w:p>
    <w:p w14:paraId="5D4630BA" w14:textId="77777777" w:rsidR="00E54EAA" w:rsidRPr="00467059" w:rsidRDefault="00E54EAA" w:rsidP="00554D23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Fonts w:ascii="Times New Roman" w:hAnsi="Times New Roman" w:cs="Times New Roman"/>
          <w:sz w:val="24"/>
          <w:szCs w:val="24"/>
        </w:rPr>
        <w:t>Нормативы качества воды, водных объектов рыбохозяйственного значения, в том числе нормативы предельно-допустимых концентраций вредных веществ в водах водных объектах рыбохозяйственного значения. Утв. Приказом №552 от 13.12.2016 Минсельхоза России.</w:t>
      </w:r>
    </w:p>
    <w:p w14:paraId="68C84295" w14:textId="77777777" w:rsidR="00E54EAA" w:rsidRPr="00467059" w:rsidRDefault="00E54EAA" w:rsidP="00554D23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Fonts w:ascii="Times New Roman" w:eastAsia="TimesNewRomanPSMT" w:hAnsi="Times New Roman" w:cs="Times New Roman"/>
          <w:sz w:val="24"/>
          <w:szCs w:val="24"/>
        </w:rPr>
        <w:t xml:space="preserve">Экология и безопасность. Справочник под ред. Н.Г. </w:t>
      </w:r>
      <w:proofErr w:type="spellStart"/>
      <w:r w:rsidRPr="00467059">
        <w:rPr>
          <w:rFonts w:ascii="Times New Roman" w:eastAsia="TimesNewRomanPSMT" w:hAnsi="Times New Roman" w:cs="Times New Roman"/>
          <w:sz w:val="24"/>
          <w:szCs w:val="24"/>
        </w:rPr>
        <w:t>Рыбальского</w:t>
      </w:r>
      <w:proofErr w:type="spellEnd"/>
      <w:r w:rsidRPr="00467059">
        <w:rPr>
          <w:rFonts w:ascii="Times New Roman" w:eastAsia="TimesNewRomanPSMT" w:hAnsi="Times New Roman" w:cs="Times New Roman"/>
          <w:sz w:val="24"/>
          <w:szCs w:val="24"/>
        </w:rPr>
        <w:t>. Том 2. Часть 2. М., ВНИИПИ, 1993.</w:t>
      </w:r>
    </w:p>
    <w:p w14:paraId="65AF475C" w14:textId="52632ECB" w:rsidR="00E54EAA" w:rsidRPr="00467059" w:rsidRDefault="00E54EAA" w:rsidP="00554D23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Fonts w:ascii="Times New Roman" w:hAnsi="Times New Roman" w:cs="Times New Roman"/>
          <w:sz w:val="24"/>
          <w:szCs w:val="24"/>
        </w:rPr>
        <w:t xml:space="preserve">Рекомендации ООН по перевозке опасных грузов. Типовые правила. </w:t>
      </w:r>
      <w:r w:rsidR="00467059" w:rsidRPr="00467059">
        <w:rPr>
          <w:rFonts w:ascii="Times New Roman" w:hAnsi="Times New Roman" w:cs="Times New Roman"/>
          <w:sz w:val="24"/>
          <w:szCs w:val="24"/>
        </w:rPr>
        <w:t>22</w:t>
      </w:r>
      <w:r w:rsidRPr="00467059">
        <w:rPr>
          <w:rFonts w:ascii="Times New Roman" w:hAnsi="Times New Roman" w:cs="Times New Roman"/>
          <w:sz w:val="24"/>
          <w:szCs w:val="24"/>
        </w:rPr>
        <w:t xml:space="preserve"> пересмотренное издание. Организация Объединенных Наций, Нью-Йорк и Женева, 20</w:t>
      </w:r>
      <w:r w:rsidR="00467059" w:rsidRPr="00467059">
        <w:rPr>
          <w:rFonts w:ascii="Times New Roman" w:hAnsi="Times New Roman" w:cs="Times New Roman"/>
          <w:sz w:val="24"/>
          <w:szCs w:val="24"/>
        </w:rPr>
        <w:t>21</w:t>
      </w:r>
      <w:r w:rsidRPr="00467059">
        <w:rPr>
          <w:rFonts w:ascii="Times New Roman" w:hAnsi="Times New Roman" w:cs="Times New Roman"/>
          <w:sz w:val="24"/>
          <w:szCs w:val="24"/>
        </w:rPr>
        <w:t>.</w:t>
      </w:r>
    </w:p>
    <w:p w14:paraId="10519095" w14:textId="77777777" w:rsidR="00E54EAA" w:rsidRPr="00467059" w:rsidRDefault="00E54EAA" w:rsidP="00554D23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Fonts w:ascii="Times New Roman" w:hAnsi="Times New Roman" w:cs="Times New Roman"/>
          <w:sz w:val="24"/>
          <w:szCs w:val="24"/>
        </w:rPr>
        <w:t>ГОСТ 19433-88 Грузы опасные. Классификация и маркировка.</w:t>
      </w:r>
    </w:p>
    <w:p w14:paraId="242456C8" w14:textId="77777777" w:rsidR="00E54EAA" w:rsidRPr="00467059" w:rsidRDefault="00E54EAA" w:rsidP="00554D23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Fonts w:ascii="Times New Roman" w:hAnsi="Times New Roman" w:cs="Times New Roman"/>
          <w:sz w:val="24"/>
          <w:szCs w:val="24"/>
        </w:rPr>
        <w:t>ГОСТ 14192-96 Маркировка грузов.</w:t>
      </w:r>
    </w:p>
    <w:p w14:paraId="21220868" w14:textId="77777777" w:rsidR="00E54EAA" w:rsidRPr="00467059" w:rsidRDefault="00E54EAA" w:rsidP="00554D23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Fonts w:ascii="Times New Roman" w:hAnsi="Times New Roman" w:cs="Times New Roman"/>
          <w:sz w:val="24"/>
          <w:szCs w:val="24"/>
        </w:rPr>
        <w:t>Соглашение о Международном железнодорожном грузовом сообщении (СМГС) (с изменениями на 1 июля 2017 года).</w:t>
      </w:r>
    </w:p>
    <w:p w14:paraId="31A937C7" w14:textId="77777777" w:rsidR="00E54EAA" w:rsidRPr="00467059" w:rsidRDefault="00E54EAA" w:rsidP="00554D23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Fonts w:ascii="Times New Roman" w:hAnsi="Times New Roman" w:cs="Times New Roman"/>
          <w:sz w:val="24"/>
          <w:szCs w:val="24"/>
        </w:rPr>
        <w:t xml:space="preserve">РД 31.15.01-89. Правила морской перевозки опасных грузов (Правила МОПОГ). Приказ </w:t>
      </w:r>
      <w:proofErr w:type="spellStart"/>
      <w:r w:rsidRPr="00467059">
        <w:rPr>
          <w:rFonts w:ascii="Times New Roman" w:hAnsi="Times New Roman" w:cs="Times New Roman"/>
          <w:sz w:val="24"/>
          <w:szCs w:val="24"/>
        </w:rPr>
        <w:t>Минморфлота</w:t>
      </w:r>
      <w:proofErr w:type="spellEnd"/>
      <w:r w:rsidRPr="00467059">
        <w:rPr>
          <w:rFonts w:ascii="Times New Roman" w:hAnsi="Times New Roman" w:cs="Times New Roman"/>
          <w:sz w:val="24"/>
          <w:szCs w:val="24"/>
        </w:rPr>
        <w:t xml:space="preserve"> СССР от 03.05.1989 г.</w:t>
      </w:r>
    </w:p>
    <w:p w14:paraId="193C3BEF" w14:textId="77777777" w:rsidR="00035DD9" w:rsidRPr="00467059" w:rsidRDefault="00035DD9" w:rsidP="00035DD9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Fonts w:ascii="Times New Roman" w:hAnsi="Times New Roman" w:cs="Times New Roman"/>
          <w:sz w:val="24"/>
          <w:szCs w:val="24"/>
        </w:rPr>
        <w:t>Правила перевозок грузов автомобильным транспортом, Постановлением Правительства РФ от 21 декабря 2020 года №2200.</w:t>
      </w:r>
    </w:p>
    <w:p w14:paraId="4135F02F" w14:textId="77777777" w:rsidR="00E54EAA" w:rsidRPr="00467059" w:rsidRDefault="00E54EAA" w:rsidP="00554D23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Fonts w:ascii="Times New Roman" w:eastAsia="TimesNewRomanPSMT" w:hAnsi="Times New Roman" w:cs="Times New Roman"/>
          <w:sz w:val="24"/>
          <w:szCs w:val="24"/>
        </w:rPr>
        <w:t xml:space="preserve">Правила международной перевозки опасных грузов по железным дорогам (МПОГ), приложение 1 к добавлению В (Единые правила, касающиеся договора международной перевозки грузов железнодорожным транспортом (МГК) к Конвенции о международной перевозке грузов железнодорожным транспортом (КОТИФ)/ </w:t>
      </w:r>
      <w:r w:rsidRPr="00467059">
        <w:rPr>
          <w:rFonts w:ascii="Times New Roman" w:eastAsia="TimesNewRomanPSMT" w:hAnsi="Times New Roman" w:cs="Times New Roman"/>
          <w:sz w:val="24"/>
          <w:szCs w:val="24"/>
          <w:lang w:val="en-US"/>
        </w:rPr>
        <w:t>Regulations</w:t>
      </w:r>
      <w:r w:rsidRPr="0046705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7059">
        <w:rPr>
          <w:rFonts w:ascii="Times New Roman" w:eastAsia="TimesNewRomanPSMT" w:hAnsi="Times New Roman" w:cs="Times New Roman"/>
          <w:sz w:val="24"/>
          <w:szCs w:val="24"/>
          <w:lang w:val="en-US"/>
        </w:rPr>
        <w:t>concerning</w:t>
      </w:r>
      <w:r w:rsidRPr="0046705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7059">
        <w:rPr>
          <w:rFonts w:ascii="Times New Roman" w:eastAsia="TimesNewRomanPSMT" w:hAnsi="Times New Roman" w:cs="Times New Roman"/>
          <w:sz w:val="24"/>
          <w:szCs w:val="24"/>
          <w:lang w:val="en-US"/>
        </w:rPr>
        <w:t>the</w:t>
      </w:r>
      <w:r w:rsidRPr="0046705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7059">
        <w:rPr>
          <w:rFonts w:ascii="Times New Roman" w:eastAsia="TimesNewRomanPSMT" w:hAnsi="Times New Roman" w:cs="Times New Roman"/>
          <w:sz w:val="24"/>
          <w:szCs w:val="24"/>
          <w:lang w:val="en-US"/>
        </w:rPr>
        <w:t>International</w:t>
      </w:r>
      <w:r w:rsidRPr="0046705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7059">
        <w:rPr>
          <w:rFonts w:ascii="Times New Roman" w:eastAsia="TimesNewRomanPSMT" w:hAnsi="Times New Roman" w:cs="Times New Roman"/>
          <w:sz w:val="24"/>
          <w:szCs w:val="24"/>
          <w:lang w:val="en-US"/>
        </w:rPr>
        <w:t>Carriage</w:t>
      </w:r>
      <w:r w:rsidRPr="0046705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7059">
        <w:rPr>
          <w:rFonts w:ascii="Times New Roman" w:eastAsia="TimesNewRomanPSMT" w:hAnsi="Times New Roman" w:cs="Times New Roman"/>
          <w:sz w:val="24"/>
          <w:szCs w:val="24"/>
          <w:lang w:val="en-US"/>
        </w:rPr>
        <w:t>of</w:t>
      </w:r>
      <w:r w:rsidRPr="0046705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7059">
        <w:rPr>
          <w:rFonts w:ascii="Times New Roman" w:eastAsia="TimesNewRomanPSMT" w:hAnsi="Times New Roman" w:cs="Times New Roman"/>
          <w:sz w:val="24"/>
          <w:szCs w:val="24"/>
          <w:lang w:val="en-US"/>
        </w:rPr>
        <w:t>Dangerous</w:t>
      </w:r>
      <w:r w:rsidRPr="0046705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7059">
        <w:rPr>
          <w:rFonts w:ascii="Times New Roman" w:eastAsia="TimesNewRomanPSMT" w:hAnsi="Times New Roman" w:cs="Times New Roman"/>
          <w:sz w:val="24"/>
          <w:szCs w:val="24"/>
          <w:lang w:val="en-US"/>
        </w:rPr>
        <w:t>Goods</w:t>
      </w:r>
      <w:r w:rsidRPr="0046705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7059">
        <w:rPr>
          <w:rFonts w:ascii="Times New Roman" w:eastAsia="TimesNewRomanPSMT" w:hAnsi="Times New Roman" w:cs="Times New Roman"/>
          <w:sz w:val="24"/>
          <w:szCs w:val="24"/>
          <w:lang w:val="en-US"/>
        </w:rPr>
        <w:t>by</w:t>
      </w:r>
      <w:r w:rsidRPr="0046705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67059">
        <w:rPr>
          <w:rFonts w:ascii="Times New Roman" w:eastAsia="TimesNewRomanPSMT" w:hAnsi="Times New Roman" w:cs="Times New Roman"/>
          <w:sz w:val="24"/>
          <w:szCs w:val="24"/>
          <w:lang w:val="en-US"/>
        </w:rPr>
        <w:t>Rail</w:t>
      </w:r>
      <w:r w:rsidRPr="00467059">
        <w:rPr>
          <w:rFonts w:ascii="Times New Roman" w:eastAsia="TimesNewRomanPSMT" w:hAnsi="Times New Roman" w:cs="Times New Roman"/>
          <w:sz w:val="24"/>
          <w:szCs w:val="24"/>
        </w:rPr>
        <w:t xml:space="preserve"> (</w:t>
      </w:r>
      <w:r w:rsidRPr="00467059">
        <w:rPr>
          <w:rFonts w:ascii="Times New Roman" w:eastAsia="TimesNewRomanPSMT" w:hAnsi="Times New Roman" w:cs="Times New Roman"/>
          <w:sz w:val="24"/>
          <w:szCs w:val="24"/>
          <w:lang w:val="en-US"/>
        </w:rPr>
        <w:t>RID</w:t>
      </w:r>
      <w:r w:rsidRPr="00467059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14:paraId="4D4C0388" w14:textId="77777777" w:rsidR="00E54EAA" w:rsidRPr="00467059" w:rsidRDefault="00E54EAA" w:rsidP="00554D23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Fonts w:ascii="Times New Roman" w:hAnsi="Times New Roman" w:cs="Times New Roman"/>
          <w:sz w:val="24"/>
          <w:szCs w:val="24"/>
        </w:rPr>
        <w:t>Европейское соглашение о международной дорожной перевозке опасных грузов (ДОПОГ).</w:t>
      </w:r>
    </w:p>
    <w:p w14:paraId="695B4A32" w14:textId="5F693CED" w:rsidR="00246374" w:rsidRPr="00467059" w:rsidRDefault="00246374" w:rsidP="00246374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Fonts w:ascii="Times New Roman" w:hAnsi="Times New Roman" w:cs="Times New Roman"/>
          <w:sz w:val="24"/>
          <w:szCs w:val="24"/>
        </w:rPr>
        <w:t>Инструкция о порядке действий в аварийной обстановке в случае инцидентов, связанных с опасными грузами, на воздушных судах. Издание 2007-2008 гг.</w:t>
      </w:r>
    </w:p>
    <w:p w14:paraId="6EC7C3F7" w14:textId="0F41360F" w:rsidR="00481CA1" w:rsidRPr="00467059" w:rsidRDefault="00E54EAA" w:rsidP="003408BB">
      <w:pPr>
        <w:pStyle w:val="ae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059">
        <w:rPr>
          <w:rFonts w:ascii="Times New Roman" w:hAnsi="Times New Roman" w:cs="Times New Roman"/>
          <w:sz w:val="24"/>
          <w:szCs w:val="24"/>
        </w:rPr>
        <w:t>ГОСТ 30333-2007 Паспорт безопасности химической продукции. Общие требования.</w:t>
      </w:r>
    </w:p>
    <w:sectPr w:rsidR="00481CA1" w:rsidRPr="00467059" w:rsidSect="00691A9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49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A0494" w14:textId="77777777" w:rsidR="003D5DD7" w:rsidRDefault="003D5DD7" w:rsidP="00020F10">
      <w:r>
        <w:separator/>
      </w:r>
    </w:p>
  </w:endnote>
  <w:endnote w:type="continuationSeparator" w:id="0">
    <w:p w14:paraId="437EC571" w14:textId="77777777" w:rsidR="003D5DD7" w:rsidRDefault="003D5DD7" w:rsidP="0002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C81BF" w14:textId="77777777" w:rsidR="00255754" w:rsidRDefault="002557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7E705" w14:textId="77777777" w:rsidR="00255754" w:rsidRDefault="0025575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84E29" w14:textId="77777777" w:rsidR="00255754" w:rsidRDefault="002557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6628E" w14:textId="77777777" w:rsidR="003D5DD7" w:rsidRDefault="003D5DD7" w:rsidP="00020F10">
      <w:r>
        <w:separator/>
      </w:r>
    </w:p>
  </w:footnote>
  <w:footnote w:type="continuationSeparator" w:id="0">
    <w:p w14:paraId="194CEFE1" w14:textId="77777777" w:rsidR="003D5DD7" w:rsidRDefault="003D5DD7" w:rsidP="00020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b"/>
      <w:tblW w:w="10172" w:type="dxa"/>
      <w:tblLook w:val="04A0" w:firstRow="1" w:lastRow="0" w:firstColumn="1" w:lastColumn="0" w:noHBand="0" w:noVBand="1"/>
    </w:tblPr>
    <w:tblGrid>
      <w:gridCol w:w="1242"/>
      <w:gridCol w:w="3260"/>
      <w:gridCol w:w="5670"/>
    </w:tblGrid>
    <w:tr w:rsidR="0056678D" w14:paraId="58685B03" w14:textId="77777777" w:rsidTr="00691360">
      <w:tc>
        <w:tcPr>
          <w:tcW w:w="1242" w:type="dxa"/>
          <w:shd w:val="clear" w:color="auto" w:fill="auto"/>
        </w:tcPr>
        <w:p w14:paraId="75472C6C" w14:textId="77777777" w:rsidR="0056678D" w:rsidRDefault="0056678D" w:rsidP="00020F10">
          <w:pPr>
            <w:pStyle w:val="a9"/>
            <w:jc w:val="center"/>
          </w:pPr>
          <w:r>
            <w:t xml:space="preserve">стр.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E053BC"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  <w:p w14:paraId="46801841" w14:textId="6B917555" w:rsidR="0056678D" w:rsidRDefault="0056678D" w:rsidP="005C1007">
          <w:pPr>
            <w:pStyle w:val="a9"/>
            <w:tabs>
              <w:tab w:val="left" w:pos="1669"/>
            </w:tabs>
            <w:ind w:right="-108"/>
            <w:jc w:val="center"/>
          </w:pPr>
          <w:r>
            <w:t>из 1</w:t>
          </w:r>
          <w:r w:rsidR="00255754">
            <w:t>5</w:t>
          </w:r>
        </w:p>
      </w:tc>
      <w:tc>
        <w:tcPr>
          <w:tcW w:w="3260" w:type="dxa"/>
          <w:shd w:val="clear" w:color="auto" w:fill="auto"/>
        </w:tcPr>
        <w:p w14:paraId="3B2F5A8B" w14:textId="77777777" w:rsidR="0056678D" w:rsidRPr="00FD3E63" w:rsidRDefault="0056678D" w:rsidP="00020F10">
          <w:pPr>
            <w:pStyle w:val="a9"/>
          </w:pPr>
          <w:r w:rsidRPr="00FD3E63">
            <w:t>РПБ №</w:t>
          </w:r>
        </w:p>
        <w:p w14:paraId="22B153AD" w14:textId="77777777" w:rsidR="0056678D" w:rsidRDefault="0056678D" w:rsidP="00020F10">
          <w:pPr>
            <w:pStyle w:val="a9"/>
            <w:ind w:left="-959" w:firstLine="959"/>
          </w:pPr>
          <w:r w:rsidRPr="00FD3E63">
            <w:t>Действителен до</w:t>
          </w:r>
        </w:p>
      </w:tc>
      <w:tc>
        <w:tcPr>
          <w:tcW w:w="5670" w:type="dxa"/>
          <w:shd w:val="clear" w:color="auto" w:fill="auto"/>
        </w:tcPr>
        <w:p w14:paraId="22A918B9" w14:textId="77777777" w:rsidR="0056678D" w:rsidRPr="00FC7F37" w:rsidRDefault="0056678D" w:rsidP="0003589F">
          <w:pPr>
            <w:pStyle w:val="af"/>
            <w:spacing w:after="0"/>
            <w:ind w:left="119"/>
            <w:jc w:val="center"/>
            <w:rPr>
              <w:b/>
            </w:rPr>
          </w:pPr>
          <w:r>
            <w:rPr>
              <w:shd w:val="clear" w:color="auto" w:fill="FFFFFF"/>
            </w:rPr>
            <w:t>Смывка СП-6</w:t>
          </w:r>
        </w:p>
        <w:p w14:paraId="48E6C6E0" w14:textId="4C263132" w:rsidR="0056678D" w:rsidRDefault="0056678D" w:rsidP="0003589F">
          <w:pPr>
            <w:pStyle w:val="a9"/>
            <w:jc w:val="center"/>
          </w:pPr>
          <w:r>
            <w:t>ТУ 6-10-641-79</w:t>
          </w:r>
        </w:p>
      </w:tc>
    </w:tr>
  </w:tbl>
  <w:p w14:paraId="3678618D" w14:textId="77777777" w:rsidR="0056678D" w:rsidRDefault="0056678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b"/>
      <w:tblW w:w="10173" w:type="dxa"/>
      <w:tblLook w:val="04A0" w:firstRow="1" w:lastRow="0" w:firstColumn="1" w:lastColumn="0" w:noHBand="0" w:noVBand="1"/>
    </w:tblPr>
    <w:tblGrid>
      <w:gridCol w:w="5778"/>
      <w:gridCol w:w="3261"/>
      <w:gridCol w:w="1134"/>
    </w:tblGrid>
    <w:tr w:rsidR="0056678D" w14:paraId="20DEA6F7" w14:textId="77777777" w:rsidTr="00FD4BB4">
      <w:tc>
        <w:tcPr>
          <w:tcW w:w="5778" w:type="dxa"/>
        </w:tcPr>
        <w:p w14:paraId="7A476C75" w14:textId="61664BEF" w:rsidR="0056678D" w:rsidRPr="00FC7F37" w:rsidRDefault="0056678D" w:rsidP="00591DFB">
          <w:pPr>
            <w:pStyle w:val="af"/>
            <w:spacing w:after="0"/>
            <w:ind w:left="119"/>
            <w:jc w:val="center"/>
            <w:rPr>
              <w:b/>
            </w:rPr>
          </w:pPr>
          <w:r>
            <w:rPr>
              <w:shd w:val="clear" w:color="auto" w:fill="FFFFFF"/>
            </w:rPr>
            <w:t>Смывка СП-6</w:t>
          </w:r>
        </w:p>
        <w:p w14:paraId="52DE7675" w14:textId="252A1154" w:rsidR="0056678D" w:rsidRDefault="0056678D" w:rsidP="00591DFB">
          <w:pPr>
            <w:pStyle w:val="af"/>
            <w:spacing w:after="0"/>
            <w:ind w:left="119"/>
            <w:jc w:val="center"/>
          </w:pPr>
          <w:r>
            <w:t>ТУ 6-10-641-79</w:t>
          </w:r>
        </w:p>
      </w:tc>
      <w:tc>
        <w:tcPr>
          <w:tcW w:w="3261" w:type="dxa"/>
        </w:tcPr>
        <w:p w14:paraId="3B7336AE" w14:textId="77777777" w:rsidR="0056678D" w:rsidRPr="00FD3E63" w:rsidRDefault="0056678D" w:rsidP="00020F10">
          <w:pPr>
            <w:pStyle w:val="a9"/>
          </w:pPr>
          <w:r w:rsidRPr="00FD3E63">
            <w:t>РПБ №</w:t>
          </w:r>
        </w:p>
        <w:p w14:paraId="4E057DCA" w14:textId="77777777" w:rsidR="0056678D" w:rsidRDefault="0056678D" w:rsidP="00020F10">
          <w:pPr>
            <w:pStyle w:val="a9"/>
          </w:pPr>
          <w:r w:rsidRPr="00FD3E63">
            <w:t>Действителен до</w:t>
          </w:r>
        </w:p>
      </w:tc>
      <w:tc>
        <w:tcPr>
          <w:tcW w:w="1134" w:type="dxa"/>
          <w:shd w:val="clear" w:color="auto" w:fill="auto"/>
        </w:tcPr>
        <w:p w14:paraId="43B77A49" w14:textId="77777777" w:rsidR="0056678D" w:rsidRDefault="0056678D" w:rsidP="00020F10">
          <w:pPr>
            <w:pStyle w:val="a9"/>
            <w:jc w:val="center"/>
          </w:pPr>
          <w:r>
            <w:t xml:space="preserve">стр.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E053BC">
            <w:rPr>
              <w:noProof/>
            </w:rPr>
            <w:t>15</w:t>
          </w:r>
          <w:r>
            <w:rPr>
              <w:noProof/>
            </w:rPr>
            <w:fldChar w:fldCharType="end"/>
          </w:r>
        </w:p>
        <w:p w14:paraId="70DB1C6E" w14:textId="31125C80" w:rsidR="0056678D" w:rsidRDefault="0056678D" w:rsidP="005C1007">
          <w:pPr>
            <w:pStyle w:val="a9"/>
            <w:jc w:val="center"/>
          </w:pPr>
          <w:r>
            <w:t>из 1</w:t>
          </w:r>
          <w:r w:rsidR="00255754">
            <w:t>5</w:t>
          </w:r>
        </w:p>
      </w:tc>
    </w:tr>
  </w:tbl>
  <w:p w14:paraId="18B82714" w14:textId="77777777" w:rsidR="0056678D" w:rsidRDefault="0056678D" w:rsidP="00020F1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F7ECB" w14:textId="77777777" w:rsidR="00255754" w:rsidRDefault="0025575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2916"/>
    <w:multiLevelType w:val="multilevel"/>
    <w:tmpl w:val="F7A418DE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FDA5B5F"/>
    <w:multiLevelType w:val="hybridMultilevel"/>
    <w:tmpl w:val="271CA032"/>
    <w:lvl w:ilvl="0" w:tplc="21BCB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37A77"/>
    <w:multiLevelType w:val="hybridMultilevel"/>
    <w:tmpl w:val="8402DCC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00089"/>
    <w:multiLevelType w:val="hybridMultilevel"/>
    <w:tmpl w:val="C7B03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2462D"/>
    <w:multiLevelType w:val="multilevel"/>
    <w:tmpl w:val="3F62462D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1522816"/>
    <w:multiLevelType w:val="hybridMultilevel"/>
    <w:tmpl w:val="8598C31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E02FE"/>
    <w:multiLevelType w:val="multilevel"/>
    <w:tmpl w:val="4A3E02FE"/>
    <w:lvl w:ilvl="0">
      <w:start w:val="7"/>
      <w:numFmt w:val="decimal"/>
      <w:lvlText w:val="%1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  <w:color w:val="333333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color w:val="333333"/>
        <w:sz w:val="28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  <w:color w:val="333333"/>
        <w:sz w:val="28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  <w:color w:val="333333"/>
        <w:sz w:val="28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  <w:color w:val="333333"/>
        <w:sz w:val="28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  <w:color w:val="333333"/>
        <w:sz w:val="28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  <w:color w:val="333333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  <w:color w:val="333333"/>
        <w:sz w:val="28"/>
      </w:rPr>
    </w:lvl>
  </w:abstractNum>
  <w:abstractNum w:abstractNumId="7">
    <w:nsid w:val="4ABD6A8C"/>
    <w:multiLevelType w:val="multilevel"/>
    <w:tmpl w:val="9F4C97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6AE11285"/>
    <w:multiLevelType w:val="hybridMultilevel"/>
    <w:tmpl w:val="4866F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45134"/>
    <w:multiLevelType w:val="hybridMultilevel"/>
    <w:tmpl w:val="0DB8904C"/>
    <w:lvl w:ilvl="0" w:tplc="0419000F">
      <w:start w:val="1"/>
      <w:numFmt w:val="decimal"/>
      <w:lvlText w:val="%1."/>
      <w:lvlJc w:val="left"/>
      <w:pPr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0">
    <w:nsid w:val="7B5963FD"/>
    <w:multiLevelType w:val="hybridMultilevel"/>
    <w:tmpl w:val="3E280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4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BF"/>
    <w:rsid w:val="000036A1"/>
    <w:rsid w:val="00005A98"/>
    <w:rsid w:val="00005C5A"/>
    <w:rsid w:val="00010672"/>
    <w:rsid w:val="00010CCE"/>
    <w:rsid w:val="000113EE"/>
    <w:rsid w:val="00013F31"/>
    <w:rsid w:val="00020F10"/>
    <w:rsid w:val="00021E7B"/>
    <w:rsid w:val="00025368"/>
    <w:rsid w:val="00025C65"/>
    <w:rsid w:val="000276CE"/>
    <w:rsid w:val="0003013A"/>
    <w:rsid w:val="00031071"/>
    <w:rsid w:val="00032CB1"/>
    <w:rsid w:val="0003589F"/>
    <w:rsid w:val="00035DD9"/>
    <w:rsid w:val="00037FB6"/>
    <w:rsid w:val="0004092B"/>
    <w:rsid w:val="00040A5A"/>
    <w:rsid w:val="00046C7C"/>
    <w:rsid w:val="00050F20"/>
    <w:rsid w:val="000517E9"/>
    <w:rsid w:val="00051ECF"/>
    <w:rsid w:val="00054450"/>
    <w:rsid w:val="00054C39"/>
    <w:rsid w:val="00062AD2"/>
    <w:rsid w:val="00064607"/>
    <w:rsid w:val="00070C0F"/>
    <w:rsid w:val="00073982"/>
    <w:rsid w:val="00074629"/>
    <w:rsid w:val="00075B6C"/>
    <w:rsid w:val="00075BBD"/>
    <w:rsid w:val="000778A0"/>
    <w:rsid w:val="00077DCC"/>
    <w:rsid w:val="00080816"/>
    <w:rsid w:val="00083B91"/>
    <w:rsid w:val="00083BCE"/>
    <w:rsid w:val="00087FD8"/>
    <w:rsid w:val="00091C1E"/>
    <w:rsid w:val="00093978"/>
    <w:rsid w:val="000A04E5"/>
    <w:rsid w:val="000A05FD"/>
    <w:rsid w:val="000A60D3"/>
    <w:rsid w:val="000B00F5"/>
    <w:rsid w:val="000C22B8"/>
    <w:rsid w:val="000C4DA6"/>
    <w:rsid w:val="000C6129"/>
    <w:rsid w:val="000D301F"/>
    <w:rsid w:val="000D3E47"/>
    <w:rsid w:val="000D5098"/>
    <w:rsid w:val="000D65C3"/>
    <w:rsid w:val="000E118E"/>
    <w:rsid w:val="000E179A"/>
    <w:rsid w:val="000F0F6C"/>
    <w:rsid w:val="000F5A16"/>
    <w:rsid w:val="000F7CBD"/>
    <w:rsid w:val="001018D8"/>
    <w:rsid w:val="00104FCA"/>
    <w:rsid w:val="00107024"/>
    <w:rsid w:val="0011514D"/>
    <w:rsid w:val="001201DE"/>
    <w:rsid w:val="00124CB3"/>
    <w:rsid w:val="0012613D"/>
    <w:rsid w:val="001326CB"/>
    <w:rsid w:val="00134A56"/>
    <w:rsid w:val="00144C3F"/>
    <w:rsid w:val="0014792A"/>
    <w:rsid w:val="00151440"/>
    <w:rsid w:val="001526C2"/>
    <w:rsid w:val="00152AB8"/>
    <w:rsid w:val="00153707"/>
    <w:rsid w:val="0015515A"/>
    <w:rsid w:val="001565F5"/>
    <w:rsid w:val="00164FBC"/>
    <w:rsid w:val="0017191D"/>
    <w:rsid w:val="001732CC"/>
    <w:rsid w:val="00177758"/>
    <w:rsid w:val="00180DF2"/>
    <w:rsid w:val="0018753B"/>
    <w:rsid w:val="00192ABE"/>
    <w:rsid w:val="00192BF6"/>
    <w:rsid w:val="00196091"/>
    <w:rsid w:val="0019621A"/>
    <w:rsid w:val="001975EE"/>
    <w:rsid w:val="001A4F65"/>
    <w:rsid w:val="001A6998"/>
    <w:rsid w:val="001A6C2B"/>
    <w:rsid w:val="001A7730"/>
    <w:rsid w:val="001B2958"/>
    <w:rsid w:val="001B5FDC"/>
    <w:rsid w:val="001B6745"/>
    <w:rsid w:val="001B7E82"/>
    <w:rsid w:val="001D3165"/>
    <w:rsid w:val="001D3247"/>
    <w:rsid w:val="001D4692"/>
    <w:rsid w:val="001D7B68"/>
    <w:rsid w:val="001E561E"/>
    <w:rsid w:val="001F449A"/>
    <w:rsid w:val="001F4788"/>
    <w:rsid w:val="001F5978"/>
    <w:rsid w:val="001F5CF1"/>
    <w:rsid w:val="001F7833"/>
    <w:rsid w:val="00204EF4"/>
    <w:rsid w:val="00205E42"/>
    <w:rsid w:val="00207362"/>
    <w:rsid w:val="002073AF"/>
    <w:rsid w:val="00207EF6"/>
    <w:rsid w:val="00210397"/>
    <w:rsid w:val="00210DE0"/>
    <w:rsid w:val="00211A4D"/>
    <w:rsid w:val="002210E2"/>
    <w:rsid w:val="002233AA"/>
    <w:rsid w:val="00224A4A"/>
    <w:rsid w:val="00224BD9"/>
    <w:rsid w:val="00225195"/>
    <w:rsid w:val="00225A8E"/>
    <w:rsid w:val="0022660E"/>
    <w:rsid w:val="002363F3"/>
    <w:rsid w:val="0024499A"/>
    <w:rsid w:val="00246374"/>
    <w:rsid w:val="002519B8"/>
    <w:rsid w:val="002519BD"/>
    <w:rsid w:val="00255533"/>
    <w:rsid w:val="00255754"/>
    <w:rsid w:val="002558F3"/>
    <w:rsid w:val="00260C6E"/>
    <w:rsid w:val="00262456"/>
    <w:rsid w:val="00263281"/>
    <w:rsid w:val="0026353C"/>
    <w:rsid w:val="00264A89"/>
    <w:rsid w:val="00264FF4"/>
    <w:rsid w:val="0026680D"/>
    <w:rsid w:val="00266D71"/>
    <w:rsid w:val="00270ED0"/>
    <w:rsid w:val="00271ECE"/>
    <w:rsid w:val="002743D5"/>
    <w:rsid w:val="002753D0"/>
    <w:rsid w:val="00275D89"/>
    <w:rsid w:val="00281A91"/>
    <w:rsid w:val="00281ADC"/>
    <w:rsid w:val="002876F8"/>
    <w:rsid w:val="00291D32"/>
    <w:rsid w:val="00291FEE"/>
    <w:rsid w:val="00294330"/>
    <w:rsid w:val="002967C3"/>
    <w:rsid w:val="00297799"/>
    <w:rsid w:val="002A1CCC"/>
    <w:rsid w:val="002A3BCE"/>
    <w:rsid w:val="002A423F"/>
    <w:rsid w:val="002B1589"/>
    <w:rsid w:val="002B25F8"/>
    <w:rsid w:val="002B3FC9"/>
    <w:rsid w:val="002B6688"/>
    <w:rsid w:val="002B7CF8"/>
    <w:rsid w:val="002C0B33"/>
    <w:rsid w:val="002C4E98"/>
    <w:rsid w:val="002C5769"/>
    <w:rsid w:val="002D02E5"/>
    <w:rsid w:val="002D13B3"/>
    <w:rsid w:val="002D1E75"/>
    <w:rsid w:val="002D28FD"/>
    <w:rsid w:val="002D3C68"/>
    <w:rsid w:val="002D4EC9"/>
    <w:rsid w:val="002D610E"/>
    <w:rsid w:val="002D6B76"/>
    <w:rsid w:val="002D7665"/>
    <w:rsid w:val="002E15EE"/>
    <w:rsid w:val="002E669A"/>
    <w:rsid w:val="002F0AC9"/>
    <w:rsid w:val="002F2FB2"/>
    <w:rsid w:val="00300A10"/>
    <w:rsid w:val="00300BF1"/>
    <w:rsid w:val="00302E91"/>
    <w:rsid w:val="0030739F"/>
    <w:rsid w:val="00313D84"/>
    <w:rsid w:val="00314DA2"/>
    <w:rsid w:val="0031603F"/>
    <w:rsid w:val="0031732C"/>
    <w:rsid w:val="003175DF"/>
    <w:rsid w:val="00317929"/>
    <w:rsid w:val="0032137A"/>
    <w:rsid w:val="0032228C"/>
    <w:rsid w:val="00324C34"/>
    <w:rsid w:val="0032671A"/>
    <w:rsid w:val="00326FBF"/>
    <w:rsid w:val="00330176"/>
    <w:rsid w:val="00330457"/>
    <w:rsid w:val="00331A78"/>
    <w:rsid w:val="00332385"/>
    <w:rsid w:val="0033240E"/>
    <w:rsid w:val="003339C1"/>
    <w:rsid w:val="00333E51"/>
    <w:rsid w:val="003349FC"/>
    <w:rsid w:val="003408BB"/>
    <w:rsid w:val="00346542"/>
    <w:rsid w:val="00350711"/>
    <w:rsid w:val="00350C9D"/>
    <w:rsid w:val="00351091"/>
    <w:rsid w:val="00351D69"/>
    <w:rsid w:val="00353D37"/>
    <w:rsid w:val="00357194"/>
    <w:rsid w:val="00360ACC"/>
    <w:rsid w:val="00360E7E"/>
    <w:rsid w:val="00363A89"/>
    <w:rsid w:val="00365666"/>
    <w:rsid w:val="00371465"/>
    <w:rsid w:val="00372C66"/>
    <w:rsid w:val="00373F95"/>
    <w:rsid w:val="00377127"/>
    <w:rsid w:val="00381BC5"/>
    <w:rsid w:val="00381ECD"/>
    <w:rsid w:val="00384DA6"/>
    <w:rsid w:val="003864F7"/>
    <w:rsid w:val="00396E89"/>
    <w:rsid w:val="003A1795"/>
    <w:rsid w:val="003A200D"/>
    <w:rsid w:val="003A33C3"/>
    <w:rsid w:val="003A43CA"/>
    <w:rsid w:val="003A76D7"/>
    <w:rsid w:val="003B25BD"/>
    <w:rsid w:val="003B339A"/>
    <w:rsid w:val="003B5FF4"/>
    <w:rsid w:val="003B7505"/>
    <w:rsid w:val="003B78DF"/>
    <w:rsid w:val="003C0F0D"/>
    <w:rsid w:val="003C224B"/>
    <w:rsid w:val="003C2D70"/>
    <w:rsid w:val="003C35AC"/>
    <w:rsid w:val="003C3DFF"/>
    <w:rsid w:val="003C5384"/>
    <w:rsid w:val="003C5AF1"/>
    <w:rsid w:val="003C7EEA"/>
    <w:rsid w:val="003D11DB"/>
    <w:rsid w:val="003D4E8A"/>
    <w:rsid w:val="003D581E"/>
    <w:rsid w:val="003D5B71"/>
    <w:rsid w:val="003D5DD7"/>
    <w:rsid w:val="003D7195"/>
    <w:rsid w:val="003E0433"/>
    <w:rsid w:val="003E124B"/>
    <w:rsid w:val="003E4852"/>
    <w:rsid w:val="003E70B7"/>
    <w:rsid w:val="003F3B58"/>
    <w:rsid w:val="003F611A"/>
    <w:rsid w:val="004021D7"/>
    <w:rsid w:val="0040275E"/>
    <w:rsid w:val="00402BE7"/>
    <w:rsid w:val="0041688C"/>
    <w:rsid w:val="004169E0"/>
    <w:rsid w:val="004178B2"/>
    <w:rsid w:val="00420552"/>
    <w:rsid w:val="00420B0B"/>
    <w:rsid w:val="00421603"/>
    <w:rsid w:val="00421D27"/>
    <w:rsid w:val="00422ED6"/>
    <w:rsid w:val="00431E3B"/>
    <w:rsid w:val="00432F02"/>
    <w:rsid w:val="00434069"/>
    <w:rsid w:val="0043573B"/>
    <w:rsid w:val="00442406"/>
    <w:rsid w:val="00453CC9"/>
    <w:rsid w:val="0045412B"/>
    <w:rsid w:val="004541E8"/>
    <w:rsid w:val="0045761C"/>
    <w:rsid w:val="00460846"/>
    <w:rsid w:val="00461B7D"/>
    <w:rsid w:val="004633C3"/>
    <w:rsid w:val="004646B8"/>
    <w:rsid w:val="00465E9E"/>
    <w:rsid w:val="0046658C"/>
    <w:rsid w:val="00467059"/>
    <w:rsid w:val="00471D8A"/>
    <w:rsid w:val="00471E67"/>
    <w:rsid w:val="00473119"/>
    <w:rsid w:val="00475A02"/>
    <w:rsid w:val="00477671"/>
    <w:rsid w:val="00477DAD"/>
    <w:rsid w:val="004802BC"/>
    <w:rsid w:val="00481CA1"/>
    <w:rsid w:val="00482220"/>
    <w:rsid w:val="00482799"/>
    <w:rsid w:val="00483AE0"/>
    <w:rsid w:val="0048657D"/>
    <w:rsid w:val="0049487C"/>
    <w:rsid w:val="00495190"/>
    <w:rsid w:val="004A4263"/>
    <w:rsid w:val="004B2331"/>
    <w:rsid w:val="004B4056"/>
    <w:rsid w:val="004B4FBF"/>
    <w:rsid w:val="004C1C0B"/>
    <w:rsid w:val="004C2AF5"/>
    <w:rsid w:val="004C3360"/>
    <w:rsid w:val="004C5B93"/>
    <w:rsid w:val="004C6EE4"/>
    <w:rsid w:val="004D3F9C"/>
    <w:rsid w:val="004E0411"/>
    <w:rsid w:val="004F00AA"/>
    <w:rsid w:val="004F0AD4"/>
    <w:rsid w:val="004F2D05"/>
    <w:rsid w:val="004F3192"/>
    <w:rsid w:val="004F4925"/>
    <w:rsid w:val="004F572F"/>
    <w:rsid w:val="00501E72"/>
    <w:rsid w:val="00505A0E"/>
    <w:rsid w:val="00507D43"/>
    <w:rsid w:val="005117B1"/>
    <w:rsid w:val="0051183E"/>
    <w:rsid w:val="0051397B"/>
    <w:rsid w:val="0051761E"/>
    <w:rsid w:val="0052144A"/>
    <w:rsid w:val="00521C23"/>
    <w:rsid w:val="00533B3E"/>
    <w:rsid w:val="00535CE8"/>
    <w:rsid w:val="005361D8"/>
    <w:rsid w:val="00537786"/>
    <w:rsid w:val="00543C04"/>
    <w:rsid w:val="00547D65"/>
    <w:rsid w:val="0055124F"/>
    <w:rsid w:val="00554824"/>
    <w:rsid w:val="005548FB"/>
    <w:rsid w:val="00554D23"/>
    <w:rsid w:val="00556A2B"/>
    <w:rsid w:val="00561BA3"/>
    <w:rsid w:val="00563416"/>
    <w:rsid w:val="00564E6D"/>
    <w:rsid w:val="0056678D"/>
    <w:rsid w:val="005713AF"/>
    <w:rsid w:val="00575A6F"/>
    <w:rsid w:val="00575C4A"/>
    <w:rsid w:val="005763B2"/>
    <w:rsid w:val="00576726"/>
    <w:rsid w:val="00582195"/>
    <w:rsid w:val="00584B99"/>
    <w:rsid w:val="00590FD0"/>
    <w:rsid w:val="00591DFB"/>
    <w:rsid w:val="005930A8"/>
    <w:rsid w:val="005953E6"/>
    <w:rsid w:val="005A05CF"/>
    <w:rsid w:val="005A0C72"/>
    <w:rsid w:val="005A2301"/>
    <w:rsid w:val="005A31FD"/>
    <w:rsid w:val="005A3D77"/>
    <w:rsid w:val="005A6266"/>
    <w:rsid w:val="005B1D5A"/>
    <w:rsid w:val="005B55EA"/>
    <w:rsid w:val="005C1007"/>
    <w:rsid w:val="005C2BA9"/>
    <w:rsid w:val="005C3FE5"/>
    <w:rsid w:val="005C721E"/>
    <w:rsid w:val="005D1543"/>
    <w:rsid w:val="005D350C"/>
    <w:rsid w:val="005D76ED"/>
    <w:rsid w:val="005E0606"/>
    <w:rsid w:val="005E4686"/>
    <w:rsid w:val="005E6777"/>
    <w:rsid w:val="005F1366"/>
    <w:rsid w:val="005F5200"/>
    <w:rsid w:val="005F5B8A"/>
    <w:rsid w:val="00600F6B"/>
    <w:rsid w:val="00604D29"/>
    <w:rsid w:val="00604E5D"/>
    <w:rsid w:val="00611978"/>
    <w:rsid w:val="00613D6E"/>
    <w:rsid w:val="0061422E"/>
    <w:rsid w:val="00614770"/>
    <w:rsid w:val="00616C5C"/>
    <w:rsid w:val="00622403"/>
    <w:rsid w:val="006244EE"/>
    <w:rsid w:val="006264EF"/>
    <w:rsid w:val="006279F2"/>
    <w:rsid w:val="00627D9B"/>
    <w:rsid w:val="0063505C"/>
    <w:rsid w:val="00636BB6"/>
    <w:rsid w:val="00644378"/>
    <w:rsid w:val="00644D23"/>
    <w:rsid w:val="006473CE"/>
    <w:rsid w:val="00651673"/>
    <w:rsid w:val="00652F4C"/>
    <w:rsid w:val="006578D2"/>
    <w:rsid w:val="0066356A"/>
    <w:rsid w:val="006709D5"/>
    <w:rsid w:val="00676FCD"/>
    <w:rsid w:val="00680A90"/>
    <w:rsid w:val="006853B4"/>
    <w:rsid w:val="00685DC4"/>
    <w:rsid w:val="00686994"/>
    <w:rsid w:val="00687D23"/>
    <w:rsid w:val="00690009"/>
    <w:rsid w:val="00690BD3"/>
    <w:rsid w:val="00691360"/>
    <w:rsid w:val="00691A9B"/>
    <w:rsid w:val="00693DDF"/>
    <w:rsid w:val="006A3914"/>
    <w:rsid w:val="006A58EA"/>
    <w:rsid w:val="006A5A8B"/>
    <w:rsid w:val="006A6013"/>
    <w:rsid w:val="006B4082"/>
    <w:rsid w:val="006B4090"/>
    <w:rsid w:val="006B7347"/>
    <w:rsid w:val="006B767D"/>
    <w:rsid w:val="006C2416"/>
    <w:rsid w:val="006C54D4"/>
    <w:rsid w:val="006C55C8"/>
    <w:rsid w:val="006C5A5B"/>
    <w:rsid w:val="006C5CA4"/>
    <w:rsid w:val="006D2882"/>
    <w:rsid w:val="006D32AC"/>
    <w:rsid w:val="006D39BF"/>
    <w:rsid w:val="006D5CA1"/>
    <w:rsid w:val="006E11FD"/>
    <w:rsid w:val="006E1678"/>
    <w:rsid w:val="006E17FB"/>
    <w:rsid w:val="006E35DA"/>
    <w:rsid w:val="006E69DD"/>
    <w:rsid w:val="006E77BC"/>
    <w:rsid w:val="006F12C0"/>
    <w:rsid w:val="006F5284"/>
    <w:rsid w:val="006F56CD"/>
    <w:rsid w:val="006F5BA7"/>
    <w:rsid w:val="006F74C1"/>
    <w:rsid w:val="00704859"/>
    <w:rsid w:val="00711DBF"/>
    <w:rsid w:val="00713148"/>
    <w:rsid w:val="00713AD4"/>
    <w:rsid w:val="00714389"/>
    <w:rsid w:val="007144BA"/>
    <w:rsid w:val="007152FC"/>
    <w:rsid w:val="00715E95"/>
    <w:rsid w:val="00720D64"/>
    <w:rsid w:val="007214EE"/>
    <w:rsid w:val="0072278C"/>
    <w:rsid w:val="00727F9E"/>
    <w:rsid w:val="00730AA9"/>
    <w:rsid w:val="00731625"/>
    <w:rsid w:val="00735068"/>
    <w:rsid w:val="00754A00"/>
    <w:rsid w:val="00755922"/>
    <w:rsid w:val="00755F82"/>
    <w:rsid w:val="007642F9"/>
    <w:rsid w:val="007674B0"/>
    <w:rsid w:val="0077036F"/>
    <w:rsid w:val="00772A2D"/>
    <w:rsid w:val="00773C3B"/>
    <w:rsid w:val="0077537A"/>
    <w:rsid w:val="00776549"/>
    <w:rsid w:val="00776785"/>
    <w:rsid w:val="00776E0E"/>
    <w:rsid w:val="00777FC9"/>
    <w:rsid w:val="0078235A"/>
    <w:rsid w:val="00783CC0"/>
    <w:rsid w:val="00786F54"/>
    <w:rsid w:val="007A26D5"/>
    <w:rsid w:val="007A6671"/>
    <w:rsid w:val="007B082F"/>
    <w:rsid w:val="007B18AB"/>
    <w:rsid w:val="007B6188"/>
    <w:rsid w:val="007B7E3D"/>
    <w:rsid w:val="007C265C"/>
    <w:rsid w:val="007D0640"/>
    <w:rsid w:val="007D41C9"/>
    <w:rsid w:val="007D433D"/>
    <w:rsid w:val="007E3208"/>
    <w:rsid w:val="007E4FCB"/>
    <w:rsid w:val="007E64D1"/>
    <w:rsid w:val="007F028B"/>
    <w:rsid w:val="007F08B3"/>
    <w:rsid w:val="007F1095"/>
    <w:rsid w:val="007F527E"/>
    <w:rsid w:val="00803459"/>
    <w:rsid w:val="00804F08"/>
    <w:rsid w:val="00805ADB"/>
    <w:rsid w:val="00807AFE"/>
    <w:rsid w:val="00810274"/>
    <w:rsid w:val="00812EC4"/>
    <w:rsid w:val="00812FA7"/>
    <w:rsid w:val="00814612"/>
    <w:rsid w:val="00816D23"/>
    <w:rsid w:val="0081765C"/>
    <w:rsid w:val="008204CC"/>
    <w:rsid w:val="00822BAC"/>
    <w:rsid w:val="008237DD"/>
    <w:rsid w:val="00824D7B"/>
    <w:rsid w:val="00830623"/>
    <w:rsid w:val="00830D3E"/>
    <w:rsid w:val="008311E1"/>
    <w:rsid w:val="0083541F"/>
    <w:rsid w:val="0083555E"/>
    <w:rsid w:val="00835819"/>
    <w:rsid w:val="00835D3F"/>
    <w:rsid w:val="008363F0"/>
    <w:rsid w:val="008468F5"/>
    <w:rsid w:val="008469A4"/>
    <w:rsid w:val="00847C3B"/>
    <w:rsid w:val="008515D6"/>
    <w:rsid w:val="00853DC1"/>
    <w:rsid w:val="00855EC1"/>
    <w:rsid w:val="0086241D"/>
    <w:rsid w:val="00862B3B"/>
    <w:rsid w:val="00864F68"/>
    <w:rsid w:val="00866F0C"/>
    <w:rsid w:val="00870CF9"/>
    <w:rsid w:val="008752D1"/>
    <w:rsid w:val="0087555B"/>
    <w:rsid w:val="008804BB"/>
    <w:rsid w:val="00881015"/>
    <w:rsid w:val="0088637C"/>
    <w:rsid w:val="008904EB"/>
    <w:rsid w:val="00893A48"/>
    <w:rsid w:val="008962D7"/>
    <w:rsid w:val="008A0679"/>
    <w:rsid w:val="008A1428"/>
    <w:rsid w:val="008A1F87"/>
    <w:rsid w:val="008A34C4"/>
    <w:rsid w:val="008C22C6"/>
    <w:rsid w:val="008C7084"/>
    <w:rsid w:val="008C77DC"/>
    <w:rsid w:val="008D23FA"/>
    <w:rsid w:val="008E5304"/>
    <w:rsid w:val="008F103E"/>
    <w:rsid w:val="008F2348"/>
    <w:rsid w:val="008F2A43"/>
    <w:rsid w:val="008F5FA5"/>
    <w:rsid w:val="008F6FBD"/>
    <w:rsid w:val="0090078F"/>
    <w:rsid w:val="00900C08"/>
    <w:rsid w:val="00903845"/>
    <w:rsid w:val="00904AC8"/>
    <w:rsid w:val="00906B6B"/>
    <w:rsid w:val="00906DB6"/>
    <w:rsid w:val="00907700"/>
    <w:rsid w:val="009078E7"/>
    <w:rsid w:val="009103EA"/>
    <w:rsid w:val="00910ABB"/>
    <w:rsid w:val="00914026"/>
    <w:rsid w:val="00920C11"/>
    <w:rsid w:val="00922D5A"/>
    <w:rsid w:val="00924F69"/>
    <w:rsid w:val="009272DE"/>
    <w:rsid w:val="00927E0C"/>
    <w:rsid w:val="00931964"/>
    <w:rsid w:val="00931AA9"/>
    <w:rsid w:val="00932EE9"/>
    <w:rsid w:val="00933955"/>
    <w:rsid w:val="0093470F"/>
    <w:rsid w:val="00940AC6"/>
    <w:rsid w:val="00943E43"/>
    <w:rsid w:val="00945674"/>
    <w:rsid w:val="00945CFB"/>
    <w:rsid w:val="009507CA"/>
    <w:rsid w:val="00955633"/>
    <w:rsid w:val="009561D7"/>
    <w:rsid w:val="009603EC"/>
    <w:rsid w:val="0096319B"/>
    <w:rsid w:val="00970BFF"/>
    <w:rsid w:val="00971D4B"/>
    <w:rsid w:val="00973E7D"/>
    <w:rsid w:val="00975241"/>
    <w:rsid w:val="0098426E"/>
    <w:rsid w:val="00985280"/>
    <w:rsid w:val="00985E25"/>
    <w:rsid w:val="009862AA"/>
    <w:rsid w:val="00991596"/>
    <w:rsid w:val="00994157"/>
    <w:rsid w:val="00996522"/>
    <w:rsid w:val="00996DCB"/>
    <w:rsid w:val="00997217"/>
    <w:rsid w:val="009A17AE"/>
    <w:rsid w:val="009A2BFE"/>
    <w:rsid w:val="009A4A84"/>
    <w:rsid w:val="009B1F7F"/>
    <w:rsid w:val="009B61D6"/>
    <w:rsid w:val="009B6693"/>
    <w:rsid w:val="009B7050"/>
    <w:rsid w:val="009B7C12"/>
    <w:rsid w:val="009C2824"/>
    <w:rsid w:val="009C4ECF"/>
    <w:rsid w:val="009C5045"/>
    <w:rsid w:val="009C53D5"/>
    <w:rsid w:val="009C5561"/>
    <w:rsid w:val="009C7E9C"/>
    <w:rsid w:val="009D2478"/>
    <w:rsid w:val="009D2866"/>
    <w:rsid w:val="009D4384"/>
    <w:rsid w:val="009D53B3"/>
    <w:rsid w:val="009D6966"/>
    <w:rsid w:val="009E5DAD"/>
    <w:rsid w:val="009E5FC5"/>
    <w:rsid w:val="009F0EA4"/>
    <w:rsid w:val="009F10FD"/>
    <w:rsid w:val="009F1718"/>
    <w:rsid w:val="009F1D99"/>
    <w:rsid w:val="009F379B"/>
    <w:rsid w:val="009F47FA"/>
    <w:rsid w:val="009F6F97"/>
    <w:rsid w:val="009F75A1"/>
    <w:rsid w:val="00A02F4D"/>
    <w:rsid w:val="00A050AB"/>
    <w:rsid w:val="00A122DD"/>
    <w:rsid w:val="00A12B76"/>
    <w:rsid w:val="00A13053"/>
    <w:rsid w:val="00A147ED"/>
    <w:rsid w:val="00A1721A"/>
    <w:rsid w:val="00A24C91"/>
    <w:rsid w:val="00A26028"/>
    <w:rsid w:val="00A26B3E"/>
    <w:rsid w:val="00A3504A"/>
    <w:rsid w:val="00A35688"/>
    <w:rsid w:val="00A404C1"/>
    <w:rsid w:val="00A409F9"/>
    <w:rsid w:val="00A40CB3"/>
    <w:rsid w:val="00A44FE6"/>
    <w:rsid w:val="00A457FA"/>
    <w:rsid w:val="00A509DD"/>
    <w:rsid w:val="00A529D4"/>
    <w:rsid w:val="00A55716"/>
    <w:rsid w:val="00A559D9"/>
    <w:rsid w:val="00A61167"/>
    <w:rsid w:val="00A618B1"/>
    <w:rsid w:val="00A61C96"/>
    <w:rsid w:val="00A67EB6"/>
    <w:rsid w:val="00A719DF"/>
    <w:rsid w:val="00A72A77"/>
    <w:rsid w:val="00A800F8"/>
    <w:rsid w:val="00A87BEF"/>
    <w:rsid w:val="00A90128"/>
    <w:rsid w:val="00A90AA6"/>
    <w:rsid w:val="00A9217F"/>
    <w:rsid w:val="00A94E87"/>
    <w:rsid w:val="00A957C9"/>
    <w:rsid w:val="00A968D9"/>
    <w:rsid w:val="00AA1A35"/>
    <w:rsid w:val="00AA2340"/>
    <w:rsid w:val="00AA23A0"/>
    <w:rsid w:val="00AA3631"/>
    <w:rsid w:val="00AA36DA"/>
    <w:rsid w:val="00AA3FEA"/>
    <w:rsid w:val="00AA7DB5"/>
    <w:rsid w:val="00AB17D8"/>
    <w:rsid w:val="00AB1B3F"/>
    <w:rsid w:val="00AB293F"/>
    <w:rsid w:val="00AB2BAE"/>
    <w:rsid w:val="00AB58B5"/>
    <w:rsid w:val="00AB5F2D"/>
    <w:rsid w:val="00AB7342"/>
    <w:rsid w:val="00AB7C00"/>
    <w:rsid w:val="00AC6B3B"/>
    <w:rsid w:val="00AD051D"/>
    <w:rsid w:val="00AD075D"/>
    <w:rsid w:val="00AD0E53"/>
    <w:rsid w:val="00AD0FAB"/>
    <w:rsid w:val="00AD1FA9"/>
    <w:rsid w:val="00AD285F"/>
    <w:rsid w:val="00AD4920"/>
    <w:rsid w:val="00AD49E4"/>
    <w:rsid w:val="00AD5D16"/>
    <w:rsid w:val="00AE120E"/>
    <w:rsid w:val="00AE2223"/>
    <w:rsid w:val="00AE251D"/>
    <w:rsid w:val="00AE2B61"/>
    <w:rsid w:val="00AE554F"/>
    <w:rsid w:val="00AF286D"/>
    <w:rsid w:val="00AF3033"/>
    <w:rsid w:val="00AF349B"/>
    <w:rsid w:val="00AF4823"/>
    <w:rsid w:val="00AF50FE"/>
    <w:rsid w:val="00AF584C"/>
    <w:rsid w:val="00B01AC7"/>
    <w:rsid w:val="00B054AF"/>
    <w:rsid w:val="00B11EFB"/>
    <w:rsid w:val="00B13155"/>
    <w:rsid w:val="00B14194"/>
    <w:rsid w:val="00B14DC6"/>
    <w:rsid w:val="00B2158F"/>
    <w:rsid w:val="00B21699"/>
    <w:rsid w:val="00B2487B"/>
    <w:rsid w:val="00B2675B"/>
    <w:rsid w:val="00B2715E"/>
    <w:rsid w:val="00B3165E"/>
    <w:rsid w:val="00B31A71"/>
    <w:rsid w:val="00B32A0C"/>
    <w:rsid w:val="00B35A83"/>
    <w:rsid w:val="00B36243"/>
    <w:rsid w:val="00B36257"/>
    <w:rsid w:val="00B41B36"/>
    <w:rsid w:val="00B436A0"/>
    <w:rsid w:val="00B4666E"/>
    <w:rsid w:val="00B47BEF"/>
    <w:rsid w:val="00B514D4"/>
    <w:rsid w:val="00B554AC"/>
    <w:rsid w:val="00B556E7"/>
    <w:rsid w:val="00B56B2C"/>
    <w:rsid w:val="00B65728"/>
    <w:rsid w:val="00B66387"/>
    <w:rsid w:val="00B67A54"/>
    <w:rsid w:val="00B7123D"/>
    <w:rsid w:val="00B71480"/>
    <w:rsid w:val="00B76A9D"/>
    <w:rsid w:val="00B77097"/>
    <w:rsid w:val="00B77572"/>
    <w:rsid w:val="00B8085E"/>
    <w:rsid w:val="00B82D31"/>
    <w:rsid w:val="00B90E4D"/>
    <w:rsid w:val="00B9664C"/>
    <w:rsid w:val="00B97E7C"/>
    <w:rsid w:val="00BA1BA1"/>
    <w:rsid w:val="00BA1D15"/>
    <w:rsid w:val="00BA235E"/>
    <w:rsid w:val="00BA3F2C"/>
    <w:rsid w:val="00BA46D9"/>
    <w:rsid w:val="00BA72D5"/>
    <w:rsid w:val="00BB3908"/>
    <w:rsid w:val="00BB5C5A"/>
    <w:rsid w:val="00BC12E7"/>
    <w:rsid w:val="00BC3A92"/>
    <w:rsid w:val="00BC51EB"/>
    <w:rsid w:val="00BD2962"/>
    <w:rsid w:val="00BD38D8"/>
    <w:rsid w:val="00BD4143"/>
    <w:rsid w:val="00BD47B5"/>
    <w:rsid w:val="00BD5B4E"/>
    <w:rsid w:val="00BD6D70"/>
    <w:rsid w:val="00BD7E8F"/>
    <w:rsid w:val="00BE0E78"/>
    <w:rsid w:val="00BE18D8"/>
    <w:rsid w:val="00BE1DEC"/>
    <w:rsid w:val="00BE2B8B"/>
    <w:rsid w:val="00BE6A61"/>
    <w:rsid w:val="00BE6FBF"/>
    <w:rsid w:val="00BF365C"/>
    <w:rsid w:val="00BF377C"/>
    <w:rsid w:val="00BF4183"/>
    <w:rsid w:val="00C00D82"/>
    <w:rsid w:val="00C10F83"/>
    <w:rsid w:val="00C126F1"/>
    <w:rsid w:val="00C13BCD"/>
    <w:rsid w:val="00C17806"/>
    <w:rsid w:val="00C208FC"/>
    <w:rsid w:val="00C210F9"/>
    <w:rsid w:val="00C227D3"/>
    <w:rsid w:val="00C25E03"/>
    <w:rsid w:val="00C32353"/>
    <w:rsid w:val="00C34043"/>
    <w:rsid w:val="00C3590D"/>
    <w:rsid w:val="00C44ABF"/>
    <w:rsid w:val="00C45976"/>
    <w:rsid w:val="00C461F4"/>
    <w:rsid w:val="00C511AD"/>
    <w:rsid w:val="00C6051D"/>
    <w:rsid w:val="00C60F5B"/>
    <w:rsid w:val="00C640D2"/>
    <w:rsid w:val="00C75403"/>
    <w:rsid w:val="00C75D47"/>
    <w:rsid w:val="00C77261"/>
    <w:rsid w:val="00C80743"/>
    <w:rsid w:val="00C81B80"/>
    <w:rsid w:val="00C83D1A"/>
    <w:rsid w:val="00C85525"/>
    <w:rsid w:val="00C855AF"/>
    <w:rsid w:val="00C8729F"/>
    <w:rsid w:val="00C90CBE"/>
    <w:rsid w:val="00C90F10"/>
    <w:rsid w:val="00C91362"/>
    <w:rsid w:val="00C9147D"/>
    <w:rsid w:val="00C91FD8"/>
    <w:rsid w:val="00C939C2"/>
    <w:rsid w:val="00C96359"/>
    <w:rsid w:val="00CA121C"/>
    <w:rsid w:val="00CA14D4"/>
    <w:rsid w:val="00CA273F"/>
    <w:rsid w:val="00CB6C57"/>
    <w:rsid w:val="00CC2064"/>
    <w:rsid w:val="00CC20F4"/>
    <w:rsid w:val="00CC3B5A"/>
    <w:rsid w:val="00CC4EDF"/>
    <w:rsid w:val="00CC7B4F"/>
    <w:rsid w:val="00CD1A47"/>
    <w:rsid w:val="00CE0887"/>
    <w:rsid w:val="00CE105B"/>
    <w:rsid w:val="00CE3EF5"/>
    <w:rsid w:val="00CE4513"/>
    <w:rsid w:val="00CE57C5"/>
    <w:rsid w:val="00CE6364"/>
    <w:rsid w:val="00CF06D9"/>
    <w:rsid w:val="00CF07B9"/>
    <w:rsid w:val="00CF5187"/>
    <w:rsid w:val="00CF7287"/>
    <w:rsid w:val="00CF7587"/>
    <w:rsid w:val="00D00645"/>
    <w:rsid w:val="00D06DA3"/>
    <w:rsid w:val="00D1347C"/>
    <w:rsid w:val="00D1396B"/>
    <w:rsid w:val="00D1417C"/>
    <w:rsid w:val="00D14A7F"/>
    <w:rsid w:val="00D20857"/>
    <w:rsid w:val="00D21F50"/>
    <w:rsid w:val="00D229D1"/>
    <w:rsid w:val="00D23ECE"/>
    <w:rsid w:val="00D245CF"/>
    <w:rsid w:val="00D25681"/>
    <w:rsid w:val="00D369F1"/>
    <w:rsid w:val="00D37232"/>
    <w:rsid w:val="00D40B16"/>
    <w:rsid w:val="00D4341B"/>
    <w:rsid w:val="00D44050"/>
    <w:rsid w:val="00D53843"/>
    <w:rsid w:val="00D54105"/>
    <w:rsid w:val="00D6363D"/>
    <w:rsid w:val="00D709DA"/>
    <w:rsid w:val="00D72CA9"/>
    <w:rsid w:val="00D73C7E"/>
    <w:rsid w:val="00D74E8A"/>
    <w:rsid w:val="00D762A0"/>
    <w:rsid w:val="00D80CEB"/>
    <w:rsid w:val="00D816FC"/>
    <w:rsid w:val="00D8475F"/>
    <w:rsid w:val="00D87DAB"/>
    <w:rsid w:val="00D92C68"/>
    <w:rsid w:val="00D9424B"/>
    <w:rsid w:val="00D95430"/>
    <w:rsid w:val="00D95D71"/>
    <w:rsid w:val="00D95EDC"/>
    <w:rsid w:val="00DA25E5"/>
    <w:rsid w:val="00DA6A83"/>
    <w:rsid w:val="00DA6AC8"/>
    <w:rsid w:val="00DB305D"/>
    <w:rsid w:val="00DC12E6"/>
    <w:rsid w:val="00DC15DC"/>
    <w:rsid w:val="00DC7023"/>
    <w:rsid w:val="00DD3307"/>
    <w:rsid w:val="00DD345E"/>
    <w:rsid w:val="00DD5A5C"/>
    <w:rsid w:val="00DD7327"/>
    <w:rsid w:val="00DE09F4"/>
    <w:rsid w:val="00DE240E"/>
    <w:rsid w:val="00DF0B8B"/>
    <w:rsid w:val="00DF2076"/>
    <w:rsid w:val="00DF2826"/>
    <w:rsid w:val="00DF28C8"/>
    <w:rsid w:val="00DF3E28"/>
    <w:rsid w:val="00DF7D54"/>
    <w:rsid w:val="00E01660"/>
    <w:rsid w:val="00E022E3"/>
    <w:rsid w:val="00E03BE0"/>
    <w:rsid w:val="00E053BC"/>
    <w:rsid w:val="00E05650"/>
    <w:rsid w:val="00E127AF"/>
    <w:rsid w:val="00E13072"/>
    <w:rsid w:val="00E13D6D"/>
    <w:rsid w:val="00E13E86"/>
    <w:rsid w:val="00E15873"/>
    <w:rsid w:val="00E217EA"/>
    <w:rsid w:val="00E21B71"/>
    <w:rsid w:val="00E22CE7"/>
    <w:rsid w:val="00E23E5A"/>
    <w:rsid w:val="00E24F3F"/>
    <w:rsid w:val="00E26E1F"/>
    <w:rsid w:val="00E336CC"/>
    <w:rsid w:val="00E34DE5"/>
    <w:rsid w:val="00E35B31"/>
    <w:rsid w:val="00E40DB1"/>
    <w:rsid w:val="00E42B8F"/>
    <w:rsid w:val="00E43B67"/>
    <w:rsid w:val="00E5178E"/>
    <w:rsid w:val="00E54EAA"/>
    <w:rsid w:val="00E55E7B"/>
    <w:rsid w:val="00E56013"/>
    <w:rsid w:val="00E56F4F"/>
    <w:rsid w:val="00E60A75"/>
    <w:rsid w:val="00E6235D"/>
    <w:rsid w:val="00E6256C"/>
    <w:rsid w:val="00E63540"/>
    <w:rsid w:val="00E63C0F"/>
    <w:rsid w:val="00E647BB"/>
    <w:rsid w:val="00E67A5D"/>
    <w:rsid w:val="00E70767"/>
    <w:rsid w:val="00E70D09"/>
    <w:rsid w:val="00E71417"/>
    <w:rsid w:val="00E77C34"/>
    <w:rsid w:val="00E80D9C"/>
    <w:rsid w:val="00E80F3A"/>
    <w:rsid w:val="00E8467D"/>
    <w:rsid w:val="00E909ED"/>
    <w:rsid w:val="00E91EAE"/>
    <w:rsid w:val="00E92CD0"/>
    <w:rsid w:val="00E95DA2"/>
    <w:rsid w:val="00EA6388"/>
    <w:rsid w:val="00EB53A7"/>
    <w:rsid w:val="00EC1CE1"/>
    <w:rsid w:val="00EC2FA2"/>
    <w:rsid w:val="00EC5D03"/>
    <w:rsid w:val="00ED09F0"/>
    <w:rsid w:val="00ED1FF9"/>
    <w:rsid w:val="00ED2AB3"/>
    <w:rsid w:val="00ED45B7"/>
    <w:rsid w:val="00EE086C"/>
    <w:rsid w:val="00EE0A50"/>
    <w:rsid w:val="00EE11D3"/>
    <w:rsid w:val="00EE1BA5"/>
    <w:rsid w:val="00EE2568"/>
    <w:rsid w:val="00EE5422"/>
    <w:rsid w:val="00EF094F"/>
    <w:rsid w:val="00EF0FF6"/>
    <w:rsid w:val="00EF1AEC"/>
    <w:rsid w:val="00EF4151"/>
    <w:rsid w:val="00EF524E"/>
    <w:rsid w:val="00EF67AC"/>
    <w:rsid w:val="00F0005F"/>
    <w:rsid w:val="00F01F7F"/>
    <w:rsid w:val="00F05B57"/>
    <w:rsid w:val="00F14BC7"/>
    <w:rsid w:val="00F17ED8"/>
    <w:rsid w:val="00F20B9D"/>
    <w:rsid w:val="00F21EED"/>
    <w:rsid w:val="00F24312"/>
    <w:rsid w:val="00F311D0"/>
    <w:rsid w:val="00F31D67"/>
    <w:rsid w:val="00F3517E"/>
    <w:rsid w:val="00F35E7E"/>
    <w:rsid w:val="00F35F2D"/>
    <w:rsid w:val="00F41B15"/>
    <w:rsid w:val="00F43188"/>
    <w:rsid w:val="00F4523B"/>
    <w:rsid w:val="00F52F55"/>
    <w:rsid w:val="00F54004"/>
    <w:rsid w:val="00F55ED0"/>
    <w:rsid w:val="00F5627C"/>
    <w:rsid w:val="00F63AC7"/>
    <w:rsid w:val="00F66283"/>
    <w:rsid w:val="00F70B7C"/>
    <w:rsid w:val="00F82173"/>
    <w:rsid w:val="00F87DF1"/>
    <w:rsid w:val="00F93547"/>
    <w:rsid w:val="00F96F96"/>
    <w:rsid w:val="00FA238E"/>
    <w:rsid w:val="00FA6A10"/>
    <w:rsid w:val="00FA7105"/>
    <w:rsid w:val="00FA71E2"/>
    <w:rsid w:val="00FB176D"/>
    <w:rsid w:val="00FB3961"/>
    <w:rsid w:val="00FB5409"/>
    <w:rsid w:val="00FC1521"/>
    <w:rsid w:val="00FC6822"/>
    <w:rsid w:val="00FC7F37"/>
    <w:rsid w:val="00FD3045"/>
    <w:rsid w:val="00FD4BB4"/>
    <w:rsid w:val="00FD5810"/>
    <w:rsid w:val="00FE16ED"/>
    <w:rsid w:val="00FE221A"/>
    <w:rsid w:val="00FE35E9"/>
    <w:rsid w:val="00FE5F11"/>
    <w:rsid w:val="00FE730A"/>
    <w:rsid w:val="00FE7ECE"/>
    <w:rsid w:val="00FF1037"/>
    <w:rsid w:val="00FF21B8"/>
    <w:rsid w:val="00FF2340"/>
    <w:rsid w:val="00FF31C3"/>
    <w:rsid w:val="00FF7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C804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0E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0F10"/>
    <w:pPr>
      <w:keepNext/>
      <w:suppressAutoHyphens/>
      <w:autoSpaceDE w:val="0"/>
      <w:autoSpaceDN w:val="0"/>
      <w:adjustRightInd w:val="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1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46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F10"/>
    <w:rPr>
      <w:rFonts w:eastAsia="Times New Roman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020F1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20F10"/>
    <w:rPr>
      <w:rFonts w:eastAsia="Times New Roman"/>
      <w:lang w:eastAsia="ru-RU"/>
    </w:rPr>
  </w:style>
  <w:style w:type="character" w:styleId="a5">
    <w:name w:val="footnote reference"/>
    <w:semiHidden/>
    <w:rsid w:val="00020F10"/>
    <w:rPr>
      <w:vertAlign w:val="superscript"/>
    </w:rPr>
  </w:style>
  <w:style w:type="paragraph" w:styleId="a6">
    <w:name w:val="footer"/>
    <w:basedOn w:val="a"/>
    <w:link w:val="a7"/>
    <w:rsid w:val="00020F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20F10"/>
    <w:rPr>
      <w:rFonts w:eastAsia="Times New Roman"/>
      <w:sz w:val="24"/>
      <w:szCs w:val="24"/>
      <w:lang w:eastAsia="ru-RU"/>
    </w:rPr>
  </w:style>
  <w:style w:type="character" w:styleId="a8">
    <w:name w:val="Subtle Emphasis"/>
    <w:uiPriority w:val="19"/>
    <w:qFormat/>
    <w:rsid w:val="00020F10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qFormat/>
    <w:rsid w:val="00020F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20F10"/>
    <w:rPr>
      <w:rFonts w:eastAsia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20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8753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75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41C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35C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35CE8"/>
    <w:rPr>
      <w:rFonts w:ascii="Courier New" w:eastAsia="Times New Roman" w:hAnsi="Courier New" w:cs="Courier New"/>
      <w:lang w:eastAsia="ru-RU"/>
    </w:rPr>
  </w:style>
  <w:style w:type="character" w:customStyle="1" w:styleId="8">
    <w:name w:val="Основной текст (8)_"/>
    <w:basedOn w:val="a0"/>
    <w:link w:val="80"/>
    <w:rsid w:val="0026680D"/>
    <w:rPr>
      <w:rFonts w:eastAsia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6680D"/>
    <w:pPr>
      <w:widowControl w:val="0"/>
      <w:shd w:val="clear" w:color="auto" w:fill="FFFFFF"/>
      <w:spacing w:line="274" w:lineRule="exact"/>
      <w:ind w:firstLine="460"/>
      <w:jc w:val="both"/>
    </w:pPr>
    <w:rPr>
      <w:i/>
      <w:iCs/>
      <w:sz w:val="20"/>
      <w:szCs w:val="20"/>
      <w:lang w:eastAsia="en-US"/>
    </w:rPr>
  </w:style>
  <w:style w:type="paragraph" w:customStyle="1" w:styleId="Default">
    <w:name w:val="Default"/>
    <w:rsid w:val="006D3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List Paragraph"/>
    <w:basedOn w:val="a"/>
    <w:qFormat/>
    <w:rsid w:val="00BD41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uiPriority w:val="99"/>
    <w:locked/>
    <w:rsid w:val="00BD4143"/>
    <w:rPr>
      <w:rFonts w:ascii="Times New Roman" w:eastAsia="Times New Roman" w:hAnsi="Times New Roman" w:cs="Times New Roman"/>
      <w:sz w:val="23"/>
      <w:szCs w:val="24"/>
      <w:lang w:eastAsia="ru-RU"/>
    </w:rPr>
  </w:style>
  <w:style w:type="character" w:customStyle="1" w:styleId="formula">
    <w:name w:val="formula"/>
    <w:basedOn w:val="a0"/>
    <w:rsid w:val="00BD4143"/>
  </w:style>
  <w:style w:type="paragraph" w:styleId="af">
    <w:name w:val="Body Text"/>
    <w:basedOn w:val="a"/>
    <w:link w:val="af0"/>
    <w:uiPriority w:val="99"/>
    <w:unhideWhenUsed/>
    <w:rsid w:val="00BD414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BD4143"/>
    <w:rPr>
      <w:rFonts w:eastAsia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BD4143"/>
    <w:rPr>
      <w:color w:val="0000FF" w:themeColor="hyperlink"/>
      <w:u w:val="single"/>
    </w:rPr>
  </w:style>
  <w:style w:type="character" w:customStyle="1" w:styleId="highlight">
    <w:name w:val="highlight"/>
    <w:basedOn w:val="a0"/>
    <w:rsid w:val="00262456"/>
  </w:style>
  <w:style w:type="character" w:customStyle="1" w:styleId="2Exact">
    <w:name w:val="Основной текст (2) Exact"/>
    <w:rsid w:val="003B78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searchresult">
    <w:name w:val="search_result"/>
    <w:basedOn w:val="a0"/>
    <w:rsid w:val="002B3FC9"/>
  </w:style>
  <w:style w:type="character" w:customStyle="1" w:styleId="FontStyle99">
    <w:name w:val="Font Style99"/>
    <w:uiPriority w:val="99"/>
    <w:rsid w:val="00971D4B"/>
    <w:rPr>
      <w:rFonts w:ascii="Cambria" w:hAnsi="Cambria" w:cs="Cambria"/>
      <w:spacing w:val="-10"/>
      <w:sz w:val="20"/>
      <w:szCs w:val="20"/>
    </w:rPr>
  </w:style>
  <w:style w:type="paragraph" w:customStyle="1" w:styleId="ConsPlusNormal">
    <w:name w:val="ConsPlusNormal"/>
    <w:rsid w:val="00D6363D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eastAsia="ru-RU"/>
    </w:rPr>
  </w:style>
  <w:style w:type="paragraph" w:styleId="21">
    <w:name w:val="Body Text Indent 2"/>
    <w:basedOn w:val="a"/>
    <w:link w:val="22"/>
    <w:rsid w:val="005A0C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A0C72"/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46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9078E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0E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0F10"/>
    <w:pPr>
      <w:keepNext/>
      <w:suppressAutoHyphens/>
      <w:autoSpaceDE w:val="0"/>
      <w:autoSpaceDN w:val="0"/>
      <w:adjustRightInd w:val="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1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46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F10"/>
    <w:rPr>
      <w:rFonts w:eastAsia="Times New Roman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020F1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20F10"/>
    <w:rPr>
      <w:rFonts w:eastAsia="Times New Roman"/>
      <w:lang w:eastAsia="ru-RU"/>
    </w:rPr>
  </w:style>
  <w:style w:type="character" w:styleId="a5">
    <w:name w:val="footnote reference"/>
    <w:semiHidden/>
    <w:rsid w:val="00020F10"/>
    <w:rPr>
      <w:vertAlign w:val="superscript"/>
    </w:rPr>
  </w:style>
  <w:style w:type="paragraph" w:styleId="a6">
    <w:name w:val="footer"/>
    <w:basedOn w:val="a"/>
    <w:link w:val="a7"/>
    <w:rsid w:val="00020F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20F10"/>
    <w:rPr>
      <w:rFonts w:eastAsia="Times New Roman"/>
      <w:sz w:val="24"/>
      <w:szCs w:val="24"/>
      <w:lang w:eastAsia="ru-RU"/>
    </w:rPr>
  </w:style>
  <w:style w:type="character" w:styleId="a8">
    <w:name w:val="Subtle Emphasis"/>
    <w:uiPriority w:val="19"/>
    <w:qFormat/>
    <w:rsid w:val="00020F10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qFormat/>
    <w:rsid w:val="00020F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20F10"/>
    <w:rPr>
      <w:rFonts w:eastAsia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20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8753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75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41C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35C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35CE8"/>
    <w:rPr>
      <w:rFonts w:ascii="Courier New" w:eastAsia="Times New Roman" w:hAnsi="Courier New" w:cs="Courier New"/>
      <w:lang w:eastAsia="ru-RU"/>
    </w:rPr>
  </w:style>
  <w:style w:type="character" w:customStyle="1" w:styleId="8">
    <w:name w:val="Основной текст (8)_"/>
    <w:basedOn w:val="a0"/>
    <w:link w:val="80"/>
    <w:rsid w:val="0026680D"/>
    <w:rPr>
      <w:rFonts w:eastAsia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6680D"/>
    <w:pPr>
      <w:widowControl w:val="0"/>
      <w:shd w:val="clear" w:color="auto" w:fill="FFFFFF"/>
      <w:spacing w:line="274" w:lineRule="exact"/>
      <w:ind w:firstLine="460"/>
      <w:jc w:val="both"/>
    </w:pPr>
    <w:rPr>
      <w:i/>
      <w:iCs/>
      <w:sz w:val="20"/>
      <w:szCs w:val="20"/>
      <w:lang w:eastAsia="en-US"/>
    </w:rPr>
  </w:style>
  <w:style w:type="paragraph" w:customStyle="1" w:styleId="Default">
    <w:name w:val="Default"/>
    <w:rsid w:val="006D3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List Paragraph"/>
    <w:basedOn w:val="a"/>
    <w:qFormat/>
    <w:rsid w:val="00BD41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uiPriority w:val="99"/>
    <w:locked/>
    <w:rsid w:val="00BD4143"/>
    <w:rPr>
      <w:rFonts w:ascii="Times New Roman" w:eastAsia="Times New Roman" w:hAnsi="Times New Roman" w:cs="Times New Roman"/>
      <w:sz w:val="23"/>
      <w:szCs w:val="24"/>
      <w:lang w:eastAsia="ru-RU"/>
    </w:rPr>
  </w:style>
  <w:style w:type="character" w:customStyle="1" w:styleId="formula">
    <w:name w:val="formula"/>
    <w:basedOn w:val="a0"/>
    <w:rsid w:val="00BD4143"/>
  </w:style>
  <w:style w:type="paragraph" w:styleId="af">
    <w:name w:val="Body Text"/>
    <w:basedOn w:val="a"/>
    <w:link w:val="af0"/>
    <w:uiPriority w:val="99"/>
    <w:unhideWhenUsed/>
    <w:rsid w:val="00BD414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BD4143"/>
    <w:rPr>
      <w:rFonts w:eastAsia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BD4143"/>
    <w:rPr>
      <w:color w:val="0000FF" w:themeColor="hyperlink"/>
      <w:u w:val="single"/>
    </w:rPr>
  </w:style>
  <w:style w:type="character" w:customStyle="1" w:styleId="highlight">
    <w:name w:val="highlight"/>
    <w:basedOn w:val="a0"/>
    <w:rsid w:val="00262456"/>
  </w:style>
  <w:style w:type="character" w:customStyle="1" w:styleId="2Exact">
    <w:name w:val="Основной текст (2) Exact"/>
    <w:rsid w:val="003B78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searchresult">
    <w:name w:val="search_result"/>
    <w:basedOn w:val="a0"/>
    <w:rsid w:val="002B3FC9"/>
  </w:style>
  <w:style w:type="character" w:customStyle="1" w:styleId="FontStyle99">
    <w:name w:val="Font Style99"/>
    <w:uiPriority w:val="99"/>
    <w:rsid w:val="00971D4B"/>
    <w:rPr>
      <w:rFonts w:ascii="Cambria" w:hAnsi="Cambria" w:cs="Cambria"/>
      <w:spacing w:val="-10"/>
      <w:sz w:val="20"/>
      <w:szCs w:val="20"/>
    </w:rPr>
  </w:style>
  <w:style w:type="paragraph" w:customStyle="1" w:styleId="ConsPlusNormal">
    <w:name w:val="ConsPlusNormal"/>
    <w:rsid w:val="00D6363D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eastAsia="ru-RU"/>
    </w:rPr>
  </w:style>
  <w:style w:type="paragraph" w:styleId="21">
    <w:name w:val="Body Text Indent 2"/>
    <w:basedOn w:val="a"/>
    <w:link w:val="22"/>
    <w:rsid w:val="005A0C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A0C72"/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46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9078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9107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960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882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305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pohv.ru/online/detail.html?id=1333" TargetMode="External"/><Relationship Id="rId18" Type="http://schemas.openxmlformats.org/officeDocument/2006/relationships/hyperlink" Target="http://www.rpohv.ru/online/detail.html?id=3112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ncbi.nlm.nih.gov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rpohv.ru/online/detail.html?id=2473" TargetMode="External"/><Relationship Id="rId17" Type="http://schemas.openxmlformats.org/officeDocument/2006/relationships/hyperlink" Target="http://www.rpohv.ru/online/detail.html?id=1333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rpohv.ru/online/detail.html?id=2473" TargetMode="External"/><Relationship Id="rId20" Type="http://schemas.openxmlformats.org/officeDocument/2006/relationships/hyperlink" Target="http://echa.europa.e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pohv.ru/online/detail.html?id=1333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rpohv.ru/online/detail.html?id=1333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yperlink" Target="http://www.rpohv.ru/online/detail.html?id=6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rpohv.ru/online/detail.html?id=2473" TargetMode="External"/><Relationship Id="rId22" Type="http://schemas.openxmlformats.org/officeDocument/2006/relationships/hyperlink" Target="https://pubchem.ncbi.nlm.nih.gov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D671D-8D59-4E60-BB96-CE9625523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13593</TotalTime>
  <Pages>13</Pages>
  <Words>4689</Words>
  <Characters>26728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Старикова Екатерина Николаевна</dc:creator>
  <cp:keywords/>
  <dc:description/>
  <cp:lastModifiedBy>user2</cp:lastModifiedBy>
  <cp:revision>160</cp:revision>
  <dcterms:created xsi:type="dcterms:W3CDTF">2021-08-05T10:21:00Z</dcterms:created>
  <dcterms:modified xsi:type="dcterms:W3CDTF">2022-03-30T13:34:00Z</dcterms:modified>
</cp:coreProperties>
</file>