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61F5D" w14:textId="77777777" w:rsidR="00851B4B" w:rsidRPr="001873C1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5329A15B" w14:textId="572DDFE4" w:rsidR="00F91BF2" w:rsidRPr="001873C1" w:rsidRDefault="00FB2128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1873C1">
        <w:rPr>
          <w:rFonts w:ascii="Times New Roman" w:hAnsi="Times New Roman" w:cs="Times New Roman"/>
          <w:b/>
          <w:bCs/>
          <w:sz w:val="28"/>
          <w:szCs w:val="24"/>
        </w:rPr>
        <w:t>Паспорт</w:t>
      </w:r>
      <w:r w:rsidR="00A968BD" w:rsidRPr="001873C1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1873C1">
        <w:rPr>
          <w:rFonts w:ascii="Times New Roman" w:hAnsi="Times New Roman" w:cs="Times New Roman"/>
          <w:b/>
          <w:bCs/>
          <w:sz w:val="28"/>
          <w:szCs w:val="24"/>
        </w:rPr>
        <w:t>качества</w:t>
      </w:r>
    </w:p>
    <w:p w14:paraId="15F31502" w14:textId="77777777" w:rsidR="00851B4B" w:rsidRPr="001873C1" w:rsidRDefault="00851B4B" w:rsidP="000C19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7143"/>
      </w:tblGrid>
      <w:tr w:rsidR="006A0243" w:rsidRPr="001873C1" w14:paraId="3F700245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091F56D" w14:textId="14FE0F6E" w:rsidR="006A0243" w:rsidRPr="001873C1" w:rsidRDefault="006A0243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Наименование</w:t>
            </w:r>
            <w:r w:rsidR="00A968BD" w:rsidRPr="001873C1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продукта:</w:t>
            </w:r>
          </w:p>
        </w:tc>
        <w:tc>
          <w:tcPr>
            <w:tcW w:w="3500" w:type="pct"/>
            <w:vAlign w:val="center"/>
          </w:tcPr>
          <w:p w14:paraId="2A815A40" w14:textId="06CB6FC1" w:rsidR="006A0243" w:rsidRPr="001873C1" w:rsidRDefault="00F26357" w:rsidP="000C19A5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</w:rPr>
              <w:t>Проявитель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1873C1">
              <w:rPr>
                <w:rFonts w:ascii="Times New Roman" w:hAnsi="Times New Roman" w:cs="Times New Roman"/>
                <w:szCs w:val="24"/>
              </w:rPr>
              <w:t>Элитест</w:t>
            </w:r>
            <w:proofErr w:type="spellEnd"/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926D56">
              <w:rPr>
                <w:rFonts w:ascii="Times New Roman" w:hAnsi="Times New Roman" w:cs="Times New Roman"/>
                <w:szCs w:val="24"/>
              </w:rPr>
              <w:t>ПР20</w:t>
            </w:r>
            <w:r w:rsidR="00841C10">
              <w:rPr>
                <w:rFonts w:ascii="Times New Roman" w:hAnsi="Times New Roman" w:cs="Times New Roman"/>
                <w:szCs w:val="24"/>
              </w:rPr>
              <w:t>Т</w:t>
            </w:r>
          </w:p>
        </w:tc>
      </w:tr>
      <w:tr w:rsidR="006A0243" w:rsidRPr="001873C1" w14:paraId="0A2BAA3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713F3AC" w14:textId="7D3FFC80" w:rsidR="006A0243" w:rsidRPr="001873C1" w:rsidRDefault="00D22808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Нормативный</w:t>
            </w:r>
            <w:r w:rsidR="00A968BD" w:rsidRPr="001873C1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документ:</w:t>
            </w:r>
          </w:p>
        </w:tc>
        <w:tc>
          <w:tcPr>
            <w:tcW w:w="3500" w:type="pct"/>
            <w:vAlign w:val="center"/>
          </w:tcPr>
          <w:p w14:paraId="6377E8D2" w14:textId="52C1F67C" w:rsidR="006A0243" w:rsidRPr="001873C1" w:rsidRDefault="006D474D" w:rsidP="000C19A5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</w:rPr>
              <w:t>ТУ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873B5" w:rsidRPr="001873C1">
              <w:rPr>
                <w:rFonts w:ascii="Times New Roman" w:hAnsi="Times New Roman" w:cs="Times New Roman"/>
                <w:szCs w:val="24"/>
              </w:rPr>
              <w:t>2499-001-49782089-2015</w:t>
            </w:r>
          </w:p>
        </w:tc>
      </w:tr>
      <w:tr w:rsidR="006A0243" w:rsidRPr="001873C1" w14:paraId="73BB61D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482EB9DB" w14:textId="58208343" w:rsidR="006A0243" w:rsidRPr="001873C1" w:rsidRDefault="00D22808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Номер</w:t>
            </w:r>
            <w:r w:rsidR="00A968BD" w:rsidRPr="001873C1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партии:</w:t>
            </w:r>
          </w:p>
        </w:tc>
        <w:tc>
          <w:tcPr>
            <w:tcW w:w="3500" w:type="pct"/>
            <w:vAlign w:val="center"/>
          </w:tcPr>
          <w:p w14:paraId="439CDC47" w14:textId="45B1C3BA" w:rsidR="006A0243" w:rsidRPr="001873C1" w:rsidRDefault="00926D56" w:rsidP="000C19A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D0401E">
              <w:rPr>
                <w:rFonts w:ascii="Times New Roman" w:hAnsi="Times New Roman" w:cs="Times New Roman"/>
                <w:szCs w:val="24"/>
              </w:rPr>
              <w:t>30</w:t>
            </w:r>
            <w:r w:rsidR="00841C10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20</w:t>
            </w:r>
            <w:r w:rsidR="00841C10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-</w:t>
            </w:r>
            <w:r w:rsidR="00841C10">
              <w:rPr>
                <w:rFonts w:ascii="Times New Roman" w:hAnsi="Times New Roman" w:cs="Times New Roman"/>
                <w:szCs w:val="24"/>
              </w:rPr>
              <w:t>9</w:t>
            </w:r>
          </w:p>
        </w:tc>
      </w:tr>
      <w:tr w:rsidR="006A0243" w:rsidRPr="001873C1" w14:paraId="54E8067E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76A54AF8" w14:textId="4B237B39" w:rsidR="006A0243" w:rsidRPr="001873C1" w:rsidRDefault="00D22808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Дата</w:t>
            </w:r>
            <w:r w:rsidR="00A968BD" w:rsidRPr="001873C1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изготовления:</w:t>
            </w:r>
          </w:p>
        </w:tc>
        <w:tc>
          <w:tcPr>
            <w:tcW w:w="3500" w:type="pct"/>
            <w:vAlign w:val="center"/>
          </w:tcPr>
          <w:p w14:paraId="3E3A1297" w14:textId="75A7CC2B" w:rsidR="006A0243" w:rsidRPr="00D0401E" w:rsidRDefault="00C12987" w:rsidP="000C19A5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0</w:t>
            </w:r>
            <w:r w:rsidR="00841C10">
              <w:rPr>
                <w:rFonts w:ascii="Times New Roman" w:hAnsi="Times New Roman" w:cs="Times New Roman"/>
                <w:szCs w:val="24"/>
              </w:rPr>
              <w:t>1</w:t>
            </w: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  <w:r w:rsidR="00F26357" w:rsidRPr="001873C1">
              <w:rPr>
                <w:rFonts w:ascii="Times New Roman" w:hAnsi="Times New Roman" w:cs="Times New Roman"/>
                <w:szCs w:val="24"/>
                <w:lang w:val="en-US"/>
              </w:rPr>
              <w:t>202</w:t>
            </w:r>
            <w:r w:rsidR="00D0401E">
              <w:rPr>
                <w:rFonts w:ascii="Times New Roman" w:hAnsi="Times New Roman" w:cs="Times New Roman"/>
                <w:szCs w:val="24"/>
              </w:rPr>
              <w:t>3</w:t>
            </w:r>
          </w:p>
        </w:tc>
      </w:tr>
      <w:tr w:rsidR="006A0243" w:rsidRPr="001873C1" w14:paraId="483DE7F1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644DEF3B" w14:textId="143BB59A" w:rsidR="006A0243" w:rsidRPr="001873C1" w:rsidRDefault="00D22808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Срок</w:t>
            </w:r>
            <w:r w:rsidR="00A968BD" w:rsidRPr="001873C1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годности:</w:t>
            </w:r>
          </w:p>
        </w:tc>
        <w:tc>
          <w:tcPr>
            <w:tcW w:w="3500" w:type="pct"/>
            <w:vAlign w:val="center"/>
          </w:tcPr>
          <w:p w14:paraId="1CDF9403" w14:textId="49DC4F4B" w:rsidR="006A0243" w:rsidRPr="00D0401E" w:rsidRDefault="00C12987" w:rsidP="000C19A5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0</w:t>
            </w:r>
            <w:r w:rsidR="00841C10">
              <w:rPr>
                <w:rFonts w:ascii="Times New Roman" w:hAnsi="Times New Roman" w:cs="Times New Roman"/>
                <w:szCs w:val="24"/>
              </w:rPr>
              <w:t>1</w:t>
            </w:r>
            <w:r w:rsidRPr="001873C1">
              <w:rPr>
                <w:rFonts w:ascii="Times New Roman" w:hAnsi="Times New Roman" w:cs="Times New Roman"/>
                <w:szCs w:val="24"/>
                <w:lang w:val="en-US"/>
              </w:rPr>
              <w:t>/</w:t>
            </w:r>
            <w:r w:rsidR="00F26357" w:rsidRPr="001873C1">
              <w:rPr>
                <w:rFonts w:ascii="Times New Roman" w:hAnsi="Times New Roman" w:cs="Times New Roman"/>
                <w:szCs w:val="24"/>
                <w:lang w:val="en-US"/>
              </w:rPr>
              <w:t>202</w:t>
            </w:r>
            <w:r w:rsidR="00D0401E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6A0243" w:rsidRPr="001873C1" w14:paraId="4CB82156" w14:textId="77777777" w:rsidTr="00706526">
        <w:trPr>
          <w:trHeight w:val="20"/>
        </w:trPr>
        <w:tc>
          <w:tcPr>
            <w:tcW w:w="1500" w:type="pct"/>
            <w:vAlign w:val="center"/>
          </w:tcPr>
          <w:p w14:paraId="09F7F2E1" w14:textId="7E4947F3" w:rsidR="006A0243" w:rsidRPr="001873C1" w:rsidRDefault="00D22808" w:rsidP="000C19A5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873C1">
              <w:rPr>
                <w:rFonts w:ascii="Times New Roman" w:hAnsi="Times New Roman" w:cs="Times New Roman"/>
                <w:b/>
                <w:bCs/>
                <w:szCs w:val="24"/>
              </w:rPr>
              <w:t>Изготовитель:</w:t>
            </w:r>
          </w:p>
        </w:tc>
        <w:tc>
          <w:tcPr>
            <w:tcW w:w="3500" w:type="pct"/>
            <w:vAlign w:val="center"/>
          </w:tcPr>
          <w:p w14:paraId="082D4B8D" w14:textId="01BE3583" w:rsidR="006A0243" w:rsidRPr="001873C1" w:rsidRDefault="007873B5" w:rsidP="000C19A5">
            <w:pPr>
              <w:rPr>
                <w:rFonts w:ascii="Times New Roman" w:hAnsi="Times New Roman" w:cs="Times New Roman"/>
                <w:szCs w:val="24"/>
              </w:rPr>
            </w:pPr>
            <w:r w:rsidRPr="001873C1">
              <w:rPr>
                <w:rFonts w:ascii="Times New Roman" w:hAnsi="Times New Roman" w:cs="Times New Roman"/>
                <w:szCs w:val="24"/>
              </w:rPr>
              <w:t>ООО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szCs w:val="24"/>
              </w:rPr>
              <w:t>«ЭЛИТЕСТ»,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szCs w:val="24"/>
              </w:rPr>
              <w:t>Россия,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szCs w:val="24"/>
              </w:rPr>
              <w:t>г.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szCs w:val="24"/>
              </w:rPr>
              <w:t>Нижний</w:t>
            </w:r>
            <w:r w:rsidR="00A968BD" w:rsidRPr="001873C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873C1">
              <w:rPr>
                <w:rFonts w:ascii="Times New Roman" w:hAnsi="Times New Roman" w:cs="Times New Roman"/>
                <w:szCs w:val="24"/>
              </w:rPr>
              <w:t>Новгород</w:t>
            </w:r>
          </w:p>
        </w:tc>
      </w:tr>
    </w:tbl>
    <w:p w14:paraId="3F7C0F34" w14:textId="77777777" w:rsidR="00851B4B" w:rsidRPr="001873C1" w:rsidRDefault="00851B4B" w:rsidP="000C19A5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14:paraId="0CA51030" w14:textId="23DAD135" w:rsidR="00851B4B" w:rsidRPr="001873C1" w:rsidRDefault="000F2CA2" w:rsidP="000C19A5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873C1">
        <w:rPr>
          <w:rFonts w:ascii="Times New Roman" w:hAnsi="Times New Roman" w:cs="Times New Roman"/>
          <w:szCs w:val="24"/>
        </w:rPr>
        <w:t>Проявитель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26357" w:rsidRPr="001873C1">
        <w:rPr>
          <w:rFonts w:ascii="Times New Roman" w:hAnsi="Times New Roman" w:cs="Times New Roman"/>
          <w:szCs w:val="24"/>
        </w:rPr>
        <w:t>Элитест</w:t>
      </w:r>
      <w:proofErr w:type="spellEnd"/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F26357" w:rsidRPr="001873C1">
        <w:rPr>
          <w:rFonts w:ascii="Times New Roman" w:hAnsi="Times New Roman" w:cs="Times New Roman"/>
          <w:szCs w:val="24"/>
        </w:rPr>
        <w:t>ПР2</w:t>
      </w:r>
      <w:r w:rsidR="00926D56">
        <w:rPr>
          <w:rFonts w:ascii="Times New Roman" w:hAnsi="Times New Roman" w:cs="Times New Roman"/>
          <w:szCs w:val="24"/>
        </w:rPr>
        <w:t>0</w:t>
      </w:r>
      <w:r w:rsidR="00841C10">
        <w:rPr>
          <w:rFonts w:ascii="Times New Roman" w:hAnsi="Times New Roman" w:cs="Times New Roman"/>
          <w:szCs w:val="24"/>
        </w:rPr>
        <w:t>Т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7873B5" w:rsidRPr="001873C1">
        <w:rPr>
          <w:rFonts w:ascii="Times New Roman" w:hAnsi="Times New Roman" w:cs="Times New Roman"/>
          <w:szCs w:val="24"/>
        </w:rPr>
        <w:t>был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7873B5" w:rsidRPr="001873C1">
        <w:rPr>
          <w:rFonts w:ascii="Times New Roman" w:hAnsi="Times New Roman" w:cs="Times New Roman"/>
          <w:szCs w:val="24"/>
        </w:rPr>
        <w:t>протестирован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7873B5" w:rsidRPr="001873C1">
        <w:rPr>
          <w:rFonts w:ascii="Times New Roman" w:hAnsi="Times New Roman" w:cs="Times New Roman"/>
          <w:szCs w:val="24"/>
        </w:rPr>
        <w:t>на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7873B5" w:rsidRPr="001873C1">
        <w:rPr>
          <w:rFonts w:ascii="Times New Roman" w:hAnsi="Times New Roman" w:cs="Times New Roman"/>
          <w:szCs w:val="24"/>
        </w:rPr>
        <w:t>соответствие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1E34FB" w:rsidRPr="001873C1">
        <w:rPr>
          <w:rFonts w:ascii="Times New Roman" w:hAnsi="Times New Roman" w:cs="Times New Roman"/>
          <w:szCs w:val="24"/>
        </w:rPr>
        <w:t>условиям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1E34FB" w:rsidRPr="001873C1">
        <w:rPr>
          <w:rFonts w:ascii="Times New Roman" w:hAnsi="Times New Roman" w:cs="Times New Roman"/>
          <w:szCs w:val="24"/>
        </w:rPr>
        <w:t>стандартов</w:t>
      </w:r>
      <w:r w:rsidRPr="001873C1">
        <w:rPr>
          <w:rFonts w:ascii="Times New Roman" w:hAnsi="Times New Roman" w:cs="Times New Roman"/>
          <w:szCs w:val="24"/>
        </w:rPr>
        <w:t>:</w:t>
      </w:r>
    </w:p>
    <w:p w14:paraId="30F268E9" w14:textId="5A05274A" w:rsidR="00FB2128" w:rsidRPr="001873C1" w:rsidRDefault="000F2CA2" w:rsidP="000C19A5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873C1">
        <w:rPr>
          <w:rFonts w:ascii="Times New Roman" w:hAnsi="Times New Roman" w:cs="Times New Roman"/>
          <w:szCs w:val="24"/>
        </w:rPr>
        <w:t>ГОСТ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18442-80,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ГОСТ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Р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ИСО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3452-2</w:t>
      </w:r>
      <w:r w:rsidR="00914CCB" w:rsidRPr="001873C1">
        <w:rPr>
          <w:rFonts w:ascii="Times New Roman" w:hAnsi="Times New Roman" w:cs="Times New Roman"/>
          <w:szCs w:val="24"/>
        </w:rPr>
        <w:t>-2009</w:t>
      </w:r>
      <w:r w:rsidRPr="001873C1">
        <w:rPr>
          <w:rFonts w:ascii="Times New Roman" w:hAnsi="Times New Roman" w:cs="Times New Roman"/>
          <w:szCs w:val="24"/>
        </w:rPr>
        <w:t>,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  <w:lang w:val="en-US"/>
        </w:rPr>
        <w:t>ISO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="000C19A5" w:rsidRPr="001873C1">
        <w:rPr>
          <w:rFonts w:ascii="Times New Roman" w:hAnsi="Times New Roman" w:cs="Times New Roman"/>
          <w:szCs w:val="24"/>
        </w:rPr>
        <w:t>3452-2</w:t>
      </w:r>
      <w:r w:rsidR="00B40617" w:rsidRPr="001873C1">
        <w:rPr>
          <w:rFonts w:ascii="Times New Roman" w:hAnsi="Times New Roman" w:cs="Times New Roman"/>
          <w:szCs w:val="24"/>
        </w:rPr>
        <w:t>:2021,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ТУ</w:t>
      </w:r>
      <w:r w:rsidR="00A968BD" w:rsidRPr="001873C1">
        <w:rPr>
          <w:rFonts w:ascii="Times New Roman" w:hAnsi="Times New Roman" w:cs="Times New Roman"/>
          <w:szCs w:val="24"/>
        </w:rPr>
        <w:t xml:space="preserve"> </w:t>
      </w:r>
      <w:r w:rsidRPr="001873C1">
        <w:rPr>
          <w:rFonts w:ascii="Times New Roman" w:hAnsi="Times New Roman" w:cs="Times New Roman"/>
          <w:szCs w:val="24"/>
        </w:rPr>
        <w:t>2499-001-49782089-2015.</w:t>
      </w:r>
    </w:p>
    <w:p w14:paraId="24893AF1" w14:textId="77777777" w:rsidR="00851B4B" w:rsidRPr="001873C1" w:rsidRDefault="00851B4B" w:rsidP="000C19A5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p w14:paraId="37819483" w14:textId="3E844112" w:rsidR="007873B5" w:rsidRPr="001873C1" w:rsidRDefault="007873B5" w:rsidP="000C19A5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  <w:r w:rsidRPr="001873C1">
        <w:rPr>
          <w:rFonts w:ascii="Times New Roman" w:hAnsi="Times New Roman" w:cs="Times New Roman"/>
          <w:b/>
          <w:bCs/>
          <w:szCs w:val="24"/>
        </w:rPr>
        <w:t>Результаты</w:t>
      </w:r>
      <w:r w:rsidR="00A968BD" w:rsidRPr="001873C1">
        <w:rPr>
          <w:rFonts w:ascii="Times New Roman" w:hAnsi="Times New Roman" w:cs="Times New Roman"/>
          <w:b/>
          <w:bCs/>
          <w:szCs w:val="24"/>
        </w:rPr>
        <w:t xml:space="preserve"> </w:t>
      </w:r>
      <w:r w:rsidRPr="001873C1">
        <w:rPr>
          <w:rFonts w:ascii="Times New Roman" w:hAnsi="Times New Roman" w:cs="Times New Roman"/>
          <w:b/>
          <w:bCs/>
          <w:szCs w:val="24"/>
        </w:rPr>
        <w:t>испытаний:</w:t>
      </w:r>
    </w:p>
    <w:p w14:paraId="72C114C5" w14:textId="77777777" w:rsidR="000C19A5" w:rsidRPr="001873C1" w:rsidRDefault="000C19A5" w:rsidP="000C19A5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2268"/>
        <w:gridCol w:w="1984"/>
        <w:gridCol w:w="1984"/>
      </w:tblGrid>
      <w:tr w:rsidR="00C008CA" w:rsidRPr="00406C0C" w14:paraId="7049D6A9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66D2E44C" w14:textId="252300C4" w:rsidR="00C008CA" w:rsidRPr="00406C0C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Наименование</w:t>
            </w:r>
            <w:r w:rsidR="00A968BD" w:rsidRPr="00406C0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06C0C">
              <w:rPr>
                <w:rFonts w:ascii="Times New Roman" w:hAnsi="Times New Roman" w:cs="Times New Roman"/>
                <w:b/>
                <w:bCs/>
              </w:rPr>
              <w:t>показателя</w:t>
            </w:r>
          </w:p>
        </w:tc>
        <w:tc>
          <w:tcPr>
            <w:tcW w:w="2268" w:type="dxa"/>
            <w:vAlign w:val="center"/>
          </w:tcPr>
          <w:p w14:paraId="438D278D" w14:textId="3D05B04A" w:rsidR="00C008CA" w:rsidRPr="00406C0C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Метод</w:t>
            </w:r>
            <w:r w:rsidR="00A968BD" w:rsidRPr="00406C0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06C0C">
              <w:rPr>
                <w:rFonts w:ascii="Times New Roman" w:hAnsi="Times New Roman" w:cs="Times New Roman"/>
                <w:b/>
                <w:bCs/>
              </w:rPr>
              <w:t>испытания</w:t>
            </w:r>
          </w:p>
        </w:tc>
        <w:tc>
          <w:tcPr>
            <w:tcW w:w="1984" w:type="dxa"/>
            <w:vAlign w:val="center"/>
          </w:tcPr>
          <w:p w14:paraId="1933344D" w14:textId="159EEA97" w:rsidR="00C008CA" w:rsidRPr="00406C0C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Требования</w:t>
            </w:r>
          </w:p>
        </w:tc>
        <w:tc>
          <w:tcPr>
            <w:tcW w:w="1984" w:type="dxa"/>
            <w:vAlign w:val="center"/>
          </w:tcPr>
          <w:p w14:paraId="5C6A2CE9" w14:textId="6CD62AEC" w:rsidR="00C008CA" w:rsidRPr="00406C0C" w:rsidRDefault="00C008CA" w:rsidP="000C19A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6C0C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C61461" w:rsidRPr="00406C0C" w14:paraId="4E5814AC" w14:textId="77777777" w:rsidTr="00406C0C">
        <w:trPr>
          <w:trHeight w:val="227"/>
          <w:jc w:val="center"/>
        </w:trPr>
        <w:tc>
          <w:tcPr>
            <w:tcW w:w="3685" w:type="dxa"/>
            <w:vMerge w:val="restart"/>
            <w:vAlign w:val="center"/>
          </w:tcPr>
          <w:p w14:paraId="024C5B39" w14:textId="0A38077D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 xml:space="preserve">Чувствительность </w:t>
            </w:r>
            <w:proofErr w:type="spellStart"/>
            <w:r w:rsidRPr="00406C0C">
              <w:rPr>
                <w:rFonts w:ascii="Times New Roman" w:hAnsi="Times New Roman" w:cs="Times New Roman"/>
              </w:rPr>
              <w:t>пенетранта</w:t>
            </w:r>
            <w:proofErr w:type="spellEnd"/>
            <w:r w:rsidRPr="00406C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6C0C">
              <w:rPr>
                <w:rFonts w:ascii="Times New Roman" w:hAnsi="Times New Roman" w:cs="Times New Roman"/>
              </w:rPr>
              <w:t>Элитест</w:t>
            </w:r>
            <w:proofErr w:type="spellEnd"/>
            <w:r w:rsidRPr="00406C0C">
              <w:rPr>
                <w:rFonts w:ascii="Times New Roman" w:hAnsi="Times New Roman" w:cs="Times New Roman"/>
              </w:rPr>
              <w:t xml:space="preserve"> П42</w:t>
            </w:r>
            <w:r w:rsidR="00841C10">
              <w:rPr>
                <w:rFonts w:ascii="Times New Roman" w:hAnsi="Times New Roman" w:cs="Times New Roman"/>
              </w:rPr>
              <w:t>Т</w:t>
            </w:r>
            <w:r w:rsidRPr="00406C0C">
              <w:rPr>
                <w:rFonts w:ascii="Times New Roman" w:hAnsi="Times New Roman" w:cs="Times New Roman"/>
              </w:rPr>
              <w:t xml:space="preserve"> при испол</w:t>
            </w:r>
            <w:r w:rsidR="00926D56">
              <w:rPr>
                <w:rFonts w:ascii="Times New Roman" w:hAnsi="Times New Roman" w:cs="Times New Roman"/>
              </w:rPr>
              <w:t xml:space="preserve">ьзовании проявителя </w:t>
            </w:r>
            <w:proofErr w:type="spellStart"/>
            <w:r w:rsidR="00926D56">
              <w:rPr>
                <w:rFonts w:ascii="Times New Roman" w:hAnsi="Times New Roman" w:cs="Times New Roman"/>
              </w:rPr>
              <w:t>Элитест</w:t>
            </w:r>
            <w:proofErr w:type="spellEnd"/>
            <w:r w:rsidR="00926D56">
              <w:rPr>
                <w:rFonts w:ascii="Times New Roman" w:hAnsi="Times New Roman" w:cs="Times New Roman"/>
              </w:rPr>
              <w:t xml:space="preserve"> ПР20</w:t>
            </w:r>
            <w:r w:rsidR="00841C10">
              <w:rPr>
                <w:rFonts w:ascii="Times New Roman" w:hAnsi="Times New Roman" w:cs="Times New Roman"/>
              </w:rPr>
              <w:t>Т</w:t>
            </w:r>
          </w:p>
        </w:tc>
        <w:tc>
          <w:tcPr>
            <w:tcW w:w="2268" w:type="dxa"/>
            <w:vAlign w:val="center"/>
          </w:tcPr>
          <w:p w14:paraId="01DEAB8C" w14:textId="77777777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18442-80</w:t>
            </w:r>
          </w:p>
          <w:p w14:paraId="465443E4" w14:textId="5667D93F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 4.7.1</w:t>
            </w:r>
          </w:p>
        </w:tc>
        <w:tc>
          <w:tcPr>
            <w:tcW w:w="1984" w:type="dxa"/>
            <w:vAlign w:val="center"/>
          </w:tcPr>
          <w:p w14:paraId="29BD65C9" w14:textId="666423DE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  <w:tc>
          <w:tcPr>
            <w:tcW w:w="1984" w:type="dxa"/>
            <w:vAlign w:val="center"/>
          </w:tcPr>
          <w:p w14:paraId="61F6A656" w14:textId="2AC0D63D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II </w:t>
            </w:r>
            <w:r w:rsidRPr="00406C0C">
              <w:rPr>
                <w:rFonts w:ascii="Times New Roman" w:hAnsi="Times New Roman" w:cs="Times New Roman"/>
              </w:rPr>
              <w:t>класс чувствительности</w:t>
            </w:r>
          </w:p>
        </w:tc>
      </w:tr>
      <w:tr w:rsidR="00C61461" w:rsidRPr="00406C0C" w14:paraId="3091E8D1" w14:textId="77777777" w:rsidTr="00406C0C">
        <w:trPr>
          <w:trHeight w:val="227"/>
          <w:jc w:val="center"/>
        </w:trPr>
        <w:tc>
          <w:tcPr>
            <w:tcW w:w="3685" w:type="dxa"/>
            <w:vMerge/>
            <w:vAlign w:val="center"/>
          </w:tcPr>
          <w:p w14:paraId="2F557B19" w14:textId="7777777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6906395A" w14:textId="77777777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 Р ИСО 3452-2</w:t>
            </w:r>
          </w:p>
          <w:p w14:paraId="7D604419" w14:textId="1BE08028" w:rsidR="00C61461" w:rsidRPr="00406C0C" w:rsidRDefault="00C61461" w:rsidP="00C61461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 xml:space="preserve">п. </w:t>
            </w:r>
            <w:r w:rsidR="00203469" w:rsidRPr="00406C0C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984" w:type="dxa"/>
            <w:vAlign w:val="center"/>
          </w:tcPr>
          <w:p w14:paraId="42E7ACCA" w14:textId="7777777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71216100" w14:textId="4CDC97ED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2 (средний)</w:t>
            </w:r>
          </w:p>
        </w:tc>
        <w:tc>
          <w:tcPr>
            <w:tcW w:w="1984" w:type="dxa"/>
            <w:vAlign w:val="center"/>
          </w:tcPr>
          <w:p w14:paraId="45BD3112" w14:textId="77777777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уровень чувствительности</w:t>
            </w:r>
          </w:p>
          <w:p w14:paraId="289328D3" w14:textId="06104E71" w:rsidR="00C61461" w:rsidRPr="00406C0C" w:rsidRDefault="00C61461" w:rsidP="00C6146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2 (средний)</w:t>
            </w:r>
          </w:p>
        </w:tc>
      </w:tr>
      <w:tr w:rsidR="00200104" w:rsidRPr="00406C0C" w14:paraId="238241B2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19A7248B" w14:textId="6EDC10A9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Внешний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вид</w:t>
            </w:r>
          </w:p>
        </w:tc>
        <w:tc>
          <w:tcPr>
            <w:tcW w:w="2268" w:type="dxa"/>
            <w:vAlign w:val="center"/>
          </w:tcPr>
          <w:p w14:paraId="7056AAC5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3C319CCC" w14:textId="55170CE6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984" w:type="dxa"/>
            <w:vAlign w:val="center"/>
          </w:tcPr>
          <w:p w14:paraId="56590FB5" w14:textId="11711AAC" w:rsidR="00200104" w:rsidRPr="00406C0C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белая неоднородная жидкость</w:t>
            </w:r>
          </w:p>
        </w:tc>
        <w:tc>
          <w:tcPr>
            <w:tcW w:w="1984" w:type="dxa"/>
            <w:vAlign w:val="center"/>
          </w:tcPr>
          <w:p w14:paraId="31BC652D" w14:textId="4E3DF09B" w:rsidR="00200104" w:rsidRPr="00406C0C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200104" w:rsidRPr="00406C0C" w14:paraId="1166D3CD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571F150A" w14:textId="49EF8233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Точка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вспышки</w:t>
            </w:r>
          </w:p>
        </w:tc>
        <w:tc>
          <w:tcPr>
            <w:tcW w:w="2268" w:type="dxa"/>
            <w:vAlign w:val="center"/>
          </w:tcPr>
          <w:p w14:paraId="72286F58" w14:textId="77777777" w:rsidR="00406D45" w:rsidRPr="00406C0C" w:rsidRDefault="00200104" w:rsidP="000C19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ГОСТ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ИСО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3452-2</w:t>
            </w:r>
          </w:p>
          <w:p w14:paraId="5E77167E" w14:textId="4BA0C813" w:rsidR="00200104" w:rsidRPr="00406C0C" w:rsidRDefault="00200104" w:rsidP="000C19A5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п.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6.5</w:t>
            </w:r>
          </w:p>
        </w:tc>
        <w:tc>
          <w:tcPr>
            <w:tcW w:w="1984" w:type="dxa"/>
            <w:vAlign w:val="center"/>
          </w:tcPr>
          <w:p w14:paraId="19A6D543" w14:textId="4B6229BF" w:rsidR="00200104" w:rsidRPr="00406C0C" w:rsidRDefault="009D07C7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11 °С</w:t>
            </w:r>
          </w:p>
        </w:tc>
        <w:tc>
          <w:tcPr>
            <w:tcW w:w="1984" w:type="dxa"/>
            <w:vAlign w:val="center"/>
          </w:tcPr>
          <w:p w14:paraId="30503DFD" w14:textId="02857972" w:rsidR="00200104" w:rsidRPr="00406C0C" w:rsidRDefault="009D07C7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11 °С</w:t>
            </w:r>
          </w:p>
        </w:tc>
      </w:tr>
      <w:tr w:rsidR="00200104" w:rsidRPr="00406C0C" w14:paraId="0CFFFADC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30D81E7D" w14:textId="634C3E75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06C0C">
              <w:rPr>
                <w:rFonts w:ascii="Times New Roman" w:hAnsi="Times New Roman" w:cs="Times New Roman"/>
                <w:color w:val="000000" w:themeColor="text1"/>
              </w:rPr>
              <w:t>Коррозионные</w:t>
            </w:r>
            <w:r w:rsidR="00A968BD" w:rsidRPr="00406C0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6C0C">
              <w:rPr>
                <w:rFonts w:ascii="Times New Roman" w:hAnsi="Times New Roman" w:cs="Times New Roman"/>
                <w:color w:val="000000" w:themeColor="text1"/>
              </w:rPr>
              <w:t>свойства</w:t>
            </w:r>
          </w:p>
        </w:tc>
        <w:tc>
          <w:tcPr>
            <w:tcW w:w="2268" w:type="dxa"/>
            <w:vAlign w:val="center"/>
          </w:tcPr>
          <w:p w14:paraId="557278F1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6E167208" w14:textId="21E7D210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6.11</w:t>
            </w:r>
          </w:p>
        </w:tc>
        <w:tc>
          <w:tcPr>
            <w:tcW w:w="1984" w:type="dxa"/>
            <w:vAlign w:val="center"/>
          </w:tcPr>
          <w:p w14:paraId="6E2187D4" w14:textId="07184C8E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1764B1A6" w14:textId="47D44CD6" w:rsidR="00200104" w:rsidRPr="00406C0C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200104" w:rsidRPr="00406C0C" w14:paraId="045C50CB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71F4017C" w14:textId="4A7213EE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Содержание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серы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галогенов</w:t>
            </w:r>
          </w:p>
        </w:tc>
        <w:tc>
          <w:tcPr>
            <w:tcW w:w="2268" w:type="dxa"/>
            <w:vAlign w:val="center"/>
          </w:tcPr>
          <w:p w14:paraId="661F86A5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38E9F5EC" w14:textId="63A5AE60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6.12</w:t>
            </w:r>
          </w:p>
        </w:tc>
        <w:tc>
          <w:tcPr>
            <w:tcW w:w="1984" w:type="dxa"/>
            <w:vAlign w:val="center"/>
          </w:tcPr>
          <w:p w14:paraId="028C2C97" w14:textId="49EDAE96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>&lt;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0,</w:t>
            </w:r>
            <w:r w:rsidR="00DB7FE1" w:rsidRPr="00406C0C">
              <w:rPr>
                <w:rFonts w:ascii="Times New Roman" w:hAnsi="Times New Roman" w:cs="Times New Roman"/>
              </w:rPr>
              <w:t>0</w:t>
            </w:r>
            <w:r w:rsidRPr="00406C0C">
              <w:rPr>
                <w:rFonts w:ascii="Times New Roman" w:hAnsi="Times New Roman" w:cs="Times New Roman"/>
              </w:rPr>
              <w:t>2</w:t>
            </w:r>
            <w:r w:rsidR="00DB7FE1" w:rsidRPr="00406C0C">
              <w:rPr>
                <w:rFonts w:ascii="Times New Roman" w:hAnsi="Times New Roman" w:cs="Times New Roman"/>
              </w:rPr>
              <w:t>0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84" w:type="dxa"/>
            <w:vAlign w:val="center"/>
          </w:tcPr>
          <w:p w14:paraId="569745C4" w14:textId="6932F63A" w:rsidR="00200104" w:rsidRPr="00406C0C" w:rsidRDefault="00E62CF7" w:rsidP="009F7831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0,01</w:t>
            </w:r>
            <w:r w:rsidR="009F7831" w:rsidRPr="00406C0C">
              <w:rPr>
                <w:rFonts w:ascii="Times New Roman" w:hAnsi="Times New Roman" w:cs="Times New Roman"/>
              </w:rPr>
              <w:t>0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="00200104" w:rsidRPr="00406C0C">
              <w:rPr>
                <w:rFonts w:ascii="Times New Roman" w:hAnsi="Times New Roman" w:cs="Times New Roman"/>
              </w:rPr>
              <w:t>%</w:t>
            </w:r>
          </w:p>
        </w:tc>
      </w:tr>
      <w:tr w:rsidR="00200104" w:rsidRPr="00406C0C" w14:paraId="4A44E19A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53477D52" w14:textId="0FAC41A8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Содержание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сухих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веществ</w:t>
            </w:r>
          </w:p>
        </w:tc>
        <w:tc>
          <w:tcPr>
            <w:tcW w:w="2268" w:type="dxa"/>
            <w:vAlign w:val="center"/>
          </w:tcPr>
          <w:p w14:paraId="7489C71B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789FA3DA" w14:textId="7AE9C078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6.13</w:t>
            </w:r>
          </w:p>
        </w:tc>
        <w:tc>
          <w:tcPr>
            <w:tcW w:w="1984" w:type="dxa"/>
            <w:vAlign w:val="center"/>
          </w:tcPr>
          <w:p w14:paraId="1F5DE612" w14:textId="33DE0D5D" w:rsidR="00200104" w:rsidRPr="00406C0C" w:rsidRDefault="00B40617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  <w:lang w:val="en-US"/>
              </w:rPr>
              <w:t xml:space="preserve">&lt; 5 </w:t>
            </w:r>
            <w:proofErr w:type="spellStart"/>
            <w:r w:rsidRPr="00406C0C">
              <w:rPr>
                <w:rFonts w:ascii="Times New Roman" w:hAnsi="Times New Roman" w:cs="Times New Roman"/>
              </w:rPr>
              <w:t>гр</w:t>
            </w:r>
            <w:proofErr w:type="spellEnd"/>
          </w:p>
        </w:tc>
        <w:tc>
          <w:tcPr>
            <w:tcW w:w="1984" w:type="dxa"/>
            <w:vAlign w:val="center"/>
          </w:tcPr>
          <w:p w14:paraId="70500E63" w14:textId="0C742EB4" w:rsidR="00200104" w:rsidRPr="00406C0C" w:rsidRDefault="00B40617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 xml:space="preserve">0,002 </w:t>
            </w:r>
            <w:proofErr w:type="spellStart"/>
            <w:r w:rsidRPr="00406C0C">
              <w:rPr>
                <w:rFonts w:ascii="Times New Roman" w:hAnsi="Times New Roman" w:cs="Times New Roman"/>
              </w:rPr>
              <w:t>гр</w:t>
            </w:r>
            <w:proofErr w:type="spellEnd"/>
          </w:p>
        </w:tc>
      </w:tr>
      <w:tr w:rsidR="00200104" w:rsidRPr="00406C0C" w14:paraId="59C301BE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4F8FB1AD" w14:textId="2791C9EE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Производительность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проявителя</w:t>
            </w:r>
          </w:p>
        </w:tc>
        <w:tc>
          <w:tcPr>
            <w:tcW w:w="2268" w:type="dxa"/>
            <w:vAlign w:val="center"/>
          </w:tcPr>
          <w:p w14:paraId="5F4C48DA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56A026CB" w14:textId="2A60D15B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6.15</w:t>
            </w:r>
          </w:p>
        </w:tc>
        <w:tc>
          <w:tcPr>
            <w:tcW w:w="1984" w:type="dxa"/>
            <w:vAlign w:val="center"/>
          </w:tcPr>
          <w:p w14:paraId="58FD17A1" w14:textId="72548F5E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00806C2F" w14:textId="10728BBD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200104" w:rsidRPr="00406C0C" w14:paraId="5EA87B94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2926B87B" w14:textId="5CE48B2A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Обратная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дисперсность</w:t>
            </w:r>
          </w:p>
        </w:tc>
        <w:tc>
          <w:tcPr>
            <w:tcW w:w="2268" w:type="dxa"/>
            <w:vAlign w:val="center"/>
          </w:tcPr>
          <w:p w14:paraId="4782D3AC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4D801F8C" w14:textId="1C5016AE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6.16</w:t>
            </w:r>
          </w:p>
        </w:tc>
        <w:tc>
          <w:tcPr>
            <w:tcW w:w="1984" w:type="dxa"/>
            <w:vAlign w:val="center"/>
          </w:tcPr>
          <w:p w14:paraId="47472808" w14:textId="78A4E8AB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стандарту</w:t>
            </w:r>
          </w:p>
        </w:tc>
        <w:tc>
          <w:tcPr>
            <w:tcW w:w="1984" w:type="dxa"/>
            <w:vAlign w:val="center"/>
          </w:tcPr>
          <w:p w14:paraId="0FD7A382" w14:textId="42E6794C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  <w:tr w:rsidR="00200104" w:rsidRPr="00406C0C" w14:paraId="5AA98547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48C1B9D9" w14:textId="7DB3DF50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Плотность</w:t>
            </w:r>
            <w:r w:rsidR="00C35BFF" w:rsidRPr="00406C0C">
              <w:rPr>
                <w:rFonts w:ascii="Times New Roman" w:hAnsi="Times New Roman" w:cs="Times New Roman"/>
              </w:rPr>
              <w:t xml:space="preserve"> жидкости</w:t>
            </w:r>
            <w:r w:rsidR="00887D94" w:rsidRPr="00406C0C">
              <w:rPr>
                <w:rFonts w:ascii="Times New Roman" w:hAnsi="Times New Roman" w:cs="Times New Roman"/>
              </w:rPr>
              <w:t>-</w:t>
            </w:r>
            <w:r w:rsidR="00C35BFF" w:rsidRPr="00406C0C">
              <w:rPr>
                <w:rFonts w:ascii="Times New Roman" w:hAnsi="Times New Roman" w:cs="Times New Roman"/>
              </w:rPr>
              <w:t>носителя</w:t>
            </w:r>
          </w:p>
        </w:tc>
        <w:tc>
          <w:tcPr>
            <w:tcW w:w="2268" w:type="dxa"/>
            <w:vAlign w:val="center"/>
          </w:tcPr>
          <w:p w14:paraId="56133B97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4B039C4A" w14:textId="5D09A531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6.17</w:t>
            </w:r>
          </w:p>
        </w:tc>
        <w:tc>
          <w:tcPr>
            <w:tcW w:w="1984" w:type="dxa"/>
            <w:vAlign w:val="center"/>
          </w:tcPr>
          <w:p w14:paraId="648F9048" w14:textId="20641AD3" w:rsidR="00200104" w:rsidRPr="00406C0C" w:rsidRDefault="00926D56" w:rsidP="009D07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  <w:r w:rsidR="00C35BFF" w:rsidRPr="00406C0C">
              <w:rPr>
                <w:rFonts w:ascii="Times New Roman" w:hAnsi="Times New Roman" w:cs="Times New Roman"/>
              </w:rPr>
              <w:t>9</w:t>
            </w:r>
            <w:r w:rsidR="00570F5D" w:rsidRPr="00406C0C">
              <w:rPr>
                <w:rFonts w:ascii="Times New Roman" w:hAnsi="Times New Roman" w:cs="Times New Roman"/>
              </w:rPr>
              <w:t>0 г/см</w:t>
            </w:r>
            <w:r w:rsidR="00570F5D" w:rsidRPr="00406C0C">
              <w:rPr>
                <w:rFonts w:ascii="Times New Roman" w:hAnsi="Times New Roman" w:cs="Times New Roman"/>
                <w:vertAlign w:val="superscript"/>
              </w:rPr>
              <w:t>3</w:t>
            </w:r>
            <w:r w:rsidR="00E36589" w:rsidRPr="00406C0C">
              <w:rPr>
                <w:rFonts w:ascii="Times New Roman" w:hAnsi="Times New Roman" w:cs="Times New Roman"/>
              </w:rPr>
              <w:t xml:space="preserve"> ± 5</w:t>
            </w:r>
            <w:r w:rsidR="00A968BD" w:rsidRPr="00406C0C"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1984" w:type="dxa"/>
            <w:vAlign w:val="center"/>
          </w:tcPr>
          <w:p w14:paraId="729F0C58" w14:textId="40E1C846" w:rsidR="00200104" w:rsidRPr="00406C0C" w:rsidRDefault="00A968BD" w:rsidP="00323E12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0</w:t>
            </w:r>
            <w:r w:rsidR="00926D56">
              <w:rPr>
                <w:rFonts w:ascii="Times New Roman" w:hAnsi="Times New Roman" w:cs="Times New Roman"/>
              </w:rPr>
              <w:t>,790</w:t>
            </w:r>
            <w:r w:rsidRPr="00406C0C">
              <w:rPr>
                <w:rFonts w:ascii="Times New Roman" w:hAnsi="Times New Roman" w:cs="Times New Roman"/>
              </w:rPr>
              <w:t xml:space="preserve"> г/</w:t>
            </w:r>
            <w:r w:rsidR="00323E12" w:rsidRPr="00406C0C">
              <w:rPr>
                <w:rFonts w:ascii="Times New Roman" w:hAnsi="Times New Roman" w:cs="Times New Roman"/>
              </w:rPr>
              <w:t>см</w:t>
            </w:r>
            <w:r w:rsidR="00323E12" w:rsidRPr="00406C0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200104" w:rsidRPr="00406C0C" w14:paraId="5B12EF41" w14:textId="77777777" w:rsidTr="00406C0C">
        <w:trPr>
          <w:trHeight w:val="227"/>
          <w:jc w:val="center"/>
        </w:trPr>
        <w:tc>
          <w:tcPr>
            <w:tcW w:w="3685" w:type="dxa"/>
            <w:vAlign w:val="center"/>
          </w:tcPr>
          <w:p w14:paraId="1D42ABEB" w14:textId="76616590" w:rsidR="00200104" w:rsidRPr="00406C0C" w:rsidRDefault="00200104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Гранулометрический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состав</w:t>
            </w:r>
          </w:p>
        </w:tc>
        <w:tc>
          <w:tcPr>
            <w:tcW w:w="2268" w:type="dxa"/>
            <w:vAlign w:val="center"/>
          </w:tcPr>
          <w:p w14:paraId="6722A598" w14:textId="77777777" w:rsidR="00406D45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ГОСТ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Р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ИСО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3452-2</w:t>
            </w:r>
          </w:p>
          <w:p w14:paraId="21CA2559" w14:textId="0B195D72" w:rsidR="00200104" w:rsidRPr="00406C0C" w:rsidRDefault="00200104" w:rsidP="000C19A5">
            <w:pPr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п.</w:t>
            </w:r>
            <w:r w:rsidR="00A968BD" w:rsidRPr="00406C0C">
              <w:rPr>
                <w:rFonts w:ascii="Times New Roman" w:hAnsi="Times New Roman" w:cs="Times New Roman"/>
              </w:rPr>
              <w:t xml:space="preserve"> </w:t>
            </w:r>
            <w:r w:rsidRPr="00406C0C">
              <w:rPr>
                <w:rFonts w:ascii="Times New Roman" w:hAnsi="Times New Roman" w:cs="Times New Roman"/>
              </w:rPr>
              <w:t>6.19</w:t>
            </w:r>
          </w:p>
        </w:tc>
        <w:tc>
          <w:tcPr>
            <w:tcW w:w="1984" w:type="dxa"/>
            <w:vAlign w:val="center"/>
          </w:tcPr>
          <w:p w14:paraId="63078C0A" w14:textId="151B735A" w:rsidR="00200104" w:rsidRPr="00406C0C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соответствие стандарту</w:t>
            </w:r>
          </w:p>
        </w:tc>
        <w:tc>
          <w:tcPr>
            <w:tcW w:w="1984" w:type="dxa"/>
            <w:vAlign w:val="center"/>
          </w:tcPr>
          <w:p w14:paraId="33944B21" w14:textId="10A3E803" w:rsidR="00200104" w:rsidRPr="00406C0C" w:rsidRDefault="00A968BD" w:rsidP="000C19A5">
            <w:pPr>
              <w:jc w:val="center"/>
              <w:rPr>
                <w:rFonts w:ascii="Times New Roman" w:hAnsi="Times New Roman" w:cs="Times New Roman"/>
              </w:rPr>
            </w:pPr>
            <w:r w:rsidRPr="00406C0C">
              <w:rPr>
                <w:rFonts w:ascii="Times New Roman" w:hAnsi="Times New Roman" w:cs="Times New Roman"/>
              </w:rPr>
              <w:t>соответствует</w:t>
            </w:r>
          </w:p>
        </w:tc>
      </w:tr>
    </w:tbl>
    <w:p w14:paraId="3E4BE9F9" w14:textId="77777777" w:rsidR="00851B4B" w:rsidRPr="001873C1" w:rsidRDefault="00851B4B" w:rsidP="000C19A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646B68B" w14:textId="2283F312" w:rsidR="000C19A5" w:rsidRPr="001873C1" w:rsidRDefault="001331A9" w:rsidP="000C19A5">
      <w:pPr>
        <w:spacing w:after="0" w:line="240" w:lineRule="auto"/>
        <w:rPr>
          <w:rFonts w:ascii="Times New Roman" w:hAnsi="Times New Roman" w:cs="Times New Roman"/>
        </w:rPr>
      </w:pPr>
      <w:r w:rsidRPr="001873C1">
        <w:rPr>
          <w:rFonts w:ascii="Times New Roman" w:hAnsi="Times New Roman" w:cs="Times New Roman"/>
          <w:b/>
          <w:bCs/>
        </w:rPr>
        <w:t>Вывод</w:t>
      </w:r>
      <w:r w:rsidRPr="001873C1">
        <w:rPr>
          <w:rFonts w:ascii="Times New Roman" w:hAnsi="Times New Roman" w:cs="Times New Roman"/>
          <w:b/>
        </w:rPr>
        <w:t>:</w:t>
      </w:r>
      <w:r w:rsidR="00A968BD" w:rsidRPr="001873C1">
        <w:rPr>
          <w:rFonts w:ascii="Times New Roman" w:hAnsi="Times New Roman" w:cs="Times New Roman"/>
        </w:rPr>
        <w:t xml:space="preserve"> проявитель </w:t>
      </w:r>
      <w:proofErr w:type="spellStart"/>
      <w:r w:rsidR="00A968BD" w:rsidRPr="001873C1">
        <w:rPr>
          <w:rFonts w:ascii="Times New Roman" w:hAnsi="Times New Roman" w:cs="Times New Roman"/>
        </w:rPr>
        <w:t>Элитест</w:t>
      </w:r>
      <w:proofErr w:type="spellEnd"/>
      <w:r w:rsidR="00A968BD" w:rsidRPr="001873C1">
        <w:rPr>
          <w:rFonts w:ascii="Times New Roman" w:hAnsi="Times New Roman" w:cs="Times New Roman"/>
        </w:rPr>
        <w:t xml:space="preserve"> ПР2</w:t>
      </w:r>
      <w:r w:rsidR="00926D56">
        <w:rPr>
          <w:rFonts w:ascii="Times New Roman" w:hAnsi="Times New Roman" w:cs="Times New Roman"/>
        </w:rPr>
        <w:t>0</w:t>
      </w:r>
      <w:r w:rsidR="00841C10">
        <w:rPr>
          <w:rFonts w:ascii="Times New Roman" w:hAnsi="Times New Roman" w:cs="Times New Roman"/>
        </w:rPr>
        <w:t>Т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соответствует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требованиям</w:t>
      </w:r>
      <w:r w:rsidR="00A968BD" w:rsidRPr="001873C1">
        <w:rPr>
          <w:rFonts w:ascii="Times New Roman" w:hAnsi="Times New Roman" w:cs="Times New Roman"/>
        </w:rPr>
        <w:t xml:space="preserve"> </w:t>
      </w:r>
      <w:r w:rsidR="000C19A5" w:rsidRPr="001873C1">
        <w:rPr>
          <w:rFonts w:ascii="Times New Roman" w:hAnsi="Times New Roman" w:cs="Times New Roman"/>
        </w:rPr>
        <w:t>стандартов:</w:t>
      </w:r>
    </w:p>
    <w:p w14:paraId="35FA976F" w14:textId="33F77823" w:rsidR="007873B5" w:rsidRPr="001873C1" w:rsidRDefault="00E16B47" w:rsidP="000C19A5">
      <w:pPr>
        <w:spacing w:after="0" w:line="240" w:lineRule="auto"/>
        <w:rPr>
          <w:rFonts w:ascii="Times New Roman" w:hAnsi="Times New Roman" w:cs="Times New Roman"/>
        </w:rPr>
      </w:pPr>
      <w:r w:rsidRPr="001873C1">
        <w:rPr>
          <w:rFonts w:ascii="Times New Roman" w:hAnsi="Times New Roman" w:cs="Times New Roman"/>
        </w:rPr>
        <w:t>ГОСТ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18442-80,</w:t>
      </w:r>
      <w:r w:rsidR="000C19A5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ГОСТ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Р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ИСО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3452-2-2009,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  <w:lang w:val="en-US"/>
        </w:rPr>
        <w:t>ISO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3452-2</w:t>
      </w:r>
      <w:r w:rsidR="00630C91" w:rsidRPr="001873C1">
        <w:rPr>
          <w:rFonts w:ascii="Times New Roman" w:hAnsi="Times New Roman" w:cs="Times New Roman"/>
        </w:rPr>
        <w:t>:2021</w:t>
      </w:r>
      <w:r w:rsidRPr="001873C1">
        <w:rPr>
          <w:rFonts w:ascii="Times New Roman" w:hAnsi="Times New Roman" w:cs="Times New Roman"/>
        </w:rPr>
        <w:t>,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ТУ</w:t>
      </w:r>
      <w:r w:rsidR="00A968BD" w:rsidRPr="001873C1">
        <w:rPr>
          <w:rFonts w:ascii="Times New Roman" w:hAnsi="Times New Roman" w:cs="Times New Roman"/>
        </w:rPr>
        <w:t xml:space="preserve"> </w:t>
      </w:r>
      <w:r w:rsidRPr="001873C1">
        <w:rPr>
          <w:rFonts w:ascii="Times New Roman" w:hAnsi="Times New Roman" w:cs="Times New Roman"/>
        </w:rPr>
        <w:t>2499-001-49782089-2015.</w:t>
      </w:r>
    </w:p>
    <w:p w14:paraId="370D4C3C" w14:textId="77777777" w:rsidR="00851B4B" w:rsidRPr="001873C1" w:rsidRDefault="00851B4B" w:rsidP="000C19A5">
      <w:pPr>
        <w:spacing w:after="0" w:line="240" w:lineRule="auto"/>
        <w:rPr>
          <w:rFonts w:ascii="Times New Roman" w:hAnsi="Times New Roman" w:cs="Times New Roman"/>
          <w:b/>
        </w:rPr>
      </w:pPr>
    </w:p>
    <w:p w14:paraId="6B9CF782" w14:textId="52522D9E" w:rsidR="00C12987" w:rsidRPr="001873C1" w:rsidRDefault="001331A9" w:rsidP="000C19A5">
      <w:pPr>
        <w:spacing w:after="0" w:line="240" w:lineRule="auto"/>
        <w:rPr>
          <w:rFonts w:ascii="Times New Roman" w:hAnsi="Times New Roman" w:cs="Times New Roman"/>
          <w:b/>
        </w:rPr>
      </w:pPr>
      <w:r w:rsidRPr="001873C1">
        <w:rPr>
          <w:rFonts w:ascii="Times New Roman" w:hAnsi="Times New Roman" w:cs="Times New Roman"/>
          <w:b/>
        </w:rPr>
        <w:t>МП</w:t>
      </w:r>
    </w:p>
    <w:sectPr w:rsidR="00C12987" w:rsidRPr="001873C1" w:rsidSect="001873C1">
      <w:headerReference w:type="default" r:id="rId8"/>
      <w:pgSz w:w="11906" w:h="16838"/>
      <w:pgMar w:top="284" w:right="851" w:bottom="284" w:left="851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01A2C" w14:textId="77777777" w:rsidR="00402E12" w:rsidRDefault="00402E12" w:rsidP="00A92133">
      <w:pPr>
        <w:spacing w:after="0" w:line="240" w:lineRule="auto"/>
      </w:pPr>
      <w:r>
        <w:separator/>
      </w:r>
    </w:p>
  </w:endnote>
  <w:endnote w:type="continuationSeparator" w:id="0">
    <w:p w14:paraId="20F8F1E1" w14:textId="77777777" w:rsidR="00402E12" w:rsidRDefault="00402E12" w:rsidP="00A9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082FB" w14:textId="77777777" w:rsidR="00402E12" w:rsidRDefault="00402E12" w:rsidP="00A92133">
      <w:pPr>
        <w:spacing w:after="0" w:line="240" w:lineRule="auto"/>
      </w:pPr>
      <w:r>
        <w:separator/>
      </w:r>
    </w:p>
  </w:footnote>
  <w:footnote w:type="continuationSeparator" w:id="0">
    <w:p w14:paraId="2897C7A4" w14:textId="77777777" w:rsidR="00402E12" w:rsidRDefault="00402E12" w:rsidP="00A9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D5370" w14:textId="0E3B881B" w:rsidR="0082028F" w:rsidRPr="00C357D7" w:rsidRDefault="00BA7B3F" w:rsidP="0082028F">
    <w:pPr>
      <w:spacing w:after="0" w:line="240" w:lineRule="auto"/>
      <w:ind w:left="4253" w:right="-1"/>
      <w:jc w:val="center"/>
      <w:rPr>
        <w:rFonts w:ascii="Times New Roman" w:hAnsi="Times New Roman"/>
        <w:sz w:val="19"/>
        <w:szCs w:val="19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DB35A85" wp14:editId="54A45A16">
          <wp:simplePos x="0" y="0"/>
          <wp:positionH relativeFrom="column">
            <wp:posOffset>10795</wp:posOffset>
          </wp:positionH>
          <wp:positionV relativeFrom="paragraph">
            <wp:posOffset>-124196</wp:posOffset>
          </wp:positionV>
          <wp:extent cx="1670050" cy="663575"/>
          <wp:effectExtent l="0" t="0" r="6350" b="3175"/>
          <wp:wrapTight wrapText="bothSides">
            <wp:wrapPolygon edited="0">
              <wp:start x="0" y="0"/>
              <wp:lineTo x="0" y="21083"/>
              <wp:lineTo x="21436" y="21083"/>
              <wp:lineTo x="21436" y="0"/>
              <wp:lineTo x="0" y="0"/>
            </wp:wrapPolygon>
          </wp:wrapTight>
          <wp:docPr id="1" name="Рисунок 1" descr="\\server\work\РентгенАдм\МКТ\Фирменный стиль\Логотипы\Логотип ЭТ\Логотип ЭТ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\\server\work\РентгенАдм\МКТ\Фирменный стиль\Логотипы\Логотип ЭТ\Логотип ЭТ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noProof/>
        <w:sz w:val="19"/>
        <w:szCs w:val="19"/>
      </w:rPr>
      <w:drawing>
        <wp:anchor distT="0" distB="0" distL="114300" distR="114300" simplePos="0" relativeHeight="251663872" behindDoc="0" locked="0" layoutInCell="1" allowOverlap="1" wp14:anchorId="4020D98E" wp14:editId="4746F513">
          <wp:simplePos x="0" y="0"/>
          <wp:positionH relativeFrom="margin">
            <wp:posOffset>1903095</wp:posOffset>
          </wp:positionH>
          <wp:positionV relativeFrom="margin">
            <wp:posOffset>-1031875</wp:posOffset>
          </wp:positionV>
          <wp:extent cx="571500" cy="394335"/>
          <wp:effectExtent l="0" t="0" r="0" b="5715"/>
          <wp:wrapSquare wrapText="bothSides"/>
          <wp:docPr id="12" name="Рисунок 12" descr="Элитест значок ис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Элитест значок исо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8F" w:rsidRPr="00C357D7">
      <w:rPr>
        <w:rFonts w:ascii="Times New Roman" w:hAnsi="Times New Roman"/>
        <w:sz w:val="19"/>
        <w:szCs w:val="19"/>
      </w:rPr>
      <w:t>Общество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с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ограниченной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ответственностью</w:t>
    </w:r>
    <w:r w:rsidR="00A968BD">
      <w:rPr>
        <w:rFonts w:ascii="Times New Roman" w:hAnsi="Times New Roman"/>
        <w:sz w:val="19"/>
        <w:szCs w:val="19"/>
      </w:rPr>
      <w:t xml:space="preserve"> </w:t>
    </w:r>
    <w:r w:rsidR="0082028F" w:rsidRPr="00C357D7">
      <w:rPr>
        <w:rFonts w:ascii="Times New Roman" w:hAnsi="Times New Roman"/>
        <w:sz w:val="19"/>
        <w:szCs w:val="19"/>
      </w:rPr>
      <w:t>«</w:t>
    </w:r>
    <w:proofErr w:type="spellStart"/>
    <w:r w:rsidR="0082028F" w:rsidRPr="00C357D7">
      <w:rPr>
        <w:rFonts w:ascii="Times New Roman" w:hAnsi="Times New Roman"/>
        <w:sz w:val="19"/>
        <w:szCs w:val="19"/>
      </w:rPr>
      <w:t>Элитест</w:t>
    </w:r>
    <w:proofErr w:type="spellEnd"/>
    <w:r w:rsidR="0082028F" w:rsidRPr="00C357D7">
      <w:rPr>
        <w:rFonts w:ascii="Times New Roman" w:hAnsi="Times New Roman"/>
        <w:sz w:val="19"/>
        <w:szCs w:val="19"/>
      </w:rPr>
      <w:t>»</w:t>
    </w:r>
  </w:p>
  <w:p w14:paraId="3EE6A869" w14:textId="77AB327D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ИНН/КПП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5260412157/526001001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ОГРН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1155260008958</w:t>
    </w:r>
  </w:p>
  <w:p w14:paraId="31D78AE1" w14:textId="34E3E55C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ВОЛГО-ВЯТСКИЙ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ПАО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СБЕРБАНК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г.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Нижний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Новгород</w:t>
    </w:r>
  </w:p>
  <w:p w14:paraId="34F79F33" w14:textId="7F15B607" w:rsidR="0082028F" w:rsidRPr="00C357D7" w:rsidRDefault="0082028F" w:rsidP="0082028F">
    <w:pPr>
      <w:spacing w:after="0" w:line="240" w:lineRule="auto"/>
      <w:ind w:left="4253" w:right="-1"/>
      <w:jc w:val="center"/>
      <w:rPr>
        <w:rFonts w:ascii="Times New Roman" w:hAnsi="Times New Roman"/>
        <w:bCs/>
        <w:sz w:val="19"/>
        <w:szCs w:val="19"/>
      </w:rPr>
    </w:pPr>
    <w:r w:rsidRPr="00C357D7">
      <w:rPr>
        <w:rFonts w:ascii="Times New Roman" w:hAnsi="Times New Roman"/>
        <w:bCs/>
        <w:sz w:val="19"/>
        <w:szCs w:val="19"/>
      </w:rPr>
      <w:t>р/с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40702810342000035374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к/с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30101810900000000603</w:t>
    </w:r>
    <w:r w:rsidR="00A968BD">
      <w:rPr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БИК</w:t>
    </w:r>
    <w:r w:rsidR="00A968BD">
      <w:rPr>
        <w:rFonts w:ascii="Times New Roman" w:hAnsi="Times New Roman"/>
        <w:bCs/>
        <w:sz w:val="19"/>
        <w:szCs w:val="19"/>
      </w:rPr>
      <w:t xml:space="preserve"> </w:t>
    </w:r>
    <w:r w:rsidRPr="00C357D7">
      <w:rPr>
        <w:rFonts w:ascii="Times New Roman" w:hAnsi="Times New Roman"/>
        <w:bCs/>
        <w:sz w:val="19"/>
        <w:szCs w:val="19"/>
      </w:rPr>
      <w:t>042202603</w:t>
    </w:r>
  </w:p>
  <w:p w14:paraId="1AA3299E" w14:textId="77777777" w:rsidR="0082028F" w:rsidRDefault="0082028F" w:rsidP="0082028F">
    <w:pPr>
      <w:spacing w:after="0" w:line="240" w:lineRule="auto"/>
      <w:ind w:right="-1"/>
      <w:jc w:val="center"/>
      <w:rPr>
        <w:rFonts w:ascii="Times New Roman" w:hAnsi="Times New Roman"/>
        <w:bCs/>
        <w:sz w:val="24"/>
        <w:szCs w:val="24"/>
      </w:rPr>
    </w:pPr>
    <w:r>
      <w:rPr>
        <w:rFonts w:ascii="Times New Roman" w:hAnsi="Times New Roman"/>
        <w:bCs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34C79A" wp14:editId="6BDA0F6C">
              <wp:simplePos x="0" y="0"/>
              <wp:positionH relativeFrom="column">
                <wp:posOffset>-635</wp:posOffset>
              </wp:positionH>
              <wp:positionV relativeFrom="paragraph">
                <wp:posOffset>104140</wp:posOffset>
              </wp:positionV>
              <wp:extent cx="6480175" cy="0"/>
              <wp:effectExtent l="8890" t="8890" r="6985" b="10160"/>
              <wp:wrapNone/>
              <wp:docPr id="3" name="Прямая со стрелкой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AE6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3" o:spid="_x0000_s1026" type="#_x0000_t32" style="position:absolute;margin-left:-.05pt;margin-top:8.2pt;width:510.2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" strokecolor="#ff4040" strokeweight="1pt"/>
          </w:pict>
        </mc:Fallback>
      </mc:AlternateContent>
    </w:r>
  </w:p>
  <w:p w14:paraId="00804DD2" w14:textId="5A6CE42B" w:rsidR="0082028F" w:rsidRPr="00580D83" w:rsidRDefault="0082028F" w:rsidP="0082028F">
    <w:pPr>
      <w:spacing w:after="0" w:line="240" w:lineRule="auto"/>
      <w:ind w:right="-1"/>
      <w:rPr>
        <w:rFonts w:ascii="Times New Roman" w:hAnsi="Times New Roman"/>
        <w:bCs/>
        <w:spacing w:val="4"/>
        <w:sz w:val="19"/>
        <w:szCs w:val="19"/>
      </w:rPr>
    </w:pPr>
    <w:r w:rsidRPr="00580D83">
      <w:rPr>
        <w:rFonts w:ascii="Times New Roman" w:hAnsi="Times New Roman"/>
        <w:bCs/>
        <w:noProof/>
        <w:spacing w:val="4"/>
        <w:sz w:val="19"/>
        <w:szCs w:val="1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8E9015" wp14:editId="233A3432">
              <wp:simplePos x="0" y="0"/>
              <wp:positionH relativeFrom="column">
                <wp:posOffset>-1270</wp:posOffset>
              </wp:positionH>
              <wp:positionV relativeFrom="paragraph">
                <wp:posOffset>224790</wp:posOffset>
              </wp:positionV>
              <wp:extent cx="6480175" cy="0"/>
              <wp:effectExtent l="8255" t="15240" r="7620" b="13335"/>
              <wp:wrapNone/>
              <wp:docPr id="2" name="Прямая со стрелко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404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9CB97E" id="Прямая со стрелкой 2" o:spid="_x0000_s1026" type="#_x0000_t32" style="position:absolute;margin-left:-.1pt;margin-top:17.7pt;width:510.2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" strokecolor="#ff4040" strokeweight="1pt"/>
          </w:pict>
        </mc:Fallback>
      </mc:AlternateContent>
    </w:r>
    <w:r w:rsidRPr="00580D83">
      <w:rPr>
        <w:rFonts w:ascii="Times New Roman" w:hAnsi="Times New Roman"/>
        <w:bCs/>
        <w:spacing w:val="4"/>
        <w:sz w:val="19"/>
        <w:szCs w:val="19"/>
      </w:rPr>
      <w:t>603093</w:t>
    </w:r>
    <w:r>
      <w:rPr>
        <w:rFonts w:ascii="Times New Roman" w:hAnsi="Times New Roman"/>
        <w:bCs/>
        <w:spacing w:val="4"/>
        <w:sz w:val="19"/>
        <w:szCs w:val="19"/>
      </w:rPr>
      <w:t>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г.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Нижний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Новгород,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ул.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Родионова,134,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литер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А,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помещение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9,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т</w:t>
    </w:r>
    <w:r>
      <w:rPr>
        <w:rFonts w:ascii="Times New Roman" w:hAnsi="Times New Roman"/>
        <w:bCs/>
        <w:spacing w:val="4"/>
        <w:sz w:val="19"/>
        <w:szCs w:val="19"/>
      </w:rPr>
      <w:t>.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 w:rsidRPr="00580D83">
      <w:rPr>
        <w:rFonts w:ascii="Times New Roman" w:hAnsi="Times New Roman"/>
        <w:bCs/>
        <w:spacing w:val="4"/>
        <w:sz w:val="19"/>
        <w:szCs w:val="19"/>
      </w:rPr>
      <w:t>(</w:t>
    </w:r>
    <w:r>
      <w:rPr>
        <w:rFonts w:ascii="Times New Roman" w:hAnsi="Times New Roman"/>
        <w:bCs/>
        <w:spacing w:val="4"/>
        <w:sz w:val="19"/>
        <w:szCs w:val="19"/>
      </w:rPr>
      <w:t>831)434-88-14,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r>
      <w:rPr>
        <w:rFonts w:ascii="Times New Roman" w:hAnsi="Times New Roman"/>
        <w:bCs/>
        <w:spacing w:val="4"/>
        <w:sz w:val="19"/>
        <w:szCs w:val="19"/>
      </w:rPr>
      <w:t>elitest@xrs.ru,</w:t>
    </w:r>
    <w:r w:rsidR="00A968BD">
      <w:rPr>
        <w:rFonts w:ascii="Times New Roman" w:hAnsi="Times New Roman"/>
        <w:bCs/>
        <w:spacing w:val="4"/>
        <w:sz w:val="19"/>
        <w:szCs w:val="19"/>
      </w:rPr>
      <w:t xml:space="preserve"> </w:t>
    </w:r>
    <w:proofErr w:type="spellStart"/>
    <w:proofErr w:type="gramStart"/>
    <w:r w:rsidRPr="00580D83">
      <w:rPr>
        <w:rFonts w:ascii="Times New Roman" w:hAnsi="Times New Roman"/>
        <w:bCs/>
        <w:spacing w:val="4"/>
        <w:sz w:val="19"/>
        <w:szCs w:val="19"/>
      </w:rPr>
      <w:t>элитест.рф</w:t>
    </w:r>
    <w:proofErr w:type="spellEnd"/>
    <w:proofErr w:type="gramEnd"/>
  </w:p>
  <w:p w14:paraId="55362656" w14:textId="77777777" w:rsidR="000D7FC9" w:rsidRPr="0082028F" w:rsidRDefault="000D7FC9" w:rsidP="008202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444B9"/>
    <w:multiLevelType w:val="hybridMultilevel"/>
    <w:tmpl w:val="C356313E"/>
    <w:lvl w:ilvl="0" w:tplc="600AD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ED2284"/>
    <w:multiLevelType w:val="hybridMultilevel"/>
    <w:tmpl w:val="90769104"/>
    <w:lvl w:ilvl="0" w:tplc="473AC98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A3B8B"/>
    <w:multiLevelType w:val="hybridMultilevel"/>
    <w:tmpl w:val="6876FCFE"/>
    <w:lvl w:ilvl="0" w:tplc="6D502A0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25028"/>
    <w:multiLevelType w:val="hybridMultilevel"/>
    <w:tmpl w:val="B4FCB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7274B"/>
    <w:multiLevelType w:val="hybridMultilevel"/>
    <w:tmpl w:val="5BCC2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133"/>
    <w:rsid w:val="00011F42"/>
    <w:rsid w:val="00034F87"/>
    <w:rsid w:val="00052454"/>
    <w:rsid w:val="00075377"/>
    <w:rsid w:val="00083E80"/>
    <w:rsid w:val="0008777D"/>
    <w:rsid w:val="000B2FB7"/>
    <w:rsid w:val="000B3BC8"/>
    <w:rsid w:val="000C19A5"/>
    <w:rsid w:val="000C6219"/>
    <w:rsid w:val="000C6A8B"/>
    <w:rsid w:val="000D7FC9"/>
    <w:rsid w:val="000E4C9F"/>
    <w:rsid w:val="000F2CA2"/>
    <w:rsid w:val="0011689A"/>
    <w:rsid w:val="00117E07"/>
    <w:rsid w:val="0012478A"/>
    <w:rsid w:val="001331A9"/>
    <w:rsid w:val="00144554"/>
    <w:rsid w:val="0015371F"/>
    <w:rsid w:val="00163527"/>
    <w:rsid w:val="00170EDC"/>
    <w:rsid w:val="00175041"/>
    <w:rsid w:val="00182FAD"/>
    <w:rsid w:val="001873C1"/>
    <w:rsid w:val="00195645"/>
    <w:rsid w:val="001961F2"/>
    <w:rsid w:val="001B0F1E"/>
    <w:rsid w:val="001E1A6C"/>
    <w:rsid w:val="001E34FB"/>
    <w:rsid w:val="00200104"/>
    <w:rsid w:val="00203469"/>
    <w:rsid w:val="00220F6B"/>
    <w:rsid w:val="002532CC"/>
    <w:rsid w:val="00270017"/>
    <w:rsid w:val="002856CE"/>
    <w:rsid w:val="0029119A"/>
    <w:rsid w:val="00296E27"/>
    <w:rsid w:val="002F4D99"/>
    <w:rsid w:val="0030350C"/>
    <w:rsid w:val="00315513"/>
    <w:rsid w:val="00323E12"/>
    <w:rsid w:val="003478F4"/>
    <w:rsid w:val="00360DCC"/>
    <w:rsid w:val="0036772E"/>
    <w:rsid w:val="00372609"/>
    <w:rsid w:val="003814FF"/>
    <w:rsid w:val="00390A67"/>
    <w:rsid w:val="003C515E"/>
    <w:rsid w:val="003C71BC"/>
    <w:rsid w:val="003D2972"/>
    <w:rsid w:val="003D44B3"/>
    <w:rsid w:val="003F1E5F"/>
    <w:rsid w:val="00402E12"/>
    <w:rsid w:val="00405663"/>
    <w:rsid w:val="00406C0C"/>
    <w:rsid w:val="00406D45"/>
    <w:rsid w:val="00446B12"/>
    <w:rsid w:val="00455F7E"/>
    <w:rsid w:val="00457DD6"/>
    <w:rsid w:val="00464465"/>
    <w:rsid w:val="00484FA2"/>
    <w:rsid w:val="0049253A"/>
    <w:rsid w:val="004A5FD1"/>
    <w:rsid w:val="004A6471"/>
    <w:rsid w:val="004D152B"/>
    <w:rsid w:val="004F0678"/>
    <w:rsid w:val="005060C4"/>
    <w:rsid w:val="005367A7"/>
    <w:rsid w:val="00542634"/>
    <w:rsid w:val="00547502"/>
    <w:rsid w:val="00570F5D"/>
    <w:rsid w:val="00575ACE"/>
    <w:rsid w:val="005B25F6"/>
    <w:rsid w:val="005B3B61"/>
    <w:rsid w:val="005F7A05"/>
    <w:rsid w:val="006019D2"/>
    <w:rsid w:val="006037B0"/>
    <w:rsid w:val="00607A96"/>
    <w:rsid w:val="00616B40"/>
    <w:rsid w:val="00630C91"/>
    <w:rsid w:val="00650759"/>
    <w:rsid w:val="006A0243"/>
    <w:rsid w:val="006D474D"/>
    <w:rsid w:val="006E6200"/>
    <w:rsid w:val="00706526"/>
    <w:rsid w:val="007469A1"/>
    <w:rsid w:val="00751902"/>
    <w:rsid w:val="00785643"/>
    <w:rsid w:val="007873B5"/>
    <w:rsid w:val="007943BF"/>
    <w:rsid w:val="007C11E3"/>
    <w:rsid w:val="007C2AAE"/>
    <w:rsid w:val="007C4D62"/>
    <w:rsid w:val="007C62FE"/>
    <w:rsid w:val="007D151F"/>
    <w:rsid w:val="008101BB"/>
    <w:rsid w:val="0082028F"/>
    <w:rsid w:val="00841C10"/>
    <w:rsid w:val="00851B4B"/>
    <w:rsid w:val="00852345"/>
    <w:rsid w:val="00865145"/>
    <w:rsid w:val="0088495D"/>
    <w:rsid w:val="00887D94"/>
    <w:rsid w:val="008919C0"/>
    <w:rsid w:val="008A16D6"/>
    <w:rsid w:val="008B23BA"/>
    <w:rsid w:val="008B59CD"/>
    <w:rsid w:val="008D6138"/>
    <w:rsid w:val="00914CCB"/>
    <w:rsid w:val="00926D56"/>
    <w:rsid w:val="009867D6"/>
    <w:rsid w:val="00987F12"/>
    <w:rsid w:val="009D07C7"/>
    <w:rsid w:val="009F5C50"/>
    <w:rsid w:val="009F7371"/>
    <w:rsid w:val="009F7831"/>
    <w:rsid w:val="00A165C6"/>
    <w:rsid w:val="00A20CE5"/>
    <w:rsid w:val="00A262B0"/>
    <w:rsid w:val="00A26751"/>
    <w:rsid w:val="00A3795D"/>
    <w:rsid w:val="00A650FB"/>
    <w:rsid w:val="00A67D5E"/>
    <w:rsid w:val="00A702D9"/>
    <w:rsid w:val="00A70797"/>
    <w:rsid w:val="00A7429E"/>
    <w:rsid w:val="00A75C2E"/>
    <w:rsid w:val="00A821AA"/>
    <w:rsid w:val="00A92133"/>
    <w:rsid w:val="00A968BD"/>
    <w:rsid w:val="00AA6F3A"/>
    <w:rsid w:val="00AF211C"/>
    <w:rsid w:val="00AF2C3B"/>
    <w:rsid w:val="00AF7702"/>
    <w:rsid w:val="00B04905"/>
    <w:rsid w:val="00B149DF"/>
    <w:rsid w:val="00B26E87"/>
    <w:rsid w:val="00B370CB"/>
    <w:rsid w:val="00B40617"/>
    <w:rsid w:val="00B65D05"/>
    <w:rsid w:val="00BA7B3F"/>
    <w:rsid w:val="00BB1766"/>
    <w:rsid w:val="00BC3C38"/>
    <w:rsid w:val="00BD70A2"/>
    <w:rsid w:val="00BE0045"/>
    <w:rsid w:val="00BF3CFE"/>
    <w:rsid w:val="00C008CA"/>
    <w:rsid w:val="00C12987"/>
    <w:rsid w:val="00C35BFF"/>
    <w:rsid w:val="00C35FE1"/>
    <w:rsid w:val="00C44986"/>
    <w:rsid w:val="00C46A22"/>
    <w:rsid w:val="00C61461"/>
    <w:rsid w:val="00C61E7D"/>
    <w:rsid w:val="00C70D21"/>
    <w:rsid w:val="00CC29CE"/>
    <w:rsid w:val="00CE3EC7"/>
    <w:rsid w:val="00CE70A2"/>
    <w:rsid w:val="00CF79B9"/>
    <w:rsid w:val="00D0401E"/>
    <w:rsid w:val="00D22808"/>
    <w:rsid w:val="00D6071F"/>
    <w:rsid w:val="00D60E17"/>
    <w:rsid w:val="00D650D0"/>
    <w:rsid w:val="00D7556F"/>
    <w:rsid w:val="00D773F6"/>
    <w:rsid w:val="00D94157"/>
    <w:rsid w:val="00DB7FE1"/>
    <w:rsid w:val="00DC2EEC"/>
    <w:rsid w:val="00DF5EC4"/>
    <w:rsid w:val="00DF6100"/>
    <w:rsid w:val="00E12CAD"/>
    <w:rsid w:val="00E15515"/>
    <w:rsid w:val="00E16B47"/>
    <w:rsid w:val="00E16F0C"/>
    <w:rsid w:val="00E217AA"/>
    <w:rsid w:val="00E36589"/>
    <w:rsid w:val="00E4166B"/>
    <w:rsid w:val="00E56412"/>
    <w:rsid w:val="00E62CF7"/>
    <w:rsid w:val="00E80DA2"/>
    <w:rsid w:val="00EA4034"/>
    <w:rsid w:val="00F16480"/>
    <w:rsid w:val="00F26357"/>
    <w:rsid w:val="00F431A2"/>
    <w:rsid w:val="00F45E76"/>
    <w:rsid w:val="00F55896"/>
    <w:rsid w:val="00F74C85"/>
    <w:rsid w:val="00F91BF2"/>
    <w:rsid w:val="00FB2128"/>
    <w:rsid w:val="00FD0B11"/>
    <w:rsid w:val="00FD1CD3"/>
    <w:rsid w:val="00FE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1B1F9E4"/>
  <w15:docId w15:val="{61B2F753-2E14-41B9-8DC1-470BA983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211C"/>
  </w:style>
  <w:style w:type="paragraph" w:styleId="1">
    <w:name w:val="heading 1"/>
    <w:basedOn w:val="a"/>
    <w:next w:val="a"/>
    <w:link w:val="10"/>
    <w:qFormat/>
    <w:rsid w:val="00175041"/>
    <w:pPr>
      <w:keepNext/>
      <w:spacing w:after="0" w:line="240" w:lineRule="auto"/>
      <w:ind w:left="567" w:firstLine="567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2133"/>
  </w:style>
  <w:style w:type="paragraph" w:styleId="a5">
    <w:name w:val="footer"/>
    <w:basedOn w:val="a"/>
    <w:link w:val="a6"/>
    <w:uiPriority w:val="99"/>
    <w:unhideWhenUsed/>
    <w:rsid w:val="00A921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2133"/>
  </w:style>
  <w:style w:type="paragraph" w:styleId="a7">
    <w:name w:val="Balloon Text"/>
    <w:basedOn w:val="a"/>
    <w:link w:val="a8"/>
    <w:uiPriority w:val="99"/>
    <w:semiHidden/>
    <w:unhideWhenUsed/>
    <w:rsid w:val="00A9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13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B25F6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C51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75041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qFormat/>
    <w:rsid w:val="00175041"/>
    <w:pPr>
      <w:ind w:left="720"/>
      <w:contextualSpacing/>
    </w:pPr>
    <w:rPr>
      <w:rFonts w:ascii="Calibri" w:eastAsia="Times New Roman" w:hAnsi="Calibri" w:cs="Times New Roman"/>
    </w:rPr>
  </w:style>
  <w:style w:type="character" w:styleId="ac">
    <w:name w:val="annotation reference"/>
    <w:basedOn w:val="a0"/>
    <w:uiPriority w:val="99"/>
    <w:semiHidden/>
    <w:unhideWhenUsed/>
    <w:rsid w:val="002F4D9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F4D99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F4D99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F4D9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F4D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5F620-9F29-4E7E-8900-4D58BF255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Менеджер №1</cp:lastModifiedBy>
  <cp:revision>8</cp:revision>
  <cp:lastPrinted>2019-06-19T09:49:00Z</cp:lastPrinted>
  <dcterms:created xsi:type="dcterms:W3CDTF">2022-11-09T12:56:00Z</dcterms:created>
  <dcterms:modified xsi:type="dcterms:W3CDTF">2023-11-08T09:56:00Z</dcterms:modified>
</cp:coreProperties>
</file>