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5253" w14:textId="77777777" w:rsidR="00C04A47" w:rsidRDefault="00BE55B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Руководство по эксплуатации</w:t>
      </w:r>
    </w:p>
    <w:p w14:paraId="4B2823CD" w14:textId="77777777" w:rsidR="00C04A47" w:rsidRDefault="00BE55B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Характеристики продукта: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6"/>
        <w:gridCol w:w="2894"/>
        <w:gridCol w:w="1418"/>
      </w:tblGrid>
      <w:tr w:rsidR="00C04A47" w14:paraId="2112246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DA8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Рабочее напряжение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C3C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DC12В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A58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Диапазон слышимости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55EC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1000м</w:t>
            </w:r>
          </w:p>
        </w:tc>
      </w:tr>
      <w:tr w:rsidR="00C04A47" w14:paraId="7B35B40D" w14:textId="77777777">
        <w:trPr>
          <w:trHeight w:val="3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CA4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Время записи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A04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0E82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02A" w14:textId="77777777" w:rsidR="00C04A47" w:rsidRDefault="00BE55B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100Вт</w:t>
            </w:r>
          </w:p>
        </w:tc>
      </w:tr>
    </w:tbl>
    <w:p w14:paraId="56494AC9" w14:textId="77777777" w:rsidR="00C04A47" w:rsidRDefault="00C04A47">
      <w:pPr>
        <w:rPr>
          <w:rFonts w:ascii="Arial" w:hAnsi="Arial"/>
          <w:sz w:val="24"/>
        </w:rPr>
      </w:pPr>
    </w:p>
    <w:p w14:paraId="54C6E8CB" w14:textId="77777777" w:rsidR="00C04A47" w:rsidRDefault="00BE55B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highlight w:val="white"/>
        </w:rPr>
        <w:t>Источник питания</w:t>
      </w:r>
      <w:r>
        <w:rPr>
          <w:rFonts w:ascii="Arial" w:hAnsi="Arial"/>
          <w:b/>
          <w:sz w:val="26"/>
        </w:rPr>
        <w:t>:</w:t>
      </w:r>
    </w:p>
    <w:p w14:paraId="6DDDA389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Громкоговоритель имеет три способа питания, как показано ниже</w:t>
      </w:r>
      <w:r>
        <w:rPr>
          <w:rFonts w:ascii="Arial" w:hAnsi="Arial"/>
          <w:sz w:val="24"/>
        </w:rPr>
        <w:t>:</w:t>
      </w:r>
    </w:p>
    <w:p w14:paraId="6AD7BF45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  <w:highlight w:val="white"/>
        </w:rPr>
        <w:t xml:space="preserve"> Внешний DC12В</w:t>
      </w:r>
      <w:r>
        <w:rPr>
          <w:rFonts w:ascii="Arial" w:hAnsi="Arial"/>
          <w:sz w:val="24"/>
          <w:highlight w:val="white"/>
        </w:rPr>
        <w:t xml:space="preserve"> источник питания: напряжение постоянного тока составляет 12В. Не используйте больше 12В.</w:t>
      </w:r>
    </w:p>
    <w:p w14:paraId="71D1A7AF" w14:textId="77777777" w:rsidR="00C04A47" w:rsidRDefault="00BE55B5">
      <w:pPr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0"/>
          <w:highlight w:val="white"/>
        </w:rPr>
        <w:t xml:space="preserve"> </w:t>
      </w:r>
      <w:r>
        <w:rPr>
          <w:rFonts w:ascii="Arial" w:hAnsi="Arial"/>
          <w:sz w:val="24"/>
          <w:highlight w:val="white"/>
        </w:rPr>
        <w:t>Питание с помощью литиевой батареи: потяните за застежку, чтобы открыть заднюю крышку громкоговорителя, затем снимите держатель батареи и вставьте его в литиевую б</w:t>
      </w:r>
      <w:r>
        <w:rPr>
          <w:rFonts w:ascii="Arial" w:hAnsi="Arial"/>
          <w:sz w:val="24"/>
          <w:highlight w:val="white"/>
        </w:rPr>
        <w:t>атарею. Закройте заднюю крышку и используйте.</w:t>
      </w:r>
    </w:p>
    <w:p w14:paraId="131ADAE4" w14:textId="77777777" w:rsidR="00C04A47" w:rsidRDefault="00BE55B5">
      <w:pPr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  <w:highlight w:val="white"/>
        </w:rPr>
        <w:t xml:space="preserve"> Питание с помощью сухой батареи: потяните застежку и вставьте держатель батареи. В соответствии с положительными и отрицательными электродами, показанными на товаре, вы можете поместить 8 батарей размера C, </w:t>
      </w:r>
      <w:r>
        <w:rPr>
          <w:rFonts w:ascii="Arial" w:hAnsi="Arial"/>
          <w:sz w:val="24"/>
          <w:highlight w:val="white"/>
        </w:rPr>
        <w:t>а затем закрыть заднюю крышку для использования.</w:t>
      </w:r>
    </w:p>
    <w:p w14:paraId="084C091D" w14:textId="77777777" w:rsidR="00C04A47" w:rsidRDefault="00C04A47">
      <w:pPr>
        <w:rPr>
          <w:rFonts w:ascii="Arial" w:hAnsi="Arial"/>
          <w:sz w:val="20"/>
          <w:highlight w:val="white"/>
        </w:rPr>
      </w:pPr>
    </w:p>
    <w:p w14:paraId="68065E6C" w14:textId="77777777" w:rsidR="00C04A47" w:rsidRDefault="00C04A47">
      <w:pPr>
        <w:rPr>
          <w:rFonts w:ascii="Arial" w:hAnsi="Arial"/>
          <w:sz w:val="24"/>
        </w:rPr>
      </w:pPr>
    </w:p>
    <w:p w14:paraId="57613A9C" w14:textId="77777777" w:rsidR="00C04A47" w:rsidRDefault="00BE55B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Описание функций:</w:t>
      </w:r>
    </w:p>
    <w:p w14:paraId="481269A8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Функциональный переключатель имеет три положения: MP3 / MIC / SIREN</w:t>
      </w:r>
    </w:p>
    <w:p w14:paraId="056C3CF5" w14:textId="77777777" w:rsidR="00C04A47" w:rsidRDefault="00BE55B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 xml:space="preserve">MP3 </w:t>
      </w:r>
      <w:proofErr w:type="spellStart"/>
      <w:r>
        <w:rPr>
          <w:rFonts w:ascii="Arial" w:hAnsi="Arial"/>
          <w:b/>
          <w:sz w:val="24"/>
          <w:u w:val="single"/>
        </w:rPr>
        <w:t>функция：</w:t>
      </w:r>
      <w:r>
        <w:rPr>
          <w:rFonts w:ascii="Arial" w:hAnsi="Arial"/>
          <w:sz w:val="24"/>
        </w:rPr>
        <w:t>Нажмите</w:t>
      </w:r>
      <w:proofErr w:type="spellEnd"/>
      <w:r>
        <w:rPr>
          <w:rFonts w:ascii="Arial" w:hAnsi="Arial"/>
          <w:sz w:val="24"/>
        </w:rPr>
        <w:t xml:space="preserve"> переключатель в MP3, индикатор </w:t>
      </w:r>
      <w:proofErr w:type="gramStart"/>
      <w:r>
        <w:rPr>
          <w:rFonts w:ascii="Arial" w:hAnsi="Arial"/>
          <w:sz w:val="24"/>
        </w:rPr>
        <w:t>загорится</w:t>
      </w:r>
      <w:proofErr w:type="gramEnd"/>
      <w:r>
        <w:rPr>
          <w:rFonts w:ascii="Arial" w:hAnsi="Arial"/>
          <w:sz w:val="24"/>
        </w:rPr>
        <w:t xml:space="preserve"> и вы сможете войти в режим MP3.</w:t>
      </w:r>
    </w:p>
    <w:p w14:paraId="246B3E33" w14:textId="77777777" w:rsidR="00C04A47" w:rsidRDefault="00C04A47">
      <w:pPr>
        <w:rPr>
          <w:rFonts w:ascii="Arial" w:hAnsi="Arial"/>
          <w:sz w:val="24"/>
        </w:rPr>
      </w:pPr>
    </w:p>
    <w:p w14:paraId="413DF109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1.[</w:t>
      </w:r>
      <w:r>
        <w:rPr>
          <w:rFonts w:ascii="Arial" w:hAnsi="Arial"/>
          <w:b/>
          <w:noProof/>
          <w:sz w:val="24"/>
        </w:rPr>
        <w:drawing>
          <wp:inline distT="0" distB="0" distL="0" distR="0" wp14:anchorId="019ED97B" wp14:editId="4609F62F">
            <wp:extent cx="123825" cy="82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2382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4"/>
        </w:rPr>
        <w:t>/RECORD]: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Короткое нажатие кнопки - для воспроизведения предыдущего элемента при использовании TF-карты, U-диска или Bluetooth; Длительное нажатие кнопки для </w:t>
      </w:r>
      <w:proofErr w:type="gramStart"/>
      <w:r>
        <w:rPr>
          <w:rFonts w:ascii="Arial" w:hAnsi="Arial"/>
          <w:sz w:val="24"/>
        </w:rPr>
        <w:t xml:space="preserve">записи;   </w:t>
      </w:r>
      <w:proofErr w:type="gramEnd"/>
      <w:r>
        <w:rPr>
          <w:rFonts w:ascii="Arial" w:hAnsi="Arial"/>
          <w:sz w:val="24"/>
        </w:rPr>
        <w:t>Длительное нажатие еще раз для завершения записи. Если время записи превышает 1000 секунд, он авто</w:t>
      </w:r>
      <w:r>
        <w:rPr>
          <w:rFonts w:ascii="Arial" w:hAnsi="Arial"/>
          <w:sz w:val="24"/>
        </w:rPr>
        <w:t>матически переходит в режим воспроизведения.</w:t>
      </w:r>
    </w:p>
    <w:p w14:paraId="0054BD31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2.[</w:t>
      </w:r>
      <w:r>
        <w:rPr>
          <w:rFonts w:ascii="Arial" w:hAnsi="Arial"/>
          <w:b/>
          <w:color w:val="222222"/>
          <w:sz w:val="24"/>
          <w:highlight w:val="white"/>
        </w:rPr>
        <w:t>►</w:t>
      </w:r>
      <w:proofErr w:type="spellStart"/>
      <w:r>
        <w:rPr>
          <w:rFonts w:ascii="Arial" w:hAnsi="Arial"/>
          <w:b/>
          <w:color w:val="222222"/>
          <w:sz w:val="24"/>
          <w:highlight w:val="white"/>
        </w:rPr>
        <w:t>ll</w:t>
      </w:r>
      <w:proofErr w:type="spellEnd"/>
      <w:r>
        <w:rPr>
          <w:rFonts w:ascii="Arial" w:hAnsi="Arial"/>
          <w:b/>
          <w:color w:val="222222"/>
          <w:sz w:val="24"/>
          <w:highlight w:val="white"/>
        </w:rPr>
        <w:t xml:space="preserve"> / </w:t>
      </w:r>
      <w:r>
        <w:rPr>
          <w:rFonts w:ascii="Arial" w:hAnsi="Arial"/>
          <w:b/>
          <w:noProof/>
          <w:sz w:val="24"/>
        </w:rPr>
        <w:drawing>
          <wp:inline distT="0" distB="0" distL="0" distR="0" wp14:anchorId="07365341" wp14:editId="4A248BF3">
            <wp:extent cx="152400" cy="1136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24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22222"/>
          <w:sz w:val="24"/>
          <w:highlight w:val="white"/>
        </w:rPr>
        <w:t xml:space="preserve"> 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>: Короткое нажатие кнопки позволяет воспроизвести или остановить элемент TF-карты, U-диска, Bluetooth или AUX; Длительное нажатие позволяет им перейти в режим    одиночного или повторяющегося цикла.</w:t>
      </w:r>
    </w:p>
    <w:p w14:paraId="4DEAA8E3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3.[</w:t>
      </w:r>
      <w:r>
        <w:rPr>
          <w:rFonts w:ascii="Arial" w:hAnsi="Arial"/>
          <w:b/>
          <w:noProof/>
          <w:sz w:val="24"/>
        </w:rPr>
        <w:drawing>
          <wp:inline distT="0" distB="0" distL="0" distR="0" wp14:anchorId="7719D0FA" wp14:editId="3472EFA5">
            <wp:extent cx="122554" cy="825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2554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4"/>
        </w:rPr>
        <w:t>]:</w:t>
      </w:r>
      <w:r>
        <w:rPr>
          <w:rFonts w:ascii="Arial" w:hAnsi="Arial"/>
          <w:sz w:val="24"/>
        </w:rPr>
        <w:t xml:space="preserve"> Короткое нажатие кнопки необходимо для воспроизведения следующего элемента при использовании TF-карты, U-диска или Bluetooth.</w:t>
      </w:r>
    </w:p>
    <w:p w14:paraId="3E5DED20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4.[Play/</w:t>
      </w:r>
      <w:r>
        <w:rPr>
          <w:rFonts w:ascii="Arial" w:hAnsi="Arial"/>
          <w:b/>
          <w:noProof/>
          <w:sz w:val="24"/>
        </w:rPr>
        <w:drawing>
          <wp:inline distT="0" distB="0" distL="0" distR="0" wp14:anchorId="38606B47" wp14:editId="66005091">
            <wp:extent cx="114935" cy="1454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1493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22222"/>
          <w:sz w:val="24"/>
          <w:highlight w:val="white"/>
        </w:rPr>
        <w:t xml:space="preserve"> 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 xml:space="preserve">: Короткое нажатие кнопки - для воспроизведения записи; Короткое нажатие еще раз - </w:t>
      </w:r>
      <w:proofErr w:type="spellStart"/>
      <w:r>
        <w:rPr>
          <w:rFonts w:ascii="Arial" w:hAnsi="Arial"/>
          <w:sz w:val="24"/>
        </w:rPr>
        <w:t>закрытиe</w:t>
      </w:r>
      <w:proofErr w:type="spellEnd"/>
      <w:r>
        <w:rPr>
          <w:rFonts w:ascii="Arial" w:hAnsi="Arial"/>
          <w:sz w:val="24"/>
        </w:rPr>
        <w:t xml:space="preserve"> записи. Длительное н</w:t>
      </w:r>
      <w:r>
        <w:rPr>
          <w:rFonts w:ascii="Arial" w:hAnsi="Arial"/>
          <w:sz w:val="24"/>
        </w:rPr>
        <w:t>ажатие открывает функцию Bluetooth. Имя Bluetooth - MEGAPHONE. Длительное нажатие еще раз позволяет закрыть функцию Bluetooth.</w:t>
      </w:r>
    </w:p>
    <w:p w14:paraId="345EB2A0" w14:textId="77777777" w:rsidR="00C04A47" w:rsidRDefault="00BE55B5">
      <w:pPr>
        <w:widowControl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5.[SINGLE CYCLE </w:t>
      </w:r>
      <w:r>
        <w:rPr>
          <w:rFonts w:ascii="Arial" w:hAnsi="Arial"/>
          <w:b/>
          <w:noProof/>
          <w:sz w:val="24"/>
        </w:rPr>
        <w:drawing>
          <wp:inline distT="0" distB="0" distL="0" distR="0" wp14:anchorId="351FB959" wp14:editId="1D1649AD">
            <wp:extent cx="152400" cy="11366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24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noProof/>
          <w:sz w:val="24"/>
        </w:rPr>
        <w:drawing>
          <wp:inline distT="0" distB="0" distL="0" distR="0" wp14:anchorId="7B152A1E" wp14:editId="75FDAA8B">
            <wp:extent cx="103504" cy="13081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03504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sz w:val="24"/>
        </w:rPr>
        <w:t>: Короткое нажатие этой кнопки позволяет музыке перейти в режим одиночного цикла; Длительное нажатие открывае</w:t>
      </w:r>
      <w:r>
        <w:rPr>
          <w:rFonts w:ascii="Arial" w:hAnsi="Arial"/>
          <w:sz w:val="24"/>
        </w:rPr>
        <w:t>т функцию Bluetooth. Имя Bluetooth-</w:t>
      </w:r>
      <w:proofErr w:type="spellStart"/>
      <w:r>
        <w:rPr>
          <w:rFonts w:ascii="Arial" w:hAnsi="Arial"/>
          <w:sz w:val="24"/>
        </w:rPr>
        <w:t>Megaphone</w:t>
      </w:r>
      <w:proofErr w:type="spellEnd"/>
      <w:r>
        <w:rPr>
          <w:rFonts w:ascii="Arial" w:hAnsi="Arial"/>
          <w:sz w:val="24"/>
        </w:rPr>
        <w:t>, затем откройте мобильный Bluetooth для подключения. Длительное нажатие еще раз позволяет закрыть функцию Bluetooth.</w:t>
      </w:r>
    </w:p>
    <w:p w14:paraId="2FF78156" w14:textId="77777777" w:rsidR="00C04A47" w:rsidRDefault="00BE55B5">
      <w:pPr>
        <w:widowControl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6.[USB/TF] </w:t>
      </w:r>
      <w:r>
        <w:rPr>
          <w:rFonts w:ascii="Arial" w:hAnsi="Arial"/>
          <w:sz w:val="24"/>
        </w:rPr>
        <w:t xml:space="preserve">Соответственно вставьте U-диск или TF-карту, выберите функциональную клавишу для </w:t>
      </w:r>
      <w:r>
        <w:rPr>
          <w:rFonts w:ascii="Arial" w:hAnsi="Arial"/>
          <w:sz w:val="24"/>
        </w:rPr>
        <w:t>воспроизведения элемента.</w:t>
      </w:r>
    </w:p>
    <w:p w14:paraId="45299895" w14:textId="77777777" w:rsidR="00C04A47" w:rsidRDefault="00BE55B5">
      <w:pPr>
        <w:widowControl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b/>
          <w:sz w:val="24"/>
        </w:rPr>
        <w:t xml:space="preserve">[AUX] </w:t>
      </w:r>
      <w:r>
        <w:rPr>
          <w:rFonts w:ascii="Arial" w:hAnsi="Arial"/>
          <w:sz w:val="24"/>
        </w:rPr>
        <w:t xml:space="preserve">Подключите звуковое оборудование с помощью специального провода, а затем воспроизведите элемент. При использовании AUX громкоговоритель не позволяет выбрать </w:t>
      </w:r>
      <w:r>
        <w:rPr>
          <w:rFonts w:ascii="Arial" w:hAnsi="Arial"/>
          <w:noProof/>
          <w:sz w:val="24"/>
        </w:rPr>
        <w:drawing>
          <wp:inline distT="0" distB="0" distL="0" distR="0" wp14:anchorId="1F849B32" wp14:editId="3D429B04">
            <wp:extent cx="123825" cy="825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2382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или </w:t>
      </w:r>
      <w:r>
        <w:rPr>
          <w:rFonts w:ascii="Arial" w:hAnsi="Arial"/>
          <w:noProof/>
          <w:sz w:val="24"/>
        </w:rPr>
        <w:drawing>
          <wp:inline distT="0" distB="0" distL="0" distR="0" wp14:anchorId="3F41B7BA" wp14:editId="57323B27">
            <wp:extent cx="122554" cy="8255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2554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6BE3" w14:textId="77777777" w:rsidR="00C04A47" w:rsidRDefault="00C04A47">
      <w:pPr>
        <w:rPr>
          <w:rFonts w:ascii="Arial" w:hAnsi="Arial"/>
          <w:sz w:val="24"/>
        </w:rPr>
      </w:pPr>
    </w:p>
    <w:p w14:paraId="1B6AC28D" w14:textId="77777777" w:rsidR="00C04A47" w:rsidRDefault="00BE55B5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  <w:u w:val="single"/>
        </w:rPr>
        <w:t>B、Функции</w:t>
      </w:r>
      <w:proofErr w:type="spellEnd"/>
      <w:r>
        <w:rPr>
          <w:rFonts w:ascii="Arial" w:hAnsi="Arial"/>
          <w:b/>
          <w:sz w:val="24"/>
          <w:u w:val="single"/>
        </w:rPr>
        <w:t xml:space="preserve"> микрофона：</w:t>
      </w:r>
    </w:p>
    <w:p w14:paraId="69B661F4" w14:textId="77777777" w:rsidR="00C04A47" w:rsidRDefault="00BE55B5">
      <w:pPr>
        <w:ind w:firstLine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Поверните переключатель на микро</w:t>
      </w:r>
      <w:r>
        <w:rPr>
          <w:rFonts w:ascii="Arial" w:hAnsi="Arial"/>
          <w:sz w:val="24"/>
        </w:rPr>
        <w:t>фон, потяните за спусковой крючок или нажмите переключатель микрофона, после чего вы сможете говорить.</w:t>
      </w:r>
    </w:p>
    <w:p w14:paraId="14D8B977" w14:textId="77777777" w:rsidR="00C04A47" w:rsidRDefault="00BE55B5">
      <w:pPr>
        <w:ind w:firstLine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 длительном использовании вы можете заблокировать переключатель, нажав кнопку микрофона в указанном направлении, и повернуть его назад, когда он не</w:t>
      </w:r>
      <w:r>
        <w:rPr>
          <w:rFonts w:ascii="Arial" w:hAnsi="Arial"/>
          <w:sz w:val="24"/>
        </w:rPr>
        <w:t xml:space="preserve"> используется.</w:t>
      </w:r>
    </w:p>
    <w:p w14:paraId="594FCC51" w14:textId="77777777" w:rsidR="00C04A47" w:rsidRDefault="00BE55B5">
      <w:pPr>
        <w:ind w:firstLine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В соответствии с вашими потребностями отрегулируйте громкость микрофона; когда окружающее пространство очень мало, может раздаться вой, и громкость должна быть уменьшена.</w:t>
      </w:r>
    </w:p>
    <w:p w14:paraId="655E2135" w14:textId="77777777" w:rsidR="00C04A47" w:rsidRDefault="00BE55B5">
      <w:pPr>
        <w:rPr>
          <w:rFonts w:ascii="Arial" w:hAnsi="Arial"/>
          <w:b/>
          <w:sz w:val="24"/>
          <w:u w:val="single"/>
        </w:rPr>
      </w:pPr>
      <w:proofErr w:type="spellStart"/>
      <w:r>
        <w:rPr>
          <w:rFonts w:ascii="Arial" w:hAnsi="Arial"/>
          <w:b/>
          <w:sz w:val="24"/>
          <w:u w:val="single"/>
        </w:rPr>
        <w:t>C、Функции</w:t>
      </w:r>
      <w:proofErr w:type="spellEnd"/>
      <w:r>
        <w:rPr>
          <w:rFonts w:ascii="Arial" w:hAnsi="Arial"/>
          <w:b/>
          <w:sz w:val="24"/>
          <w:u w:val="single"/>
        </w:rPr>
        <w:t xml:space="preserve"> сирены：</w:t>
      </w:r>
    </w:p>
    <w:p w14:paraId="672CC9AA" w14:textId="77777777" w:rsidR="00C04A47" w:rsidRDefault="00BE55B5">
      <w:pPr>
        <w:numPr>
          <w:ilvl w:val="0"/>
          <w:numId w:val="2"/>
        </w:numPr>
        <w:ind w:left="0" w:firstLine="34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Поверните переключатель на СИРЕНУ, нажмите спуско</w:t>
      </w:r>
      <w:r>
        <w:rPr>
          <w:rFonts w:ascii="Arial" w:hAnsi="Arial"/>
          <w:sz w:val="24"/>
        </w:rPr>
        <w:t xml:space="preserve">вой крючок или нажмите </w:t>
      </w:r>
      <w:r>
        <w:rPr>
          <w:rFonts w:ascii="Arial" w:hAnsi="Arial"/>
          <w:sz w:val="24"/>
        </w:rPr>
        <w:lastRenderedPageBreak/>
        <w:t>переключатель микрофона, чтобы подать сигнал тревоги.</w:t>
      </w:r>
    </w:p>
    <w:p w14:paraId="3C416FAD" w14:textId="77777777" w:rsidR="00C04A47" w:rsidRDefault="00BE55B5">
      <w:pPr>
        <w:numPr>
          <w:ilvl w:val="0"/>
          <w:numId w:val="2"/>
        </w:numPr>
        <w:ind w:left="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длительном использовании вы можете заблокировать переключатель, нажав кнопку микрофона в указанном направлении, и повернуть его назад, когда он не используется.</w:t>
      </w:r>
    </w:p>
    <w:p w14:paraId="35660F6C" w14:textId="77777777" w:rsidR="00C04A47" w:rsidRDefault="00BE55B5">
      <w:pPr>
        <w:numPr>
          <w:ilvl w:val="0"/>
          <w:numId w:val="2"/>
        </w:numPr>
        <w:rPr>
          <w:rFonts w:ascii="Arial" w:hAnsi="Arial"/>
          <w:color w:val="0000FF"/>
          <w:sz w:val="24"/>
        </w:rPr>
      </w:pPr>
      <w:r>
        <w:rPr>
          <w:rFonts w:ascii="Arial" w:hAnsi="Arial"/>
          <w:sz w:val="24"/>
        </w:rPr>
        <w:t>Громкость звук</w:t>
      </w:r>
      <w:r>
        <w:rPr>
          <w:rFonts w:ascii="Arial" w:hAnsi="Arial"/>
          <w:sz w:val="24"/>
        </w:rPr>
        <w:t>ового сигнала тревоги не регулируется.</w:t>
      </w:r>
    </w:p>
    <w:p w14:paraId="276A7854" w14:textId="77777777" w:rsidR="00C04A47" w:rsidRDefault="00BE55B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Выключенное состояние</w:t>
      </w:r>
    </w:p>
    <w:p w14:paraId="3A96FD0B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Когда устройство не используется, микрофон находится в разблокированном положении, индикатор и питание выключены.</w:t>
      </w:r>
    </w:p>
    <w:p w14:paraId="4D765042" w14:textId="77777777" w:rsidR="00C04A47" w:rsidRDefault="00BE55B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Примечания:  </w: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D14262D" wp14:editId="4909727A">
            <wp:simplePos x="0" y="0"/>
            <wp:positionH relativeFrom="column">
              <wp:posOffset>-41592</wp:posOffset>
            </wp:positionH>
            <wp:positionV relativeFrom="page">
              <wp:posOffset>4443092</wp:posOffset>
            </wp:positionV>
            <wp:extent cx="1440000" cy="1440000"/>
            <wp:effectExtent l="0" t="0" r="0" b="0"/>
            <wp:wrapSquare wrapText="bothSides" distL="114300" distR="11430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1D5D5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Этот продукт предназначен для использования на улице и не </w:t>
      </w:r>
      <w:r>
        <w:rPr>
          <w:rFonts w:ascii="Arial" w:hAnsi="Arial"/>
          <w:sz w:val="24"/>
        </w:rPr>
        <w:t>должен воспроизводиться в непосредственной близости от человеческих ушей.</w:t>
      </w:r>
    </w:p>
    <w:p w14:paraId="2EA52EC3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 использовании продукта, пожалуйста, убедитесь в правильном напряжении питания.</w:t>
      </w:r>
    </w:p>
    <w:p w14:paraId="11FFB547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Изделие хорошо защищено от дождя и влаги.</w:t>
      </w:r>
    </w:p>
    <w:p w14:paraId="19DA0E61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Если вы не используйте продукт в течение длитель</w:t>
      </w:r>
      <w:r>
        <w:rPr>
          <w:rFonts w:ascii="Arial" w:hAnsi="Arial"/>
          <w:sz w:val="24"/>
        </w:rPr>
        <w:t>ного времени, пожалуйста, выньте сухую батарею и регулярно заряжайте литиевую батарею.</w:t>
      </w:r>
    </w:p>
    <w:p w14:paraId="5D6671CF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-----------------------------------------------------------------------------------------------------------------------------------------</w:t>
      </w:r>
    </w:p>
    <w:p w14:paraId="3E28F27C" w14:textId="77777777" w:rsidR="00C04A47" w:rsidRDefault="00BE55B5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Гарантийный талон</w:t>
      </w:r>
    </w:p>
    <w:p w14:paraId="43EB422F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Имя </w:t>
      </w:r>
      <w:proofErr w:type="gramStart"/>
      <w:r>
        <w:rPr>
          <w:rFonts w:ascii="Arial" w:hAnsi="Arial"/>
          <w:sz w:val="24"/>
        </w:rPr>
        <w:t>пользоват</w:t>
      </w:r>
      <w:r>
        <w:rPr>
          <w:rFonts w:ascii="Arial" w:hAnsi="Arial"/>
          <w:sz w:val="24"/>
        </w:rPr>
        <w:t>еля:_</w:t>
      </w:r>
      <w:proofErr w:type="gramEnd"/>
      <w:r>
        <w:rPr>
          <w:rFonts w:ascii="Arial" w:hAnsi="Arial"/>
          <w:sz w:val="24"/>
        </w:rPr>
        <w:t>________</w:t>
      </w:r>
    </w:p>
    <w:p w14:paraId="3356D553" w14:textId="77777777" w:rsidR="00C04A47" w:rsidRDefault="00BE55B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Телефон:_</w:t>
      </w:r>
      <w:proofErr w:type="gramEnd"/>
      <w:r>
        <w:rPr>
          <w:rFonts w:ascii="Arial" w:hAnsi="Arial"/>
          <w:sz w:val="24"/>
        </w:rPr>
        <w:t>_______________</w:t>
      </w:r>
    </w:p>
    <w:p w14:paraId="2542993C" w14:textId="77777777" w:rsidR="00C04A47" w:rsidRDefault="00BE55B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Адрес:_</w:t>
      </w:r>
      <w:proofErr w:type="gramEnd"/>
      <w:r>
        <w:rPr>
          <w:rFonts w:ascii="Arial" w:hAnsi="Arial"/>
          <w:sz w:val="24"/>
        </w:rPr>
        <w:t>___________</w:t>
      </w:r>
    </w:p>
    <w:p w14:paraId="06FD6299" w14:textId="77777777" w:rsidR="00C04A47" w:rsidRDefault="00BE55B5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Дата：______________</w:t>
      </w:r>
    </w:p>
    <w:p w14:paraId="41BC4C37" w14:textId="77777777" w:rsidR="00C04A47" w:rsidRDefault="00BE55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Срок </w:t>
      </w:r>
      <w:proofErr w:type="gramStart"/>
      <w:r>
        <w:rPr>
          <w:rFonts w:ascii="Arial" w:hAnsi="Arial"/>
          <w:sz w:val="24"/>
        </w:rPr>
        <w:t>гарантии:_</w:t>
      </w:r>
      <w:proofErr w:type="gramEnd"/>
      <w:r>
        <w:rPr>
          <w:rFonts w:ascii="Arial" w:hAnsi="Arial"/>
          <w:sz w:val="24"/>
        </w:rPr>
        <w:t>_____</w:t>
      </w:r>
    </w:p>
    <w:p w14:paraId="6FC4C281" w14:textId="77777777" w:rsidR="00C04A47" w:rsidRDefault="00BE55B5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нормальном использовании мы предложим бесплатное техническое обслуживание для любых проблем с качеством.</w:t>
      </w:r>
    </w:p>
    <w:p w14:paraId="6A66B79C" w14:textId="77777777" w:rsidR="00C04A47" w:rsidRDefault="00BE55B5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При техническом обслуживании, </w:t>
      </w:r>
      <w:r>
        <w:rPr>
          <w:rFonts w:ascii="Arial" w:hAnsi="Arial"/>
          <w:sz w:val="24"/>
        </w:rPr>
        <w:t>пожалуйста, принесите гарантийный талон.</w:t>
      </w:r>
    </w:p>
    <w:sectPr w:rsidR="00C04A47">
      <w:pgSz w:w="11850" w:h="16103"/>
      <w:pgMar w:top="283" w:right="567" w:bottom="283" w:left="283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C5A"/>
    <w:multiLevelType w:val="multilevel"/>
    <w:tmpl w:val="14FC56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94F03"/>
    <w:multiLevelType w:val="multilevel"/>
    <w:tmpl w:val="CCA6ADBA"/>
    <w:lvl w:ilvl="0">
      <w:start w:val="1"/>
      <w:numFmt w:val="upperLetter"/>
      <w:lvlText w:val="%1、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B68C2"/>
    <w:multiLevelType w:val="multilevel"/>
    <w:tmpl w:val="6DE45B0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47"/>
    <w:rsid w:val="00BE55B5"/>
    <w:rsid w:val="00C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0EA1"/>
  <w15:docId w15:val="{BE19348A-2DD5-4085-92BA-A6EC542B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Calibri" w:hAnsi="Calibri"/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dis1</dc:creator>
  <cp:lastModifiedBy>17</cp:lastModifiedBy>
  <cp:revision>2</cp:revision>
  <dcterms:created xsi:type="dcterms:W3CDTF">2023-09-25T10:52:00Z</dcterms:created>
  <dcterms:modified xsi:type="dcterms:W3CDTF">2023-09-25T10:52:00Z</dcterms:modified>
</cp:coreProperties>
</file>