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FB" w:rsidRPr="00B72530" w:rsidRDefault="00573EFA" w:rsidP="006432E3">
      <w:pPr>
        <w:spacing w:after="0" w:line="240" w:lineRule="auto"/>
        <w:rPr>
          <w:rFonts w:ascii="Times New Roman" w:hAnsi="Times New Roman" w:cs="Times New Roman"/>
        </w:rPr>
      </w:pPr>
      <w:r w:rsidRPr="00B72530">
        <w:rPr>
          <w:rFonts w:ascii="Times New Roman" w:hAnsi="Times New Roman" w:cs="Times New Roman"/>
          <w:b/>
        </w:rPr>
        <w:t>Уважаемый покупатель!</w:t>
      </w:r>
      <w:r w:rsidRPr="00B72530">
        <w:rPr>
          <w:rFonts w:ascii="Times New Roman" w:hAnsi="Times New Roman" w:cs="Times New Roman"/>
        </w:rPr>
        <w:t xml:space="preserve"> </w:t>
      </w:r>
    </w:p>
    <w:p w:rsidR="00573EFA" w:rsidRPr="006432E3" w:rsidRDefault="00573EFA" w:rsidP="006432E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432E3">
        <w:rPr>
          <w:rFonts w:ascii="Times New Roman" w:hAnsi="Times New Roman" w:cs="Times New Roman"/>
          <w:sz w:val="20"/>
        </w:rPr>
        <w:t>Прежде чем приступать к эксплуатации складного укрытия ознакомьтесь с настоящим руководством!</w:t>
      </w:r>
    </w:p>
    <w:p w:rsidR="00573EFA" w:rsidRDefault="00573EFA" w:rsidP="006432E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432E3">
        <w:rPr>
          <w:rFonts w:ascii="Times New Roman" w:hAnsi="Times New Roman" w:cs="Times New Roman"/>
          <w:sz w:val="20"/>
        </w:rPr>
        <w:t xml:space="preserve">Складное укрытие рыбака </w:t>
      </w:r>
      <w:r w:rsidR="00B72530">
        <w:rPr>
          <w:rFonts w:ascii="Times New Roman" w:hAnsi="Times New Roman" w:cs="Times New Roman"/>
          <w:sz w:val="20"/>
        </w:rPr>
        <w:t>ПИНГВИН</w:t>
      </w:r>
      <w:r w:rsidR="00B72530">
        <w:rPr>
          <w:rFonts w:ascii="Times New Roman" w:hAnsi="Times New Roman" w:cs="Times New Roman"/>
          <w:sz w:val="20"/>
          <w:vertAlign w:val="superscript"/>
        </w:rPr>
        <w:t xml:space="preserve">ТМ </w:t>
      </w:r>
      <w:r w:rsidRPr="006432E3">
        <w:rPr>
          <w:rFonts w:ascii="Times New Roman" w:hAnsi="Times New Roman" w:cs="Times New Roman"/>
          <w:sz w:val="20"/>
        </w:rPr>
        <w:t>«</w:t>
      </w:r>
      <w:proofErr w:type="spellStart"/>
      <w:r w:rsidR="00C218ED">
        <w:rPr>
          <w:rFonts w:ascii="Times New Roman" w:hAnsi="Times New Roman" w:cs="Times New Roman"/>
          <w:sz w:val="20"/>
          <w:lang w:val="en-US"/>
        </w:rPr>
        <w:t>Mr</w:t>
      </w:r>
      <w:proofErr w:type="spellEnd"/>
      <w:r w:rsidR="00A97A81">
        <w:rPr>
          <w:rFonts w:ascii="Times New Roman" w:hAnsi="Times New Roman" w:cs="Times New Roman"/>
          <w:sz w:val="20"/>
        </w:rPr>
        <w:t xml:space="preserve">. </w:t>
      </w:r>
      <w:proofErr w:type="gramStart"/>
      <w:r w:rsidR="00C218ED">
        <w:rPr>
          <w:rFonts w:ascii="Times New Roman" w:hAnsi="Times New Roman" w:cs="Times New Roman"/>
          <w:sz w:val="20"/>
          <w:lang w:val="en-US"/>
        </w:rPr>
        <w:t>Fisher</w:t>
      </w:r>
      <w:r w:rsidR="00105185">
        <w:rPr>
          <w:rFonts w:ascii="Times New Roman" w:hAnsi="Times New Roman" w:cs="Times New Roman"/>
          <w:sz w:val="20"/>
        </w:rPr>
        <w:t xml:space="preserve"> ЛОНГ</w:t>
      </w:r>
      <w:r w:rsidRPr="006432E3">
        <w:rPr>
          <w:rFonts w:ascii="Times New Roman" w:hAnsi="Times New Roman" w:cs="Times New Roman"/>
          <w:sz w:val="20"/>
        </w:rPr>
        <w:t xml:space="preserve">» </w:t>
      </w:r>
      <w:r w:rsidR="00C218ED" w:rsidRPr="00C218ED">
        <w:rPr>
          <w:rFonts w:ascii="Times New Roman" w:hAnsi="Times New Roman" w:cs="Times New Roman"/>
          <w:sz w:val="20"/>
        </w:rPr>
        <w:t>(</w:t>
      </w:r>
      <w:r w:rsidR="00C218ED">
        <w:rPr>
          <w:rFonts w:ascii="Times New Roman" w:hAnsi="Times New Roman" w:cs="Times New Roman"/>
          <w:sz w:val="20"/>
        </w:rPr>
        <w:t>Мистер Фишер</w:t>
      </w:r>
      <w:r w:rsidR="00105185">
        <w:rPr>
          <w:rFonts w:ascii="Times New Roman" w:hAnsi="Times New Roman" w:cs="Times New Roman"/>
          <w:sz w:val="20"/>
        </w:rPr>
        <w:t xml:space="preserve"> ЛОНГ</w:t>
      </w:r>
      <w:r w:rsidR="00C218ED">
        <w:rPr>
          <w:rFonts w:ascii="Times New Roman" w:hAnsi="Times New Roman" w:cs="Times New Roman"/>
          <w:sz w:val="20"/>
        </w:rPr>
        <w:t xml:space="preserve">) </w:t>
      </w:r>
      <w:r w:rsidRPr="006432E3">
        <w:rPr>
          <w:rFonts w:ascii="Times New Roman" w:hAnsi="Times New Roman" w:cs="Times New Roman"/>
          <w:sz w:val="20"/>
        </w:rPr>
        <w:t>предназначено для защиты от неблагоприятных погодных условий во время зимней рыбалки.</w:t>
      </w:r>
      <w:proofErr w:type="gramEnd"/>
    </w:p>
    <w:p w:rsidR="00C04E0A" w:rsidRPr="00B72530" w:rsidRDefault="00C04E0A" w:rsidP="006432E3">
      <w:pPr>
        <w:spacing w:after="0" w:line="240" w:lineRule="auto"/>
        <w:rPr>
          <w:rFonts w:ascii="Times New Roman" w:hAnsi="Times New Roman" w:cs="Times New Roman"/>
          <w:b/>
        </w:rPr>
      </w:pPr>
      <w:r w:rsidRPr="00B72530">
        <w:rPr>
          <w:rFonts w:ascii="Times New Roman" w:hAnsi="Times New Roman" w:cs="Times New Roman"/>
          <w:b/>
        </w:rPr>
        <w:t>Технические данные:</w:t>
      </w: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1575"/>
        <w:gridCol w:w="2551"/>
        <w:gridCol w:w="2410"/>
      </w:tblGrid>
      <w:tr w:rsidR="00C04E0A" w:rsidRPr="00C04E0A" w:rsidTr="00B76694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0A" w:rsidRPr="00104EB6" w:rsidRDefault="00C04E0A" w:rsidP="00604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</w:t>
            </w:r>
            <w:r w:rsidR="00604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="00A97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05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Fisher</w:t>
            </w:r>
            <w:proofErr w:type="spellEnd"/>
            <w:r w:rsidR="00105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ЛОНГ 250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E0A" w:rsidRPr="00104EB6" w:rsidRDefault="00C04E0A" w:rsidP="001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M</w:t>
            </w:r>
            <w:r w:rsidR="006040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r</w:t>
            </w:r>
            <w:r w:rsidR="00A97A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04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Fisher</w:t>
            </w:r>
            <w:proofErr w:type="spellEnd"/>
            <w:r w:rsidRPr="00104EB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051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ЛОНГ 290</w:t>
            </w:r>
          </w:p>
        </w:tc>
      </w:tr>
      <w:tr w:rsidR="00C04E0A" w:rsidRPr="00C04E0A" w:rsidTr="00B76694">
        <w:trPr>
          <w:trHeight w:val="5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</w:t>
            </w:r>
          </w:p>
        </w:tc>
      </w:tr>
      <w:tr w:rsidR="00C04E0A" w:rsidRPr="00C04E0A" w:rsidTr="00B76694">
        <w:trPr>
          <w:trHeight w:val="5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                          по центру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C04E0A" w:rsidRPr="00C04E0A" w:rsidTr="00B76694">
        <w:trPr>
          <w:trHeight w:val="5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высота                           по ребру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</w:tr>
      <w:tr w:rsidR="00C04E0A" w:rsidRPr="00C04E0A" w:rsidTr="00B76694">
        <w:trPr>
          <w:trHeight w:val="52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0A" w:rsidRPr="00104EB6" w:rsidRDefault="00C04E0A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ширина                         по полу (</w:t>
            </w:r>
            <w:proofErr w:type="gramStart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4EB6" w:rsidP="00105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051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  <w:tr w:rsidR="00C04E0A" w:rsidRPr="00C04E0A" w:rsidTr="00B76694">
        <w:trPr>
          <w:trHeight w:val="56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AE0981" w:rsidP="00C04E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габариты</w:t>
            </w:r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="00C04E0A" w:rsidRPr="00104E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105185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1650*300*300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E0A" w:rsidRPr="00104EB6" w:rsidRDefault="00F87EF6" w:rsidP="00B7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1800*300*300</w:t>
            </w:r>
          </w:p>
        </w:tc>
      </w:tr>
    </w:tbl>
    <w:p w:rsidR="0001209F" w:rsidRPr="00B72530" w:rsidRDefault="00C04E0A" w:rsidP="006432E3">
      <w:pPr>
        <w:pStyle w:val="a5"/>
        <w:spacing w:before="0" w:beforeAutospacing="0" w:after="0" w:afterAutospacing="0"/>
        <w:rPr>
          <w:b/>
          <w:color w:val="000000"/>
          <w:sz w:val="22"/>
          <w:szCs w:val="27"/>
        </w:rPr>
      </w:pPr>
      <w:r w:rsidRPr="00B72530">
        <w:rPr>
          <w:b/>
          <w:color w:val="000000"/>
          <w:sz w:val="22"/>
          <w:szCs w:val="27"/>
        </w:rPr>
        <w:t>Комплектация:</w:t>
      </w:r>
    </w:p>
    <w:p w:rsidR="0001209F" w:rsidRPr="006432E3" w:rsidRDefault="0001209F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 w:rsidRPr="006432E3">
        <w:rPr>
          <w:color w:val="000000"/>
          <w:sz w:val="20"/>
          <w:szCs w:val="27"/>
        </w:rPr>
        <w:t>1. Складное укрытие рыбака - 1шт</w:t>
      </w:r>
    </w:p>
    <w:p w:rsidR="00C218ED" w:rsidRDefault="0001209F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 w:rsidRPr="006432E3">
        <w:rPr>
          <w:color w:val="000000"/>
          <w:sz w:val="20"/>
          <w:szCs w:val="27"/>
        </w:rPr>
        <w:t xml:space="preserve">2. </w:t>
      </w:r>
      <w:r w:rsidR="00C218ED" w:rsidRPr="006432E3">
        <w:rPr>
          <w:color w:val="000000"/>
          <w:sz w:val="20"/>
          <w:szCs w:val="27"/>
        </w:rPr>
        <w:t xml:space="preserve">Руководство по эксплуатации - 1шт </w:t>
      </w:r>
      <w:bookmarkStart w:id="0" w:name="_GoBack"/>
      <w:bookmarkEnd w:id="0"/>
    </w:p>
    <w:p w:rsidR="00C04E0A" w:rsidRDefault="00C04E0A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3. Индивидуальная упаковка</w:t>
      </w:r>
      <w:r w:rsidR="00105185">
        <w:rPr>
          <w:color w:val="000000"/>
          <w:sz w:val="20"/>
          <w:szCs w:val="27"/>
        </w:rPr>
        <w:t xml:space="preserve"> чехол</w:t>
      </w:r>
    </w:p>
    <w:p w:rsidR="0001209F" w:rsidRDefault="00C04E0A" w:rsidP="006432E3">
      <w:pPr>
        <w:pStyle w:val="a5"/>
        <w:spacing w:before="0" w:beforeAutospacing="0" w:after="0" w:afterAutospacing="0"/>
        <w:rPr>
          <w:color w:val="000000"/>
          <w:sz w:val="20"/>
          <w:szCs w:val="27"/>
        </w:rPr>
      </w:pPr>
      <w:r>
        <w:rPr>
          <w:color w:val="000000"/>
          <w:sz w:val="20"/>
          <w:szCs w:val="27"/>
        </w:rPr>
        <w:t>Возможна дополнител</w:t>
      </w:r>
      <w:r w:rsidR="00105185">
        <w:rPr>
          <w:color w:val="000000"/>
          <w:sz w:val="20"/>
          <w:szCs w:val="27"/>
        </w:rPr>
        <w:t xml:space="preserve">ьная комплектация укрытия </w:t>
      </w:r>
      <w:r w:rsidR="00B72530">
        <w:rPr>
          <w:color w:val="000000"/>
          <w:sz w:val="20"/>
          <w:szCs w:val="27"/>
        </w:rPr>
        <w:t xml:space="preserve">растяжками, </w:t>
      </w:r>
      <w:r>
        <w:rPr>
          <w:color w:val="000000"/>
          <w:sz w:val="20"/>
          <w:szCs w:val="27"/>
        </w:rPr>
        <w:t>внутренним тентом.</w:t>
      </w:r>
    </w:p>
    <w:p w:rsidR="0001209F" w:rsidRPr="00B72530" w:rsidRDefault="00AB28FB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 xml:space="preserve">Устройство укрытия </w:t>
      </w:r>
    </w:p>
    <w:p w:rsidR="00763781" w:rsidRPr="00C04E0A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C04E0A">
        <w:rPr>
          <w:sz w:val="20"/>
          <w:szCs w:val="27"/>
        </w:rPr>
        <w:t>Укрытие состоит из складного</w:t>
      </w:r>
      <w:r w:rsidR="00C04E0A" w:rsidRPr="00C04E0A">
        <w:rPr>
          <w:sz w:val="20"/>
          <w:szCs w:val="27"/>
        </w:rPr>
        <w:t>,</w:t>
      </w:r>
      <w:r w:rsidRPr="00C04E0A">
        <w:rPr>
          <w:sz w:val="20"/>
          <w:szCs w:val="27"/>
        </w:rPr>
        <w:t xml:space="preserve"> </w:t>
      </w:r>
      <w:r w:rsidR="00C04E0A">
        <w:rPr>
          <w:sz w:val="20"/>
          <w:szCs w:val="27"/>
        </w:rPr>
        <w:t xml:space="preserve"> </w:t>
      </w:r>
      <w:proofErr w:type="spellStart"/>
      <w:r w:rsidRPr="00C04E0A">
        <w:rPr>
          <w:sz w:val="20"/>
          <w:szCs w:val="27"/>
        </w:rPr>
        <w:t>пятисекционного</w:t>
      </w:r>
      <w:proofErr w:type="spellEnd"/>
      <w:r w:rsidRPr="00C04E0A">
        <w:rPr>
          <w:sz w:val="20"/>
          <w:szCs w:val="27"/>
        </w:rPr>
        <w:t xml:space="preserve"> каркаса и тента. </w:t>
      </w:r>
    </w:p>
    <w:p w:rsidR="00763781" w:rsidRPr="00C04E0A" w:rsidRDefault="00763781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C04E0A">
        <w:rPr>
          <w:sz w:val="20"/>
          <w:szCs w:val="27"/>
        </w:rPr>
        <w:t>Конструкция обеспечивает быструю установку укрытия на заранее подготовленном месте.</w:t>
      </w:r>
      <w:r w:rsidRPr="004921DC">
        <w:rPr>
          <w:color w:val="FF0000"/>
          <w:sz w:val="20"/>
          <w:szCs w:val="27"/>
        </w:rPr>
        <w:t xml:space="preserve"> </w:t>
      </w:r>
      <w:r w:rsidRPr="00C04E0A">
        <w:rPr>
          <w:sz w:val="20"/>
          <w:szCs w:val="27"/>
        </w:rPr>
        <w:t>Тент сшит из синтетической ткани и снабжен двусторонней молнией-застежкой, что удобно для открытия как снаружи, так и изнутри.</w:t>
      </w:r>
      <w:r w:rsidRPr="004921DC">
        <w:rPr>
          <w:color w:val="FF0000"/>
          <w:sz w:val="20"/>
          <w:szCs w:val="27"/>
        </w:rPr>
        <w:t xml:space="preserve"> </w:t>
      </w:r>
      <w:r w:rsidR="00AB28FB" w:rsidRPr="00C04E0A">
        <w:rPr>
          <w:sz w:val="20"/>
          <w:szCs w:val="27"/>
        </w:rPr>
        <w:t>Для крепления укрытия от ветра необходима установка на все имеющиеся растяжки.</w:t>
      </w:r>
    </w:p>
    <w:p w:rsidR="0001209F" w:rsidRPr="00C04E0A" w:rsidRDefault="00763781" w:rsidP="006432E3">
      <w:pPr>
        <w:pStyle w:val="a5"/>
        <w:spacing w:before="0" w:beforeAutospacing="0" w:after="0" w:afterAutospacing="0"/>
        <w:rPr>
          <w:b/>
          <w:sz w:val="20"/>
          <w:szCs w:val="27"/>
        </w:rPr>
      </w:pPr>
      <w:r w:rsidRPr="004921DC">
        <w:rPr>
          <w:color w:val="FF0000"/>
          <w:sz w:val="20"/>
          <w:szCs w:val="27"/>
        </w:rPr>
        <w:t xml:space="preserve"> </w:t>
      </w:r>
      <w:r w:rsidR="0001209F" w:rsidRPr="00B72530">
        <w:rPr>
          <w:b/>
          <w:sz w:val="22"/>
          <w:szCs w:val="27"/>
        </w:rPr>
        <w:t>Установка и складывание укрытия</w:t>
      </w:r>
      <w:r w:rsidR="00AB28FB" w:rsidRPr="00B72530">
        <w:rPr>
          <w:b/>
          <w:sz w:val="22"/>
          <w:szCs w:val="27"/>
        </w:rPr>
        <w:t xml:space="preserve"> </w:t>
      </w:r>
    </w:p>
    <w:p w:rsidR="00C04E0A" w:rsidRDefault="00C04E0A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C04E0A">
        <w:rPr>
          <w:sz w:val="20"/>
          <w:szCs w:val="27"/>
        </w:rPr>
        <w:t xml:space="preserve">- </w:t>
      </w:r>
      <w:r w:rsidR="0001209F" w:rsidRPr="00C04E0A">
        <w:rPr>
          <w:sz w:val="20"/>
          <w:szCs w:val="27"/>
        </w:rPr>
        <w:t>Вынуть укрытие из чехла</w:t>
      </w:r>
      <w:r w:rsidR="0001209F" w:rsidRPr="004921DC">
        <w:rPr>
          <w:color w:val="FF0000"/>
          <w:sz w:val="20"/>
          <w:szCs w:val="27"/>
        </w:rPr>
        <w:t xml:space="preserve">. </w:t>
      </w:r>
    </w:p>
    <w:p w:rsidR="000251F7" w:rsidRDefault="00C04E0A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0251F7">
        <w:rPr>
          <w:sz w:val="20"/>
          <w:szCs w:val="27"/>
        </w:rPr>
        <w:t>-</w:t>
      </w:r>
      <w:r w:rsidR="000251F7">
        <w:rPr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При сильном ветре</w:t>
      </w:r>
      <w:r w:rsidRPr="000251F7">
        <w:rPr>
          <w:sz w:val="20"/>
          <w:szCs w:val="27"/>
        </w:rPr>
        <w:t>, в первую очередь</w:t>
      </w:r>
      <w:r w:rsidR="00604094">
        <w:rPr>
          <w:sz w:val="20"/>
          <w:szCs w:val="27"/>
        </w:rPr>
        <w:t>,</w:t>
      </w:r>
      <w:r w:rsidRPr="000251F7">
        <w:rPr>
          <w:sz w:val="20"/>
          <w:szCs w:val="27"/>
        </w:rPr>
        <w:t xml:space="preserve"> необходимо</w:t>
      </w:r>
      <w:r w:rsidR="000251F7" w:rsidRPr="000251F7">
        <w:rPr>
          <w:sz w:val="20"/>
          <w:szCs w:val="27"/>
        </w:rPr>
        <w:t xml:space="preserve"> закрепить одну секцию на растяжку</w:t>
      </w:r>
      <w:r w:rsidR="0001209F"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</w:p>
    <w:p w:rsidR="0001209F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 xml:space="preserve">По очереди раскрыть </w:t>
      </w:r>
      <w:r w:rsidRPr="000251F7">
        <w:rPr>
          <w:sz w:val="20"/>
          <w:szCs w:val="27"/>
        </w:rPr>
        <w:t>все секции укрытия</w:t>
      </w:r>
      <w:r w:rsidR="0001209F"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Начинать необходимо с крыши</w:t>
      </w:r>
      <w:r w:rsidRPr="000251F7">
        <w:rPr>
          <w:sz w:val="20"/>
          <w:szCs w:val="27"/>
        </w:rPr>
        <w:t>.</w:t>
      </w:r>
      <w:r w:rsidR="0001209F" w:rsidRPr="004921DC">
        <w:rPr>
          <w:color w:val="FF0000"/>
          <w:sz w:val="20"/>
          <w:szCs w:val="27"/>
        </w:rPr>
        <w:t xml:space="preserve"> </w:t>
      </w:r>
      <w:r w:rsidR="00CC01B7" w:rsidRPr="000251F7">
        <w:rPr>
          <w:sz w:val="20"/>
          <w:szCs w:val="27"/>
        </w:rPr>
        <w:t xml:space="preserve">Каждая </w:t>
      </w:r>
      <w:r w:rsidRPr="000251F7">
        <w:rPr>
          <w:sz w:val="20"/>
          <w:szCs w:val="27"/>
        </w:rPr>
        <w:t>секция открывается</w:t>
      </w:r>
      <w:r w:rsidR="00CC01B7" w:rsidRPr="000251F7">
        <w:rPr>
          <w:sz w:val="20"/>
          <w:szCs w:val="27"/>
        </w:rPr>
        <w:t xml:space="preserve"> без </w:t>
      </w:r>
      <w:r w:rsidR="0001209F" w:rsidRPr="000251F7">
        <w:rPr>
          <w:sz w:val="20"/>
          <w:szCs w:val="27"/>
        </w:rPr>
        <w:t>лишних усилий.</w:t>
      </w:r>
      <w:r w:rsidR="0001209F" w:rsidRPr="004921DC">
        <w:rPr>
          <w:color w:val="FF0000"/>
          <w:sz w:val="20"/>
          <w:szCs w:val="27"/>
        </w:rPr>
        <w:t xml:space="preserve"> </w:t>
      </w:r>
      <w:r w:rsidR="0001209F" w:rsidRPr="000251F7">
        <w:rPr>
          <w:sz w:val="20"/>
          <w:szCs w:val="27"/>
        </w:rPr>
        <w:t>Если этого не происходит</w:t>
      </w:r>
      <w:r w:rsidRPr="000251F7"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необходимо расправить лучи секции.</w:t>
      </w:r>
    </w:p>
    <w:p w:rsidR="000251F7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 xml:space="preserve">Закрепить укрытие на </w:t>
      </w:r>
      <w:r w:rsidR="00AB28FB" w:rsidRPr="000251F7">
        <w:rPr>
          <w:sz w:val="20"/>
          <w:szCs w:val="27"/>
        </w:rPr>
        <w:t>все имеющиеся</w:t>
      </w:r>
      <w:r w:rsidR="0001209F" w:rsidRPr="000251F7">
        <w:rPr>
          <w:sz w:val="20"/>
          <w:szCs w:val="27"/>
        </w:rPr>
        <w:t xml:space="preserve"> растяжки</w:t>
      </w:r>
      <w:r w:rsidRPr="000251F7"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на льду водоема</w:t>
      </w:r>
      <w:r w:rsidRPr="000251F7">
        <w:rPr>
          <w:sz w:val="20"/>
          <w:szCs w:val="27"/>
        </w:rPr>
        <w:t>.</w:t>
      </w:r>
    </w:p>
    <w:p w:rsidR="0001209F" w:rsidRPr="004921DC" w:rsidRDefault="000251F7" w:rsidP="006432E3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  <w:r w:rsidRPr="000251F7">
        <w:rPr>
          <w:sz w:val="20"/>
          <w:szCs w:val="27"/>
        </w:rPr>
        <w:t>- Молния - з</w:t>
      </w:r>
      <w:r w:rsidR="0001209F" w:rsidRPr="000251F7">
        <w:rPr>
          <w:sz w:val="20"/>
          <w:szCs w:val="27"/>
        </w:rPr>
        <w:t xml:space="preserve">астежка должна </w:t>
      </w:r>
      <w:r w:rsidRPr="000251F7">
        <w:rPr>
          <w:sz w:val="20"/>
          <w:szCs w:val="27"/>
        </w:rPr>
        <w:t xml:space="preserve">открываться и закрываться </w:t>
      </w:r>
      <w:r w:rsidR="0001209F" w:rsidRPr="000251F7">
        <w:rPr>
          <w:sz w:val="20"/>
          <w:szCs w:val="27"/>
        </w:rPr>
        <w:t xml:space="preserve"> без</w:t>
      </w:r>
      <w:r w:rsidRPr="000251F7">
        <w:rPr>
          <w:sz w:val="20"/>
          <w:szCs w:val="27"/>
        </w:rPr>
        <w:t xml:space="preserve"> лишних</w:t>
      </w:r>
      <w:r w:rsidR="0001209F" w:rsidRPr="000251F7">
        <w:rPr>
          <w:sz w:val="20"/>
          <w:szCs w:val="27"/>
        </w:rPr>
        <w:t xml:space="preserve"> усилий.</w:t>
      </w:r>
      <w:r w:rsidR="0001209F" w:rsidRPr="004921DC">
        <w:rPr>
          <w:color w:val="FF0000"/>
          <w:sz w:val="20"/>
          <w:szCs w:val="27"/>
        </w:rPr>
        <w:t xml:space="preserve"> </w:t>
      </w:r>
    </w:p>
    <w:p w:rsid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0251F7">
        <w:rPr>
          <w:sz w:val="20"/>
          <w:szCs w:val="27"/>
        </w:rPr>
        <w:t xml:space="preserve">- </w:t>
      </w:r>
      <w:r w:rsidR="0001209F" w:rsidRPr="000251F7">
        <w:rPr>
          <w:sz w:val="20"/>
          <w:szCs w:val="27"/>
        </w:rPr>
        <w:t>Перед складыванием укрытия</w:t>
      </w:r>
      <w:r>
        <w:rPr>
          <w:sz w:val="20"/>
          <w:szCs w:val="27"/>
        </w:rPr>
        <w:t>,</w:t>
      </w:r>
      <w:r w:rsidR="0001209F" w:rsidRPr="000251F7">
        <w:rPr>
          <w:sz w:val="20"/>
          <w:szCs w:val="27"/>
        </w:rPr>
        <w:t xml:space="preserve"> необходимо освободить растяжки.</w:t>
      </w:r>
    </w:p>
    <w:p w:rsidR="0001209F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t>-</w:t>
      </w:r>
      <w:r w:rsidR="0001209F" w:rsidRPr="000251F7">
        <w:rPr>
          <w:sz w:val="20"/>
          <w:szCs w:val="27"/>
        </w:rPr>
        <w:t xml:space="preserve"> Находясь снаружи</w:t>
      </w:r>
      <w:r w:rsidRPr="000251F7">
        <w:rPr>
          <w:sz w:val="20"/>
          <w:szCs w:val="27"/>
        </w:rPr>
        <w:t xml:space="preserve"> укрытия,</w:t>
      </w:r>
      <w:r w:rsidR="0001209F" w:rsidRPr="000251F7">
        <w:rPr>
          <w:sz w:val="20"/>
          <w:szCs w:val="27"/>
        </w:rPr>
        <w:t xml:space="preserve"> надавить </w:t>
      </w:r>
      <w:r w:rsidR="00240767">
        <w:rPr>
          <w:sz w:val="20"/>
          <w:szCs w:val="27"/>
        </w:rPr>
        <w:t>по</w:t>
      </w:r>
      <w:r w:rsidRPr="000251F7">
        <w:rPr>
          <w:sz w:val="20"/>
          <w:szCs w:val="27"/>
        </w:rPr>
        <w:t xml:space="preserve"> очереди </w:t>
      </w:r>
      <w:r w:rsidR="0001209F" w:rsidRPr="000251F7">
        <w:rPr>
          <w:sz w:val="20"/>
          <w:szCs w:val="27"/>
        </w:rPr>
        <w:t xml:space="preserve">на середину каждой </w:t>
      </w:r>
      <w:r w:rsidRPr="000251F7">
        <w:rPr>
          <w:sz w:val="20"/>
          <w:szCs w:val="27"/>
        </w:rPr>
        <w:t>секции</w:t>
      </w:r>
      <w:r>
        <w:rPr>
          <w:sz w:val="20"/>
          <w:szCs w:val="27"/>
        </w:rPr>
        <w:t>.</w:t>
      </w:r>
    </w:p>
    <w:p w:rsidR="000251F7" w:rsidRPr="000251F7" w:rsidRDefault="000251F7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t>- Расправить тент и</w:t>
      </w:r>
      <w:r w:rsidR="00240767">
        <w:rPr>
          <w:sz w:val="20"/>
          <w:szCs w:val="27"/>
        </w:rPr>
        <w:t>,</w:t>
      </w:r>
      <w:r>
        <w:rPr>
          <w:sz w:val="20"/>
          <w:szCs w:val="27"/>
        </w:rPr>
        <w:t xml:space="preserve"> аккуратно свернув укрытие, уложить в индивидуальную упаковку или чехол.</w:t>
      </w:r>
    </w:p>
    <w:p w:rsidR="00D73A1D" w:rsidRPr="004921DC" w:rsidRDefault="00D73A1D" w:rsidP="00D73A1D">
      <w:pPr>
        <w:pStyle w:val="a5"/>
        <w:spacing w:before="0" w:beforeAutospacing="0" w:after="0" w:afterAutospacing="0"/>
        <w:rPr>
          <w:color w:val="FF0000"/>
          <w:sz w:val="20"/>
          <w:szCs w:val="27"/>
        </w:rPr>
      </w:pPr>
    </w:p>
    <w:p w:rsidR="00813052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B72530">
        <w:rPr>
          <w:b/>
          <w:sz w:val="32"/>
          <w:szCs w:val="27"/>
        </w:rPr>
        <w:t>Внимание!</w:t>
      </w:r>
      <w:r w:rsidRPr="00813052">
        <w:rPr>
          <w:b/>
          <w:szCs w:val="27"/>
        </w:rPr>
        <w:t xml:space="preserve"> </w:t>
      </w:r>
      <w:r w:rsidRPr="00813052">
        <w:rPr>
          <w:sz w:val="20"/>
          <w:szCs w:val="27"/>
        </w:rPr>
        <w:t xml:space="preserve">Укрытие раскрывается и складывается без лишних усилий. В случае заедания необходимо проверить </w:t>
      </w:r>
      <w:r w:rsidR="00813052" w:rsidRPr="00813052">
        <w:rPr>
          <w:sz w:val="20"/>
          <w:szCs w:val="27"/>
        </w:rPr>
        <w:t>и освободить лучи</w:t>
      </w:r>
      <w:r w:rsidRPr="00813052">
        <w:rPr>
          <w:sz w:val="20"/>
          <w:szCs w:val="27"/>
        </w:rPr>
        <w:t xml:space="preserve"> каркаса </w:t>
      </w:r>
      <w:r w:rsidR="00813052" w:rsidRPr="00813052">
        <w:rPr>
          <w:sz w:val="20"/>
          <w:szCs w:val="27"/>
        </w:rPr>
        <w:t>от захлестнувшей ткани, или растяжек.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Правила эксплуатации.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1. Не рекомендуется курить в укрытии.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2. Нельзя пользоваться открытым огнем внутри и в непосредственной близости от укрытия.</w:t>
      </w:r>
    </w:p>
    <w:p w:rsidR="0001209F" w:rsidRPr="00813052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3. После каждой рыбалки  необходимо </w:t>
      </w:r>
      <w:r w:rsidR="0001209F" w:rsidRPr="00813052">
        <w:rPr>
          <w:sz w:val="20"/>
          <w:szCs w:val="27"/>
        </w:rPr>
        <w:t>просушить укрытие.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4. </w:t>
      </w:r>
      <w:r w:rsidR="00813052" w:rsidRPr="00813052">
        <w:rPr>
          <w:sz w:val="20"/>
          <w:szCs w:val="27"/>
        </w:rPr>
        <w:t>Обязательно закрепляйте укрытие на льду максимально возможным количеством растяжек</w:t>
      </w:r>
      <w:r w:rsidR="00D73A1D" w:rsidRPr="00813052">
        <w:rPr>
          <w:sz w:val="20"/>
          <w:szCs w:val="27"/>
        </w:rPr>
        <w:t>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 xml:space="preserve">5. </w:t>
      </w:r>
      <w:r w:rsidR="00813052" w:rsidRPr="00813052">
        <w:rPr>
          <w:sz w:val="20"/>
          <w:szCs w:val="27"/>
        </w:rPr>
        <w:t>При креплении палатки на льду, распределяйте растяжки симметрично по всему периметру. Это поможет избежать перекоса и чрезмерной нагрузки на молнию входной двери.</w:t>
      </w:r>
      <w:r w:rsidR="00044057">
        <w:rPr>
          <w:sz w:val="20"/>
          <w:szCs w:val="27"/>
        </w:rPr>
        <w:t xml:space="preserve"> </w:t>
      </w:r>
      <w:r w:rsidR="00044057" w:rsidRPr="00044057">
        <w:rPr>
          <w:b/>
          <w:sz w:val="20"/>
          <w:szCs w:val="27"/>
        </w:rPr>
        <w:t>Молния при этом должна быть закрыта!</w:t>
      </w:r>
    </w:p>
    <w:p w:rsidR="0001209F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6</w:t>
      </w:r>
      <w:r w:rsidR="0001209F" w:rsidRPr="00813052">
        <w:rPr>
          <w:sz w:val="20"/>
          <w:szCs w:val="27"/>
        </w:rPr>
        <w:t xml:space="preserve">. </w:t>
      </w:r>
      <w:r w:rsidRPr="00813052">
        <w:rPr>
          <w:sz w:val="20"/>
          <w:szCs w:val="27"/>
        </w:rPr>
        <w:t>Не допускать механических повреждений укрытия</w:t>
      </w:r>
      <w:r>
        <w:rPr>
          <w:sz w:val="20"/>
          <w:szCs w:val="27"/>
        </w:rPr>
        <w:t>.</w:t>
      </w:r>
    </w:p>
    <w:p w:rsidR="00813052" w:rsidRPr="00813052" w:rsidRDefault="00813052" w:rsidP="006432E3">
      <w:pPr>
        <w:pStyle w:val="a5"/>
        <w:spacing w:before="0" w:beforeAutospacing="0" w:after="0" w:afterAutospacing="0"/>
        <w:rPr>
          <w:sz w:val="20"/>
          <w:szCs w:val="27"/>
        </w:rPr>
      </w:pPr>
      <w:r>
        <w:rPr>
          <w:sz w:val="20"/>
          <w:szCs w:val="27"/>
        </w:rPr>
        <w:t>7. Стирать тент при температуре не выше 30 градусов.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Хранение.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Хранить чистое и сухое укрытие в свернутом виде</w:t>
      </w:r>
      <w:r w:rsidR="00813052" w:rsidRPr="00813052">
        <w:rPr>
          <w:sz w:val="20"/>
          <w:szCs w:val="27"/>
        </w:rPr>
        <w:t>.</w:t>
      </w:r>
    </w:p>
    <w:p w:rsidR="0001209F" w:rsidRPr="00B72530" w:rsidRDefault="0001209F" w:rsidP="006432E3">
      <w:pPr>
        <w:pStyle w:val="a5"/>
        <w:spacing w:before="0" w:beforeAutospacing="0" w:after="0" w:afterAutospacing="0"/>
        <w:rPr>
          <w:b/>
          <w:sz w:val="22"/>
          <w:szCs w:val="27"/>
        </w:rPr>
      </w:pPr>
      <w:r w:rsidRPr="00B72530">
        <w:rPr>
          <w:b/>
          <w:sz w:val="22"/>
          <w:szCs w:val="27"/>
        </w:rPr>
        <w:t>Гарантии изготовителя.</w:t>
      </w:r>
    </w:p>
    <w:p w:rsidR="00813052" w:rsidRPr="00813052" w:rsidRDefault="00813052" w:rsidP="00813052">
      <w:pPr>
        <w:pStyle w:val="a5"/>
        <w:spacing w:before="0" w:beforeAutospacing="0" w:after="0" w:afterAutospacing="0"/>
        <w:rPr>
          <w:sz w:val="20"/>
          <w:szCs w:val="27"/>
        </w:rPr>
      </w:pPr>
      <w:r w:rsidRPr="00813052">
        <w:rPr>
          <w:sz w:val="20"/>
          <w:szCs w:val="27"/>
        </w:rPr>
        <w:t>Товар не подлежит обязательной сертификации.</w:t>
      </w:r>
    </w:p>
    <w:p w:rsidR="0001209F" w:rsidRPr="00813052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813052">
        <w:rPr>
          <w:sz w:val="20"/>
          <w:szCs w:val="20"/>
        </w:rPr>
        <w:t>Изготовитель гарантирует соответствие укрытия</w:t>
      </w:r>
      <w:r w:rsidR="00813052" w:rsidRPr="00813052">
        <w:rPr>
          <w:sz w:val="20"/>
          <w:szCs w:val="20"/>
        </w:rPr>
        <w:t>,</w:t>
      </w:r>
      <w:r w:rsidRPr="00813052">
        <w:rPr>
          <w:sz w:val="20"/>
          <w:szCs w:val="20"/>
        </w:rPr>
        <w:t xml:space="preserve"> требованиям данного руководства при соблюдении потребителем вышеуказанных условий эксплуатации и хранения.</w:t>
      </w:r>
    </w:p>
    <w:p w:rsidR="00C77558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813052">
        <w:rPr>
          <w:sz w:val="20"/>
          <w:szCs w:val="20"/>
        </w:rPr>
        <w:t>Гарантийный срок эксплуатации укрытия – 12 месяцев со дня п</w:t>
      </w:r>
      <w:r w:rsidR="00E91BA3" w:rsidRPr="00813052">
        <w:rPr>
          <w:sz w:val="20"/>
          <w:szCs w:val="20"/>
        </w:rPr>
        <w:t>родажи через розничную торговую</w:t>
      </w:r>
      <w:r w:rsidR="00813052">
        <w:rPr>
          <w:sz w:val="20"/>
          <w:szCs w:val="20"/>
        </w:rPr>
        <w:t xml:space="preserve"> сеть</w:t>
      </w:r>
      <w:r w:rsidR="00E91BA3" w:rsidRPr="00813052">
        <w:rPr>
          <w:sz w:val="20"/>
          <w:szCs w:val="20"/>
        </w:rPr>
        <w:t>.</w:t>
      </w:r>
    </w:p>
    <w:p w:rsidR="0001209F" w:rsidRDefault="00E91BA3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4921DC">
        <w:rPr>
          <w:color w:val="FF0000"/>
          <w:sz w:val="20"/>
          <w:szCs w:val="20"/>
        </w:rPr>
        <w:t xml:space="preserve"> </w:t>
      </w:r>
      <w:r w:rsidR="0001209F" w:rsidRPr="00C77558">
        <w:rPr>
          <w:sz w:val="20"/>
          <w:szCs w:val="20"/>
        </w:rPr>
        <w:t>Гарантия не распространяется на укрытия с неисправностями не</w:t>
      </w:r>
      <w:r w:rsidR="00C77558" w:rsidRPr="00C77558">
        <w:rPr>
          <w:sz w:val="20"/>
          <w:szCs w:val="20"/>
        </w:rPr>
        <w:t xml:space="preserve"> </w:t>
      </w:r>
      <w:r w:rsidR="0001209F" w:rsidRPr="00C77558">
        <w:rPr>
          <w:sz w:val="20"/>
          <w:szCs w:val="20"/>
        </w:rPr>
        <w:t>производственного характера, возникшими в результате нарушения правил эксплуатации и хранения.</w:t>
      </w:r>
    </w:p>
    <w:p w:rsidR="00C77558" w:rsidRPr="00C77558" w:rsidRDefault="00C77558" w:rsidP="006432E3">
      <w:pPr>
        <w:pStyle w:val="a5"/>
        <w:spacing w:before="0" w:beforeAutospacing="0" w:after="0" w:afterAutospacing="0"/>
        <w:rPr>
          <w:sz w:val="20"/>
          <w:szCs w:val="20"/>
        </w:rPr>
      </w:pPr>
    </w:p>
    <w:p w:rsidR="00C77558" w:rsidRPr="00C77558" w:rsidRDefault="0001209F" w:rsidP="006432E3">
      <w:pPr>
        <w:pStyle w:val="a5"/>
        <w:spacing w:before="0" w:beforeAutospacing="0" w:after="0" w:afterAutospacing="0"/>
        <w:rPr>
          <w:sz w:val="20"/>
          <w:szCs w:val="20"/>
        </w:rPr>
      </w:pPr>
      <w:r w:rsidRPr="00C77558">
        <w:rPr>
          <w:sz w:val="20"/>
          <w:szCs w:val="20"/>
        </w:rPr>
        <w:t xml:space="preserve">По всем </w:t>
      </w:r>
      <w:r w:rsidR="00104EB6" w:rsidRPr="00C77558">
        <w:rPr>
          <w:sz w:val="20"/>
          <w:szCs w:val="20"/>
        </w:rPr>
        <w:t>вопросам,</w:t>
      </w:r>
      <w:r w:rsidRPr="00C77558">
        <w:rPr>
          <w:sz w:val="20"/>
          <w:szCs w:val="20"/>
        </w:rPr>
        <w:t xml:space="preserve"> связанным с возникшими неисправностями укрытия</w:t>
      </w:r>
      <w:r w:rsidR="00C77558" w:rsidRPr="00C77558">
        <w:rPr>
          <w:sz w:val="20"/>
          <w:szCs w:val="20"/>
        </w:rPr>
        <w:t>,</w:t>
      </w:r>
      <w:r w:rsidRPr="00C77558">
        <w:rPr>
          <w:sz w:val="20"/>
          <w:szCs w:val="20"/>
        </w:rPr>
        <w:t xml:space="preserve"> обращаться в розничные маг</w:t>
      </w:r>
      <w:r w:rsidR="00C77558" w:rsidRPr="00C77558">
        <w:rPr>
          <w:sz w:val="20"/>
          <w:szCs w:val="20"/>
        </w:rPr>
        <w:t>азины или к изготовителю по адресу:</w:t>
      </w:r>
      <w:r w:rsidR="00240767">
        <w:rPr>
          <w:sz w:val="20"/>
          <w:szCs w:val="20"/>
        </w:rPr>
        <w:t xml:space="preserve"> </w:t>
      </w:r>
      <w:r w:rsidR="00C77558" w:rsidRPr="00C77558">
        <w:rPr>
          <w:sz w:val="20"/>
          <w:szCs w:val="20"/>
        </w:rPr>
        <w:t xml:space="preserve">РОССИЯ, Свердловская область, г. Екатеринбург, </w:t>
      </w:r>
      <w:r w:rsidR="00612E5B">
        <w:rPr>
          <w:sz w:val="20"/>
          <w:szCs w:val="20"/>
        </w:rPr>
        <w:t>Проспект Космонавтов 21, к.1.</w:t>
      </w:r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 xml:space="preserve">елефон </w:t>
      </w:r>
      <w:r>
        <w:rPr>
          <w:rFonts w:ascii="Times New Roman" w:hAnsi="Times New Roman" w:cs="Times New Roman"/>
          <w:b/>
          <w:sz w:val="20"/>
          <w:szCs w:val="20"/>
        </w:rPr>
        <w:t>сервисного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 xml:space="preserve"> отдела: </w:t>
      </w:r>
      <w:r w:rsidR="00C77558" w:rsidRPr="00C77558">
        <w:rPr>
          <w:rFonts w:ascii="Times New Roman" w:hAnsi="Times New Roman" w:cs="Times New Roman"/>
          <w:sz w:val="20"/>
          <w:szCs w:val="20"/>
        </w:rPr>
        <w:t>+7 (343)338-00-33</w:t>
      </w:r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Э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>лектронная почта: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оптовый отдел</w:t>
      </w:r>
      <w:r w:rsidR="00240767">
        <w:rPr>
          <w:rFonts w:ascii="Times New Roman" w:hAnsi="Times New Roman" w:cs="Times New Roman"/>
          <w:sz w:val="20"/>
          <w:szCs w:val="20"/>
        </w:rPr>
        <w:t>:</w:t>
      </w:r>
      <w:r w:rsidRPr="00C77558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uralpingvin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@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gmail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r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com</w:t>
        </w:r>
      </w:hyperlink>
    </w:p>
    <w:p w:rsidR="00C77558" w:rsidRPr="00C77558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интернет-магазин: </w:t>
      </w:r>
      <w:r w:rsidR="00C77558" w:rsidRPr="00C77558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shop</w:t>
        </w:r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@</w:t>
        </w:r>
        <w:proofErr w:type="spellStart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pingvinural</w:t>
        </w:r>
        <w:proofErr w:type="spellEnd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</w:rPr>
          <w:t>.</w:t>
        </w:r>
        <w:proofErr w:type="spellStart"/>
        <w:r w:rsidR="00C77558" w:rsidRPr="00C77558">
          <w:rPr>
            <w:rStyle w:val="a6"/>
            <w:rFonts w:ascii="Times New Roman" w:hAnsi="Times New Roman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</w:p>
    <w:p w:rsidR="00C77558" w:rsidRPr="00B72530" w:rsidRDefault="00240767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</w:t>
      </w:r>
      <w:r w:rsidR="00C77558" w:rsidRPr="00C77558">
        <w:rPr>
          <w:rFonts w:ascii="Times New Roman" w:hAnsi="Times New Roman" w:cs="Times New Roman"/>
          <w:b/>
          <w:sz w:val="20"/>
          <w:szCs w:val="20"/>
        </w:rPr>
        <w:t>айт:</w:t>
      </w:r>
      <w:r w:rsidR="00C77558" w:rsidRPr="00C77558">
        <w:rPr>
          <w:rFonts w:ascii="Times New Roman" w:hAnsi="Times New Roman" w:cs="Times New Roman"/>
          <w:sz w:val="20"/>
          <w:szCs w:val="20"/>
        </w:rPr>
        <w:t xml:space="preserve"> </w:t>
      </w:r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C77558" w:rsidRPr="00B72530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pingvinural</w:t>
      </w:r>
      <w:proofErr w:type="spellEnd"/>
      <w:r w:rsidR="00C77558" w:rsidRPr="00C7755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C77558" w:rsidRPr="00C7755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6E29E4" w:rsidRPr="00C7755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77558" w:rsidRPr="00B72530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Наименование организации ____________________________________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Контактная информация  ______________________________________</w:t>
      </w: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7558" w:rsidRPr="00C77558" w:rsidRDefault="00C77558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6E29E4" w:rsidRPr="00C77558" w:rsidRDefault="006E29E4" w:rsidP="00643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825567" w:rsidRPr="00C77558" w:rsidRDefault="006E29E4" w:rsidP="00C775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77558">
        <w:rPr>
          <w:rFonts w:ascii="Times New Roman" w:hAnsi="Times New Roman" w:cs="Times New Roman"/>
          <w:sz w:val="20"/>
          <w:szCs w:val="20"/>
        </w:rPr>
        <w:t xml:space="preserve"> </w:t>
      </w:r>
      <w:r w:rsidR="00C77558" w:rsidRPr="00C77558">
        <w:rPr>
          <w:rFonts w:ascii="Times New Roman" w:hAnsi="Times New Roman" w:cs="Times New Roman"/>
          <w:sz w:val="20"/>
          <w:szCs w:val="20"/>
        </w:rPr>
        <w:t xml:space="preserve">Дата продажи и штамп продающей организации ___  ___________  ____ </w:t>
      </w:r>
      <w:proofErr w:type="gramStart"/>
      <w:r w:rsidR="00C77558" w:rsidRPr="00C77558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="00C77558" w:rsidRPr="00C77558">
        <w:rPr>
          <w:rFonts w:ascii="Times New Roman" w:hAnsi="Times New Roman" w:cs="Times New Roman"/>
          <w:sz w:val="20"/>
          <w:szCs w:val="20"/>
        </w:rPr>
        <w:t>.</w:t>
      </w:r>
      <w:r w:rsidRPr="00C77558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825567" w:rsidRPr="004921DC" w:rsidRDefault="00825567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1F3DB6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1F3DB6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1F3DB6" w:rsidP="006432E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1F3DB6" w:rsidRPr="004921DC" w:rsidRDefault="00D112FB" w:rsidP="006432E3">
      <w:pPr>
        <w:spacing w:after="0" w:line="240" w:lineRule="auto"/>
        <w:rPr>
          <w:rFonts w:ascii="Times New Roman" w:hAnsi="Times New Roman" w:cs="Times New Roman"/>
          <w:noProof/>
          <w:color w:val="FF0000"/>
          <w:lang w:eastAsia="ru-RU"/>
        </w:rPr>
      </w:pPr>
      <w:r w:rsidRPr="004921DC">
        <w:rPr>
          <w:rFonts w:ascii="Times New Roman" w:hAnsi="Times New Roman" w:cs="Times New Roman"/>
          <w:noProof/>
          <w:color w:val="FF0000"/>
          <w:lang w:eastAsia="ru-RU"/>
        </w:rPr>
        <w:t xml:space="preserve"> </w:t>
      </w:r>
    </w:p>
    <w:p w:rsidR="00D112F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 xml:space="preserve">  </w:t>
      </w: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991E9B" w:rsidRDefault="00991E9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112FB" w:rsidRDefault="00D112FB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654FF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D112FB" w:rsidRDefault="00D654FF" w:rsidP="006432E3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055308" cy="638805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 лонг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27"/>
                    <a:stretch/>
                  </pic:blipFill>
                  <pic:spPr bwMode="auto">
                    <a:xfrm>
                      <a:off x="0" y="0"/>
                      <a:ext cx="5055308" cy="6388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12FB" w:rsidRDefault="00D112FB" w:rsidP="006432E3">
      <w:pPr>
        <w:spacing w:after="0" w:line="240" w:lineRule="auto"/>
        <w:rPr>
          <w:rFonts w:ascii="Times New Roman" w:hAnsi="Times New Roman" w:cs="Times New Roman"/>
        </w:rPr>
      </w:pPr>
    </w:p>
    <w:sectPr w:rsidR="00D112FB" w:rsidSect="00982108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74C"/>
    <w:multiLevelType w:val="hybridMultilevel"/>
    <w:tmpl w:val="BF3E2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50067"/>
    <w:multiLevelType w:val="hybridMultilevel"/>
    <w:tmpl w:val="C1A4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50"/>
    <w:rsid w:val="00011719"/>
    <w:rsid w:val="0001209F"/>
    <w:rsid w:val="000251F7"/>
    <w:rsid w:val="00044057"/>
    <w:rsid w:val="000725DB"/>
    <w:rsid w:val="00103890"/>
    <w:rsid w:val="00104EB6"/>
    <w:rsid w:val="00105185"/>
    <w:rsid w:val="001101B2"/>
    <w:rsid w:val="001879B2"/>
    <w:rsid w:val="001F3DB6"/>
    <w:rsid w:val="001F5B1D"/>
    <w:rsid w:val="00223222"/>
    <w:rsid w:val="00240767"/>
    <w:rsid w:val="00256029"/>
    <w:rsid w:val="00265BF1"/>
    <w:rsid w:val="002D0794"/>
    <w:rsid w:val="0031216C"/>
    <w:rsid w:val="0033535A"/>
    <w:rsid w:val="003B67E4"/>
    <w:rsid w:val="003D6FD9"/>
    <w:rsid w:val="003F0FE8"/>
    <w:rsid w:val="00474CF4"/>
    <w:rsid w:val="004921DC"/>
    <w:rsid w:val="00536220"/>
    <w:rsid w:val="005712F5"/>
    <w:rsid w:val="00573EFA"/>
    <w:rsid w:val="005E7709"/>
    <w:rsid w:val="00603A21"/>
    <w:rsid w:val="00604094"/>
    <w:rsid w:val="00612E5B"/>
    <w:rsid w:val="006400E3"/>
    <w:rsid w:val="006432E3"/>
    <w:rsid w:val="0066212C"/>
    <w:rsid w:val="00671FFA"/>
    <w:rsid w:val="006B7F3D"/>
    <w:rsid w:val="006E29E4"/>
    <w:rsid w:val="00751795"/>
    <w:rsid w:val="00763781"/>
    <w:rsid w:val="00776C70"/>
    <w:rsid w:val="00783B1C"/>
    <w:rsid w:val="007B3ABC"/>
    <w:rsid w:val="007F1F07"/>
    <w:rsid w:val="00813052"/>
    <w:rsid w:val="00825567"/>
    <w:rsid w:val="00851692"/>
    <w:rsid w:val="00970B17"/>
    <w:rsid w:val="00971B05"/>
    <w:rsid w:val="00982108"/>
    <w:rsid w:val="00991E9B"/>
    <w:rsid w:val="00A20150"/>
    <w:rsid w:val="00A27E0E"/>
    <w:rsid w:val="00A45DF2"/>
    <w:rsid w:val="00A54735"/>
    <w:rsid w:val="00A67446"/>
    <w:rsid w:val="00A97A81"/>
    <w:rsid w:val="00AB28FB"/>
    <w:rsid w:val="00AC2108"/>
    <w:rsid w:val="00AD3F6F"/>
    <w:rsid w:val="00AE0981"/>
    <w:rsid w:val="00B72530"/>
    <w:rsid w:val="00B76694"/>
    <w:rsid w:val="00B81F31"/>
    <w:rsid w:val="00BF5341"/>
    <w:rsid w:val="00C04E0A"/>
    <w:rsid w:val="00C218ED"/>
    <w:rsid w:val="00C64E7A"/>
    <w:rsid w:val="00C666DF"/>
    <w:rsid w:val="00C77558"/>
    <w:rsid w:val="00C90F3C"/>
    <w:rsid w:val="00CA0EBB"/>
    <w:rsid w:val="00CA0EEF"/>
    <w:rsid w:val="00CC01B7"/>
    <w:rsid w:val="00CF5D80"/>
    <w:rsid w:val="00D07B4E"/>
    <w:rsid w:val="00D112FB"/>
    <w:rsid w:val="00D1728A"/>
    <w:rsid w:val="00D654FF"/>
    <w:rsid w:val="00D7253C"/>
    <w:rsid w:val="00D73A1D"/>
    <w:rsid w:val="00DF31C0"/>
    <w:rsid w:val="00E27418"/>
    <w:rsid w:val="00E53FE2"/>
    <w:rsid w:val="00E76088"/>
    <w:rsid w:val="00E91BA3"/>
    <w:rsid w:val="00EE5063"/>
    <w:rsid w:val="00EE5982"/>
    <w:rsid w:val="00F50237"/>
    <w:rsid w:val="00F81B19"/>
    <w:rsid w:val="00F87EF6"/>
    <w:rsid w:val="00F87F2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0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32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9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209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1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432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E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pingvinura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uralpingvi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94C04-A937-414D-A9C8-AC736083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Lily-mr</cp:lastModifiedBy>
  <cp:revision>8</cp:revision>
  <cp:lastPrinted>2023-09-06T04:33:00Z</cp:lastPrinted>
  <dcterms:created xsi:type="dcterms:W3CDTF">2021-09-09T10:38:00Z</dcterms:created>
  <dcterms:modified xsi:type="dcterms:W3CDTF">2023-09-06T05:05:00Z</dcterms:modified>
</cp:coreProperties>
</file>