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5FB3D" w14:textId="77777777" w:rsidR="00393F13" w:rsidRDefault="00393F13">
      <w:pPr>
        <w:shd w:val="clear" w:color="auto" w:fill="FFFFFF"/>
        <w:tabs>
          <w:tab w:val="left" w:pos="4954"/>
        </w:tabs>
        <w:spacing w:line="269" w:lineRule="exact"/>
        <w:ind w:left="5" w:firstLine="701"/>
        <w:jc w:val="both"/>
        <w:rPr>
          <w:rFonts w:eastAsia="Times New Roman" w:cs="Times New Roman"/>
          <w:b/>
          <w:bCs/>
          <w:i/>
          <w:iCs/>
          <w:spacing w:val="-2"/>
          <w:sz w:val="24"/>
          <w:szCs w:val="24"/>
        </w:rPr>
      </w:pPr>
    </w:p>
    <w:p w14:paraId="4D841865" w14:textId="77777777" w:rsidR="00626C9B" w:rsidRDefault="00626C9B" w:rsidP="007A392C">
      <w:pPr>
        <w:pStyle w:val="a5"/>
        <w:rPr>
          <w:rStyle w:val="a9"/>
          <w:color w:val="auto"/>
        </w:rPr>
      </w:pPr>
    </w:p>
    <w:p w14:paraId="5FA8AE3C" w14:textId="77777777" w:rsidR="00EA15C8" w:rsidRPr="0020060F" w:rsidRDefault="00EA15C8" w:rsidP="00A8454C">
      <w:pPr>
        <w:pStyle w:val="a5"/>
        <w:jc w:val="center"/>
        <w:rPr>
          <w:rStyle w:val="a9"/>
          <w:rFonts w:ascii="Arial" w:hAnsi="Arial" w:cs="Arial"/>
          <w:color w:val="auto"/>
          <w:sz w:val="48"/>
          <w:szCs w:val="48"/>
        </w:rPr>
      </w:pPr>
      <w:r w:rsidRPr="0020060F">
        <w:rPr>
          <w:rStyle w:val="a9"/>
          <w:rFonts w:ascii="Arial" w:hAnsi="Arial" w:cs="Arial"/>
          <w:color w:val="auto"/>
          <w:sz w:val="48"/>
          <w:szCs w:val="48"/>
        </w:rPr>
        <w:t>Настенный (стационарный)</w:t>
      </w:r>
    </w:p>
    <w:p w14:paraId="653121F1" w14:textId="77777777" w:rsidR="0020060F" w:rsidRDefault="00A8454C" w:rsidP="00957660">
      <w:pPr>
        <w:pStyle w:val="a5"/>
        <w:jc w:val="center"/>
        <w:rPr>
          <w:rStyle w:val="a9"/>
          <w:rFonts w:ascii="Arial" w:hAnsi="Arial" w:cs="Arial"/>
          <w:color w:val="auto"/>
          <w:sz w:val="96"/>
          <w:szCs w:val="96"/>
        </w:rPr>
      </w:pPr>
      <w:r w:rsidRPr="0020060F">
        <w:rPr>
          <w:rStyle w:val="a9"/>
          <w:rFonts w:ascii="Arial" w:hAnsi="Arial" w:cs="Arial"/>
          <w:color w:val="auto"/>
          <w:sz w:val="72"/>
          <w:szCs w:val="72"/>
        </w:rPr>
        <w:t>фен для волос</w:t>
      </w:r>
    </w:p>
    <w:p w14:paraId="28EFF4D7" w14:textId="77777777" w:rsidR="00957660" w:rsidRPr="0020060F" w:rsidRDefault="00957660" w:rsidP="00957660">
      <w:pPr>
        <w:pStyle w:val="a5"/>
        <w:jc w:val="center"/>
        <w:rPr>
          <w:rFonts w:ascii="Arial" w:hAnsi="Arial" w:cs="Arial"/>
          <w:b/>
          <w:bCs/>
          <w:smallCaps/>
          <w:color w:val="auto"/>
          <w:sz w:val="48"/>
          <w:szCs w:val="48"/>
        </w:rPr>
      </w:pPr>
      <w:r w:rsidRPr="0020060F">
        <w:rPr>
          <w:rStyle w:val="a9"/>
          <w:rFonts w:ascii="Arial" w:hAnsi="Arial" w:cs="Arial"/>
          <w:color w:val="auto"/>
          <w:sz w:val="48"/>
          <w:szCs w:val="48"/>
        </w:rPr>
        <w:t>с гибким шлангом</w:t>
      </w:r>
    </w:p>
    <w:p w14:paraId="1890B13A" w14:textId="77777777" w:rsidR="00626C9B" w:rsidRPr="00176ED6" w:rsidRDefault="00C75EBF" w:rsidP="0020060F">
      <w:pPr>
        <w:pStyle w:val="a5"/>
        <w:jc w:val="center"/>
        <w:rPr>
          <w:rFonts w:ascii="Arial" w:hAnsi="Arial" w:cs="Arial"/>
          <w:b/>
          <w:bCs/>
          <w:smallCaps/>
          <w:color w:val="auto"/>
          <w:sz w:val="48"/>
          <w:szCs w:val="48"/>
        </w:rPr>
      </w:pPr>
      <w:r w:rsidRPr="0020060F">
        <w:rPr>
          <w:rStyle w:val="a9"/>
          <w:rFonts w:ascii="Arial" w:hAnsi="Arial" w:cs="Arial"/>
          <w:color w:val="auto"/>
          <w:sz w:val="48"/>
          <w:szCs w:val="48"/>
        </w:rPr>
        <w:t>PUFF-</w:t>
      </w:r>
      <w:r w:rsidR="00957660" w:rsidRPr="0020060F">
        <w:rPr>
          <w:rStyle w:val="a9"/>
          <w:rFonts w:ascii="Arial" w:hAnsi="Arial" w:cs="Arial"/>
          <w:color w:val="auto"/>
          <w:sz w:val="48"/>
          <w:szCs w:val="48"/>
        </w:rPr>
        <w:t>850</w:t>
      </w:r>
      <w:r w:rsidR="00037E4D">
        <w:rPr>
          <w:rStyle w:val="a9"/>
          <w:rFonts w:ascii="Arial" w:hAnsi="Arial" w:cs="Arial"/>
          <w:color w:val="auto"/>
          <w:sz w:val="48"/>
          <w:szCs w:val="48"/>
          <w:lang w:val="en-US"/>
        </w:rPr>
        <w:t>B</w:t>
      </w:r>
    </w:p>
    <w:p w14:paraId="01EBBEBD" w14:textId="77777777" w:rsidR="0020060F" w:rsidRDefault="0020060F" w:rsidP="0020060F">
      <w:pPr>
        <w:shd w:val="clear" w:color="auto" w:fill="FFFFFF"/>
        <w:spacing w:before="1819"/>
        <w:ind w:left="1013"/>
        <w:jc w:val="center"/>
        <w:rPr>
          <w:rFonts w:eastAsia="Times New Roman"/>
          <w:b/>
          <w:bCs/>
          <w:iCs/>
          <w:spacing w:val="-2"/>
          <w:sz w:val="32"/>
          <w:szCs w:val="32"/>
        </w:rPr>
      </w:pPr>
      <w:r>
        <w:rPr>
          <w:rFonts w:eastAsia="Times New Roman"/>
          <w:b/>
          <w:bCs/>
          <w:iCs/>
          <w:noProof/>
          <w:spacing w:val="-2"/>
          <w:sz w:val="32"/>
          <w:szCs w:val="32"/>
        </w:rPr>
        <w:drawing>
          <wp:anchor distT="0" distB="0" distL="114300" distR="114300" simplePos="0" relativeHeight="251681792" behindDoc="1" locked="0" layoutInCell="1" allowOverlap="1">
            <wp:simplePos x="0" y="0"/>
            <wp:positionH relativeFrom="column">
              <wp:posOffset>802005</wp:posOffset>
            </wp:positionH>
            <wp:positionV relativeFrom="paragraph">
              <wp:posOffset>25400</wp:posOffset>
            </wp:positionV>
            <wp:extent cx="4023360" cy="4023360"/>
            <wp:effectExtent l="0" t="0" r="0" b="0"/>
            <wp:wrapTight wrapText="bothSides">
              <wp:wrapPolygon edited="0">
                <wp:start x="8489" y="409"/>
                <wp:lineTo x="8080" y="716"/>
                <wp:lineTo x="7466" y="1636"/>
                <wp:lineTo x="7261" y="6955"/>
                <wp:lineTo x="7364" y="8591"/>
                <wp:lineTo x="7875" y="10227"/>
                <wp:lineTo x="7875" y="13500"/>
                <wp:lineTo x="7364" y="16773"/>
                <wp:lineTo x="7670" y="18409"/>
                <wp:lineTo x="8693" y="20250"/>
                <wp:lineTo x="10330" y="21170"/>
                <wp:lineTo x="10739" y="21170"/>
                <wp:lineTo x="12273" y="21170"/>
                <wp:lineTo x="12580" y="21170"/>
                <wp:lineTo x="13909" y="20250"/>
                <wp:lineTo x="13909" y="20045"/>
                <wp:lineTo x="14523" y="18511"/>
                <wp:lineTo x="14420" y="8591"/>
                <wp:lineTo x="14216" y="7057"/>
                <wp:lineTo x="14114" y="5318"/>
                <wp:lineTo x="13807" y="1330"/>
                <wp:lineTo x="12375" y="511"/>
                <wp:lineTo x="10739" y="409"/>
                <wp:lineTo x="8489" y="409"/>
              </wp:wrapPolygon>
            </wp:wrapTight>
            <wp:docPr id="4" name="Рисунок 3" descr="140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021.png"/>
                    <pic:cNvPicPr/>
                  </pic:nvPicPr>
                  <pic:blipFill>
                    <a:blip r:embed="rId5"/>
                    <a:stretch>
                      <a:fillRect/>
                    </a:stretch>
                  </pic:blipFill>
                  <pic:spPr>
                    <a:xfrm>
                      <a:off x="0" y="0"/>
                      <a:ext cx="4023360" cy="4023360"/>
                    </a:xfrm>
                    <a:prstGeom prst="rect">
                      <a:avLst/>
                    </a:prstGeom>
                  </pic:spPr>
                </pic:pic>
              </a:graphicData>
            </a:graphic>
          </wp:anchor>
        </w:drawing>
      </w:r>
      <w:r w:rsidR="00AA08E9" w:rsidRPr="00AA08E9">
        <w:rPr>
          <w:rFonts w:eastAsia="Times New Roman"/>
          <w:b/>
          <w:bCs/>
          <w:iCs/>
          <w:spacing w:val="-2"/>
          <w:sz w:val="32"/>
          <w:szCs w:val="32"/>
        </w:rPr>
        <w:t xml:space="preserve"> </w:t>
      </w:r>
    </w:p>
    <w:p w14:paraId="4C0102C5" w14:textId="77777777" w:rsidR="0020060F" w:rsidRDefault="0020060F" w:rsidP="0020060F">
      <w:pPr>
        <w:shd w:val="clear" w:color="auto" w:fill="FFFFFF"/>
        <w:spacing w:before="1819"/>
        <w:jc w:val="center"/>
        <w:rPr>
          <w:rFonts w:eastAsia="Times New Roman"/>
          <w:b/>
          <w:bCs/>
          <w:iCs/>
          <w:spacing w:val="-2"/>
          <w:sz w:val="32"/>
          <w:szCs w:val="32"/>
        </w:rPr>
      </w:pPr>
    </w:p>
    <w:p w14:paraId="5DD41C8E" w14:textId="77777777" w:rsidR="0020060F" w:rsidRDefault="0020060F" w:rsidP="0020060F">
      <w:pPr>
        <w:shd w:val="clear" w:color="auto" w:fill="FFFFFF"/>
        <w:spacing w:before="1819"/>
        <w:jc w:val="center"/>
        <w:rPr>
          <w:rFonts w:eastAsia="Times New Roman"/>
          <w:b/>
          <w:bCs/>
          <w:iCs/>
          <w:spacing w:val="-2"/>
          <w:sz w:val="32"/>
          <w:szCs w:val="32"/>
        </w:rPr>
      </w:pPr>
    </w:p>
    <w:p w14:paraId="2D584E07" w14:textId="77777777" w:rsidR="00626C9B" w:rsidRDefault="00626C9B" w:rsidP="0020060F">
      <w:pPr>
        <w:shd w:val="clear" w:color="auto" w:fill="FFFFFF"/>
        <w:spacing w:before="1819"/>
        <w:jc w:val="center"/>
        <w:rPr>
          <w:rFonts w:eastAsia="Times New Roman"/>
          <w:b/>
          <w:bCs/>
          <w:iCs/>
          <w:spacing w:val="-2"/>
          <w:sz w:val="32"/>
          <w:szCs w:val="32"/>
        </w:rPr>
      </w:pPr>
      <w:r w:rsidRPr="00B30F70">
        <w:rPr>
          <w:rFonts w:eastAsia="Times New Roman"/>
          <w:b/>
          <w:bCs/>
          <w:iCs/>
          <w:spacing w:val="-2"/>
          <w:sz w:val="32"/>
          <w:szCs w:val="32"/>
          <w:lang w:val="en-US"/>
        </w:rPr>
        <w:t>PUFF</w:t>
      </w:r>
      <w:r w:rsidRPr="00674EB1">
        <w:rPr>
          <w:rFonts w:eastAsia="Times New Roman"/>
          <w:b/>
          <w:bCs/>
          <w:iCs/>
          <w:spacing w:val="-2"/>
          <w:sz w:val="32"/>
          <w:szCs w:val="32"/>
        </w:rPr>
        <w:t>-</w:t>
      </w:r>
      <w:r w:rsidR="00957660">
        <w:rPr>
          <w:rFonts w:eastAsia="Times New Roman"/>
          <w:b/>
          <w:bCs/>
          <w:iCs/>
          <w:spacing w:val="-2"/>
          <w:sz w:val="32"/>
          <w:szCs w:val="32"/>
        </w:rPr>
        <w:t>850</w:t>
      </w:r>
    </w:p>
    <w:p w14:paraId="2FB61F3C" w14:textId="77777777" w:rsidR="00957660" w:rsidRPr="0020060F" w:rsidRDefault="00C75EBF" w:rsidP="0020060F">
      <w:pPr>
        <w:shd w:val="clear" w:color="auto" w:fill="FFFFFF"/>
        <w:spacing w:before="1819"/>
        <w:jc w:val="center"/>
        <w:rPr>
          <w:b/>
        </w:rPr>
      </w:pPr>
      <w:r w:rsidRPr="00B30F70">
        <w:rPr>
          <w:rFonts w:eastAsia="Times New Roman"/>
          <w:b/>
          <w:bCs/>
          <w:iCs/>
          <w:spacing w:val="-2"/>
          <w:sz w:val="32"/>
          <w:szCs w:val="32"/>
        </w:rPr>
        <w:t>Руководство по монтажу и эксплуатации</w:t>
      </w:r>
    </w:p>
    <w:p w14:paraId="78D91F94" w14:textId="77777777" w:rsidR="00957660" w:rsidRDefault="00957660" w:rsidP="006021FE">
      <w:pPr>
        <w:shd w:val="clear" w:color="auto" w:fill="FFFFFF"/>
        <w:tabs>
          <w:tab w:val="left" w:pos="5088"/>
        </w:tabs>
        <w:spacing w:line="274" w:lineRule="exact"/>
        <w:jc w:val="both"/>
        <w:rPr>
          <w:rFonts w:eastAsia="Times New Roman"/>
          <w:b/>
          <w:bCs/>
          <w:iCs/>
          <w:sz w:val="24"/>
          <w:szCs w:val="24"/>
        </w:rPr>
      </w:pPr>
    </w:p>
    <w:p w14:paraId="3C9D685A" w14:textId="77777777" w:rsidR="00957660" w:rsidRDefault="00957660" w:rsidP="006021FE">
      <w:pPr>
        <w:shd w:val="clear" w:color="auto" w:fill="FFFFFF"/>
        <w:tabs>
          <w:tab w:val="left" w:pos="5088"/>
        </w:tabs>
        <w:spacing w:line="274" w:lineRule="exact"/>
        <w:jc w:val="both"/>
        <w:rPr>
          <w:rFonts w:eastAsia="Times New Roman"/>
          <w:b/>
          <w:bCs/>
          <w:iCs/>
          <w:sz w:val="24"/>
          <w:szCs w:val="24"/>
        </w:rPr>
      </w:pPr>
    </w:p>
    <w:p w14:paraId="7DB91AA2" w14:textId="77777777" w:rsidR="0020060F" w:rsidRDefault="0020060F" w:rsidP="006021FE">
      <w:pPr>
        <w:shd w:val="clear" w:color="auto" w:fill="FFFFFF"/>
        <w:tabs>
          <w:tab w:val="left" w:pos="5088"/>
        </w:tabs>
        <w:spacing w:line="274" w:lineRule="exact"/>
        <w:jc w:val="both"/>
        <w:rPr>
          <w:rFonts w:eastAsia="Times New Roman"/>
          <w:b/>
          <w:bCs/>
          <w:iCs/>
          <w:sz w:val="24"/>
          <w:szCs w:val="24"/>
        </w:rPr>
      </w:pPr>
    </w:p>
    <w:p w14:paraId="413FC62B" w14:textId="77777777" w:rsidR="0020060F" w:rsidRDefault="0020060F" w:rsidP="006021FE">
      <w:pPr>
        <w:shd w:val="clear" w:color="auto" w:fill="FFFFFF"/>
        <w:tabs>
          <w:tab w:val="left" w:pos="5088"/>
        </w:tabs>
        <w:spacing w:line="274" w:lineRule="exact"/>
        <w:jc w:val="both"/>
        <w:rPr>
          <w:rFonts w:eastAsia="Times New Roman"/>
          <w:b/>
          <w:bCs/>
          <w:iCs/>
          <w:sz w:val="24"/>
          <w:szCs w:val="24"/>
        </w:rPr>
      </w:pPr>
    </w:p>
    <w:p w14:paraId="46A22947" w14:textId="77777777" w:rsidR="0020060F" w:rsidRDefault="0020060F" w:rsidP="006021FE">
      <w:pPr>
        <w:shd w:val="clear" w:color="auto" w:fill="FFFFFF"/>
        <w:tabs>
          <w:tab w:val="left" w:pos="5088"/>
        </w:tabs>
        <w:spacing w:line="274" w:lineRule="exact"/>
        <w:jc w:val="both"/>
        <w:rPr>
          <w:rFonts w:eastAsia="Times New Roman"/>
          <w:b/>
          <w:bCs/>
          <w:iCs/>
          <w:sz w:val="24"/>
          <w:szCs w:val="24"/>
        </w:rPr>
      </w:pPr>
    </w:p>
    <w:p w14:paraId="56165179" w14:textId="77777777" w:rsidR="006021FE" w:rsidRPr="00B30F70" w:rsidRDefault="00BC438F" w:rsidP="006021FE">
      <w:pPr>
        <w:shd w:val="clear" w:color="auto" w:fill="FFFFFF"/>
        <w:tabs>
          <w:tab w:val="left" w:pos="5088"/>
        </w:tabs>
        <w:spacing w:line="274" w:lineRule="exact"/>
        <w:jc w:val="both"/>
        <w:rPr>
          <w:rFonts w:eastAsia="Times New Roman"/>
          <w:b/>
          <w:bCs/>
          <w:iCs/>
          <w:sz w:val="24"/>
          <w:szCs w:val="24"/>
        </w:rPr>
      </w:pPr>
      <w:r w:rsidRPr="00B30F70">
        <w:rPr>
          <w:rFonts w:eastAsia="Times New Roman"/>
          <w:b/>
          <w:bCs/>
          <w:iCs/>
          <w:sz w:val="24"/>
          <w:szCs w:val="24"/>
        </w:rPr>
        <w:t>Уважаемый покупатель</w:t>
      </w:r>
      <w:r w:rsidR="006021FE" w:rsidRPr="00B30F70">
        <w:rPr>
          <w:rFonts w:eastAsia="Times New Roman"/>
          <w:b/>
          <w:bCs/>
          <w:iCs/>
          <w:sz w:val="24"/>
          <w:szCs w:val="24"/>
        </w:rPr>
        <w:t>!</w:t>
      </w:r>
    </w:p>
    <w:p w14:paraId="31407024" w14:textId="77777777" w:rsidR="006021FE" w:rsidRPr="00B30F70" w:rsidRDefault="006021FE" w:rsidP="006021FE">
      <w:pPr>
        <w:shd w:val="clear" w:color="auto" w:fill="FFFFFF"/>
        <w:tabs>
          <w:tab w:val="left" w:pos="5088"/>
        </w:tabs>
        <w:spacing w:line="274" w:lineRule="exact"/>
        <w:jc w:val="both"/>
        <w:rPr>
          <w:rFonts w:eastAsia="Times New Roman"/>
          <w:b/>
          <w:bCs/>
          <w:iCs/>
        </w:rPr>
      </w:pPr>
      <w:r w:rsidRPr="00B30F70">
        <w:rPr>
          <w:rFonts w:eastAsia="Times New Roman"/>
          <w:b/>
          <w:bCs/>
          <w:iCs/>
        </w:rPr>
        <w:t xml:space="preserve">Спасибо за покупку. </w:t>
      </w:r>
      <w:r w:rsidR="00BC438F" w:rsidRPr="00B30F70">
        <w:rPr>
          <w:rFonts w:eastAsia="Times New Roman"/>
          <w:b/>
          <w:bCs/>
          <w:iCs/>
        </w:rPr>
        <w:t xml:space="preserve">Вы приобрели современный, удобный в использовании и надежный прибор. Просим Вас перед началом </w:t>
      </w:r>
      <w:r w:rsidR="00BC438F" w:rsidRPr="00B30F70">
        <w:rPr>
          <w:rFonts w:eastAsia="Times New Roman"/>
          <w:b/>
          <w:bCs/>
          <w:iCs/>
          <w:spacing w:val="-2"/>
        </w:rPr>
        <w:t xml:space="preserve">эксплуатации </w:t>
      </w:r>
      <w:r w:rsidR="00626C9B" w:rsidRPr="00B30F70">
        <w:rPr>
          <w:rFonts w:eastAsia="Times New Roman"/>
          <w:b/>
          <w:bCs/>
          <w:iCs/>
          <w:spacing w:val="-2"/>
        </w:rPr>
        <w:t>фена для волос</w:t>
      </w:r>
      <w:r w:rsidR="00BC438F" w:rsidRPr="00B30F70">
        <w:rPr>
          <w:rFonts w:eastAsia="Times New Roman"/>
          <w:b/>
          <w:bCs/>
          <w:iCs/>
        </w:rPr>
        <w:t xml:space="preserve"> </w:t>
      </w:r>
      <w:r w:rsidR="00BC438F" w:rsidRPr="00B30F70">
        <w:rPr>
          <w:rFonts w:eastAsia="Times New Roman"/>
          <w:b/>
          <w:bCs/>
          <w:iCs/>
          <w:spacing w:val="-1"/>
        </w:rPr>
        <w:t>внимательно ознакомиться с</w:t>
      </w:r>
      <w:r w:rsidR="00BC438F" w:rsidRPr="00B30F70">
        <w:t xml:space="preserve"> </w:t>
      </w:r>
      <w:r w:rsidR="00BC438F" w:rsidRPr="00B30F70">
        <w:rPr>
          <w:rFonts w:eastAsia="Times New Roman"/>
          <w:b/>
          <w:bCs/>
          <w:iCs/>
        </w:rPr>
        <w:t>настоящим руководством и следовать приведенным в нем инструкциям. Это обеспечит безопасную и долговечную работу прибора.</w:t>
      </w:r>
      <w:r w:rsidRPr="00B30F70">
        <w:t xml:space="preserve"> </w:t>
      </w:r>
      <w:r w:rsidRPr="00B30F70">
        <w:rPr>
          <w:rFonts w:eastAsia="Times New Roman"/>
          <w:b/>
          <w:bCs/>
          <w:iCs/>
        </w:rPr>
        <w:t>Сохраните инструкции для дальнейшего использования.</w:t>
      </w:r>
    </w:p>
    <w:p w14:paraId="101ADF1C" w14:textId="77777777" w:rsidR="00AA08E9" w:rsidRPr="00B30F70" w:rsidRDefault="00AA08E9" w:rsidP="00AA08E9">
      <w:pPr>
        <w:shd w:val="clear" w:color="auto" w:fill="FFFFFF"/>
        <w:tabs>
          <w:tab w:val="left" w:pos="5088"/>
        </w:tabs>
        <w:jc w:val="both"/>
      </w:pPr>
      <w:r w:rsidRPr="00AA08E9">
        <w:rPr>
          <w:rFonts w:eastAsia="Times New Roman"/>
          <w:b/>
          <w:bCs/>
          <w:iCs/>
        </w:rPr>
        <w:t>Данное руководство содержит инструкции для моделей с розеткой для бритвы и без нее.</w:t>
      </w:r>
    </w:p>
    <w:p w14:paraId="71EDFA54" w14:textId="77777777" w:rsidR="00146B98" w:rsidRPr="00B30F70" w:rsidRDefault="00BC438F" w:rsidP="00146B98">
      <w:pPr>
        <w:pStyle w:val="aa"/>
        <w:numPr>
          <w:ilvl w:val="0"/>
          <w:numId w:val="3"/>
        </w:numPr>
        <w:shd w:val="clear" w:color="auto" w:fill="FFFFFF"/>
        <w:tabs>
          <w:tab w:val="left" w:pos="269"/>
        </w:tabs>
        <w:spacing w:before="240"/>
      </w:pPr>
      <w:r w:rsidRPr="00B30F70">
        <w:rPr>
          <w:rFonts w:eastAsia="Times New Roman"/>
          <w:b/>
          <w:bCs/>
          <w:iCs/>
          <w:sz w:val="24"/>
          <w:szCs w:val="24"/>
        </w:rPr>
        <w:t>Назначение</w:t>
      </w:r>
    </w:p>
    <w:p w14:paraId="51A95B74" w14:textId="77777777" w:rsidR="00BC438F" w:rsidRPr="00B30F70" w:rsidRDefault="00626C9B" w:rsidP="00674EB1">
      <w:pPr>
        <w:pStyle w:val="aa"/>
        <w:shd w:val="clear" w:color="auto" w:fill="FFFFFF"/>
        <w:tabs>
          <w:tab w:val="left" w:pos="0"/>
        </w:tabs>
        <w:spacing w:before="240"/>
        <w:ind w:left="0"/>
        <w:jc w:val="both"/>
        <w:rPr>
          <w:rFonts w:eastAsia="Times New Roman"/>
        </w:rPr>
      </w:pPr>
      <w:r w:rsidRPr="00B30F70">
        <w:rPr>
          <w:rFonts w:eastAsia="Times New Roman"/>
        </w:rPr>
        <w:t xml:space="preserve">Фен для волос </w:t>
      </w:r>
      <w:r w:rsidR="00957660">
        <w:rPr>
          <w:rFonts w:eastAsia="Times New Roman"/>
        </w:rPr>
        <w:t xml:space="preserve">с гибким шлангом </w:t>
      </w:r>
      <w:r w:rsidRPr="00B30F70">
        <w:rPr>
          <w:rFonts w:eastAsia="Times New Roman"/>
        </w:rPr>
        <w:t>настенный (стационарный)</w:t>
      </w:r>
      <w:r w:rsidR="00BC438F" w:rsidRPr="00B30F70">
        <w:rPr>
          <w:rFonts w:eastAsia="Times New Roman"/>
        </w:rPr>
        <w:t xml:space="preserve"> </w:t>
      </w:r>
      <w:r w:rsidR="00BC438F" w:rsidRPr="00B30F70">
        <w:rPr>
          <w:rFonts w:eastAsia="Times New Roman"/>
          <w:lang w:val="en-US"/>
        </w:rPr>
        <w:t>PUFF</w:t>
      </w:r>
      <w:r w:rsidR="007A392C">
        <w:rPr>
          <w:rFonts w:eastAsia="Times New Roman"/>
        </w:rPr>
        <w:t>-</w:t>
      </w:r>
      <w:r w:rsidR="00957660">
        <w:rPr>
          <w:rFonts w:eastAsia="Times New Roman"/>
        </w:rPr>
        <w:t>850</w:t>
      </w:r>
      <w:r w:rsidR="00037E4D">
        <w:rPr>
          <w:rFonts w:eastAsia="Times New Roman"/>
          <w:lang w:val="en-US"/>
        </w:rPr>
        <w:t>B</w:t>
      </w:r>
      <w:r w:rsidR="00BC438F" w:rsidRPr="00B30F70">
        <w:rPr>
          <w:rFonts w:eastAsia="Times New Roman"/>
        </w:rPr>
        <w:t xml:space="preserve"> (далее </w:t>
      </w:r>
      <w:r w:rsidRPr="00B30F70">
        <w:rPr>
          <w:rFonts w:eastAsia="Times New Roman"/>
        </w:rPr>
        <w:t>фен</w:t>
      </w:r>
      <w:r w:rsidR="00BC438F" w:rsidRPr="00B30F70">
        <w:rPr>
          <w:rFonts w:eastAsia="Times New Roman"/>
        </w:rPr>
        <w:t xml:space="preserve">) предназначен для </w:t>
      </w:r>
      <w:r w:rsidRPr="00B30F70">
        <w:rPr>
          <w:rFonts w:eastAsia="Times New Roman"/>
        </w:rPr>
        <w:t>высушивания волос</w:t>
      </w:r>
      <w:r w:rsidR="00BC438F" w:rsidRPr="00B30F70">
        <w:rPr>
          <w:rFonts w:eastAsia="Times New Roman"/>
        </w:rPr>
        <w:t xml:space="preserve"> потоком теплого воздуха. Устанавливается </w:t>
      </w:r>
      <w:r w:rsidR="00674EB1">
        <w:rPr>
          <w:rFonts w:eastAsia="Times New Roman"/>
        </w:rPr>
        <w:t xml:space="preserve">в </w:t>
      </w:r>
      <w:r w:rsidR="00BC438F" w:rsidRPr="00B30F70">
        <w:rPr>
          <w:rFonts w:eastAsia="Times New Roman"/>
        </w:rPr>
        <w:t>местах</w:t>
      </w:r>
      <w:r w:rsidRPr="00B30F70">
        <w:rPr>
          <w:rFonts w:eastAsia="Times New Roman"/>
        </w:rPr>
        <w:t>, где существует</w:t>
      </w:r>
      <w:r w:rsidR="00B16330" w:rsidRPr="00B30F70">
        <w:rPr>
          <w:rFonts w:eastAsia="Times New Roman"/>
        </w:rPr>
        <w:t xml:space="preserve"> необходимость</w:t>
      </w:r>
      <w:r w:rsidRPr="00B30F70">
        <w:rPr>
          <w:rFonts w:eastAsia="Times New Roman"/>
        </w:rPr>
        <w:t xml:space="preserve"> высушивании волос</w:t>
      </w:r>
      <w:r w:rsidR="00BC438F" w:rsidRPr="00B30F70">
        <w:rPr>
          <w:rFonts w:eastAsia="Times New Roman"/>
        </w:rPr>
        <w:t>.</w:t>
      </w:r>
    </w:p>
    <w:p w14:paraId="6926638E" w14:textId="77777777" w:rsidR="00146B98" w:rsidRPr="00B30F70" w:rsidRDefault="00146B98" w:rsidP="00146B98">
      <w:pPr>
        <w:pStyle w:val="aa"/>
        <w:shd w:val="clear" w:color="auto" w:fill="FFFFFF"/>
        <w:tabs>
          <w:tab w:val="left" w:pos="0"/>
        </w:tabs>
        <w:spacing w:before="240"/>
        <w:ind w:left="0"/>
      </w:pPr>
    </w:p>
    <w:p w14:paraId="00C62671" w14:textId="77777777" w:rsidR="00146B98" w:rsidRPr="00B30F70" w:rsidRDefault="00BC438F" w:rsidP="00146B98">
      <w:pPr>
        <w:pStyle w:val="aa"/>
        <w:numPr>
          <w:ilvl w:val="0"/>
          <w:numId w:val="3"/>
        </w:numPr>
        <w:shd w:val="clear" w:color="auto" w:fill="FFFFFF"/>
        <w:tabs>
          <w:tab w:val="left" w:pos="269"/>
        </w:tabs>
        <w:spacing w:before="230"/>
      </w:pPr>
      <w:r w:rsidRPr="00B30F70">
        <w:rPr>
          <w:rFonts w:eastAsia="Times New Roman"/>
          <w:b/>
          <w:bCs/>
          <w:iCs/>
          <w:sz w:val="24"/>
          <w:szCs w:val="24"/>
        </w:rPr>
        <w:t>Комплект поставки</w:t>
      </w:r>
    </w:p>
    <w:p w14:paraId="4CBD6716" w14:textId="77777777" w:rsidR="00BC438F" w:rsidRPr="00B30F70" w:rsidRDefault="00626C9B" w:rsidP="00146B98">
      <w:pPr>
        <w:pStyle w:val="aa"/>
        <w:shd w:val="clear" w:color="auto" w:fill="FFFFFF"/>
        <w:tabs>
          <w:tab w:val="left" w:pos="0"/>
        </w:tabs>
        <w:spacing w:before="230"/>
        <w:ind w:left="0"/>
        <w:rPr>
          <w:rFonts w:eastAsia="Times New Roman"/>
        </w:rPr>
      </w:pPr>
      <w:r w:rsidRPr="00B30F70">
        <w:rPr>
          <w:rFonts w:eastAsia="Times New Roman"/>
        </w:rPr>
        <w:t>Фен для волос</w:t>
      </w:r>
      <w:r w:rsidR="00BC438F" w:rsidRPr="00B30F70">
        <w:rPr>
          <w:rFonts w:eastAsia="Times New Roman"/>
        </w:rPr>
        <w:t xml:space="preserve"> – 1 шт.</w:t>
      </w:r>
      <w:r w:rsidRPr="00B30F70">
        <w:rPr>
          <w:rFonts w:eastAsia="Times New Roman"/>
        </w:rPr>
        <w:t xml:space="preserve">    </w:t>
      </w:r>
      <w:r w:rsidR="00BC438F" w:rsidRPr="00B30F70">
        <w:rPr>
          <w:rFonts w:eastAsia="Times New Roman"/>
        </w:rPr>
        <w:t xml:space="preserve"> </w:t>
      </w:r>
      <w:r w:rsidR="00BC438F" w:rsidRPr="00B30F70">
        <w:rPr>
          <w:rFonts w:eastAsia="Times New Roman"/>
          <w:spacing w:val="-2"/>
        </w:rPr>
        <w:t xml:space="preserve">Руководство по эксплуатации – 1 шт. </w:t>
      </w:r>
      <w:r w:rsidR="00BC438F" w:rsidRPr="00B30F70">
        <w:rPr>
          <w:rFonts w:eastAsia="Times New Roman"/>
        </w:rPr>
        <w:t>Комплект крепежа – 1 шт. Упаковочная коробка – 1 шт.</w:t>
      </w:r>
    </w:p>
    <w:p w14:paraId="19288D04" w14:textId="77777777" w:rsidR="00146B98" w:rsidRPr="00B30F70" w:rsidRDefault="00146B98" w:rsidP="00146B98">
      <w:pPr>
        <w:pStyle w:val="aa"/>
        <w:shd w:val="clear" w:color="auto" w:fill="FFFFFF"/>
        <w:tabs>
          <w:tab w:val="left" w:pos="0"/>
        </w:tabs>
        <w:spacing w:before="230"/>
        <w:ind w:left="0"/>
      </w:pPr>
    </w:p>
    <w:p w14:paraId="43B67F1C" w14:textId="77777777" w:rsidR="00146B98" w:rsidRPr="00B30F70" w:rsidRDefault="00BC438F" w:rsidP="00146B98">
      <w:pPr>
        <w:pStyle w:val="aa"/>
        <w:numPr>
          <w:ilvl w:val="0"/>
          <w:numId w:val="3"/>
        </w:numPr>
        <w:shd w:val="clear" w:color="auto" w:fill="FFFFFF"/>
        <w:tabs>
          <w:tab w:val="left" w:pos="269"/>
        </w:tabs>
        <w:spacing w:before="230"/>
      </w:pPr>
      <w:r w:rsidRPr="00B30F70">
        <w:rPr>
          <w:rFonts w:eastAsia="Times New Roman"/>
          <w:b/>
          <w:bCs/>
          <w:iCs/>
          <w:sz w:val="24"/>
          <w:szCs w:val="24"/>
        </w:rPr>
        <w:t>Описание, устройство и принцип работы.</w:t>
      </w:r>
    </w:p>
    <w:p w14:paraId="4B3738E7" w14:textId="77777777" w:rsidR="00B16330" w:rsidRPr="00B30F70" w:rsidRDefault="00BC438F" w:rsidP="00674EB1">
      <w:pPr>
        <w:pStyle w:val="aa"/>
        <w:shd w:val="clear" w:color="auto" w:fill="FFFFFF"/>
        <w:tabs>
          <w:tab w:val="left" w:pos="269"/>
        </w:tabs>
        <w:spacing w:before="230"/>
        <w:ind w:left="0"/>
        <w:jc w:val="both"/>
      </w:pPr>
      <w:r w:rsidRPr="00B30F70">
        <w:rPr>
          <w:rFonts w:eastAsia="Times New Roman"/>
        </w:rPr>
        <w:t xml:space="preserve">Корпус </w:t>
      </w:r>
      <w:r w:rsidR="00626C9B" w:rsidRPr="00B30F70">
        <w:rPr>
          <w:rFonts w:eastAsia="Times New Roman"/>
        </w:rPr>
        <w:t>фена</w:t>
      </w:r>
      <w:r w:rsidRPr="00B30F70">
        <w:rPr>
          <w:rFonts w:eastAsia="Times New Roman"/>
        </w:rPr>
        <w:t xml:space="preserve"> изготовлен из высококачественного пластика. Внутри корпуса находятся электродвигатель, нагревательный элемент, блок управления. </w:t>
      </w:r>
      <w:r w:rsidR="00B16330" w:rsidRPr="00B30F70">
        <w:rPr>
          <w:rFonts w:eastAsia="Times New Roman"/>
        </w:rPr>
        <w:t>Фен</w:t>
      </w:r>
      <w:r w:rsidRPr="00B30F70">
        <w:rPr>
          <w:rFonts w:eastAsia="Times New Roman"/>
        </w:rPr>
        <w:t xml:space="preserve"> включается </w:t>
      </w:r>
      <w:r w:rsidR="00B16330" w:rsidRPr="00B30F70">
        <w:rPr>
          <w:rFonts w:eastAsia="Times New Roman"/>
        </w:rPr>
        <w:t>путем</w:t>
      </w:r>
      <w:r w:rsidR="00CB60E5">
        <w:rPr>
          <w:rFonts w:eastAsia="Times New Roman"/>
        </w:rPr>
        <w:t xml:space="preserve"> снятия гибкого шланга с корпуса фена</w:t>
      </w:r>
      <w:r w:rsidRPr="00B30F70">
        <w:rPr>
          <w:rFonts w:eastAsia="Times New Roman"/>
          <w:spacing w:val="-1"/>
        </w:rPr>
        <w:t xml:space="preserve">. </w:t>
      </w:r>
      <w:r w:rsidR="00B16330" w:rsidRPr="00B30F70">
        <w:rPr>
          <w:rFonts w:eastAsia="Times New Roman"/>
          <w:spacing w:val="-1"/>
        </w:rPr>
        <w:t>С помощью переключателя скоростей воздушного потока, расположенном на корпусе изделия, подберите комфортный режим.</w:t>
      </w:r>
    </w:p>
    <w:p w14:paraId="208EC6B1" w14:textId="77777777" w:rsidR="00716AF3" w:rsidRPr="00B30F70" w:rsidRDefault="00BC438F" w:rsidP="00146B98">
      <w:pPr>
        <w:shd w:val="clear" w:color="auto" w:fill="FFFFFF"/>
        <w:spacing w:before="221"/>
        <w:jc w:val="both"/>
        <w:rPr>
          <w:rFonts w:eastAsia="Times New Roman"/>
        </w:rPr>
      </w:pPr>
      <w:r w:rsidRPr="00B30F70">
        <w:rPr>
          <w:rFonts w:eastAsia="Times New Roman"/>
        </w:rPr>
        <w:t xml:space="preserve">Блок управления </w:t>
      </w:r>
      <w:r w:rsidR="00B16330" w:rsidRPr="00B30F70">
        <w:rPr>
          <w:rFonts w:eastAsia="Times New Roman"/>
          <w:spacing w:val="-1"/>
        </w:rPr>
        <w:t>фена</w:t>
      </w:r>
      <w:r w:rsidRPr="00B30F70">
        <w:rPr>
          <w:rFonts w:eastAsia="Times New Roman"/>
          <w:spacing w:val="-1"/>
        </w:rPr>
        <w:t xml:space="preserve"> снабжен </w:t>
      </w:r>
      <w:proofErr w:type="spellStart"/>
      <w:r w:rsidRPr="00B30F70">
        <w:rPr>
          <w:rFonts w:eastAsia="Times New Roman"/>
          <w:spacing w:val="-1"/>
        </w:rPr>
        <w:t>термоконтроллером</w:t>
      </w:r>
      <w:proofErr w:type="spellEnd"/>
      <w:r w:rsidRPr="00B30F70">
        <w:rPr>
          <w:rFonts w:eastAsia="Times New Roman"/>
          <w:spacing w:val="-1"/>
        </w:rPr>
        <w:t xml:space="preserve"> и предохранителем от перегрева, </w:t>
      </w:r>
      <w:r w:rsidRPr="00B30F70">
        <w:rPr>
          <w:rFonts w:eastAsia="Times New Roman"/>
        </w:rPr>
        <w:t xml:space="preserve">которые обеспечивают прекращение работы аппарата при </w:t>
      </w:r>
      <w:r w:rsidR="00B16330" w:rsidRPr="00B30F70">
        <w:rPr>
          <w:rFonts w:eastAsia="Times New Roman"/>
        </w:rPr>
        <w:t>перегреве</w:t>
      </w:r>
      <w:r w:rsidRPr="00B30F70">
        <w:rPr>
          <w:rFonts w:eastAsia="Times New Roman"/>
        </w:rPr>
        <w:t xml:space="preserve">. </w:t>
      </w:r>
      <w:r w:rsidR="00B16330" w:rsidRPr="00B30F70">
        <w:rPr>
          <w:rFonts w:eastAsia="Times New Roman"/>
        </w:rPr>
        <w:t>Фен</w:t>
      </w:r>
      <w:r w:rsidRPr="00B30F70">
        <w:rPr>
          <w:rFonts w:eastAsia="Times New Roman"/>
        </w:rPr>
        <w:t xml:space="preserve"> отличается достаточной мощностью, прост в монтаже и эксплуатации, безопасен и надежен. При его изготовлении учтены все требования санитарии, гигиены и безопасности.</w:t>
      </w:r>
    </w:p>
    <w:p w14:paraId="206946CD" w14:textId="77777777" w:rsidR="00A12DB3" w:rsidRDefault="00AE476B" w:rsidP="00A80FF9">
      <w:pPr>
        <w:shd w:val="clear" w:color="auto" w:fill="FFFFFF"/>
        <w:spacing w:before="230"/>
        <w:rPr>
          <w:b/>
          <w:bCs/>
          <w:iCs/>
          <w:sz w:val="24"/>
          <w:szCs w:val="24"/>
        </w:rPr>
      </w:pPr>
      <w:r>
        <w:rPr>
          <w:noProof/>
        </w:rPr>
        <w:drawing>
          <wp:anchor distT="0" distB="0" distL="114300" distR="114300" simplePos="0" relativeHeight="251657728" behindDoc="0" locked="0" layoutInCell="1" allowOverlap="1" wp14:anchorId="52D82D24">
            <wp:simplePos x="0" y="0"/>
            <wp:positionH relativeFrom="column">
              <wp:posOffset>635</wp:posOffset>
            </wp:positionH>
            <wp:positionV relativeFrom="paragraph">
              <wp:posOffset>40640</wp:posOffset>
            </wp:positionV>
            <wp:extent cx="1701800" cy="2197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1800" cy="2197100"/>
                    </a:xfrm>
                    <a:prstGeom prst="rect">
                      <a:avLst/>
                    </a:prstGeom>
                  </pic:spPr>
                </pic:pic>
              </a:graphicData>
            </a:graphic>
            <wp14:sizeRelH relativeFrom="page">
              <wp14:pctWidth>0</wp14:pctWidth>
            </wp14:sizeRelH>
            <wp14:sizeRelV relativeFrom="page">
              <wp14:pctHeight>0</wp14:pctHeight>
            </wp14:sizeRelV>
          </wp:anchor>
        </w:drawing>
      </w:r>
    </w:p>
    <w:p w14:paraId="01CDD96E" w14:textId="77777777" w:rsidR="00A12DB3" w:rsidRDefault="001C45CF" w:rsidP="00A12DB3">
      <w:pPr>
        <w:shd w:val="clear" w:color="auto" w:fill="FFFFFF"/>
        <w:spacing w:before="230"/>
        <w:rPr>
          <w:b/>
          <w:bCs/>
          <w:iCs/>
          <w:sz w:val="24"/>
          <w:szCs w:val="24"/>
        </w:rPr>
      </w:pPr>
      <w:r>
        <w:rPr>
          <w:b/>
          <w:bCs/>
          <w:iCs/>
          <w:noProof/>
          <w:sz w:val="24"/>
          <w:szCs w:val="24"/>
        </w:rPr>
        <mc:AlternateContent>
          <mc:Choice Requires="wps">
            <w:drawing>
              <wp:anchor distT="0" distB="0" distL="114300" distR="114300" simplePos="0" relativeHeight="251666432" behindDoc="0" locked="0" layoutInCell="1" allowOverlap="1">
                <wp:simplePos x="0" y="0"/>
                <wp:positionH relativeFrom="column">
                  <wp:posOffset>2543175</wp:posOffset>
                </wp:positionH>
                <wp:positionV relativeFrom="paragraph">
                  <wp:posOffset>138430</wp:posOffset>
                </wp:positionV>
                <wp:extent cx="3245485" cy="831215"/>
                <wp:effectExtent l="12700" t="9525" r="8890" b="698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831215"/>
                        </a:xfrm>
                        <a:prstGeom prst="rect">
                          <a:avLst/>
                        </a:prstGeom>
                        <a:solidFill>
                          <a:srgbClr val="FFFFFF"/>
                        </a:solidFill>
                        <a:ln w="9525">
                          <a:solidFill>
                            <a:schemeClr val="bg1">
                              <a:lumMod val="100000"/>
                              <a:lumOff val="0"/>
                            </a:schemeClr>
                          </a:solidFill>
                          <a:miter lim="800000"/>
                          <a:headEnd/>
                          <a:tailEnd/>
                        </a:ln>
                      </wps:spPr>
                      <wps:txbx>
                        <w:txbxContent>
                          <w:p w14:paraId="656B8831" w14:textId="77777777" w:rsidR="00FE7448" w:rsidRDefault="00FE7448" w:rsidP="00A12DB3">
                            <w:pPr>
                              <w:pStyle w:val="aa"/>
                              <w:numPr>
                                <w:ilvl w:val="0"/>
                                <w:numId w:val="4"/>
                              </w:numPr>
                            </w:pPr>
                            <w:r>
                              <w:t>Корпус фена</w:t>
                            </w:r>
                          </w:p>
                          <w:p w14:paraId="6954B104" w14:textId="77777777" w:rsidR="00FE7448" w:rsidRDefault="00AE476B" w:rsidP="00A12DB3">
                            <w:pPr>
                              <w:pStyle w:val="aa"/>
                              <w:numPr>
                                <w:ilvl w:val="0"/>
                                <w:numId w:val="4"/>
                              </w:numPr>
                            </w:pPr>
                            <w:r>
                              <w:t>Место крепежа сушильного шланга</w:t>
                            </w:r>
                          </w:p>
                          <w:p w14:paraId="7117D1E6" w14:textId="77777777" w:rsidR="00FE7448" w:rsidRDefault="00AE476B" w:rsidP="00A12DB3">
                            <w:pPr>
                              <w:pStyle w:val="aa"/>
                              <w:numPr>
                                <w:ilvl w:val="0"/>
                                <w:numId w:val="4"/>
                              </w:numPr>
                            </w:pPr>
                            <w:r>
                              <w:t>Сопло фена</w:t>
                            </w:r>
                          </w:p>
                          <w:p w14:paraId="39DC5087" w14:textId="77777777" w:rsidR="00FE7448" w:rsidRDefault="00AE476B" w:rsidP="00A12DB3">
                            <w:pPr>
                              <w:pStyle w:val="aa"/>
                              <w:numPr>
                                <w:ilvl w:val="0"/>
                                <w:numId w:val="4"/>
                              </w:numPr>
                            </w:pPr>
                            <w:r>
                              <w:t>Гибкий шланг</w:t>
                            </w:r>
                          </w:p>
                          <w:p w14:paraId="540A1B24" w14:textId="77777777" w:rsidR="00FE7448" w:rsidRDefault="00AE476B" w:rsidP="00A12DB3">
                            <w:pPr>
                              <w:pStyle w:val="aa"/>
                              <w:numPr>
                                <w:ilvl w:val="0"/>
                                <w:numId w:val="4"/>
                              </w:numPr>
                            </w:pPr>
                            <w:r>
                              <w:t>Электророзетка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00.25pt;margin-top:10.9pt;width:255.55pt;height:65.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" strokecolor="white [3212]">
                <v:textbox style="mso-fit-shape-to-text:t">
                  <w:txbxContent>
                    <w:p w14:paraId="656B8831" w14:textId="77777777" w:rsidR="00FE7448" w:rsidRDefault="00FE7448" w:rsidP="00A12DB3">
                      <w:pPr>
                        <w:pStyle w:val="aa"/>
                        <w:numPr>
                          <w:ilvl w:val="0"/>
                          <w:numId w:val="4"/>
                        </w:numPr>
                      </w:pPr>
                      <w:r>
                        <w:t>Корпус фена</w:t>
                      </w:r>
                    </w:p>
                    <w:p w14:paraId="6954B104" w14:textId="77777777" w:rsidR="00FE7448" w:rsidRDefault="00AE476B" w:rsidP="00A12DB3">
                      <w:pPr>
                        <w:pStyle w:val="aa"/>
                        <w:numPr>
                          <w:ilvl w:val="0"/>
                          <w:numId w:val="4"/>
                        </w:numPr>
                      </w:pPr>
                      <w:r>
                        <w:t>Место крепежа сушильного шланга</w:t>
                      </w:r>
                    </w:p>
                    <w:p w14:paraId="7117D1E6" w14:textId="77777777" w:rsidR="00FE7448" w:rsidRDefault="00AE476B" w:rsidP="00A12DB3">
                      <w:pPr>
                        <w:pStyle w:val="aa"/>
                        <w:numPr>
                          <w:ilvl w:val="0"/>
                          <w:numId w:val="4"/>
                        </w:numPr>
                      </w:pPr>
                      <w:r>
                        <w:t>Сопло фена</w:t>
                      </w:r>
                    </w:p>
                    <w:p w14:paraId="39DC5087" w14:textId="77777777" w:rsidR="00FE7448" w:rsidRDefault="00AE476B" w:rsidP="00A12DB3">
                      <w:pPr>
                        <w:pStyle w:val="aa"/>
                        <w:numPr>
                          <w:ilvl w:val="0"/>
                          <w:numId w:val="4"/>
                        </w:numPr>
                      </w:pPr>
                      <w:r>
                        <w:t>Гибкий шланг</w:t>
                      </w:r>
                    </w:p>
                    <w:p w14:paraId="540A1B24" w14:textId="77777777" w:rsidR="00FE7448" w:rsidRDefault="00AE476B" w:rsidP="00A12DB3">
                      <w:pPr>
                        <w:pStyle w:val="aa"/>
                        <w:numPr>
                          <w:ilvl w:val="0"/>
                          <w:numId w:val="4"/>
                        </w:numPr>
                      </w:pPr>
                      <w:r>
                        <w:t>Электророзетка</w:t>
                      </w:r>
                    </w:p>
                  </w:txbxContent>
                </v:textbox>
              </v:shape>
            </w:pict>
          </mc:Fallback>
        </mc:AlternateContent>
      </w:r>
      <w:r w:rsidR="00191FF9">
        <w:rPr>
          <w:b/>
          <w:bCs/>
          <w:iCs/>
          <w:noProof/>
          <w:sz w:val="24"/>
          <w:szCs w:val="24"/>
        </w:rPr>
        <mc:AlternateContent>
          <mc:Choice Requires="wps">
            <w:drawing>
              <wp:anchor distT="0" distB="0" distL="114300" distR="114300" simplePos="0" relativeHeight="251683840" behindDoc="0" locked="0" layoutInCell="1" allowOverlap="1">
                <wp:simplePos x="0" y="0"/>
                <wp:positionH relativeFrom="column">
                  <wp:posOffset>-1930400</wp:posOffset>
                </wp:positionH>
                <wp:positionV relativeFrom="paragraph">
                  <wp:posOffset>273685</wp:posOffset>
                </wp:positionV>
                <wp:extent cx="457200" cy="160020"/>
                <wp:effectExtent l="9525" t="11430" r="9525" b="952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00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CB09" id="Rectangle 24" o:spid="_x0000_s1026" style="position:absolute;margin-left:-152pt;margin-top:21.55pt;width:36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" strokecolor="white [3212]"/>
            </w:pict>
          </mc:Fallback>
        </mc:AlternateContent>
      </w:r>
      <w:r w:rsidR="00191FF9">
        <w:rPr>
          <w:b/>
          <w:bCs/>
          <w:iCs/>
          <w:noProof/>
          <w:sz w:val="24"/>
          <w:szCs w:val="24"/>
          <w:lang w:eastAsia="en-US"/>
        </w:rPr>
        <mc:AlternateContent>
          <mc:Choice Requires="wps">
            <w:drawing>
              <wp:anchor distT="0" distB="0" distL="114300" distR="114300" simplePos="0" relativeHeight="251680768" behindDoc="0" locked="0" layoutInCell="1" allowOverlap="1">
                <wp:simplePos x="0" y="0"/>
                <wp:positionH relativeFrom="column">
                  <wp:posOffset>-1893570</wp:posOffset>
                </wp:positionH>
                <wp:positionV relativeFrom="paragraph">
                  <wp:posOffset>273685</wp:posOffset>
                </wp:positionV>
                <wp:extent cx="226695" cy="266700"/>
                <wp:effectExtent l="0" t="3810" r="254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29689" w14:textId="77777777" w:rsidR="00FE7448" w:rsidRPr="007C2DC6" w:rsidRDefault="00FE7448">
                            <w:pPr>
                              <w:rPr>
                                <w:b/>
                                <w:sz w:val="24"/>
                                <w:szCs w:val="24"/>
                              </w:rPr>
                            </w:pPr>
                            <w:r w:rsidRPr="007C2DC6">
                              <w:rPr>
                                <w:b/>
                                <w:sz w:val="24"/>
                                <w:szCs w:val="2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27" type="#_x0000_t202" style="position:absolute;margin-left:-149.1pt;margin-top:21.55pt;width:17.85pt;height:21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" stroked="f">
                <v:textbox style="mso-fit-shape-to-text:t">
                  <w:txbxContent>
                    <w:p w14:paraId="3DE29689" w14:textId="77777777" w:rsidR="00FE7448" w:rsidRPr="007C2DC6" w:rsidRDefault="00FE7448">
                      <w:pPr>
                        <w:rPr>
                          <w:b/>
                          <w:sz w:val="24"/>
                          <w:szCs w:val="24"/>
                        </w:rPr>
                      </w:pPr>
                      <w:r w:rsidRPr="007C2DC6">
                        <w:rPr>
                          <w:b/>
                          <w:sz w:val="24"/>
                          <w:szCs w:val="24"/>
                        </w:rPr>
                        <w:t>3</w:t>
                      </w:r>
                    </w:p>
                  </w:txbxContent>
                </v:textbox>
              </v:shape>
            </w:pict>
          </mc:Fallback>
        </mc:AlternateContent>
      </w:r>
    </w:p>
    <w:p w14:paraId="511AF1DB" w14:textId="77777777" w:rsidR="00A12DB3" w:rsidRDefault="00A12DB3" w:rsidP="00716AF3">
      <w:pPr>
        <w:shd w:val="clear" w:color="auto" w:fill="FFFFFF"/>
        <w:spacing w:before="230"/>
        <w:jc w:val="center"/>
        <w:rPr>
          <w:b/>
          <w:bCs/>
          <w:iCs/>
          <w:sz w:val="24"/>
          <w:szCs w:val="24"/>
        </w:rPr>
      </w:pPr>
    </w:p>
    <w:p w14:paraId="11BD2E70" w14:textId="77777777" w:rsidR="00A12DB3" w:rsidRDefault="00A12DB3" w:rsidP="00716AF3">
      <w:pPr>
        <w:shd w:val="clear" w:color="auto" w:fill="FFFFFF"/>
        <w:spacing w:before="230"/>
        <w:jc w:val="center"/>
        <w:rPr>
          <w:b/>
          <w:bCs/>
          <w:iCs/>
          <w:sz w:val="24"/>
          <w:szCs w:val="24"/>
        </w:rPr>
      </w:pPr>
    </w:p>
    <w:p w14:paraId="21AB3AEF" w14:textId="77777777" w:rsidR="00A80FF9" w:rsidRDefault="00A80FF9" w:rsidP="009554AA">
      <w:pPr>
        <w:shd w:val="clear" w:color="auto" w:fill="FFFFFF"/>
        <w:spacing w:before="230"/>
        <w:rPr>
          <w:b/>
          <w:bCs/>
          <w:iCs/>
          <w:sz w:val="24"/>
          <w:szCs w:val="24"/>
        </w:rPr>
      </w:pPr>
    </w:p>
    <w:p w14:paraId="410097CC" w14:textId="77777777" w:rsidR="00AE476B" w:rsidRDefault="00AE476B" w:rsidP="009554AA">
      <w:pPr>
        <w:shd w:val="clear" w:color="auto" w:fill="FFFFFF"/>
        <w:spacing w:before="230"/>
        <w:rPr>
          <w:b/>
          <w:bCs/>
          <w:iCs/>
          <w:sz w:val="24"/>
          <w:szCs w:val="24"/>
        </w:rPr>
      </w:pPr>
    </w:p>
    <w:p w14:paraId="4ECC570F" w14:textId="77777777" w:rsidR="00AE476B" w:rsidRPr="00B30F70" w:rsidRDefault="00AE476B" w:rsidP="009554AA">
      <w:pPr>
        <w:shd w:val="clear" w:color="auto" w:fill="FFFFFF"/>
        <w:spacing w:before="230"/>
        <w:rPr>
          <w:b/>
          <w:bCs/>
          <w:iCs/>
          <w:sz w:val="24"/>
          <w:szCs w:val="24"/>
        </w:rPr>
      </w:pPr>
    </w:p>
    <w:p w14:paraId="1034AE26" w14:textId="77777777" w:rsidR="00146B98" w:rsidRPr="00B30F70" w:rsidRDefault="00BC438F" w:rsidP="00146B98">
      <w:pPr>
        <w:pStyle w:val="aa"/>
        <w:numPr>
          <w:ilvl w:val="0"/>
          <w:numId w:val="3"/>
        </w:numPr>
        <w:shd w:val="clear" w:color="auto" w:fill="FFFFFF"/>
        <w:spacing w:before="230"/>
      </w:pPr>
      <w:r w:rsidRPr="00B30F70">
        <w:rPr>
          <w:rFonts w:eastAsia="Times New Roman"/>
          <w:b/>
          <w:bCs/>
          <w:iCs/>
          <w:sz w:val="24"/>
          <w:szCs w:val="24"/>
        </w:rPr>
        <w:t>Технические характеристики</w:t>
      </w:r>
    </w:p>
    <w:p w14:paraId="50099729" w14:textId="77777777" w:rsidR="00BC438F" w:rsidRPr="00037E4D" w:rsidRDefault="00BC438F" w:rsidP="00146B98">
      <w:pPr>
        <w:pStyle w:val="aa"/>
        <w:shd w:val="clear" w:color="auto" w:fill="FFFFFF"/>
        <w:spacing w:before="230"/>
        <w:ind w:left="0"/>
        <w:rPr>
          <w:lang w:val="en-US"/>
        </w:rPr>
      </w:pPr>
      <w:r w:rsidRPr="00B30F70">
        <w:rPr>
          <w:rFonts w:eastAsia="Times New Roman"/>
        </w:rPr>
        <w:t xml:space="preserve">Модель: </w:t>
      </w:r>
      <w:r w:rsidRPr="00B30F70">
        <w:rPr>
          <w:rFonts w:eastAsia="Times New Roman"/>
          <w:lang w:val="en-US"/>
        </w:rPr>
        <w:t>PUFF</w:t>
      </w:r>
      <w:r w:rsidRPr="00B30F70">
        <w:rPr>
          <w:rFonts w:eastAsia="Times New Roman"/>
        </w:rPr>
        <w:t xml:space="preserve"> </w:t>
      </w:r>
      <w:r w:rsidR="00037E4D">
        <w:rPr>
          <w:rFonts w:eastAsia="Times New Roman"/>
        </w:rPr>
        <w:t>–</w:t>
      </w:r>
      <w:r w:rsidR="00037E4D">
        <w:rPr>
          <w:rFonts w:eastAsia="Times New Roman"/>
          <w:lang w:val="en-US"/>
        </w:rPr>
        <w:t xml:space="preserve"> </w:t>
      </w:r>
      <w:r w:rsidR="00094ED8">
        <w:rPr>
          <w:rFonts w:eastAsia="Times New Roman"/>
        </w:rPr>
        <w:t>850</w:t>
      </w:r>
      <w:r w:rsidR="00037E4D">
        <w:rPr>
          <w:rFonts w:eastAsia="Times New Roman"/>
          <w:lang w:val="en-US"/>
        </w:rPr>
        <w:t>B</w:t>
      </w:r>
    </w:p>
    <w:p w14:paraId="1AF8D1F2" w14:textId="77777777" w:rsidR="00BC438F" w:rsidRPr="00B30F70" w:rsidRDefault="00BC438F" w:rsidP="00146B98">
      <w:pPr>
        <w:shd w:val="clear" w:color="auto" w:fill="FFFFFF"/>
      </w:pPr>
      <w:r w:rsidRPr="00B30F70">
        <w:rPr>
          <w:rFonts w:eastAsia="Times New Roman"/>
        </w:rPr>
        <w:t xml:space="preserve">Мощность, Вт: </w:t>
      </w:r>
      <w:r w:rsidR="00094ED8">
        <w:rPr>
          <w:rFonts w:eastAsia="Times New Roman"/>
        </w:rPr>
        <w:t>85</w:t>
      </w:r>
      <w:r w:rsidR="004E245D" w:rsidRPr="00B30F70">
        <w:rPr>
          <w:rFonts w:eastAsia="Times New Roman"/>
        </w:rPr>
        <w:t>0</w:t>
      </w:r>
    </w:p>
    <w:p w14:paraId="569AE06B" w14:textId="77777777" w:rsidR="00BC438F" w:rsidRPr="00B30F70" w:rsidRDefault="00BC438F" w:rsidP="00146B98">
      <w:pPr>
        <w:shd w:val="clear" w:color="auto" w:fill="FFFFFF"/>
      </w:pPr>
      <w:r w:rsidRPr="00B30F70">
        <w:rPr>
          <w:rFonts w:eastAsia="Times New Roman"/>
        </w:rPr>
        <w:t>Напряжение и частота тока: 220В±10%, 50 Гц</w:t>
      </w:r>
    </w:p>
    <w:p w14:paraId="0EA048DC" w14:textId="77777777" w:rsidR="004E245D" w:rsidRPr="00B30F70" w:rsidRDefault="004E245D" w:rsidP="00146B98">
      <w:pPr>
        <w:shd w:val="clear" w:color="auto" w:fill="FFFFFF"/>
        <w:rPr>
          <w:rFonts w:eastAsia="Times New Roman"/>
        </w:rPr>
      </w:pPr>
      <w:r w:rsidRPr="00B30F70">
        <w:rPr>
          <w:rFonts w:eastAsia="Times New Roman"/>
        </w:rPr>
        <w:t>Температурный режим, С°: 65±15 (горячий)</w:t>
      </w:r>
    </w:p>
    <w:p w14:paraId="3617C72F" w14:textId="77777777" w:rsidR="00BC438F" w:rsidRPr="00B30F70" w:rsidRDefault="00BC438F" w:rsidP="00146B98">
      <w:pPr>
        <w:shd w:val="clear" w:color="auto" w:fill="FFFFFF"/>
      </w:pPr>
      <w:r w:rsidRPr="00B30F70">
        <w:rPr>
          <w:rFonts w:eastAsia="Times New Roman"/>
        </w:rPr>
        <w:t>Скорость исходящего потока воздуха, м/с: 1</w:t>
      </w:r>
      <w:r w:rsidR="00176ED6">
        <w:rPr>
          <w:rFonts w:eastAsia="Times New Roman"/>
        </w:rPr>
        <w:t>1</w:t>
      </w:r>
    </w:p>
    <w:p w14:paraId="494136CE" w14:textId="77777777" w:rsidR="00BC438F" w:rsidRPr="00B30F70" w:rsidRDefault="00BC438F" w:rsidP="00146B98">
      <w:pPr>
        <w:shd w:val="clear" w:color="auto" w:fill="FFFFFF"/>
      </w:pPr>
      <w:r w:rsidRPr="00B30F70">
        <w:rPr>
          <w:rFonts w:eastAsia="Times New Roman"/>
        </w:rPr>
        <w:t xml:space="preserve">Габариты, ШхГхВ, мм: </w:t>
      </w:r>
      <w:r w:rsidR="00176ED6">
        <w:rPr>
          <w:rFonts w:eastAsia="Times New Roman"/>
        </w:rPr>
        <w:t>177х162х277</w:t>
      </w:r>
    </w:p>
    <w:p w14:paraId="65E069C8" w14:textId="77777777" w:rsidR="00BC438F" w:rsidRDefault="00BC438F" w:rsidP="00146B98">
      <w:pPr>
        <w:shd w:val="clear" w:color="auto" w:fill="FFFFFF"/>
        <w:rPr>
          <w:rFonts w:eastAsia="Times New Roman"/>
        </w:rPr>
      </w:pPr>
      <w:r w:rsidRPr="00B30F70">
        <w:rPr>
          <w:rFonts w:eastAsia="Times New Roman"/>
        </w:rPr>
        <w:t xml:space="preserve">Масса, кг, брутто/нетто: </w:t>
      </w:r>
      <w:r w:rsidR="00A74BAD">
        <w:rPr>
          <w:rFonts w:eastAsia="Times New Roman"/>
        </w:rPr>
        <w:t>2,18х1,815</w:t>
      </w:r>
      <w:r w:rsidR="00B75CA6">
        <w:rPr>
          <w:rFonts w:eastAsia="Times New Roman"/>
        </w:rPr>
        <w:t xml:space="preserve"> </w:t>
      </w:r>
    </w:p>
    <w:p w14:paraId="6D46FB8A" w14:textId="77777777" w:rsidR="00AA08E9" w:rsidRPr="00AA08E9" w:rsidRDefault="00AA08E9" w:rsidP="00146B98">
      <w:pPr>
        <w:shd w:val="clear" w:color="auto" w:fill="FFFFFF"/>
        <w:rPr>
          <w:rFonts w:eastAsia="Times New Roman"/>
        </w:rPr>
      </w:pPr>
      <w:r w:rsidRPr="00B30F70">
        <w:rPr>
          <w:rFonts w:eastAsia="Times New Roman"/>
          <w:sz w:val="24"/>
          <w:szCs w:val="24"/>
          <w:highlight w:val="lightGray"/>
        </w:rPr>
        <w:t xml:space="preserve">Модель </w:t>
      </w:r>
      <w:r w:rsidRPr="00B30F70">
        <w:rPr>
          <w:rFonts w:eastAsia="Times New Roman"/>
          <w:sz w:val="24"/>
          <w:szCs w:val="24"/>
          <w:highlight w:val="lightGray"/>
          <w:lang w:val="en-US"/>
        </w:rPr>
        <w:t>PUFF</w:t>
      </w:r>
      <w:r w:rsidRPr="00B30F70">
        <w:rPr>
          <w:rFonts w:eastAsia="Times New Roman"/>
          <w:sz w:val="24"/>
          <w:szCs w:val="24"/>
          <w:highlight w:val="lightGray"/>
        </w:rPr>
        <w:t>-</w:t>
      </w:r>
      <w:r w:rsidR="00094ED8">
        <w:rPr>
          <w:rFonts w:eastAsia="Times New Roman"/>
          <w:sz w:val="24"/>
          <w:szCs w:val="24"/>
          <w:highlight w:val="lightGray"/>
        </w:rPr>
        <w:t>850</w:t>
      </w:r>
      <w:r w:rsidR="00037E4D">
        <w:rPr>
          <w:rFonts w:eastAsia="Times New Roman"/>
          <w:sz w:val="24"/>
          <w:szCs w:val="24"/>
          <w:highlight w:val="lightGray"/>
          <w:lang w:val="en-US"/>
        </w:rPr>
        <w:t>B</w:t>
      </w:r>
      <w:r w:rsidRPr="00B30F70">
        <w:rPr>
          <w:rFonts w:eastAsia="Times New Roman"/>
          <w:sz w:val="24"/>
          <w:szCs w:val="24"/>
          <w:highlight w:val="lightGray"/>
        </w:rPr>
        <w:t xml:space="preserve"> укомплектована розеткой для бритвы</w:t>
      </w:r>
    </w:p>
    <w:p w14:paraId="572CCDD3" w14:textId="77777777" w:rsidR="00BC438F" w:rsidRPr="00B30F70" w:rsidRDefault="00BC438F" w:rsidP="00146B98">
      <w:pPr>
        <w:shd w:val="clear" w:color="auto" w:fill="FFFFFF"/>
        <w:tabs>
          <w:tab w:val="left" w:pos="269"/>
        </w:tabs>
        <w:rPr>
          <w:b/>
          <w:bCs/>
          <w:iCs/>
          <w:spacing w:val="-3"/>
          <w:sz w:val="24"/>
          <w:szCs w:val="24"/>
        </w:rPr>
      </w:pPr>
    </w:p>
    <w:p w14:paraId="6CE0F8AF" w14:textId="77777777" w:rsidR="00146B98" w:rsidRPr="00B30F70" w:rsidRDefault="00BC438F" w:rsidP="00146B98">
      <w:pPr>
        <w:pStyle w:val="aa"/>
        <w:numPr>
          <w:ilvl w:val="0"/>
          <w:numId w:val="3"/>
        </w:numPr>
        <w:shd w:val="clear" w:color="auto" w:fill="FFFFFF"/>
        <w:tabs>
          <w:tab w:val="left" w:pos="269"/>
        </w:tabs>
      </w:pPr>
      <w:r w:rsidRPr="00B30F70">
        <w:rPr>
          <w:rFonts w:eastAsia="Times New Roman"/>
          <w:b/>
          <w:bCs/>
          <w:iCs/>
          <w:sz w:val="24"/>
          <w:szCs w:val="24"/>
        </w:rPr>
        <w:t>Подготовка к работе</w:t>
      </w:r>
    </w:p>
    <w:p w14:paraId="0DB13409" w14:textId="77777777" w:rsidR="001E077F" w:rsidRDefault="00BC438F" w:rsidP="00146B98">
      <w:pPr>
        <w:pStyle w:val="aa"/>
        <w:shd w:val="clear" w:color="auto" w:fill="FFFFFF"/>
        <w:tabs>
          <w:tab w:val="left" w:pos="269"/>
        </w:tabs>
        <w:ind w:left="0"/>
        <w:rPr>
          <w:rFonts w:eastAsia="Times New Roman"/>
        </w:rPr>
      </w:pPr>
      <w:r w:rsidRPr="00B30F70">
        <w:rPr>
          <w:rFonts w:eastAsia="Times New Roman"/>
        </w:rPr>
        <w:t xml:space="preserve">После хранения или транспортировки при отрицательных температурах перед началом эксплуатации надо выдержать </w:t>
      </w:r>
      <w:r w:rsidR="00FB3954" w:rsidRPr="00B30F70">
        <w:rPr>
          <w:rFonts w:eastAsia="Times New Roman"/>
        </w:rPr>
        <w:t>фен</w:t>
      </w:r>
      <w:r w:rsidRPr="00B30F70">
        <w:rPr>
          <w:rFonts w:eastAsia="Times New Roman"/>
        </w:rPr>
        <w:t xml:space="preserve"> при комнатной температуре не менее 4 часов.</w:t>
      </w:r>
    </w:p>
    <w:p w14:paraId="6225E475" w14:textId="77777777" w:rsidR="001E077F" w:rsidRPr="00B30F70" w:rsidRDefault="001E077F" w:rsidP="00146B98">
      <w:pPr>
        <w:pStyle w:val="aa"/>
        <w:shd w:val="clear" w:color="auto" w:fill="FFFFFF"/>
        <w:tabs>
          <w:tab w:val="left" w:pos="269"/>
        </w:tabs>
        <w:ind w:left="0"/>
        <w:rPr>
          <w:rFonts w:eastAsia="Times New Roman"/>
        </w:rPr>
      </w:pPr>
    </w:p>
    <w:p w14:paraId="62BA3644" w14:textId="77777777" w:rsidR="00BC438F" w:rsidRPr="00B30F70" w:rsidRDefault="00BC438F" w:rsidP="00146B98">
      <w:pPr>
        <w:pStyle w:val="aa"/>
        <w:numPr>
          <w:ilvl w:val="0"/>
          <w:numId w:val="3"/>
        </w:numPr>
        <w:shd w:val="clear" w:color="auto" w:fill="FFFFFF"/>
        <w:tabs>
          <w:tab w:val="left" w:pos="269"/>
        </w:tabs>
      </w:pPr>
      <w:r w:rsidRPr="00B30F70">
        <w:rPr>
          <w:rFonts w:eastAsia="Times New Roman"/>
          <w:b/>
          <w:bCs/>
          <w:iCs/>
          <w:spacing w:val="-2"/>
          <w:sz w:val="24"/>
          <w:szCs w:val="24"/>
        </w:rPr>
        <w:t>Монтаж</w:t>
      </w:r>
    </w:p>
    <w:p w14:paraId="1CC0BFC6" w14:textId="77777777" w:rsidR="00716AF3" w:rsidRPr="00B30F70" w:rsidRDefault="00716AF3" w:rsidP="00716AF3">
      <w:pPr>
        <w:pStyle w:val="aa"/>
        <w:numPr>
          <w:ilvl w:val="0"/>
          <w:numId w:val="2"/>
        </w:numPr>
        <w:shd w:val="clear" w:color="auto" w:fill="FFFFFF"/>
        <w:tabs>
          <w:tab w:val="left" w:leader="underscore" w:pos="7205"/>
        </w:tabs>
      </w:pPr>
      <w:r w:rsidRPr="00B30F70">
        <w:t>Сделайте на стене отметку карандашом</w:t>
      </w:r>
    </w:p>
    <w:p w14:paraId="2989C614" w14:textId="77777777" w:rsidR="00716AF3" w:rsidRPr="00B30F70" w:rsidRDefault="00716AF3" w:rsidP="00716AF3">
      <w:pPr>
        <w:pStyle w:val="aa"/>
        <w:numPr>
          <w:ilvl w:val="0"/>
          <w:numId w:val="2"/>
        </w:numPr>
        <w:shd w:val="clear" w:color="auto" w:fill="FFFFFF"/>
        <w:tabs>
          <w:tab w:val="left" w:leader="underscore" w:pos="7205"/>
        </w:tabs>
      </w:pPr>
      <w:r w:rsidRPr="00B30F70">
        <w:t xml:space="preserve">Используйте сверло диаметром 6 мм для сверления отверстий </w:t>
      </w:r>
    </w:p>
    <w:p w14:paraId="2580BB1E" w14:textId="77777777" w:rsidR="00716AF3" w:rsidRPr="00B30F70" w:rsidRDefault="00716AF3" w:rsidP="00716AF3">
      <w:pPr>
        <w:pStyle w:val="aa"/>
        <w:numPr>
          <w:ilvl w:val="0"/>
          <w:numId w:val="2"/>
        </w:numPr>
        <w:shd w:val="clear" w:color="auto" w:fill="FFFFFF"/>
        <w:tabs>
          <w:tab w:val="left" w:leader="underscore" w:pos="7205"/>
        </w:tabs>
      </w:pPr>
      <w:r w:rsidRPr="00B30F70">
        <w:t>Вставьте в просверленное отверстие дюбель</w:t>
      </w:r>
    </w:p>
    <w:p w14:paraId="56973D2C" w14:textId="77777777" w:rsidR="00716AF3" w:rsidRPr="00B30F70" w:rsidRDefault="00716AF3" w:rsidP="00716AF3">
      <w:pPr>
        <w:pStyle w:val="aa"/>
        <w:numPr>
          <w:ilvl w:val="0"/>
          <w:numId w:val="2"/>
        </w:numPr>
        <w:shd w:val="clear" w:color="auto" w:fill="FFFFFF"/>
        <w:tabs>
          <w:tab w:val="left" w:leader="underscore" w:pos="7205"/>
        </w:tabs>
      </w:pPr>
      <w:r w:rsidRPr="00B30F70">
        <w:t>Приставьте к стене корпус настенной базы фена и совместите отверстия с дюбелями</w:t>
      </w:r>
    </w:p>
    <w:p w14:paraId="0312A192" w14:textId="77777777" w:rsidR="00716AF3" w:rsidRPr="00B30F70" w:rsidRDefault="00716AF3" w:rsidP="00716AF3">
      <w:pPr>
        <w:pStyle w:val="aa"/>
        <w:numPr>
          <w:ilvl w:val="0"/>
          <w:numId w:val="2"/>
        </w:numPr>
        <w:shd w:val="clear" w:color="auto" w:fill="FFFFFF"/>
        <w:tabs>
          <w:tab w:val="left" w:leader="underscore" w:pos="7205"/>
        </w:tabs>
      </w:pPr>
      <w:r w:rsidRPr="00B30F70">
        <w:t>Закрепите базу к стене с помощью саморезов.</w:t>
      </w:r>
    </w:p>
    <w:p w14:paraId="7CCD16AE" w14:textId="77777777" w:rsidR="00146B98" w:rsidRPr="00B30F70" w:rsidRDefault="00BC438F" w:rsidP="00146B98">
      <w:pPr>
        <w:shd w:val="clear" w:color="auto" w:fill="FFFFFF"/>
        <w:spacing w:before="221"/>
        <w:jc w:val="both"/>
        <w:rPr>
          <w:rFonts w:eastAsia="Times New Roman"/>
        </w:rPr>
      </w:pPr>
      <w:r w:rsidRPr="00B30F70">
        <w:rPr>
          <w:rFonts w:eastAsia="Times New Roman"/>
        </w:rPr>
        <w:t>После подключения шнура электропитания к сети прибор готов к эксплуатации.</w:t>
      </w:r>
    </w:p>
    <w:p w14:paraId="62EC1DB4" w14:textId="77777777" w:rsidR="00B30F70" w:rsidRPr="00B30F70" w:rsidRDefault="00B30F70" w:rsidP="00146B98">
      <w:pPr>
        <w:shd w:val="clear" w:color="auto" w:fill="FFFFFF"/>
        <w:spacing w:before="221"/>
        <w:jc w:val="both"/>
        <w:rPr>
          <w:rFonts w:eastAsia="Times New Roman"/>
        </w:rPr>
      </w:pPr>
    </w:p>
    <w:p w14:paraId="173C62FA" w14:textId="77777777" w:rsidR="00716AF3" w:rsidRPr="00B30F70" w:rsidRDefault="00716AF3" w:rsidP="00146B98">
      <w:pPr>
        <w:pStyle w:val="aa"/>
        <w:numPr>
          <w:ilvl w:val="0"/>
          <w:numId w:val="3"/>
        </w:numPr>
        <w:shd w:val="clear" w:color="auto" w:fill="FFFFFF"/>
        <w:spacing w:before="221"/>
        <w:jc w:val="both"/>
        <w:rPr>
          <w:rFonts w:eastAsia="Times New Roman"/>
        </w:rPr>
      </w:pPr>
      <w:r w:rsidRPr="00B30F70">
        <w:rPr>
          <w:b/>
          <w:bCs/>
          <w:iCs/>
          <w:spacing w:val="-3"/>
          <w:sz w:val="24"/>
          <w:szCs w:val="24"/>
        </w:rPr>
        <w:t>П</w:t>
      </w:r>
      <w:r w:rsidRPr="00B30F70">
        <w:rPr>
          <w:b/>
        </w:rPr>
        <w:t>РАВИЛА И УСЛОВИЯ ЭФФЕКТИВНОГО И БЕЗОПАСНОГО ИСПОЛЬЗОВАНИЯ.</w:t>
      </w:r>
      <w:r w:rsidRPr="00B30F70">
        <w:t xml:space="preserve"> </w:t>
      </w:r>
    </w:p>
    <w:p w14:paraId="02ADC978" w14:textId="77777777" w:rsidR="00716AF3" w:rsidRPr="00B30F70" w:rsidRDefault="00716AF3" w:rsidP="00716AF3">
      <w:pPr>
        <w:shd w:val="clear" w:color="auto" w:fill="FFFFFF"/>
        <w:tabs>
          <w:tab w:val="left" w:leader="underscore" w:pos="7205"/>
        </w:tabs>
        <w:spacing w:line="360" w:lineRule="auto"/>
      </w:pPr>
      <w:r w:rsidRPr="00B30F70">
        <w:t>МЕРЫ БЕЗОПАСНОСТИ И ПРЕДОСТОРОЖНОСТИ</w:t>
      </w:r>
    </w:p>
    <w:p w14:paraId="6016C05B" w14:textId="77777777" w:rsidR="00716AF3" w:rsidRPr="00B30F70" w:rsidRDefault="00716AF3" w:rsidP="00146B98">
      <w:pPr>
        <w:shd w:val="clear" w:color="auto" w:fill="FFFFFF"/>
        <w:tabs>
          <w:tab w:val="left" w:leader="underscore" w:pos="7205"/>
        </w:tabs>
        <w:jc w:val="both"/>
      </w:pPr>
      <w:r w:rsidRPr="00B30F70">
        <w:rPr>
          <w:b/>
          <w:color w:val="FFFFFF" w:themeColor="background1"/>
          <w:highlight w:val="black"/>
        </w:rPr>
        <w:t>ВНИМАНИЕ!</w:t>
      </w:r>
      <w:r w:rsidRPr="00B30F70">
        <w:t xml:space="preserve"> Держите это устройство подальше от воды. </w:t>
      </w:r>
    </w:p>
    <w:p w14:paraId="63DE5300" w14:textId="77777777" w:rsidR="00716AF3" w:rsidRPr="00B30F70" w:rsidRDefault="00716AF3" w:rsidP="00146B98">
      <w:pPr>
        <w:shd w:val="clear" w:color="auto" w:fill="FFFFFF"/>
        <w:tabs>
          <w:tab w:val="left" w:leader="underscore" w:pos="7205"/>
        </w:tabs>
        <w:jc w:val="both"/>
      </w:pPr>
      <w:r w:rsidRPr="00B30F70">
        <w:t>Не используйте его возле воды и ванных труб, душа, бассейнов и подобных, содержащих воду, конструкций.</w:t>
      </w:r>
    </w:p>
    <w:p w14:paraId="63232614" w14:textId="77777777" w:rsidR="00716AF3" w:rsidRPr="00B30F70" w:rsidRDefault="00716AF3" w:rsidP="00146B98">
      <w:pPr>
        <w:shd w:val="clear" w:color="auto" w:fill="FFFFFF"/>
        <w:tabs>
          <w:tab w:val="left" w:leader="underscore" w:pos="7205"/>
        </w:tabs>
        <w:jc w:val="both"/>
      </w:pPr>
      <w:r w:rsidRPr="00B30F70">
        <w:t>1) Перед эксплуатацией внимательно прочитайте инструкцию.</w:t>
      </w:r>
    </w:p>
    <w:p w14:paraId="5678A980" w14:textId="77777777" w:rsidR="00716AF3" w:rsidRPr="00B30F70" w:rsidRDefault="00716AF3" w:rsidP="00146B98">
      <w:pPr>
        <w:shd w:val="clear" w:color="auto" w:fill="FFFFFF"/>
        <w:tabs>
          <w:tab w:val="left" w:leader="underscore" w:pos="7205"/>
        </w:tabs>
        <w:jc w:val="both"/>
      </w:pPr>
      <w:r w:rsidRPr="00B30F70">
        <w:t>2) Всегда отключайте устройство от сети после работы.</w:t>
      </w:r>
    </w:p>
    <w:p w14:paraId="6E0B8457" w14:textId="77777777" w:rsidR="00716AF3" w:rsidRPr="00B30F70" w:rsidRDefault="00716AF3" w:rsidP="00146B98">
      <w:pPr>
        <w:shd w:val="clear" w:color="auto" w:fill="FFFFFF"/>
        <w:tabs>
          <w:tab w:val="left" w:leader="underscore" w:pos="7205"/>
        </w:tabs>
        <w:jc w:val="both"/>
      </w:pPr>
      <w:r w:rsidRPr="00B30F70">
        <w:t>3) Не используйте устройство во время любых ванных процедур.</w:t>
      </w:r>
    </w:p>
    <w:p w14:paraId="4AE0EC93" w14:textId="77777777" w:rsidR="00716AF3" w:rsidRPr="00B30F70" w:rsidRDefault="00716AF3" w:rsidP="00146B98">
      <w:pPr>
        <w:shd w:val="clear" w:color="auto" w:fill="FFFFFF"/>
        <w:tabs>
          <w:tab w:val="left" w:leader="underscore" w:pos="7205"/>
        </w:tabs>
        <w:jc w:val="both"/>
      </w:pPr>
      <w:r w:rsidRPr="00B30F70">
        <w:t xml:space="preserve">4) Не помещайте фен в воду или другую жидкость. Если уж это произошло, немедленно отсоедините шнур питания от розетки и ни в коем случае не пытайтесь достать фен из воды! </w:t>
      </w:r>
    </w:p>
    <w:p w14:paraId="31E09DB1" w14:textId="77777777" w:rsidR="00716AF3" w:rsidRPr="00B30F70" w:rsidRDefault="00716AF3" w:rsidP="00146B98">
      <w:pPr>
        <w:shd w:val="clear" w:color="auto" w:fill="FFFFFF"/>
        <w:tabs>
          <w:tab w:val="left" w:leader="underscore" w:pos="7205"/>
        </w:tabs>
        <w:jc w:val="both"/>
      </w:pPr>
      <w:r w:rsidRPr="00B30F70">
        <w:t>5) Устройство не предназначено для использования детьми и лицами с ограниченными физическими, сенсорными или умственными способностями, кроме случаев, когда осуществляется контроль другими лицами, ответственными за их безопасность.</w:t>
      </w:r>
    </w:p>
    <w:p w14:paraId="110E646C" w14:textId="77777777" w:rsidR="00146B98" w:rsidRPr="00B30F70" w:rsidRDefault="00716AF3" w:rsidP="00146B98">
      <w:pPr>
        <w:shd w:val="clear" w:color="auto" w:fill="FFFFFF"/>
        <w:tabs>
          <w:tab w:val="left" w:pos="269"/>
        </w:tabs>
        <w:spacing w:before="240"/>
        <w:jc w:val="both"/>
      </w:pPr>
      <w:r w:rsidRPr="00B30F70">
        <w:t>6) Данное устройство должно использоваться только в предназначенных для него целях. Любое другое его применение считается неправильным и, соответственно, опасным. Производитель не несет ответственность за ущерб, вытекающий из несоответствующего или неправильного использования устройства. При таких условиях гарантия на устройство не распространяется</w:t>
      </w:r>
    </w:p>
    <w:p w14:paraId="702F43E5" w14:textId="77777777" w:rsidR="00146B98" w:rsidRPr="00B30F70" w:rsidRDefault="00146B98" w:rsidP="00146B98">
      <w:pPr>
        <w:shd w:val="clear" w:color="auto" w:fill="FFFFFF"/>
        <w:tabs>
          <w:tab w:val="left" w:leader="underscore" w:pos="7205"/>
        </w:tabs>
        <w:spacing w:line="360" w:lineRule="auto"/>
      </w:pPr>
    </w:p>
    <w:p w14:paraId="604C9F07" w14:textId="77777777" w:rsidR="00146B98" w:rsidRPr="00B30F70" w:rsidRDefault="00146B98" w:rsidP="00146B98">
      <w:pPr>
        <w:shd w:val="clear" w:color="auto" w:fill="FFFFFF"/>
        <w:tabs>
          <w:tab w:val="left" w:leader="underscore" w:pos="7205"/>
        </w:tabs>
        <w:spacing w:line="360" w:lineRule="auto"/>
        <w:rPr>
          <w:b/>
          <w:color w:val="FFFFFF" w:themeColor="background1"/>
        </w:rPr>
      </w:pPr>
      <w:r w:rsidRPr="00B30F70">
        <w:rPr>
          <w:b/>
          <w:color w:val="FFFFFF" w:themeColor="background1"/>
          <w:highlight w:val="black"/>
        </w:rPr>
        <w:t>ВНИМАНИЕ!</w:t>
      </w:r>
    </w:p>
    <w:p w14:paraId="767DACAD" w14:textId="77777777" w:rsidR="00146B98" w:rsidRPr="00B30F70" w:rsidRDefault="00146B98" w:rsidP="00146B98">
      <w:pPr>
        <w:shd w:val="clear" w:color="auto" w:fill="FFFFFF"/>
        <w:tabs>
          <w:tab w:val="left" w:leader="underscore" w:pos="7205"/>
        </w:tabs>
        <w:jc w:val="both"/>
      </w:pPr>
      <w:r w:rsidRPr="00B30F70">
        <w:t>Во избежание возгораний, ударов электричеством, пожара или нанесения вреда окружающим:</w:t>
      </w:r>
    </w:p>
    <w:p w14:paraId="4E566095" w14:textId="77777777" w:rsidR="00146B98" w:rsidRPr="00B30F70" w:rsidRDefault="00146B98" w:rsidP="00146B98">
      <w:pPr>
        <w:shd w:val="clear" w:color="auto" w:fill="FFFFFF"/>
        <w:tabs>
          <w:tab w:val="left" w:leader="underscore" w:pos="7205"/>
        </w:tabs>
        <w:jc w:val="both"/>
      </w:pPr>
      <w:r w:rsidRPr="00B30F70">
        <w:t>1. Не оставляйте устройство без присмотра, пока оно работает или включено в сеть.</w:t>
      </w:r>
    </w:p>
    <w:p w14:paraId="62C41828" w14:textId="77777777" w:rsidR="00146B98" w:rsidRPr="00B30F70" w:rsidRDefault="00146B98" w:rsidP="00146B98">
      <w:pPr>
        <w:shd w:val="clear" w:color="auto" w:fill="FFFFFF"/>
        <w:tabs>
          <w:tab w:val="left" w:leader="underscore" w:pos="7205"/>
        </w:tabs>
        <w:jc w:val="both"/>
      </w:pPr>
      <w:r w:rsidRPr="00B30F70">
        <w:t>2. Не пользуйтесь устройством, если обнаружите повреждения шнура, штепсельной вилки или других частей устройства. Отнесите устройство в сервисный центр для ремонта.</w:t>
      </w:r>
    </w:p>
    <w:p w14:paraId="17DFA32E" w14:textId="77777777" w:rsidR="00146B98" w:rsidRPr="00B30F70" w:rsidRDefault="00146B98" w:rsidP="00146B98">
      <w:pPr>
        <w:shd w:val="clear" w:color="auto" w:fill="FFFFFF"/>
        <w:tabs>
          <w:tab w:val="left" w:leader="underscore" w:pos="7205"/>
        </w:tabs>
        <w:jc w:val="both"/>
      </w:pPr>
      <w:r w:rsidRPr="00B30F70">
        <w:t>3. Запрещено самостоятельно ремонтировать устройство.</w:t>
      </w:r>
    </w:p>
    <w:p w14:paraId="7983DDB8" w14:textId="77777777" w:rsidR="00AC4936" w:rsidRPr="00AC4936" w:rsidRDefault="00146B98" w:rsidP="00146B98">
      <w:pPr>
        <w:shd w:val="clear" w:color="auto" w:fill="FFFFFF"/>
        <w:tabs>
          <w:tab w:val="left" w:leader="underscore" w:pos="7205"/>
        </w:tabs>
        <w:jc w:val="both"/>
      </w:pPr>
      <w:r w:rsidRPr="00B30F70">
        <w:t>4. Шнур питания не должен находиться возле горячих предметов. Не скручивайте, не перегибайте, не растягивайте и не обматывайте вокруг корпуса фена шнур питания. Если шнур каким-то образом скручен, в</w:t>
      </w:r>
      <w:r w:rsidR="00AC4936">
        <w:t>ыпрямите его перед работой фена</w:t>
      </w:r>
      <w:r w:rsidR="00AC4936" w:rsidRPr="00AC4936">
        <w:t>/</w:t>
      </w:r>
    </w:p>
    <w:p w14:paraId="52DDDD05" w14:textId="77777777" w:rsidR="00146B98" w:rsidRPr="00B30F70" w:rsidRDefault="00146B98" w:rsidP="00146B98">
      <w:pPr>
        <w:shd w:val="clear" w:color="auto" w:fill="FFFFFF"/>
        <w:tabs>
          <w:tab w:val="left" w:leader="underscore" w:pos="7205"/>
        </w:tabs>
        <w:jc w:val="both"/>
      </w:pPr>
      <w:r w:rsidRPr="00B30F70">
        <w:t>5. Не закрывайте вентиляционные отверстия фена, иначе он может перегреться.</w:t>
      </w:r>
    </w:p>
    <w:p w14:paraId="2474E85A" w14:textId="77777777" w:rsidR="00146B98" w:rsidRPr="00B30F70" w:rsidRDefault="00146B98" w:rsidP="00146B98">
      <w:pPr>
        <w:shd w:val="clear" w:color="auto" w:fill="FFFFFF"/>
        <w:tabs>
          <w:tab w:val="left" w:leader="underscore" w:pos="7205"/>
        </w:tabs>
        <w:jc w:val="both"/>
      </w:pPr>
      <w:r w:rsidRPr="00B30F70">
        <w:t>6. Не кладите устройство на мягкие поверхности.</w:t>
      </w:r>
    </w:p>
    <w:p w14:paraId="34028EE0" w14:textId="77777777" w:rsidR="00146B98" w:rsidRPr="00B30F70" w:rsidRDefault="00146B98" w:rsidP="00146B98">
      <w:pPr>
        <w:shd w:val="clear" w:color="auto" w:fill="FFFFFF"/>
        <w:tabs>
          <w:tab w:val="left" w:leader="underscore" w:pos="7205"/>
        </w:tabs>
        <w:jc w:val="both"/>
      </w:pPr>
      <w:r w:rsidRPr="00B30F70">
        <w:t>7. Не допускайте попадания в отверстия устройства каких-либо посторонних предметов.</w:t>
      </w:r>
    </w:p>
    <w:p w14:paraId="612FFA78" w14:textId="77777777" w:rsidR="00146B98" w:rsidRPr="00B30F70" w:rsidRDefault="00146B98" w:rsidP="00146B98">
      <w:pPr>
        <w:shd w:val="clear" w:color="auto" w:fill="FFFFFF"/>
        <w:tabs>
          <w:tab w:val="left" w:leader="underscore" w:pos="7205"/>
        </w:tabs>
        <w:jc w:val="both"/>
      </w:pPr>
      <w:r w:rsidRPr="00B30F70">
        <w:t>8. Не используйте фен вне помещения или в местах, где разбрызганы какие-либо аэрозоли (спреи).</w:t>
      </w:r>
    </w:p>
    <w:p w14:paraId="08A8B84C" w14:textId="77777777" w:rsidR="00146B98" w:rsidRPr="00B30F70" w:rsidRDefault="00146B98" w:rsidP="00146B98">
      <w:pPr>
        <w:shd w:val="clear" w:color="auto" w:fill="FFFFFF"/>
        <w:tabs>
          <w:tab w:val="left" w:leader="underscore" w:pos="7205"/>
        </w:tabs>
        <w:jc w:val="both"/>
      </w:pPr>
      <w:r w:rsidRPr="00B30F70">
        <w:t>9. Не подключайте устройство к розетке или удлинителю одновременно с другими устройствами.</w:t>
      </w:r>
    </w:p>
    <w:p w14:paraId="4BB2E1E6" w14:textId="77777777" w:rsidR="00146B98" w:rsidRPr="00B30F70" w:rsidRDefault="00146B98" w:rsidP="00146B98">
      <w:pPr>
        <w:shd w:val="clear" w:color="auto" w:fill="FFFFFF"/>
        <w:tabs>
          <w:tab w:val="left" w:leader="underscore" w:pos="7205"/>
        </w:tabs>
        <w:jc w:val="both"/>
      </w:pPr>
      <w:r w:rsidRPr="00B30F70">
        <w:t>10. Не направляйте поток горячего воздуха в глаза или на другие чувствительные участки тела.</w:t>
      </w:r>
    </w:p>
    <w:p w14:paraId="2891076D" w14:textId="77777777" w:rsidR="00146B98" w:rsidRPr="00B30F70" w:rsidRDefault="00146B98" w:rsidP="00146B98">
      <w:pPr>
        <w:shd w:val="clear" w:color="auto" w:fill="FFFFFF"/>
        <w:tabs>
          <w:tab w:val="left" w:leader="underscore" w:pos="7205"/>
        </w:tabs>
        <w:jc w:val="both"/>
      </w:pPr>
      <w:r w:rsidRPr="00B30F70">
        <w:t>11. Не кладите устройство ни на какую поверхность, пока оно в режиме работы.</w:t>
      </w:r>
    </w:p>
    <w:p w14:paraId="5ED6B664" w14:textId="77777777" w:rsidR="00146B98" w:rsidRPr="00B30F70" w:rsidRDefault="00146B98" w:rsidP="00146B98">
      <w:pPr>
        <w:shd w:val="clear" w:color="auto" w:fill="FFFFFF"/>
        <w:tabs>
          <w:tab w:val="left" w:leader="underscore" w:pos="7205"/>
        </w:tabs>
        <w:jc w:val="both"/>
      </w:pPr>
      <w:r w:rsidRPr="00B30F70">
        <w:t>12. Для дополнительной защиты рекомендуется установить устройство защиты от поражения электрическим током в электросети ванной комнаты, где будет использоваться устройство.</w:t>
      </w:r>
    </w:p>
    <w:p w14:paraId="6E1FF357" w14:textId="77777777" w:rsidR="00146B98" w:rsidRPr="00B30F70" w:rsidRDefault="00146B98" w:rsidP="00146B98">
      <w:pPr>
        <w:shd w:val="clear" w:color="auto" w:fill="FFFFFF"/>
        <w:tabs>
          <w:tab w:val="left" w:leader="underscore" w:pos="7205"/>
        </w:tabs>
        <w:jc w:val="both"/>
      </w:pPr>
      <w:r w:rsidRPr="00B30F70">
        <w:t>13. Не разрешайте детям, младенцам играть с устройством. Это не игрушка. ВНИМАНИЕ! НЕСОБЛЮДЕНИЕ ТРЕБОВАНИЙ БЕЗОПАСНОСТИ МОЖЕТ ПРИВЕСТИ К ПОРАЖЕНИЮ ЭЛЕКТРИЧЕСКИМ ТОКОМ, ТЕЛЕСНЫМ ПОВРЕЖДЕНИЯМ, ОЖОГАМ И ВОЗНИКНОВЕНИЮ ПОЖАРА.</w:t>
      </w:r>
    </w:p>
    <w:p w14:paraId="5AC748B7" w14:textId="77777777" w:rsidR="00146B98" w:rsidRPr="00B30F70" w:rsidRDefault="00146B98" w:rsidP="00146B98">
      <w:pPr>
        <w:shd w:val="clear" w:color="auto" w:fill="FFFFFF"/>
        <w:tabs>
          <w:tab w:val="left" w:leader="underscore" w:pos="7205"/>
        </w:tabs>
        <w:jc w:val="both"/>
      </w:pPr>
    </w:p>
    <w:p w14:paraId="2A3D74EA" w14:textId="77777777" w:rsidR="00146B98" w:rsidRPr="00B30F70" w:rsidRDefault="00146B98" w:rsidP="00146B98">
      <w:pPr>
        <w:shd w:val="clear" w:color="auto" w:fill="FFFFFF"/>
        <w:tabs>
          <w:tab w:val="left" w:leader="underscore" w:pos="7205"/>
        </w:tabs>
        <w:jc w:val="both"/>
      </w:pPr>
      <w:r w:rsidRPr="00B30F70">
        <w:rPr>
          <w:b/>
          <w:sz w:val="24"/>
          <w:szCs w:val="24"/>
        </w:rPr>
        <w:t>8. Чистка и уход.</w:t>
      </w:r>
    </w:p>
    <w:p w14:paraId="12BB0615" w14:textId="77777777" w:rsidR="00146B98" w:rsidRPr="00B30F70" w:rsidRDefault="00146B98" w:rsidP="00146B98">
      <w:pPr>
        <w:shd w:val="clear" w:color="auto" w:fill="FFFFFF"/>
        <w:tabs>
          <w:tab w:val="left" w:leader="underscore" w:pos="7205"/>
        </w:tabs>
      </w:pPr>
      <w:r w:rsidRPr="00B30F70">
        <w:t>1. Перед чисткой отключите прибор от сети и дайте ему полностью остыть.</w:t>
      </w:r>
    </w:p>
    <w:p w14:paraId="2BE51BA3" w14:textId="77777777" w:rsidR="00146B98" w:rsidRPr="00B30F70" w:rsidRDefault="00146B98" w:rsidP="00146B98">
      <w:pPr>
        <w:shd w:val="clear" w:color="auto" w:fill="FFFFFF"/>
        <w:tabs>
          <w:tab w:val="left" w:leader="underscore" w:pos="7205"/>
        </w:tabs>
      </w:pPr>
      <w:r w:rsidRPr="00B30F70">
        <w:t>2. Регулярно прочищайте всасывающее отверстие при помощи мягкой щетки.</w:t>
      </w:r>
    </w:p>
    <w:p w14:paraId="0F62050C" w14:textId="77777777" w:rsidR="00146B98" w:rsidRPr="00B30F70" w:rsidRDefault="00146B98" w:rsidP="00146B98">
      <w:pPr>
        <w:shd w:val="clear" w:color="auto" w:fill="FFFFFF"/>
        <w:tabs>
          <w:tab w:val="left" w:leader="underscore" w:pos="7205"/>
        </w:tabs>
      </w:pPr>
      <w:r w:rsidRPr="00B30F70">
        <w:t>3.Корпус прибора нужно чистить сухой мягкой тканью без использования дополнительных очищающих средств.</w:t>
      </w:r>
    </w:p>
    <w:p w14:paraId="3E68661D" w14:textId="77777777" w:rsidR="00146B98" w:rsidRPr="00B30F70" w:rsidRDefault="00146B98" w:rsidP="00146B98">
      <w:pPr>
        <w:shd w:val="clear" w:color="auto" w:fill="FFFFFF"/>
        <w:tabs>
          <w:tab w:val="left" w:leader="underscore" w:pos="7205"/>
        </w:tabs>
      </w:pPr>
      <w:r w:rsidRPr="00B30F70">
        <w:t>4. Ни в коем случае не погружайте прибор в воду.</w:t>
      </w:r>
    </w:p>
    <w:p w14:paraId="46224EAF" w14:textId="77777777" w:rsidR="00146B98" w:rsidRPr="00B30F70" w:rsidRDefault="00146B98" w:rsidP="00146B98">
      <w:pPr>
        <w:shd w:val="clear" w:color="auto" w:fill="FFFFFF"/>
        <w:tabs>
          <w:tab w:val="left" w:leader="underscore" w:pos="7205"/>
        </w:tabs>
      </w:pPr>
      <w:r w:rsidRPr="00B30F70">
        <w:t>5. Не используйте для чистки растворители и абразивные материалы.</w:t>
      </w:r>
    </w:p>
    <w:p w14:paraId="2D317BD9" w14:textId="77777777" w:rsidR="00146B98" w:rsidRPr="00B30F70" w:rsidRDefault="00146B98" w:rsidP="00EA15C8">
      <w:pPr>
        <w:shd w:val="clear" w:color="auto" w:fill="FFFFFF"/>
        <w:tabs>
          <w:tab w:val="left" w:leader="underscore" w:pos="7205"/>
        </w:tabs>
      </w:pPr>
      <w:r w:rsidRPr="00B30F70">
        <w:t>6. Тщательно высушите прибор после чистки.</w:t>
      </w:r>
    </w:p>
    <w:p w14:paraId="5E68F95D" w14:textId="77777777" w:rsidR="00BC438F" w:rsidRPr="00B30F70" w:rsidRDefault="00146B98" w:rsidP="00716AF3">
      <w:pPr>
        <w:shd w:val="clear" w:color="auto" w:fill="FFFFFF"/>
        <w:tabs>
          <w:tab w:val="left" w:pos="269"/>
        </w:tabs>
        <w:spacing w:before="240"/>
      </w:pPr>
      <w:r w:rsidRPr="00B30F70">
        <w:rPr>
          <w:b/>
          <w:bCs/>
          <w:iCs/>
          <w:spacing w:val="-3"/>
          <w:sz w:val="24"/>
          <w:szCs w:val="24"/>
        </w:rPr>
        <w:t>9</w:t>
      </w:r>
      <w:r w:rsidR="00BC438F" w:rsidRPr="00B30F70">
        <w:rPr>
          <w:b/>
          <w:bCs/>
          <w:iCs/>
          <w:spacing w:val="-3"/>
          <w:sz w:val="24"/>
          <w:szCs w:val="24"/>
        </w:rPr>
        <w:t>.</w:t>
      </w:r>
      <w:r w:rsidR="00BC438F" w:rsidRPr="00B30F70">
        <w:rPr>
          <w:b/>
          <w:bCs/>
          <w:iCs/>
          <w:sz w:val="24"/>
          <w:szCs w:val="24"/>
        </w:rPr>
        <w:tab/>
      </w:r>
      <w:r w:rsidR="00BC438F" w:rsidRPr="00B30F70">
        <w:rPr>
          <w:rFonts w:eastAsia="Times New Roman"/>
          <w:b/>
          <w:bCs/>
          <w:iCs/>
          <w:sz w:val="24"/>
          <w:szCs w:val="24"/>
        </w:rPr>
        <w:t>Гарантийные обязательства</w:t>
      </w:r>
    </w:p>
    <w:p w14:paraId="7C335433" w14:textId="77777777" w:rsidR="00BC438F" w:rsidRPr="00B30F70" w:rsidRDefault="00BC438F" w:rsidP="00BC438F">
      <w:pPr>
        <w:shd w:val="clear" w:color="auto" w:fill="FFFFFF"/>
        <w:spacing w:before="221" w:line="274" w:lineRule="exact"/>
        <w:jc w:val="both"/>
        <w:rPr>
          <w:rFonts w:eastAsia="Times New Roman"/>
        </w:rPr>
      </w:pPr>
      <w:r w:rsidRPr="00B30F70">
        <w:rPr>
          <w:rFonts w:eastAsia="Times New Roman"/>
        </w:rPr>
        <w:t xml:space="preserve">Изготовитель гарантирует соответствие </w:t>
      </w:r>
      <w:r w:rsidR="00A31857" w:rsidRPr="00B30F70">
        <w:rPr>
          <w:rFonts w:eastAsia="Times New Roman"/>
        </w:rPr>
        <w:t>фена для волос</w:t>
      </w:r>
      <w:r w:rsidRPr="00B30F70">
        <w:rPr>
          <w:rFonts w:eastAsia="Times New Roman"/>
        </w:rPr>
        <w:t xml:space="preserve"> техническим условиям. </w:t>
      </w:r>
      <w:r w:rsidRPr="00B30F70">
        <w:rPr>
          <w:rFonts w:eastAsia="Times New Roman"/>
          <w:spacing w:val="-1"/>
        </w:rPr>
        <w:t xml:space="preserve">Гарантийный срок работы </w:t>
      </w:r>
      <w:r w:rsidR="00A31857" w:rsidRPr="00B30F70">
        <w:rPr>
          <w:rFonts w:eastAsia="Times New Roman"/>
          <w:spacing w:val="-1"/>
        </w:rPr>
        <w:t>фена</w:t>
      </w:r>
      <w:r w:rsidRPr="00B30F70">
        <w:rPr>
          <w:rFonts w:eastAsia="Times New Roman"/>
          <w:spacing w:val="-1"/>
        </w:rPr>
        <w:t xml:space="preserve"> составляет один год от даты продажи. </w:t>
      </w:r>
      <w:r w:rsidRPr="00B30F70">
        <w:rPr>
          <w:rFonts w:eastAsia="Times New Roman"/>
        </w:rPr>
        <w:t xml:space="preserve">Претензии по неисправностям, возникшим вследствие несоблюдения потребителем требований настоящего руководства к монтажу и эксплуатации </w:t>
      </w:r>
      <w:r w:rsidR="00A31857" w:rsidRPr="00B30F70">
        <w:rPr>
          <w:rFonts w:eastAsia="Times New Roman"/>
        </w:rPr>
        <w:t>фена</w:t>
      </w:r>
      <w:r w:rsidRPr="00B30F70">
        <w:rPr>
          <w:rFonts w:eastAsia="Times New Roman"/>
        </w:rPr>
        <w:t xml:space="preserve">, а также по неисправностям, возникшим вследствие механических и иных внешних воздействий на </w:t>
      </w:r>
      <w:r w:rsidR="00A31857" w:rsidRPr="00B30F70">
        <w:rPr>
          <w:rFonts w:eastAsia="Times New Roman"/>
        </w:rPr>
        <w:t>фен</w:t>
      </w:r>
      <w:r w:rsidRPr="00B30F70">
        <w:rPr>
          <w:rFonts w:eastAsia="Times New Roman"/>
        </w:rPr>
        <w:t xml:space="preserve">, не принимаются. </w:t>
      </w:r>
      <w:r w:rsidR="00A31857" w:rsidRPr="00B30F70">
        <w:rPr>
          <w:rFonts w:eastAsia="Times New Roman"/>
        </w:rPr>
        <w:t>Фен</w:t>
      </w:r>
      <w:r w:rsidRPr="00B30F70">
        <w:rPr>
          <w:rFonts w:eastAsia="Times New Roman"/>
        </w:rPr>
        <w:t xml:space="preserve">, предъявляемый к гарантийному ремонту или замене, должен иметь неповрежденную упаковку и настоящее руководство, в гарантийном талоне которого должна быть отметка организации-продавца </w:t>
      </w:r>
      <w:r w:rsidR="00A31857" w:rsidRPr="00B30F70">
        <w:rPr>
          <w:rFonts w:eastAsia="Times New Roman"/>
        </w:rPr>
        <w:t>фена</w:t>
      </w:r>
      <w:r w:rsidRPr="00B30F70">
        <w:rPr>
          <w:rFonts w:eastAsia="Times New Roman"/>
        </w:rPr>
        <w:t xml:space="preserve"> о дате его продажи.</w:t>
      </w:r>
    </w:p>
    <w:p w14:paraId="58322C8D" w14:textId="77777777" w:rsidR="0089367A" w:rsidRPr="00B30F70" w:rsidRDefault="0089367A" w:rsidP="003D66EB">
      <w:pPr>
        <w:shd w:val="clear" w:color="auto" w:fill="FFFFFF"/>
        <w:rPr>
          <w:rFonts w:eastAsia="Times New Roman"/>
          <w:b/>
          <w:bCs/>
          <w:spacing w:val="-7"/>
          <w:sz w:val="32"/>
          <w:szCs w:val="32"/>
        </w:rPr>
      </w:pPr>
    </w:p>
    <w:p w14:paraId="17E3F92A" w14:textId="77777777" w:rsidR="0089367A" w:rsidRPr="00B30F70" w:rsidRDefault="0089367A" w:rsidP="0089367A">
      <w:pPr>
        <w:shd w:val="clear" w:color="auto" w:fill="FFFFFF"/>
        <w:rPr>
          <w:rFonts w:eastAsia="Times New Roman"/>
          <w:b/>
          <w:bCs/>
          <w:spacing w:val="-7"/>
          <w:sz w:val="32"/>
          <w:szCs w:val="32"/>
        </w:rPr>
      </w:pPr>
    </w:p>
    <w:p w14:paraId="1FDA6EDE" w14:textId="77777777" w:rsidR="0089367A" w:rsidRPr="00B30F70" w:rsidRDefault="0089367A">
      <w:pPr>
        <w:shd w:val="clear" w:color="auto" w:fill="FFFFFF"/>
        <w:ind w:left="3014"/>
        <w:rPr>
          <w:rFonts w:eastAsia="Times New Roman"/>
          <w:b/>
          <w:bCs/>
          <w:spacing w:val="-7"/>
          <w:sz w:val="32"/>
          <w:szCs w:val="32"/>
        </w:rPr>
      </w:pPr>
    </w:p>
    <w:p w14:paraId="19DBED61" w14:textId="77777777" w:rsidR="002C0C22" w:rsidRPr="00B30F70" w:rsidRDefault="001D68B8">
      <w:pPr>
        <w:shd w:val="clear" w:color="auto" w:fill="FFFFFF"/>
        <w:ind w:left="3014"/>
      </w:pPr>
      <w:r w:rsidRPr="00B30F70">
        <w:rPr>
          <w:rFonts w:eastAsia="Times New Roman"/>
          <w:b/>
          <w:bCs/>
          <w:spacing w:val="-7"/>
          <w:sz w:val="32"/>
          <w:szCs w:val="32"/>
        </w:rPr>
        <w:t>Гарантийный талон</w:t>
      </w:r>
    </w:p>
    <w:p w14:paraId="252E5498" w14:textId="77777777" w:rsidR="002C0C22" w:rsidRPr="00B30F70" w:rsidRDefault="001D68B8">
      <w:pPr>
        <w:shd w:val="clear" w:color="auto" w:fill="FFFFFF"/>
        <w:tabs>
          <w:tab w:val="left" w:leader="underscore" w:pos="7128"/>
        </w:tabs>
        <w:spacing w:before="1536"/>
      </w:pPr>
      <w:r w:rsidRPr="00B30F70">
        <w:rPr>
          <w:rFonts w:eastAsia="Times New Roman"/>
          <w:b/>
          <w:bCs/>
          <w:spacing w:val="-4"/>
          <w:sz w:val="24"/>
          <w:szCs w:val="24"/>
        </w:rPr>
        <w:t xml:space="preserve">Дата продажи        </w:t>
      </w:r>
      <w:r w:rsidRPr="00B30F70">
        <w:rPr>
          <w:rFonts w:eastAsia="Times New Roman"/>
          <w:b/>
          <w:bCs/>
          <w:sz w:val="24"/>
          <w:szCs w:val="24"/>
        </w:rPr>
        <w:tab/>
      </w:r>
    </w:p>
    <w:p w14:paraId="7D700117" w14:textId="77777777" w:rsidR="002C0C22" w:rsidRPr="00B30F70" w:rsidRDefault="001D68B8">
      <w:pPr>
        <w:shd w:val="clear" w:color="auto" w:fill="FFFFFF"/>
        <w:tabs>
          <w:tab w:val="left" w:leader="underscore" w:pos="7190"/>
        </w:tabs>
        <w:spacing w:before="480"/>
      </w:pPr>
      <w:r w:rsidRPr="00B30F70">
        <w:rPr>
          <w:rFonts w:eastAsia="Times New Roman"/>
          <w:b/>
          <w:bCs/>
          <w:spacing w:val="-4"/>
          <w:sz w:val="24"/>
          <w:szCs w:val="24"/>
        </w:rPr>
        <w:t xml:space="preserve">Подпись продавца   </w:t>
      </w:r>
      <w:r w:rsidRPr="00B30F70">
        <w:rPr>
          <w:rFonts w:eastAsia="Times New Roman"/>
          <w:b/>
          <w:bCs/>
          <w:sz w:val="24"/>
          <w:szCs w:val="24"/>
        </w:rPr>
        <w:tab/>
      </w:r>
    </w:p>
    <w:p w14:paraId="4CE6C032" w14:textId="77777777" w:rsidR="002C0C22" w:rsidRPr="00B30F70" w:rsidRDefault="001D68B8">
      <w:pPr>
        <w:shd w:val="clear" w:color="auto" w:fill="FFFFFF"/>
        <w:spacing w:before="749"/>
      </w:pPr>
      <w:r w:rsidRPr="00B30F70">
        <w:rPr>
          <w:rFonts w:eastAsia="Times New Roman"/>
          <w:spacing w:val="-4"/>
          <w:sz w:val="24"/>
          <w:szCs w:val="24"/>
        </w:rPr>
        <w:t>Печать</w:t>
      </w:r>
    </w:p>
    <w:p w14:paraId="4B682D48" w14:textId="77777777" w:rsidR="00FE468F" w:rsidRPr="00B30F70" w:rsidRDefault="001D68B8" w:rsidP="00FE468F">
      <w:pPr>
        <w:shd w:val="clear" w:color="auto" w:fill="FFFFFF"/>
        <w:spacing w:before="758"/>
        <w:rPr>
          <w:rFonts w:eastAsia="Times New Roman"/>
          <w:b/>
          <w:bCs/>
          <w:spacing w:val="-5"/>
          <w:sz w:val="24"/>
          <w:szCs w:val="24"/>
        </w:rPr>
      </w:pPr>
      <w:r w:rsidRPr="00B30F70">
        <w:rPr>
          <w:rFonts w:eastAsia="Times New Roman"/>
          <w:b/>
          <w:bCs/>
          <w:spacing w:val="-5"/>
          <w:sz w:val="24"/>
          <w:szCs w:val="24"/>
        </w:rPr>
        <w:t xml:space="preserve">Претензий к внешнему виду </w:t>
      </w:r>
      <w:r w:rsidR="00674EB1">
        <w:rPr>
          <w:rFonts w:eastAsia="Times New Roman"/>
          <w:b/>
          <w:bCs/>
          <w:spacing w:val="-5"/>
          <w:sz w:val="24"/>
          <w:szCs w:val="24"/>
        </w:rPr>
        <w:t xml:space="preserve">фена для волос </w:t>
      </w:r>
      <w:r w:rsidRPr="00B30F70">
        <w:rPr>
          <w:rFonts w:eastAsia="Times New Roman"/>
          <w:b/>
          <w:bCs/>
          <w:spacing w:val="-5"/>
          <w:sz w:val="24"/>
          <w:szCs w:val="24"/>
        </w:rPr>
        <w:t>не имею.</w:t>
      </w:r>
    </w:p>
    <w:p w14:paraId="769E0B4E" w14:textId="77777777" w:rsidR="002C0C22" w:rsidRPr="00B30F70" w:rsidRDefault="001D68B8" w:rsidP="00FE468F">
      <w:pPr>
        <w:shd w:val="clear" w:color="auto" w:fill="FFFFFF"/>
        <w:spacing w:before="758"/>
      </w:pPr>
      <w:r w:rsidRPr="00B30F70">
        <w:rPr>
          <w:rFonts w:eastAsia="Times New Roman"/>
          <w:b/>
          <w:bCs/>
          <w:sz w:val="24"/>
          <w:szCs w:val="24"/>
        </w:rPr>
        <w:t>С условиями гарантии ознакомлен.</w:t>
      </w:r>
    </w:p>
    <w:p w14:paraId="28249B9C" w14:textId="77777777" w:rsidR="001D68B8" w:rsidRPr="00B30F70" w:rsidRDefault="001D68B8" w:rsidP="00FE468F">
      <w:pPr>
        <w:shd w:val="clear" w:color="auto" w:fill="FFFFFF"/>
        <w:tabs>
          <w:tab w:val="left" w:leader="underscore" w:pos="7205"/>
        </w:tabs>
        <w:spacing w:before="749"/>
        <w:rPr>
          <w:rFonts w:eastAsia="Times New Roman"/>
          <w:sz w:val="24"/>
          <w:szCs w:val="24"/>
        </w:rPr>
      </w:pPr>
      <w:r w:rsidRPr="00B30F70">
        <w:rPr>
          <w:rFonts w:eastAsia="Times New Roman"/>
          <w:b/>
          <w:bCs/>
          <w:spacing w:val="-4"/>
          <w:sz w:val="24"/>
          <w:szCs w:val="24"/>
        </w:rPr>
        <w:t xml:space="preserve">Подпись покупателя   </w:t>
      </w:r>
      <w:r w:rsidRPr="00B30F70">
        <w:rPr>
          <w:rFonts w:eastAsia="Times New Roman"/>
          <w:sz w:val="24"/>
          <w:szCs w:val="24"/>
        </w:rPr>
        <w:tab/>
      </w:r>
    </w:p>
    <w:p w14:paraId="1F727548" w14:textId="77777777" w:rsidR="00E82364" w:rsidRPr="00B30F70" w:rsidRDefault="00E82364" w:rsidP="00FE468F">
      <w:pPr>
        <w:shd w:val="clear" w:color="auto" w:fill="FFFFFF"/>
        <w:tabs>
          <w:tab w:val="left" w:leader="underscore" w:pos="7205"/>
        </w:tabs>
        <w:spacing w:before="749"/>
        <w:rPr>
          <w:rFonts w:eastAsia="Times New Roman"/>
          <w:sz w:val="24"/>
          <w:szCs w:val="24"/>
        </w:rPr>
      </w:pPr>
    </w:p>
    <w:p w14:paraId="050A1B2F" w14:textId="77777777" w:rsidR="00E82364" w:rsidRPr="00B30F70" w:rsidRDefault="00E82364" w:rsidP="00FE468F">
      <w:pPr>
        <w:shd w:val="clear" w:color="auto" w:fill="FFFFFF"/>
        <w:tabs>
          <w:tab w:val="left" w:leader="underscore" w:pos="7205"/>
        </w:tabs>
        <w:spacing w:before="749"/>
        <w:rPr>
          <w:rFonts w:eastAsia="Times New Roman"/>
          <w:sz w:val="24"/>
          <w:szCs w:val="24"/>
        </w:rPr>
      </w:pPr>
    </w:p>
    <w:p w14:paraId="6FC18D3F" w14:textId="77777777" w:rsidR="00E82364" w:rsidRPr="00B30F70" w:rsidRDefault="00E82364" w:rsidP="00FE468F">
      <w:pPr>
        <w:shd w:val="clear" w:color="auto" w:fill="FFFFFF"/>
        <w:tabs>
          <w:tab w:val="left" w:leader="underscore" w:pos="7205"/>
        </w:tabs>
        <w:spacing w:before="749"/>
        <w:rPr>
          <w:rFonts w:eastAsia="Times New Roman"/>
          <w:sz w:val="24"/>
          <w:szCs w:val="24"/>
        </w:rPr>
      </w:pPr>
    </w:p>
    <w:p w14:paraId="6F54AC69" w14:textId="77777777" w:rsidR="00E82364" w:rsidRPr="00B30F70" w:rsidRDefault="00E82364" w:rsidP="00FE468F">
      <w:pPr>
        <w:shd w:val="clear" w:color="auto" w:fill="FFFFFF"/>
        <w:tabs>
          <w:tab w:val="left" w:leader="underscore" w:pos="7205"/>
        </w:tabs>
        <w:spacing w:before="749"/>
        <w:rPr>
          <w:rFonts w:eastAsia="Times New Roman"/>
          <w:sz w:val="24"/>
          <w:szCs w:val="24"/>
        </w:rPr>
      </w:pPr>
    </w:p>
    <w:p w14:paraId="1E67222C" w14:textId="77777777" w:rsidR="00472763" w:rsidRPr="00B30F70" w:rsidRDefault="00472763" w:rsidP="003D66EB">
      <w:pPr>
        <w:shd w:val="clear" w:color="auto" w:fill="FFFFFF"/>
        <w:tabs>
          <w:tab w:val="left" w:leader="underscore" w:pos="7205"/>
        </w:tabs>
        <w:spacing w:line="360" w:lineRule="auto"/>
      </w:pPr>
    </w:p>
    <w:sectPr w:rsidR="00472763" w:rsidRPr="00B30F70" w:rsidSect="00146B98">
      <w:pgSz w:w="11909" w:h="16834"/>
      <w:pgMar w:top="568" w:right="994" w:bottom="426" w:left="175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1DD2"/>
    <w:multiLevelType w:val="hybridMultilevel"/>
    <w:tmpl w:val="71FE9600"/>
    <w:lvl w:ilvl="0" w:tplc="90963E40">
      <w:start w:val="1"/>
      <w:numFmt w:val="decimal"/>
      <w:lvlText w:val="%1."/>
      <w:lvlJc w:val="left"/>
      <w:pPr>
        <w:ind w:left="720" w:hanging="360"/>
      </w:pPr>
      <w:rPr>
        <w:rFonts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F7860"/>
    <w:multiLevelType w:val="hybridMultilevel"/>
    <w:tmpl w:val="44A27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7C14A2"/>
    <w:multiLevelType w:val="multilevel"/>
    <w:tmpl w:val="72FC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2475DA"/>
    <w:multiLevelType w:val="hybridMultilevel"/>
    <w:tmpl w:val="6E0AF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34"/>
    <w:rsid w:val="00037E4D"/>
    <w:rsid w:val="00067A53"/>
    <w:rsid w:val="00087C94"/>
    <w:rsid w:val="00094ED8"/>
    <w:rsid w:val="000E439C"/>
    <w:rsid w:val="00126508"/>
    <w:rsid w:val="00146B98"/>
    <w:rsid w:val="001672DC"/>
    <w:rsid w:val="00176ED6"/>
    <w:rsid w:val="00191FF9"/>
    <w:rsid w:val="001C45CF"/>
    <w:rsid w:val="001D68B8"/>
    <w:rsid w:val="001E077F"/>
    <w:rsid w:val="0020060F"/>
    <w:rsid w:val="002717FA"/>
    <w:rsid w:val="002752B0"/>
    <w:rsid w:val="002C0C22"/>
    <w:rsid w:val="00307295"/>
    <w:rsid w:val="00393F13"/>
    <w:rsid w:val="003A4F26"/>
    <w:rsid w:val="003C3C72"/>
    <w:rsid w:val="003C423D"/>
    <w:rsid w:val="003D66EB"/>
    <w:rsid w:val="00435040"/>
    <w:rsid w:val="004547D7"/>
    <w:rsid w:val="00472763"/>
    <w:rsid w:val="00480C98"/>
    <w:rsid w:val="004E245D"/>
    <w:rsid w:val="00527B71"/>
    <w:rsid w:val="005365A5"/>
    <w:rsid w:val="00564E9E"/>
    <w:rsid w:val="006021FE"/>
    <w:rsid w:val="00626C9B"/>
    <w:rsid w:val="00635CDE"/>
    <w:rsid w:val="0065255D"/>
    <w:rsid w:val="00674EB1"/>
    <w:rsid w:val="006F0FAE"/>
    <w:rsid w:val="00716AF3"/>
    <w:rsid w:val="007A392C"/>
    <w:rsid w:val="007C2DC6"/>
    <w:rsid w:val="0089367A"/>
    <w:rsid w:val="00895231"/>
    <w:rsid w:val="008B0FF3"/>
    <w:rsid w:val="008D01F5"/>
    <w:rsid w:val="008F222C"/>
    <w:rsid w:val="009554AA"/>
    <w:rsid w:val="00957660"/>
    <w:rsid w:val="009B1D0D"/>
    <w:rsid w:val="009F7A6B"/>
    <w:rsid w:val="00A12DB3"/>
    <w:rsid w:val="00A256D1"/>
    <w:rsid w:val="00A31857"/>
    <w:rsid w:val="00A74BAD"/>
    <w:rsid w:val="00A80FF9"/>
    <w:rsid w:val="00A8454C"/>
    <w:rsid w:val="00AA08E9"/>
    <w:rsid w:val="00AB3C4A"/>
    <w:rsid w:val="00AC4936"/>
    <w:rsid w:val="00AE476B"/>
    <w:rsid w:val="00B16330"/>
    <w:rsid w:val="00B2763B"/>
    <w:rsid w:val="00B30F70"/>
    <w:rsid w:val="00B40C34"/>
    <w:rsid w:val="00B75CA6"/>
    <w:rsid w:val="00BC438F"/>
    <w:rsid w:val="00C475C2"/>
    <w:rsid w:val="00C75EBF"/>
    <w:rsid w:val="00C93B7F"/>
    <w:rsid w:val="00CB60E5"/>
    <w:rsid w:val="00D205B6"/>
    <w:rsid w:val="00D44A5E"/>
    <w:rsid w:val="00DB5819"/>
    <w:rsid w:val="00DC4D54"/>
    <w:rsid w:val="00E82364"/>
    <w:rsid w:val="00EA15C8"/>
    <w:rsid w:val="00EB762F"/>
    <w:rsid w:val="00FB3954"/>
    <w:rsid w:val="00FE02B6"/>
    <w:rsid w:val="00FE468F"/>
    <w:rsid w:val="00FE7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2B0973"/>
  <w15:docId w15:val="{36D5922D-81DB-49D1-9F82-680C751F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C22"/>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3F13"/>
    <w:rPr>
      <w:rFonts w:ascii="Tahoma" w:hAnsi="Tahoma" w:cs="Tahoma"/>
      <w:sz w:val="16"/>
      <w:szCs w:val="16"/>
    </w:rPr>
  </w:style>
  <w:style w:type="character" w:customStyle="1" w:styleId="a4">
    <w:name w:val="Текст выноски Знак"/>
    <w:basedOn w:val="a0"/>
    <w:link w:val="a3"/>
    <w:uiPriority w:val="99"/>
    <w:semiHidden/>
    <w:rsid w:val="00393F13"/>
    <w:rPr>
      <w:rFonts w:ascii="Tahoma" w:hAnsi="Tahoma" w:cs="Tahoma"/>
      <w:sz w:val="16"/>
      <w:szCs w:val="16"/>
    </w:rPr>
  </w:style>
  <w:style w:type="paragraph" w:styleId="a5">
    <w:name w:val="Title"/>
    <w:basedOn w:val="a"/>
    <w:next w:val="a"/>
    <w:link w:val="a6"/>
    <w:uiPriority w:val="10"/>
    <w:qFormat/>
    <w:rsid w:val="00A845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0"/>
    <w:link w:val="a5"/>
    <w:uiPriority w:val="10"/>
    <w:rsid w:val="00A8454C"/>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A8454C"/>
    <w:rPr>
      <w:i/>
      <w:iCs/>
    </w:rPr>
  </w:style>
  <w:style w:type="character" w:styleId="a8">
    <w:name w:val="Strong"/>
    <w:basedOn w:val="a0"/>
    <w:uiPriority w:val="22"/>
    <w:qFormat/>
    <w:rsid w:val="00A8454C"/>
    <w:rPr>
      <w:b/>
      <w:bCs/>
    </w:rPr>
  </w:style>
  <w:style w:type="character" w:styleId="a9">
    <w:name w:val="Book Title"/>
    <w:basedOn w:val="a0"/>
    <w:uiPriority w:val="33"/>
    <w:qFormat/>
    <w:rsid w:val="00A8454C"/>
    <w:rPr>
      <w:b/>
      <w:bCs/>
      <w:smallCaps/>
      <w:spacing w:val="5"/>
    </w:rPr>
  </w:style>
  <w:style w:type="paragraph" w:styleId="aa">
    <w:name w:val="List Paragraph"/>
    <w:basedOn w:val="a"/>
    <w:uiPriority w:val="34"/>
    <w:qFormat/>
    <w:rsid w:val="00DB58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7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963</Words>
  <Characters>5492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Корпус сушителя изготовлен из акрилонитрил-бутадиен-стирола</vt:lpstr>
    </vt:vector>
  </TitlesOfParts>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Корпус сушителя изготовлен из акрилонитрил-бутадиен-стирола</dc:title>
  <dc:creator>Клыков Александр Дмитриевич</dc:creator>
  <cp:lastModifiedBy>Янушева Марина Владимировна</cp:lastModifiedBy>
  <cp:revision>2</cp:revision>
  <cp:lastPrinted>2019-01-29T11:45:00Z</cp:lastPrinted>
  <dcterms:created xsi:type="dcterms:W3CDTF">2023-10-17T09:35:00Z</dcterms:created>
  <dcterms:modified xsi:type="dcterms:W3CDTF">2023-10-17T09:35:00Z</dcterms:modified>
</cp:coreProperties>
</file>