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B" w:rsidRPr="006D6443" w:rsidRDefault="005F2347" w:rsidP="00CF3DEB">
      <w:pPr>
        <w:widowControl w:val="0"/>
        <w:suppressAutoHyphens/>
        <w:snapToGrid w:val="0"/>
        <w:spacing w:after="0" w:line="240" w:lineRule="auto"/>
        <w:ind w:left="567" w:firstLine="851"/>
        <w:jc w:val="center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>
        <w:rPr>
          <w:rFonts w:ascii="Tahoma" w:eastAsia="Calibri" w:hAnsi="Tahoma" w:cs="Tahoma"/>
          <w:b/>
          <w:sz w:val="24"/>
          <w:szCs w:val="24"/>
        </w:rPr>
        <w:t>МАСЛО ДЛЯ РАЗДЕЛОЧНЫХ ДОСОК</w:t>
      </w:r>
      <w:r w:rsidR="002128D2">
        <w:rPr>
          <w:rFonts w:ascii="Tahoma" w:eastAsia="Calibri" w:hAnsi="Tahoma" w:cs="Tahoma"/>
          <w:b/>
          <w:sz w:val="24"/>
          <w:szCs w:val="24"/>
        </w:rPr>
        <w:t>, КУХОННОЙ ПОСУДЫ И ДЕРЕВЯННЫХ ИГРУШЕК</w:t>
      </w:r>
      <w:r w:rsidR="009C41CB" w:rsidRPr="006D6443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37356D" w:rsidRPr="006D6443">
        <w:rPr>
          <w:rFonts w:ascii="Tahoma" w:eastAsia="Calibri" w:hAnsi="Tahoma" w:cs="Tahoma"/>
          <w:b/>
          <w:sz w:val="24"/>
          <w:szCs w:val="24"/>
        </w:rPr>
        <w:t>GOODHIM</w:t>
      </w:r>
    </w:p>
    <w:p w:rsidR="00CF3DEB" w:rsidRPr="006D6443" w:rsidRDefault="00CF3DEB" w:rsidP="00CF3DEB">
      <w:pPr>
        <w:widowControl w:val="0"/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 w:rsidRPr="006D6443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 xml:space="preserve"> </w:t>
      </w:r>
    </w:p>
    <w:p w:rsidR="00CF3DEB" w:rsidRPr="006D6443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D6443">
        <w:rPr>
          <w:rFonts w:ascii="Tahoma" w:hAnsi="Tahoma" w:cs="Tahoma"/>
          <w:b/>
          <w:sz w:val="24"/>
          <w:szCs w:val="24"/>
          <w:u w:val="single"/>
        </w:rPr>
        <w:t xml:space="preserve">Назначение и область применения: </w:t>
      </w:r>
    </w:p>
    <w:p w:rsidR="00CF3DEB" w:rsidRPr="006D6443" w:rsidRDefault="0037356D" w:rsidP="004E7E7B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firstLine="1418"/>
        <w:jc w:val="both"/>
        <w:rPr>
          <w:rFonts w:ascii="Tahoma" w:eastAsia="Calibri" w:hAnsi="Tahoma" w:cs="Tahoma"/>
          <w:sz w:val="24"/>
          <w:szCs w:val="24"/>
        </w:rPr>
      </w:pPr>
      <w:r w:rsidRPr="006D6443">
        <w:rPr>
          <w:rFonts w:ascii="Tahoma" w:hAnsi="Tahoma" w:cs="Tahoma"/>
          <w:sz w:val="24"/>
          <w:szCs w:val="24"/>
        </w:rPr>
        <w:t>МА</w:t>
      </w:r>
      <w:r w:rsidR="005F2347">
        <w:rPr>
          <w:rFonts w:ascii="Tahoma" w:hAnsi="Tahoma" w:cs="Tahoma"/>
          <w:sz w:val="24"/>
          <w:szCs w:val="24"/>
        </w:rPr>
        <w:t>СЛО ДЛЯ РАЗДЕЛОЧНЫХ ДОСОК</w:t>
      </w:r>
      <w:r w:rsidR="002128D2">
        <w:rPr>
          <w:rFonts w:ascii="Tahoma" w:hAnsi="Tahoma" w:cs="Tahoma"/>
          <w:sz w:val="24"/>
          <w:szCs w:val="24"/>
        </w:rPr>
        <w:t>, КУХОННОЙ ПОСУДЫ И ДЕРЕВЯННЫХ ИГРУШЕК</w:t>
      </w:r>
      <w:r w:rsidR="005F2347">
        <w:rPr>
          <w:rFonts w:ascii="Tahoma" w:hAnsi="Tahoma" w:cs="Tahoma"/>
          <w:sz w:val="24"/>
          <w:szCs w:val="24"/>
        </w:rPr>
        <w:t xml:space="preserve"> </w:t>
      </w:r>
      <w:r w:rsidRPr="006D6443">
        <w:rPr>
          <w:rFonts w:ascii="Tahoma" w:hAnsi="Tahoma" w:cs="Tahoma"/>
          <w:sz w:val="24"/>
          <w:szCs w:val="24"/>
        </w:rPr>
        <w:t xml:space="preserve">GOODHIM </w:t>
      </w:r>
      <w:r w:rsidR="00956713" w:rsidRPr="006D6443">
        <w:rPr>
          <w:rFonts w:ascii="Tahoma" w:eastAsia="Calibri" w:hAnsi="Tahoma" w:cs="Tahoma"/>
          <w:sz w:val="24"/>
          <w:szCs w:val="24"/>
        </w:rPr>
        <w:t>п</w:t>
      </w:r>
      <w:r w:rsidRPr="006D6443">
        <w:rPr>
          <w:rFonts w:ascii="Tahoma" w:eastAsia="Calibri" w:hAnsi="Tahoma" w:cs="Tahoma"/>
          <w:sz w:val="24"/>
          <w:szCs w:val="24"/>
        </w:rPr>
        <w:t>редназначен</w:t>
      </w:r>
      <w:r w:rsidR="00956713" w:rsidRPr="006D6443">
        <w:rPr>
          <w:rFonts w:ascii="Tahoma" w:eastAsia="Calibri" w:hAnsi="Tahoma" w:cs="Tahoma"/>
          <w:sz w:val="24"/>
          <w:szCs w:val="24"/>
        </w:rPr>
        <w:t>о</w:t>
      </w:r>
      <w:r w:rsidRPr="006D6443">
        <w:rPr>
          <w:rFonts w:ascii="Tahoma" w:eastAsia="Calibri" w:hAnsi="Tahoma" w:cs="Tahoma"/>
          <w:sz w:val="24"/>
          <w:szCs w:val="24"/>
        </w:rPr>
        <w:t xml:space="preserve"> для обработки кухонных столешниц, разделочных досок, мебели, деревянной посуды и детских игрушек. После полной полимеризации масло становится шелковисто-матовым и гладким на ощупь покрытием. </w:t>
      </w:r>
    </w:p>
    <w:p w:rsidR="0037356D" w:rsidRDefault="0037356D" w:rsidP="0037356D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</w:p>
    <w:p w:rsidR="00CF3DEB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Основные свойства: </w:t>
      </w:r>
    </w:p>
    <w:p w:rsidR="005F4D73" w:rsidRPr="00C94E74" w:rsidRDefault="005F4D73" w:rsidP="00C94E74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Увлажняет древесину, что при своевременном уходе полностью </w:t>
      </w:r>
      <w:r w:rsidR="00C94E74">
        <w:rPr>
          <w:rFonts w:ascii="Tahoma" w:hAnsi="Tahoma" w:cs="Tahoma"/>
          <w:sz w:val="24"/>
          <w:szCs w:val="24"/>
        </w:rPr>
        <w:t>исключает</w:t>
      </w:r>
      <w:r>
        <w:rPr>
          <w:rFonts w:ascii="Tahoma" w:hAnsi="Tahoma" w:cs="Tahoma"/>
          <w:sz w:val="24"/>
          <w:szCs w:val="24"/>
        </w:rPr>
        <w:t xml:space="preserve"> растрескивание. </w:t>
      </w:r>
    </w:p>
    <w:p w:rsidR="005F4D73" w:rsidRDefault="005F4D73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sz w:val="24"/>
          <w:szCs w:val="24"/>
        </w:rPr>
      </w:pPr>
      <w:r w:rsidRPr="0037356D">
        <w:rPr>
          <w:rFonts w:ascii="Tahoma" w:hAnsi="Tahoma" w:cs="Tahoma"/>
          <w:sz w:val="24"/>
          <w:szCs w:val="24"/>
        </w:rPr>
        <w:t>Глубоко проникает в структуру древесины, создавая дышащую, устойчивую к образованию пятен, антистатическую поверхность.</w:t>
      </w:r>
    </w:p>
    <w:p w:rsidR="005F4D73" w:rsidRDefault="00C94E74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Предотвращает развитие болезнетворных микроорганизмов, грибка, плесени.</w:t>
      </w:r>
    </w:p>
    <w:p w:rsidR="00C94E74" w:rsidRPr="005F4D73" w:rsidRDefault="00C94E74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Создает </w:t>
      </w:r>
      <w:r w:rsidR="00AF4678">
        <w:rPr>
          <w:rFonts w:ascii="Tahoma" w:hAnsi="Tahoma" w:cs="Tahoma"/>
          <w:sz w:val="24"/>
          <w:szCs w:val="24"/>
        </w:rPr>
        <w:t>покрытие, которое</w:t>
      </w:r>
      <w:r>
        <w:rPr>
          <w:rFonts w:ascii="Tahoma" w:hAnsi="Tahoma" w:cs="Tahoma"/>
          <w:sz w:val="24"/>
          <w:szCs w:val="24"/>
        </w:rPr>
        <w:t xml:space="preserve"> предотвращает впитывание</w:t>
      </w:r>
      <w:r w:rsidR="00897511">
        <w:rPr>
          <w:rFonts w:ascii="Tahoma" w:hAnsi="Tahoma" w:cs="Tahoma"/>
          <w:sz w:val="24"/>
          <w:szCs w:val="24"/>
        </w:rPr>
        <w:t xml:space="preserve"> посторонних </w:t>
      </w:r>
      <w:r>
        <w:rPr>
          <w:rFonts w:ascii="Tahoma" w:hAnsi="Tahoma" w:cs="Tahoma"/>
          <w:sz w:val="24"/>
          <w:szCs w:val="24"/>
        </w:rPr>
        <w:t>запахов и влаги.</w:t>
      </w:r>
    </w:p>
    <w:p w:rsidR="0037356D" w:rsidRPr="00897511" w:rsidRDefault="002128D2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Не имеет запаха</w:t>
      </w:r>
      <w:r w:rsidR="004E7E7B">
        <w:rPr>
          <w:rFonts w:ascii="Tahoma" w:hAnsi="Tahoma" w:cs="Tahoma"/>
          <w:sz w:val="24"/>
          <w:szCs w:val="24"/>
        </w:rPr>
        <w:t xml:space="preserve"> и цвета</w:t>
      </w:r>
      <w:r w:rsidR="005F4D73">
        <w:rPr>
          <w:rFonts w:ascii="Tahoma" w:hAnsi="Tahoma" w:cs="Tahoma"/>
          <w:sz w:val="24"/>
          <w:szCs w:val="24"/>
        </w:rPr>
        <w:t xml:space="preserve">, в отличии от </w:t>
      </w:r>
      <w:r w:rsidR="00AF4678">
        <w:rPr>
          <w:rFonts w:ascii="Tahoma" w:hAnsi="Tahoma" w:cs="Tahoma"/>
          <w:sz w:val="24"/>
          <w:szCs w:val="24"/>
        </w:rPr>
        <w:t>растительных</w:t>
      </w:r>
      <w:r w:rsidR="005F4D73">
        <w:rPr>
          <w:rFonts w:ascii="Tahoma" w:hAnsi="Tahoma" w:cs="Tahoma"/>
          <w:sz w:val="24"/>
          <w:szCs w:val="24"/>
        </w:rPr>
        <w:t xml:space="preserve"> масел, сохраняет свою структуру</w:t>
      </w:r>
      <w:r>
        <w:rPr>
          <w:rFonts w:ascii="Tahoma" w:hAnsi="Tahoma" w:cs="Tahoma"/>
          <w:sz w:val="24"/>
          <w:szCs w:val="24"/>
        </w:rPr>
        <w:t>.</w:t>
      </w:r>
      <w:r w:rsidR="00897511">
        <w:rPr>
          <w:rFonts w:ascii="Tahoma" w:hAnsi="Tahoma" w:cs="Tahoma"/>
          <w:sz w:val="24"/>
          <w:szCs w:val="24"/>
        </w:rPr>
        <w:t xml:space="preserve"> Прогорклость отсутствует.</w:t>
      </w:r>
    </w:p>
    <w:p w:rsidR="00897511" w:rsidRPr="0037356D" w:rsidRDefault="00897511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Не влияет на вкус продуктов, обрабатываемых на доске.</w:t>
      </w:r>
    </w:p>
    <w:p w:rsidR="0037356D" w:rsidRPr="0037356D" w:rsidRDefault="004E7E7B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Полностью высыхает за </w:t>
      </w:r>
      <w:r w:rsidR="008F2595" w:rsidRPr="008F2595">
        <w:rPr>
          <w:rFonts w:ascii="Tahoma" w:hAnsi="Tahoma" w:cs="Tahoma"/>
          <w:sz w:val="24"/>
          <w:szCs w:val="24"/>
          <w:highlight w:val="green"/>
        </w:rPr>
        <w:t>12</w:t>
      </w:r>
      <w:r w:rsidR="0037356D">
        <w:rPr>
          <w:rFonts w:ascii="Tahoma" w:hAnsi="Tahoma" w:cs="Tahoma"/>
          <w:sz w:val="24"/>
          <w:szCs w:val="24"/>
        </w:rPr>
        <w:t xml:space="preserve"> ч.</w:t>
      </w:r>
    </w:p>
    <w:p w:rsidR="00CF3DEB" w:rsidRPr="0037356D" w:rsidRDefault="0037356D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37356D">
        <w:rPr>
          <w:rFonts w:ascii="Tahoma" w:hAnsi="Tahoma" w:cs="Tahoma"/>
          <w:sz w:val="24"/>
          <w:szCs w:val="24"/>
        </w:rPr>
        <w:t xml:space="preserve">Подчеркивает естественный вид и текстуру древесины. </w:t>
      </w:r>
    </w:p>
    <w:p w:rsidR="00655484" w:rsidRPr="00655484" w:rsidRDefault="004E7E7B" w:rsidP="00655484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Н</w:t>
      </w:r>
      <w:r w:rsidR="00655484">
        <w:rPr>
          <w:rFonts w:ascii="Tahoma" w:hAnsi="Tahoma" w:cs="Tahoma"/>
          <w:sz w:val="24"/>
          <w:szCs w:val="24"/>
        </w:rPr>
        <w:t>е выделя</w:t>
      </w:r>
      <w:r>
        <w:rPr>
          <w:rFonts w:ascii="Tahoma" w:hAnsi="Tahoma" w:cs="Tahoma"/>
          <w:sz w:val="24"/>
          <w:szCs w:val="24"/>
        </w:rPr>
        <w:t>е</w:t>
      </w:r>
      <w:r w:rsidR="00655484">
        <w:rPr>
          <w:rFonts w:ascii="Tahoma" w:hAnsi="Tahoma" w:cs="Tahoma"/>
          <w:sz w:val="24"/>
          <w:szCs w:val="24"/>
        </w:rPr>
        <w:t>т токсичных веществ</w:t>
      </w:r>
      <w:r w:rsidR="00655484" w:rsidRPr="00655484">
        <w:rPr>
          <w:rFonts w:ascii="Tahoma" w:hAnsi="Tahoma" w:cs="Tahoma"/>
          <w:sz w:val="24"/>
          <w:szCs w:val="24"/>
        </w:rPr>
        <w:t>.</w:t>
      </w:r>
    </w:p>
    <w:p w:rsidR="00CF3DEB" w:rsidRPr="00655484" w:rsidRDefault="00655484" w:rsidP="00655484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Н</w:t>
      </w:r>
      <w:r w:rsidR="009C41CB" w:rsidRPr="00655484">
        <w:rPr>
          <w:rFonts w:ascii="Tahoma" w:eastAsia="Calibri" w:hAnsi="Tahoma" w:cs="Tahoma"/>
          <w:sz w:val="24"/>
          <w:szCs w:val="24"/>
        </w:rPr>
        <w:t>е содержит растворитель!</w:t>
      </w:r>
    </w:p>
    <w:p w:rsidR="0037356D" w:rsidRPr="004E7E7B" w:rsidRDefault="00655484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С</w:t>
      </w:r>
      <w:r w:rsidR="00193AA2" w:rsidRPr="00655484">
        <w:rPr>
          <w:rFonts w:ascii="Tahoma" w:hAnsi="Tahoma" w:cs="Tahoma"/>
          <w:sz w:val="24"/>
          <w:szCs w:val="24"/>
        </w:rPr>
        <w:t xml:space="preserve">оответствует </w:t>
      </w:r>
      <w:r w:rsidR="0037356D" w:rsidRPr="004E7E7B">
        <w:rPr>
          <w:rStyle w:val="af2"/>
          <w:rFonts w:ascii="Tahoma" w:hAnsi="Tahoma" w:cs="Tahoma"/>
          <w:b w:val="0"/>
          <w:sz w:val="24"/>
          <w:szCs w:val="24"/>
        </w:rPr>
        <w:t xml:space="preserve">DIN </w:t>
      </w:r>
      <w:r w:rsidR="00944407" w:rsidRPr="004E7E7B">
        <w:rPr>
          <w:rStyle w:val="af2"/>
          <w:rFonts w:ascii="Tahoma" w:hAnsi="Tahoma" w:cs="Tahoma"/>
          <w:b w:val="0"/>
          <w:sz w:val="24"/>
          <w:szCs w:val="24"/>
        </w:rPr>
        <w:t xml:space="preserve">53 160 </w:t>
      </w:r>
      <w:r w:rsidR="00944407" w:rsidRPr="004E7E7B">
        <w:rPr>
          <w:rFonts w:ascii="Tahoma" w:hAnsi="Tahoma" w:cs="Tahoma"/>
          <w:sz w:val="24"/>
          <w:szCs w:val="24"/>
        </w:rPr>
        <w:t xml:space="preserve">– (воздействие пота и слюны), </w:t>
      </w:r>
      <w:r w:rsidR="00193AA2" w:rsidRPr="004E7E7B">
        <w:rPr>
          <w:rFonts w:ascii="Tahoma" w:hAnsi="Tahoma" w:cs="Tahoma"/>
          <w:sz w:val="24"/>
          <w:szCs w:val="24"/>
        </w:rPr>
        <w:t xml:space="preserve">DIN 68 861 Т 1В (поверхности мебели) и </w:t>
      </w:r>
      <w:r w:rsidR="00944407" w:rsidRPr="004E7E7B">
        <w:rPr>
          <w:rStyle w:val="af2"/>
          <w:rFonts w:ascii="Tahoma" w:hAnsi="Tahoma" w:cs="Tahoma"/>
          <w:b w:val="0"/>
          <w:sz w:val="24"/>
          <w:szCs w:val="24"/>
        </w:rPr>
        <w:t>DIN</w:t>
      </w:r>
      <w:r w:rsidR="00944407" w:rsidRPr="004E7E7B">
        <w:rPr>
          <w:rFonts w:ascii="Tahoma" w:hAnsi="Tahoma" w:cs="Tahoma"/>
          <w:sz w:val="24"/>
          <w:szCs w:val="24"/>
        </w:rPr>
        <w:t xml:space="preserve"> </w:t>
      </w:r>
      <w:r w:rsidR="00193AA2" w:rsidRPr="004E7E7B">
        <w:rPr>
          <w:rFonts w:ascii="Tahoma" w:hAnsi="Tahoma" w:cs="Tahoma"/>
          <w:sz w:val="24"/>
          <w:szCs w:val="24"/>
        </w:rPr>
        <w:t>EN 71 часть 3 (поверх</w:t>
      </w:r>
      <w:bookmarkStart w:id="0" w:name="_GoBack"/>
      <w:bookmarkEnd w:id="0"/>
      <w:r w:rsidR="00193AA2" w:rsidRPr="004E7E7B">
        <w:rPr>
          <w:rFonts w:ascii="Tahoma" w:hAnsi="Tahoma" w:cs="Tahoma"/>
          <w:sz w:val="24"/>
          <w:szCs w:val="24"/>
        </w:rPr>
        <w:t>ности детских игрушек).</w:t>
      </w:r>
      <w:r w:rsidR="0037356D" w:rsidRPr="004E7E7B">
        <w:rPr>
          <w:rFonts w:ascii="Tahoma" w:hAnsi="Tahoma" w:cs="Tahoma"/>
          <w:sz w:val="24"/>
          <w:szCs w:val="24"/>
        </w:rPr>
        <w:t xml:space="preserve"> </w:t>
      </w:r>
    </w:p>
    <w:p w:rsidR="0037356D" w:rsidRPr="005F4D73" w:rsidRDefault="004E7E7B" w:rsidP="0037356D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Обладает с</w:t>
      </w:r>
      <w:r w:rsidR="0037356D" w:rsidRPr="004E7E7B">
        <w:rPr>
          <w:rFonts w:ascii="Tahoma" w:hAnsi="Tahoma" w:cs="Tahoma"/>
          <w:sz w:val="24"/>
          <w:szCs w:val="24"/>
        </w:rPr>
        <w:t>тепень</w:t>
      </w:r>
      <w:r>
        <w:rPr>
          <w:rFonts w:ascii="Tahoma" w:hAnsi="Tahoma" w:cs="Tahoma"/>
          <w:sz w:val="24"/>
          <w:szCs w:val="24"/>
        </w:rPr>
        <w:t>ю</w:t>
      </w:r>
      <w:r w:rsidR="0037356D" w:rsidRPr="004E7E7B">
        <w:rPr>
          <w:rFonts w:ascii="Tahoma" w:hAnsi="Tahoma" w:cs="Tahoma"/>
          <w:sz w:val="24"/>
          <w:szCs w:val="24"/>
        </w:rPr>
        <w:t xml:space="preserve"> скры</w:t>
      </w:r>
      <w:r w:rsidR="0037356D">
        <w:rPr>
          <w:rFonts w:ascii="Tahoma" w:hAnsi="Tahoma" w:cs="Tahoma"/>
          <w:sz w:val="24"/>
          <w:szCs w:val="24"/>
        </w:rPr>
        <w:t>тия фактуры: лессирующ</w:t>
      </w:r>
      <w:r>
        <w:rPr>
          <w:rFonts w:ascii="Tahoma" w:hAnsi="Tahoma" w:cs="Tahoma"/>
          <w:sz w:val="24"/>
          <w:szCs w:val="24"/>
        </w:rPr>
        <w:t>е</w:t>
      </w:r>
      <w:r w:rsidR="0037356D">
        <w:rPr>
          <w:rFonts w:ascii="Tahoma" w:hAnsi="Tahoma" w:cs="Tahoma"/>
          <w:sz w:val="24"/>
          <w:szCs w:val="24"/>
        </w:rPr>
        <w:t>й.</w:t>
      </w:r>
    </w:p>
    <w:p w:rsidR="005F4D73" w:rsidRPr="00655484" w:rsidRDefault="00C94E74" w:rsidP="00C94E74">
      <w:pPr>
        <w:pStyle w:val="ad"/>
        <w:tabs>
          <w:tab w:val="left" w:pos="1418"/>
          <w:tab w:val="left" w:pos="1701"/>
        </w:tabs>
        <w:spacing w:after="0" w:line="240" w:lineRule="auto"/>
        <w:ind w:left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94E74">
        <w:rPr>
          <w:rFonts w:ascii="Tahoma" w:hAnsi="Tahoma" w:cs="Tahoma"/>
          <w:b/>
          <w:sz w:val="24"/>
          <w:szCs w:val="24"/>
        </w:rPr>
        <w:t>ВАЖНО:</w:t>
      </w:r>
      <w:r>
        <w:rPr>
          <w:rFonts w:ascii="Tahoma" w:hAnsi="Tahoma" w:cs="Tahoma"/>
          <w:sz w:val="24"/>
          <w:szCs w:val="24"/>
        </w:rPr>
        <w:t xml:space="preserve"> </w:t>
      </w:r>
      <w:r w:rsidR="005F4D73">
        <w:rPr>
          <w:rFonts w:ascii="Tahoma" w:hAnsi="Tahoma" w:cs="Tahoma"/>
          <w:sz w:val="24"/>
          <w:szCs w:val="24"/>
        </w:rPr>
        <w:t>Рекоме</w:t>
      </w:r>
      <w:r w:rsidR="00AF4678">
        <w:rPr>
          <w:rFonts w:ascii="Tahoma" w:hAnsi="Tahoma" w:cs="Tahoma"/>
          <w:sz w:val="24"/>
          <w:szCs w:val="24"/>
        </w:rPr>
        <w:t>ндуется периодическая обработка.</w:t>
      </w:r>
    </w:p>
    <w:p w:rsidR="00CF3DEB" w:rsidRPr="0037356D" w:rsidRDefault="00CF3DEB" w:rsidP="0037356D">
      <w:pPr>
        <w:pStyle w:val="ad"/>
        <w:tabs>
          <w:tab w:val="left" w:pos="1418"/>
          <w:tab w:val="left" w:pos="1701"/>
        </w:tabs>
        <w:spacing w:after="0" w:line="240" w:lineRule="auto"/>
        <w:ind w:left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CF3DEB" w:rsidRDefault="00CF3DEB" w:rsidP="00CF3DEB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left="1418"/>
        <w:jc w:val="both"/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  <w:t>Способ применения:</w:t>
      </w:r>
    </w:p>
    <w:p w:rsidR="009C41CB" w:rsidRPr="0037356D" w:rsidRDefault="009C41CB" w:rsidP="00393193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6D6443">
        <w:rPr>
          <w:rFonts w:ascii="Tahoma" w:eastAsia="Calibri" w:hAnsi="Tahoma" w:cs="Tahoma"/>
          <w:sz w:val="24"/>
          <w:szCs w:val="24"/>
        </w:rPr>
        <w:t xml:space="preserve">Поверхность должна быть сухой и </w:t>
      </w:r>
      <w:r w:rsidR="004968E7" w:rsidRPr="006D6443">
        <w:rPr>
          <w:rFonts w:ascii="Tahoma" w:eastAsia="Calibri" w:hAnsi="Tahoma" w:cs="Tahoma"/>
          <w:sz w:val="24"/>
          <w:szCs w:val="24"/>
        </w:rPr>
        <w:t xml:space="preserve">чистой (максимальная влажность древесины не более 20%). </w:t>
      </w:r>
      <w:r w:rsidRPr="006D6443">
        <w:rPr>
          <w:rFonts w:ascii="Tahoma" w:eastAsia="Calibri" w:hAnsi="Tahoma" w:cs="Tahoma"/>
          <w:sz w:val="24"/>
          <w:szCs w:val="24"/>
        </w:rPr>
        <w:t xml:space="preserve">Старые слои </w:t>
      </w:r>
      <w:r w:rsidR="004968E7" w:rsidRPr="006D6443">
        <w:rPr>
          <w:rFonts w:ascii="Tahoma" w:eastAsia="Calibri" w:hAnsi="Tahoma" w:cs="Tahoma"/>
          <w:sz w:val="24"/>
          <w:szCs w:val="24"/>
        </w:rPr>
        <w:t>лакокрасочного покрытия</w:t>
      </w:r>
      <w:r w:rsidRPr="006D6443">
        <w:rPr>
          <w:rFonts w:ascii="Tahoma" w:eastAsia="Calibri" w:hAnsi="Tahoma" w:cs="Tahoma"/>
          <w:sz w:val="24"/>
          <w:szCs w:val="24"/>
        </w:rPr>
        <w:t xml:space="preserve"> тщательно удалить. </w:t>
      </w:r>
      <w:r w:rsidR="004968E7" w:rsidRPr="006D6443">
        <w:rPr>
          <w:rFonts w:ascii="Tahoma" w:eastAsia="Calibri" w:hAnsi="Tahoma" w:cs="Tahoma"/>
          <w:sz w:val="24"/>
          <w:szCs w:val="24"/>
        </w:rPr>
        <w:t>При необходимости п</w:t>
      </w:r>
      <w:r w:rsidRPr="006D6443">
        <w:rPr>
          <w:rFonts w:ascii="Tahoma" w:eastAsia="Calibri" w:hAnsi="Tahoma" w:cs="Tahoma"/>
          <w:sz w:val="24"/>
          <w:szCs w:val="24"/>
        </w:rPr>
        <w:t xml:space="preserve">оверхность отшлифовать абразивными материалами </w:t>
      </w:r>
      <w:r w:rsidR="004968E7" w:rsidRPr="006D6443">
        <w:rPr>
          <w:rFonts w:ascii="Tahoma" w:eastAsia="Calibri" w:hAnsi="Tahoma" w:cs="Tahoma"/>
          <w:sz w:val="24"/>
          <w:szCs w:val="24"/>
        </w:rPr>
        <w:t>(</w:t>
      </w:r>
      <w:r w:rsidRPr="006D6443">
        <w:rPr>
          <w:rFonts w:ascii="Tahoma" w:eastAsia="Calibri" w:hAnsi="Tahoma" w:cs="Tahoma"/>
          <w:sz w:val="24"/>
          <w:szCs w:val="24"/>
        </w:rPr>
        <w:t>зернистость Р 180-240</w:t>
      </w:r>
      <w:r w:rsidR="004968E7" w:rsidRPr="006D6443">
        <w:rPr>
          <w:rFonts w:ascii="Tahoma" w:eastAsia="Calibri" w:hAnsi="Tahoma" w:cs="Tahoma"/>
          <w:sz w:val="24"/>
          <w:szCs w:val="24"/>
        </w:rPr>
        <w:t>)</w:t>
      </w:r>
      <w:r w:rsidRPr="006D6443">
        <w:rPr>
          <w:rFonts w:ascii="Tahoma" w:eastAsia="Calibri" w:hAnsi="Tahoma" w:cs="Tahoma"/>
          <w:sz w:val="24"/>
          <w:szCs w:val="24"/>
        </w:rPr>
        <w:t xml:space="preserve">. </w:t>
      </w:r>
      <w:r w:rsidR="005F2347">
        <w:rPr>
          <w:rFonts w:ascii="Tahoma" w:eastAsia="Calibri" w:hAnsi="Tahoma" w:cs="Tahoma"/>
          <w:sz w:val="24"/>
          <w:szCs w:val="24"/>
        </w:rPr>
        <w:t xml:space="preserve">Смолу на поверхности древесины </w:t>
      </w:r>
      <w:r w:rsidR="005F2347" w:rsidRPr="006D6443">
        <w:rPr>
          <w:rFonts w:ascii="Tahoma" w:eastAsia="Calibri" w:hAnsi="Tahoma" w:cs="Tahoma"/>
          <w:sz w:val="24"/>
          <w:szCs w:val="24"/>
        </w:rPr>
        <w:t>удалить</w:t>
      </w:r>
      <w:r w:rsidRPr="006D6443">
        <w:rPr>
          <w:rFonts w:ascii="Tahoma" w:eastAsia="Calibri" w:hAnsi="Tahoma" w:cs="Tahoma"/>
          <w:sz w:val="24"/>
          <w:szCs w:val="24"/>
        </w:rPr>
        <w:t xml:space="preserve"> </w:t>
      </w:r>
      <w:r w:rsidR="00956713" w:rsidRPr="006D6443">
        <w:rPr>
          <w:rFonts w:ascii="Tahoma" w:eastAsia="Calibri" w:hAnsi="Tahoma" w:cs="Tahoma"/>
          <w:sz w:val="24"/>
          <w:szCs w:val="24"/>
        </w:rPr>
        <w:t>(СКИПИДАР ЖИВИЧНЫЙ</w:t>
      </w:r>
      <w:r w:rsidRPr="006D6443">
        <w:rPr>
          <w:rFonts w:ascii="Tahoma" w:eastAsia="Calibri" w:hAnsi="Tahoma" w:cs="Tahoma"/>
          <w:sz w:val="24"/>
          <w:szCs w:val="24"/>
        </w:rPr>
        <w:t xml:space="preserve"> </w:t>
      </w:r>
      <w:r w:rsidR="00956713" w:rsidRPr="006D6443">
        <w:rPr>
          <w:rFonts w:ascii="Tahoma" w:eastAsia="Calibri" w:hAnsi="Tahoma" w:cs="Tahoma"/>
          <w:sz w:val="24"/>
          <w:szCs w:val="24"/>
          <w:lang w:val="en-US"/>
        </w:rPr>
        <w:t>GOODHIM</w:t>
      </w:r>
      <w:r w:rsidR="004968E7" w:rsidRPr="006D6443">
        <w:rPr>
          <w:rFonts w:ascii="Tahoma" w:eastAsia="Calibri" w:hAnsi="Tahoma" w:cs="Tahoma"/>
          <w:sz w:val="24"/>
          <w:szCs w:val="24"/>
        </w:rPr>
        <w:t>)</w:t>
      </w:r>
      <w:r w:rsidRPr="006D6443">
        <w:rPr>
          <w:rFonts w:ascii="Tahoma" w:eastAsia="Calibri" w:hAnsi="Tahoma" w:cs="Tahoma"/>
          <w:sz w:val="24"/>
          <w:szCs w:val="24"/>
        </w:rPr>
        <w:t>.</w:t>
      </w:r>
      <w:r w:rsidR="004968E7" w:rsidRPr="006D6443">
        <w:rPr>
          <w:rFonts w:ascii="Tahoma" w:eastAsia="Calibri" w:hAnsi="Tahoma" w:cs="Tahoma"/>
          <w:sz w:val="24"/>
          <w:szCs w:val="24"/>
        </w:rPr>
        <w:t xml:space="preserve"> Тщательно</w:t>
      </w:r>
      <w:r w:rsidR="004968E7" w:rsidRPr="0037356D">
        <w:rPr>
          <w:rFonts w:ascii="Tahoma" w:eastAsia="Calibri" w:hAnsi="Tahoma" w:cs="Tahoma"/>
          <w:sz w:val="24"/>
          <w:szCs w:val="24"/>
        </w:rPr>
        <w:t xml:space="preserve"> удалить пыль.</w:t>
      </w:r>
    </w:p>
    <w:p w:rsidR="00CF3DEB" w:rsidRPr="00655484" w:rsidRDefault="005F2347" w:rsidP="00655484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Масло</w:t>
      </w:r>
      <w:r w:rsidR="004968E7" w:rsidRPr="00655484">
        <w:rPr>
          <w:rFonts w:ascii="Tahoma" w:hAnsi="Tahoma" w:cs="Tahoma"/>
          <w:color w:val="000000"/>
          <w:sz w:val="24"/>
          <w:szCs w:val="24"/>
        </w:rPr>
        <w:t xml:space="preserve"> готово к применению! Не разбавлять!</w:t>
      </w:r>
    </w:p>
    <w:p w:rsidR="00E66EA3" w:rsidRPr="006D6443" w:rsidRDefault="004968E7" w:rsidP="00655484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6D6443">
        <w:rPr>
          <w:rFonts w:ascii="Tahoma" w:hAnsi="Tahoma" w:cs="Tahoma"/>
          <w:color w:val="000000"/>
          <w:sz w:val="24"/>
          <w:szCs w:val="24"/>
        </w:rPr>
        <w:t>Наносить тонким слоем</w:t>
      </w:r>
      <w:r w:rsidR="00E66EA3" w:rsidRPr="006D644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66EA3" w:rsidRPr="006D6443">
        <w:rPr>
          <w:rFonts w:ascii="Tahoma" w:eastAsia="Calibri" w:hAnsi="Tahoma" w:cs="Tahoma"/>
          <w:sz w:val="24"/>
          <w:szCs w:val="24"/>
        </w:rPr>
        <w:t xml:space="preserve">вдоль волокон древесины при помощи плоской </w:t>
      </w:r>
      <w:r w:rsidR="009C41CB" w:rsidRPr="006D6443">
        <w:rPr>
          <w:rFonts w:ascii="Tahoma" w:eastAsia="Calibri" w:hAnsi="Tahoma" w:cs="Tahoma"/>
          <w:sz w:val="24"/>
          <w:szCs w:val="24"/>
        </w:rPr>
        <w:t xml:space="preserve">кисти, валика </w:t>
      </w:r>
      <w:r w:rsidR="00E66EA3" w:rsidRPr="006D6443">
        <w:rPr>
          <w:rFonts w:ascii="Tahoma" w:eastAsia="Calibri" w:hAnsi="Tahoma" w:cs="Tahoma"/>
          <w:sz w:val="24"/>
          <w:szCs w:val="24"/>
        </w:rPr>
        <w:t xml:space="preserve">из микрофибры </w:t>
      </w:r>
      <w:r w:rsidR="009C41CB" w:rsidRPr="006D6443">
        <w:rPr>
          <w:rFonts w:ascii="Tahoma" w:eastAsia="Calibri" w:hAnsi="Tahoma" w:cs="Tahoma"/>
          <w:sz w:val="24"/>
          <w:szCs w:val="24"/>
        </w:rPr>
        <w:t xml:space="preserve">или </w:t>
      </w:r>
      <w:r w:rsidR="00E66EA3" w:rsidRPr="006D6443">
        <w:rPr>
          <w:rFonts w:ascii="Tahoma" w:eastAsia="Calibri" w:hAnsi="Tahoma" w:cs="Tahoma"/>
          <w:sz w:val="24"/>
          <w:szCs w:val="24"/>
        </w:rPr>
        <w:t>ткани без ворса</w:t>
      </w:r>
      <w:r w:rsidR="009C41CB" w:rsidRPr="006D6443">
        <w:rPr>
          <w:rFonts w:ascii="Tahoma" w:eastAsia="Calibri" w:hAnsi="Tahoma" w:cs="Tahoma"/>
          <w:sz w:val="24"/>
          <w:szCs w:val="24"/>
        </w:rPr>
        <w:t xml:space="preserve">. Через 20-30 минут тщательно удалить излишки с поверхности и при необходимости отполировать поверхность войлочной тканью или падом. </w:t>
      </w:r>
      <w:r w:rsidR="008F2595">
        <w:rPr>
          <w:rFonts w:ascii="Tahoma" w:eastAsia="Calibri" w:hAnsi="Tahoma" w:cs="Tahoma"/>
          <w:sz w:val="24"/>
          <w:szCs w:val="24"/>
        </w:rPr>
        <w:t xml:space="preserve">Оставить высыхать на </w:t>
      </w:r>
      <w:r w:rsidR="008F2595" w:rsidRPr="008F2595">
        <w:rPr>
          <w:rFonts w:ascii="Tahoma" w:eastAsia="Calibri" w:hAnsi="Tahoma" w:cs="Tahoma"/>
          <w:sz w:val="24"/>
          <w:szCs w:val="24"/>
          <w:highlight w:val="green"/>
        </w:rPr>
        <w:t>12</w:t>
      </w:r>
      <w:r w:rsidR="00E66EA3" w:rsidRPr="008F2595">
        <w:rPr>
          <w:rFonts w:ascii="Tahoma" w:eastAsia="Calibri" w:hAnsi="Tahoma" w:cs="Tahoma"/>
          <w:sz w:val="24"/>
          <w:szCs w:val="24"/>
          <w:highlight w:val="green"/>
        </w:rPr>
        <w:t xml:space="preserve"> ч</w:t>
      </w:r>
      <w:r w:rsidR="00E66EA3" w:rsidRPr="006D6443">
        <w:rPr>
          <w:rFonts w:ascii="Tahoma" w:eastAsia="Calibri" w:hAnsi="Tahoma" w:cs="Tahoma"/>
          <w:sz w:val="24"/>
          <w:szCs w:val="24"/>
        </w:rPr>
        <w:t>асов</w:t>
      </w:r>
      <w:r w:rsidR="00321AFC">
        <w:rPr>
          <w:rFonts w:ascii="Tahoma" w:eastAsia="Calibri" w:hAnsi="Tahoma" w:cs="Tahoma"/>
          <w:sz w:val="24"/>
          <w:szCs w:val="24"/>
        </w:rPr>
        <w:t>.</w:t>
      </w:r>
    </w:p>
    <w:p w:rsidR="00F81793" w:rsidRPr="004E7E7B" w:rsidRDefault="009C41CB" w:rsidP="00655484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6D6443">
        <w:rPr>
          <w:rFonts w:ascii="Tahoma" w:eastAsia="Calibri" w:hAnsi="Tahoma" w:cs="Tahoma"/>
          <w:sz w:val="24"/>
          <w:szCs w:val="24"/>
        </w:rPr>
        <w:t xml:space="preserve">Второй слой наносится </w:t>
      </w:r>
      <w:r w:rsidR="00F81793" w:rsidRPr="006D6443">
        <w:rPr>
          <w:rFonts w:ascii="Tahoma" w:eastAsia="Calibri" w:hAnsi="Tahoma" w:cs="Tahoma"/>
          <w:sz w:val="24"/>
          <w:szCs w:val="24"/>
        </w:rPr>
        <w:t>аналогично</w:t>
      </w:r>
      <w:r w:rsidR="004E7E7B">
        <w:rPr>
          <w:rFonts w:ascii="Tahoma" w:eastAsia="Calibri" w:hAnsi="Tahoma" w:cs="Tahoma"/>
          <w:sz w:val="24"/>
          <w:szCs w:val="24"/>
        </w:rPr>
        <w:t xml:space="preserve"> (при необходимости)</w:t>
      </w:r>
      <w:r w:rsidR="00F81793" w:rsidRPr="00655484">
        <w:rPr>
          <w:rFonts w:ascii="Tahoma" w:eastAsia="Calibri" w:hAnsi="Tahoma" w:cs="Tahoma"/>
          <w:sz w:val="24"/>
          <w:szCs w:val="24"/>
        </w:rPr>
        <w:t xml:space="preserve">. </w:t>
      </w:r>
    </w:p>
    <w:p w:rsidR="004E7E7B" w:rsidRPr="00655484" w:rsidRDefault="004E7E7B" w:rsidP="00655484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lastRenderedPageBreak/>
        <w:t>Обрабатывать требуется все стороны изделия, не оставляя необработанных участков.</w:t>
      </w:r>
    </w:p>
    <w:p w:rsidR="00956713" w:rsidRPr="006D6443" w:rsidRDefault="009C41CB" w:rsidP="00956713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6D6443">
        <w:rPr>
          <w:rFonts w:ascii="Tahoma" w:eastAsia="Calibri" w:hAnsi="Tahoma" w:cs="Tahoma"/>
          <w:sz w:val="24"/>
          <w:szCs w:val="24"/>
        </w:rPr>
        <w:t xml:space="preserve">Оптимальная температура </w:t>
      </w:r>
      <w:r w:rsidR="00F81793" w:rsidRPr="006D6443">
        <w:rPr>
          <w:rFonts w:ascii="Tahoma" w:eastAsia="Calibri" w:hAnsi="Tahoma" w:cs="Tahoma"/>
          <w:sz w:val="24"/>
          <w:szCs w:val="24"/>
        </w:rPr>
        <w:t xml:space="preserve">при </w:t>
      </w:r>
      <w:r w:rsidRPr="006D6443">
        <w:rPr>
          <w:rFonts w:ascii="Tahoma" w:eastAsia="Calibri" w:hAnsi="Tahoma" w:cs="Tahoma"/>
          <w:sz w:val="24"/>
          <w:szCs w:val="24"/>
        </w:rPr>
        <w:t>нанесени</w:t>
      </w:r>
      <w:r w:rsidR="00F81793" w:rsidRPr="006D6443">
        <w:rPr>
          <w:rFonts w:ascii="Tahoma" w:eastAsia="Calibri" w:hAnsi="Tahoma" w:cs="Tahoma"/>
          <w:sz w:val="24"/>
          <w:szCs w:val="24"/>
        </w:rPr>
        <w:t>и</w:t>
      </w:r>
      <w:r w:rsidRPr="006D6443">
        <w:rPr>
          <w:rFonts w:ascii="Tahoma" w:eastAsia="Calibri" w:hAnsi="Tahoma" w:cs="Tahoma"/>
          <w:sz w:val="24"/>
          <w:szCs w:val="24"/>
        </w:rPr>
        <w:t xml:space="preserve"> не ниже +15</w:t>
      </w:r>
      <w:r w:rsidR="00F81793" w:rsidRPr="006D6443">
        <w:rPr>
          <w:rFonts w:ascii="Tahoma" w:eastAsia="Calibri" w:hAnsi="Tahoma" w:cs="Tahoma"/>
          <w:sz w:val="24"/>
          <w:szCs w:val="24"/>
        </w:rPr>
        <w:t>°</w:t>
      </w:r>
      <w:r w:rsidRPr="006D6443">
        <w:rPr>
          <w:rFonts w:ascii="Tahoma" w:eastAsia="Calibri" w:hAnsi="Tahoma" w:cs="Tahoma"/>
          <w:sz w:val="24"/>
          <w:szCs w:val="24"/>
        </w:rPr>
        <w:t>С. При низких температурах и высокой влажности время высыхания возрастает.</w:t>
      </w:r>
    </w:p>
    <w:p w:rsidR="00655484" w:rsidRPr="004E7E7B" w:rsidRDefault="00655484" w:rsidP="00956713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956713">
        <w:rPr>
          <w:rFonts w:ascii="Tahoma" w:hAnsi="Tahoma" w:cs="Tahoma"/>
          <w:sz w:val="24"/>
          <w:szCs w:val="24"/>
        </w:rPr>
        <w:t>На кухне древесина постоянно находится в экстремальных условиях: влага, высокие и низкие температуры. Поэтому ее нужно обновлять каждые 3–6 месяцев в зависимости от интенсивности эксплуа</w:t>
      </w:r>
      <w:r w:rsidR="002128D2">
        <w:rPr>
          <w:rFonts w:ascii="Tahoma" w:hAnsi="Tahoma" w:cs="Tahoma"/>
          <w:sz w:val="24"/>
          <w:szCs w:val="24"/>
        </w:rPr>
        <w:t>тации. Просто нанести масло</w:t>
      </w:r>
      <w:r w:rsidRPr="00956713">
        <w:rPr>
          <w:rFonts w:ascii="Tahoma" w:hAnsi="Tahoma" w:cs="Tahoma"/>
          <w:sz w:val="24"/>
          <w:szCs w:val="24"/>
        </w:rPr>
        <w:t xml:space="preserve"> без шлифовки.</w:t>
      </w:r>
    </w:p>
    <w:p w:rsidR="004E7E7B" w:rsidRPr="00956713" w:rsidRDefault="004E7E7B" w:rsidP="00956713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Правильная обработка защищает доску от впитывания жидкостей и посторонних запахов, а это значит, что разделочная доска прослужит гораздо дольше.</w:t>
      </w:r>
    </w:p>
    <w:p w:rsidR="00193AA2" w:rsidRPr="006D6443" w:rsidRDefault="00CF3DEB" w:rsidP="00845E22">
      <w:pPr>
        <w:pStyle w:val="ad"/>
        <w:numPr>
          <w:ilvl w:val="0"/>
          <w:numId w:val="37"/>
        </w:numPr>
        <w:tabs>
          <w:tab w:val="left" w:pos="1418"/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6D6443">
        <w:rPr>
          <w:rFonts w:ascii="Tahoma" w:hAnsi="Tahoma" w:cs="Tahoma"/>
          <w:b/>
          <w:color w:val="000000"/>
          <w:sz w:val="24"/>
          <w:szCs w:val="24"/>
        </w:rPr>
        <w:t>Расход рабочего раствора</w:t>
      </w:r>
      <w:r w:rsidRPr="006D6443">
        <w:rPr>
          <w:rFonts w:ascii="Tahoma" w:hAnsi="Tahoma" w:cs="Tahoma"/>
          <w:color w:val="000000"/>
          <w:sz w:val="24"/>
          <w:szCs w:val="24"/>
        </w:rPr>
        <w:t xml:space="preserve"> (площадь покрытия)</w:t>
      </w:r>
      <w:r w:rsidR="00956713" w:rsidRPr="006D6443">
        <w:rPr>
          <w:rFonts w:ascii="Tahoma" w:hAnsi="Tahoma" w:cs="Tahoma"/>
          <w:color w:val="000000"/>
          <w:sz w:val="24"/>
          <w:szCs w:val="24"/>
        </w:rPr>
        <w:t>:</w:t>
      </w:r>
      <w:r w:rsidR="00956713" w:rsidRPr="006D6443">
        <w:rPr>
          <w:rFonts w:ascii="Tahoma" w:hAnsi="Tahoma" w:cs="Tahoma"/>
          <w:sz w:val="24"/>
          <w:szCs w:val="24"/>
        </w:rPr>
        <w:t xml:space="preserve"> </w:t>
      </w:r>
      <w:r w:rsidR="00193AA2" w:rsidRPr="006D6443">
        <w:rPr>
          <w:rFonts w:ascii="Tahoma" w:hAnsi="Tahoma" w:cs="Tahoma"/>
          <w:sz w:val="24"/>
          <w:szCs w:val="24"/>
        </w:rPr>
        <w:t>гладкая строганая древесина-</w:t>
      </w:r>
      <w:r w:rsidR="00193AA2" w:rsidRPr="006D6443">
        <w:rPr>
          <w:rFonts w:ascii="Tahoma" w:eastAsia="Calibri" w:hAnsi="Tahoma" w:cs="Tahoma"/>
          <w:sz w:val="24"/>
          <w:szCs w:val="24"/>
        </w:rPr>
        <w:t>20-25</w:t>
      </w:r>
      <w:r w:rsidR="00193AA2" w:rsidRPr="006D6443">
        <w:rPr>
          <w:rFonts w:ascii="Tahoma" w:hAnsi="Tahoma" w:cs="Tahoma"/>
          <w:sz w:val="24"/>
          <w:szCs w:val="24"/>
        </w:rPr>
        <w:t xml:space="preserve"> м</w:t>
      </w:r>
      <w:r w:rsidR="00193AA2" w:rsidRPr="006D6443">
        <w:rPr>
          <w:rFonts w:ascii="Tahoma" w:hAnsi="Tahoma" w:cs="Tahoma"/>
          <w:sz w:val="24"/>
          <w:szCs w:val="24"/>
          <w:vertAlign w:val="superscript"/>
        </w:rPr>
        <w:t>2</w:t>
      </w:r>
      <w:r w:rsidR="00193AA2" w:rsidRPr="006D6443">
        <w:rPr>
          <w:rFonts w:ascii="Tahoma" w:hAnsi="Tahoma" w:cs="Tahoma"/>
          <w:sz w:val="24"/>
          <w:szCs w:val="24"/>
        </w:rPr>
        <w:t>/л</w:t>
      </w:r>
      <w:r w:rsidR="00E66EA3" w:rsidRPr="006D6443">
        <w:rPr>
          <w:rFonts w:ascii="Tahoma" w:hAnsi="Tahoma" w:cs="Tahoma"/>
          <w:sz w:val="24"/>
          <w:szCs w:val="24"/>
        </w:rPr>
        <w:t>;</w:t>
      </w:r>
      <w:r w:rsidR="00193AA2" w:rsidRPr="006D6443">
        <w:rPr>
          <w:rFonts w:ascii="Tahoma" w:hAnsi="Tahoma" w:cs="Tahoma"/>
          <w:sz w:val="24"/>
          <w:szCs w:val="24"/>
        </w:rPr>
        <w:t xml:space="preserve"> пиленая древесина-10-20 м</w:t>
      </w:r>
      <w:r w:rsidR="00193AA2" w:rsidRPr="006D6443">
        <w:rPr>
          <w:rFonts w:ascii="Tahoma" w:hAnsi="Tahoma" w:cs="Tahoma"/>
          <w:sz w:val="24"/>
          <w:szCs w:val="24"/>
          <w:vertAlign w:val="superscript"/>
        </w:rPr>
        <w:t>2</w:t>
      </w:r>
      <w:r w:rsidR="00193AA2" w:rsidRPr="006D6443">
        <w:rPr>
          <w:rFonts w:ascii="Tahoma" w:hAnsi="Tahoma" w:cs="Tahoma"/>
          <w:sz w:val="24"/>
          <w:szCs w:val="24"/>
        </w:rPr>
        <w:t>/л</w:t>
      </w:r>
      <w:r w:rsidR="00E66EA3" w:rsidRPr="006D6443">
        <w:rPr>
          <w:rFonts w:ascii="Tahoma" w:hAnsi="Tahoma" w:cs="Tahoma"/>
          <w:sz w:val="24"/>
          <w:szCs w:val="24"/>
        </w:rPr>
        <w:t>.</w:t>
      </w:r>
    </w:p>
    <w:p w:rsidR="00CF3DEB" w:rsidRPr="00655484" w:rsidRDefault="00CF3DEB" w:rsidP="00655484">
      <w:pPr>
        <w:tabs>
          <w:tab w:val="left" w:pos="1418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F3DEB" w:rsidRPr="00655484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55484">
        <w:rPr>
          <w:rFonts w:ascii="Tahoma" w:hAnsi="Tahoma" w:cs="Tahoma"/>
          <w:b/>
          <w:sz w:val="24"/>
          <w:szCs w:val="24"/>
          <w:u w:val="single"/>
        </w:rPr>
        <w:t>Очистка инструмента:</w:t>
      </w:r>
    </w:p>
    <w:p w:rsidR="00CF3DEB" w:rsidRPr="00655484" w:rsidRDefault="00193AA2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55484">
        <w:rPr>
          <w:rFonts w:ascii="Tahoma" w:hAnsi="Tahoma" w:cs="Tahoma"/>
          <w:sz w:val="24"/>
          <w:szCs w:val="24"/>
        </w:rPr>
        <w:t xml:space="preserve">Средство для очистки инструментов — </w:t>
      </w:r>
      <w:r w:rsidR="005F2347">
        <w:rPr>
          <w:rFonts w:ascii="Tahoma" w:hAnsi="Tahoma" w:cs="Tahoma"/>
          <w:sz w:val="24"/>
          <w:szCs w:val="24"/>
        </w:rPr>
        <w:t>теплый мыльный раствор</w:t>
      </w:r>
      <w:r w:rsidRPr="00655484">
        <w:rPr>
          <w:rFonts w:ascii="Tahoma" w:hAnsi="Tahoma" w:cs="Tahoma"/>
          <w:sz w:val="24"/>
          <w:szCs w:val="24"/>
        </w:rPr>
        <w:t>.</w:t>
      </w:r>
    </w:p>
    <w:p w:rsidR="00CF3DEB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CF3DEB" w:rsidRPr="00453203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53203">
        <w:rPr>
          <w:rFonts w:ascii="Tahoma" w:hAnsi="Tahoma" w:cs="Tahoma"/>
          <w:b/>
          <w:sz w:val="24"/>
          <w:szCs w:val="24"/>
          <w:u w:val="single"/>
        </w:rPr>
        <w:t>Упаковка и фасовка:</w:t>
      </w:r>
    </w:p>
    <w:p w:rsidR="00CF3DEB" w:rsidRDefault="002128D2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ПЭТ флакон </w:t>
      </w:r>
      <w:r w:rsidR="005F2347">
        <w:rPr>
          <w:rFonts w:ascii="Tahoma" w:hAnsi="Tahoma" w:cs="Tahoma"/>
          <w:color w:val="000000"/>
          <w:sz w:val="24"/>
          <w:szCs w:val="24"/>
        </w:rPr>
        <w:t>50</w:t>
      </w:r>
      <w:r>
        <w:rPr>
          <w:rFonts w:ascii="Tahoma" w:hAnsi="Tahoma" w:cs="Tahoma"/>
          <w:color w:val="000000"/>
          <w:sz w:val="24"/>
          <w:szCs w:val="24"/>
        </w:rPr>
        <w:t>0</w:t>
      </w:r>
      <w:r w:rsidR="005F2347">
        <w:rPr>
          <w:rFonts w:ascii="Tahoma" w:hAnsi="Tahoma" w:cs="Tahoma"/>
          <w:color w:val="000000"/>
          <w:sz w:val="24"/>
          <w:szCs w:val="24"/>
        </w:rPr>
        <w:t xml:space="preserve"> мл.</w:t>
      </w:r>
    </w:p>
    <w:p w:rsidR="00CF3DEB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bCs/>
          <w:sz w:val="24"/>
          <w:szCs w:val="24"/>
        </w:rPr>
      </w:pPr>
    </w:p>
    <w:p w:rsidR="00CF3DEB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Хранение и транспортировка: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655484" w:rsidRPr="006D6443" w:rsidRDefault="004968E7" w:rsidP="00655484">
      <w:pPr>
        <w:tabs>
          <w:tab w:val="left" w:pos="1418"/>
        </w:tabs>
        <w:spacing w:after="0" w:line="240" w:lineRule="auto"/>
        <w:ind w:firstLine="1418"/>
        <w:jc w:val="both"/>
        <w:rPr>
          <w:rFonts w:ascii="Tahoma" w:eastAsia="Calibri" w:hAnsi="Tahoma" w:cs="Tahoma"/>
          <w:sz w:val="24"/>
          <w:szCs w:val="24"/>
        </w:rPr>
      </w:pPr>
      <w:r w:rsidRPr="006D6443">
        <w:rPr>
          <w:rFonts w:ascii="Tahoma" w:eastAsia="Calibri" w:hAnsi="Tahoma" w:cs="Tahoma"/>
          <w:sz w:val="24"/>
          <w:szCs w:val="24"/>
        </w:rPr>
        <w:t xml:space="preserve">Срок хранения </w:t>
      </w:r>
      <w:r w:rsidR="009C41CB" w:rsidRPr="006D6443">
        <w:rPr>
          <w:rFonts w:ascii="Tahoma" w:eastAsia="Calibri" w:hAnsi="Tahoma" w:cs="Tahoma"/>
          <w:sz w:val="24"/>
          <w:szCs w:val="24"/>
        </w:rPr>
        <w:t>5 лет</w:t>
      </w:r>
      <w:r w:rsidR="00944407" w:rsidRPr="006D6443">
        <w:rPr>
          <w:rFonts w:ascii="Tahoma" w:eastAsia="Calibri" w:hAnsi="Tahoma" w:cs="Tahoma"/>
          <w:sz w:val="24"/>
          <w:szCs w:val="24"/>
        </w:rPr>
        <w:t xml:space="preserve"> в плотно закрытой упаковке</w:t>
      </w:r>
      <w:r w:rsidR="009C41CB" w:rsidRPr="006D6443">
        <w:rPr>
          <w:rFonts w:ascii="Tahoma" w:eastAsia="Calibri" w:hAnsi="Tahoma" w:cs="Tahoma"/>
          <w:sz w:val="24"/>
          <w:szCs w:val="24"/>
        </w:rPr>
        <w:t xml:space="preserve">. </w:t>
      </w:r>
    </w:p>
    <w:p w:rsidR="00CF3DEB" w:rsidRPr="006D6443" w:rsidRDefault="009C41CB" w:rsidP="00655484">
      <w:pPr>
        <w:tabs>
          <w:tab w:val="left" w:pos="1418"/>
        </w:tabs>
        <w:spacing w:after="0" w:line="240" w:lineRule="auto"/>
        <w:ind w:firstLine="1418"/>
        <w:jc w:val="both"/>
        <w:rPr>
          <w:rFonts w:ascii="Tahoma" w:eastAsia="Calibri" w:hAnsi="Tahoma" w:cs="Tahoma"/>
          <w:sz w:val="24"/>
          <w:szCs w:val="24"/>
        </w:rPr>
      </w:pPr>
      <w:r w:rsidRPr="006D6443">
        <w:rPr>
          <w:rFonts w:ascii="Tahoma" w:eastAsia="Calibri" w:hAnsi="Tahoma" w:cs="Tahoma"/>
          <w:sz w:val="24"/>
          <w:szCs w:val="24"/>
        </w:rPr>
        <w:t>Хранить в темном, прохладном месте.</w:t>
      </w:r>
    </w:p>
    <w:p w:rsidR="00944407" w:rsidRPr="006D6443" w:rsidRDefault="00944407" w:rsidP="00655484">
      <w:pPr>
        <w:tabs>
          <w:tab w:val="left" w:pos="1418"/>
        </w:tabs>
        <w:spacing w:after="0" w:line="240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6D6443">
        <w:rPr>
          <w:rFonts w:ascii="Tahoma" w:hAnsi="Tahoma" w:cs="Tahoma"/>
          <w:sz w:val="24"/>
          <w:szCs w:val="24"/>
        </w:rPr>
        <w:t>Легко воспламеняется, держать вдали от открытого огня.</w:t>
      </w:r>
    </w:p>
    <w:p w:rsidR="00CF3DEB" w:rsidRPr="006D6443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sz w:val="24"/>
          <w:szCs w:val="24"/>
        </w:rPr>
      </w:pPr>
    </w:p>
    <w:p w:rsidR="00CF3DEB" w:rsidRPr="006D6443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Cs/>
          <w:iCs/>
          <w:sz w:val="24"/>
          <w:szCs w:val="24"/>
        </w:rPr>
      </w:pPr>
      <w:r w:rsidRPr="006D6443">
        <w:rPr>
          <w:rFonts w:ascii="Tahoma" w:hAnsi="Tahoma" w:cs="Tahoma"/>
          <w:b/>
          <w:bCs/>
          <w:sz w:val="24"/>
          <w:szCs w:val="24"/>
          <w:u w:val="single"/>
        </w:rPr>
        <w:t>Меры безопасности</w:t>
      </w:r>
      <w:r w:rsidRPr="006D6443">
        <w:rPr>
          <w:rFonts w:ascii="Tahoma" w:hAnsi="Tahoma" w:cs="Tahoma"/>
          <w:sz w:val="24"/>
          <w:szCs w:val="24"/>
          <w:u w:val="single"/>
        </w:rPr>
        <w:t>:</w:t>
      </w:r>
      <w:r w:rsidRPr="006D6443">
        <w:rPr>
          <w:rFonts w:ascii="Tahoma" w:hAnsi="Tahoma" w:cs="Tahoma"/>
          <w:sz w:val="24"/>
          <w:szCs w:val="24"/>
        </w:rPr>
        <w:t xml:space="preserve"> </w:t>
      </w:r>
    </w:p>
    <w:p w:rsidR="00307F23" w:rsidRDefault="00307F23" w:rsidP="00307F23">
      <w:pPr>
        <w:tabs>
          <w:tab w:val="left" w:pos="1418"/>
        </w:tabs>
        <w:spacing w:after="0" w:line="240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551B66">
        <w:rPr>
          <w:rFonts w:ascii="Tahoma" w:hAnsi="Tahoma" w:cs="Tahoma"/>
          <w:sz w:val="24"/>
          <w:szCs w:val="24"/>
        </w:rPr>
        <w:t>Хранить в недоступном для детей месте. Не употреблять в пищу. Использовать строго по назначению. В случае попадания средства в глаза пром</w:t>
      </w:r>
      <w:r>
        <w:rPr>
          <w:rFonts w:ascii="Tahoma" w:hAnsi="Tahoma" w:cs="Tahoma"/>
          <w:sz w:val="24"/>
          <w:szCs w:val="24"/>
        </w:rPr>
        <w:t>ыть</w:t>
      </w:r>
      <w:r w:rsidRPr="00551B66">
        <w:rPr>
          <w:rFonts w:ascii="Tahoma" w:hAnsi="Tahoma" w:cs="Tahoma"/>
          <w:sz w:val="24"/>
          <w:szCs w:val="24"/>
        </w:rPr>
        <w:t xml:space="preserve"> </w:t>
      </w:r>
      <w:r w:rsidR="00AF4678">
        <w:rPr>
          <w:rFonts w:ascii="Tahoma" w:hAnsi="Tahoma" w:cs="Tahoma"/>
          <w:sz w:val="24"/>
          <w:szCs w:val="24"/>
        </w:rPr>
        <w:t>теплой</w:t>
      </w:r>
      <w:r w:rsidRPr="00551B66">
        <w:rPr>
          <w:rFonts w:ascii="Tahoma" w:hAnsi="Tahoma" w:cs="Tahoma"/>
          <w:sz w:val="24"/>
          <w:szCs w:val="24"/>
        </w:rPr>
        <w:t xml:space="preserve"> водой</w:t>
      </w:r>
      <w:r>
        <w:rPr>
          <w:rFonts w:ascii="Tahoma" w:hAnsi="Tahoma" w:cs="Tahoma"/>
          <w:sz w:val="24"/>
          <w:szCs w:val="24"/>
        </w:rPr>
        <w:t xml:space="preserve"> в течение нескольких минут.</w:t>
      </w:r>
    </w:p>
    <w:p w:rsidR="00251D8A" w:rsidRDefault="009C41CB" w:rsidP="00307F23">
      <w:pPr>
        <w:tabs>
          <w:tab w:val="center" w:pos="567"/>
        </w:tabs>
        <w:spacing w:after="0" w:line="240" w:lineRule="auto"/>
        <w:ind w:firstLine="851"/>
        <w:jc w:val="both"/>
        <w:rPr>
          <w:rFonts w:ascii="Tahoma" w:eastAsia="Calibri" w:hAnsi="Tahoma" w:cs="Tahoma"/>
          <w:sz w:val="24"/>
          <w:szCs w:val="24"/>
        </w:rPr>
      </w:pPr>
      <w:r w:rsidRPr="006D6443">
        <w:rPr>
          <w:rFonts w:ascii="Tahoma" w:eastAsia="Calibri" w:hAnsi="Tahoma" w:cs="Tahoma"/>
          <w:sz w:val="24"/>
          <w:szCs w:val="24"/>
        </w:rPr>
        <w:t>Пропитанны</w:t>
      </w:r>
      <w:r w:rsidR="00F81793" w:rsidRPr="006D6443">
        <w:rPr>
          <w:rFonts w:ascii="Tahoma" w:eastAsia="Calibri" w:hAnsi="Tahoma" w:cs="Tahoma"/>
          <w:sz w:val="24"/>
          <w:szCs w:val="24"/>
        </w:rPr>
        <w:t>й</w:t>
      </w:r>
      <w:r w:rsidRPr="006D6443">
        <w:rPr>
          <w:rFonts w:ascii="Tahoma" w:eastAsia="Calibri" w:hAnsi="Tahoma" w:cs="Tahoma"/>
          <w:sz w:val="24"/>
          <w:szCs w:val="24"/>
        </w:rPr>
        <w:t xml:space="preserve"> м</w:t>
      </w:r>
      <w:r w:rsidR="008B0D1C">
        <w:rPr>
          <w:rFonts w:ascii="Tahoma" w:eastAsia="Calibri" w:hAnsi="Tahoma" w:cs="Tahoma"/>
          <w:sz w:val="24"/>
          <w:szCs w:val="24"/>
        </w:rPr>
        <w:t>аслом рабочий материал (ветошь,</w:t>
      </w:r>
      <w:r w:rsidR="00944407" w:rsidRPr="006D6443">
        <w:rPr>
          <w:rFonts w:ascii="Tahoma" w:eastAsia="Calibri" w:hAnsi="Tahoma" w:cs="Tahoma"/>
          <w:sz w:val="24"/>
          <w:szCs w:val="24"/>
        </w:rPr>
        <w:t xml:space="preserve"> </w:t>
      </w:r>
      <w:r w:rsidRPr="006D6443">
        <w:rPr>
          <w:rFonts w:ascii="Tahoma" w:eastAsia="Calibri" w:hAnsi="Tahoma" w:cs="Tahoma"/>
          <w:sz w:val="24"/>
          <w:szCs w:val="24"/>
        </w:rPr>
        <w:t>одежда</w:t>
      </w:r>
      <w:r w:rsidR="00944407" w:rsidRPr="006D6443">
        <w:rPr>
          <w:rFonts w:ascii="Tahoma" w:eastAsia="Calibri" w:hAnsi="Tahoma" w:cs="Tahoma"/>
          <w:sz w:val="24"/>
          <w:szCs w:val="24"/>
        </w:rPr>
        <w:t xml:space="preserve"> и другие текстильные материалы</w:t>
      </w:r>
      <w:r w:rsidRPr="006D6443">
        <w:rPr>
          <w:rFonts w:ascii="Tahoma" w:eastAsia="Calibri" w:hAnsi="Tahoma" w:cs="Tahoma"/>
          <w:sz w:val="24"/>
          <w:szCs w:val="24"/>
        </w:rPr>
        <w:t>) промыть водой,</w:t>
      </w:r>
      <w:r w:rsidR="00944407" w:rsidRPr="006D6443">
        <w:rPr>
          <w:rFonts w:ascii="Tahoma" w:eastAsia="Calibri" w:hAnsi="Tahoma" w:cs="Tahoma"/>
          <w:sz w:val="24"/>
          <w:szCs w:val="24"/>
        </w:rPr>
        <w:t xml:space="preserve"> </w:t>
      </w:r>
      <w:r w:rsidRPr="006D6443">
        <w:rPr>
          <w:rFonts w:ascii="Tahoma" w:eastAsia="Calibri" w:hAnsi="Tahoma" w:cs="Tahoma"/>
          <w:sz w:val="24"/>
          <w:szCs w:val="24"/>
        </w:rPr>
        <w:t xml:space="preserve">и при необходимости утилизировать. </w:t>
      </w:r>
    </w:p>
    <w:p w:rsidR="002128D2" w:rsidRPr="006D6443" w:rsidRDefault="002128D2" w:rsidP="00956713">
      <w:pPr>
        <w:spacing w:after="0" w:line="240" w:lineRule="auto"/>
        <w:ind w:left="567" w:firstLine="851"/>
        <w:jc w:val="both"/>
        <w:rPr>
          <w:rFonts w:ascii="Tahoma" w:eastAsia="Calibri" w:hAnsi="Tahoma" w:cs="Tahoma"/>
          <w:sz w:val="24"/>
          <w:szCs w:val="24"/>
        </w:rPr>
      </w:pPr>
    </w:p>
    <w:p w:rsidR="00D17850" w:rsidRPr="006D6443" w:rsidRDefault="00CF3DEB" w:rsidP="00956713">
      <w:pPr>
        <w:tabs>
          <w:tab w:val="left" w:pos="1418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iCs/>
          <w:sz w:val="24"/>
          <w:szCs w:val="24"/>
        </w:rPr>
      </w:pPr>
      <w:r w:rsidRPr="006D6443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Состав: </w:t>
      </w:r>
    </w:p>
    <w:p w:rsidR="00944407" w:rsidRPr="00D17850" w:rsidRDefault="00882A32" w:rsidP="00956713">
      <w:pPr>
        <w:tabs>
          <w:tab w:val="left" w:pos="1418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Масло высокой степени очистки</w:t>
      </w:r>
      <w:r w:rsidR="005F2347">
        <w:rPr>
          <w:rFonts w:ascii="Tahoma" w:eastAsia="Calibri" w:hAnsi="Tahoma" w:cs="Tahoma"/>
          <w:sz w:val="24"/>
          <w:szCs w:val="24"/>
        </w:rPr>
        <w:t>.</w:t>
      </w:r>
      <w:r w:rsidR="00D17850" w:rsidRPr="006D6443">
        <w:rPr>
          <w:rFonts w:ascii="Tahoma" w:eastAsia="Calibri" w:hAnsi="Tahoma" w:cs="Tahoma"/>
          <w:sz w:val="24"/>
        </w:rPr>
        <w:t xml:space="preserve"> </w:t>
      </w:r>
      <w:r w:rsidR="00944407" w:rsidRPr="006D6443">
        <w:rPr>
          <w:rFonts w:ascii="Tahoma" w:hAnsi="Tahoma" w:cs="Tahoma"/>
          <w:bCs/>
          <w:iCs/>
          <w:sz w:val="24"/>
          <w:szCs w:val="24"/>
        </w:rPr>
        <w:t>Продукт сертифицирован.</w:t>
      </w:r>
    </w:p>
    <w:p w:rsidR="00CF3DEB" w:rsidRDefault="00CF3DEB" w:rsidP="00956713">
      <w:pPr>
        <w:tabs>
          <w:tab w:val="left" w:pos="1418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</w:p>
    <w:p w:rsidR="00CF3DEB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Произведено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: </w:t>
      </w:r>
      <w:r w:rsidR="002052B1">
        <w:rPr>
          <w:rFonts w:ascii="Tahoma" w:hAnsi="Tahoma" w:cs="Tahoma"/>
          <w:sz w:val="24"/>
          <w:szCs w:val="24"/>
          <w:lang w:eastAsia="ar-SA"/>
        </w:rPr>
        <w:t>ТУ 2388-023-03856078-2017</w:t>
      </w:r>
    </w:p>
    <w:p w:rsidR="00655484" w:rsidRDefault="00655484" w:rsidP="00AE39A8">
      <w:pPr>
        <w:tabs>
          <w:tab w:val="left" w:pos="4920"/>
        </w:tabs>
      </w:pPr>
    </w:p>
    <w:sectPr w:rsidR="00655484" w:rsidSect="008649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A7" w:rsidRDefault="00FF77A7" w:rsidP="00EA155B">
      <w:pPr>
        <w:spacing w:after="0" w:line="240" w:lineRule="auto"/>
      </w:pPr>
      <w:r>
        <w:separator/>
      </w:r>
    </w:p>
  </w:endnote>
  <w:endnote w:type="continuationSeparator" w:id="0">
    <w:p w:rsidR="00FF77A7" w:rsidRDefault="00FF77A7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F622FB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0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 xml:space="preserve">+7 (495) 215-13-29, E-mail: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507FEAC" wp14:editId="1EC1D0E5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1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Qx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"/>
          </w:pict>
        </mc:Fallback>
      </mc:AlternateContent>
    </w:r>
    <w:hyperlink r:id="rId1" w:history="1">
      <w:r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Pr="00A23AE7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 </w:t>
    </w:r>
    <w:r w:rsidRPr="00A23AE7">
      <w:rPr>
        <w:rFonts w:ascii="Tahoma" w:hAnsi="Tahoma" w:cs="Tahoma"/>
        <w:sz w:val="18"/>
        <w:szCs w:val="18"/>
      </w:rPr>
      <w:t xml:space="preserve">                                    </w:t>
    </w:r>
    <w:r>
      <w:rPr>
        <w:rFonts w:ascii="Tahoma" w:hAnsi="Tahoma" w:cs="Tahoma"/>
        <w:sz w:val="18"/>
        <w:szCs w:val="18"/>
      </w:rPr>
      <w:t xml:space="preserve">            </w:t>
    </w:r>
  </w:p>
  <w:p w:rsidR="00AE39A8" w:rsidRP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  </w:t>
    </w:r>
    <w:r w:rsidRPr="00A23AE7">
      <w:rPr>
        <w:rFonts w:ascii="Tahoma" w:hAnsi="Tahoma" w:cs="Tahoma"/>
        <w:sz w:val="18"/>
        <w:szCs w:val="18"/>
      </w:rPr>
      <w:t>Тел./факс:</w:t>
    </w:r>
    <w:r>
      <w:rPr>
        <w:rFonts w:ascii="Tahoma" w:hAnsi="Tahoma" w:cs="Tahoma"/>
        <w:sz w:val="18"/>
        <w:szCs w:val="18"/>
      </w:rPr>
      <w:t xml:space="preserve"> </w:t>
    </w:r>
    <w:r w:rsidRPr="00A23AE7">
      <w:rPr>
        <w:rFonts w:ascii="Tahoma" w:hAnsi="Tahoma" w:cs="Tahoma"/>
        <w:sz w:val="18"/>
        <w:szCs w:val="18"/>
      </w:rPr>
      <w:t xml:space="preserve">+7 (495) 215-13-29, E-mail: </w:t>
    </w:r>
    <w:r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A7" w:rsidRDefault="00FF77A7" w:rsidP="00EA155B">
      <w:pPr>
        <w:spacing w:after="0" w:line="240" w:lineRule="auto"/>
      </w:pPr>
      <w:r>
        <w:separator/>
      </w:r>
    </w:p>
  </w:footnote>
  <w:footnote w:type="continuationSeparator" w:id="0">
    <w:p w:rsidR="00FF77A7" w:rsidRDefault="00FF77A7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FF77A7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AE39A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>
      <w:rPr>
        <w:rFonts w:ascii="Tahoma" w:hAnsi="Tahoma" w:cs="Tahoma"/>
        <w:b/>
        <w:cap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2611F8" wp14:editId="6B8C25C4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829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1D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75pt;width:53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lA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3m+K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E3DBE"/>
    <w:multiLevelType w:val="hybridMultilevel"/>
    <w:tmpl w:val="C2085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C2A7B"/>
    <w:multiLevelType w:val="hybridMultilevel"/>
    <w:tmpl w:val="E5603C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98E1F71"/>
    <w:multiLevelType w:val="hybridMultilevel"/>
    <w:tmpl w:val="833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2575"/>
    <w:multiLevelType w:val="hybridMultilevel"/>
    <w:tmpl w:val="60CE2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D12F71"/>
    <w:multiLevelType w:val="hybridMultilevel"/>
    <w:tmpl w:val="A20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64CD"/>
    <w:multiLevelType w:val="multilevel"/>
    <w:tmpl w:val="C17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2035D"/>
    <w:multiLevelType w:val="multilevel"/>
    <w:tmpl w:val="55D6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47FF6"/>
    <w:multiLevelType w:val="hybridMultilevel"/>
    <w:tmpl w:val="854A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B3536"/>
    <w:multiLevelType w:val="hybridMultilevel"/>
    <w:tmpl w:val="4D92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B323A"/>
    <w:multiLevelType w:val="multilevel"/>
    <w:tmpl w:val="406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00EE7"/>
    <w:multiLevelType w:val="hybridMultilevel"/>
    <w:tmpl w:val="4C8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8231E"/>
    <w:multiLevelType w:val="multilevel"/>
    <w:tmpl w:val="B8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C3F3B"/>
    <w:multiLevelType w:val="hybridMultilevel"/>
    <w:tmpl w:val="795A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E4432"/>
    <w:multiLevelType w:val="hybridMultilevel"/>
    <w:tmpl w:val="E50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147B2F"/>
    <w:multiLevelType w:val="hybridMultilevel"/>
    <w:tmpl w:val="117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1D4D"/>
    <w:multiLevelType w:val="hybridMultilevel"/>
    <w:tmpl w:val="BA44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8AA"/>
    <w:multiLevelType w:val="hybridMultilevel"/>
    <w:tmpl w:val="D05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845DC"/>
    <w:multiLevelType w:val="hybridMultilevel"/>
    <w:tmpl w:val="94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C5872"/>
    <w:multiLevelType w:val="multilevel"/>
    <w:tmpl w:val="9D6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C6573"/>
    <w:multiLevelType w:val="hybridMultilevel"/>
    <w:tmpl w:val="654E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424C"/>
    <w:multiLevelType w:val="hybridMultilevel"/>
    <w:tmpl w:val="208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44CAD"/>
    <w:multiLevelType w:val="hybridMultilevel"/>
    <w:tmpl w:val="73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25954"/>
    <w:multiLevelType w:val="multilevel"/>
    <w:tmpl w:val="4D0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31A9E"/>
    <w:multiLevelType w:val="hybridMultilevel"/>
    <w:tmpl w:val="AF5AC674"/>
    <w:lvl w:ilvl="0" w:tplc="2ED045C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2245208"/>
    <w:multiLevelType w:val="hybridMultilevel"/>
    <w:tmpl w:val="671C0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4A68EC"/>
    <w:multiLevelType w:val="hybridMultilevel"/>
    <w:tmpl w:val="F030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129AB"/>
    <w:multiLevelType w:val="multilevel"/>
    <w:tmpl w:val="65B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261"/>
    <w:multiLevelType w:val="hybridMultilevel"/>
    <w:tmpl w:val="AF4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8403C"/>
    <w:multiLevelType w:val="hybridMultilevel"/>
    <w:tmpl w:val="097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4C"/>
    <w:multiLevelType w:val="multilevel"/>
    <w:tmpl w:val="1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D127D"/>
    <w:multiLevelType w:val="hybridMultilevel"/>
    <w:tmpl w:val="0B8C71F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77333FCA"/>
    <w:multiLevelType w:val="hybridMultilevel"/>
    <w:tmpl w:val="D880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C76A7"/>
    <w:multiLevelType w:val="hybridMultilevel"/>
    <w:tmpl w:val="6790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1"/>
  </w:num>
  <w:num w:numId="5">
    <w:abstractNumId w:val="24"/>
  </w:num>
  <w:num w:numId="6">
    <w:abstractNumId w:val="32"/>
  </w:num>
  <w:num w:numId="7">
    <w:abstractNumId w:val="14"/>
  </w:num>
  <w:num w:numId="8">
    <w:abstractNumId w:val="16"/>
  </w:num>
  <w:num w:numId="9">
    <w:abstractNumId w:val="28"/>
  </w:num>
  <w:num w:numId="10">
    <w:abstractNumId w:val="21"/>
  </w:num>
  <w:num w:numId="11">
    <w:abstractNumId w:val="31"/>
  </w:num>
  <w:num w:numId="12">
    <w:abstractNumId w:val="20"/>
  </w:num>
  <w:num w:numId="13">
    <w:abstractNumId w:val="13"/>
  </w:num>
  <w:num w:numId="14">
    <w:abstractNumId w:val="16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</w:num>
  <w:num w:numId="19">
    <w:abstractNumId w:val="12"/>
  </w:num>
  <w:num w:numId="20">
    <w:abstractNumId w:val="23"/>
  </w:num>
  <w:num w:numId="21">
    <w:abstractNumId w:val="5"/>
  </w:num>
  <w:num w:numId="22">
    <w:abstractNumId w:val="6"/>
  </w:num>
  <w:num w:numId="23">
    <w:abstractNumId w:val="2"/>
  </w:num>
  <w:num w:numId="24">
    <w:abstractNumId w:val="19"/>
  </w:num>
  <w:num w:numId="25">
    <w:abstractNumId w:val="4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3"/>
  </w:num>
  <w:num w:numId="30">
    <w:abstractNumId w:val="30"/>
  </w:num>
  <w:num w:numId="31">
    <w:abstractNumId w:val="27"/>
  </w:num>
  <w:num w:numId="32">
    <w:abstractNumId w:val="10"/>
  </w:num>
  <w:num w:numId="33">
    <w:abstractNumId w:val="17"/>
  </w:num>
  <w:num w:numId="34">
    <w:abstractNumId w:val="34"/>
  </w:num>
  <w:num w:numId="35">
    <w:abstractNumId w:val="22"/>
  </w:num>
  <w:num w:numId="36">
    <w:abstractNumId w:val="3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172DE"/>
    <w:rsid w:val="0002009B"/>
    <w:rsid w:val="00066627"/>
    <w:rsid w:val="00073BD3"/>
    <w:rsid w:val="0008063D"/>
    <w:rsid w:val="000A6168"/>
    <w:rsid w:val="000C1333"/>
    <w:rsid w:val="000E0319"/>
    <w:rsid w:val="000E13CF"/>
    <w:rsid w:val="000E6EB5"/>
    <w:rsid w:val="000F1E6D"/>
    <w:rsid w:val="000F4870"/>
    <w:rsid w:val="000F4918"/>
    <w:rsid w:val="000F6502"/>
    <w:rsid w:val="001043FB"/>
    <w:rsid w:val="00111BD8"/>
    <w:rsid w:val="001172E5"/>
    <w:rsid w:val="00117C53"/>
    <w:rsid w:val="00120FE6"/>
    <w:rsid w:val="001226F4"/>
    <w:rsid w:val="001502F1"/>
    <w:rsid w:val="00164245"/>
    <w:rsid w:val="00183A5E"/>
    <w:rsid w:val="001869F1"/>
    <w:rsid w:val="00193AA2"/>
    <w:rsid w:val="001951E5"/>
    <w:rsid w:val="001A2F38"/>
    <w:rsid w:val="001B586C"/>
    <w:rsid w:val="001C6FF3"/>
    <w:rsid w:val="001D6A44"/>
    <w:rsid w:val="001E561E"/>
    <w:rsid w:val="002052B1"/>
    <w:rsid w:val="00205B93"/>
    <w:rsid w:val="002128A0"/>
    <w:rsid w:val="002128D2"/>
    <w:rsid w:val="00223667"/>
    <w:rsid w:val="0022490E"/>
    <w:rsid w:val="00245C44"/>
    <w:rsid w:val="002464E7"/>
    <w:rsid w:val="00251D8A"/>
    <w:rsid w:val="00254B38"/>
    <w:rsid w:val="00271757"/>
    <w:rsid w:val="00273627"/>
    <w:rsid w:val="00281EB0"/>
    <w:rsid w:val="002860C2"/>
    <w:rsid w:val="002A2A7B"/>
    <w:rsid w:val="002A5E4B"/>
    <w:rsid w:val="002B3F1A"/>
    <w:rsid w:val="002D7B80"/>
    <w:rsid w:val="002F7DEA"/>
    <w:rsid w:val="00307F23"/>
    <w:rsid w:val="00321AFC"/>
    <w:rsid w:val="00336EF0"/>
    <w:rsid w:val="003443FC"/>
    <w:rsid w:val="0037356D"/>
    <w:rsid w:val="00373CB0"/>
    <w:rsid w:val="0037558F"/>
    <w:rsid w:val="003862BB"/>
    <w:rsid w:val="003A0DDB"/>
    <w:rsid w:val="003A63BC"/>
    <w:rsid w:val="003B0085"/>
    <w:rsid w:val="003C5579"/>
    <w:rsid w:val="003D5516"/>
    <w:rsid w:val="003D6386"/>
    <w:rsid w:val="003E1ADD"/>
    <w:rsid w:val="003E752E"/>
    <w:rsid w:val="003F1D0B"/>
    <w:rsid w:val="003F34FD"/>
    <w:rsid w:val="004034FF"/>
    <w:rsid w:val="0041531E"/>
    <w:rsid w:val="00453203"/>
    <w:rsid w:val="00460F44"/>
    <w:rsid w:val="00476F42"/>
    <w:rsid w:val="0048167B"/>
    <w:rsid w:val="00481761"/>
    <w:rsid w:val="004968E7"/>
    <w:rsid w:val="004B4693"/>
    <w:rsid w:val="004E7E7B"/>
    <w:rsid w:val="004F4952"/>
    <w:rsid w:val="00505E18"/>
    <w:rsid w:val="00514D50"/>
    <w:rsid w:val="0054187C"/>
    <w:rsid w:val="005B5E83"/>
    <w:rsid w:val="005C0BEF"/>
    <w:rsid w:val="005C5A79"/>
    <w:rsid w:val="005D1A48"/>
    <w:rsid w:val="005E2405"/>
    <w:rsid w:val="005F2347"/>
    <w:rsid w:val="005F4D73"/>
    <w:rsid w:val="006054B5"/>
    <w:rsid w:val="00623701"/>
    <w:rsid w:val="006303F5"/>
    <w:rsid w:val="00633020"/>
    <w:rsid w:val="00655484"/>
    <w:rsid w:val="00666A6E"/>
    <w:rsid w:val="00672E3E"/>
    <w:rsid w:val="006B55D2"/>
    <w:rsid w:val="006D0ABA"/>
    <w:rsid w:val="006D3B83"/>
    <w:rsid w:val="006D6443"/>
    <w:rsid w:val="00701148"/>
    <w:rsid w:val="007605C6"/>
    <w:rsid w:val="0077675F"/>
    <w:rsid w:val="00793C9A"/>
    <w:rsid w:val="007B1E4D"/>
    <w:rsid w:val="007B5601"/>
    <w:rsid w:val="007C192C"/>
    <w:rsid w:val="007D115D"/>
    <w:rsid w:val="007D467C"/>
    <w:rsid w:val="007E17AB"/>
    <w:rsid w:val="007E7B26"/>
    <w:rsid w:val="007F5F62"/>
    <w:rsid w:val="00810AFE"/>
    <w:rsid w:val="00811DFA"/>
    <w:rsid w:val="008210F3"/>
    <w:rsid w:val="008226EA"/>
    <w:rsid w:val="00847BFE"/>
    <w:rsid w:val="008649E9"/>
    <w:rsid w:val="00873E62"/>
    <w:rsid w:val="00882A32"/>
    <w:rsid w:val="00885C94"/>
    <w:rsid w:val="00886943"/>
    <w:rsid w:val="00897511"/>
    <w:rsid w:val="008B01E8"/>
    <w:rsid w:val="008B0D1C"/>
    <w:rsid w:val="008C28C5"/>
    <w:rsid w:val="008D50D2"/>
    <w:rsid w:val="008F2595"/>
    <w:rsid w:val="008F4671"/>
    <w:rsid w:val="009342C2"/>
    <w:rsid w:val="00944407"/>
    <w:rsid w:val="00956713"/>
    <w:rsid w:val="00974675"/>
    <w:rsid w:val="009B664D"/>
    <w:rsid w:val="009C41CB"/>
    <w:rsid w:val="00A23AE7"/>
    <w:rsid w:val="00A24A4C"/>
    <w:rsid w:val="00A32141"/>
    <w:rsid w:val="00A42C00"/>
    <w:rsid w:val="00A72FD7"/>
    <w:rsid w:val="00A813A2"/>
    <w:rsid w:val="00A8570C"/>
    <w:rsid w:val="00A924DC"/>
    <w:rsid w:val="00AB1B79"/>
    <w:rsid w:val="00AB2502"/>
    <w:rsid w:val="00AD1416"/>
    <w:rsid w:val="00AD6A48"/>
    <w:rsid w:val="00AE39A8"/>
    <w:rsid w:val="00AF4678"/>
    <w:rsid w:val="00B13F48"/>
    <w:rsid w:val="00B23D4F"/>
    <w:rsid w:val="00B41B55"/>
    <w:rsid w:val="00B44E91"/>
    <w:rsid w:val="00B9073A"/>
    <w:rsid w:val="00B960A8"/>
    <w:rsid w:val="00B96525"/>
    <w:rsid w:val="00BB0BA7"/>
    <w:rsid w:val="00BB2787"/>
    <w:rsid w:val="00BB7EFE"/>
    <w:rsid w:val="00BC4A5B"/>
    <w:rsid w:val="00BC714E"/>
    <w:rsid w:val="00BD69A9"/>
    <w:rsid w:val="00BE01DE"/>
    <w:rsid w:val="00BE1706"/>
    <w:rsid w:val="00BE7ED4"/>
    <w:rsid w:val="00BF438E"/>
    <w:rsid w:val="00BF4824"/>
    <w:rsid w:val="00BF50E4"/>
    <w:rsid w:val="00C0293F"/>
    <w:rsid w:val="00C1259B"/>
    <w:rsid w:val="00C12F74"/>
    <w:rsid w:val="00C439DE"/>
    <w:rsid w:val="00C744B0"/>
    <w:rsid w:val="00C83B18"/>
    <w:rsid w:val="00C94E74"/>
    <w:rsid w:val="00CB4FFD"/>
    <w:rsid w:val="00CC2949"/>
    <w:rsid w:val="00CF0889"/>
    <w:rsid w:val="00CF3DEB"/>
    <w:rsid w:val="00D12947"/>
    <w:rsid w:val="00D14B17"/>
    <w:rsid w:val="00D15D73"/>
    <w:rsid w:val="00D17850"/>
    <w:rsid w:val="00D270A2"/>
    <w:rsid w:val="00D341BD"/>
    <w:rsid w:val="00D428FB"/>
    <w:rsid w:val="00D71E11"/>
    <w:rsid w:val="00D7629E"/>
    <w:rsid w:val="00D80E1A"/>
    <w:rsid w:val="00D81836"/>
    <w:rsid w:val="00D8425E"/>
    <w:rsid w:val="00D87238"/>
    <w:rsid w:val="00DC1BE6"/>
    <w:rsid w:val="00DD5817"/>
    <w:rsid w:val="00DE7D48"/>
    <w:rsid w:val="00DF1D80"/>
    <w:rsid w:val="00E005B7"/>
    <w:rsid w:val="00E169A0"/>
    <w:rsid w:val="00E2327D"/>
    <w:rsid w:val="00E24DA5"/>
    <w:rsid w:val="00E42C29"/>
    <w:rsid w:val="00E45B3C"/>
    <w:rsid w:val="00E66810"/>
    <w:rsid w:val="00E66EA3"/>
    <w:rsid w:val="00E67E1D"/>
    <w:rsid w:val="00E92512"/>
    <w:rsid w:val="00E9784E"/>
    <w:rsid w:val="00EA155B"/>
    <w:rsid w:val="00EB2FE8"/>
    <w:rsid w:val="00EC6B80"/>
    <w:rsid w:val="00ED06AE"/>
    <w:rsid w:val="00ED611D"/>
    <w:rsid w:val="00EF7DB3"/>
    <w:rsid w:val="00F2279C"/>
    <w:rsid w:val="00F36898"/>
    <w:rsid w:val="00F4547E"/>
    <w:rsid w:val="00F527A3"/>
    <w:rsid w:val="00F60EC3"/>
    <w:rsid w:val="00F622FB"/>
    <w:rsid w:val="00F76542"/>
    <w:rsid w:val="00F81793"/>
    <w:rsid w:val="00F8523D"/>
    <w:rsid w:val="00FB6400"/>
    <w:rsid w:val="00FB7EBA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F4325B"/>
  <w15:docId w15:val="{5C0D6EAF-207C-45BB-89CA-5EC588D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uiPriority w:val="22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1">
    <w:name w:val="WW8Num2z1"/>
    <w:rsid w:val="00D14B17"/>
    <w:rPr>
      <w:rFonts w:ascii="Courier New" w:hAnsi="Courier New" w:cs="Courier New"/>
    </w:rPr>
  </w:style>
  <w:style w:type="paragraph" w:customStyle="1" w:styleId="Bodytext2">
    <w:name w:val="Body text (2)"/>
    <w:basedOn w:val="a"/>
    <w:rsid w:val="00D14B17"/>
    <w:pPr>
      <w:shd w:val="clear" w:color="auto" w:fill="FFFFFF"/>
      <w:suppressAutoHyphens/>
      <w:spacing w:before="480" w:after="240" w:line="322" w:lineRule="exact"/>
      <w:jc w:val="center"/>
    </w:pPr>
    <w:rPr>
      <w:rFonts w:ascii="Times New Roman" w:eastAsia="SimSun" w:hAnsi="Times New Roman"/>
      <w:b/>
      <w:bCs/>
      <w:kern w:val="1"/>
      <w:sz w:val="30"/>
      <w:szCs w:val="30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8226E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7102-9784-4716-A94C-7E6B500F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Пономарь Вячеслав</cp:lastModifiedBy>
  <cp:revision>9</cp:revision>
  <cp:lastPrinted>2016-03-16T07:05:00Z</cp:lastPrinted>
  <dcterms:created xsi:type="dcterms:W3CDTF">2021-02-18T17:53:00Z</dcterms:created>
  <dcterms:modified xsi:type="dcterms:W3CDTF">2023-10-04T14:30:00Z</dcterms:modified>
</cp:coreProperties>
</file>