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E110" w14:textId="6DE72335" w:rsidR="00046D6C" w:rsidRPr="00046D6C" w:rsidRDefault="00046D6C" w:rsidP="00046D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6D6C">
        <w:rPr>
          <w:rFonts w:ascii="Times New Roman" w:hAnsi="Times New Roman" w:cs="Times New Roman"/>
          <w:b/>
          <w:bCs/>
          <w:sz w:val="24"/>
          <w:szCs w:val="24"/>
        </w:rPr>
        <w:t>Грунтовка Шпатлер Бетоноконтакт Эталон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B8D8A57" wp14:editId="53D35396">
            <wp:extent cx="1633224" cy="15011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69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832E" w14:textId="701F19FD" w:rsidR="00532B1E" w:rsidRDefault="00532B1E" w:rsidP="00532B1E">
      <w:p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>Свойства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1BF09D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может колероваться под цвет покрытия; </w:t>
      </w:r>
    </w:p>
    <w:p w14:paraId="515C808C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повышает адгезию покрытия к основанию; </w:t>
      </w:r>
    </w:p>
    <w:p w14:paraId="39657CB3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облегчает нанесение декоративных штукатурок; </w:t>
      </w:r>
    </w:p>
    <w:p w14:paraId="6EAD678C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снижает впитывающую способность основания; </w:t>
      </w:r>
    </w:p>
    <w:p w14:paraId="38B3DCB2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предотвращает просвечивание цвета основания через декоративное штукатурное покрытие; </w:t>
      </w:r>
    </w:p>
    <w:p w14:paraId="7E81DADD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паропроницаемая; </w:t>
      </w:r>
    </w:p>
    <w:p w14:paraId="12BEE802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пригодна для внутренних и наружных работ; </w:t>
      </w:r>
    </w:p>
    <w:p w14:paraId="5F1665E3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не содержит растворителей; </w:t>
      </w:r>
    </w:p>
    <w:p w14:paraId="48C529EE" w14:textId="77777777" w:rsid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готова к применению; </w:t>
      </w:r>
    </w:p>
    <w:p w14:paraId="5EA00988" w14:textId="3339BAEF" w:rsidR="009A0F56" w:rsidRPr="00532B1E" w:rsidRDefault="00532B1E" w:rsidP="0053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>экологически безопасна.</w:t>
      </w:r>
    </w:p>
    <w:p w14:paraId="25CADC4F" w14:textId="77777777" w:rsidR="00A60FE0" w:rsidRDefault="00532B1E" w:rsidP="00532B1E">
      <w:p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>Область применения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2B1E">
        <w:rPr>
          <w:rFonts w:ascii="Times New Roman" w:hAnsi="Times New Roman" w:cs="Times New Roman"/>
          <w:sz w:val="24"/>
          <w:szCs w:val="24"/>
        </w:rPr>
        <w:t xml:space="preserve"> Грунтовка </w:t>
      </w:r>
      <w:r>
        <w:rPr>
          <w:rFonts w:ascii="Times New Roman" w:hAnsi="Times New Roman" w:cs="Times New Roman"/>
          <w:sz w:val="24"/>
          <w:szCs w:val="24"/>
        </w:rPr>
        <w:t>Шпатлер Бетоноконтакт Эталон</w:t>
      </w:r>
      <w:r w:rsidRPr="00532B1E">
        <w:rPr>
          <w:rFonts w:ascii="Times New Roman" w:hAnsi="Times New Roman" w:cs="Times New Roman"/>
          <w:sz w:val="24"/>
          <w:szCs w:val="24"/>
        </w:rPr>
        <w:t xml:space="preserve"> предназначена для обработки оснований перед нанесением декоративных штукатурок на стены при внутренних и наружных работах. Применяется для обработки бетона, цементно-песчаных, гипсовых и цементно-известковых штукатурок, гипсокартонных и древесностружечных плит, прочных лакокрасочных покрытий, а также базового защитного слоя при устройстве систем наружной теплоизоляции фасадов </w:t>
      </w:r>
      <w:r w:rsidR="00A60FE0">
        <w:rPr>
          <w:rFonts w:ascii="Times New Roman" w:hAnsi="Times New Roman" w:cs="Times New Roman"/>
          <w:sz w:val="24"/>
          <w:szCs w:val="24"/>
        </w:rPr>
        <w:t>Шпатлер</w:t>
      </w:r>
      <w:r w:rsidRPr="00532B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38A31" w14:textId="77777777" w:rsidR="00A60FE0" w:rsidRDefault="00532B1E" w:rsidP="00532B1E">
      <w:p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>Содержит мелк</w:t>
      </w:r>
      <w:r w:rsidR="00A60FE0">
        <w:rPr>
          <w:rFonts w:ascii="Times New Roman" w:hAnsi="Times New Roman" w:cs="Times New Roman"/>
          <w:sz w:val="24"/>
          <w:szCs w:val="24"/>
        </w:rPr>
        <w:t>ую мраморную крошку</w:t>
      </w:r>
      <w:r w:rsidRPr="00532B1E">
        <w:rPr>
          <w:rFonts w:ascii="Times New Roman" w:hAnsi="Times New Roman" w:cs="Times New Roman"/>
          <w:sz w:val="24"/>
          <w:szCs w:val="24"/>
        </w:rPr>
        <w:t xml:space="preserve">, придающий загрунтованной поверхности шероховатость, благодаря чему грунтовка значительно повышает адгезию декоративных покрытий к основанию. </w:t>
      </w:r>
    </w:p>
    <w:p w14:paraId="13683908" w14:textId="77777777" w:rsidR="00A60FE0" w:rsidRDefault="00532B1E" w:rsidP="00532B1E">
      <w:p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Выпускается белого цвета, при необходимости может быть колерована в цвет последующего покрытия. </w:t>
      </w:r>
    </w:p>
    <w:p w14:paraId="33C9901C" w14:textId="77777777" w:rsidR="00A60FE0" w:rsidRDefault="00532B1E" w:rsidP="00532B1E">
      <w:p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>Подготовка основания</w:t>
      </w:r>
      <w:r w:rsidR="00A60FE0">
        <w:rPr>
          <w:rFonts w:ascii="Times New Roman" w:hAnsi="Times New Roman" w:cs="Times New Roman"/>
          <w:sz w:val="24"/>
          <w:szCs w:val="24"/>
        </w:rPr>
        <w:t>:</w:t>
      </w:r>
      <w:r w:rsidRPr="00532B1E">
        <w:rPr>
          <w:rFonts w:ascii="Times New Roman" w:hAnsi="Times New Roman" w:cs="Times New Roman"/>
          <w:sz w:val="24"/>
          <w:szCs w:val="24"/>
        </w:rPr>
        <w:t xml:space="preserve"> </w:t>
      </w:r>
      <w:r w:rsidR="00A60FE0">
        <w:rPr>
          <w:rFonts w:ascii="Times New Roman" w:hAnsi="Times New Roman" w:cs="Times New Roman"/>
          <w:sz w:val="24"/>
          <w:szCs w:val="24"/>
        </w:rPr>
        <w:t>о</w:t>
      </w:r>
      <w:r w:rsidRPr="00532B1E">
        <w:rPr>
          <w:rFonts w:ascii="Times New Roman" w:hAnsi="Times New Roman" w:cs="Times New Roman"/>
          <w:sz w:val="24"/>
          <w:szCs w:val="24"/>
        </w:rPr>
        <w:t xml:space="preserve">снование должно отвечать требованиям СП 71.13330.2017, быть сухим, достаточно прочным и очищенным от пыли, высолов, известкового налета, жиров, битума и других загрязнений. Непрочные участки основания следует удалить. Участки поверхности, пораженные грибком, водорослями или мхом, очистить стальными щетками и обработать фунгицидным средством. Окна, двери и прочие элементы, не подлежащие грунтованию, укрыть малярной лентой. </w:t>
      </w:r>
    </w:p>
    <w:p w14:paraId="323FD2C9" w14:textId="77777777" w:rsidR="00A60FE0" w:rsidRDefault="00532B1E" w:rsidP="00532B1E">
      <w:p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>Выполнение работ</w:t>
      </w:r>
      <w:r w:rsidR="00A60FE0">
        <w:rPr>
          <w:rFonts w:ascii="Times New Roman" w:hAnsi="Times New Roman" w:cs="Times New Roman"/>
          <w:sz w:val="24"/>
          <w:szCs w:val="24"/>
        </w:rPr>
        <w:t>:</w:t>
      </w:r>
      <w:r w:rsidRPr="00532B1E">
        <w:rPr>
          <w:rFonts w:ascii="Times New Roman" w:hAnsi="Times New Roman" w:cs="Times New Roman"/>
          <w:sz w:val="24"/>
          <w:szCs w:val="24"/>
        </w:rPr>
        <w:t xml:space="preserve"> </w:t>
      </w:r>
      <w:r w:rsidR="00A60FE0">
        <w:rPr>
          <w:rFonts w:ascii="Times New Roman" w:hAnsi="Times New Roman" w:cs="Times New Roman"/>
          <w:sz w:val="24"/>
          <w:szCs w:val="24"/>
        </w:rPr>
        <w:t>п</w:t>
      </w:r>
      <w:r w:rsidRPr="00532B1E">
        <w:rPr>
          <w:rFonts w:ascii="Times New Roman" w:hAnsi="Times New Roman" w:cs="Times New Roman"/>
          <w:sz w:val="24"/>
          <w:szCs w:val="24"/>
        </w:rPr>
        <w:t>еред применением перемешать грунтовку в заводской таре при помощи миксера или дрели с насадкой до однородной консистенции всего содержимого емкости. Грунтовку наносят на основание кистью</w:t>
      </w:r>
      <w:r w:rsidR="00A60FE0">
        <w:rPr>
          <w:rFonts w:ascii="Times New Roman" w:hAnsi="Times New Roman" w:cs="Times New Roman"/>
          <w:sz w:val="24"/>
          <w:szCs w:val="24"/>
        </w:rPr>
        <w:t xml:space="preserve"> или валиком </w:t>
      </w:r>
      <w:r w:rsidRPr="00532B1E">
        <w:rPr>
          <w:rFonts w:ascii="Times New Roman" w:hAnsi="Times New Roman" w:cs="Times New Roman"/>
          <w:sz w:val="24"/>
          <w:szCs w:val="24"/>
        </w:rPr>
        <w:t>за один проход тонким равномерным слоем. Нельзя разбавлять грунтовку водой</w:t>
      </w:r>
      <w:r w:rsidR="00A60FE0">
        <w:rPr>
          <w:rFonts w:ascii="Times New Roman" w:hAnsi="Times New Roman" w:cs="Times New Roman"/>
          <w:sz w:val="24"/>
          <w:szCs w:val="24"/>
        </w:rPr>
        <w:t xml:space="preserve">! </w:t>
      </w:r>
      <w:r w:rsidRPr="00532B1E">
        <w:rPr>
          <w:rFonts w:ascii="Times New Roman" w:hAnsi="Times New Roman" w:cs="Times New Roman"/>
          <w:sz w:val="24"/>
          <w:szCs w:val="24"/>
        </w:rPr>
        <w:t xml:space="preserve">Грунтовку можно наносить механизированным способом при помощи картушного пневматического пистолета с диаметром сопла 4 мм. Грунтовка высыхает в течение примерно 3-х часов, после чего можно выполнять дальнейшие работы. Загрунтованная поверхность должна быть </w:t>
      </w:r>
      <w:r w:rsidRPr="00532B1E">
        <w:rPr>
          <w:rFonts w:ascii="Times New Roman" w:hAnsi="Times New Roman" w:cs="Times New Roman"/>
          <w:sz w:val="24"/>
          <w:szCs w:val="24"/>
        </w:rPr>
        <w:lastRenderedPageBreak/>
        <w:t xml:space="preserve">устойчива к процарапыванию ребром металлической терки. Свежие остатки грунтовки легко удаляются водой. Засохшую грунтовку можно удалить растворителем. Рекомендации Работы следует выполнять в сухих условиях, при температуре воздуха и основания от +5 до +30°C и относительной влажности воздуха не выше 80%. Перед применением необходимо выполнить пробное нанесение и проверить высохшее покрытие на соответствие цвету. </w:t>
      </w:r>
    </w:p>
    <w:p w14:paraId="7DAA4F4E" w14:textId="6DD6DA2C" w:rsidR="00532B1E" w:rsidRPr="00532B1E" w:rsidRDefault="00532B1E" w:rsidP="00532B1E">
      <w:p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>Срок хранения</w:t>
      </w:r>
      <w:r w:rsidR="00A60FE0">
        <w:rPr>
          <w:rFonts w:ascii="Times New Roman" w:hAnsi="Times New Roman" w:cs="Times New Roman"/>
          <w:sz w:val="24"/>
          <w:szCs w:val="24"/>
        </w:rPr>
        <w:t>:</w:t>
      </w:r>
      <w:r w:rsidRPr="00532B1E">
        <w:rPr>
          <w:rFonts w:ascii="Times New Roman" w:hAnsi="Times New Roman" w:cs="Times New Roman"/>
          <w:sz w:val="24"/>
          <w:szCs w:val="24"/>
        </w:rPr>
        <w:t xml:space="preserve"> </w:t>
      </w:r>
      <w:r w:rsidR="00A60FE0">
        <w:rPr>
          <w:rFonts w:ascii="Times New Roman" w:hAnsi="Times New Roman" w:cs="Times New Roman"/>
          <w:sz w:val="24"/>
          <w:szCs w:val="24"/>
        </w:rPr>
        <w:t>в</w:t>
      </w:r>
      <w:r w:rsidRPr="00532B1E">
        <w:rPr>
          <w:rFonts w:ascii="Times New Roman" w:hAnsi="Times New Roman" w:cs="Times New Roman"/>
          <w:sz w:val="24"/>
          <w:szCs w:val="24"/>
        </w:rPr>
        <w:t xml:space="preserve"> сухих условиях, в оригинальной неповрежденной и герметичной упаковке, при температуре от +5 до +35°С — не более 12 месяцев со дня изготовления. Предохранять от замораживания! Упаковка </w:t>
      </w:r>
      <w:r w:rsidR="00A60FE0" w:rsidRPr="00532B1E">
        <w:rPr>
          <w:rFonts w:ascii="Times New Roman" w:hAnsi="Times New Roman" w:cs="Times New Roman"/>
          <w:sz w:val="24"/>
          <w:szCs w:val="24"/>
        </w:rPr>
        <w:t xml:space="preserve">Грунтовка </w:t>
      </w:r>
      <w:r w:rsidR="00A60FE0">
        <w:rPr>
          <w:rFonts w:ascii="Times New Roman" w:hAnsi="Times New Roman" w:cs="Times New Roman"/>
          <w:sz w:val="24"/>
          <w:szCs w:val="24"/>
        </w:rPr>
        <w:t>Шпатлер Бетоноконтакт Эталон</w:t>
      </w:r>
      <w:r w:rsidR="00A60FE0" w:rsidRPr="00532B1E">
        <w:rPr>
          <w:rFonts w:ascii="Times New Roman" w:hAnsi="Times New Roman" w:cs="Times New Roman"/>
          <w:sz w:val="24"/>
          <w:szCs w:val="24"/>
        </w:rPr>
        <w:t xml:space="preserve"> </w:t>
      </w:r>
      <w:r w:rsidRPr="00532B1E">
        <w:rPr>
          <w:rFonts w:ascii="Times New Roman" w:hAnsi="Times New Roman" w:cs="Times New Roman"/>
          <w:sz w:val="24"/>
          <w:szCs w:val="24"/>
        </w:rPr>
        <w:t xml:space="preserve">поставляется в пластиковых ведрах по </w:t>
      </w:r>
      <w:r w:rsidR="00A60FE0">
        <w:rPr>
          <w:rFonts w:ascii="Times New Roman" w:hAnsi="Times New Roman" w:cs="Times New Roman"/>
          <w:sz w:val="24"/>
          <w:szCs w:val="24"/>
        </w:rPr>
        <w:t>15кг</w:t>
      </w:r>
      <w:r w:rsidRPr="00532B1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3B3D4F9" w14:textId="77777777" w:rsidR="00A60FE0" w:rsidRDefault="00532B1E" w:rsidP="00532B1E">
      <w:pPr>
        <w:jc w:val="both"/>
        <w:rPr>
          <w:rFonts w:ascii="Times New Roman" w:hAnsi="Times New Roman" w:cs="Times New Roman"/>
          <w:sz w:val="24"/>
          <w:szCs w:val="24"/>
        </w:rPr>
      </w:pPr>
      <w:r w:rsidRPr="00532B1E">
        <w:rPr>
          <w:rFonts w:ascii="Times New Roman" w:hAnsi="Times New Roman" w:cs="Times New Roman"/>
          <w:sz w:val="24"/>
          <w:szCs w:val="24"/>
        </w:rPr>
        <w:t xml:space="preserve">Технические характеристики: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0FE0" w14:paraId="27AAECE3" w14:textId="77777777" w:rsidTr="00A60FE0">
        <w:tc>
          <w:tcPr>
            <w:tcW w:w="4672" w:type="dxa"/>
          </w:tcPr>
          <w:p w14:paraId="391611C9" w14:textId="5F995EAD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4673" w:type="dxa"/>
          </w:tcPr>
          <w:p w14:paraId="1EB52DCE" w14:textId="55EB4EFC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водная дисперсия полимеров с пигментами и минеральными наполнителями</w:t>
            </w:r>
          </w:p>
        </w:tc>
      </w:tr>
      <w:tr w:rsidR="00A60FE0" w14:paraId="1C8CE86C" w14:textId="77777777" w:rsidTr="00A60FE0">
        <w:tc>
          <w:tcPr>
            <w:tcW w:w="4672" w:type="dxa"/>
          </w:tcPr>
          <w:p w14:paraId="634E8B04" w14:textId="10B4AF2D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4673" w:type="dxa"/>
          </w:tcPr>
          <w:p w14:paraId="57380E64" w14:textId="304FAB91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однородная густая жидкость</w:t>
            </w:r>
          </w:p>
        </w:tc>
      </w:tr>
      <w:tr w:rsidR="00A60FE0" w14:paraId="03F8C64E" w14:textId="77777777" w:rsidTr="00A60FE0">
        <w:tc>
          <w:tcPr>
            <w:tcW w:w="4672" w:type="dxa"/>
          </w:tcPr>
          <w:p w14:paraId="64BD45C2" w14:textId="36576560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4673" w:type="dxa"/>
          </w:tcPr>
          <w:p w14:paraId="4C2A0B1A" w14:textId="2E4F583A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1,5 ± 0,1 кг/дм3</w:t>
            </w:r>
          </w:p>
        </w:tc>
      </w:tr>
      <w:tr w:rsidR="00A60FE0" w14:paraId="61C280B8" w14:textId="77777777" w:rsidTr="00A60FE0">
        <w:tc>
          <w:tcPr>
            <w:tcW w:w="4672" w:type="dxa"/>
          </w:tcPr>
          <w:p w14:paraId="79DC5A5A" w14:textId="6CADF48E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Температура транспортировки и хранения</w:t>
            </w:r>
          </w:p>
        </w:tc>
        <w:tc>
          <w:tcPr>
            <w:tcW w:w="4673" w:type="dxa"/>
          </w:tcPr>
          <w:p w14:paraId="15831B7E" w14:textId="0443D2CD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от +5 до +35°C</w:t>
            </w:r>
          </w:p>
        </w:tc>
      </w:tr>
      <w:tr w:rsidR="00A60FE0" w14:paraId="23523DFA" w14:textId="77777777" w:rsidTr="00A60FE0">
        <w:tc>
          <w:tcPr>
            <w:tcW w:w="4672" w:type="dxa"/>
          </w:tcPr>
          <w:p w14:paraId="7DD10BC6" w14:textId="486AF3E1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Температура применения</w:t>
            </w:r>
          </w:p>
        </w:tc>
        <w:tc>
          <w:tcPr>
            <w:tcW w:w="4673" w:type="dxa"/>
          </w:tcPr>
          <w:p w14:paraId="57BDB193" w14:textId="368F2ECA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от +5 до +30°С</w:t>
            </w:r>
          </w:p>
        </w:tc>
      </w:tr>
      <w:tr w:rsidR="00A60FE0" w14:paraId="749C5D64" w14:textId="77777777" w:rsidTr="00A60FE0">
        <w:tc>
          <w:tcPr>
            <w:tcW w:w="4672" w:type="dxa"/>
          </w:tcPr>
          <w:p w14:paraId="2520770A" w14:textId="24705ED4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Время высыхания</w:t>
            </w:r>
          </w:p>
        </w:tc>
        <w:tc>
          <w:tcPr>
            <w:tcW w:w="4673" w:type="dxa"/>
          </w:tcPr>
          <w:p w14:paraId="69837E97" w14:textId="274595E3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около 3 часов</w:t>
            </w:r>
          </w:p>
        </w:tc>
      </w:tr>
      <w:tr w:rsidR="00A60FE0" w14:paraId="49AA6C9B" w14:textId="77777777" w:rsidTr="00A60FE0">
        <w:tc>
          <w:tcPr>
            <w:tcW w:w="4672" w:type="dxa"/>
          </w:tcPr>
          <w:p w14:paraId="2DB7ACCE" w14:textId="464D240D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Адгезия к бетону</w:t>
            </w:r>
          </w:p>
        </w:tc>
        <w:tc>
          <w:tcPr>
            <w:tcW w:w="4673" w:type="dxa"/>
          </w:tcPr>
          <w:p w14:paraId="7A6D2ED4" w14:textId="6219A19E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не менее 1 МПа</w:t>
            </w:r>
          </w:p>
        </w:tc>
      </w:tr>
      <w:tr w:rsidR="00A60FE0" w14:paraId="22CC4C28" w14:textId="77777777" w:rsidTr="00A60FE0">
        <w:tc>
          <w:tcPr>
            <w:tcW w:w="4672" w:type="dxa"/>
          </w:tcPr>
          <w:p w14:paraId="2A155E3C" w14:textId="29791E37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Водопоглощение по ГОСТ 33352</w:t>
            </w:r>
          </w:p>
        </w:tc>
        <w:tc>
          <w:tcPr>
            <w:tcW w:w="4673" w:type="dxa"/>
          </w:tcPr>
          <w:p w14:paraId="10CCFB2B" w14:textId="55B3347B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класс W3 W ок. 0,05 кг/(м2·ч0,5)</w:t>
            </w:r>
          </w:p>
        </w:tc>
      </w:tr>
      <w:tr w:rsidR="00A60FE0" w14:paraId="44E03298" w14:textId="77777777" w:rsidTr="00A60FE0">
        <w:tc>
          <w:tcPr>
            <w:tcW w:w="4672" w:type="dxa"/>
          </w:tcPr>
          <w:p w14:paraId="12926277" w14:textId="3F512F79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Паропроницаемость по ГОСТ 33355</w:t>
            </w:r>
          </w:p>
        </w:tc>
        <w:tc>
          <w:tcPr>
            <w:tcW w:w="4673" w:type="dxa"/>
          </w:tcPr>
          <w:p w14:paraId="14D83118" w14:textId="1737617A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класс V1 Sd ок. 0,04 м</w:t>
            </w:r>
          </w:p>
        </w:tc>
      </w:tr>
      <w:tr w:rsidR="00A60FE0" w14:paraId="3C80FE51" w14:textId="77777777" w:rsidTr="00A60FE0">
        <w:tc>
          <w:tcPr>
            <w:tcW w:w="4672" w:type="dxa"/>
          </w:tcPr>
          <w:p w14:paraId="6801D8FE" w14:textId="0328BEE8" w:rsidR="00A60FE0" w:rsidRDefault="00A60FE0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1E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4673" w:type="dxa"/>
          </w:tcPr>
          <w:p w14:paraId="29EE7811" w14:textId="153649B5" w:rsidR="00A60FE0" w:rsidRDefault="00046D6C" w:rsidP="0053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0FE0" w:rsidRPr="00532B1E">
              <w:rPr>
                <w:rFonts w:ascii="Times New Roman" w:hAnsi="Times New Roman" w:cs="Times New Roman"/>
                <w:sz w:val="24"/>
                <w:szCs w:val="24"/>
              </w:rPr>
              <w:t>,2–0,5 л/м2 в зависимости от впитывающей способности основания</w:t>
            </w:r>
          </w:p>
        </w:tc>
      </w:tr>
    </w:tbl>
    <w:p w14:paraId="6AA1FA0B" w14:textId="77777777" w:rsidR="00A60FE0" w:rsidRPr="00532B1E" w:rsidRDefault="00A60FE0" w:rsidP="00532B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FE0" w:rsidRPr="0053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33C82"/>
    <w:multiLevelType w:val="hybridMultilevel"/>
    <w:tmpl w:val="ECD422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56"/>
    <w:rsid w:val="00046D6C"/>
    <w:rsid w:val="00532B1E"/>
    <w:rsid w:val="009A0F56"/>
    <w:rsid w:val="00A60FE0"/>
    <w:rsid w:val="00C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661F"/>
  <w15:chartTrackingRefBased/>
  <w15:docId w15:val="{E2C95AAA-0B80-4F8F-9A47-B7B9263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1E"/>
    <w:pPr>
      <w:ind w:left="720"/>
      <w:contextualSpacing/>
    </w:pPr>
  </w:style>
  <w:style w:type="table" w:styleId="a4">
    <w:name w:val="Table Grid"/>
    <w:basedOn w:val="a1"/>
    <w:uiPriority w:val="39"/>
    <w:rsid w:val="00A6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Разливанова</dc:creator>
  <cp:keywords/>
  <dc:description/>
  <cp:lastModifiedBy>Алена Разливанова</cp:lastModifiedBy>
  <cp:revision>4</cp:revision>
  <dcterms:created xsi:type="dcterms:W3CDTF">2023-04-26T10:34:00Z</dcterms:created>
  <dcterms:modified xsi:type="dcterms:W3CDTF">2023-04-26T11:15:00Z</dcterms:modified>
</cp:coreProperties>
</file>