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EAD" w:rsidRDefault="001E2EAD" w:rsidP="0013432F">
      <w:pPr>
        <w:rPr>
          <w:rFonts w:ascii="Myriad Pro Black Cond" w:hAnsi="Myriad Pro Black Cond" w:cs="Arial"/>
          <w:b/>
          <w:noProof/>
          <w:sz w:val="18"/>
          <w:szCs w:val="18"/>
          <w:lang w:val="en-US"/>
        </w:rPr>
      </w:pPr>
      <w:r w:rsidRPr="001E2EAD">
        <w:rPr>
          <w:rFonts w:ascii="Myriad Pro Black Cond" w:hAnsi="Myriad Pro Black Cond" w:cs="Arial"/>
          <w:b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18.75pt;margin-top:-16.9pt;width:495.05pt;height:56.5pt;z-index:251657728">
            <v:imagedata r:id="rId7" o:title=""/>
          </v:shape>
          <o:OLEObject Type="Embed" ProgID="CorelDraw.Graphic.19" ShapeID="_x0000_s1045" DrawAspect="Content" ObjectID="_1670769608" r:id="rId8"/>
        </w:pict>
      </w:r>
    </w:p>
    <w:p w:rsidR="001E2EAD" w:rsidRDefault="001E2EAD" w:rsidP="0013432F">
      <w:pPr>
        <w:rPr>
          <w:rFonts w:ascii="Myriad Pro Black Cond" w:hAnsi="Myriad Pro Black Cond" w:cs="Arial"/>
          <w:b/>
          <w:noProof/>
          <w:sz w:val="18"/>
          <w:szCs w:val="18"/>
          <w:lang w:val="en-US"/>
        </w:rPr>
      </w:pPr>
    </w:p>
    <w:p w:rsidR="001E2EAD" w:rsidRDefault="001E2EAD" w:rsidP="0013432F">
      <w:pPr>
        <w:rPr>
          <w:rFonts w:ascii="Myriad Pro Black Cond" w:hAnsi="Myriad Pro Black Cond" w:cs="Arial"/>
          <w:b/>
          <w:noProof/>
          <w:sz w:val="18"/>
          <w:szCs w:val="18"/>
          <w:lang w:val="en-US"/>
        </w:rPr>
      </w:pPr>
    </w:p>
    <w:p w:rsidR="001E2EAD" w:rsidRDefault="001E2EAD" w:rsidP="0013432F">
      <w:pPr>
        <w:rPr>
          <w:rFonts w:ascii="Myriad Pro Black Cond" w:hAnsi="Myriad Pro Black Cond" w:cs="Arial"/>
          <w:b/>
          <w:noProof/>
          <w:sz w:val="18"/>
          <w:szCs w:val="18"/>
          <w:lang w:val="en-US"/>
        </w:rPr>
      </w:pPr>
    </w:p>
    <w:p w:rsidR="0005183D" w:rsidRPr="001E2EAD" w:rsidRDefault="0005183D" w:rsidP="0013432F">
      <w:pPr>
        <w:rPr>
          <w:rFonts w:ascii="Myriad Pro Black Cond" w:hAnsi="Myriad Pro Black Cond" w:cs="Arial"/>
          <w:b/>
          <w:noProof/>
          <w:sz w:val="18"/>
          <w:szCs w:val="18"/>
        </w:rPr>
      </w:pPr>
      <w:r w:rsidRPr="0013432F">
        <w:rPr>
          <w:rFonts w:ascii="Myriad Pro" w:hAnsi="Myriad Pro" w:cs="Arial"/>
          <w:sz w:val="32"/>
          <w:szCs w:val="32"/>
          <w:lang w:eastAsia="ar-SA"/>
        </w:rPr>
        <w:t>Инструкция по эксплуатации контроллера</w:t>
      </w:r>
      <w:r w:rsidR="00F03CCC">
        <w:rPr>
          <w:rFonts w:ascii="Myriad Pro" w:hAnsi="Myriad Pro" w:cs="Arial"/>
          <w:sz w:val="32"/>
          <w:szCs w:val="32"/>
          <w:lang w:eastAsia="ar-SA"/>
        </w:rPr>
        <w:t xml:space="preserve"> </w:t>
      </w:r>
      <w:r w:rsidR="00F03CCC" w:rsidRPr="00F03CCC">
        <w:rPr>
          <w:rFonts w:ascii="Myriad Pro" w:hAnsi="Myriad Pro" w:cs="Arial"/>
          <w:sz w:val="32"/>
          <w:szCs w:val="32"/>
          <w:lang w:eastAsia="ar-SA"/>
        </w:rPr>
        <w:t>LSC02</w:t>
      </w:r>
      <w:r w:rsidR="00FD1B7A">
        <w:rPr>
          <w:rFonts w:ascii="Myriad Pro" w:hAnsi="Myriad Pro" w:cs="Arial"/>
          <w:sz w:val="32"/>
          <w:szCs w:val="32"/>
          <w:lang w:eastAsia="ar-SA"/>
        </w:rPr>
        <w:t>1</w:t>
      </w:r>
      <w:r w:rsidR="00F03CCC" w:rsidRPr="00F03CCC">
        <w:rPr>
          <w:rFonts w:ascii="Myriad Pro" w:hAnsi="Myriad Pro" w:cs="Arial"/>
          <w:sz w:val="32"/>
          <w:szCs w:val="32"/>
          <w:lang w:eastAsia="ar-SA"/>
        </w:rPr>
        <w:t xml:space="preserve"> </w:t>
      </w:r>
      <w:r w:rsidR="0084177C" w:rsidRPr="0084177C">
        <w:rPr>
          <w:rFonts w:ascii="Myriad Pro" w:hAnsi="Myriad Pro" w:cs="Arial"/>
          <w:sz w:val="32"/>
          <w:szCs w:val="32"/>
          <w:lang w:eastAsia="ar-SA"/>
        </w:rPr>
        <w:t>для лент 5050+5050 24V 60Led 10W IP20 RGBW, 5050 24V 60Led 14,4W IP20 RGBW</w:t>
      </w:r>
    </w:p>
    <w:p w:rsidR="0005183D" w:rsidRPr="001866AF" w:rsidRDefault="0005183D" w:rsidP="0005183D">
      <w:pPr>
        <w:suppressAutoHyphens/>
        <w:rPr>
          <w:rFonts w:ascii="Myriad Pro" w:hAnsi="Myriad Pro" w:cs="Arial"/>
          <w:sz w:val="21"/>
          <w:szCs w:val="21"/>
          <w:lang w:eastAsia="ar-SA"/>
        </w:rPr>
      </w:pPr>
    </w:p>
    <w:p w:rsidR="00494779" w:rsidRPr="001866AF" w:rsidRDefault="00494779" w:rsidP="00F8633E">
      <w:pPr>
        <w:suppressAutoHyphens/>
        <w:jc w:val="both"/>
        <w:rPr>
          <w:rFonts w:ascii="Myriad Pro" w:hAnsi="Myriad Pro" w:cs="Arial"/>
          <w:b/>
          <w:sz w:val="21"/>
          <w:szCs w:val="21"/>
          <w:lang w:eastAsia="ar-SA"/>
        </w:rPr>
      </w:pPr>
      <w:r w:rsidRPr="001866AF">
        <w:rPr>
          <w:rFonts w:ascii="Myriad Pro" w:hAnsi="Myriad Pro" w:cs="Arial"/>
          <w:b/>
          <w:sz w:val="21"/>
          <w:szCs w:val="21"/>
          <w:lang w:eastAsia="ar-SA"/>
        </w:rPr>
        <w:t>Общие сведения</w:t>
      </w:r>
    </w:p>
    <w:p w:rsidR="0005183D" w:rsidRPr="001866AF" w:rsidRDefault="0005183D" w:rsidP="00F8633E">
      <w:pPr>
        <w:suppressAutoHyphens/>
        <w:jc w:val="both"/>
        <w:rPr>
          <w:rFonts w:ascii="Myriad Pro" w:hAnsi="Myriad Pro" w:cs="Arial"/>
          <w:color w:val="FF0000"/>
          <w:sz w:val="21"/>
          <w:szCs w:val="21"/>
          <w:lang w:eastAsia="ar-SA"/>
        </w:rPr>
      </w:pPr>
      <w:r w:rsidRPr="001866AF">
        <w:rPr>
          <w:rFonts w:ascii="Myriad Pro" w:hAnsi="Myriad Pro" w:cs="Arial"/>
          <w:sz w:val="21"/>
          <w:szCs w:val="21"/>
          <w:lang w:eastAsia="ar-SA"/>
        </w:rPr>
        <w:t>Контроллер предназначен для управления свечением светодиодной ленты R</w:t>
      </w:r>
      <w:r w:rsidR="00036935" w:rsidRPr="001866AF">
        <w:rPr>
          <w:rFonts w:ascii="Myriad Pro" w:hAnsi="Myriad Pro" w:cs="Arial"/>
          <w:sz w:val="21"/>
          <w:szCs w:val="21"/>
          <w:lang w:eastAsia="ar-SA"/>
        </w:rPr>
        <w:t xml:space="preserve">GB, рассчитанной на питание </w:t>
      </w:r>
      <w:r w:rsidRPr="001866AF">
        <w:rPr>
          <w:rFonts w:ascii="Myriad Pro" w:hAnsi="Myriad Pro" w:cs="Arial"/>
          <w:sz w:val="21"/>
          <w:szCs w:val="21"/>
          <w:lang w:eastAsia="ar-SA"/>
        </w:rPr>
        <w:t xml:space="preserve">24В. Для подключения контроллера к сети питания </w:t>
      </w:r>
      <w:proofErr w:type="gramStart"/>
      <w:r w:rsidRPr="001866AF">
        <w:rPr>
          <w:rFonts w:ascii="Myriad Pro" w:hAnsi="Myriad Pro" w:cs="Arial"/>
          <w:sz w:val="21"/>
          <w:szCs w:val="21"/>
          <w:lang w:eastAsia="ar-SA"/>
        </w:rPr>
        <w:t xml:space="preserve">требуется трансформатор с выходным напряжением </w:t>
      </w:r>
      <w:r w:rsidR="001E2EAD" w:rsidRPr="001866AF">
        <w:rPr>
          <w:sz w:val="21"/>
          <w:szCs w:val="21"/>
          <w:lang w:eastAsia="ar-SA"/>
        </w:rPr>
        <w:pict>
          <v:shape id="_x0000_i1190" type="#_x0000_t75" style="width:14.4pt;height:7.65pt">
            <v:imagedata r:id="rId9" o:title=""/>
          </v:shape>
        </w:pict>
      </w:r>
      <w:r w:rsidR="00036935" w:rsidRPr="001866AF">
        <w:rPr>
          <w:rFonts w:ascii="Myriad Pro" w:hAnsi="Myriad Pro" w:cs="Arial"/>
          <w:sz w:val="21"/>
          <w:szCs w:val="21"/>
          <w:lang w:eastAsia="ar-SA"/>
        </w:rPr>
        <w:t xml:space="preserve"> </w:t>
      </w:r>
      <w:r w:rsidRPr="001866AF">
        <w:rPr>
          <w:rFonts w:ascii="Myriad Pro" w:hAnsi="Myriad Pro" w:cs="Arial"/>
          <w:sz w:val="21"/>
          <w:szCs w:val="21"/>
          <w:lang w:eastAsia="ar-SA"/>
        </w:rPr>
        <w:t>24 В</w:t>
      </w:r>
      <w:r w:rsidR="00036935" w:rsidRPr="001866AF">
        <w:rPr>
          <w:rFonts w:ascii="Myriad Pro" w:hAnsi="Myriad Pro" w:cs="Arial"/>
          <w:sz w:val="21"/>
          <w:szCs w:val="21"/>
          <w:lang w:eastAsia="ar-SA"/>
        </w:rPr>
        <w:t xml:space="preserve">. </w:t>
      </w:r>
      <w:r w:rsidRPr="001866AF">
        <w:rPr>
          <w:rFonts w:ascii="Myriad Pro" w:hAnsi="Myriad Pro" w:cs="Arial"/>
          <w:sz w:val="21"/>
          <w:szCs w:val="21"/>
          <w:lang w:eastAsia="ar-SA"/>
        </w:rPr>
        <w:t>При подключении светодиодной ленты к контроллеру следует</w:t>
      </w:r>
      <w:proofErr w:type="gramEnd"/>
      <w:r w:rsidRPr="001866AF">
        <w:rPr>
          <w:rFonts w:ascii="Myriad Pro" w:hAnsi="Myriad Pro" w:cs="Arial"/>
          <w:sz w:val="21"/>
          <w:szCs w:val="21"/>
          <w:lang w:eastAsia="ar-SA"/>
        </w:rPr>
        <w:t xml:space="preserve"> учитывать потребляемую ею мощность. </w:t>
      </w:r>
      <w:r w:rsidRPr="001866AF">
        <w:rPr>
          <w:rFonts w:ascii="Myriad Pro" w:hAnsi="Myriad Pro"/>
          <w:color w:val="000000"/>
          <w:sz w:val="21"/>
          <w:szCs w:val="21"/>
          <w:lang w:eastAsia="ar-SA"/>
        </w:rPr>
        <w:t>Для стабильной работы контроллера рекомендуется подключать светодиодную ленту, мощность которой меньше максимальной мощности контроллера на 15 - 20%.</w:t>
      </w:r>
    </w:p>
    <w:p w:rsidR="008A4D50" w:rsidRPr="001866AF" w:rsidRDefault="004940A1" w:rsidP="00AA5E23">
      <w:pPr>
        <w:jc w:val="both"/>
        <w:rPr>
          <w:rFonts w:ascii="Myriad Pro" w:hAnsi="Myriad Pro" w:cs="Arial"/>
          <w:color w:val="000000"/>
          <w:sz w:val="21"/>
          <w:szCs w:val="21"/>
        </w:rPr>
      </w:pPr>
      <w:r w:rsidRPr="001866AF">
        <w:rPr>
          <w:rFonts w:ascii="Myriad Pro" w:hAnsi="Myriad 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25654F" wp14:editId="1CAC4E0F">
                <wp:simplePos x="0" y="0"/>
                <wp:positionH relativeFrom="column">
                  <wp:posOffset>3388360</wp:posOffset>
                </wp:positionH>
                <wp:positionV relativeFrom="paragraph">
                  <wp:posOffset>120650</wp:posOffset>
                </wp:positionV>
                <wp:extent cx="3004820" cy="173799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820" cy="173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6AF" w:rsidRPr="001866AF" w:rsidRDefault="001866AF" w:rsidP="00A66CB9">
                            <w:pPr>
                              <w:rPr>
                                <w:rFonts w:ascii="Myriad Pro" w:hAnsi="Myriad Pro" w:cs="Calibri"/>
                                <w:b/>
                                <w:sz w:val="21"/>
                                <w:szCs w:val="21"/>
                              </w:rPr>
                            </w:pPr>
                            <w:r w:rsidRPr="001866AF">
                              <w:rPr>
                                <w:rFonts w:ascii="Myriad Pro" w:hAnsi="Myriad Pro" w:cs="Calibri"/>
                                <w:b/>
                                <w:sz w:val="21"/>
                                <w:szCs w:val="21"/>
                              </w:rPr>
                              <w:t>Технические характеристики ПДУ</w:t>
                            </w:r>
                          </w:p>
                          <w:p w:rsidR="001866AF" w:rsidRPr="001866AF" w:rsidRDefault="001866AF" w:rsidP="00A66CB9">
                            <w:pPr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</w:pP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 xml:space="preserve">Радиус действия: 5 м </w:t>
                            </w:r>
                          </w:p>
                          <w:p w:rsidR="001866AF" w:rsidRPr="001866AF" w:rsidRDefault="001866AF" w:rsidP="00A66CB9">
                            <w:pPr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</w:pP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>(при прямой видимости)</w:t>
                            </w:r>
                          </w:p>
                          <w:p w:rsidR="001866AF" w:rsidRPr="001866AF" w:rsidRDefault="001866AF" w:rsidP="00A66CB9">
                            <w:pPr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</w:pP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>Передача сигнала: инфракрасный порт</w:t>
                            </w:r>
                          </w:p>
                          <w:p w:rsidR="001866AF" w:rsidRPr="001866AF" w:rsidRDefault="001866AF" w:rsidP="00A66CB9">
                            <w:pPr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</w:pP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 xml:space="preserve">Элементы питания: </w:t>
                            </w: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  <w:lang w:val="en-US"/>
                              </w:rPr>
                              <w:t>CR</w:t>
                            </w: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>2025, 3</w:t>
                            </w: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  <w:lang w:val="en-US"/>
                              </w:rPr>
                              <w:t>V</w:t>
                            </w:r>
                          </w:p>
                          <w:p w:rsidR="001866AF" w:rsidRPr="001866AF" w:rsidRDefault="001866AF" w:rsidP="00A66CB9">
                            <w:pPr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>Пылевлагозащищенность</w:t>
                            </w:r>
                            <w:proofErr w:type="spellEnd"/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>: IP20</w:t>
                            </w:r>
                          </w:p>
                          <w:p w:rsidR="001866AF" w:rsidRPr="001866AF" w:rsidRDefault="001866AF" w:rsidP="00A66CB9">
                            <w:pPr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</w:pP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>Размер ПДУ: 124 х 56 х 7 мм</w:t>
                            </w:r>
                          </w:p>
                          <w:p w:rsidR="001866AF" w:rsidRPr="001866AF" w:rsidRDefault="001866AF" w:rsidP="00A66CB9">
                            <w:pPr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</w:pP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>Рабочая температура:  - 20°</w:t>
                            </w:r>
                            <w:r w:rsidRPr="001866AF">
                              <w:rPr>
                                <w:rFonts w:ascii="Myriad Pro" w:hAnsi="Myriad Pro" w:cs="Cambria Math"/>
                                <w:sz w:val="21"/>
                                <w:szCs w:val="21"/>
                              </w:rPr>
                              <w:t>…</w:t>
                            </w:r>
                            <w:r w:rsidRPr="001866AF">
                              <w:rPr>
                                <w:rFonts w:ascii="Cambria Math" w:hAnsi="Cambria Math" w:cs="Cambria Math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</w:rPr>
                              <w:t>+45</w:t>
                            </w:r>
                            <w:proofErr w:type="gramStart"/>
                            <w:r w:rsidRPr="001866AF">
                              <w:rPr>
                                <w:rFonts w:ascii="Myriad Pro" w:hAnsi="Myriad Pro" w:cs="Calibri"/>
                                <w:sz w:val="21"/>
                                <w:szCs w:val="21"/>
                                <w:lang w:val="en-US"/>
                              </w:rPr>
                              <w:t>°</w:t>
                            </w:r>
                            <w:r w:rsidRPr="001866AF">
                              <w:rPr>
                                <w:rFonts w:ascii="Myriad Pro" w:hAnsi="Myriad Pro" w:cs="Cambria Math"/>
                                <w:sz w:val="21"/>
                                <w:szCs w:val="21"/>
                              </w:rPr>
                              <w:t>С</w:t>
                            </w:r>
                            <w:proofErr w:type="gramEnd"/>
                          </w:p>
                          <w:p w:rsidR="001866AF" w:rsidRPr="001866AF" w:rsidRDefault="001866A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6.8pt;margin-top:9.5pt;width:236.6pt;height:136.8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" stroked="f">
                <v:textbox style="mso-fit-shape-to-text:t">
                  <w:txbxContent>
                    <w:p w:rsidR="001866AF" w:rsidRPr="001866AF" w:rsidRDefault="001866AF" w:rsidP="00A66CB9">
                      <w:pPr>
                        <w:rPr>
                          <w:rFonts w:ascii="Myriad Pro" w:hAnsi="Myriad Pro" w:cs="Calibri"/>
                          <w:b/>
                          <w:sz w:val="21"/>
                          <w:szCs w:val="21"/>
                        </w:rPr>
                      </w:pPr>
                      <w:r w:rsidRPr="001866AF">
                        <w:rPr>
                          <w:rFonts w:ascii="Myriad Pro" w:hAnsi="Myriad Pro" w:cs="Calibri"/>
                          <w:b/>
                          <w:sz w:val="21"/>
                          <w:szCs w:val="21"/>
                        </w:rPr>
                        <w:t>Технические характеристики ПДУ</w:t>
                      </w:r>
                    </w:p>
                    <w:p w:rsidR="001866AF" w:rsidRPr="001866AF" w:rsidRDefault="001866AF" w:rsidP="00A66CB9">
                      <w:pPr>
                        <w:rPr>
                          <w:rFonts w:ascii="Myriad Pro" w:hAnsi="Myriad Pro" w:cs="Calibri"/>
                          <w:sz w:val="21"/>
                          <w:szCs w:val="21"/>
                        </w:rPr>
                      </w:pP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 xml:space="preserve">Радиус действия: 5 м </w:t>
                      </w:r>
                    </w:p>
                    <w:p w:rsidR="001866AF" w:rsidRPr="001866AF" w:rsidRDefault="001866AF" w:rsidP="00A66CB9">
                      <w:pPr>
                        <w:rPr>
                          <w:rFonts w:ascii="Myriad Pro" w:hAnsi="Myriad Pro" w:cs="Calibri"/>
                          <w:sz w:val="21"/>
                          <w:szCs w:val="21"/>
                        </w:rPr>
                      </w:pP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>(при прямой видимости)</w:t>
                      </w:r>
                    </w:p>
                    <w:p w:rsidR="001866AF" w:rsidRPr="001866AF" w:rsidRDefault="001866AF" w:rsidP="00A66CB9">
                      <w:pPr>
                        <w:rPr>
                          <w:rFonts w:ascii="Myriad Pro" w:hAnsi="Myriad Pro" w:cs="Calibri"/>
                          <w:sz w:val="21"/>
                          <w:szCs w:val="21"/>
                        </w:rPr>
                      </w:pP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>Передача сигнала: инфракрасный порт</w:t>
                      </w:r>
                    </w:p>
                    <w:p w:rsidR="001866AF" w:rsidRPr="001866AF" w:rsidRDefault="001866AF" w:rsidP="00A66CB9">
                      <w:pPr>
                        <w:rPr>
                          <w:rFonts w:ascii="Myriad Pro" w:hAnsi="Myriad Pro" w:cs="Calibri"/>
                          <w:sz w:val="21"/>
                          <w:szCs w:val="21"/>
                        </w:rPr>
                      </w:pP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 xml:space="preserve">Элементы питания: </w:t>
                      </w: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  <w:lang w:val="en-US"/>
                        </w:rPr>
                        <w:t>CR</w:t>
                      </w: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>2025, 3</w:t>
                      </w: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  <w:lang w:val="en-US"/>
                        </w:rPr>
                        <w:t>V</w:t>
                      </w:r>
                    </w:p>
                    <w:p w:rsidR="001866AF" w:rsidRPr="001866AF" w:rsidRDefault="001866AF" w:rsidP="00A66CB9">
                      <w:pPr>
                        <w:rPr>
                          <w:rFonts w:ascii="Myriad Pro" w:hAnsi="Myriad Pro" w:cs="Calibri"/>
                          <w:sz w:val="21"/>
                          <w:szCs w:val="21"/>
                        </w:rPr>
                      </w:pPr>
                      <w:proofErr w:type="spellStart"/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>Пылевлагозащищенность</w:t>
                      </w:r>
                      <w:proofErr w:type="spellEnd"/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>: IP20</w:t>
                      </w:r>
                    </w:p>
                    <w:p w:rsidR="001866AF" w:rsidRPr="001866AF" w:rsidRDefault="001866AF" w:rsidP="00A66CB9">
                      <w:pPr>
                        <w:rPr>
                          <w:rFonts w:ascii="Myriad Pro" w:hAnsi="Myriad Pro" w:cs="Calibri"/>
                          <w:sz w:val="21"/>
                          <w:szCs w:val="21"/>
                        </w:rPr>
                      </w:pP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>Размер ПДУ: 124 х 56 х 7 мм</w:t>
                      </w:r>
                    </w:p>
                    <w:p w:rsidR="001866AF" w:rsidRPr="001866AF" w:rsidRDefault="001866AF" w:rsidP="00A66CB9">
                      <w:pPr>
                        <w:rPr>
                          <w:rFonts w:ascii="Myriad Pro" w:hAnsi="Myriad Pro" w:cs="Calibri"/>
                          <w:sz w:val="21"/>
                          <w:szCs w:val="21"/>
                        </w:rPr>
                      </w:pP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>Рабочая температура:  - 20°</w:t>
                      </w:r>
                      <w:r w:rsidRPr="001866AF">
                        <w:rPr>
                          <w:rFonts w:ascii="Myriad Pro" w:hAnsi="Myriad Pro" w:cs="Cambria Math"/>
                          <w:sz w:val="21"/>
                          <w:szCs w:val="21"/>
                        </w:rPr>
                        <w:t>…</w:t>
                      </w:r>
                      <w:r w:rsidRPr="001866AF">
                        <w:rPr>
                          <w:rFonts w:ascii="Cambria Math" w:hAnsi="Cambria Math" w:cs="Cambria Math"/>
                          <w:sz w:val="21"/>
                          <w:szCs w:val="21"/>
                        </w:rPr>
                        <w:t xml:space="preserve"> </w:t>
                      </w:r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</w:rPr>
                        <w:t>+45</w:t>
                      </w:r>
                      <w:proofErr w:type="gramStart"/>
                      <w:r w:rsidRPr="001866AF">
                        <w:rPr>
                          <w:rFonts w:ascii="Myriad Pro" w:hAnsi="Myriad Pro" w:cs="Calibri"/>
                          <w:sz w:val="21"/>
                          <w:szCs w:val="21"/>
                          <w:lang w:val="en-US"/>
                        </w:rPr>
                        <w:t>°</w:t>
                      </w:r>
                      <w:r w:rsidRPr="001866AF">
                        <w:rPr>
                          <w:rFonts w:ascii="Myriad Pro" w:hAnsi="Myriad Pro" w:cs="Cambria Math"/>
                          <w:sz w:val="21"/>
                          <w:szCs w:val="21"/>
                        </w:rPr>
                        <w:t>С</w:t>
                      </w:r>
                      <w:proofErr w:type="gramEnd"/>
                    </w:p>
                    <w:p w:rsidR="001866AF" w:rsidRPr="001866AF" w:rsidRDefault="001866AF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0" w:rsidRPr="001866AF">
        <w:rPr>
          <w:rFonts w:ascii="Myriad Pro" w:hAnsi="Myriad Pro" w:cs="Arial"/>
          <w:color w:val="000000"/>
          <w:sz w:val="21"/>
          <w:szCs w:val="21"/>
        </w:rPr>
        <w:t xml:space="preserve"> </w:t>
      </w:r>
    </w:p>
    <w:p w:rsidR="00A66CB9" w:rsidRPr="001866AF" w:rsidRDefault="00A66CB9" w:rsidP="00AA5E23">
      <w:pPr>
        <w:rPr>
          <w:rFonts w:ascii="Myriad Pro" w:hAnsi="Myriad Pro" w:cs="Calibri"/>
          <w:sz w:val="21"/>
          <w:szCs w:val="21"/>
        </w:rPr>
      </w:pPr>
      <w:r w:rsidRPr="001866AF">
        <w:rPr>
          <w:rFonts w:ascii="Myriad Pro" w:hAnsi="Myriad Pro" w:cs="Calibri"/>
          <w:b/>
          <w:sz w:val="21"/>
          <w:szCs w:val="21"/>
        </w:rPr>
        <w:t>Технические характеристики контроллера</w:t>
      </w:r>
      <w:r w:rsidRPr="001866AF">
        <w:rPr>
          <w:rFonts w:ascii="Myriad Pro" w:hAnsi="Myriad Pro" w:cs="Calibri"/>
          <w:sz w:val="21"/>
          <w:szCs w:val="21"/>
        </w:rPr>
        <w:t xml:space="preserve"> </w:t>
      </w:r>
    </w:p>
    <w:p w:rsidR="0005183D" w:rsidRPr="001866AF" w:rsidRDefault="004940A1" w:rsidP="0005183D">
      <w:pPr>
        <w:autoSpaceDE w:val="0"/>
        <w:rPr>
          <w:rFonts w:ascii="Myriad Pro" w:hAnsi="Myriad Pro" w:cs="Arial"/>
          <w:sz w:val="21"/>
          <w:szCs w:val="21"/>
        </w:rPr>
      </w:pPr>
      <w:r w:rsidRPr="001866AF">
        <w:rPr>
          <w:rFonts w:ascii="Myriad Pro" w:hAnsi="Myriad Pro"/>
          <w:noProof/>
          <w:sz w:val="21"/>
          <w:szCs w:val="21"/>
        </w:rPr>
        <mc:AlternateContent>
          <mc:Choice Requires="wpi">
            <w:drawing>
              <wp:anchor distT="6531" distB="6532" distL="121158" distR="121158" simplePos="0" relativeHeight="251658752" behindDoc="0" locked="0" layoutInCell="1" allowOverlap="1" wp14:anchorId="193B5E6F" wp14:editId="15A278A8">
                <wp:simplePos x="0" y="0"/>
                <wp:positionH relativeFrom="column">
                  <wp:posOffset>3509518</wp:posOffset>
                </wp:positionH>
                <wp:positionV relativeFrom="paragraph">
                  <wp:posOffset>16691</wp:posOffset>
                </wp:positionV>
                <wp:extent cx="1905" cy="5080"/>
                <wp:effectExtent l="38100" t="19050" r="17145" b="33020"/>
                <wp:wrapNone/>
                <wp:docPr id="1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05" cy="5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D31643" id="Ink 9" o:spid="_x0000_s1026" type="#_x0000_t75" style="position:absolute;margin-left:275.8pt;margin-top:.8pt;width:1.25pt;height:1.45pt;z-index:251658752;visibility:visible;mso-wrap-style:square;mso-width-percent:0;mso-height-percent:0;mso-wrap-distance-left:9.54pt;mso-wrap-distance-top:.18142mm;mso-wrap-distance-right:9.54pt;mso-wrap-distance-bottom:.18144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">
                <v:imagedata r:id="rId11" o:title=""/>
                <o:lock v:ext="edit" rotation="t" verticies="t" shapetype="t"/>
              </v:shape>
            </w:pict>
          </mc:Fallback>
        </mc:AlternateContent>
      </w:r>
      <w:r w:rsidR="0005183D" w:rsidRPr="001866AF">
        <w:rPr>
          <w:rFonts w:ascii="Myriad Pro" w:hAnsi="Myriad Pro" w:cs="Arial"/>
          <w:sz w:val="21"/>
          <w:szCs w:val="21"/>
        </w:rPr>
        <w:t xml:space="preserve">Напряжение питания: </w:t>
      </w:r>
      <w:r w:rsidR="0005183D" w:rsidRPr="001866AF">
        <w:rPr>
          <w:rFonts w:ascii="Myriad Pro" w:hAnsi="Myriad Pro"/>
          <w:sz w:val="21"/>
          <w:szCs w:val="21"/>
        </w:rPr>
        <w:object w:dxaOrig="132" w:dyaOrig="76">
          <v:shape id="_x0000_i1191" type="#_x0000_t75" style="width:14.4pt;height:7.65pt" o:ole="">
            <v:imagedata r:id="rId9" o:title=""/>
          </v:shape>
          <o:OLEObject Type="Embed" ProgID="CorelDraw.Graphic.19" ShapeID="_x0000_i1191" DrawAspect="Content" ObjectID="_1670769604" r:id="rId12"/>
        </w:object>
      </w:r>
      <w:r w:rsidR="0005183D" w:rsidRPr="001866AF">
        <w:rPr>
          <w:rFonts w:ascii="Myriad Pro" w:hAnsi="Myriad Pro" w:cs="Arial"/>
          <w:sz w:val="21"/>
          <w:szCs w:val="21"/>
        </w:rPr>
        <w:t xml:space="preserve"> 12 / 24</w:t>
      </w:r>
      <w:proofErr w:type="gramStart"/>
      <w:r w:rsidR="0005183D" w:rsidRPr="001866AF">
        <w:rPr>
          <w:rFonts w:ascii="Myriad Pro" w:hAnsi="Myriad Pro" w:cs="Arial"/>
          <w:sz w:val="21"/>
          <w:szCs w:val="21"/>
        </w:rPr>
        <w:t xml:space="preserve"> В</w:t>
      </w:r>
      <w:proofErr w:type="gramEnd"/>
    </w:p>
    <w:p w:rsidR="0005183D" w:rsidRPr="001866AF" w:rsidRDefault="0005183D" w:rsidP="0005183D">
      <w:pPr>
        <w:autoSpaceDE w:val="0"/>
        <w:rPr>
          <w:rFonts w:ascii="Myriad Pro" w:hAnsi="Myriad Pro" w:cs="Arial"/>
          <w:sz w:val="21"/>
          <w:szCs w:val="21"/>
        </w:rPr>
      </w:pPr>
      <w:r w:rsidRPr="001866AF">
        <w:rPr>
          <w:rFonts w:ascii="Myriad Pro" w:hAnsi="Myriad Pro" w:cs="Arial"/>
          <w:sz w:val="21"/>
          <w:szCs w:val="21"/>
        </w:rPr>
        <w:t xml:space="preserve">Максимальный вых. </w:t>
      </w:r>
      <w:r w:rsidR="00765A5F" w:rsidRPr="001866AF">
        <w:rPr>
          <w:rFonts w:ascii="Myriad Pro" w:hAnsi="Myriad Pro" w:cs="Arial"/>
          <w:sz w:val="21"/>
          <w:szCs w:val="21"/>
        </w:rPr>
        <w:t>т</w:t>
      </w:r>
      <w:r w:rsidRPr="001866AF">
        <w:rPr>
          <w:rFonts w:ascii="Myriad Pro" w:hAnsi="Myriad Pro" w:cs="Arial"/>
          <w:sz w:val="21"/>
          <w:szCs w:val="21"/>
        </w:rPr>
        <w:t>ок:</w:t>
      </w:r>
      <w:r w:rsidR="00765A5F" w:rsidRPr="001866AF">
        <w:rPr>
          <w:rFonts w:ascii="Myriad Pro" w:hAnsi="Myriad Pro" w:cs="Arial"/>
          <w:sz w:val="21"/>
          <w:szCs w:val="21"/>
        </w:rPr>
        <w:t xml:space="preserve"> 4</w:t>
      </w:r>
      <w:r w:rsidR="00F03CCC" w:rsidRPr="001866AF">
        <w:rPr>
          <w:rFonts w:ascii="Myriad Pro" w:hAnsi="Myriad Pro" w:cs="Arial"/>
          <w:sz w:val="21"/>
          <w:szCs w:val="21"/>
        </w:rPr>
        <w:t>*</w:t>
      </w:r>
      <w:r w:rsidRPr="001866AF">
        <w:rPr>
          <w:rFonts w:ascii="Myriad Pro" w:hAnsi="Myriad Pro" w:cs="Arial"/>
          <w:sz w:val="21"/>
          <w:szCs w:val="21"/>
        </w:rPr>
        <w:t xml:space="preserve"> 2 A на канал</w:t>
      </w:r>
    </w:p>
    <w:p w:rsidR="0005183D" w:rsidRPr="001866AF" w:rsidRDefault="0005183D" w:rsidP="0005183D">
      <w:pPr>
        <w:autoSpaceDE w:val="0"/>
        <w:rPr>
          <w:rFonts w:ascii="Myriad Pro" w:hAnsi="Myriad Pro" w:cs="Arial"/>
          <w:sz w:val="21"/>
          <w:szCs w:val="21"/>
        </w:rPr>
      </w:pPr>
      <w:r w:rsidRPr="001866AF">
        <w:rPr>
          <w:rFonts w:ascii="Myriad Pro" w:hAnsi="Myriad Pro" w:cs="Arial"/>
          <w:sz w:val="21"/>
          <w:szCs w:val="21"/>
        </w:rPr>
        <w:t>Кол-во каналов:</w:t>
      </w:r>
      <w:r w:rsidR="00765A5F" w:rsidRPr="001866AF">
        <w:rPr>
          <w:rFonts w:ascii="Myriad Pro" w:hAnsi="Myriad Pro" w:cs="Arial"/>
          <w:sz w:val="21"/>
          <w:szCs w:val="21"/>
        </w:rPr>
        <w:t xml:space="preserve"> 4</w:t>
      </w:r>
    </w:p>
    <w:p w:rsidR="0005183D" w:rsidRPr="001866AF" w:rsidRDefault="0005183D" w:rsidP="0005183D">
      <w:pPr>
        <w:autoSpaceDE w:val="0"/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</w:pPr>
      <w:r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>Максимальная нагрузка:</w:t>
      </w:r>
    </w:p>
    <w:p w:rsidR="0005183D" w:rsidRPr="001866AF" w:rsidRDefault="0005183D" w:rsidP="0005183D">
      <w:pPr>
        <w:autoSpaceDE w:val="0"/>
        <w:ind w:left="708"/>
        <w:rPr>
          <w:rFonts w:ascii="Myriad Pro" w:hAnsi="Myriad Pro" w:cs="Arial"/>
          <w:sz w:val="21"/>
          <w:szCs w:val="21"/>
        </w:rPr>
      </w:pPr>
      <w:r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>при питании</w:t>
      </w:r>
      <w:r w:rsidRPr="001866AF">
        <w:rPr>
          <w:rFonts w:ascii="Myriad Pro" w:hAnsi="Myriad Pro" w:cs="Arial"/>
          <w:sz w:val="21"/>
          <w:szCs w:val="21"/>
        </w:rPr>
        <w:t xml:space="preserve"> </w:t>
      </w:r>
      <w:r w:rsidRPr="001866AF">
        <w:rPr>
          <w:rFonts w:ascii="Myriad Pro" w:hAnsi="Myriad Pro"/>
          <w:sz w:val="21"/>
          <w:szCs w:val="21"/>
        </w:rPr>
        <w:object w:dxaOrig="132" w:dyaOrig="76">
          <v:shape id="_x0000_i1192" type="#_x0000_t75" style="width:14.4pt;height:7.65pt" o:ole="">
            <v:imagedata r:id="rId9" o:title=""/>
          </v:shape>
          <o:OLEObject Type="Embed" ProgID="CorelDraw.Graphic.19" ShapeID="_x0000_i1192" DrawAspect="Content" ObjectID="_1670769605" r:id="rId13"/>
        </w:object>
      </w:r>
      <w:r w:rsidRPr="001866AF">
        <w:rPr>
          <w:rFonts w:ascii="Myriad Pro" w:hAnsi="Myriad Pro" w:cs="Arial"/>
          <w:sz w:val="21"/>
          <w:szCs w:val="21"/>
        </w:rPr>
        <w:t xml:space="preserve"> </w:t>
      </w:r>
      <w:r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>12</w:t>
      </w:r>
      <w:proofErr w:type="gramStart"/>
      <w:r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 xml:space="preserve"> В</w:t>
      </w:r>
      <w:proofErr w:type="gramEnd"/>
      <w:r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 xml:space="preserve"> – </w:t>
      </w:r>
      <w:r w:rsidR="00F03CCC"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>96</w:t>
      </w:r>
      <w:r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 xml:space="preserve"> Вт</w:t>
      </w:r>
      <w:r w:rsidRPr="001866AF">
        <w:rPr>
          <w:rStyle w:val="apple-converted-space"/>
          <w:rFonts w:ascii="Myriad Pro" w:hAnsi="Myriad Pro" w:cs="Helvetica"/>
          <w:color w:val="333333"/>
          <w:sz w:val="21"/>
          <w:szCs w:val="21"/>
          <w:shd w:val="clear" w:color="auto" w:fill="FFFFFF"/>
        </w:rPr>
        <w:t> </w:t>
      </w:r>
      <w:r w:rsidRPr="001866AF">
        <w:rPr>
          <w:rFonts w:ascii="Myriad Pro" w:hAnsi="Myriad Pro" w:cs="Helvetica"/>
          <w:color w:val="333333"/>
          <w:sz w:val="21"/>
          <w:szCs w:val="21"/>
        </w:rPr>
        <w:br/>
      </w:r>
      <w:r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>при питании</w:t>
      </w:r>
      <w:r w:rsidRPr="001866AF">
        <w:rPr>
          <w:rFonts w:ascii="Myriad Pro" w:hAnsi="Myriad Pro" w:cs="Arial"/>
          <w:sz w:val="21"/>
          <w:szCs w:val="21"/>
        </w:rPr>
        <w:t xml:space="preserve"> </w:t>
      </w:r>
      <w:r w:rsidRPr="001866AF">
        <w:rPr>
          <w:rFonts w:ascii="Myriad Pro" w:hAnsi="Myriad Pro"/>
          <w:sz w:val="21"/>
          <w:szCs w:val="21"/>
        </w:rPr>
        <w:object w:dxaOrig="132" w:dyaOrig="76">
          <v:shape id="_x0000_i1193" type="#_x0000_t75" style="width:14.4pt;height:7.65pt" o:ole="">
            <v:imagedata r:id="rId9" o:title=""/>
          </v:shape>
          <o:OLEObject Type="Embed" ProgID="CorelDraw.Graphic.19" ShapeID="_x0000_i1193" DrawAspect="Content" ObjectID="_1670769606" r:id="rId14"/>
        </w:object>
      </w:r>
      <w:r w:rsidRPr="001866AF">
        <w:rPr>
          <w:rFonts w:ascii="Myriad Pro" w:hAnsi="Myriad Pro" w:cs="Arial"/>
          <w:sz w:val="21"/>
          <w:szCs w:val="21"/>
        </w:rPr>
        <w:t xml:space="preserve"> </w:t>
      </w:r>
      <w:r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>24 В – 1</w:t>
      </w:r>
      <w:r w:rsidR="00F03CCC"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>92</w:t>
      </w:r>
      <w:r w:rsidRPr="001866AF">
        <w:rPr>
          <w:rFonts w:ascii="Myriad Pro" w:hAnsi="Myriad Pro" w:cs="Helvetica"/>
          <w:color w:val="333333"/>
          <w:sz w:val="21"/>
          <w:szCs w:val="21"/>
          <w:shd w:val="clear" w:color="auto" w:fill="FFFFFF"/>
        </w:rPr>
        <w:t xml:space="preserve"> Вт</w:t>
      </w:r>
      <w:r w:rsidRPr="001866AF">
        <w:rPr>
          <w:rStyle w:val="apple-converted-space"/>
          <w:rFonts w:ascii="Myriad Pro" w:hAnsi="Myriad Pro" w:cs="Helvetica"/>
          <w:color w:val="333333"/>
          <w:sz w:val="21"/>
          <w:szCs w:val="21"/>
          <w:shd w:val="clear" w:color="auto" w:fill="FFFFFF"/>
        </w:rPr>
        <w:t> </w:t>
      </w:r>
    </w:p>
    <w:p w:rsidR="0005183D" w:rsidRPr="001866AF" w:rsidRDefault="0005183D" w:rsidP="0005183D">
      <w:pPr>
        <w:autoSpaceDE w:val="0"/>
        <w:rPr>
          <w:rFonts w:ascii="Myriad Pro" w:hAnsi="Myriad Pro" w:cs="Arial"/>
          <w:sz w:val="21"/>
          <w:szCs w:val="21"/>
        </w:rPr>
      </w:pPr>
      <w:r w:rsidRPr="001866AF">
        <w:rPr>
          <w:rFonts w:ascii="Myriad Pro" w:hAnsi="Myriad Pro" w:cs="Arial"/>
          <w:sz w:val="21"/>
          <w:szCs w:val="21"/>
        </w:rPr>
        <w:t>Пылевлагозащищенность: I</w:t>
      </w:r>
      <w:r w:rsidRPr="001866AF">
        <w:rPr>
          <w:rFonts w:ascii="Myriad Pro" w:hAnsi="Myriad Pro" w:cs="Arial"/>
          <w:sz w:val="21"/>
          <w:szCs w:val="21"/>
          <w:lang w:val="en-US"/>
        </w:rPr>
        <w:t>P</w:t>
      </w:r>
      <w:r w:rsidRPr="001866AF">
        <w:rPr>
          <w:rFonts w:ascii="Myriad Pro" w:hAnsi="Myriad Pro" w:cs="Arial"/>
          <w:sz w:val="21"/>
          <w:szCs w:val="21"/>
        </w:rPr>
        <w:t>20</w:t>
      </w:r>
    </w:p>
    <w:p w:rsidR="0005183D" w:rsidRPr="001866AF" w:rsidRDefault="0005183D" w:rsidP="0005183D">
      <w:pPr>
        <w:autoSpaceDE w:val="0"/>
        <w:rPr>
          <w:rFonts w:ascii="Myriad Pro" w:hAnsi="Myriad Pro" w:cs="Arial"/>
          <w:sz w:val="21"/>
          <w:szCs w:val="21"/>
        </w:rPr>
      </w:pPr>
      <w:r w:rsidRPr="001866AF">
        <w:rPr>
          <w:rFonts w:ascii="Myriad Pro" w:hAnsi="Myriad Pro" w:cs="Arial"/>
          <w:sz w:val="21"/>
          <w:szCs w:val="21"/>
        </w:rPr>
        <w:t>Размер контроллера: 6</w:t>
      </w:r>
      <w:r w:rsidR="00765A5F" w:rsidRPr="001866AF">
        <w:rPr>
          <w:rFonts w:ascii="Myriad Pro" w:hAnsi="Myriad Pro" w:cs="Arial"/>
          <w:sz w:val="21"/>
          <w:szCs w:val="21"/>
        </w:rPr>
        <w:t>5</w:t>
      </w:r>
      <w:r w:rsidRPr="001866AF">
        <w:rPr>
          <w:rFonts w:ascii="Myriad Pro" w:hAnsi="Myriad Pro" w:cs="Arial"/>
          <w:sz w:val="21"/>
          <w:szCs w:val="21"/>
        </w:rPr>
        <w:t xml:space="preserve"> х 3</w:t>
      </w:r>
      <w:r w:rsidR="00765A5F" w:rsidRPr="001866AF">
        <w:rPr>
          <w:rFonts w:ascii="Myriad Pro" w:hAnsi="Myriad Pro" w:cs="Arial"/>
          <w:sz w:val="21"/>
          <w:szCs w:val="21"/>
        </w:rPr>
        <w:t>5</w:t>
      </w:r>
      <w:r w:rsidRPr="001866AF">
        <w:rPr>
          <w:rFonts w:ascii="Myriad Pro" w:hAnsi="Myriad Pro" w:cs="Arial"/>
          <w:sz w:val="21"/>
          <w:szCs w:val="21"/>
        </w:rPr>
        <w:t xml:space="preserve"> х 22 мм </w:t>
      </w:r>
    </w:p>
    <w:p w:rsidR="0005183D" w:rsidRPr="001866AF" w:rsidRDefault="0005183D" w:rsidP="0005183D">
      <w:pPr>
        <w:autoSpaceDE w:val="0"/>
        <w:rPr>
          <w:rFonts w:ascii="Myriad Pro" w:hAnsi="Myriad Pro" w:cs="Arial"/>
          <w:sz w:val="21"/>
          <w:szCs w:val="21"/>
        </w:rPr>
      </w:pPr>
      <w:r w:rsidRPr="001866AF">
        <w:rPr>
          <w:rFonts w:ascii="Myriad Pro" w:hAnsi="Myriad Pro" w:cs="Arial"/>
          <w:sz w:val="21"/>
          <w:szCs w:val="21"/>
        </w:rPr>
        <w:t>Рабочая температура: - 20° ... + 45° C</w:t>
      </w:r>
    </w:p>
    <w:p w:rsidR="0005183D" w:rsidRPr="001866AF" w:rsidRDefault="0005183D" w:rsidP="0005183D">
      <w:pPr>
        <w:rPr>
          <w:rFonts w:ascii="Myriad Pro" w:hAnsi="Myriad Pro"/>
          <w:sz w:val="21"/>
          <w:szCs w:val="21"/>
        </w:rPr>
      </w:pPr>
      <w:r w:rsidRPr="001866AF">
        <w:rPr>
          <w:rFonts w:ascii="Myriad Pro" w:hAnsi="Myriad Pro"/>
          <w:sz w:val="21"/>
          <w:szCs w:val="21"/>
        </w:rPr>
        <w:t>Срок службы 10 лет</w:t>
      </w:r>
    </w:p>
    <w:p w:rsidR="0005183D" w:rsidRPr="001866AF" w:rsidRDefault="0005183D" w:rsidP="0005183D">
      <w:pPr>
        <w:rPr>
          <w:rFonts w:ascii="Myriad Pro" w:hAnsi="Myriad Pro"/>
          <w:sz w:val="21"/>
          <w:szCs w:val="21"/>
        </w:rPr>
      </w:pPr>
      <w:r w:rsidRPr="001866AF">
        <w:rPr>
          <w:rFonts w:ascii="Myriad Pro" w:hAnsi="Myriad Pro"/>
          <w:sz w:val="21"/>
          <w:szCs w:val="21"/>
        </w:rPr>
        <w:t xml:space="preserve">Класс </w:t>
      </w:r>
      <w:proofErr w:type="spellStart"/>
      <w:r w:rsidRPr="001866AF">
        <w:rPr>
          <w:rFonts w:ascii="Myriad Pro" w:hAnsi="Myriad Pro"/>
          <w:sz w:val="21"/>
          <w:szCs w:val="21"/>
        </w:rPr>
        <w:t>энергоэффективности</w:t>
      </w:r>
      <w:proofErr w:type="spellEnd"/>
      <w:r w:rsidRPr="001866AF">
        <w:rPr>
          <w:rFonts w:ascii="Myriad Pro" w:hAnsi="Myriad Pro"/>
          <w:sz w:val="21"/>
          <w:szCs w:val="21"/>
        </w:rPr>
        <w:t>: А</w:t>
      </w:r>
    </w:p>
    <w:p w:rsidR="001E2EAD" w:rsidRPr="001866AF" w:rsidRDefault="001E2EAD" w:rsidP="00AA5E23">
      <w:pPr>
        <w:rPr>
          <w:rFonts w:ascii="Myriad Pro" w:hAnsi="Myriad Pro" w:cs="Calibri"/>
          <w:sz w:val="21"/>
          <w:szCs w:val="21"/>
        </w:rPr>
      </w:pPr>
    </w:p>
    <w:p w:rsidR="00DF44CA" w:rsidRPr="001866AF" w:rsidRDefault="008A4D50" w:rsidP="00AA5E23">
      <w:pPr>
        <w:rPr>
          <w:rFonts w:ascii="Myriad Pro" w:hAnsi="Myriad Pro" w:cs="Arial"/>
          <w:b/>
          <w:sz w:val="21"/>
          <w:szCs w:val="21"/>
        </w:rPr>
      </w:pPr>
      <w:r w:rsidRPr="001866AF">
        <w:rPr>
          <w:rFonts w:ascii="Myriad Pro" w:hAnsi="Myriad Pro" w:cs="Arial"/>
          <w:b/>
          <w:sz w:val="21"/>
          <w:szCs w:val="21"/>
        </w:rPr>
        <w:t>Назначение кнопок на ПДУ</w:t>
      </w:r>
    </w:p>
    <w:p w:rsidR="00465AC4" w:rsidRPr="001866AF" w:rsidRDefault="003C600C" w:rsidP="00AA5E23">
      <w:pPr>
        <w:rPr>
          <w:noProof/>
          <w:sz w:val="21"/>
          <w:szCs w:val="21"/>
        </w:rPr>
      </w:pPr>
      <w:r w:rsidRPr="001866AF">
        <w:rPr>
          <w:noProof/>
          <w:sz w:val="22"/>
          <w:szCs w:val="22"/>
        </w:rPr>
        <w:pict>
          <v:shape id="_x0000_s1053" type="#_x0000_t75" style="position:absolute;margin-left:61.55pt;margin-top:11.8pt;width:411pt;height:372pt;z-index:251661824;mso-position-horizontal-relative:text;mso-position-vertical-relative:text">
            <v:imagedata r:id="rId15" o:title="Пульт с подписями для инструкции-01"/>
          </v:shape>
        </w:pict>
      </w:r>
      <w:r w:rsidR="00B32A53" w:rsidRPr="001866AF">
        <w:rPr>
          <w:noProof/>
          <w:sz w:val="21"/>
          <w:szCs w:val="21"/>
        </w:rPr>
        <w:t xml:space="preserve">  </w:t>
      </w:r>
    </w:p>
    <w:p w:rsidR="00465AC4" w:rsidRPr="001866AF" w:rsidRDefault="00465AC4" w:rsidP="00AA5E23">
      <w:pPr>
        <w:rPr>
          <w:noProof/>
          <w:sz w:val="22"/>
          <w:szCs w:val="22"/>
        </w:rPr>
      </w:pPr>
    </w:p>
    <w:p w:rsidR="00465AC4" w:rsidRPr="001866AF" w:rsidRDefault="00465AC4" w:rsidP="00AA5E23">
      <w:pPr>
        <w:rPr>
          <w:rFonts w:ascii="Myriad Pro" w:hAnsi="Myriad Pro" w:cs="Arial"/>
          <w:b/>
          <w:sz w:val="22"/>
          <w:szCs w:val="22"/>
        </w:rPr>
      </w:pPr>
    </w:p>
    <w:p w:rsidR="009F4633" w:rsidRPr="001866AF" w:rsidRDefault="009F4633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465AC4" w:rsidRPr="001866AF" w:rsidRDefault="00465AC4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2A7A60" w:rsidP="00F8633E">
      <w:pPr>
        <w:jc w:val="both"/>
        <w:rPr>
          <w:rFonts w:ascii="Myriad Pro" w:hAnsi="Myriad Pro" w:cs="Arial"/>
          <w:b/>
          <w:sz w:val="22"/>
          <w:szCs w:val="22"/>
        </w:rPr>
      </w:pPr>
      <w:r w:rsidRPr="001866AF">
        <w:rPr>
          <w:rFonts w:ascii="Myriad Pro" w:hAnsi="Myriad Pro" w:cs="Arial"/>
          <w:b/>
          <w:sz w:val="22"/>
          <w:szCs w:val="22"/>
        </w:rPr>
        <w:softHyphen/>
      </w:r>
      <w:r w:rsidRPr="001866AF">
        <w:rPr>
          <w:rFonts w:ascii="Myriad Pro" w:hAnsi="Myriad Pro" w:cs="Arial"/>
          <w:b/>
          <w:sz w:val="22"/>
          <w:szCs w:val="22"/>
        </w:rPr>
        <w:softHyphen/>
      </w: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Pr="001866AF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465AC4" w:rsidRPr="001866AF" w:rsidRDefault="00465AC4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E2EAD" w:rsidRDefault="001E2EAD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866AF" w:rsidRDefault="001866AF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866AF" w:rsidRDefault="001866AF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866AF" w:rsidRDefault="001866AF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866AF" w:rsidRDefault="001866AF" w:rsidP="00F8633E">
      <w:pPr>
        <w:jc w:val="both"/>
        <w:rPr>
          <w:rFonts w:ascii="Myriad Pro" w:hAnsi="Myriad Pro" w:cs="Arial"/>
          <w:b/>
          <w:sz w:val="22"/>
          <w:szCs w:val="22"/>
        </w:rPr>
      </w:pPr>
    </w:p>
    <w:p w:rsidR="001866AF" w:rsidRDefault="001866AF" w:rsidP="00F8633E">
      <w:pPr>
        <w:jc w:val="both"/>
        <w:rPr>
          <w:rFonts w:ascii="Myriad Pro" w:hAnsi="Myriad Pro" w:cs="Arial"/>
          <w:b/>
          <w:sz w:val="21"/>
          <w:szCs w:val="21"/>
        </w:rPr>
      </w:pPr>
    </w:p>
    <w:p w:rsidR="008A4D50" w:rsidRPr="001866AF" w:rsidRDefault="00C24F0E" w:rsidP="00F8633E">
      <w:pPr>
        <w:jc w:val="both"/>
        <w:rPr>
          <w:rFonts w:ascii="Myriad Pro" w:hAnsi="Myriad Pro" w:cs="Arial"/>
          <w:b/>
          <w:sz w:val="21"/>
          <w:szCs w:val="21"/>
        </w:rPr>
      </w:pPr>
      <w:r w:rsidRPr="001866AF">
        <w:rPr>
          <w:rFonts w:ascii="Myriad Pro" w:hAnsi="Myriad Pro" w:cs="Arial"/>
          <w:b/>
          <w:sz w:val="21"/>
          <w:szCs w:val="21"/>
        </w:rPr>
        <w:t>П</w:t>
      </w:r>
      <w:r w:rsidR="008A4D50" w:rsidRPr="001866AF">
        <w:rPr>
          <w:rFonts w:ascii="Myriad Pro" w:hAnsi="Myriad Pro" w:cs="Arial"/>
          <w:b/>
          <w:sz w:val="21"/>
          <w:szCs w:val="21"/>
        </w:rPr>
        <w:t>одключение</w:t>
      </w:r>
    </w:p>
    <w:p w:rsidR="008A4D50" w:rsidRPr="001866AF" w:rsidRDefault="008A4D50" w:rsidP="00F8633E">
      <w:pPr>
        <w:jc w:val="both"/>
        <w:rPr>
          <w:rFonts w:ascii="Myriad Pro" w:hAnsi="Myriad Pro" w:cs="Arial"/>
          <w:sz w:val="21"/>
          <w:szCs w:val="21"/>
        </w:rPr>
      </w:pPr>
      <w:r w:rsidRPr="001866AF">
        <w:rPr>
          <w:rFonts w:ascii="Myriad Pro" w:hAnsi="Myriad Pro" w:cs="Arial"/>
          <w:sz w:val="21"/>
          <w:szCs w:val="21"/>
        </w:rPr>
        <w:t>Произведите соединение светодиодной ленты с коннектором на контроллере.</w:t>
      </w:r>
    </w:p>
    <w:p w:rsidR="001866AF" w:rsidRDefault="001866AF" w:rsidP="00F8633E">
      <w:pPr>
        <w:rPr>
          <w:rFonts w:ascii="Myriad Pro" w:hAnsi="Myriad Pro" w:cs="Arial"/>
          <w:sz w:val="22"/>
          <w:szCs w:val="22"/>
        </w:rPr>
      </w:pPr>
    </w:p>
    <w:p w:rsidR="004D3CDD" w:rsidRPr="001866AF" w:rsidRDefault="004D3CDD" w:rsidP="00F8633E">
      <w:pPr>
        <w:rPr>
          <w:rFonts w:ascii="Myriad Pro" w:hAnsi="Myriad Pro" w:cs="Arial"/>
          <w:b/>
          <w:bCs/>
          <w:color w:val="000000"/>
          <w:sz w:val="21"/>
          <w:szCs w:val="21"/>
        </w:rPr>
      </w:pPr>
      <w:r w:rsidRPr="001866AF">
        <w:rPr>
          <w:rFonts w:ascii="Myriad Pro" w:hAnsi="Myriad Pro" w:cs="Arial"/>
          <w:b/>
          <w:bCs/>
          <w:color w:val="000000"/>
          <w:sz w:val="21"/>
          <w:szCs w:val="21"/>
        </w:rPr>
        <w:t>Порядок монтажа светодиодной ленты</w:t>
      </w:r>
    </w:p>
    <w:p w:rsidR="00F8633E" w:rsidRPr="001866AF" w:rsidRDefault="00F8633E" w:rsidP="00F8633E">
      <w:pPr>
        <w:rPr>
          <w:rFonts w:ascii="Myriad Pro" w:hAnsi="Myriad Pro" w:cs="Arial"/>
          <w:bCs/>
          <w:color w:val="000000"/>
          <w:sz w:val="21"/>
          <w:szCs w:val="21"/>
        </w:rPr>
      </w:pPr>
      <w:r w:rsidRPr="001866AF">
        <w:rPr>
          <w:rFonts w:ascii="Myriad Pro" w:hAnsi="Myriad Pro" w:cs="Arial"/>
          <w:bCs/>
          <w:color w:val="000000"/>
          <w:sz w:val="21"/>
          <w:szCs w:val="21"/>
        </w:rPr>
        <w:t>1) Разложите светодиодную ленту вдоль устанавливаемой поверхности.</w:t>
      </w:r>
    </w:p>
    <w:p w:rsidR="00F8633E" w:rsidRPr="001866AF" w:rsidRDefault="00F8633E" w:rsidP="00F8633E">
      <w:pPr>
        <w:rPr>
          <w:rFonts w:ascii="Myriad Pro" w:hAnsi="Myriad Pro" w:cs="Arial"/>
          <w:bCs/>
          <w:color w:val="000000"/>
          <w:sz w:val="21"/>
          <w:szCs w:val="21"/>
        </w:rPr>
      </w:pPr>
      <w:r w:rsidRPr="001866AF">
        <w:rPr>
          <w:rFonts w:ascii="Myriad Pro" w:hAnsi="Myriad Pro" w:cs="Arial"/>
          <w:bCs/>
          <w:color w:val="000000"/>
          <w:sz w:val="21"/>
          <w:szCs w:val="21"/>
        </w:rPr>
        <w:t>2) Удалите с клеевой поверхности защитную полоску и прикрепите светодиодную ленту, осторожно прижимая её к приклеиваемой поверхности, избегая при этом надавливания на сами светодиоды.</w:t>
      </w:r>
    </w:p>
    <w:p w:rsidR="00F8633E" w:rsidRPr="001866AF" w:rsidRDefault="00F8633E" w:rsidP="00F8633E">
      <w:pPr>
        <w:rPr>
          <w:rFonts w:ascii="Myriad Pro" w:hAnsi="Myriad Pro" w:cs="Arial"/>
          <w:bCs/>
          <w:color w:val="000000"/>
          <w:sz w:val="21"/>
          <w:szCs w:val="21"/>
        </w:rPr>
      </w:pPr>
      <w:r w:rsidRPr="001866AF">
        <w:rPr>
          <w:rFonts w:ascii="Myriad Pro" w:hAnsi="Myriad Pro" w:cs="Arial"/>
          <w:bCs/>
          <w:color w:val="000000"/>
          <w:sz w:val="21"/>
          <w:szCs w:val="21"/>
        </w:rPr>
        <w:t>3) Смонтируйте на ленту термоусадочную трубку и необходимые переходники.</w:t>
      </w:r>
    </w:p>
    <w:p w:rsidR="004D3CDD" w:rsidRPr="001866AF" w:rsidRDefault="00F8633E" w:rsidP="00F8633E">
      <w:pPr>
        <w:rPr>
          <w:rFonts w:ascii="Myriad Pro" w:hAnsi="Myriad Pro" w:cs="Arial"/>
          <w:bCs/>
          <w:color w:val="000000"/>
          <w:sz w:val="21"/>
          <w:szCs w:val="21"/>
        </w:rPr>
      </w:pPr>
      <w:r w:rsidRPr="001866AF">
        <w:rPr>
          <w:rFonts w:ascii="Myriad Pro" w:hAnsi="Myriad Pro" w:cs="Arial"/>
          <w:bCs/>
          <w:color w:val="000000"/>
          <w:sz w:val="21"/>
          <w:szCs w:val="21"/>
        </w:rPr>
        <w:t>4) Подсоедините светодиодную ленту к проводу питания в соответствии с представленной схемой.</w:t>
      </w:r>
    </w:p>
    <w:p w:rsidR="008B0B48" w:rsidRDefault="008B0B48" w:rsidP="00F8633E">
      <w:pPr>
        <w:rPr>
          <w:rFonts w:ascii="Myriad Pro" w:hAnsi="Myriad Pro" w:cs="Arial"/>
          <w:bCs/>
          <w:color w:val="000000"/>
        </w:rPr>
      </w:pPr>
    </w:p>
    <w:p w:rsidR="00F8633E" w:rsidRPr="001866AF" w:rsidRDefault="001866AF" w:rsidP="001866AF">
      <w:pPr>
        <w:rPr>
          <w:rFonts w:ascii="Myriad Pro" w:hAnsi="Myriad Pro" w:cs="Arial"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7D1EBA" wp14:editId="41107B98">
                <wp:simplePos x="0" y="0"/>
                <wp:positionH relativeFrom="column">
                  <wp:posOffset>3107055</wp:posOffset>
                </wp:positionH>
                <wp:positionV relativeFrom="paragraph">
                  <wp:posOffset>339725</wp:posOffset>
                </wp:positionV>
                <wp:extent cx="847725" cy="257175"/>
                <wp:effectExtent l="0" t="0" r="9525" b="952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6AF" w:rsidRPr="001866AF" w:rsidRDefault="001866AF">
                            <w:pPr>
                              <w:rPr>
                                <w:rFonts w:ascii="Myriad Pro" w:hAnsi="Myriad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8"/>
                                <w:szCs w:val="18"/>
                              </w:rPr>
                              <w:t>Контроллер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4.65pt;margin-top:26.75pt;width:66.75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" fillcolor="white [3212]" stroked="f">
                <v:textbox>
                  <w:txbxContent>
                    <w:p w:rsidR="001866AF" w:rsidRPr="001866AF" w:rsidRDefault="001866AF">
                      <w:pPr>
                        <w:rPr>
                          <w:rFonts w:ascii="Myriad Pro" w:hAnsi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 w:hAnsi="Myriad Pro"/>
                          <w:sz w:val="18"/>
                          <w:szCs w:val="18"/>
                        </w:rPr>
                        <w:t>Контроллер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624EA3" wp14:editId="466F8394">
                <wp:simplePos x="0" y="0"/>
                <wp:positionH relativeFrom="column">
                  <wp:posOffset>5259705</wp:posOffset>
                </wp:positionH>
                <wp:positionV relativeFrom="paragraph">
                  <wp:posOffset>720725</wp:posOffset>
                </wp:positionV>
                <wp:extent cx="1628775" cy="37084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70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6AF" w:rsidRPr="001866AF" w:rsidRDefault="001866AF">
                            <w:pPr>
                              <w:rPr>
                                <w:rFonts w:ascii="Myriad Pro" w:hAnsi="Myriad Pro"/>
                                <w:sz w:val="18"/>
                                <w:szCs w:val="18"/>
                              </w:rPr>
                            </w:pPr>
                            <w:r w:rsidRPr="001866AF">
                              <w:rPr>
                                <w:rFonts w:ascii="Myriad Pro" w:hAnsi="Myriad Pro"/>
                                <w:sz w:val="18"/>
                                <w:szCs w:val="18"/>
                              </w:rPr>
                              <w:t>Светодиодная лента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4.15pt;margin-top:56.75pt;width:128.25pt;height:29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" fillcolor="white [3212]" stroked="f">
                <v:textbox>
                  <w:txbxContent>
                    <w:p w:rsidR="001866AF" w:rsidRPr="001866AF" w:rsidRDefault="001866AF">
                      <w:pPr>
                        <w:rPr>
                          <w:rFonts w:ascii="Myriad Pro" w:hAnsi="Myriad Pro"/>
                          <w:sz w:val="18"/>
                          <w:szCs w:val="18"/>
                        </w:rPr>
                      </w:pPr>
                      <w:r w:rsidRPr="001866AF">
                        <w:rPr>
                          <w:rFonts w:ascii="Myriad Pro" w:hAnsi="Myriad Pro"/>
                          <w:sz w:val="18"/>
                          <w:szCs w:val="18"/>
                        </w:rPr>
                        <w:t>Светодиодная лента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179FBB" wp14:editId="0857900B">
                <wp:simplePos x="0" y="0"/>
                <wp:positionH relativeFrom="column">
                  <wp:posOffset>5221605</wp:posOffset>
                </wp:positionH>
                <wp:positionV relativeFrom="paragraph">
                  <wp:posOffset>815975</wp:posOffset>
                </wp:positionV>
                <wp:extent cx="1371600" cy="31432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11.15pt;margin-top:64.25pt;width:108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3DB7EF" wp14:editId="34C61FAC">
                <wp:simplePos x="0" y="0"/>
                <wp:positionH relativeFrom="column">
                  <wp:posOffset>3021330</wp:posOffset>
                </wp:positionH>
                <wp:positionV relativeFrom="paragraph">
                  <wp:posOffset>254000</wp:posOffset>
                </wp:positionV>
                <wp:extent cx="933450" cy="3619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37.9pt;margin-top:20pt;width:73.5pt;height:28.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B9C6C7" wp14:editId="050B8A1A">
                <wp:simplePos x="0" y="0"/>
                <wp:positionH relativeFrom="column">
                  <wp:posOffset>2945130</wp:posOffset>
                </wp:positionH>
                <wp:positionV relativeFrom="paragraph">
                  <wp:posOffset>368300</wp:posOffset>
                </wp:positionV>
                <wp:extent cx="76200" cy="4000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31.9pt;margin-top:29pt;width:6pt;height:31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" fillcolor="white [3212]" stroked="f" strokeweight="1pt"/>
            </w:pict>
          </mc:Fallback>
        </mc:AlternateContent>
      </w:r>
      <w:r w:rsidR="008B0B48">
        <w:object w:dxaOrig="7118" w:dyaOrig="1217">
          <v:shape id="_x0000_i1031" type="#_x0000_t75" style="width:519.95pt;height:88.95pt" o:ole="">
            <v:imagedata r:id="rId16" o:title=""/>
          </v:shape>
          <o:OLEObject Type="Embed" ProgID="CorelDraw.Graphic.19" ShapeID="_x0000_i1031" DrawAspect="Content" ObjectID="_1670769607" r:id="rId17"/>
        </w:object>
      </w:r>
      <w:bookmarkStart w:id="0" w:name="_GoBack"/>
      <w:bookmarkEnd w:id="0"/>
    </w:p>
    <w:p w:rsidR="004D3CDD" w:rsidRPr="001866AF" w:rsidRDefault="004D3CDD" w:rsidP="004D3CDD">
      <w:pPr>
        <w:spacing w:line="220" w:lineRule="exact"/>
        <w:rPr>
          <w:rFonts w:ascii="Myriad Pro" w:hAnsi="Myriad Pro" w:cs="Arial"/>
          <w:b/>
          <w:bCs/>
          <w:color w:val="000000"/>
          <w:sz w:val="21"/>
          <w:szCs w:val="21"/>
        </w:rPr>
      </w:pPr>
      <w:r w:rsidRPr="001866AF">
        <w:rPr>
          <w:rFonts w:ascii="Myriad Pro" w:hAnsi="Myriad Pro" w:cs="Arial"/>
          <w:b/>
          <w:bCs/>
          <w:color w:val="000000"/>
          <w:sz w:val="21"/>
          <w:szCs w:val="21"/>
        </w:rPr>
        <w:t>Внимание!</w:t>
      </w:r>
    </w:p>
    <w:p w:rsidR="004D3CDD" w:rsidRPr="001866AF" w:rsidRDefault="004D3CDD" w:rsidP="00F8633E">
      <w:pPr>
        <w:rPr>
          <w:rFonts w:ascii="Myriad Pro" w:hAnsi="Myriad Pro" w:cs="Arial"/>
          <w:color w:val="000000"/>
          <w:sz w:val="21"/>
          <w:szCs w:val="21"/>
        </w:rPr>
      </w:pPr>
      <w:r w:rsidRPr="001866AF">
        <w:rPr>
          <w:rFonts w:ascii="Myriad Pro" w:hAnsi="Myriad Pro" w:cs="Arial"/>
          <w:color w:val="000000"/>
          <w:sz w:val="21"/>
          <w:szCs w:val="21"/>
        </w:rPr>
        <w:t>Не допускается включать светодиодную ленту в катушке, перед подключением необходимо ленту размотать.</w:t>
      </w:r>
    </w:p>
    <w:p w:rsidR="004D3CDD" w:rsidRPr="001866AF" w:rsidRDefault="004D3CDD" w:rsidP="00AA5E23">
      <w:pPr>
        <w:jc w:val="both"/>
        <w:rPr>
          <w:rFonts w:ascii="Myriad Pro" w:hAnsi="Myriad Pro" w:cs="Arial"/>
          <w:sz w:val="21"/>
          <w:szCs w:val="21"/>
        </w:rPr>
      </w:pPr>
    </w:p>
    <w:p w:rsidR="008A4D50" w:rsidRPr="001866AF" w:rsidRDefault="008A4D50" w:rsidP="00F8633E">
      <w:pPr>
        <w:jc w:val="both"/>
        <w:rPr>
          <w:rFonts w:ascii="Myriad Pro" w:hAnsi="Myriad Pro" w:cs="Arial"/>
          <w:b/>
          <w:sz w:val="21"/>
          <w:szCs w:val="21"/>
        </w:rPr>
      </w:pPr>
      <w:r w:rsidRPr="001866AF">
        <w:rPr>
          <w:rFonts w:ascii="Myriad Pro" w:hAnsi="Myriad Pro" w:cs="Arial"/>
          <w:b/>
          <w:sz w:val="21"/>
          <w:szCs w:val="21"/>
        </w:rPr>
        <w:t xml:space="preserve">Требования по технике безопасности </w:t>
      </w:r>
    </w:p>
    <w:p w:rsidR="008A4D50" w:rsidRPr="001866AF" w:rsidRDefault="008A4D50" w:rsidP="00F8633E">
      <w:pPr>
        <w:tabs>
          <w:tab w:val="left" w:pos="196"/>
        </w:tabs>
        <w:jc w:val="both"/>
        <w:rPr>
          <w:rFonts w:ascii="Myriad Pro" w:hAnsi="Myriad Pro" w:cs="Arial"/>
          <w:sz w:val="21"/>
          <w:szCs w:val="21"/>
        </w:rPr>
      </w:pPr>
      <w:r w:rsidRPr="001866AF">
        <w:rPr>
          <w:rFonts w:ascii="Myriad Pro" w:hAnsi="Myriad Pro" w:cs="Arial"/>
          <w:sz w:val="21"/>
          <w:szCs w:val="21"/>
        </w:rPr>
        <w:t xml:space="preserve">Монтаж и демонтаж контроллера должен осуществляться опытным специалистом, имеющим соответствующую квалификацию. Все работы по монтажу и обслуживанию необходимо производить только при отключенном питании. Запрещается подключение к контроллеру источников потребления энергии, превышающих максимально допустимую мощность. Необходимо избегать механических повреждений и попадания влаги на контроллер. Корпус контроллера не должен соприкасаться с легкоплавкими предметами (пластиковые панели, натяжные потолки и т.п.). </w:t>
      </w:r>
    </w:p>
    <w:p w:rsidR="008A4D50" w:rsidRPr="001866AF" w:rsidRDefault="008A4D50" w:rsidP="00F8633E">
      <w:pPr>
        <w:tabs>
          <w:tab w:val="left" w:pos="196"/>
        </w:tabs>
        <w:jc w:val="both"/>
        <w:rPr>
          <w:rFonts w:ascii="Myriad Pro" w:hAnsi="Myriad Pro" w:cs="Arial"/>
          <w:sz w:val="21"/>
          <w:szCs w:val="21"/>
        </w:rPr>
      </w:pPr>
    </w:p>
    <w:p w:rsidR="00AA5E23" w:rsidRPr="001866AF" w:rsidRDefault="00AA5E23" w:rsidP="00F8633E">
      <w:pPr>
        <w:jc w:val="both"/>
        <w:rPr>
          <w:rFonts w:ascii="Myriad Pro" w:hAnsi="Myriad Pro"/>
          <w:b/>
          <w:sz w:val="21"/>
          <w:szCs w:val="21"/>
        </w:rPr>
      </w:pPr>
      <w:r w:rsidRPr="001866AF">
        <w:rPr>
          <w:rFonts w:ascii="Myriad Pro" w:hAnsi="Myriad Pro"/>
          <w:b/>
          <w:sz w:val="21"/>
          <w:szCs w:val="21"/>
        </w:rPr>
        <w:t>Транспортировка и хранение</w:t>
      </w:r>
    </w:p>
    <w:p w:rsidR="00AA5E23" w:rsidRPr="001866AF" w:rsidRDefault="00AA5E23" w:rsidP="00F8633E">
      <w:pPr>
        <w:jc w:val="both"/>
        <w:rPr>
          <w:rFonts w:ascii="Myriad Pro" w:hAnsi="Myriad Pro"/>
          <w:sz w:val="21"/>
          <w:szCs w:val="21"/>
        </w:rPr>
      </w:pPr>
      <w:r w:rsidRPr="001866AF">
        <w:rPr>
          <w:rFonts w:ascii="Myriad Pro" w:hAnsi="Myriad Pro"/>
          <w:sz w:val="21"/>
          <w:szCs w:val="21"/>
        </w:rPr>
        <w:t>Транспортировка должна осуществляться в упаковке, в условиях, исключающих механические повреждения и прямое попадание на продукцию пыли, грязи и влаги. Допускается транспортировка продукции в любом положении, любым транспортом. Транспортировка авиационным транспортом должна осуществляться в герметизированном отсеке. При транспортировке должна быть обеспечена температура –20°...+4</w:t>
      </w:r>
      <w:r w:rsidR="00901709" w:rsidRPr="001866AF">
        <w:rPr>
          <w:rFonts w:ascii="Myriad Pro" w:hAnsi="Myriad Pro"/>
          <w:sz w:val="21"/>
          <w:szCs w:val="21"/>
        </w:rPr>
        <w:t>5</w:t>
      </w:r>
      <w:proofErr w:type="gramStart"/>
      <w:r w:rsidRPr="001866AF">
        <w:rPr>
          <w:rFonts w:ascii="Myriad Pro" w:hAnsi="Myriad Pro"/>
          <w:sz w:val="21"/>
          <w:szCs w:val="21"/>
        </w:rPr>
        <w:t>°С</w:t>
      </w:r>
      <w:proofErr w:type="gramEnd"/>
      <w:r w:rsidRPr="001866AF">
        <w:rPr>
          <w:rFonts w:ascii="Myriad Pro" w:hAnsi="Myriad Pro"/>
          <w:sz w:val="21"/>
          <w:szCs w:val="21"/>
        </w:rPr>
        <w:t xml:space="preserve"> при относительной влажности воздуха до 80%. </w:t>
      </w:r>
    </w:p>
    <w:p w:rsidR="00AA5E23" w:rsidRPr="001866AF" w:rsidRDefault="00AA5E23" w:rsidP="00F8633E">
      <w:pPr>
        <w:jc w:val="both"/>
        <w:rPr>
          <w:rFonts w:ascii="Myriad Pro" w:hAnsi="Myriad Pro"/>
          <w:sz w:val="21"/>
          <w:szCs w:val="21"/>
        </w:rPr>
      </w:pPr>
      <w:r w:rsidRPr="001866AF">
        <w:rPr>
          <w:rFonts w:ascii="Myriad Pro" w:hAnsi="Myriad Pro"/>
          <w:sz w:val="21"/>
          <w:szCs w:val="21"/>
        </w:rPr>
        <w:t>Продукция должна храниться в вентилируемом помещении, защищенном от атмосферных осадков, в транспортной упаковке. В помещении должна обеспечиваться температура –20°...+4</w:t>
      </w:r>
      <w:r w:rsidR="00901709" w:rsidRPr="001866AF">
        <w:rPr>
          <w:rFonts w:ascii="Myriad Pro" w:hAnsi="Myriad Pro"/>
          <w:sz w:val="21"/>
          <w:szCs w:val="21"/>
        </w:rPr>
        <w:t>5</w:t>
      </w:r>
      <w:proofErr w:type="gramStart"/>
      <w:r w:rsidRPr="001866AF">
        <w:rPr>
          <w:rFonts w:ascii="Myriad Pro" w:hAnsi="Myriad Pro"/>
          <w:sz w:val="21"/>
          <w:szCs w:val="21"/>
        </w:rPr>
        <w:t>°С</w:t>
      </w:r>
      <w:proofErr w:type="gramEnd"/>
      <w:r w:rsidRPr="001866AF">
        <w:rPr>
          <w:rFonts w:ascii="Myriad Pro" w:hAnsi="Myriad Pro"/>
          <w:sz w:val="21"/>
          <w:szCs w:val="21"/>
        </w:rPr>
        <w:t xml:space="preserve"> при относительной влажности воздуха до 80 %. </w:t>
      </w:r>
    </w:p>
    <w:p w:rsidR="00AA5E23" w:rsidRPr="001866AF" w:rsidRDefault="00AA5E23" w:rsidP="00F8633E">
      <w:pPr>
        <w:jc w:val="both"/>
        <w:rPr>
          <w:rFonts w:ascii="Myriad Pro" w:hAnsi="Myriad Pro" w:cs="Arial"/>
          <w:b/>
          <w:bCs/>
          <w:sz w:val="21"/>
          <w:szCs w:val="21"/>
        </w:rPr>
      </w:pPr>
    </w:p>
    <w:p w:rsidR="00C2077E" w:rsidRPr="001866AF" w:rsidRDefault="00C2077E" w:rsidP="00C2077E">
      <w:pPr>
        <w:jc w:val="both"/>
        <w:rPr>
          <w:rFonts w:ascii="Myriad Pro" w:hAnsi="Myriad Pro"/>
          <w:b/>
          <w:sz w:val="21"/>
          <w:szCs w:val="21"/>
        </w:rPr>
      </w:pPr>
      <w:r w:rsidRPr="001866AF">
        <w:rPr>
          <w:rFonts w:ascii="Myriad Pro" w:hAnsi="Myriad Pro"/>
          <w:b/>
          <w:sz w:val="21"/>
          <w:szCs w:val="21"/>
        </w:rPr>
        <w:t>Утилизация</w:t>
      </w:r>
    </w:p>
    <w:p w:rsidR="00C2077E" w:rsidRPr="001866AF" w:rsidRDefault="004940A1" w:rsidP="00C2077E">
      <w:pPr>
        <w:jc w:val="both"/>
        <w:rPr>
          <w:rFonts w:ascii="Myriad Pro" w:hAnsi="Myriad Pro"/>
          <w:sz w:val="21"/>
          <w:szCs w:val="21"/>
        </w:rPr>
      </w:pPr>
      <w:r w:rsidRPr="001866AF">
        <w:rPr>
          <w:rFonts w:ascii="Myriad Pro" w:hAnsi="Myriad Pro"/>
          <w:noProof/>
          <w:sz w:val="21"/>
          <w:szCs w:val="21"/>
        </w:rPr>
        <w:drawing>
          <wp:anchor distT="0" distB="0" distL="114300" distR="114300" simplePos="0" relativeHeight="251655680" behindDoc="1" locked="0" layoutInCell="1" allowOverlap="1" wp14:anchorId="5EC9EAF1" wp14:editId="03470229">
            <wp:simplePos x="0" y="0"/>
            <wp:positionH relativeFrom="column">
              <wp:posOffset>6369685</wp:posOffset>
            </wp:positionH>
            <wp:positionV relativeFrom="paragraph">
              <wp:posOffset>22860</wp:posOffset>
            </wp:positionV>
            <wp:extent cx="434975" cy="527050"/>
            <wp:effectExtent l="0" t="0" r="0" b="0"/>
            <wp:wrapTight wrapText="bothSides">
              <wp:wrapPolygon edited="0">
                <wp:start x="0" y="0"/>
                <wp:lineTo x="0" y="21080"/>
                <wp:lineTo x="20812" y="21080"/>
                <wp:lineTo x="20812" y="0"/>
                <wp:lineTo x="0" y="0"/>
              </wp:wrapPolygon>
            </wp:wrapTight>
            <wp:docPr id="26" name="Рисунок 26" descr="Особая ути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собая утилизац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77E" w:rsidRPr="001866AF">
        <w:rPr>
          <w:rFonts w:ascii="Myriad Pro" w:hAnsi="Myriad Pro"/>
          <w:sz w:val="21"/>
          <w:szCs w:val="21"/>
        </w:rPr>
        <w:t>Отходы электротехнической продукции не следует утилизировать с бытовыми отходами. Утилизация должна производиться в специально отведенных местах (уточняйте расположение таких пунктов в своем регионе).</w:t>
      </w:r>
    </w:p>
    <w:p w:rsidR="00C2077E" w:rsidRPr="001866AF" w:rsidRDefault="00C2077E" w:rsidP="00C2077E">
      <w:pPr>
        <w:jc w:val="both"/>
        <w:rPr>
          <w:rFonts w:ascii="Myriad Pro" w:hAnsi="Myriad Pro"/>
          <w:sz w:val="21"/>
          <w:szCs w:val="21"/>
        </w:rPr>
      </w:pPr>
    </w:p>
    <w:p w:rsidR="00C2077E" w:rsidRPr="001866AF" w:rsidRDefault="00C2077E" w:rsidP="00C2077E">
      <w:pPr>
        <w:jc w:val="both"/>
        <w:rPr>
          <w:rFonts w:ascii="Myriad Pro" w:hAnsi="Myriad Pro"/>
          <w:b/>
          <w:sz w:val="21"/>
          <w:szCs w:val="21"/>
        </w:rPr>
      </w:pPr>
      <w:r w:rsidRPr="001866AF">
        <w:rPr>
          <w:rFonts w:ascii="Myriad Pro" w:hAnsi="Myriad Pro"/>
          <w:b/>
          <w:sz w:val="21"/>
          <w:szCs w:val="21"/>
        </w:rPr>
        <w:t>Гарантия</w:t>
      </w:r>
    </w:p>
    <w:p w:rsidR="00C2077E" w:rsidRPr="001866AF" w:rsidRDefault="00C2077E" w:rsidP="001866AF">
      <w:pPr>
        <w:jc w:val="both"/>
        <w:rPr>
          <w:rFonts w:ascii="Myriad Pro" w:hAnsi="Myriad Pro"/>
          <w:sz w:val="21"/>
          <w:szCs w:val="21"/>
        </w:rPr>
      </w:pPr>
      <w:r w:rsidRPr="001866AF">
        <w:rPr>
          <w:rFonts w:ascii="Myriad Pro" w:hAnsi="Myriad Pro"/>
          <w:sz w:val="21"/>
          <w:szCs w:val="21"/>
        </w:rPr>
        <w:t>Гарантийный срок эксплуатации составляет 12 месяцев со дня продажи контроллера через розничную сеть при соблюдении потребителем правил установки, эксплуатации, транспортировки и хранения, указанных в настоящей инструкции.</w:t>
      </w:r>
    </w:p>
    <w:p w:rsidR="00C2077E" w:rsidRPr="001866AF" w:rsidRDefault="00C2077E" w:rsidP="001866AF">
      <w:pPr>
        <w:jc w:val="both"/>
        <w:rPr>
          <w:rFonts w:ascii="Myriad Pro" w:hAnsi="Myriad Pro"/>
          <w:sz w:val="21"/>
          <w:szCs w:val="21"/>
        </w:rPr>
      </w:pPr>
      <w:r w:rsidRPr="001866AF">
        <w:rPr>
          <w:rFonts w:ascii="Myriad Pro" w:hAnsi="Myriad Pro"/>
          <w:sz w:val="21"/>
          <w:szCs w:val="21"/>
        </w:rPr>
        <w:t>В случае выхода контроллера из строя до истечения гарантийного срока покупатель вправе обратиться к продавцу (в магазин, в котором был приобретен контроллер), к импортеру, к изготовителю контроллера. Контактная информация  импортёра и изготовителя указана ниже. Для подтверждения даты  продажи покупатель может предъявлять настоящую инструкцию, имеющую отметку продавца о дате продажи. Нарушение покупателем правил установки, и/или эксплуатации, и/или транспортировки и/или хранения контроллера, указанных в настоящей инструкции по эксплуатации, а также наличие на контроллере механических повреждений, повлекших  выход контроллера из строя либо возникновение недостатков контроллера,  в отношении которых покупатель предъявляет требования,  лишает покупателя права на гарантию.</w:t>
      </w:r>
    </w:p>
    <w:p w:rsidR="00F8633E" w:rsidRPr="001866AF" w:rsidRDefault="00F8633E" w:rsidP="00C2077E">
      <w:pPr>
        <w:kinsoku w:val="0"/>
        <w:overflowPunct w:val="0"/>
        <w:ind w:right="126"/>
        <w:rPr>
          <w:rFonts w:ascii="Myriad Pro" w:hAnsi="Myriad Pro" w:cs="Myriad Pro"/>
          <w:sz w:val="21"/>
          <w:szCs w:val="21"/>
        </w:rPr>
      </w:pPr>
    </w:p>
    <w:p w:rsidR="00ED15DE" w:rsidRPr="001866AF" w:rsidRDefault="00ED15DE" w:rsidP="00F8633E">
      <w:pPr>
        <w:kinsoku w:val="0"/>
        <w:overflowPunct w:val="0"/>
        <w:ind w:left="21" w:right="126"/>
        <w:rPr>
          <w:rFonts w:ascii="Myriad Pro" w:hAnsi="Myriad Pro" w:cs="Myriad Pro"/>
          <w:sz w:val="21"/>
          <w:szCs w:val="21"/>
        </w:rPr>
      </w:pPr>
      <w:r w:rsidRPr="001866AF">
        <w:rPr>
          <w:rFonts w:ascii="Myriad Pro" w:hAnsi="Myriad Pro" w:cs="Myriad Pro"/>
          <w:sz w:val="21"/>
          <w:szCs w:val="21"/>
        </w:rPr>
        <w:t>Elektrosta</w:t>
      </w:r>
      <w:r w:rsidRPr="001866AF">
        <w:rPr>
          <w:rFonts w:ascii="Myriad Pro" w:hAnsi="Myriad Pro" w:cs="Myriad Pro"/>
          <w:spacing w:val="1"/>
          <w:sz w:val="21"/>
          <w:szCs w:val="21"/>
        </w:rPr>
        <w:t>n</w:t>
      </w:r>
      <w:r w:rsidRPr="001866AF">
        <w:rPr>
          <w:rFonts w:ascii="Myriad Pro" w:hAnsi="Myriad Pro" w:cs="Myriad Pro"/>
          <w:sz w:val="21"/>
          <w:szCs w:val="21"/>
        </w:rPr>
        <w:t>d</w:t>
      </w:r>
      <w:r w:rsidRPr="001866AF">
        <w:rPr>
          <w:rFonts w:ascii="Myriad Pro" w:hAnsi="Myriad Pro" w:cs="Myriad Pro"/>
          <w:spacing w:val="1"/>
          <w:sz w:val="21"/>
          <w:szCs w:val="21"/>
        </w:rPr>
        <w:t>a</w:t>
      </w:r>
      <w:r w:rsidRPr="001866AF">
        <w:rPr>
          <w:rFonts w:ascii="Myriad Pro" w:hAnsi="Myriad Pro" w:cs="Myriad Pro"/>
          <w:spacing w:val="-1"/>
          <w:sz w:val="21"/>
          <w:szCs w:val="21"/>
        </w:rPr>
        <w:t>r</w:t>
      </w:r>
      <w:r w:rsidRPr="001866AF">
        <w:rPr>
          <w:rFonts w:ascii="Myriad Pro" w:hAnsi="Myriad Pro" w:cs="Myriad Pro"/>
          <w:sz w:val="21"/>
          <w:szCs w:val="21"/>
        </w:rPr>
        <w:t>d™-</w:t>
      </w:r>
      <w:r w:rsidRPr="001866AF">
        <w:rPr>
          <w:rFonts w:ascii="Myriad Pro" w:hAnsi="Myriad Pro" w:cs="Myriad Pro"/>
          <w:spacing w:val="-13"/>
          <w:sz w:val="21"/>
          <w:szCs w:val="21"/>
        </w:rPr>
        <w:t xml:space="preserve">  </w:t>
      </w:r>
      <w:r w:rsidRPr="001866AF">
        <w:rPr>
          <w:rFonts w:ascii="Myriad Pro" w:hAnsi="Myriad Pro" w:cs="Myriad Pro"/>
          <w:sz w:val="21"/>
          <w:szCs w:val="21"/>
        </w:rPr>
        <w:t>немецкое</w:t>
      </w:r>
      <w:r w:rsidRPr="001866AF">
        <w:rPr>
          <w:rFonts w:ascii="Myriad Pro" w:hAnsi="Myriad Pro" w:cs="Myriad Pro"/>
          <w:spacing w:val="-13"/>
          <w:sz w:val="21"/>
          <w:szCs w:val="21"/>
        </w:rPr>
        <w:t xml:space="preserve"> </w:t>
      </w:r>
      <w:r w:rsidRPr="001866AF">
        <w:rPr>
          <w:rFonts w:ascii="Myriad Pro" w:hAnsi="Myriad Pro" w:cs="Myriad Pro"/>
          <w:sz w:val="21"/>
          <w:szCs w:val="21"/>
        </w:rPr>
        <w:t>качество.</w:t>
      </w:r>
    </w:p>
    <w:p w:rsidR="008A4D50" w:rsidRPr="001866AF" w:rsidRDefault="00ED15DE" w:rsidP="001866AF">
      <w:pPr>
        <w:pStyle w:val="a6"/>
        <w:ind w:left="21"/>
        <w:rPr>
          <w:rFonts w:ascii="Myriad Pro" w:hAnsi="Myriad Pro"/>
          <w:sz w:val="21"/>
          <w:szCs w:val="21"/>
        </w:rPr>
      </w:pPr>
      <w:r w:rsidRPr="001866AF">
        <w:rPr>
          <w:rFonts w:ascii="Myriad Pro" w:hAnsi="Myriad Pro"/>
          <w:sz w:val="21"/>
          <w:szCs w:val="21"/>
        </w:rPr>
        <w:t xml:space="preserve">Товар соответствует </w:t>
      </w:r>
      <w:proofErr w:type="gramStart"/>
      <w:r w:rsidRPr="001866AF">
        <w:rPr>
          <w:rFonts w:ascii="Myriad Pro" w:hAnsi="Myriad Pro"/>
          <w:sz w:val="21"/>
          <w:szCs w:val="21"/>
        </w:rPr>
        <w:t>ТР</w:t>
      </w:r>
      <w:proofErr w:type="gramEnd"/>
      <w:r w:rsidRPr="001866AF">
        <w:rPr>
          <w:rFonts w:ascii="Myriad Pro" w:hAnsi="Myriad Pro"/>
          <w:sz w:val="21"/>
          <w:szCs w:val="21"/>
        </w:rPr>
        <w:t xml:space="preserve"> ТС </w:t>
      </w:r>
      <w:r w:rsidR="001866AF">
        <w:rPr>
          <w:rFonts w:ascii="Myriad Pro" w:hAnsi="Myriad Pro"/>
          <w:sz w:val="21"/>
          <w:szCs w:val="21"/>
        </w:rPr>
        <w:t>004/201</w:t>
      </w:r>
    </w:p>
    <w:tbl>
      <w:tblPr>
        <w:tblpPr w:leftFromText="180" w:rightFromText="180" w:vertAnchor="text" w:horzAnchor="page" w:tblpX="731" w:tblpY="459"/>
        <w:tblW w:w="10915" w:type="dxa"/>
        <w:tblLook w:val="01E0" w:firstRow="1" w:lastRow="1" w:firstColumn="1" w:lastColumn="1" w:noHBand="0" w:noVBand="0"/>
      </w:tblPr>
      <w:tblGrid>
        <w:gridCol w:w="4150"/>
        <w:gridCol w:w="920"/>
        <w:gridCol w:w="5845"/>
      </w:tblGrid>
      <w:tr w:rsidR="0013432F" w:rsidRPr="00F03CCC" w:rsidTr="000955E0">
        <w:trPr>
          <w:trHeight w:val="1634"/>
        </w:trPr>
        <w:tc>
          <w:tcPr>
            <w:tcW w:w="4150" w:type="dxa"/>
          </w:tcPr>
          <w:p w:rsidR="0013432F" w:rsidRPr="001866AF" w:rsidRDefault="0013432F" w:rsidP="000955E0">
            <w:pPr>
              <w:jc w:val="both"/>
              <w:rPr>
                <w:rFonts w:ascii="Myriad Pro" w:hAnsi="Myriad Pro"/>
                <w:sz w:val="21"/>
                <w:szCs w:val="21"/>
              </w:rPr>
            </w:pPr>
            <w:r w:rsidRPr="001866AF">
              <w:rPr>
                <w:rFonts w:ascii="Myriad Pro" w:hAnsi="Myriad Pro"/>
                <w:sz w:val="21"/>
                <w:szCs w:val="21"/>
              </w:rPr>
              <w:t>Дата продажи ____________________</w:t>
            </w:r>
          </w:p>
          <w:p w:rsidR="0013432F" w:rsidRPr="001866AF" w:rsidRDefault="0013432F" w:rsidP="000955E0">
            <w:pPr>
              <w:ind w:left="-284" w:firstLine="284"/>
              <w:jc w:val="both"/>
              <w:rPr>
                <w:rFonts w:ascii="Myriad Pro" w:hAnsi="Myriad Pro"/>
                <w:sz w:val="21"/>
                <w:szCs w:val="21"/>
              </w:rPr>
            </w:pPr>
          </w:p>
          <w:p w:rsidR="0013432F" w:rsidRPr="001866AF" w:rsidRDefault="0013432F" w:rsidP="000955E0">
            <w:pPr>
              <w:jc w:val="both"/>
              <w:rPr>
                <w:rFonts w:ascii="Myriad Pro" w:hAnsi="Myriad Pro"/>
                <w:sz w:val="21"/>
                <w:szCs w:val="21"/>
              </w:rPr>
            </w:pPr>
            <w:r w:rsidRPr="001866AF">
              <w:rPr>
                <w:rFonts w:ascii="Myriad Pro" w:hAnsi="Myriad Pro"/>
                <w:sz w:val="21"/>
                <w:szCs w:val="21"/>
              </w:rPr>
              <w:t>Модель__________________________</w:t>
            </w:r>
          </w:p>
          <w:p w:rsidR="0013432F" w:rsidRPr="001866AF" w:rsidRDefault="0013432F" w:rsidP="000955E0">
            <w:pPr>
              <w:jc w:val="both"/>
              <w:rPr>
                <w:rFonts w:ascii="Myriad Pro" w:hAnsi="Myriad Pro"/>
                <w:sz w:val="21"/>
                <w:szCs w:val="21"/>
              </w:rPr>
            </w:pPr>
          </w:p>
          <w:p w:rsidR="0013432F" w:rsidRPr="001866AF" w:rsidRDefault="0013432F" w:rsidP="000955E0">
            <w:pPr>
              <w:jc w:val="both"/>
              <w:rPr>
                <w:rFonts w:ascii="Myriad Pro" w:hAnsi="Myriad Pro"/>
                <w:sz w:val="21"/>
                <w:szCs w:val="21"/>
              </w:rPr>
            </w:pPr>
            <w:r w:rsidRPr="001866AF">
              <w:rPr>
                <w:rFonts w:ascii="Myriad Pro" w:hAnsi="Myriad Pro"/>
                <w:sz w:val="21"/>
                <w:szCs w:val="21"/>
              </w:rPr>
              <w:t>Штамп магазина__________________</w:t>
            </w:r>
          </w:p>
        </w:tc>
        <w:tc>
          <w:tcPr>
            <w:tcW w:w="920" w:type="dxa"/>
            <w:hideMark/>
          </w:tcPr>
          <w:p w:rsidR="0013432F" w:rsidRPr="00167318" w:rsidRDefault="004940A1" w:rsidP="000955E0">
            <w:pPr>
              <w:ind w:left="77"/>
              <w:jc w:val="both"/>
              <w:rPr>
                <w:rFonts w:ascii="Myriad Pro" w:hAnsi="Myriad Pro"/>
                <w:sz w:val="16"/>
                <w:szCs w:val="16"/>
              </w:rPr>
            </w:pPr>
            <w:r w:rsidRPr="00167318">
              <w:rPr>
                <w:rFonts w:ascii="Myriad Pro" w:hAnsi="Myriad Pro"/>
                <w:noProof/>
                <w:sz w:val="16"/>
                <w:szCs w:val="16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16510</wp:posOffset>
                  </wp:positionV>
                  <wp:extent cx="361950" cy="361950"/>
                  <wp:effectExtent l="0" t="0" r="0" b="0"/>
                  <wp:wrapNone/>
                  <wp:docPr id="24" name="Рисунок 24" descr="EAC-[Converted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AC-[Converted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5" w:type="dxa"/>
            <w:hideMark/>
          </w:tcPr>
          <w:p w:rsidR="0013432F" w:rsidRPr="00F3336D" w:rsidRDefault="0013432F" w:rsidP="000955E0">
            <w:pPr>
              <w:jc w:val="both"/>
              <w:rPr>
                <w:rFonts w:ascii="Myriad Pro" w:hAnsi="Myriad Pro"/>
                <w:sz w:val="16"/>
                <w:szCs w:val="16"/>
              </w:rPr>
            </w:pPr>
            <w:r w:rsidRPr="00F3336D">
              <w:rPr>
                <w:rFonts w:ascii="Myriad Pro" w:hAnsi="Myriad Pro"/>
                <w:sz w:val="16"/>
                <w:szCs w:val="16"/>
              </w:rPr>
              <w:t xml:space="preserve"> Месяц и год изготовления указан на товаре и/или упаковке.</w:t>
            </w:r>
          </w:p>
          <w:p w:rsidR="0013432F" w:rsidRPr="00F3336D" w:rsidRDefault="0013432F" w:rsidP="000955E0">
            <w:pPr>
              <w:ind w:left="33" w:right="209"/>
              <w:jc w:val="both"/>
              <w:rPr>
                <w:rFonts w:ascii="Myriad Pro" w:hAnsi="Myriad Pro" w:cs="Arial"/>
                <w:sz w:val="16"/>
                <w:szCs w:val="16"/>
              </w:rPr>
            </w:pPr>
            <w:r w:rsidRPr="00F3336D">
              <w:rPr>
                <w:rFonts w:ascii="Myriad Pro" w:hAnsi="Myriad Pro"/>
                <w:sz w:val="16"/>
                <w:szCs w:val="16"/>
              </w:rPr>
              <w:t xml:space="preserve">Претензии по качеству товара принимаются: тел. </w:t>
            </w:r>
            <w:r w:rsidRPr="00F3336D">
              <w:rPr>
                <w:rFonts w:ascii="Myriad Pro" w:hAnsi="Myriad Pro"/>
                <w:sz w:val="16"/>
                <w:szCs w:val="16"/>
                <w:lang w:val="en-US"/>
              </w:rPr>
              <w:t xml:space="preserve">+7 495-228-17-33, e-mail: info@royalaurel.ru. </w:t>
            </w:r>
            <w:r w:rsidRPr="00F3336D">
              <w:rPr>
                <w:rFonts w:ascii="Myriad Pro" w:hAnsi="Myriad Pro"/>
                <w:sz w:val="16"/>
                <w:szCs w:val="16"/>
              </w:rPr>
              <w:t>Производитель</w:t>
            </w:r>
            <w:r w:rsidRPr="00F3336D">
              <w:rPr>
                <w:rFonts w:ascii="Myriad Pro" w:hAnsi="Myriad Pro"/>
                <w:sz w:val="16"/>
                <w:szCs w:val="16"/>
                <w:lang w:val="en-US"/>
              </w:rPr>
              <w:t xml:space="preserve">: «HONGYUAN OPTOELECTRONIC TECHNOLOGY CO., LTD» Zhejiang province, Yuyao economic development zone, Fengyi road, №18, China. </w:t>
            </w:r>
            <w:r w:rsidRPr="00F3336D">
              <w:rPr>
                <w:rFonts w:ascii="Myriad Pro" w:hAnsi="Myriad Pro"/>
                <w:sz w:val="16"/>
                <w:szCs w:val="16"/>
              </w:rPr>
              <w:t>Китай, провинция Чжэцзян, Юйяо зона экономического развития, ул. Фэнъи, 18. Импортер/поставщик: ООО «Роял Аурэль», 117418, г. Москва, ул. Зюзинская, дом 6, корп. 2, этаж 3, пом. XVI, ком. 30.</w:t>
            </w:r>
            <w:r w:rsidR="00847B9D" w:rsidRPr="00F3336D">
              <w:rPr>
                <w:rFonts w:ascii="Myriad Pro" w:hAnsi="Myriad Pro"/>
                <w:sz w:val="16"/>
                <w:szCs w:val="16"/>
              </w:rPr>
              <w:t xml:space="preserve"> Произведено в КНР.</w:t>
            </w:r>
          </w:p>
        </w:tc>
      </w:tr>
    </w:tbl>
    <w:p w:rsidR="005A4943" w:rsidRPr="00D4256E" w:rsidRDefault="005A4943" w:rsidP="008C54DD"/>
    <w:sectPr w:rsidR="005A4943" w:rsidRPr="00D4256E" w:rsidSect="001866AF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Black Cond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3AAD33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0A04C1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9A6F81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9AC83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4FC4B1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22E71A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01216E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C8EBE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1AD3C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E865B7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AB22B5"/>
    <w:multiLevelType w:val="hybridMultilevel"/>
    <w:tmpl w:val="F9061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FC2EF8"/>
    <w:multiLevelType w:val="hybridMultilevel"/>
    <w:tmpl w:val="2FA419F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>
    <w:nsid w:val="68664ED2"/>
    <w:multiLevelType w:val="hybridMultilevel"/>
    <w:tmpl w:val="30602C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F124F2F"/>
    <w:multiLevelType w:val="hybridMultilevel"/>
    <w:tmpl w:val="F9061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4B7174"/>
    <w:multiLevelType w:val="multilevel"/>
    <w:tmpl w:val="915CE9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7E8575D7"/>
    <w:multiLevelType w:val="hybridMultilevel"/>
    <w:tmpl w:val="B0C8718A"/>
    <w:lvl w:ilvl="0" w:tplc="4740B78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Myriad Pro" w:eastAsia="Times New Roman" w:hAnsi="Myriad Pro" w:cs="Arial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DA4"/>
    <w:rsid w:val="00033C30"/>
    <w:rsid w:val="0003448B"/>
    <w:rsid w:val="00035DF3"/>
    <w:rsid w:val="00036935"/>
    <w:rsid w:val="00037F14"/>
    <w:rsid w:val="00045C0D"/>
    <w:rsid w:val="0005183D"/>
    <w:rsid w:val="000565D7"/>
    <w:rsid w:val="00056A2D"/>
    <w:rsid w:val="00074598"/>
    <w:rsid w:val="00074B94"/>
    <w:rsid w:val="0008195E"/>
    <w:rsid w:val="000955E0"/>
    <w:rsid w:val="000A6FDC"/>
    <w:rsid w:val="000C461C"/>
    <w:rsid w:val="000C4BFE"/>
    <w:rsid w:val="000C6CDE"/>
    <w:rsid w:val="000E245B"/>
    <w:rsid w:val="000E6AA8"/>
    <w:rsid w:val="00112CBD"/>
    <w:rsid w:val="00117163"/>
    <w:rsid w:val="001310CF"/>
    <w:rsid w:val="0013432F"/>
    <w:rsid w:val="00136434"/>
    <w:rsid w:val="00167318"/>
    <w:rsid w:val="00175442"/>
    <w:rsid w:val="001840E2"/>
    <w:rsid w:val="001866AF"/>
    <w:rsid w:val="001C718F"/>
    <w:rsid w:val="001E2217"/>
    <w:rsid w:val="001E2EAD"/>
    <w:rsid w:val="001E5D2A"/>
    <w:rsid w:val="002076DA"/>
    <w:rsid w:val="00216613"/>
    <w:rsid w:val="00221EC6"/>
    <w:rsid w:val="00230030"/>
    <w:rsid w:val="0027450D"/>
    <w:rsid w:val="002A00F3"/>
    <w:rsid w:val="002A57E6"/>
    <w:rsid w:val="002A7A60"/>
    <w:rsid w:val="002B3DC1"/>
    <w:rsid w:val="002F69A6"/>
    <w:rsid w:val="00307D2B"/>
    <w:rsid w:val="0032583C"/>
    <w:rsid w:val="003317AC"/>
    <w:rsid w:val="003450F5"/>
    <w:rsid w:val="00352730"/>
    <w:rsid w:val="00363626"/>
    <w:rsid w:val="00382DAB"/>
    <w:rsid w:val="00393EDF"/>
    <w:rsid w:val="003A1701"/>
    <w:rsid w:val="003B79AA"/>
    <w:rsid w:val="003C600C"/>
    <w:rsid w:val="003E0DDA"/>
    <w:rsid w:val="004041F1"/>
    <w:rsid w:val="00421AA1"/>
    <w:rsid w:val="004530E1"/>
    <w:rsid w:val="00455932"/>
    <w:rsid w:val="00465AC4"/>
    <w:rsid w:val="00466BE3"/>
    <w:rsid w:val="004720ED"/>
    <w:rsid w:val="004903E1"/>
    <w:rsid w:val="00492698"/>
    <w:rsid w:val="004940A1"/>
    <w:rsid w:val="00494779"/>
    <w:rsid w:val="004B11AB"/>
    <w:rsid w:val="004B2CBF"/>
    <w:rsid w:val="004D25B2"/>
    <w:rsid w:val="004D3CDD"/>
    <w:rsid w:val="004D5793"/>
    <w:rsid w:val="004F0A15"/>
    <w:rsid w:val="00510463"/>
    <w:rsid w:val="0053311E"/>
    <w:rsid w:val="00554164"/>
    <w:rsid w:val="0057371E"/>
    <w:rsid w:val="0057529D"/>
    <w:rsid w:val="00582CE4"/>
    <w:rsid w:val="005878FD"/>
    <w:rsid w:val="005933B5"/>
    <w:rsid w:val="005948FF"/>
    <w:rsid w:val="005A4943"/>
    <w:rsid w:val="005E285B"/>
    <w:rsid w:val="005F1731"/>
    <w:rsid w:val="005F364A"/>
    <w:rsid w:val="006000A8"/>
    <w:rsid w:val="0061644E"/>
    <w:rsid w:val="0062053F"/>
    <w:rsid w:val="006239E9"/>
    <w:rsid w:val="00625F13"/>
    <w:rsid w:val="0063094C"/>
    <w:rsid w:val="00650960"/>
    <w:rsid w:val="0067354A"/>
    <w:rsid w:val="0067401A"/>
    <w:rsid w:val="006E2561"/>
    <w:rsid w:val="006E3303"/>
    <w:rsid w:val="007077F5"/>
    <w:rsid w:val="00714007"/>
    <w:rsid w:val="0074229A"/>
    <w:rsid w:val="0075181E"/>
    <w:rsid w:val="00765A5F"/>
    <w:rsid w:val="007A2AEA"/>
    <w:rsid w:val="007B117B"/>
    <w:rsid w:val="007C59FA"/>
    <w:rsid w:val="007E36EC"/>
    <w:rsid w:val="00807D3F"/>
    <w:rsid w:val="00811A2E"/>
    <w:rsid w:val="008167A5"/>
    <w:rsid w:val="0084177C"/>
    <w:rsid w:val="00845392"/>
    <w:rsid w:val="00847B9D"/>
    <w:rsid w:val="008522B2"/>
    <w:rsid w:val="00852E7F"/>
    <w:rsid w:val="0086060F"/>
    <w:rsid w:val="008655A2"/>
    <w:rsid w:val="00871F67"/>
    <w:rsid w:val="00890816"/>
    <w:rsid w:val="00895644"/>
    <w:rsid w:val="008A4D50"/>
    <w:rsid w:val="008B0B48"/>
    <w:rsid w:val="008C1EA9"/>
    <w:rsid w:val="008C54DD"/>
    <w:rsid w:val="0090153A"/>
    <w:rsid w:val="00901709"/>
    <w:rsid w:val="00940762"/>
    <w:rsid w:val="0096363D"/>
    <w:rsid w:val="00976FF9"/>
    <w:rsid w:val="00994D3C"/>
    <w:rsid w:val="009B190C"/>
    <w:rsid w:val="009D2FBB"/>
    <w:rsid w:val="009E1E9C"/>
    <w:rsid w:val="009E5DF5"/>
    <w:rsid w:val="009F4633"/>
    <w:rsid w:val="00A66CB9"/>
    <w:rsid w:val="00A738D1"/>
    <w:rsid w:val="00A866A6"/>
    <w:rsid w:val="00A95464"/>
    <w:rsid w:val="00AA5E23"/>
    <w:rsid w:val="00AA78D0"/>
    <w:rsid w:val="00AB4A15"/>
    <w:rsid w:val="00AD50C2"/>
    <w:rsid w:val="00AE4E36"/>
    <w:rsid w:val="00B32A53"/>
    <w:rsid w:val="00B42348"/>
    <w:rsid w:val="00B535BB"/>
    <w:rsid w:val="00B72EBC"/>
    <w:rsid w:val="00B7333D"/>
    <w:rsid w:val="00B8256B"/>
    <w:rsid w:val="00BB6DDA"/>
    <w:rsid w:val="00BD5EE9"/>
    <w:rsid w:val="00BD75EA"/>
    <w:rsid w:val="00BE0C11"/>
    <w:rsid w:val="00BE4644"/>
    <w:rsid w:val="00BF1E8D"/>
    <w:rsid w:val="00C2077E"/>
    <w:rsid w:val="00C240D1"/>
    <w:rsid w:val="00C24F0E"/>
    <w:rsid w:val="00C25F79"/>
    <w:rsid w:val="00C46504"/>
    <w:rsid w:val="00C47911"/>
    <w:rsid w:val="00C578AD"/>
    <w:rsid w:val="00C675FD"/>
    <w:rsid w:val="00C96D34"/>
    <w:rsid w:val="00CA2503"/>
    <w:rsid w:val="00CB5EE6"/>
    <w:rsid w:val="00CC7793"/>
    <w:rsid w:val="00CD3A0E"/>
    <w:rsid w:val="00CE31C4"/>
    <w:rsid w:val="00CF5C24"/>
    <w:rsid w:val="00D25641"/>
    <w:rsid w:val="00D27547"/>
    <w:rsid w:val="00D3491C"/>
    <w:rsid w:val="00D41DB4"/>
    <w:rsid w:val="00D4256E"/>
    <w:rsid w:val="00D9431C"/>
    <w:rsid w:val="00DA619B"/>
    <w:rsid w:val="00DC053B"/>
    <w:rsid w:val="00DC2AAF"/>
    <w:rsid w:val="00DC303F"/>
    <w:rsid w:val="00DD3D55"/>
    <w:rsid w:val="00DD3E45"/>
    <w:rsid w:val="00DE43B6"/>
    <w:rsid w:val="00DF3A33"/>
    <w:rsid w:val="00DF44CA"/>
    <w:rsid w:val="00E05A78"/>
    <w:rsid w:val="00E15324"/>
    <w:rsid w:val="00E441DB"/>
    <w:rsid w:val="00E718DD"/>
    <w:rsid w:val="00E7338C"/>
    <w:rsid w:val="00E81965"/>
    <w:rsid w:val="00E86DA1"/>
    <w:rsid w:val="00E97FAC"/>
    <w:rsid w:val="00EB274F"/>
    <w:rsid w:val="00ED15DE"/>
    <w:rsid w:val="00EF226C"/>
    <w:rsid w:val="00F03CCC"/>
    <w:rsid w:val="00F3336D"/>
    <w:rsid w:val="00F352F5"/>
    <w:rsid w:val="00F4449F"/>
    <w:rsid w:val="00F45B60"/>
    <w:rsid w:val="00F55041"/>
    <w:rsid w:val="00F735A0"/>
    <w:rsid w:val="00F8633E"/>
    <w:rsid w:val="00F90DA4"/>
    <w:rsid w:val="00F97506"/>
    <w:rsid w:val="00FA640B"/>
    <w:rsid w:val="00FC6473"/>
    <w:rsid w:val="00FD1B7A"/>
    <w:rsid w:val="00FE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A866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1"/>
    <w:next w:val="a1"/>
    <w:link w:val="22"/>
    <w:semiHidden/>
    <w:unhideWhenUsed/>
    <w:qFormat/>
    <w:rsid w:val="00A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unhideWhenUsed/>
    <w:qFormat/>
    <w:rsid w:val="00A866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2"/>
    <w:semiHidden/>
    <w:unhideWhenUsed/>
    <w:qFormat/>
    <w:rsid w:val="00A866A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1">
    <w:name w:val="heading 5"/>
    <w:basedOn w:val="a1"/>
    <w:next w:val="a1"/>
    <w:link w:val="52"/>
    <w:semiHidden/>
    <w:unhideWhenUsed/>
    <w:qFormat/>
    <w:rsid w:val="00A866A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unhideWhenUsed/>
    <w:qFormat/>
    <w:rsid w:val="00A866A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unhideWhenUsed/>
    <w:qFormat/>
    <w:rsid w:val="00A866A6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semiHidden/>
    <w:unhideWhenUsed/>
    <w:qFormat/>
    <w:rsid w:val="00A866A6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semiHidden/>
    <w:unhideWhenUsed/>
    <w:qFormat/>
    <w:rsid w:val="00A866A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056A2D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1"/>
    <w:uiPriority w:val="34"/>
    <w:qFormat/>
    <w:rsid w:val="00A866A6"/>
    <w:pPr>
      <w:ind w:left="708"/>
    </w:pPr>
  </w:style>
  <w:style w:type="paragraph" w:styleId="HTML">
    <w:name w:val="HTML Address"/>
    <w:basedOn w:val="a1"/>
    <w:link w:val="HTML0"/>
    <w:rsid w:val="00A866A6"/>
    <w:rPr>
      <w:i/>
      <w:iCs/>
    </w:rPr>
  </w:style>
  <w:style w:type="character" w:customStyle="1" w:styleId="HTML0">
    <w:name w:val="Адрес HTML Знак"/>
    <w:link w:val="HTML"/>
    <w:rsid w:val="00A866A6"/>
    <w:rPr>
      <w:i/>
      <w:iCs/>
      <w:sz w:val="24"/>
      <w:szCs w:val="24"/>
    </w:rPr>
  </w:style>
  <w:style w:type="paragraph" w:styleId="a7">
    <w:name w:val="envelope address"/>
    <w:basedOn w:val="a1"/>
    <w:rsid w:val="00A866A6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a8">
    <w:name w:val="No Spacing"/>
    <w:uiPriority w:val="1"/>
    <w:qFormat/>
    <w:rsid w:val="00A866A6"/>
    <w:rPr>
      <w:sz w:val="24"/>
      <w:szCs w:val="24"/>
    </w:rPr>
  </w:style>
  <w:style w:type="paragraph" w:styleId="a9">
    <w:name w:val="header"/>
    <w:basedOn w:val="a1"/>
    <w:link w:val="aa"/>
    <w:rsid w:val="00A866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A866A6"/>
    <w:rPr>
      <w:sz w:val="24"/>
      <w:szCs w:val="24"/>
    </w:rPr>
  </w:style>
  <w:style w:type="paragraph" w:styleId="ab">
    <w:name w:val="Intense Quote"/>
    <w:basedOn w:val="a1"/>
    <w:next w:val="a1"/>
    <w:link w:val="ac"/>
    <w:uiPriority w:val="30"/>
    <w:qFormat/>
    <w:rsid w:val="00A866A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link w:val="ab"/>
    <w:uiPriority w:val="30"/>
    <w:rsid w:val="00A866A6"/>
    <w:rPr>
      <w:b/>
      <w:bCs/>
      <w:i/>
      <w:iCs/>
      <w:color w:val="4F81BD"/>
      <w:sz w:val="24"/>
      <w:szCs w:val="24"/>
    </w:rPr>
  </w:style>
  <w:style w:type="paragraph" w:styleId="ad">
    <w:name w:val="Date"/>
    <w:basedOn w:val="a1"/>
    <w:next w:val="a1"/>
    <w:link w:val="ae"/>
    <w:rsid w:val="00A866A6"/>
  </w:style>
  <w:style w:type="character" w:customStyle="1" w:styleId="ae">
    <w:name w:val="Дата Знак"/>
    <w:link w:val="ad"/>
    <w:rsid w:val="00A866A6"/>
    <w:rPr>
      <w:sz w:val="24"/>
      <w:szCs w:val="24"/>
    </w:rPr>
  </w:style>
  <w:style w:type="character" w:customStyle="1" w:styleId="10">
    <w:name w:val="Заголовок 1 Знак"/>
    <w:link w:val="1"/>
    <w:rsid w:val="00A866A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semiHidden/>
    <w:rsid w:val="00A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2">
    <w:name w:val="Заголовок 3 Знак"/>
    <w:link w:val="31"/>
    <w:semiHidden/>
    <w:rsid w:val="00A866A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2">
    <w:name w:val="Заголовок 4 Знак"/>
    <w:link w:val="41"/>
    <w:semiHidden/>
    <w:rsid w:val="00A866A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2">
    <w:name w:val="Заголовок 5 Знак"/>
    <w:link w:val="51"/>
    <w:semiHidden/>
    <w:rsid w:val="00A866A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A866A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A866A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rsid w:val="00A866A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A866A6"/>
    <w:rPr>
      <w:rFonts w:ascii="Cambria" w:eastAsia="Times New Roman" w:hAnsi="Cambria" w:cs="Times New Roman"/>
      <w:sz w:val="22"/>
      <w:szCs w:val="22"/>
    </w:rPr>
  </w:style>
  <w:style w:type="paragraph" w:styleId="af">
    <w:name w:val="Note Heading"/>
    <w:basedOn w:val="a1"/>
    <w:next w:val="a1"/>
    <w:link w:val="af0"/>
    <w:rsid w:val="00A866A6"/>
  </w:style>
  <w:style w:type="character" w:customStyle="1" w:styleId="af0">
    <w:name w:val="Заголовок записки Знак"/>
    <w:link w:val="af"/>
    <w:rsid w:val="00A866A6"/>
    <w:rPr>
      <w:sz w:val="24"/>
      <w:szCs w:val="24"/>
    </w:rPr>
  </w:style>
  <w:style w:type="paragraph" w:styleId="af1">
    <w:name w:val="TOC Heading"/>
    <w:basedOn w:val="1"/>
    <w:next w:val="a1"/>
    <w:uiPriority w:val="39"/>
    <w:semiHidden/>
    <w:unhideWhenUsed/>
    <w:qFormat/>
    <w:rsid w:val="00A866A6"/>
    <w:pPr>
      <w:outlineLvl w:val="9"/>
    </w:pPr>
  </w:style>
  <w:style w:type="paragraph" w:styleId="af2">
    <w:name w:val="toa heading"/>
    <w:basedOn w:val="a1"/>
    <w:next w:val="a1"/>
    <w:rsid w:val="00A866A6"/>
    <w:pPr>
      <w:spacing w:before="120"/>
    </w:pPr>
    <w:rPr>
      <w:rFonts w:ascii="Cambria" w:hAnsi="Cambria"/>
      <w:b/>
      <w:bCs/>
    </w:rPr>
  </w:style>
  <w:style w:type="paragraph" w:styleId="af3">
    <w:name w:val="Body Text"/>
    <w:basedOn w:val="a1"/>
    <w:link w:val="af4"/>
    <w:rsid w:val="00A866A6"/>
    <w:pPr>
      <w:spacing w:after="120"/>
    </w:pPr>
  </w:style>
  <w:style w:type="character" w:customStyle="1" w:styleId="af4">
    <w:name w:val="Основной текст Знак"/>
    <w:link w:val="af3"/>
    <w:rsid w:val="00A866A6"/>
    <w:rPr>
      <w:sz w:val="24"/>
      <w:szCs w:val="24"/>
    </w:rPr>
  </w:style>
  <w:style w:type="paragraph" w:styleId="af5">
    <w:name w:val="Body Text First Indent"/>
    <w:basedOn w:val="af3"/>
    <w:link w:val="af6"/>
    <w:rsid w:val="00A866A6"/>
    <w:pPr>
      <w:ind w:firstLine="210"/>
    </w:pPr>
  </w:style>
  <w:style w:type="character" w:customStyle="1" w:styleId="af6">
    <w:name w:val="Красная строка Знак"/>
    <w:basedOn w:val="af4"/>
    <w:link w:val="af5"/>
    <w:rsid w:val="00A866A6"/>
    <w:rPr>
      <w:sz w:val="24"/>
      <w:szCs w:val="24"/>
    </w:rPr>
  </w:style>
  <w:style w:type="paragraph" w:styleId="af7">
    <w:name w:val="Body Text Indent"/>
    <w:basedOn w:val="a1"/>
    <w:link w:val="af8"/>
    <w:rsid w:val="00A866A6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rsid w:val="00A866A6"/>
    <w:rPr>
      <w:sz w:val="24"/>
      <w:szCs w:val="24"/>
    </w:rPr>
  </w:style>
  <w:style w:type="paragraph" w:styleId="23">
    <w:name w:val="Body Text First Indent 2"/>
    <w:basedOn w:val="af7"/>
    <w:link w:val="24"/>
    <w:rsid w:val="00A866A6"/>
    <w:pPr>
      <w:ind w:firstLine="210"/>
    </w:pPr>
  </w:style>
  <w:style w:type="character" w:customStyle="1" w:styleId="24">
    <w:name w:val="Красная строка 2 Знак"/>
    <w:basedOn w:val="af8"/>
    <w:link w:val="23"/>
    <w:rsid w:val="00A866A6"/>
    <w:rPr>
      <w:sz w:val="24"/>
      <w:szCs w:val="24"/>
    </w:rPr>
  </w:style>
  <w:style w:type="paragraph" w:styleId="a0">
    <w:name w:val="List Bullet"/>
    <w:basedOn w:val="a1"/>
    <w:rsid w:val="00A866A6"/>
    <w:pPr>
      <w:numPr>
        <w:numId w:val="4"/>
      </w:numPr>
      <w:contextualSpacing/>
    </w:pPr>
  </w:style>
  <w:style w:type="paragraph" w:styleId="20">
    <w:name w:val="List Bullet 2"/>
    <w:basedOn w:val="a1"/>
    <w:rsid w:val="00A866A6"/>
    <w:pPr>
      <w:numPr>
        <w:numId w:val="5"/>
      </w:numPr>
      <w:contextualSpacing/>
    </w:pPr>
  </w:style>
  <w:style w:type="paragraph" w:styleId="30">
    <w:name w:val="List Bullet 3"/>
    <w:basedOn w:val="a1"/>
    <w:rsid w:val="00A866A6"/>
    <w:pPr>
      <w:numPr>
        <w:numId w:val="6"/>
      </w:numPr>
      <w:contextualSpacing/>
    </w:pPr>
  </w:style>
  <w:style w:type="paragraph" w:styleId="40">
    <w:name w:val="List Bullet 4"/>
    <w:basedOn w:val="a1"/>
    <w:rsid w:val="00A866A6"/>
    <w:pPr>
      <w:numPr>
        <w:numId w:val="7"/>
      </w:numPr>
      <w:contextualSpacing/>
    </w:pPr>
  </w:style>
  <w:style w:type="paragraph" w:styleId="50">
    <w:name w:val="List Bullet 5"/>
    <w:basedOn w:val="a1"/>
    <w:rsid w:val="00A866A6"/>
    <w:pPr>
      <w:numPr>
        <w:numId w:val="8"/>
      </w:numPr>
      <w:contextualSpacing/>
    </w:pPr>
  </w:style>
  <w:style w:type="paragraph" w:styleId="af9">
    <w:name w:val="Title"/>
    <w:basedOn w:val="a1"/>
    <w:next w:val="a1"/>
    <w:link w:val="afa"/>
    <w:qFormat/>
    <w:rsid w:val="00A866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a">
    <w:name w:val="Название Знак"/>
    <w:link w:val="af9"/>
    <w:rsid w:val="00A866A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b">
    <w:name w:val="caption"/>
    <w:basedOn w:val="a1"/>
    <w:next w:val="a1"/>
    <w:semiHidden/>
    <w:unhideWhenUsed/>
    <w:qFormat/>
    <w:rsid w:val="00A866A6"/>
    <w:rPr>
      <w:b/>
      <w:bCs/>
      <w:sz w:val="20"/>
      <w:szCs w:val="20"/>
    </w:rPr>
  </w:style>
  <w:style w:type="paragraph" w:styleId="afc">
    <w:name w:val="footer"/>
    <w:basedOn w:val="a1"/>
    <w:link w:val="afd"/>
    <w:rsid w:val="00A866A6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rsid w:val="00A866A6"/>
    <w:rPr>
      <w:sz w:val="24"/>
      <w:szCs w:val="24"/>
    </w:rPr>
  </w:style>
  <w:style w:type="paragraph" w:styleId="a">
    <w:name w:val="List Number"/>
    <w:basedOn w:val="a1"/>
    <w:rsid w:val="00A866A6"/>
    <w:pPr>
      <w:numPr>
        <w:numId w:val="9"/>
      </w:numPr>
      <w:contextualSpacing/>
    </w:pPr>
  </w:style>
  <w:style w:type="paragraph" w:styleId="2">
    <w:name w:val="List Number 2"/>
    <w:basedOn w:val="a1"/>
    <w:rsid w:val="00A866A6"/>
    <w:pPr>
      <w:numPr>
        <w:numId w:val="10"/>
      </w:numPr>
      <w:contextualSpacing/>
    </w:pPr>
  </w:style>
  <w:style w:type="paragraph" w:styleId="3">
    <w:name w:val="List Number 3"/>
    <w:basedOn w:val="a1"/>
    <w:rsid w:val="00A866A6"/>
    <w:pPr>
      <w:numPr>
        <w:numId w:val="11"/>
      </w:numPr>
      <w:contextualSpacing/>
    </w:pPr>
  </w:style>
  <w:style w:type="paragraph" w:styleId="4">
    <w:name w:val="List Number 4"/>
    <w:basedOn w:val="a1"/>
    <w:rsid w:val="00A866A6"/>
    <w:pPr>
      <w:numPr>
        <w:numId w:val="12"/>
      </w:numPr>
      <w:contextualSpacing/>
    </w:pPr>
  </w:style>
  <w:style w:type="paragraph" w:styleId="5">
    <w:name w:val="List Number 5"/>
    <w:basedOn w:val="a1"/>
    <w:rsid w:val="00A866A6"/>
    <w:pPr>
      <w:numPr>
        <w:numId w:val="13"/>
      </w:numPr>
      <w:contextualSpacing/>
    </w:pPr>
  </w:style>
  <w:style w:type="paragraph" w:styleId="25">
    <w:name w:val="envelope return"/>
    <w:basedOn w:val="a1"/>
    <w:rsid w:val="00A866A6"/>
    <w:rPr>
      <w:rFonts w:ascii="Cambria" w:hAnsi="Cambria"/>
      <w:sz w:val="20"/>
      <w:szCs w:val="20"/>
    </w:rPr>
  </w:style>
  <w:style w:type="paragraph" w:styleId="afe">
    <w:name w:val="Normal (Web)"/>
    <w:basedOn w:val="a1"/>
    <w:rsid w:val="00A866A6"/>
  </w:style>
  <w:style w:type="paragraph" w:styleId="aff">
    <w:name w:val="Normal Indent"/>
    <w:basedOn w:val="a1"/>
    <w:rsid w:val="00A866A6"/>
    <w:pPr>
      <w:ind w:left="708"/>
    </w:pPr>
  </w:style>
  <w:style w:type="paragraph" w:styleId="11">
    <w:name w:val="toc 1"/>
    <w:basedOn w:val="a1"/>
    <w:next w:val="a1"/>
    <w:autoRedefine/>
    <w:rsid w:val="00A866A6"/>
  </w:style>
  <w:style w:type="paragraph" w:styleId="26">
    <w:name w:val="toc 2"/>
    <w:basedOn w:val="a1"/>
    <w:next w:val="a1"/>
    <w:autoRedefine/>
    <w:rsid w:val="00A866A6"/>
    <w:pPr>
      <w:ind w:left="240"/>
    </w:pPr>
  </w:style>
  <w:style w:type="paragraph" w:styleId="33">
    <w:name w:val="toc 3"/>
    <w:basedOn w:val="a1"/>
    <w:next w:val="a1"/>
    <w:autoRedefine/>
    <w:rsid w:val="00A866A6"/>
    <w:pPr>
      <w:ind w:left="480"/>
    </w:pPr>
  </w:style>
  <w:style w:type="paragraph" w:styleId="43">
    <w:name w:val="toc 4"/>
    <w:basedOn w:val="a1"/>
    <w:next w:val="a1"/>
    <w:autoRedefine/>
    <w:rsid w:val="00A866A6"/>
    <w:pPr>
      <w:ind w:left="720"/>
    </w:pPr>
  </w:style>
  <w:style w:type="paragraph" w:styleId="53">
    <w:name w:val="toc 5"/>
    <w:basedOn w:val="a1"/>
    <w:next w:val="a1"/>
    <w:autoRedefine/>
    <w:rsid w:val="00A866A6"/>
    <w:pPr>
      <w:ind w:left="960"/>
    </w:pPr>
  </w:style>
  <w:style w:type="paragraph" w:styleId="61">
    <w:name w:val="toc 6"/>
    <w:basedOn w:val="a1"/>
    <w:next w:val="a1"/>
    <w:autoRedefine/>
    <w:rsid w:val="00A866A6"/>
    <w:pPr>
      <w:ind w:left="1200"/>
    </w:pPr>
  </w:style>
  <w:style w:type="paragraph" w:styleId="71">
    <w:name w:val="toc 7"/>
    <w:basedOn w:val="a1"/>
    <w:next w:val="a1"/>
    <w:autoRedefine/>
    <w:rsid w:val="00A866A6"/>
    <w:pPr>
      <w:ind w:left="1440"/>
    </w:pPr>
  </w:style>
  <w:style w:type="paragraph" w:styleId="81">
    <w:name w:val="toc 8"/>
    <w:basedOn w:val="a1"/>
    <w:next w:val="a1"/>
    <w:autoRedefine/>
    <w:rsid w:val="00A866A6"/>
    <w:pPr>
      <w:ind w:left="1680"/>
    </w:pPr>
  </w:style>
  <w:style w:type="paragraph" w:styleId="91">
    <w:name w:val="toc 9"/>
    <w:basedOn w:val="a1"/>
    <w:next w:val="a1"/>
    <w:autoRedefine/>
    <w:rsid w:val="00A866A6"/>
    <w:pPr>
      <w:ind w:left="1920"/>
    </w:pPr>
  </w:style>
  <w:style w:type="paragraph" w:styleId="27">
    <w:name w:val="Body Text 2"/>
    <w:basedOn w:val="a1"/>
    <w:link w:val="28"/>
    <w:rsid w:val="00A866A6"/>
    <w:pPr>
      <w:spacing w:after="120" w:line="480" w:lineRule="auto"/>
    </w:pPr>
  </w:style>
  <w:style w:type="character" w:customStyle="1" w:styleId="28">
    <w:name w:val="Основной текст 2 Знак"/>
    <w:link w:val="27"/>
    <w:rsid w:val="00A866A6"/>
    <w:rPr>
      <w:sz w:val="24"/>
      <w:szCs w:val="24"/>
    </w:rPr>
  </w:style>
  <w:style w:type="paragraph" w:styleId="34">
    <w:name w:val="Body Text 3"/>
    <w:basedOn w:val="a1"/>
    <w:link w:val="35"/>
    <w:rsid w:val="00A866A6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A866A6"/>
    <w:rPr>
      <w:sz w:val="16"/>
      <w:szCs w:val="16"/>
    </w:rPr>
  </w:style>
  <w:style w:type="paragraph" w:styleId="29">
    <w:name w:val="Body Text Indent 2"/>
    <w:basedOn w:val="a1"/>
    <w:link w:val="2a"/>
    <w:rsid w:val="00A866A6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link w:val="29"/>
    <w:rsid w:val="00A866A6"/>
    <w:rPr>
      <w:sz w:val="24"/>
      <w:szCs w:val="24"/>
    </w:rPr>
  </w:style>
  <w:style w:type="paragraph" w:styleId="36">
    <w:name w:val="Body Text Indent 3"/>
    <w:basedOn w:val="a1"/>
    <w:link w:val="37"/>
    <w:rsid w:val="00A866A6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A866A6"/>
    <w:rPr>
      <w:sz w:val="16"/>
      <w:szCs w:val="16"/>
    </w:rPr>
  </w:style>
  <w:style w:type="paragraph" w:styleId="aff0">
    <w:name w:val="table of figures"/>
    <w:basedOn w:val="a1"/>
    <w:next w:val="a1"/>
    <w:rsid w:val="00A866A6"/>
  </w:style>
  <w:style w:type="paragraph" w:styleId="aff1">
    <w:name w:val="Subtitle"/>
    <w:basedOn w:val="a1"/>
    <w:next w:val="a1"/>
    <w:link w:val="aff2"/>
    <w:qFormat/>
    <w:rsid w:val="00A866A6"/>
    <w:pPr>
      <w:spacing w:after="60"/>
      <w:jc w:val="center"/>
      <w:outlineLvl w:val="1"/>
    </w:pPr>
    <w:rPr>
      <w:rFonts w:ascii="Cambria" w:hAnsi="Cambria"/>
    </w:rPr>
  </w:style>
  <w:style w:type="character" w:customStyle="1" w:styleId="aff2">
    <w:name w:val="Подзаголовок Знак"/>
    <w:link w:val="aff1"/>
    <w:rsid w:val="00A866A6"/>
    <w:rPr>
      <w:rFonts w:ascii="Cambria" w:eastAsia="Times New Roman" w:hAnsi="Cambria" w:cs="Times New Roman"/>
      <w:sz w:val="24"/>
      <w:szCs w:val="24"/>
    </w:rPr>
  </w:style>
  <w:style w:type="paragraph" w:styleId="aff3">
    <w:name w:val="Signature"/>
    <w:basedOn w:val="a1"/>
    <w:link w:val="aff4"/>
    <w:rsid w:val="00A866A6"/>
    <w:pPr>
      <w:ind w:left="4252"/>
    </w:pPr>
  </w:style>
  <w:style w:type="character" w:customStyle="1" w:styleId="aff4">
    <w:name w:val="Подпись Знак"/>
    <w:link w:val="aff3"/>
    <w:rsid w:val="00A866A6"/>
    <w:rPr>
      <w:sz w:val="24"/>
      <w:szCs w:val="24"/>
    </w:rPr>
  </w:style>
  <w:style w:type="paragraph" w:styleId="aff5">
    <w:name w:val="Salutation"/>
    <w:basedOn w:val="a1"/>
    <w:next w:val="a1"/>
    <w:link w:val="aff6"/>
    <w:rsid w:val="00A866A6"/>
  </w:style>
  <w:style w:type="character" w:customStyle="1" w:styleId="aff6">
    <w:name w:val="Приветствие Знак"/>
    <w:link w:val="aff5"/>
    <w:rsid w:val="00A866A6"/>
    <w:rPr>
      <w:sz w:val="24"/>
      <w:szCs w:val="24"/>
    </w:rPr>
  </w:style>
  <w:style w:type="paragraph" w:styleId="aff7">
    <w:name w:val="List Continue"/>
    <w:basedOn w:val="a1"/>
    <w:rsid w:val="00A866A6"/>
    <w:pPr>
      <w:spacing w:after="120"/>
      <w:ind w:left="283"/>
      <w:contextualSpacing/>
    </w:pPr>
  </w:style>
  <w:style w:type="paragraph" w:styleId="2b">
    <w:name w:val="List Continue 2"/>
    <w:basedOn w:val="a1"/>
    <w:rsid w:val="00A866A6"/>
    <w:pPr>
      <w:spacing w:after="120"/>
      <w:ind w:left="566"/>
      <w:contextualSpacing/>
    </w:pPr>
  </w:style>
  <w:style w:type="paragraph" w:styleId="38">
    <w:name w:val="List Continue 3"/>
    <w:basedOn w:val="a1"/>
    <w:rsid w:val="00A866A6"/>
    <w:pPr>
      <w:spacing w:after="120"/>
      <w:ind w:left="849"/>
      <w:contextualSpacing/>
    </w:pPr>
  </w:style>
  <w:style w:type="paragraph" w:styleId="44">
    <w:name w:val="List Continue 4"/>
    <w:basedOn w:val="a1"/>
    <w:rsid w:val="00A866A6"/>
    <w:pPr>
      <w:spacing w:after="120"/>
      <w:ind w:left="1132"/>
      <w:contextualSpacing/>
    </w:pPr>
  </w:style>
  <w:style w:type="paragraph" w:styleId="54">
    <w:name w:val="List Continue 5"/>
    <w:basedOn w:val="a1"/>
    <w:rsid w:val="00A866A6"/>
    <w:pPr>
      <w:spacing w:after="120"/>
      <w:ind w:left="1415"/>
      <w:contextualSpacing/>
    </w:pPr>
  </w:style>
  <w:style w:type="paragraph" w:styleId="aff8">
    <w:name w:val="Closing"/>
    <w:basedOn w:val="a1"/>
    <w:link w:val="aff9"/>
    <w:rsid w:val="00A866A6"/>
    <w:pPr>
      <w:ind w:left="4252"/>
    </w:pPr>
  </w:style>
  <w:style w:type="character" w:customStyle="1" w:styleId="aff9">
    <w:name w:val="Прощание Знак"/>
    <w:link w:val="aff8"/>
    <w:rsid w:val="00A866A6"/>
    <w:rPr>
      <w:sz w:val="24"/>
      <w:szCs w:val="24"/>
    </w:rPr>
  </w:style>
  <w:style w:type="paragraph" w:styleId="affa">
    <w:name w:val="List"/>
    <w:basedOn w:val="a1"/>
    <w:rsid w:val="00A866A6"/>
    <w:pPr>
      <w:ind w:left="283" w:hanging="283"/>
      <w:contextualSpacing/>
    </w:pPr>
  </w:style>
  <w:style w:type="paragraph" w:styleId="2c">
    <w:name w:val="List 2"/>
    <w:basedOn w:val="a1"/>
    <w:rsid w:val="00A866A6"/>
    <w:pPr>
      <w:ind w:left="566" w:hanging="283"/>
      <w:contextualSpacing/>
    </w:pPr>
  </w:style>
  <w:style w:type="paragraph" w:styleId="39">
    <w:name w:val="List 3"/>
    <w:basedOn w:val="a1"/>
    <w:rsid w:val="00A866A6"/>
    <w:pPr>
      <w:ind w:left="849" w:hanging="283"/>
      <w:contextualSpacing/>
    </w:pPr>
  </w:style>
  <w:style w:type="paragraph" w:styleId="45">
    <w:name w:val="List 4"/>
    <w:basedOn w:val="a1"/>
    <w:rsid w:val="00A866A6"/>
    <w:pPr>
      <w:ind w:left="1132" w:hanging="283"/>
      <w:contextualSpacing/>
    </w:pPr>
  </w:style>
  <w:style w:type="paragraph" w:styleId="55">
    <w:name w:val="List 5"/>
    <w:basedOn w:val="a1"/>
    <w:rsid w:val="00A866A6"/>
    <w:pPr>
      <w:ind w:left="1415" w:hanging="283"/>
      <w:contextualSpacing/>
    </w:pPr>
  </w:style>
  <w:style w:type="paragraph" w:styleId="affb">
    <w:name w:val="Bibliography"/>
    <w:basedOn w:val="a1"/>
    <w:next w:val="a1"/>
    <w:uiPriority w:val="37"/>
    <w:semiHidden/>
    <w:unhideWhenUsed/>
    <w:rsid w:val="00A866A6"/>
  </w:style>
  <w:style w:type="paragraph" w:styleId="HTML1">
    <w:name w:val="HTML Preformatted"/>
    <w:basedOn w:val="a1"/>
    <w:link w:val="HTML2"/>
    <w:rsid w:val="00A866A6"/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link w:val="HTML1"/>
    <w:rsid w:val="00A866A6"/>
    <w:rPr>
      <w:rFonts w:ascii="Courier New" w:hAnsi="Courier New" w:cs="Courier New"/>
    </w:rPr>
  </w:style>
  <w:style w:type="paragraph" w:styleId="affc">
    <w:name w:val="Document Map"/>
    <w:basedOn w:val="a1"/>
    <w:link w:val="affd"/>
    <w:rsid w:val="00A866A6"/>
    <w:rPr>
      <w:rFonts w:ascii="Tahoma" w:hAnsi="Tahoma" w:cs="Tahoma"/>
      <w:sz w:val="16"/>
      <w:szCs w:val="16"/>
    </w:rPr>
  </w:style>
  <w:style w:type="character" w:customStyle="1" w:styleId="affd">
    <w:name w:val="Схема документа Знак"/>
    <w:link w:val="affc"/>
    <w:rsid w:val="00A866A6"/>
    <w:rPr>
      <w:rFonts w:ascii="Tahoma" w:hAnsi="Tahoma" w:cs="Tahoma"/>
      <w:sz w:val="16"/>
      <w:szCs w:val="16"/>
    </w:rPr>
  </w:style>
  <w:style w:type="paragraph" w:styleId="affe">
    <w:name w:val="table of authorities"/>
    <w:basedOn w:val="a1"/>
    <w:next w:val="a1"/>
    <w:rsid w:val="00A866A6"/>
    <w:pPr>
      <w:ind w:left="240" w:hanging="240"/>
    </w:pPr>
  </w:style>
  <w:style w:type="paragraph" w:styleId="afff">
    <w:name w:val="Plain Text"/>
    <w:basedOn w:val="a1"/>
    <w:link w:val="afff0"/>
    <w:rsid w:val="00A866A6"/>
    <w:rPr>
      <w:rFonts w:ascii="Courier New" w:hAnsi="Courier New" w:cs="Courier New"/>
      <w:sz w:val="20"/>
      <w:szCs w:val="20"/>
    </w:rPr>
  </w:style>
  <w:style w:type="character" w:customStyle="1" w:styleId="afff0">
    <w:name w:val="Текст Знак"/>
    <w:link w:val="afff"/>
    <w:rsid w:val="00A866A6"/>
    <w:rPr>
      <w:rFonts w:ascii="Courier New" w:hAnsi="Courier New" w:cs="Courier New"/>
    </w:rPr>
  </w:style>
  <w:style w:type="paragraph" w:styleId="afff1">
    <w:name w:val="Balloon Text"/>
    <w:basedOn w:val="a1"/>
    <w:link w:val="afff2"/>
    <w:rsid w:val="00A866A6"/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link w:val="afff1"/>
    <w:rsid w:val="00A866A6"/>
    <w:rPr>
      <w:rFonts w:ascii="Tahoma" w:hAnsi="Tahoma" w:cs="Tahoma"/>
      <w:sz w:val="16"/>
      <w:szCs w:val="16"/>
    </w:rPr>
  </w:style>
  <w:style w:type="paragraph" w:styleId="afff3">
    <w:name w:val="endnote text"/>
    <w:basedOn w:val="a1"/>
    <w:link w:val="afff4"/>
    <w:rsid w:val="00A866A6"/>
    <w:rPr>
      <w:sz w:val="20"/>
      <w:szCs w:val="20"/>
    </w:rPr>
  </w:style>
  <w:style w:type="character" w:customStyle="1" w:styleId="afff4">
    <w:name w:val="Текст концевой сноски Знак"/>
    <w:basedOn w:val="a2"/>
    <w:link w:val="afff3"/>
    <w:rsid w:val="00A866A6"/>
  </w:style>
  <w:style w:type="paragraph" w:styleId="afff5">
    <w:name w:val="macro"/>
    <w:link w:val="afff6"/>
    <w:rsid w:val="00A866A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f6">
    <w:name w:val="Текст макроса Знак"/>
    <w:link w:val="afff5"/>
    <w:rsid w:val="00A866A6"/>
    <w:rPr>
      <w:rFonts w:ascii="Courier New" w:hAnsi="Courier New" w:cs="Courier New"/>
    </w:rPr>
  </w:style>
  <w:style w:type="paragraph" w:styleId="afff7">
    <w:name w:val="annotation text"/>
    <w:basedOn w:val="a1"/>
    <w:link w:val="afff8"/>
    <w:rsid w:val="00A866A6"/>
    <w:rPr>
      <w:sz w:val="20"/>
      <w:szCs w:val="20"/>
    </w:rPr>
  </w:style>
  <w:style w:type="character" w:customStyle="1" w:styleId="afff8">
    <w:name w:val="Текст примечания Знак"/>
    <w:basedOn w:val="a2"/>
    <w:link w:val="afff7"/>
    <w:rsid w:val="00A866A6"/>
  </w:style>
  <w:style w:type="paragraph" w:styleId="afff9">
    <w:name w:val="footnote text"/>
    <w:basedOn w:val="a1"/>
    <w:link w:val="afffa"/>
    <w:rsid w:val="00A866A6"/>
    <w:rPr>
      <w:sz w:val="20"/>
      <w:szCs w:val="20"/>
    </w:rPr>
  </w:style>
  <w:style w:type="character" w:customStyle="1" w:styleId="afffa">
    <w:name w:val="Текст сноски Знак"/>
    <w:basedOn w:val="a2"/>
    <w:link w:val="afff9"/>
    <w:rsid w:val="00A866A6"/>
  </w:style>
  <w:style w:type="paragraph" w:styleId="afffb">
    <w:name w:val="annotation subject"/>
    <w:basedOn w:val="afff7"/>
    <w:next w:val="afff7"/>
    <w:link w:val="afffc"/>
    <w:rsid w:val="00A866A6"/>
    <w:rPr>
      <w:b/>
      <w:bCs/>
    </w:rPr>
  </w:style>
  <w:style w:type="character" w:customStyle="1" w:styleId="afffc">
    <w:name w:val="Тема примечания Знак"/>
    <w:link w:val="afffb"/>
    <w:rsid w:val="00A866A6"/>
    <w:rPr>
      <w:b/>
      <w:bCs/>
    </w:rPr>
  </w:style>
  <w:style w:type="paragraph" w:styleId="12">
    <w:name w:val="index 1"/>
    <w:basedOn w:val="a1"/>
    <w:next w:val="a1"/>
    <w:autoRedefine/>
    <w:rsid w:val="00A866A6"/>
    <w:pPr>
      <w:ind w:left="240" w:hanging="240"/>
    </w:pPr>
  </w:style>
  <w:style w:type="paragraph" w:styleId="afffd">
    <w:name w:val="index heading"/>
    <w:basedOn w:val="a1"/>
    <w:next w:val="12"/>
    <w:rsid w:val="00A866A6"/>
    <w:rPr>
      <w:rFonts w:ascii="Cambria" w:hAnsi="Cambria"/>
      <w:b/>
      <w:bCs/>
    </w:rPr>
  </w:style>
  <w:style w:type="paragraph" w:styleId="2d">
    <w:name w:val="index 2"/>
    <w:basedOn w:val="a1"/>
    <w:next w:val="a1"/>
    <w:autoRedefine/>
    <w:rsid w:val="00A866A6"/>
    <w:pPr>
      <w:ind w:left="480" w:hanging="240"/>
    </w:pPr>
  </w:style>
  <w:style w:type="paragraph" w:styleId="3a">
    <w:name w:val="index 3"/>
    <w:basedOn w:val="a1"/>
    <w:next w:val="a1"/>
    <w:autoRedefine/>
    <w:rsid w:val="00A866A6"/>
    <w:pPr>
      <w:ind w:left="720" w:hanging="240"/>
    </w:pPr>
  </w:style>
  <w:style w:type="paragraph" w:styleId="46">
    <w:name w:val="index 4"/>
    <w:basedOn w:val="a1"/>
    <w:next w:val="a1"/>
    <w:autoRedefine/>
    <w:rsid w:val="00A866A6"/>
    <w:pPr>
      <w:ind w:left="960" w:hanging="240"/>
    </w:pPr>
  </w:style>
  <w:style w:type="paragraph" w:styleId="56">
    <w:name w:val="index 5"/>
    <w:basedOn w:val="a1"/>
    <w:next w:val="a1"/>
    <w:autoRedefine/>
    <w:rsid w:val="00A866A6"/>
    <w:pPr>
      <w:ind w:left="1200" w:hanging="240"/>
    </w:pPr>
  </w:style>
  <w:style w:type="paragraph" w:styleId="62">
    <w:name w:val="index 6"/>
    <w:basedOn w:val="a1"/>
    <w:next w:val="a1"/>
    <w:autoRedefine/>
    <w:rsid w:val="00A866A6"/>
    <w:pPr>
      <w:ind w:left="1440" w:hanging="240"/>
    </w:pPr>
  </w:style>
  <w:style w:type="paragraph" w:styleId="72">
    <w:name w:val="index 7"/>
    <w:basedOn w:val="a1"/>
    <w:next w:val="a1"/>
    <w:autoRedefine/>
    <w:rsid w:val="00A866A6"/>
    <w:pPr>
      <w:ind w:left="1680" w:hanging="240"/>
    </w:pPr>
  </w:style>
  <w:style w:type="paragraph" w:styleId="82">
    <w:name w:val="index 8"/>
    <w:basedOn w:val="a1"/>
    <w:next w:val="a1"/>
    <w:autoRedefine/>
    <w:rsid w:val="00A866A6"/>
    <w:pPr>
      <w:ind w:left="1920" w:hanging="240"/>
    </w:pPr>
  </w:style>
  <w:style w:type="paragraph" w:styleId="92">
    <w:name w:val="index 9"/>
    <w:basedOn w:val="a1"/>
    <w:next w:val="a1"/>
    <w:autoRedefine/>
    <w:rsid w:val="00A866A6"/>
    <w:pPr>
      <w:ind w:left="2160" w:hanging="240"/>
    </w:pPr>
  </w:style>
  <w:style w:type="paragraph" w:styleId="afffe">
    <w:name w:val="Block Text"/>
    <w:basedOn w:val="a1"/>
    <w:rsid w:val="00A866A6"/>
    <w:pPr>
      <w:spacing w:after="120"/>
      <w:ind w:left="1440" w:right="1440"/>
    </w:pPr>
  </w:style>
  <w:style w:type="paragraph" w:styleId="2e">
    <w:name w:val="Quote"/>
    <w:basedOn w:val="a1"/>
    <w:next w:val="a1"/>
    <w:link w:val="2f"/>
    <w:uiPriority w:val="29"/>
    <w:qFormat/>
    <w:rsid w:val="00A866A6"/>
    <w:rPr>
      <w:i/>
      <w:iCs/>
      <w:color w:val="000000"/>
    </w:rPr>
  </w:style>
  <w:style w:type="character" w:customStyle="1" w:styleId="2f">
    <w:name w:val="Цитата 2 Знак"/>
    <w:link w:val="2e"/>
    <w:uiPriority w:val="29"/>
    <w:rsid w:val="00A866A6"/>
    <w:rPr>
      <w:i/>
      <w:iCs/>
      <w:color w:val="000000"/>
      <w:sz w:val="24"/>
      <w:szCs w:val="24"/>
    </w:rPr>
  </w:style>
  <w:style w:type="paragraph" w:styleId="affff">
    <w:name w:val="Message Header"/>
    <w:basedOn w:val="a1"/>
    <w:link w:val="affff0"/>
    <w:rsid w:val="00A866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affff0">
    <w:name w:val="Шапка Знак"/>
    <w:link w:val="affff"/>
    <w:rsid w:val="00A866A6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affff1">
    <w:name w:val="E-mail Signature"/>
    <w:basedOn w:val="a1"/>
    <w:link w:val="affff2"/>
    <w:rsid w:val="00A866A6"/>
  </w:style>
  <w:style w:type="character" w:customStyle="1" w:styleId="affff2">
    <w:name w:val="Электронная подпись Знак"/>
    <w:link w:val="affff1"/>
    <w:rsid w:val="00A866A6"/>
    <w:rPr>
      <w:sz w:val="24"/>
      <w:szCs w:val="24"/>
    </w:rPr>
  </w:style>
  <w:style w:type="character" w:customStyle="1" w:styleId="apple-converted-space">
    <w:name w:val="apple-converted-space"/>
    <w:rsid w:val="000518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A866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1"/>
    <w:next w:val="a1"/>
    <w:link w:val="22"/>
    <w:semiHidden/>
    <w:unhideWhenUsed/>
    <w:qFormat/>
    <w:rsid w:val="00A866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unhideWhenUsed/>
    <w:qFormat/>
    <w:rsid w:val="00A866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2"/>
    <w:semiHidden/>
    <w:unhideWhenUsed/>
    <w:qFormat/>
    <w:rsid w:val="00A866A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1">
    <w:name w:val="heading 5"/>
    <w:basedOn w:val="a1"/>
    <w:next w:val="a1"/>
    <w:link w:val="52"/>
    <w:semiHidden/>
    <w:unhideWhenUsed/>
    <w:qFormat/>
    <w:rsid w:val="00A866A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unhideWhenUsed/>
    <w:qFormat/>
    <w:rsid w:val="00A866A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unhideWhenUsed/>
    <w:qFormat/>
    <w:rsid w:val="00A866A6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semiHidden/>
    <w:unhideWhenUsed/>
    <w:qFormat/>
    <w:rsid w:val="00A866A6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semiHidden/>
    <w:unhideWhenUsed/>
    <w:qFormat/>
    <w:rsid w:val="00A866A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056A2D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1"/>
    <w:uiPriority w:val="34"/>
    <w:qFormat/>
    <w:rsid w:val="00A866A6"/>
    <w:pPr>
      <w:ind w:left="708"/>
    </w:pPr>
  </w:style>
  <w:style w:type="paragraph" w:styleId="HTML">
    <w:name w:val="HTML Address"/>
    <w:basedOn w:val="a1"/>
    <w:link w:val="HTML0"/>
    <w:rsid w:val="00A866A6"/>
    <w:rPr>
      <w:i/>
      <w:iCs/>
    </w:rPr>
  </w:style>
  <w:style w:type="character" w:customStyle="1" w:styleId="HTML0">
    <w:name w:val="Адрес HTML Знак"/>
    <w:link w:val="HTML"/>
    <w:rsid w:val="00A866A6"/>
    <w:rPr>
      <w:i/>
      <w:iCs/>
      <w:sz w:val="24"/>
      <w:szCs w:val="24"/>
    </w:rPr>
  </w:style>
  <w:style w:type="paragraph" w:styleId="a7">
    <w:name w:val="envelope address"/>
    <w:basedOn w:val="a1"/>
    <w:rsid w:val="00A866A6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a8">
    <w:name w:val="No Spacing"/>
    <w:uiPriority w:val="1"/>
    <w:qFormat/>
    <w:rsid w:val="00A866A6"/>
    <w:rPr>
      <w:sz w:val="24"/>
      <w:szCs w:val="24"/>
    </w:rPr>
  </w:style>
  <w:style w:type="paragraph" w:styleId="a9">
    <w:name w:val="header"/>
    <w:basedOn w:val="a1"/>
    <w:link w:val="aa"/>
    <w:rsid w:val="00A866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A866A6"/>
    <w:rPr>
      <w:sz w:val="24"/>
      <w:szCs w:val="24"/>
    </w:rPr>
  </w:style>
  <w:style w:type="paragraph" w:styleId="ab">
    <w:name w:val="Intense Quote"/>
    <w:basedOn w:val="a1"/>
    <w:next w:val="a1"/>
    <w:link w:val="ac"/>
    <w:uiPriority w:val="30"/>
    <w:qFormat/>
    <w:rsid w:val="00A866A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link w:val="ab"/>
    <w:uiPriority w:val="30"/>
    <w:rsid w:val="00A866A6"/>
    <w:rPr>
      <w:b/>
      <w:bCs/>
      <w:i/>
      <w:iCs/>
      <w:color w:val="4F81BD"/>
      <w:sz w:val="24"/>
      <w:szCs w:val="24"/>
    </w:rPr>
  </w:style>
  <w:style w:type="paragraph" w:styleId="ad">
    <w:name w:val="Date"/>
    <w:basedOn w:val="a1"/>
    <w:next w:val="a1"/>
    <w:link w:val="ae"/>
    <w:rsid w:val="00A866A6"/>
  </w:style>
  <w:style w:type="character" w:customStyle="1" w:styleId="ae">
    <w:name w:val="Дата Знак"/>
    <w:link w:val="ad"/>
    <w:rsid w:val="00A866A6"/>
    <w:rPr>
      <w:sz w:val="24"/>
      <w:szCs w:val="24"/>
    </w:rPr>
  </w:style>
  <w:style w:type="character" w:customStyle="1" w:styleId="10">
    <w:name w:val="Заголовок 1 Знак"/>
    <w:link w:val="1"/>
    <w:rsid w:val="00A866A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semiHidden/>
    <w:rsid w:val="00A866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2">
    <w:name w:val="Заголовок 3 Знак"/>
    <w:link w:val="31"/>
    <w:semiHidden/>
    <w:rsid w:val="00A866A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2">
    <w:name w:val="Заголовок 4 Знак"/>
    <w:link w:val="41"/>
    <w:semiHidden/>
    <w:rsid w:val="00A866A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2">
    <w:name w:val="Заголовок 5 Знак"/>
    <w:link w:val="51"/>
    <w:semiHidden/>
    <w:rsid w:val="00A866A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A866A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A866A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rsid w:val="00A866A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A866A6"/>
    <w:rPr>
      <w:rFonts w:ascii="Cambria" w:eastAsia="Times New Roman" w:hAnsi="Cambria" w:cs="Times New Roman"/>
      <w:sz w:val="22"/>
      <w:szCs w:val="22"/>
    </w:rPr>
  </w:style>
  <w:style w:type="paragraph" w:styleId="af">
    <w:name w:val="Note Heading"/>
    <w:basedOn w:val="a1"/>
    <w:next w:val="a1"/>
    <w:link w:val="af0"/>
    <w:rsid w:val="00A866A6"/>
  </w:style>
  <w:style w:type="character" w:customStyle="1" w:styleId="af0">
    <w:name w:val="Заголовок записки Знак"/>
    <w:link w:val="af"/>
    <w:rsid w:val="00A866A6"/>
    <w:rPr>
      <w:sz w:val="24"/>
      <w:szCs w:val="24"/>
    </w:rPr>
  </w:style>
  <w:style w:type="paragraph" w:styleId="af1">
    <w:name w:val="TOC Heading"/>
    <w:basedOn w:val="1"/>
    <w:next w:val="a1"/>
    <w:uiPriority w:val="39"/>
    <w:semiHidden/>
    <w:unhideWhenUsed/>
    <w:qFormat/>
    <w:rsid w:val="00A866A6"/>
    <w:pPr>
      <w:outlineLvl w:val="9"/>
    </w:pPr>
  </w:style>
  <w:style w:type="paragraph" w:styleId="af2">
    <w:name w:val="toa heading"/>
    <w:basedOn w:val="a1"/>
    <w:next w:val="a1"/>
    <w:rsid w:val="00A866A6"/>
    <w:pPr>
      <w:spacing w:before="120"/>
    </w:pPr>
    <w:rPr>
      <w:rFonts w:ascii="Cambria" w:hAnsi="Cambria"/>
      <w:b/>
      <w:bCs/>
    </w:rPr>
  </w:style>
  <w:style w:type="paragraph" w:styleId="af3">
    <w:name w:val="Body Text"/>
    <w:basedOn w:val="a1"/>
    <w:link w:val="af4"/>
    <w:rsid w:val="00A866A6"/>
    <w:pPr>
      <w:spacing w:after="120"/>
    </w:pPr>
  </w:style>
  <w:style w:type="character" w:customStyle="1" w:styleId="af4">
    <w:name w:val="Основной текст Знак"/>
    <w:link w:val="af3"/>
    <w:rsid w:val="00A866A6"/>
    <w:rPr>
      <w:sz w:val="24"/>
      <w:szCs w:val="24"/>
    </w:rPr>
  </w:style>
  <w:style w:type="paragraph" w:styleId="af5">
    <w:name w:val="Body Text First Indent"/>
    <w:basedOn w:val="af3"/>
    <w:link w:val="af6"/>
    <w:rsid w:val="00A866A6"/>
    <w:pPr>
      <w:ind w:firstLine="210"/>
    </w:pPr>
  </w:style>
  <w:style w:type="character" w:customStyle="1" w:styleId="af6">
    <w:name w:val="Красная строка Знак"/>
    <w:basedOn w:val="af4"/>
    <w:link w:val="af5"/>
    <w:rsid w:val="00A866A6"/>
    <w:rPr>
      <w:sz w:val="24"/>
      <w:szCs w:val="24"/>
    </w:rPr>
  </w:style>
  <w:style w:type="paragraph" w:styleId="af7">
    <w:name w:val="Body Text Indent"/>
    <w:basedOn w:val="a1"/>
    <w:link w:val="af8"/>
    <w:rsid w:val="00A866A6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rsid w:val="00A866A6"/>
    <w:rPr>
      <w:sz w:val="24"/>
      <w:szCs w:val="24"/>
    </w:rPr>
  </w:style>
  <w:style w:type="paragraph" w:styleId="23">
    <w:name w:val="Body Text First Indent 2"/>
    <w:basedOn w:val="af7"/>
    <w:link w:val="24"/>
    <w:rsid w:val="00A866A6"/>
    <w:pPr>
      <w:ind w:firstLine="210"/>
    </w:pPr>
  </w:style>
  <w:style w:type="character" w:customStyle="1" w:styleId="24">
    <w:name w:val="Красная строка 2 Знак"/>
    <w:basedOn w:val="af8"/>
    <w:link w:val="23"/>
    <w:rsid w:val="00A866A6"/>
    <w:rPr>
      <w:sz w:val="24"/>
      <w:szCs w:val="24"/>
    </w:rPr>
  </w:style>
  <w:style w:type="paragraph" w:styleId="a0">
    <w:name w:val="List Bullet"/>
    <w:basedOn w:val="a1"/>
    <w:rsid w:val="00A866A6"/>
    <w:pPr>
      <w:numPr>
        <w:numId w:val="4"/>
      </w:numPr>
      <w:contextualSpacing/>
    </w:pPr>
  </w:style>
  <w:style w:type="paragraph" w:styleId="20">
    <w:name w:val="List Bullet 2"/>
    <w:basedOn w:val="a1"/>
    <w:rsid w:val="00A866A6"/>
    <w:pPr>
      <w:numPr>
        <w:numId w:val="5"/>
      </w:numPr>
      <w:contextualSpacing/>
    </w:pPr>
  </w:style>
  <w:style w:type="paragraph" w:styleId="30">
    <w:name w:val="List Bullet 3"/>
    <w:basedOn w:val="a1"/>
    <w:rsid w:val="00A866A6"/>
    <w:pPr>
      <w:numPr>
        <w:numId w:val="6"/>
      </w:numPr>
      <w:contextualSpacing/>
    </w:pPr>
  </w:style>
  <w:style w:type="paragraph" w:styleId="40">
    <w:name w:val="List Bullet 4"/>
    <w:basedOn w:val="a1"/>
    <w:rsid w:val="00A866A6"/>
    <w:pPr>
      <w:numPr>
        <w:numId w:val="7"/>
      </w:numPr>
      <w:contextualSpacing/>
    </w:pPr>
  </w:style>
  <w:style w:type="paragraph" w:styleId="50">
    <w:name w:val="List Bullet 5"/>
    <w:basedOn w:val="a1"/>
    <w:rsid w:val="00A866A6"/>
    <w:pPr>
      <w:numPr>
        <w:numId w:val="8"/>
      </w:numPr>
      <w:contextualSpacing/>
    </w:pPr>
  </w:style>
  <w:style w:type="paragraph" w:styleId="af9">
    <w:name w:val="Title"/>
    <w:basedOn w:val="a1"/>
    <w:next w:val="a1"/>
    <w:link w:val="afa"/>
    <w:qFormat/>
    <w:rsid w:val="00A866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a">
    <w:name w:val="Название Знак"/>
    <w:link w:val="af9"/>
    <w:rsid w:val="00A866A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b">
    <w:name w:val="caption"/>
    <w:basedOn w:val="a1"/>
    <w:next w:val="a1"/>
    <w:semiHidden/>
    <w:unhideWhenUsed/>
    <w:qFormat/>
    <w:rsid w:val="00A866A6"/>
    <w:rPr>
      <w:b/>
      <w:bCs/>
      <w:sz w:val="20"/>
      <w:szCs w:val="20"/>
    </w:rPr>
  </w:style>
  <w:style w:type="paragraph" w:styleId="afc">
    <w:name w:val="footer"/>
    <w:basedOn w:val="a1"/>
    <w:link w:val="afd"/>
    <w:rsid w:val="00A866A6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rsid w:val="00A866A6"/>
    <w:rPr>
      <w:sz w:val="24"/>
      <w:szCs w:val="24"/>
    </w:rPr>
  </w:style>
  <w:style w:type="paragraph" w:styleId="a">
    <w:name w:val="List Number"/>
    <w:basedOn w:val="a1"/>
    <w:rsid w:val="00A866A6"/>
    <w:pPr>
      <w:numPr>
        <w:numId w:val="9"/>
      </w:numPr>
      <w:contextualSpacing/>
    </w:pPr>
  </w:style>
  <w:style w:type="paragraph" w:styleId="2">
    <w:name w:val="List Number 2"/>
    <w:basedOn w:val="a1"/>
    <w:rsid w:val="00A866A6"/>
    <w:pPr>
      <w:numPr>
        <w:numId w:val="10"/>
      </w:numPr>
      <w:contextualSpacing/>
    </w:pPr>
  </w:style>
  <w:style w:type="paragraph" w:styleId="3">
    <w:name w:val="List Number 3"/>
    <w:basedOn w:val="a1"/>
    <w:rsid w:val="00A866A6"/>
    <w:pPr>
      <w:numPr>
        <w:numId w:val="11"/>
      </w:numPr>
      <w:contextualSpacing/>
    </w:pPr>
  </w:style>
  <w:style w:type="paragraph" w:styleId="4">
    <w:name w:val="List Number 4"/>
    <w:basedOn w:val="a1"/>
    <w:rsid w:val="00A866A6"/>
    <w:pPr>
      <w:numPr>
        <w:numId w:val="12"/>
      </w:numPr>
      <w:contextualSpacing/>
    </w:pPr>
  </w:style>
  <w:style w:type="paragraph" w:styleId="5">
    <w:name w:val="List Number 5"/>
    <w:basedOn w:val="a1"/>
    <w:rsid w:val="00A866A6"/>
    <w:pPr>
      <w:numPr>
        <w:numId w:val="13"/>
      </w:numPr>
      <w:contextualSpacing/>
    </w:pPr>
  </w:style>
  <w:style w:type="paragraph" w:styleId="25">
    <w:name w:val="envelope return"/>
    <w:basedOn w:val="a1"/>
    <w:rsid w:val="00A866A6"/>
    <w:rPr>
      <w:rFonts w:ascii="Cambria" w:hAnsi="Cambria"/>
      <w:sz w:val="20"/>
      <w:szCs w:val="20"/>
    </w:rPr>
  </w:style>
  <w:style w:type="paragraph" w:styleId="afe">
    <w:name w:val="Normal (Web)"/>
    <w:basedOn w:val="a1"/>
    <w:rsid w:val="00A866A6"/>
  </w:style>
  <w:style w:type="paragraph" w:styleId="aff">
    <w:name w:val="Normal Indent"/>
    <w:basedOn w:val="a1"/>
    <w:rsid w:val="00A866A6"/>
    <w:pPr>
      <w:ind w:left="708"/>
    </w:pPr>
  </w:style>
  <w:style w:type="paragraph" w:styleId="11">
    <w:name w:val="toc 1"/>
    <w:basedOn w:val="a1"/>
    <w:next w:val="a1"/>
    <w:autoRedefine/>
    <w:rsid w:val="00A866A6"/>
  </w:style>
  <w:style w:type="paragraph" w:styleId="26">
    <w:name w:val="toc 2"/>
    <w:basedOn w:val="a1"/>
    <w:next w:val="a1"/>
    <w:autoRedefine/>
    <w:rsid w:val="00A866A6"/>
    <w:pPr>
      <w:ind w:left="240"/>
    </w:pPr>
  </w:style>
  <w:style w:type="paragraph" w:styleId="33">
    <w:name w:val="toc 3"/>
    <w:basedOn w:val="a1"/>
    <w:next w:val="a1"/>
    <w:autoRedefine/>
    <w:rsid w:val="00A866A6"/>
    <w:pPr>
      <w:ind w:left="480"/>
    </w:pPr>
  </w:style>
  <w:style w:type="paragraph" w:styleId="43">
    <w:name w:val="toc 4"/>
    <w:basedOn w:val="a1"/>
    <w:next w:val="a1"/>
    <w:autoRedefine/>
    <w:rsid w:val="00A866A6"/>
    <w:pPr>
      <w:ind w:left="720"/>
    </w:pPr>
  </w:style>
  <w:style w:type="paragraph" w:styleId="53">
    <w:name w:val="toc 5"/>
    <w:basedOn w:val="a1"/>
    <w:next w:val="a1"/>
    <w:autoRedefine/>
    <w:rsid w:val="00A866A6"/>
    <w:pPr>
      <w:ind w:left="960"/>
    </w:pPr>
  </w:style>
  <w:style w:type="paragraph" w:styleId="61">
    <w:name w:val="toc 6"/>
    <w:basedOn w:val="a1"/>
    <w:next w:val="a1"/>
    <w:autoRedefine/>
    <w:rsid w:val="00A866A6"/>
    <w:pPr>
      <w:ind w:left="1200"/>
    </w:pPr>
  </w:style>
  <w:style w:type="paragraph" w:styleId="71">
    <w:name w:val="toc 7"/>
    <w:basedOn w:val="a1"/>
    <w:next w:val="a1"/>
    <w:autoRedefine/>
    <w:rsid w:val="00A866A6"/>
    <w:pPr>
      <w:ind w:left="1440"/>
    </w:pPr>
  </w:style>
  <w:style w:type="paragraph" w:styleId="81">
    <w:name w:val="toc 8"/>
    <w:basedOn w:val="a1"/>
    <w:next w:val="a1"/>
    <w:autoRedefine/>
    <w:rsid w:val="00A866A6"/>
    <w:pPr>
      <w:ind w:left="1680"/>
    </w:pPr>
  </w:style>
  <w:style w:type="paragraph" w:styleId="91">
    <w:name w:val="toc 9"/>
    <w:basedOn w:val="a1"/>
    <w:next w:val="a1"/>
    <w:autoRedefine/>
    <w:rsid w:val="00A866A6"/>
    <w:pPr>
      <w:ind w:left="1920"/>
    </w:pPr>
  </w:style>
  <w:style w:type="paragraph" w:styleId="27">
    <w:name w:val="Body Text 2"/>
    <w:basedOn w:val="a1"/>
    <w:link w:val="28"/>
    <w:rsid w:val="00A866A6"/>
    <w:pPr>
      <w:spacing w:after="120" w:line="480" w:lineRule="auto"/>
    </w:pPr>
  </w:style>
  <w:style w:type="character" w:customStyle="1" w:styleId="28">
    <w:name w:val="Основной текст 2 Знак"/>
    <w:link w:val="27"/>
    <w:rsid w:val="00A866A6"/>
    <w:rPr>
      <w:sz w:val="24"/>
      <w:szCs w:val="24"/>
    </w:rPr>
  </w:style>
  <w:style w:type="paragraph" w:styleId="34">
    <w:name w:val="Body Text 3"/>
    <w:basedOn w:val="a1"/>
    <w:link w:val="35"/>
    <w:rsid w:val="00A866A6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A866A6"/>
    <w:rPr>
      <w:sz w:val="16"/>
      <w:szCs w:val="16"/>
    </w:rPr>
  </w:style>
  <w:style w:type="paragraph" w:styleId="29">
    <w:name w:val="Body Text Indent 2"/>
    <w:basedOn w:val="a1"/>
    <w:link w:val="2a"/>
    <w:rsid w:val="00A866A6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link w:val="29"/>
    <w:rsid w:val="00A866A6"/>
    <w:rPr>
      <w:sz w:val="24"/>
      <w:szCs w:val="24"/>
    </w:rPr>
  </w:style>
  <w:style w:type="paragraph" w:styleId="36">
    <w:name w:val="Body Text Indent 3"/>
    <w:basedOn w:val="a1"/>
    <w:link w:val="37"/>
    <w:rsid w:val="00A866A6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A866A6"/>
    <w:rPr>
      <w:sz w:val="16"/>
      <w:szCs w:val="16"/>
    </w:rPr>
  </w:style>
  <w:style w:type="paragraph" w:styleId="aff0">
    <w:name w:val="table of figures"/>
    <w:basedOn w:val="a1"/>
    <w:next w:val="a1"/>
    <w:rsid w:val="00A866A6"/>
  </w:style>
  <w:style w:type="paragraph" w:styleId="aff1">
    <w:name w:val="Subtitle"/>
    <w:basedOn w:val="a1"/>
    <w:next w:val="a1"/>
    <w:link w:val="aff2"/>
    <w:qFormat/>
    <w:rsid w:val="00A866A6"/>
    <w:pPr>
      <w:spacing w:after="60"/>
      <w:jc w:val="center"/>
      <w:outlineLvl w:val="1"/>
    </w:pPr>
    <w:rPr>
      <w:rFonts w:ascii="Cambria" w:hAnsi="Cambria"/>
    </w:rPr>
  </w:style>
  <w:style w:type="character" w:customStyle="1" w:styleId="aff2">
    <w:name w:val="Подзаголовок Знак"/>
    <w:link w:val="aff1"/>
    <w:rsid w:val="00A866A6"/>
    <w:rPr>
      <w:rFonts w:ascii="Cambria" w:eastAsia="Times New Roman" w:hAnsi="Cambria" w:cs="Times New Roman"/>
      <w:sz w:val="24"/>
      <w:szCs w:val="24"/>
    </w:rPr>
  </w:style>
  <w:style w:type="paragraph" w:styleId="aff3">
    <w:name w:val="Signature"/>
    <w:basedOn w:val="a1"/>
    <w:link w:val="aff4"/>
    <w:rsid w:val="00A866A6"/>
    <w:pPr>
      <w:ind w:left="4252"/>
    </w:pPr>
  </w:style>
  <w:style w:type="character" w:customStyle="1" w:styleId="aff4">
    <w:name w:val="Подпись Знак"/>
    <w:link w:val="aff3"/>
    <w:rsid w:val="00A866A6"/>
    <w:rPr>
      <w:sz w:val="24"/>
      <w:szCs w:val="24"/>
    </w:rPr>
  </w:style>
  <w:style w:type="paragraph" w:styleId="aff5">
    <w:name w:val="Salutation"/>
    <w:basedOn w:val="a1"/>
    <w:next w:val="a1"/>
    <w:link w:val="aff6"/>
    <w:rsid w:val="00A866A6"/>
  </w:style>
  <w:style w:type="character" w:customStyle="1" w:styleId="aff6">
    <w:name w:val="Приветствие Знак"/>
    <w:link w:val="aff5"/>
    <w:rsid w:val="00A866A6"/>
    <w:rPr>
      <w:sz w:val="24"/>
      <w:szCs w:val="24"/>
    </w:rPr>
  </w:style>
  <w:style w:type="paragraph" w:styleId="aff7">
    <w:name w:val="List Continue"/>
    <w:basedOn w:val="a1"/>
    <w:rsid w:val="00A866A6"/>
    <w:pPr>
      <w:spacing w:after="120"/>
      <w:ind w:left="283"/>
      <w:contextualSpacing/>
    </w:pPr>
  </w:style>
  <w:style w:type="paragraph" w:styleId="2b">
    <w:name w:val="List Continue 2"/>
    <w:basedOn w:val="a1"/>
    <w:rsid w:val="00A866A6"/>
    <w:pPr>
      <w:spacing w:after="120"/>
      <w:ind w:left="566"/>
      <w:contextualSpacing/>
    </w:pPr>
  </w:style>
  <w:style w:type="paragraph" w:styleId="38">
    <w:name w:val="List Continue 3"/>
    <w:basedOn w:val="a1"/>
    <w:rsid w:val="00A866A6"/>
    <w:pPr>
      <w:spacing w:after="120"/>
      <w:ind w:left="849"/>
      <w:contextualSpacing/>
    </w:pPr>
  </w:style>
  <w:style w:type="paragraph" w:styleId="44">
    <w:name w:val="List Continue 4"/>
    <w:basedOn w:val="a1"/>
    <w:rsid w:val="00A866A6"/>
    <w:pPr>
      <w:spacing w:after="120"/>
      <w:ind w:left="1132"/>
      <w:contextualSpacing/>
    </w:pPr>
  </w:style>
  <w:style w:type="paragraph" w:styleId="54">
    <w:name w:val="List Continue 5"/>
    <w:basedOn w:val="a1"/>
    <w:rsid w:val="00A866A6"/>
    <w:pPr>
      <w:spacing w:after="120"/>
      <w:ind w:left="1415"/>
      <w:contextualSpacing/>
    </w:pPr>
  </w:style>
  <w:style w:type="paragraph" w:styleId="aff8">
    <w:name w:val="Closing"/>
    <w:basedOn w:val="a1"/>
    <w:link w:val="aff9"/>
    <w:rsid w:val="00A866A6"/>
    <w:pPr>
      <w:ind w:left="4252"/>
    </w:pPr>
  </w:style>
  <w:style w:type="character" w:customStyle="1" w:styleId="aff9">
    <w:name w:val="Прощание Знак"/>
    <w:link w:val="aff8"/>
    <w:rsid w:val="00A866A6"/>
    <w:rPr>
      <w:sz w:val="24"/>
      <w:szCs w:val="24"/>
    </w:rPr>
  </w:style>
  <w:style w:type="paragraph" w:styleId="affa">
    <w:name w:val="List"/>
    <w:basedOn w:val="a1"/>
    <w:rsid w:val="00A866A6"/>
    <w:pPr>
      <w:ind w:left="283" w:hanging="283"/>
      <w:contextualSpacing/>
    </w:pPr>
  </w:style>
  <w:style w:type="paragraph" w:styleId="2c">
    <w:name w:val="List 2"/>
    <w:basedOn w:val="a1"/>
    <w:rsid w:val="00A866A6"/>
    <w:pPr>
      <w:ind w:left="566" w:hanging="283"/>
      <w:contextualSpacing/>
    </w:pPr>
  </w:style>
  <w:style w:type="paragraph" w:styleId="39">
    <w:name w:val="List 3"/>
    <w:basedOn w:val="a1"/>
    <w:rsid w:val="00A866A6"/>
    <w:pPr>
      <w:ind w:left="849" w:hanging="283"/>
      <w:contextualSpacing/>
    </w:pPr>
  </w:style>
  <w:style w:type="paragraph" w:styleId="45">
    <w:name w:val="List 4"/>
    <w:basedOn w:val="a1"/>
    <w:rsid w:val="00A866A6"/>
    <w:pPr>
      <w:ind w:left="1132" w:hanging="283"/>
      <w:contextualSpacing/>
    </w:pPr>
  </w:style>
  <w:style w:type="paragraph" w:styleId="55">
    <w:name w:val="List 5"/>
    <w:basedOn w:val="a1"/>
    <w:rsid w:val="00A866A6"/>
    <w:pPr>
      <w:ind w:left="1415" w:hanging="283"/>
      <w:contextualSpacing/>
    </w:pPr>
  </w:style>
  <w:style w:type="paragraph" w:styleId="affb">
    <w:name w:val="Bibliography"/>
    <w:basedOn w:val="a1"/>
    <w:next w:val="a1"/>
    <w:uiPriority w:val="37"/>
    <w:semiHidden/>
    <w:unhideWhenUsed/>
    <w:rsid w:val="00A866A6"/>
  </w:style>
  <w:style w:type="paragraph" w:styleId="HTML1">
    <w:name w:val="HTML Preformatted"/>
    <w:basedOn w:val="a1"/>
    <w:link w:val="HTML2"/>
    <w:rsid w:val="00A866A6"/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link w:val="HTML1"/>
    <w:rsid w:val="00A866A6"/>
    <w:rPr>
      <w:rFonts w:ascii="Courier New" w:hAnsi="Courier New" w:cs="Courier New"/>
    </w:rPr>
  </w:style>
  <w:style w:type="paragraph" w:styleId="affc">
    <w:name w:val="Document Map"/>
    <w:basedOn w:val="a1"/>
    <w:link w:val="affd"/>
    <w:rsid w:val="00A866A6"/>
    <w:rPr>
      <w:rFonts w:ascii="Tahoma" w:hAnsi="Tahoma" w:cs="Tahoma"/>
      <w:sz w:val="16"/>
      <w:szCs w:val="16"/>
    </w:rPr>
  </w:style>
  <w:style w:type="character" w:customStyle="1" w:styleId="affd">
    <w:name w:val="Схема документа Знак"/>
    <w:link w:val="affc"/>
    <w:rsid w:val="00A866A6"/>
    <w:rPr>
      <w:rFonts w:ascii="Tahoma" w:hAnsi="Tahoma" w:cs="Tahoma"/>
      <w:sz w:val="16"/>
      <w:szCs w:val="16"/>
    </w:rPr>
  </w:style>
  <w:style w:type="paragraph" w:styleId="affe">
    <w:name w:val="table of authorities"/>
    <w:basedOn w:val="a1"/>
    <w:next w:val="a1"/>
    <w:rsid w:val="00A866A6"/>
    <w:pPr>
      <w:ind w:left="240" w:hanging="240"/>
    </w:pPr>
  </w:style>
  <w:style w:type="paragraph" w:styleId="afff">
    <w:name w:val="Plain Text"/>
    <w:basedOn w:val="a1"/>
    <w:link w:val="afff0"/>
    <w:rsid w:val="00A866A6"/>
    <w:rPr>
      <w:rFonts w:ascii="Courier New" w:hAnsi="Courier New" w:cs="Courier New"/>
      <w:sz w:val="20"/>
      <w:szCs w:val="20"/>
    </w:rPr>
  </w:style>
  <w:style w:type="character" w:customStyle="1" w:styleId="afff0">
    <w:name w:val="Текст Знак"/>
    <w:link w:val="afff"/>
    <w:rsid w:val="00A866A6"/>
    <w:rPr>
      <w:rFonts w:ascii="Courier New" w:hAnsi="Courier New" w:cs="Courier New"/>
    </w:rPr>
  </w:style>
  <w:style w:type="paragraph" w:styleId="afff1">
    <w:name w:val="Balloon Text"/>
    <w:basedOn w:val="a1"/>
    <w:link w:val="afff2"/>
    <w:rsid w:val="00A866A6"/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link w:val="afff1"/>
    <w:rsid w:val="00A866A6"/>
    <w:rPr>
      <w:rFonts w:ascii="Tahoma" w:hAnsi="Tahoma" w:cs="Tahoma"/>
      <w:sz w:val="16"/>
      <w:szCs w:val="16"/>
    </w:rPr>
  </w:style>
  <w:style w:type="paragraph" w:styleId="afff3">
    <w:name w:val="endnote text"/>
    <w:basedOn w:val="a1"/>
    <w:link w:val="afff4"/>
    <w:rsid w:val="00A866A6"/>
    <w:rPr>
      <w:sz w:val="20"/>
      <w:szCs w:val="20"/>
    </w:rPr>
  </w:style>
  <w:style w:type="character" w:customStyle="1" w:styleId="afff4">
    <w:name w:val="Текст концевой сноски Знак"/>
    <w:basedOn w:val="a2"/>
    <w:link w:val="afff3"/>
    <w:rsid w:val="00A866A6"/>
  </w:style>
  <w:style w:type="paragraph" w:styleId="afff5">
    <w:name w:val="macro"/>
    <w:link w:val="afff6"/>
    <w:rsid w:val="00A866A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f6">
    <w:name w:val="Текст макроса Знак"/>
    <w:link w:val="afff5"/>
    <w:rsid w:val="00A866A6"/>
    <w:rPr>
      <w:rFonts w:ascii="Courier New" w:hAnsi="Courier New" w:cs="Courier New"/>
    </w:rPr>
  </w:style>
  <w:style w:type="paragraph" w:styleId="afff7">
    <w:name w:val="annotation text"/>
    <w:basedOn w:val="a1"/>
    <w:link w:val="afff8"/>
    <w:rsid w:val="00A866A6"/>
    <w:rPr>
      <w:sz w:val="20"/>
      <w:szCs w:val="20"/>
    </w:rPr>
  </w:style>
  <w:style w:type="character" w:customStyle="1" w:styleId="afff8">
    <w:name w:val="Текст примечания Знак"/>
    <w:basedOn w:val="a2"/>
    <w:link w:val="afff7"/>
    <w:rsid w:val="00A866A6"/>
  </w:style>
  <w:style w:type="paragraph" w:styleId="afff9">
    <w:name w:val="footnote text"/>
    <w:basedOn w:val="a1"/>
    <w:link w:val="afffa"/>
    <w:rsid w:val="00A866A6"/>
    <w:rPr>
      <w:sz w:val="20"/>
      <w:szCs w:val="20"/>
    </w:rPr>
  </w:style>
  <w:style w:type="character" w:customStyle="1" w:styleId="afffa">
    <w:name w:val="Текст сноски Знак"/>
    <w:basedOn w:val="a2"/>
    <w:link w:val="afff9"/>
    <w:rsid w:val="00A866A6"/>
  </w:style>
  <w:style w:type="paragraph" w:styleId="afffb">
    <w:name w:val="annotation subject"/>
    <w:basedOn w:val="afff7"/>
    <w:next w:val="afff7"/>
    <w:link w:val="afffc"/>
    <w:rsid w:val="00A866A6"/>
    <w:rPr>
      <w:b/>
      <w:bCs/>
    </w:rPr>
  </w:style>
  <w:style w:type="character" w:customStyle="1" w:styleId="afffc">
    <w:name w:val="Тема примечания Знак"/>
    <w:link w:val="afffb"/>
    <w:rsid w:val="00A866A6"/>
    <w:rPr>
      <w:b/>
      <w:bCs/>
    </w:rPr>
  </w:style>
  <w:style w:type="paragraph" w:styleId="12">
    <w:name w:val="index 1"/>
    <w:basedOn w:val="a1"/>
    <w:next w:val="a1"/>
    <w:autoRedefine/>
    <w:rsid w:val="00A866A6"/>
    <w:pPr>
      <w:ind w:left="240" w:hanging="240"/>
    </w:pPr>
  </w:style>
  <w:style w:type="paragraph" w:styleId="afffd">
    <w:name w:val="index heading"/>
    <w:basedOn w:val="a1"/>
    <w:next w:val="12"/>
    <w:rsid w:val="00A866A6"/>
    <w:rPr>
      <w:rFonts w:ascii="Cambria" w:hAnsi="Cambria"/>
      <w:b/>
      <w:bCs/>
    </w:rPr>
  </w:style>
  <w:style w:type="paragraph" w:styleId="2d">
    <w:name w:val="index 2"/>
    <w:basedOn w:val="a1"/>
    <w:next w:val="a1"/>
    <w:autoRedefine/>
    <w:rsid w:val="00A866A6"/>
    <w:pPr>
      <w:ind w:left="480" w:hanging="240"/>
    </w:pPr>
  </w:style>
  <w:style w:type="paragraph" w:styleId="3a">
    <w:name w:val="index 3"/>
    <w:basedOn w:val="a1"/>
    <w:next w:val="a1"/>
    <w:autoRedefine/>
    <w:rsid w:val="00A866A6"/>
    <w:pPr>
      <w:ind w:left="720" w:hanging="240"/>
    </w:pPr>
  </w:style>
  <w:style w:type="paragraph" w:styleId="46">
    <w:name w:val="index 4"/>
    <w:basedOn w:val="a1"/>
    <w:next w:val="a1"/>
    <w:autoRedefine/>
    <w:rsid w:val="00A866A6"/>
    <w:pPr>
      <w:ind w:left="960" w:hanging="240"/>
    </w:pPr>
  </w:style>
  <w:style w:type="paragraph" w:styleId="56">
    <w:name w:val="index 5"/>
    <w:basedOn w:val="a1"/>
    <w:next w:val="a1"/>
    <w:autoRedefine/>
    <w:rsid w:val="00A866A6"/>
    <w:pPr>
      <w:ind w:left="1200" w:hanging="240"/>
    </w:pPr>
  </w:style>
  <w:style w:type="paragraph" w:styleId="62">
    <w:name w:val="index 6"/>
    <w:basedOn w:val="a1"/>
    <w:next w:val="a1"/>
    <w:autoRedefine/>
    <w:rsid w:val="00A866A6"/>
    <w:pPr>
      <w:ind w:left="1440" w:hanging="240"/>
    </w:pPr>
  </w:style>
  <w:style w:type="paragraph" w:styleId="72">
    <w:name w:val="index 7"/>
    <w:basedOn w:val="a1"/>
    <w:next w:val="a1"/>
    <w:autoRedefine/>
    <w:rsid w:val="00A866A6"/>
    <w:pPr>
      <w:ind w:left="1680" w:hanging="240"/>
    </w:pPr>
  </w:style>
  <w:style w:type="paragraph" w:styleId="82">
    <w:name w:val="index 8"/>
    <w:basedOn w:val="a1"/>
    <w:next w:val="a1"/>
    <w:autoRedefine/>
    <w:rsid w:val="00A866A6"/>
    <w:pPr>
      <w:ind w:left="1920" w:hanging="240"/>
    </w:pPr>
  </w:style>
  <w:style w:type="paragraph" w:styleId="92">
    <w:name w:val="index 9"/>
    <w:basedOn w:val="a1"/>
    <w:next w:val="a1"/>
    <w:autoRedefine/>
    <w:rsid w:val="00A866A6"/>
    <w:pPr>
      <w:ind w:left="2160" w:hanging="240"/>
    </w:pPr>
  </w:style>
  <w:style w:type="paragraph" w:styleId="afffe">
    <w:name w:val="Block Text"/>
    <w:basedOn w:val="a1"/>
    <w:rsid w:val="00A866A6"/>
    <w:pPr>
      <w:spacing w:after="120"/>
      <w:ind w:left="1440" w:right="1440"/>
    </w:pPr>
  </w:style>
  <w:style w:type="paragraph" w:styleId="2e">
    <w:name w:val="Quote"/>
    <w:basedOn w:val="a1"/>
    <w:next w:val="a1"/>
    <w:link w:val="2f"/>
    <w:uiPriority w:val="29"/>
    <w:qFormat/>
    <w:rsid w:val="00A866A6"/>
    <w:rPr>
      <w:i/>
      <w:iCs/>
      <w:color w:val="000000"/>
    </w:rPr>
  </w:style>
  <w:style w:type="character" w:customStyle="1" w:styleId="2f">
    <w:name w:val="Цитата 2 Знак"/>
    <w:link w:val="2e"/>
    <w:uiPriority w:val="29"/>
    <w:rsid w:val="00A866A6"/>
    <w:rPr>
      <w:i/>
      <w:iCs/>
      <w:color w:val="000000"/>
      <w:sz w:val="24"/>
      <w:szCs w:val="24"/>
    </w:rPr>
  </w:style>
  <w:style w:type="paragraph" w:styleId="affff">
    <w:name w:val="Message Header"/>
    <w:basedOn w:val="a1"/>
    <w:link w:val="affff0"/>
    <w:rsid w:val="00A866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affff0">
    <w:name w:val="Шапка Знак"/>
    <w:link w:val="affff"/>
    <w:rsid w:val="00A866A6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affff1">
    <w:name w:val="E-mail Signature"/>
    <w:basedOn w:val="a1"/>
    <w:link w:val="affff2"/>
    <w:rsid w:val="00A866A6"/>
  </w:style>
  <w:style w:type="character" w:customStyle="1" w:styleId="affff2">
    <w:name w:val="Электронная подпись Знак"/>
    <w:link w:val="affff1"/>
    <w:rsid w:val="00A866A6"/>
    <w:rPr>
      <w:sz w:val="24"/>
      <w:szCs w:val="24"/>
    </w:rPr>
  </w:style>
  <w:style w:type="character" w:customStyle="1" w:styleId="apple-converted-space">
    <w:name w:val="apple-converted-space"/>
    <w:rsid w:val="00051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customXml" Target="ink/ink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</inkml:traceFormat>
        <inkml:channelProperties>
          <inkml:channelProperty channel="X" name="resolution" value="1465.95374" units="1/cm"/>
          <inkml:channelProperty channel="Y" name="resolution" value="2345.52612" units="1/cm"/>
          <inkml:channelProperty channel="F" name="resolution" value="5.68611" units="1/cm"/>
        </inkml:channelProperties>
      </inkml:inkSource>
      <inkml:timestamp xml:id="ts0" timeString="2016-02-24T12:27:48.009"/>
    </inkml:context>
    <inkml:brush xml:id="br0">
      <inkml:brushProperty name="width" value="0.03528" units="cm"/>
      <inkml:brushProperty name="height" value="0.03528" units="cm"/>
      <inkml:brushProperty name="color" value="#FFFFFF"/>
      <inkml:brushProperty name="fitToCurve" value="1"/>
      <inkml:brushProperty name="ignorePressure" value="1"/>
    </inkml:brush>
  </inkml:definitions>
  <inkml:trace contextRef="#ctx0" brushRef="#br0">0 0 972,'4'1'28,"-4"2"-184,0-3-22,0 1 174,0 0 6,0 1-41,0 1 10,0-1-147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94577-A01F-45A9-B4CB-5830E24B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4346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подключения светодиодной ленты к сети питания</vt:lpstr>
    </vt:vector>
  </TitlesOfParts>
  <Company>Home</Company>
  <LinksUpToDate>false</LinksUpToDate>
  <CharactersWithSpaces>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подключения светодиодной ленты к сети питания</dc:title>
  <dc:creator>Пользователь</dc:creator>
  <cp:lastModifiedBy>Мазурова Мария</cp:lastModifiedBy>
  <cp:revision>2</cp:revision>
  <cp:lastPrinted>2019-06-04T06:38:00Z</cp:lastPrinted>
  <dcterms:created xsi:type="dcterms:W3CDTF">2020-12-29T14:53:00Z</dcterms:created>
  <dcterms:modified xsi:type="dcterms:W3CDTF">2020-12-29T14:53:00Z</dcterms:modified>
</cp:coreProperties>
</file>