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r>
        <w:rPr>
          <w:rFonts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EF9F7" wp14:editId="28F3A67A">
                <wp:simplePos x="0" y="0"/>
                <wp:positionH relativeFrom="column">
                  <wp:posOffset>-347950</wp:posOffset>
                </wp:positionH>
                <wp:positionV relativeFrom="paragraph">
                  <wp:posOffset>-111022</wp:posOffset>
                </wp:positionV>
                <wp:extent cx="894715" cy="446568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4656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4D" w:rsidRPr="000A4966" w:rsidRDefault="0027094D" w:rsidP="00F370DD">
                            <w:pPr>
                              <w:rPr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052C66">
                              <w:rPr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EF9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7.4pt;margin-top:-8.75pt;width:70.4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" stroked="f">
                <v:fill opacity="0"/>
                <v:textbox>
                  <w:txbxContent>
                    <w:p w:rsidR="0027094D" w:rsidRPr="000A4966" w:rsidRDefault="0027094D" w:rsidP="00F370DD">
                      <w:pPr>
                        <w:rPr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052C66">
                        <w:rPr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2021</w: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17401E74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Pr="00AF23B7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432CF8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</w:rPr>
        <w:t>Измерительный шаблон</w:t>
      </w:r>
      <w:r w:rsidR="00E650D7" w:rsidRPr="00432CF8">
        <w:rPr>
          <w:i w:val="0"/>
          <w:sz w:val="44"/>
          <w:szCs w:val="44"/>
        </w:rPr>
        <w:t xml:space="preserve"> </w:t>
      </w:r>
      <w:r w:rsidR="002C2B37" w:rsidRPr="00432CF8">
        <w:rPr>
          <w:i w:val="0"/>
          <w:sz w:val="44"/>
          <w:szCs w:val="44"/>
        </w:rPr>
        <w:t xml:space="preserve">сварщика </w:t>
      </w:r>
    </w:p>
    <w:p w:rsidR="00E650D7" w:rsidRPr="00432CF8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432CF8">
        <w:rPr>
          <w:i w:val="0"/>
          <w:sz w:val="44"/>
          <w:szCs w:val="44"/>
          <w:lang w:val="en-US"/>
        </w:rPr>
        <w:t>WG</w:t>
      </w:r>
      <w:r w:rsidR="00432CF8" w:rsidRPr="00432CF8">
        <w:rPr>
          <w:i w:val="0"/>
          <w:sz w:val="44"/>
          <w:szCs w:val="44"/>
        </w:rPr>
        <w:t>9</w:t>
      </w:r>
      <w:r w:rsidR="00E650D7" w:rsidRPr="00432CF8">
        <w:rPr>
          <w:i w:val="0"/>
          <w:sz w:val="44"/>
          <w:szCs w:val="44"/>
        </w:rPr>
        <w:t xml:space="preserve"> ЭЛИТЕСТ</w:t>
      </w:r>
    </w:p>
    <w:p w:rsidR="00965B44" w:rsidRPr="00432CF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432CF8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432CF8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432CF8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432CF8" w:rsidRDefault="00285646" w:rsidP="00285646">
      <w:pPr>
        <w:rPr>
          <w:lang w:eastAsia="en-US"/>
        </w:rPr>
      </w:pPr>
    </w:p>
    <w:p w:rsidR="00E650D7" w:rsidRPr="00432CF8" w:rsidRDefault="00E650D7" w:rsidP="00E650D7">
      <w:pPr>
        <w:rPr>
          <w:lang w:eastAsia="en-US"/>
        </w:rPr>
      </w:pPr>
    </w:p>
    <w:p w:rsidR="00965B44" w:rsidRPr="00432CF8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432CF8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432CF8">
        <w:rPr>
          <w:rFonts w:cs="Times New Roman"/>
          <w:sz w:val="36"/>
          <w:szCs w:val="36"/>
          <w:highlight w:val="yellow"/>
        </w:rPr>
        <w:br w:type="textWrapping" w:clear="all"/>
      </w: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432CF8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432CF8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432CF8">
        <w:rPr>
          <w:rFonts w:cs="Times New Roman"/>
          <w:sz w:val="36"/>
          <w:szCs w:val="36"/>
          <w:highlight w:val="yellow"/>
        </w:rPr>
        <w:br w:type="page"/>
      </w:r>
    </w:p>
    <w:p w:rsidR="00965B44" w:rsidRPr="00D315B4" w:rsidRDefault="00FE4D77" w:rsidP="00D315B4">
      <w:pPr>
        <w:pStyle w:val="a"/>
      </w:pPr>
      <w:bookmarkStart w:id="0" w:name="_Toc522778989"/>
      <w:bookmarkStart w:id="1" w:name="_Toc26771937"/>
      <w:r w:rsidRPr="00D315B4">
        <w:lastRenderedPageBreak/>
        <w:t>Назначе</w:t>
      </w:r>
      <w:r w:rsidR="00965B44" w:rsidRPr="00D315B4">
        <w:t>ние</w:t>
      </w:r>
      <w:bookmarkEnd w:id="0"/>
      <w:bookmarkEnd w:id="1"/>
    </w:p>
    <w:p w:rsidR="00783EEF" w:rsidRPr="00D315B4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D315B4">
        <w:rPr>
          <w:b w:val="0"/>
          <w:i w:val="0"/>
          <w:sz w:val="24"/>
          <w:szCs w:val="24"/>
        </w:rPr>
        <w:t>Измерительный шаблон</w:t>
      </w:r>
      <w:r w:rsidR="00223354" w:rsidRPr="00D315B4">
        <w:rPr>
          <w:b w:val="0"/>
          <w:i w:val="0"/>
          <w:sz w:val="24"/>
          <w:szCs w:val="24"/>
        </w:rPr>
        <w:t xml:space="preserve"> сварщика</w:t>
      </w:r>
      <w:r w:rsidRPr="00D315B4">
        <w:rPr>
          <w:b w:val="0"/>
          <w:i w:val="0"/>
          <w:sz w:val="24"/>
          <w:szCs w:val="24"/>
        </w:rPr>
        <w:t xml:space="preserve"> </w:t>
      </w:r>
      <w:r w:rsidRPr="00D315B4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432CF8" w:rsidRPr="00D315B4">
        <w:rPr>
          <w:b w:val="0"/>
          <w:bCs w:val="0"/>
          <w:i w:val="0"/>
          <w:iCs w:val="0"/>
          <w:sz w:val="24"/>
          <w:szCs w:val="24"/>
        </w:rPr>
        <w:t>9</w:t>
      </w:r>
      <w:r w:rsidR="00783EEF" w:rsidRPr="00D315B4">
        <w:rPr>
          <w:b w:val="0"/>
          <w:bCs w:val="0"/>
          <w:i w:val="0"/>
          <w:iCs w:val="0"/>
          <w:sz w:val="24"/>
          <w:szCs w:val="24"/>
        </w:rPr>
        <w:t> </w:t>
      </w:r>
      <w:r w:rsidR="00B10AE4" w:rsidRPr="00D315B4">
        <w:rPr>
          <w:b w:val="0"/>
          <w:i w:val="0"/>
          <w:sz w:val="24"/>
          <w:szCs w:val="24"/>
        </w:rPr>
        <w:t>ЭЛИТЕСТ изготовлен</w:t>
      </w:r>
      <w:r w:rsidR="00CD28EE" w:rsidRPr="00D315B4">
        <w:rPr>
          <w:b w:val="0"/>
          <w:i w:val="0"/>
          <w:sz w:val="24"/>
          <w:szCs w:val="24"/>
        </w:rPr>
        <w:t xml:space="preserve"> в соответствии </w:t>
      </w:r>
      <w:r w:rsidR="000E39C7" w:rsidRPr="00D315B4">
        <w:rPr>
          <w:b w:val="0"/>
          <w:i w:val="0"/>
          <w:sz w:val="24"/>
          <w:szCs w:val="24"/>
        </w:rPr>
        <w:t xml:space="preserve">с </w:t>
      </w:r>
      <w:r w:rsidR="00B10AE4" w:rsidRPr="00D315B4">
        <w:rPr>
          <w:b w:val="0"/>
          <w:i w:val="0"/>
          <w:sz w:val="24"/>
          <w:szCs w:val="24"/>
        </w:rPr>
        <w:br/>
      </w:r>
      <w:r w:rsidR="000E39C7" w:rsidRPr="00D315B4">
        <w:rPr>
          <w:b w:val="0"/>
          <w:i w:val="0"/>
          <w:sz w:val="24"/>
          <w:szCs w:val="24"/>
        </w:rPr>
        <w:t>ТУ</w:t>
      </w:r>
      <w:r w:rsidR="00783EEF" w:rsidRPr="00D315B4">
        <w:rPr>
          <w:b w:val="0"/>
          <w:i w:val="0"/>
          <w:sz w:val="24"/>
          <w:szCs w:val="24"/>
        </w:rPr>
        <w:t> </w:t>
      </w:r>
      <w:r w:rsidR="000E39C7" w:rsidRPr="00D315B4">
        <w:rPr>
          <w:b w:val="0"/>
          <w:i w:val="0"/>
          <w:sz w:val="24"/>
          <w:szCs w:val="24"/>
        </w:rPr>
        <w:t xml:space="preserve">3936-034-96651179-2016 и </w:t>
      </w:r>
      <w:r w:rsidRPr="00D315B4">
        <w:rPr>
          <w:b w:val="0"/>
          <w:i w:val="0"/>
          <w:sz w:val="24"/>
          <w:szCs w:val="24"/>
        </w:rPr>
        <w:t>предназначен для</w:t>
      </w:r>
      <w:r w:rsidR="00223354" w:rsidRPr="00D315B4">
        <w:rPr>
          <w:b w:val="0"/>
          <w:i w:val="0"/>
          <w:sz w:val="24"/>
          <w:szCs w:val="24"/>
        </w:rPr>
        <w:t xml:space="preserve"> </w:t>
      </w:r>
      <w:r w:rsidR="001D4B55" w:rsidRPr="00D315B4">
        <w:rPr>
          <w:b w:val="0"/>
          <w:i w:val="0"/>
          <w:sz w:val="24"/>
          <w:szCs w:val="24"/>
        </w:rPr>
        <w:t xml:space="preserve">визуально-измерительного контроля параметров </w:t>
      </w:r>
      <w:r w:rsidR="00317163" w:rsidRPr="00D315B4">
        <w:rPr>
          <w:b w:val="0"/>
          <w:i w:val="0"/>
          <w:sz w:val="24"/>
          <w:szCs w:val="24"/>
        </w:rPr>
        <w:t>углов</w:t>
      </w:r>
      <w:r w:rsidR="00D315B4" w:rsidRPr="00D315B4">
        <w:rPr>
          <w:b w:val="0"/>
          <w:i w:val="0"/>
          <w:sz w:val="24"/>
          <w:szCs w:val="24"/>
        </w:rPr>
        <w:t>ых и стыковых швов.</w:t>
      </w:r>
    </w:p>
    <w:p w:rsidR="00D315B4" w:rsidRPr="00D315B4" w:rsidRDefault="00D315B4" w:rsidP="00D315B4">
      <w:pPr>
        <w:ind w:firstLine="426"/>
        <w:rPr>
          <w:sz w:val="24"/>
          <w:szCs w:val="24"/>
        </w:rPr>
      </w:pPr>
      <w:r w:rsidRPr="00D315B4">
        <w:rPr>
          <w:sz w:val="24"/>
          <w:szCs w:val="24"/>
        </w:rPr>
        <w:t>Особенностями данного шаблона являются:</w:t>
      </w:r>
    </w:p>
    <w:p w:rsidR="00D315B4" w:rsidRPr="00D315B4" w:rsidRDefault="00D315B4" w:rsidP="00D315B4">
      <w:pPr>
        <w:ind w:firstLine="426"/>
        <w:rPr>
          <w:sz w:val="24"/>
          <w:szCs w:val="24"/>
        </w:rPr>
      </w:pPr>
      <w:r w:rsidRPr="00D315B4">
        <w:rPr>
          <w:sz w:val="24"/>
          <w:szCs w:val="24"/>
        </w:rPr>
        <w:t>- цена деления всех шкал составляет 0,2 мм, что обеспечивает более высокую точность измерений;</w:t>
      </w:r>
    </w:p>
    <w:p w:rsidR="00D315B4" w:rsidRPr="00D315B4" w:rsidRDefault="00D315B4" w:rsidP="00D315B4">
      <w:pPr>
        <w:ind w:firstLine="426"/>
        <w:rPr>
          <w:sz w:val="24"/>
          <w:szCs w:val="24"/>
        </w:rPr>
      </w:pPr>
      <w:r w:rsidRPr="00D315B4">
        <w:rPr>
          <w:sz w:val="24"/>
          <w:szCs w:val="24"/>
        </w:rPr>
        <w:t>- тонкая риска-индекс полностью пересекает все шкалы, что обеспечивает более удобное снятие показаний;</w:t>
      </w:r>
    </w:p>
    <w:p w:rsidR="00D315B4" w:rsidRPr="00D315B4" w:rsidRDefault="00D315B4" w:rsidP="00D315B4">
      <w:pPr>
        <w:ind w:firstLine="426"/>
        <w:rPr>
          <w:sz w:val="24"/>
          <w:szCs w:val="24"/>
        </w:rPr>
      </w:pPr>
      <w:r w:rsidRPr="00D315B4">
        <w:rPr>
          <w:sz w:val="24"/>
          <w:szCs w:val="24"/>
        </w:rPr>
        <w:t>- теоретическая шкала (С) позволяет определять номинальную толщину углового шва по заданному катету.</w:t>
      </w:r>
    </w:p>
    <w:p w:rsidR="00965B44" w:rsidRPr="002A2FED" w:rsidRDefault="00965B44" w:rsidP="00D315B4">
      <w:pPr>
        <w:pStyle w:val="a"/>
      </w:pPr>
      <w:bookmarkStart w:id="2" w:name="_Toc522778991"/>
      <w:bookmarkStart w:id="3" w:name="_Toc26771938"/>
      <w:r w:rsidRPr="002A2FED">
        <w:t xml:space="preserve">Технические </w:t>
      </w:r>
      <w:r w:rsidR="00623A20" w:rsidRPr="002A2FED">
        <w:t xml:space="preserve">и метрологические </w:t>
      </w:r>
      <w:r w:rsidRPr="002A2FED">
        <w:t>характеристики</w:t>
      </w:r>
      <w:bookmarkEnd w:id="2"/>
      <w:bookmarkEnd w:id="3"/>
    </w:p>
    <w:p w:rsidR="00C529FF" w:rsidRPr="002A2FED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2A2FED">
        <w:rPr>
          <w:rFonts w:cs="Times New Roman"/>
          <w:sz w:val="24"/>
          <w:szCs w:val="24"/>
        </w:rPr>
        <w:t xml:space="preserve"> 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2A2FED" w:rsidTr="002B0047">
        <w:tc>
          <w:tcPr>
            <w:tcW w:w="5598" w:type="dxa"/>
            <w:vAlign w:val="center"/>
          </w:tcPr>
          <w:p w:rsidR="00C529FF" w:rsidRPr="002A2FE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FE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2A2FE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FE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2A2FED" w:rsidTr="002B0047">
        <w:tc>
          <w:tcPr>
            <w:tcW w:w="5598" w:type="dxa"/>
            <w:vAlign w:val="center"/>
          </w:tcPr>
          <w:p w:rsidR="00C529FF" w:rsidRPr="002A2FED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2A2FED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2A2FED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2A2FED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432CF8" w:rsidTr="002B0047">
        <w:tc>
          <w:tcPr>
            <w:tcW w:w="5598" w:type="dxa"/>
            <w:vAlign w:val="center"/>
          </w:tcPr>
          <w:p w:rsidR="00C529FF" w:rsidRPr="002A2FED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2A2FED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:rsidR="00C529FF" w:rsidRPr="002A2FED" w:rsidRDefault="002A2FED" w:rsidP="002A2FED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2A2FED">
              <w:rPr>
                <w:rStyle w:val="af2"/>
                <w:b w:val="0"/>
              </w:rPr>
              <w:t>105</w:t>
            </w:r>
            <w:r w:rsidR="00B10AE4" w:rsidRPr="002A2FED">
              <w:rPr>
                <w:rStyle w:val="af2"/>
                <w:b w:val="0"/>
              </w:rPr>
              <w:t xml:space="preserve"> </w:t>
            </w:r>
            <w:r w:rsidR="00B10AE4" w:rsidRPr="002A2FED">
              <w:rPr>
                <w:rStyle w:val="af2"/>
                <w:rFonts w:cs="Times New Roman"/>
              </w:rPr>
              <w:t xml:space="preserve">× </w:t>
            </w:r>
            <w:r w:rsidRPr="002A2FED">
              <w:rPr>
                <w:rStyle w:val="af2"/>
                <w:b w:val="0"/>
              </w:rPr>
              <w:t>76</w:t>
            </w:r>
            <w:r w:rsidR="00B10AE4" w:rsidRPr="002A2FED">
              <w:rPr>
                <w:rStyle w:val="af2"/>
                <w:b w:val="0"/>
              </w:rPr>
              <w:t xml:space="preserve"> </w:t>
            </w:r>
            <w:r w:rsidR="00B10AE4" w:rsidRPr="002A2FED">
              <w:rPr>
                <w:rStyle w:val="af2"/>
                <w:rFonts w:cs="Times New Roman"/>
              </w:rPr>
              <w:t xml:space="preserve">× </w:t>
            </w:r>
            <w:r w:rsidR="00783EEF" w:rsidRPr="002A2FED">
              <w:rPr>
                <w:rStyle w:val="af2"/>
                <w:b w:val="0"/>
              </w:rPr>
              <w:t>1</w:t>
            </w:r>
            <w:r w:rsidRPr="002A2FED">
              <w:rPr>
                <w:rStyle w:val="af2"/>
                <w:b w:val="0"/>
              </w:rPr>
              <w:t>0</w:t>
            </w:r>
          </w:p>
        </w:tc>
      </w:tr>
      <w:tr w:rsidR="00C529FF" w:rsidRPr="00432CF8" w:rsidTr="002B0047">
        <w:tc>
          <w:tcPr>
            <w:tcW w:w="5598" w:type="dxa"/>
            <w:vAlign w:val="center"/>
          </w:tcPr>
          <w:p w:rsidR="00C529FF" w:rsidRPr="002A2FED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2A2FED">
              <w:rPr>
                <w:rStyle w:val="af2"/>
                <w:b w:val="0"/>
              </w:rPr>
              <w:t xml:space="preserve">Масса, </w:t>
            </w:r>
            <w:r w:rsidR="00C21DEE" w:rsidRPr="002A2FED">
              <w:rPr>
                <w:rStyle w:val="af2"/>
                <w:b w:val="0"/>
              </w:rPr>
              <w:t xml:space="preserve">не более, </w:t>
            </w:r>
            <w:r w:rsidRPr="002A2FED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2A2FED" w:rsidRDefault="002A2FED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2A2FED">
              <w:rPr>
                <w:rStyle w:val="af2"/>
                <w:b w:val="0"/>
              </w:rPr>
              <w:t>140</w:t>
            </w:r>
          </w:p>
        </w:tc>
      </w:tr>
    </w:tbl>
    <w:p w:rsidR="0032478A" w:rsidRPr="00432CF8" w:rsidRDefault="00432CF8" w:rsidP="002B0047">
      <w:pPr>
        <w:spacing w:before="120"/>
        <w:jc w:val="center"/>
        <w:rPr>
          <w:sz w:val="24"/>
          <w:szCs w:val="24"/>
        </w:rPr>
      </w:pPr>
      <w:r w:rsidRPr="00432CF8">
        <w:rPr>
          <w:noProof/>
        </w:rPr>
        <w:drawing>
          <wp:inline distT="0" distB="0" distL="0" distR="0" wp14:anchorId="3AB1E553" wp14:editId="53DF0D87">
            <wp:extent cx="3862609" cy="2870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8579"/>
                    <a:stretch/>
                  </pic:blipFill>
                  <pic:spPr bwMode="auto">
                    <a:xfrm>
                      <a:off x="0" y="0"/>
                      <a:ext cx="3894093" cy="289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63" w:rsidRPr="00432CF8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432CF8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D592B" w:rsidRPr="00432CF8">
        <w:rPr>
          <w:rFonts w:ascii="Times New Roman" w:hAnsi="Times New Roman" w:cs="Times New Roman"/>
          <w:sz w:val="24"/>
          <w:szCs w:val="24"/>
        </w:rPr>
        <w:t>–</w:t>
      </w:r>
      <w:r w:rsidRPr="00432CF8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432CF8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432CF8" w:rsidRPr="00432CF8">
        <w:rPr>
          <w:rFonts w:ascii="Times New Roman" w:hAnsi="Times New Roman" w:cs="Times New Roman"/>
          <w:sz w:val="24"/>
          <w:szCs w:val="24"/>
        </w:rPr>
        <w:t>9</w:t>
      </w:r>
      <w:r w:rsidRPr="00432CF8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:rsidR="00432CF8" w:rsidRPr="00F97C60" w:rsidRDefault="00432CF8" w:rsidP="00432CF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522778992"/>
      <w:r w:rsidRPr="00F97C60">
        <w:rPr>
          <w:rFonts w:ascii="Times New Roman" w:hAnsi="Times New Roman" w:cs="Times New Roman"/>
          <w:sz w:val="24"/>
          <w:szCs w:val="24"/>
        </w:rPr>
        <w:t>1 – основание; 2 – измерительный движок; 3 – измерительный наконечник движка (2);</w:t>
      </w:r>
    </w:p>
    <w:p w:rsidR="00432CF8" w:rsidRPr="00F97C60" w:rsidRDefault="00432CF8" w:rsidP="00432CF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F97C60">
        <w:rPr>
          <w:rFonts w:ascii="Times New Roman" w:hAnsi="Times New Roman" w:cs="Times New Roman"/>
          <w:sz w:val="24"/>
          <w:szCs w:val="24"/>
        </w:rPr>
        <w:t>А, В, С – измерительные шкалы; И – риска-индекс на смотровом окне из прозрачного пластика</w:t>
      </w:r>
    </w:p>
    <w:p w:rsidR="002B0047" w:rsidRPr="00432CF8" w:rsidRDefault="002B0047" w:rsidP="002B0047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4B55" w:rsidRPr="00432CF8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r w:rsidRPr="00432CF8">
        <w:rPr>
          <w:rFonts w:cs="Times New Roman"/>
          <w:sz w:val="24"/>
          <w:szCs w:val="24"/>
        </w:rPr>
        <w:t>Таблица 2.2</w:t>
      </w:r>
    </w:p>
    <w:tbl>
      <w:tblPr>
        <w:tblW w:w="9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2126"/>
        <w:gridCol w:w="2367"/>
      </w:tblGrid>
      <w:tr w:rsidR="001D4B55" w:rsidRPr="00432CF8" w:rsidTr="0057251C">
        <w:tc>
          <w:tcPr>
            <w:tcW w:w="1843" w:type="dxa"/>
            <w:shd w:val="clear" w:color="auto" w:fill="auto"/>
            <w:vAlign w:val="center"/>
            <w:hideMark/>
          </w:tcPr>
          <w:p w:rsidR="001D4B55" w:rsidRPr="00432CF8" w:rsidRDefault="001D4B55" w:rsidP="0057251C">
            <w:pPr>
              <w:jc w:val="center"/>
              <w:rPr>
                <w:sz w:val="24"/>
                <w:szCs w:val="24"/>
              </w:rPr>
            </w:pPr>
            <w:r w:rsidRPr="00432CF8">
              <w:rPr>
                <w:bCs/>
                <w:sz w:val="24"/>
                <w:szCs w:val="24"/>
              </w:rPr>
              <w:t xml:space="preserve">Шкала </w:t>
            </w:r>
            <w:r w:rsidRPr="00432CF8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432CF8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432CF8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D4B55" w:rsidRPr="00432CF8" w:rsidRDefault="001D4B55" w:rsidP="00052C66">
            <w:pPr>
              <w:jc w:val="center"/>
              <w:rPr>
                <w:sz w:val="24"/>
                <w:szCs w:val="24"/>
              </w:rPr>
            </w:pPr>
            <w:r w:rsidRPr="00432CF8">
              <w:rPr>
                <w:bCs/>
                <w:sz w:val="24"/>
                <w:szCs w:val="24"/>
              </w:rPr>
              <w:t>Диапазон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432CF8" w:rsidRDefault="001D4B55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bCs/>
                <w:sz w:val="24"/>
                <w:szCs w:val="24"/>
              </w:rPr>
              <w:t>Ц</w:t>
            </w:r>
            <w:r w:rsidR="00052C66">
              <w:rPr>
                <w:bCs/>
                <w:sz w:val="24"/>
                <w:szCs w:val="24"/>
              </w:rPr>
              <w:t>ена деления шкалы</w:t>
            </w:r>
          </w:p>
        </w:tc>
        <w:tc>
          <w:tcPr>
            <w:tcW w:w="2367" w:type="dxa"/>
            <w:shd w:val="clear" w:color="auto" w:fill="auto"/>
            <w:vAlign w:val="center"/>
            <w:hideMark/>
          </w:tcPr>
          <w:p w:rsidR="001D4B55" w:rsidRPr="00432CF8" w:rsidRDefault="001D4B55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432CF8" w:rsidRPr="00432CF8" w:rsidTr="00C22881">
        <w:tc>
          <w:tcPr>
            <w:tcW w:w="1843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Merge w:val="restart"/>
            <w:vAlign w:val="center"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мм</w:t>
            </w:r>
          </w:p>
        </w:tc>
        <w:tc>
          <w:tcPr>
            <w:tcW w:w="1843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0–20,0</w:t>
            </w:r>
          </w:p>
        </w:tc>
        <w:tc>
          <w:tcPr>
            <w:tcW w:w="2126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0,20</w:t>
            </w:r>
          </w:p>
        </w:tc>
        <w:tc>
          <w:tcPr>
            <w:tcW w:w="2367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±0,30</w:t>
            </w:r>
          </w:p>
        </w:tc>
      </w:tr>
      <w:tr w:rsidR="00432CF8" w:rsidRPr="00432CF8" w:rsidTr="00C22881">
        <w:tc>
          <w:tcPr>
            <w:tcW w:w="1843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0–20,0</w:t>
            </w:r>
          </w:p>
        </w:tc>
        <w:tc>
          <w:tcPr>
            <w:tcW w:w="2126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0,20</w:t>
            </w:r>
          </w:p>
        </w:tc>
        <w:tc>
          <w:tcPr>
            <w:tcW w:w="2367" w:type="dxa"/>
            <w:shd w:val="clear" w:color="auto" w:fill="auto"/>
            <w:hideMark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±0,30</w:t>
            </w:r>
          </w:p>
        </w:tc>
      </w:tr>
      <w:tr w:rsidR="00432CF8" w:rsidRPr="00432CF8" w:rsidTr="00C22881">
        <w:tc>
          <w:tcPr>
            <w:tcW w:w="1843" w:type="dxa"/>
            <w:shd w:val="clear" w:color="auto" w:fill="auto"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  <w:vMerge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0–14,0</w:t>
            </w:r>
          </w:p>
        </w:tc>
        <w:tc>
          <w:tcPr>
            <w:tcW w:w="2126" w:type="dxa"/>
            <w:shd w:val="clear" w:color="auto" w:fill="auto"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0,20</w:t>
            </w:r>
          </w:p>
        </w:tc>
        <w:tc>
          <w:tcPr>
            <w:tcW w:w="2367" w:type="dxa"/>
            <w:shd w:val="clear" w:color="auto" w:fill="auto"/>
          </w:tcPr>
          <w:p w:rsidR="00432CF8" w:rsidRPr="00432CF8" w:rsidRDefault="00432CF8" w:rsidP="00432CF8">
            <w:pPr>
              <w:jc w:val="center"/>
              <w:rPr>
                <w:sz w:val="24"/>
                <w:szCs w:val="24"/>
                <w:highlight w:val="yellow"/>
              </w:rPr>
            </w:pPr>
            <w:r w:rsidRPr="00432CF8">
              <w:rPr>
                <w:sz w:val="24"/>
                <w:szCs w:val="24"/>
              </w:rPr>
              <w:t>±0,30</w:t>
            </w:r>
          </w:p>
        </w:tc>
      </w:tr>
    </w:tbl>
    <w:p w:rsidR="00965B44" w:rsidRPr="00432CF8" w:rsidRDefault="00965B44" w:rsidP="00D315B4">
      <w:pPr>
        <w:pStyle w:val="a"/>
      </w:pPr>
      <w:bookmarkStart w:id="5" w:name="_Toc26771939"/>
      <w:r w:rsidRPr="00432CF8">
        <w:t>Условия эксплуатации</w:t>
      </w:r>
      <w:bookmarkEnd w:id="4"/>
      <w:bookmarkEnd w:id="5"/>
    </w:p>
    <w:p w:rsidR="00965B44" w:rsidRPr="00432CF8" w:rsidRDefault="00965B44" w:rsidP="00285646">
      <w:pPr>
        <w:ind w:firstLine="425"/>
        <w:rPr>
          <w:rFonts w:cs="Times New Roman"/>
          <w:sz w:val="24"/>
          <w:szCs w:val="24"/>
        </w:rPr>
      </w:pPr>
      <w:r w:rsidRPr="00432CF8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866"/>
      </w:tblGrid>
      <w:tr w:rsidR="00965B44" w:rsidRPr="00432CF8" w:rsidTr="00AF23B7">
        <w:tc>
          <w:tcPr>
            <w:tcW w:w="7938" w:type="dxa"/>
            <w:vAlign w:val="center"/>
          </w:tcPr>
          <w:p w:rsidR="00965B44" w:rsidRPr="00432CF8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866" w:type="dxa"/>
            <w:vAlign w:val="center"/>
          </w:tcPr>
          <w:p w:rsidR="00965B44" w:rsidRPr="00432CF8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432CF8" w:rsidTr="00AF23B7">
        <w:tc>
          <w:tcPr>
            <w:tcW w:w="7938" w:type="dxa"/>
            <w:vAlign w:val="center"/>
          </w:tcPr>
          <w:p w:rsidR="004F64DA" w:rsidRPr="00432CF8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432CF8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1866" w:type="dxa"/>
            <w:vAlign w:val="center"/>
          </w:tcPr>
          <w:p w:rsidR="004F64DA" w:rsidRPr="00432CF8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−</w:t>
            </w:r>
            <w:r w:rsidR="004F64DA" w:rsidRPr="00432CF8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432CF8" w:rsidTr="00AF23B7">
        <w:tc>
          <w:tcPr>
            <w:tcW w:w="7938" w:type="dxa"/>
            <w:vAlign w:val="center"/>
          </w:tcPr>
          <w:p w:rsidR="004F64DA" w:rsidRPr="00432CF8" w:rsidRDefault="004F64DA" w:rsidP="00AF23B7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866" w:type="dxa"/>
            <w:vAlign w:val="center"/>
          </w:tcPr>
          <w:p w:rsidR="004F64DA" w:rsidRPr="00432CF8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D315B4" w:rsidRDefault="00D315B4" w:rsidP="00D315B4">
      <w:pPr>
        <w:pStyle w:val="a"/>
        <w:numPr>
          <w:ilvl w:val="0"/>
          <w:numId w:val="0"/>
        </w:numPr>
        <w:ind w:left="720"/>
      </w:pPr>
      <w:bookmarkStart w:id="6" w:name="_Toc522778993"/>
      <w:bookmarkStart w:id="7" w:name="_Toc26771940"/>
      <w:bookmarkStart w:id="8" w:name="_GoBack"/>
      <w:bookmarkEnd w:id="8"/>
      <w:r>
        <w:br w:type="page"/>
      </w:r>
    </w:p>
    <w:p w:rsidR="00965B44" w:rsidRPr="00432CF8" w:rsidRDefault="00965B44" w:rsidP="00D315B4">
      <w:pPr>
        <w:pStyle w:val="a"/>
      </w:pPr>
      <w:r w:rsidRPr="00432CF8">
        <w:lastRenderedPageBreak/>
        <w:t>Комплектность поставки</w:t>
      </w:r>
      <w:bookmarkEnd w:id="6"/>
      <w:bookmarkEnd w:id="7"/>
    </w:p>
    <w:p w:rsidR="00FA61D2" w:rsidRPr="00432CF8" w:rsidRDefault="00FA61D2" w:rsidP="00F8494A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432CF8" w:rsidTr="00F370DD">
        <w:tc>
          <w:tcPr>
            <w:tcW w:w="8080" w:type="dxa"/>
          </w:tcPr>
          <w:p w:rsidR="00FA61D2" w:rsidRPr="00432CF8" w:rsidRDefault="00FA61D2" w:rsidP="00ED0E91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432CF8" w:rsidRDefault="00FA61D2" w:rsidP="00ED0E91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Количество</w:t>
            </w:r>
          </w:p>
        </w:tc>
      </w:tr>
      <w:tr w:rsidR="00FA61D2" w:rsidRPr="00432CF8" w:rsidTr="00F370DD">
        <w:tc>
          <w:tcPr>
            <w:tcW w:w="8080" w:type="dxa"/>
          </w:tcPr>
          <w:p w:rsidR="00FA61D2" w:rsidRPr="00432CF8" w:rsidRDefault="00623A20" w:rsidP="00432CF8">
            <w:pPr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 xml:space="preserve">Измерительный шаблон </w:t>
            </w:r>
            <w:r w:rsidR="00C33F56" w:rsidRPr="00432CF8">
              <w:rPr>
                <w:sz w:val="24"/>
                <w:szCs w:val="24"/>
              </w:rPr>
              <w:t>сварщика</w:t>
            </w:r>
            <w:r w:rsidRPr="00432CF8">
              <w:rPr>
                <w:sz w:val="24"/>
                <w:szCs w:val="24"/>
              </w:rPr>
              <w:t xml:space="preserve"> WG</w:t>
            </w:r>
            <w:r w:rsidR="00432CF8" w:rsidRPr="00432CF8">
              <w:rPr>
                <w:sz w:val="24"/>
                <w:szCs w:val="24"/>
              </w:rPr>
              <w:t>9</w:t>
            </w:r>
            <w:r w:rsidR="00C33F56" w:rsidRPr="00432CF8">
              <w:rPr>
                <w:sz w:val="24"/>
                <w:szCs w:val="24"/>
              </w:rPr>
              <w:t xml:space="preserve"> </w:t>
            </w:r>
            <w:r w:rsidRPr="00432CF8">
              <w:rPr>
                <w:sz w:val="24"/>
                <w:szCs w:val="24"/>
              </w:rPr>
              <w:t>Э</w:t>
            </w:r>
            <w:r w:rsidR="00C33F56" w:rsidRPr="00432CF8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432CF8" w:rsidRDefault="00FA61D2" w:rsidP="00F370DD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1 шт.</w:t>
            </w:r>
          </w:p>
        </w:tc>
      </w:tr>
      <w:tr w:rsidR="00FA61D2" w:rsidRPr="00432CF8" w:rsidTr="00F370DD">
        <w:tc>
          <w:tcPr>
            <w:tcW w:w="8080" w:type="dxa"/>
          </w:tcPr>
          <w:p w:rsidR="00FA61D2" w:rsidRPr="00432CF8" w:rsidRDefault="0021492A" w:rsidP="00F370DD">
            <w:pPr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Чехол</w:t>
            </w:r>
          </w:p>
        </w:tc>
        <w:tc>
          <w:tcPr>
            <w:tcW w:w="1985" w:type="dxa"/>
          </w:tcPr>
          <w:p w:rsidR="00FA61D2" w:rsidRPr="00432CF8" w:rsidRDefault="00FA61D2" w:rsidP="00FA61D2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1 шт.</w:t>
            </w:r>
          </w:p>
        </w:tc>
      </w:tr>
      <w:tr w:rsidR="00FA61D2" w:rsidRPr="00432CF8" w:rsidTr="00F370DD">
        <w:tc>
          <w:tcPr>
            <w:tcW w:w="8080" w:type="dxa"/>
          </w:tcPr>
          <w:p w:rsidR="00FA61D2" w:rsidRPr="00432CF8" w:rsidRDefault="00BF3623" w:rsidP="00BF3623">
            <w:pPr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Паспорт</w:t>
            </w:r>
            <w:r w:rsidR="00FA61D2" w:rsidRPr="00432CF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432CF8" w:rsidRDefault="00FA61D2" w:rsidP="00F370DD">
            <w:pPr>
              <w:jc w:val="center"/>
              <w:rPr>
                <w:sz w:val="24"/>
                <w:szCs w:val="24"/>
              </w:rPr>
            </w:pPr>
            <w:r w:rsidRPr="00432CF8">
              <w:rPr>
                <w:sz w:val="24"/>
                <w:szCs w:val="24"/>
              </w:rPr>
              <w:t>1 экз.</w:t>
            </w:r>
          </w:p>
        </w:tc>
      </w:tr>
    </w:tbl>
    <w:p w:rsidR="00965B44" w:rsidRPr="00432CF8" w:rsidRDefault="00965B44" w:rsidP="00D315B4">
      <w:pPr>
        <w:pStyle w:val="a"/>
      </w:pPr>
      <w:bookmarkStart w:id="9" w:name="_Toc522779002"/>
      <w:bookmarkStart w:id="10" w:name="_Toc26771942"/>
      <w:r w:rsidRPr="00432CF8">
        <w:t>Транспортирование и хранение</w:t>
      </w:r>
      <w:bookmarkEnd w:id="9"/>
      <w:bookmarkEnd w:id="10"/>
    </w:p>
    <w:p w:rsidR="00144E95" w:rsidRPr="00432CF8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432CF8">
        <w:rPr>
          <w:sz w:val="24"/>
          <w:szCs w:val="24"/>
        </w:rPr>
        <w:t xml:space="preserve">Транспортирование </w:t>
      </w:r>
      <w:r w:rsidR="00144E95" w:rsidRPr="00432CF8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432CF8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432CF8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140A43" w:rsidRPr="00432CF8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432CF8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:rsidR="00144E95" w:rsidRPr="00432CF8" w:rsidRDefault="00144E95" w:rsidP="00D315B4">
      <w:pPr>
        <w:pStyle w:val="a"/>
        <w:numPr>
          <w:ilvl w:val="0"/>
          <w:numId w:val="20"/>
        </w:numPr>
      </w:pPr>
      <w:bookmarkStart w:id="11" w:name="_Toc15472335"/>
      <w:r w:rsidRPr="00432CF8">
        <w:t>Сведения об утилизации</w:t>
      </w:r>
      <w:bookmarkEnd w:id="11"/>
    </w:p>
    <w:p w:rsidR="00144E95" w:rsidRPr="00432CF8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432CF8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432CF8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432CF8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432CF8">
        <w:rPr>
          <w:rFonts w:cs="Times New Roman"/>
          <w:sz w:val="24"/>
          <w:szCs w:val="24"/>
          <w:shd w:val="clear" w:color="auto" w:fill="FFFFFF"/>
        </w:rPr>
        <w:t>«</w:t>
      </w:r>
      <w:r w:rsidRPr="00432CF8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432CF8">
        <w:rPr>
          <w:rFonts w:cs="Times New Roman"/>
          <w:sz w:val="24"/>
          <w:szCs w:val="24"/>
          <w:shd w:val="clear" w:color="auto" w:fill="FFFFFF"/>
        </w:rPr>
        <w:t>»</w:t>
      </w:r>
      <w:r w:rsidRPr="00432CF8">
        <w:rPr>
          <w:sz w:val="24"/>
          <w:szCs w:val="24"/>
          <w:shd w:val="clear" w:color="auto" w:fill="FFFFFF"/>
        </w:rPr>
        <w:t xml:space="preserve"> и № 7-ФЗ от 10.01.2002 г. </w:t>
      </w:r>
      <w:r w:rsidRPr="00432CF8">
        <w:rPr>
          <w:rFonts w:cs="Times New Roman"/>
          <w:sz w:val="24"/>
          <w:szCs w:val="24"/>
          <w:shd w:val="clear" w:color="auto" w:fill="FFFFFF"/>
        </w:rPr>
        <w:t>«</w:t>
      </w:r>
      <w:r w:rsidRPr="00432CF8">
        <w:rPr>
          <w:sz w:val="24"/>
          <w:szCs w:val="24"/>
          <w:shd w:val="clear" w:color="auto" w:fill="FFFFFF"/>
        </w:rPr>
        <w:t>Об охране окружающей среды</w:t>
      </w:r>
      <w:r w:rsidRPr="00432CF8">
        <w:rPr>
          <w:rFonts w:cs="Times New Roman"/>
          <w:sz w:val="24"/>
          <w:szCs w:val="24"/>
          <w:shd w:val="clear" w:color="auto" w:fill="FFFFFF"/>
        </w:rPr>
        <w:t>»</w:t>
      </w:r>
      <w:r w:rsidRPr="00432CF8">
        <w:rPr>
          <w:sz w:val="24"/>
          <w:szCs w:val="24"/>
          <w:shd w:val="clear" w:color="auto" w:fill="FFFFFF"/>
        </w:rPr>
        <w:t>.</w:t>
      </w:r>
    </w:p>
    <w:p w:rsidR="00144E95" w:rsidRPr="00432CF8" w:rsidRDefault="00144E95" w:rsidP="00D315B4">
      <w:pPr>
        <w:pStyle w:val="a"/>
        <w:numPr>
          <w:ilvl w:val="0"/>
          <w:numId w:val="21"/>
        </w:numPr>
      </w:pPr>
      <w:bookmarkStart w:id="12" w:name="_Toc15472336"/>
      <w:r w:rsidRPr="00432CF8">
        <w:t>Метрологическ</w:t>
      </w:r>
      <w:bookmarkEnd w:id="12"/>
      <w:r w:rsidRPr="00432CF8">
        <w:t>ое обеспечение измерений</w:t>
      </w:r>
    </w:p>
    <w:p w:rsidR="0038639D" w:rsidRPr="00432CF8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432CF8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432CF8" w:rsidRDefault="00144E95" w:rsidP="00D315B4">
      <w:pPr>
        <w:pStyle w:val="a"/>
      </w:pPr>
      <w:r w:rsidRPr="00432CF8">
        <w:t>Условия эксплуатации</w:t>
      </w:r>
    </w:p>
    <w:p w:rsidR="00144E95" w:rsidRPr="00432CF8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432CF8">
        <w:rPr>
          <w:sz w:val="24"/>
          <w:szCs w:val="24"/>
        </w:rPr>
        <w:t>8.1</w:t>
      </w:r>
      <w:r w:rsidR="00144E95" w:rsidRPr="00432CF8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432CF8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432CF8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432CF8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432CF8">
        <w:rPr>
          <w:sz w:val="24"/>
          <w:szCs w:val="24"/>
        </w:rPr>
        <w:t>8.3 По окончани</w:t>
      </w:r>
      <w:r w:rsidR="00E17B8E" w:rsidRPr="00432CF8">
        <w:rPr>
          <w:sz w:val="24"/>
          <w:szCs w:val="24"/>
        </w:rPr>
        <w:t>и</w:t>
      </w:r>
      <w:r w:rsidRPr="00432CF8">
        <w:rPr>
          <w:sz w:val="24"/>
          <w:szCs w:val="24"/>
        </w:rPr>
        <w:t xml:space="preserve"> работ протереть шаблон сухой салфеткой и положить в чехол.</w:t>
      </w:r>
    </w:p>
    <w:p w:rsidR="00144E95" w:rsidRPr="00432CF8" w:rsidRDefault="00144E95" w:rsidP="00144E95">
      <w:pPr>
        <w:tabs>
          <w:tab w:val="left" w:pos="142"/>
        </w:tabs>
        <w:rPr>
          <w:rFonts w:eastAsia="Times New Roman"/>
          <w:sz w:val="24"/>
          <w:szCs w:val="24"/>
          <w:highlight w:val="yellow"/>
        </w:rPr>
      </w:pPr>
    </w:p>
    <w:p w:rsidR="00144E95" w:rsidRPr="00432CF8" w:rsidRDefault="00144E95" w:rsidP="00144E95">
      <w:pPr>
        <w:ind w:firstLine="426"/>
        <w:jc w:val="center"/>
        <w:rPr>
          <w:sz w:val="24"/>
          <w:szCs w:val="24"/>
        </w:rPr>
      </w:pPr>
      <w:r w:rsidRPr="00432CF8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432CF8" w:rsidTr="005929D4">
        <w:tc>
          <w:tcPr>
            <w:tcW w:w="10138" w:type="dxa"/>
            <w:gridSpan w:val="2"/>
          </w:tcPr>
          <w:p w:rsidR="00144E95" w:rsidRPr="00432CF8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432CF8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432CF8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432CF8" w:rsidRPr="00432CF8">
              <w:rPr>
                <w:rFonts w:cs="Times New Roman"/>
                <w:sz w:val="24"/>
                <w:szCs w:val="24"/>
                <w:u w:val="single"/>
              </w:rPr>
              <w:t>9</w:t>
            </w:r>
            <w:r w:rsidRPr="00432CF8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432CF8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432CF8">
              <w:rPr>
                <w:rFonts w:cs="Times New Roman"/>
                <w:sz w:val="24"/>
                <w:szCs w:val="24"/>
              </w:rPr>
              <w:t xml:space="preserve">       </w:t>
            </w:r>
            <w:r w:rsidRPr="00432CF8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432CF8" w:rsidRDefault="00144E95" w:rsidP="00783EEF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432CF8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</w:t>
            </w:r>
            <w:r w:rsidR="00783EEF" w:rsidRPr="00432CF8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 w:rsidRPr="00432CF8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432CF8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432CF8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432CF8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432CF8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432CF8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432CF8" w:rsidTr="005929D4">
        <w:tc>
          <w:tcPr>
            <w:tcW w:w="10138" w:type="dxa"/>
            <w:gridSpan w:val="2"/>
          </w:tcPr>
          <w:p w:rsidR="00144E95" w:rsidRPr="00432CF8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432CF8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432CF8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432CF8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432CF8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432CF8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432CF8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432CF8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432CF8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432CF8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32CF8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432CF8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432CF8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432CF8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432CF8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432CF8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432CF8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432CF8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432CF8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432CF8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432CF8" w:rsidTr="005929D4">
        <w:tc>
          <w:tcPr>
            <w:tcW w:w="6153" w:type="dxa"/>
          </w:tcPr>
          <w:p w:rsidR="00144E95" w:rsidRPr="00432CF8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432CF8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432CF8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432CF8">
        <w:rPr>
          <w:sz w:val="24"/>
          <w:szCs w:val="24"/>
        </w:rPr>
        <w:t>10 ГАРАНТИИ ИЗГОТОВИТЕЛЯ</w:t>
      </w:r>
    </w:p>
    <w:p w:rsidR="00144E95" w:rsidRPr="00432CF8" w:rsidRDefault="00144E95" w:rsidP="00144E95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432CF8" w:rsidRPr="00432CF8">
        <w:rPr>
          <w:sz w:val="24"/>
          <w:szCs w:val="24"/>
        </w:rPr>
        <w:t>9</w:t>
      </w:r>
      <w:r w:rsidR="00783EEF" w:rsidRPr="00432CF8">
        <w:rPr>
          <w:sz w:val="24"/>
          <w:szCs w:val="24"/>
        </w:rPr>
        <w:t> </w:t>
      </w:r>
      <w:r w:rsidRPr="00432CF8">
        <w:rPr>
          <w:sz w:val="24"/>
          <w:szCs w:val="24"/>
        </w:rPr>
        <w:t>ЭЛИТЕСТ требованиям ТУ</w:t>
      </w:r>
      <w:r w:rsidR="00783EEF" w:rsidRPr="00432CF8">
        <w:rPr>
          <w:sz w:val="24"/>
          <w:szCs w:val="24"/>
        </w:rPr>
        <w:t> </w:t>
      </w:r>
      <w:r w:rsidRPr="00432CF8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432CF8" w:rsidRDefault="00144E95" w:rsidP="00144E95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432CF8" w:rsidRDefault="00144E95" w:rsidP="00D315B4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432CF8">
        <w:t>11 Информация об изготовителе</w:t>
      </w:r>
      <w:bookmarkEnd w:id="13"/>
      <w:bookmarkEnd w:id="14"/>
    </w:p>
    <w:p w:rsidR="00144E95" w:rsidRPr="00432CF8" w:rsidRDefault="00144E95" w:rsidP="00144E95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ООО «Арион», ИНН 5260177584</w:t>
      </w:r>
    </w:p>
    <w:p w:rsidR="00144E95" w:rsidRPr="00432CF8" w:rsidRDefault="00144E95" w:rsidP="00144E95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432CF8" w:rsidRDefault="00144E95" w:rsidP="00144E95">
      <w:pPr>
        <w:pStyle w:val="a4"/>
        <w:rPr>
          <w:sz w:val="24"/>
          <w:szCs w:val="24"/>
        </w:rPr>
      </w:pPr>
      <w:r w:rsidRPr="00432CF8">
        <w:rPr>
          <w:sz w:val="24"/>
          <w:szCs w:val="24"/>
        </w:rPr>
        <w:t>т/ф: 8 800 511-01-14, 8 (831) 434-96-41</w:t>
      </w:r>
    </w:p>
    <w:p w:rsidR="00BA3B95" w:rsidRDefault="00144E95" w:rsidP="00BA3B95">
      <w:pPr>
        <w:pStyle w:val="a4"/>
        <w:rPr>
          <w:sz w:val="24"/>
          <w:szCs w:val="24"/>
        </w:rPr>
      </w:pPr>
      <w:r w:rsidRPr="00432CF8">
        <w:rPr>
          <w:sz w:val="24"/>
          <w:szCs w:val="24"/>
          <w:lang w:val="en-US"/>
        </w:rPr>
        <w:t>e</w:t>
      </w:r>
      <w:r w:rsidRPr="00432CF8">
        <w:rPr>
          <w:sz w:val="24"/>
          <w:szCs w:val="24"/>
        </w:rPr>
        <w:t>-</w:t>
      </w:r>
      <w:r w:rsidRPr="00432CF8">
        <w:rPr>
          <w:sz w:val="24"/>
          <w:szCs w:val="24"/>
          <w:lang w:val="en-US"/>
        </w:rPr>
        <w:t>mail</w:t>
      </w:r>
      <w:r w:rsidRPr="00432CF8">
        <w:rPr>
          <w:sz w:val="24"/>
          <w:szCs w:val="24"/>
        </w:rPr>
        <w:t xml:space="preserve">: </w:t>
      </w:r>
      <w:r w:rsidRPr="00432CF8">
        <w:rPr>
          <w:rFonts w:cs="Times New Roman"/>
          <w:sz w:val="24"/>
          <w:szCs w:val="24"/>
          <w:lang w:val="en-US"/>
        </w:rPr>
        <w:t>xrs</w:t>
      </w:r>
      <w:r w:rsidRPr="00432CF8">
        <w:rPr>
          <w:rFonts w:cs="Times New Roman"/>
          <w:sz w:val="24"/>
          <w:szCs w:val="24"/>
        </w:rPr>
        <w:t>@</w:t>
      </w:r>
      <w:r w:rsidRPr="00432CF8">
        <w:rPr>
          <w:rFonts w:cs="Times New Roman"/>
          <w:sz w:val="24"/>
          <w:szCs w:val="24"/>
          <w:lang w:val="en-US"/>
        </w:rPr>
        <w:t>xrs</w:t>
      </w:r>
      <w:r w:rsidRPr="00432CF8">
        <w:rPr>
          <w:rFonts w:cs="Times New Roman"/>
          <w:sz w:val="24"/>
          <w:szCs w:val="24"/>
        </w:rPr>
        <w:t>.</w:t>
      </w:r>
      <w:r w:rsidRPr="00432CF8">
        <w:rPr>
          <w:rFonts w:cs="Times New Roman"/>
          <w:sz w:val="24"/>
          <w:szCs w:val="24"/>
          <w:lang w:val="en-US"/>
        </w:rPr>
        <w:t>ru</w:t>
      </w:r>
      <w:r w:rsidRPr="00432CF8">
        <w:rPr>
          <w:sz w:val="24"/>
          <w:szCs w:val="24"/>
        </w:rPr>
        <w:tab/>
      </w:r>
      <w:r w:rsidRPr="00432CF8">
        <w:rPr>
          <w:sz w:val="24"/>
          <w:szCs w:val="24"/>
        </w:rPr>
        <w:tab/>
      </w:r>
      <w:r w:rsidRPr="00432CF8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:rsidR="00E671F9" w:rsidRPr="00144E95" w:rsidRDefault="009E2CEE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7AE8D" wp14:editId="2A1E3C1F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052C66">
          <w:rPr>
            <w:b/>
            <w:noProof/>
            <w:sz w:val="24"/>
            <w:szCs w:val="24"/>
          </w:rPr>
          <w:t>2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92E5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8.2pt;height:289.0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1E4AAD2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6"/>
  </w:num>
  <w:num w:numId="5">
    <w:abstractNumId w:val="8"/>
  </w:num>
  <w:num w:numId="6">
    <w:abstractNumId w:val="12"/>
  </w:num>
  <w:num w:numId="7">
    <w:abstractNumId w:val="12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4"/>
  </w:num>
  <w:num w:numId="13">
    <w:abstractNumId w:val="10"/>
  </w:num>
  <w:num w:numId="14">
    <w:abstractNumId w:val="13"/>
  </w:num>
  <w:num w:numId="15">
    <w:abstractNumId w:val="12"/>
    <w:lvlOverride w:ilvl="0">
      <w:startOverride w:val="1"/>
    </w:lvlOverride>
  </w:num>
  <w:num w:numId="16">
    <w:abstractNumId w:val="9"/>
  </w:num>
  <w:num w:numId="17">
    <w:abstractNumId w:val="3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</w:num>
  <w:num w:numId="21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56"/>
    <w:rsid w:val="00016F15"/>
    <w:rsid w:val="00027002"/>
    <w:rsid w:val="00027965"/>
    <w:rsid w:val="00031236"/>
    <w:rsid w:val="00052C6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A2FED"/>
    <w:rsid w:val="002B0047"/>
    <w:rsid w:val="002C2B37"/>
    <w:rsid w:val="002C5D61"/>
    <w:rsid w:val="002E55C9"/>
    <w:rsid w:val="002E6C17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6F12"/>
    <w:rsid w:val="004011DB"/>
    <w:rsid w:val="0040261F"/>
    <w:rsid w:val="004260CC"/>
    <w:rsid w:val="00432CF8"/>
    <w:rsid w:val="0045527A"/>
    <w:rsid w:val="00495F02"/>
    <w:rsid w:val="0049765C"/>
    <w:rsid w:val="004A2C26"/>
    <w:rsid w:val="004B0810"/>
    <w:rsid w:val="004B78CA"/>
    <w:rsid w:val="004C0EA5"/>
    <w:rsid w:val="004C4237"/>
    <w:rsid w:val="004E5820"/>
    <w:rsid w:val="004F64DA"/>
    <w:rsid w:val="00505271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900FAE"/>
    <w:rsid w:val="00912757"/>
    <w:rsid w:val="00921E64"/>
    <w:rsid w:val="00926CB3"/>
    <w:rsid w:val="0093400F"/>
    <w:rsid w:val="00952A36"/>
    <w:rsid w:val="009565F1"/>
    <w:rsid w:val="00961970"/>
    <w:rsid w:val="00965B44"/>
    <w:rsid w:val="0098395B"/>
    <w:rsid w:val="009B5922"/>
    <w:rsid w:val="009B6F48"/>
    <w:rsid w:val="009C266D"/>
    <w:rsid w:val="009C7A64"/>
    <w:rsid w:val="009D2034"/>
    <w:rsid w:val="009E2306"/>
    <w:rsid w:val="009E2CEE"/>
    <w:rsid w:val="009F58BD"/>
    <w:rsid w:val="009F7A53"/>
    <w:rsid w:val="00A01BCC"/>
    <w:rsid w:val="00A14F39"/>
    <w:rsid w:val="00A231D9"/>
    <w:rsid w:val="00A235C7"/>
    <w:rsid w:val="00A325F0"/>
    <w:rsid w:val="00A5207E"/>
    <w:rsid w:val="00A80098"/>
    <w:rsid w:val="00A83914"/>
    <w:rsid w:val="00A90EEB"/>
    <w:rsid w:val="00A93913"/>
    <w:rsid w:val="00AB7F4B"/>
    <w:rsid w:val="00AC3C26"/>
    <w:rsid w:val="00AC6906"/>
    <w:rsid w:val="00AD592B"/>
    <w:rsid w:val="00AD66BE"/>
    <w:rsid w:val="00AE5C6B"/>
    <w:rsid w:val="00AF23B7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A3B95"/>
    <w:rsid w:val="00BA3EDD"/>
    <w:rsid w:val="00BB07DF"/>
    <w:rsid w:val="00BB5287"/>
    <w:rsid w:val="00BC2A55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67E02"/>
    <w:rsid w:val="00C735AD"/>
    <w:rsid w:val="00CB0F53"/>
    <w:rsid w:val="00CB3AB5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315B4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7B8E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43FEF3D7"/>
  <w15:docId w15:val="{1E12DA0F-822C-46C8-8231-C60AE5FC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D315B4"/>
    <w:pPr>
      <w:numPr>
        <w:numId w:val="1"/>
      </w:numPr>
      <w:spacing w:before="240"/>
      <w:ind w:left="0" w:firstLine="284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043E6-C980-4FAC-B12C-F67351157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148</TotalTime>
  <Pages>4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23</cp:revision>
  <cp:lastPrinted>2019-07-31T10:27:00Z</cp:lastPrinted>
  <dcterms:created xsi:type="dcterms:W3CDTF">2021-05-12T07:42:00Z</dcterms:created>
  <dcterms:modified xsi:type="dcterms:W3CDTF">2021-10-21T12:07:00Z</dcterms:modified>
</cp:coreProperties>
</file>