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3D" w:rsidRPr="00C5643D" w:rsidRDefault="00C5643D" w:rsidP="008D4AF5">
      <w:pPr>
        <w:jc w:val="center"/>
        <w:rPr>
          <w:rFonts w:ascii="Arial" w:hAnsi="Arial" w:cs="Arial"/>
          <w:sz w:val="28"/>
          <w:szCs w:val="28"/>
        </w:rPr>
      </w:pPr>
      <w:r w:rsidRPr="00C5643D">
        <w:rPr>
          <w:rFonts w:ascii="Arial" w:hAnsi="Arial" w:cs="Arial"/>
          <w:sz w:val="28"/>
          <w:szCs w:val="28"/>
        </w:rPr>
        <w:t>«ВСЕ ИНСТРУМЕНТЫ»</w:t>
      </w:r>
    </w:p>
    <w:p w:rsidR="008D4AF5" w:rsidRDefault="008D4AF5" w:rsidP="00C5643D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8D4AF5">
        <w:rPr>
          <w:rFonts w:ascii="Arial" w:hAnsi="Arial" w:cs="Arial"/>
          <w:b/>
          <w:sz w:val="28"/>
          <w:szCs w:val="28"/>
        </w:rPr>
        <w:t>Металлическая гибкая связь</w:t>
      </w:r>
      <w:r w:rsidR="008A3411" w:rsidRPr="008A3411">
        <w:rPr>
          <w:rFonts w:ascii="Arial" w:hAnsi="Arial" w:cs="Arial"/>
          <w:b/>
          <w:sz w:val="28"/>
          <w:szCs w:val="28"/>
        </w:rPr>
        <w:t xml:space="preserve"> </w:t>
      </w:r>
      <w:r w:rsidR="008A3411" w:rsidRPr="008D4AF5">
        <w:rPr>
          <w:rFonts w:ascii="Arial" w:hAnsi="Arial" w:cs="Arial"/>
          <w:b/>
          <w:sz w:val="28"/>
          <w:szCs w:val="28"/>
          <w:lang w:val="en-US"/>
        </w:rPr>
        <w:t>LUCKY</w:t>
      </w:r>
      <w:r w:rsidR="008A3411" w:rsidRPr="008D4AF5">
        <w:rPr>
          <w:rFonts w:ascii="Arial" w:hAnsi="Arial" w:cs="Arial"/>
          <w:b/>
          <w:sz w:val="28"/>
          <w:szCs w:val="28"/>
        </w:rPr>
        <w:t xml:space="preserve"> </w:t>
      </w:r>
      <w:r w:rsidR="008A3411" w:rsidRPr="008D4AF5">
        <w:rPr>
          <w:rFonts w:ascii="Arial" w:hAnsi="Arial" w:cs="Arial"/>
          <w:b/>
          <w:sz w:val="28"/>
          <w:szCs w:val="28"/>
          <w:lang w:val="en-US"/>
        </w:rPr>
        <w:t>Guy</w:t>
      </w:r>
      <w:r w:rsidRPr="008D4AF5">
        <w:rPr>
          <w:rFonts w:ascii="Arial" w:hAnsi="Arial" w:cs="Arial"/>
          <w:b/>
          <w:sz w:val="28"/>
          <w:szCs w:val="28"/>
        </w:rPr>
        <w:t xml:space="preserve"> </w:t>
      </w:r>
      <w:r w:rsidR="008A3544">
        <w:rPr>
          <w:rFonts w:ascii="Arial" w:hAnsi="Arial" w:cs="Arial"/>
          <w:b/>
          <w:sz w:val="28"/>
          <w:szCs w:val="28"/>
          <w:lang w:val="en-US"/>
        </w:rPr>
        <w:t>d</w:t>
      </w:r>
      <w:r w:rsidR="008A3544" w:rsidRPr="008A3544">
        <w:rPr>
          <w:rFonts w:ascii="Arial" w:hAnsi="Arial" w:cs="Arial"/>
          <w:b/>
          <w:sz w:val="28"/>
          <w:szCs w:val="28"/>
        </w:rPr>
        <w:t>=</w:t>
      </w:r>
      <w:r w:rsidRPr="008D4AF5">
        <w:rPr>
          <w:rFonts w:ascii="Arial" w:hAnsi="Arial" w:cs="Arial"/>
          <w:b/>
          <w:sz w:val="28"/>
          <w:szCs w:val="28"/>
        </w:rPr>
        <w:t>3х2</w:t>
      </w:r>
      <w:r w:rsidR="00B665EF">
        <w:rPr>
          <w:rFonts w:ascii="Arial" w:hAnsi="Arial" w:cs="Arial"/>
          <w:b/>
          <w:sz w:val="28"/>
          <w:szCs w:val="28"/>
        </w:rPr>
        <w:t>70</w:t>
      </w:r>
      <w:r w:rsidR="008A3544">
        <w:rPr>
          <w:rFonts w:ascii="Arial" w:hAnsi="Arial" w:cs="Arial"/>
          <w:b/>
          <w:sz w:val="28"/>
          <w:szCs w:val="28"/>
        </w:rPr>
        <w:t xml:space="preserve"> мм,</w:t>
      </w:r>
      <w:r w:rsidR="005F1D69">
        <w:rPr>
          <w:rFonts w:ascii="Arial" w:hAnsi="Arial" w:cs="Arial"/>
          <w:b/>
          <w:sz w:val="28"/>
          <w:szCs w:val="28"/>
        </w:rPr>
        <w:t xml:space="preserve"> для устан</w:t>
      </w:r>
      <w:r w:rsidR="00950DAD">
        <w:rPr>
          <w:rFonts w:ascii="Arial" w:hAnsi="Arial" w:cs="Arial"/>
          <w:b/>
          <w:sz w:val="28"/>
          <w:szCs w:val="28"/>
        </w:rPr>
        <w:t xml:space="preserve">овки в газобетон, </w:t>
      </w:r>
      <w:r w:rsidR="0082538C">
        <w:rPr>
          <w:rFonts w:ascii="Arial" w:hAnsi="Arial" w:cs="Arial"/>
          <w:b/>
          <w:sz w:val="28"/>
          <w:szCs w:val="28"/>
        </w:rPr>
        <w:t>оцинкованная</w:t>
      </w:r>
    </w:p>
    <w:p w:rsidR="008A3544" w:rsidRDefault="008A3544" w:rsidP="006A220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A3544" w:rsidRDefault="008A3544" w:rsidP="006A220F">
      <w:pPr>
        <w:ind w:firstLine="709"/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С</w:t>
      </w:r>
      <w:r w:rsidR="008D4AF5">
        <w:rPr>
          <w:rFonts w:ascii="Arial" w:hAnsi="Arial" w:cs="Arial"/>
          <w:sz w:val="28"/>
          <w:szCs w:val="28"/>
        </w:rPr>
        <w:t>амое бюджетное</w:t>
      </w:r>
      <w:r w:rsidR="00B665EF">
        <w:rPr>
          <w:rFonts w:ascii="Arial" w:hAnsi="Arial" w:cs="Arial"/>
          <w:sz w:val="28"/>
          <w:szCs w:val="28"/>
        </w:rPr>
        <w:t xml:space="preserve"> техническое</w:t>
      </w:r>
      <w:r w:rsidR="008D4AF5">
        <w:rPr>
          <w:rFonts w:ascii="Arial" w:hAnsi="Arial" w:cs="Arial"/>
          <w:sz w:val="28"/>
          <w:szCs w:val="28"/>
        </w:rPr>
        <w:t xml:space="preserve"> решение</w:t>
      </w:r>
      <w:r w:rsidR="00B665EF">
        <w:rPr>
          <w:rFonts w:ascii="Arial" w:hAnsi="Arial" w:cs="Arial"/>
          <w:sz w:val="28"/>
          <w:szCs w:val="28"/>
        </w:rPr>
        <w:t xml:space="preserve"> при облицо</w:t>
      </w:r>
      <w:r>
        <w:rPr>
          <w:rFonts w:ascii="Arial" w:hAnsi="Arial" w:cs="Arial"/>
          <w:sz w:val="28"/>
          <w:szCs w:val="28"/>
        </w:rPr>
        <w:t>вке стен из газобетона облицовоч</w:t>
      </w:r>
      <w:r w:rsidR="00B665EF">
        <w:rPr>
          <w:rFonts w:ascii="Arial" w:hAnsi="Arial" w:cs="Arial"/>
          <w:sz w:val="28"/>
          <w:szCs w:val="28"/>
        </w:rPr>
        <w:t>ным керамическим, силикатным крашеным кирпичом. Где облицовка ведётся в ½ кирпича. При кладке стен из газобетона равномерно забейте эти связи в газобетон, до нанесения клея. Вынос за пределы блока газобетона должен обеспечивать воздушный зазор 50</w:t>
      </w:r>
      <w:r>
        <w:rPr>
          <w:rFonts w:ascii="Arial" w:hAnsi="Arial" w:cs="Arial"/>
          <w:sz w:val="28"/>
          <w:szCs w:val="28"/>
        </w:rPr>
        <w:t xml:space="preserve"> мм и защемление в шве облицовоч</w:t>
      </w:r>
      <w:r w:rsidR="00B665EF">
        <w:rPr>
          <w:rFonts w:ascii="Arial" w:hAnsi="Arial" w:cs="Arial"/>
          <w:sz w:val="28"/>
          <w:szCs w:val="28"/>
        </w:rPr>
        <w:t xml:space="preserve">ного кирпича до 100 мм. </w:t>
      </w:r>
      <w:r>
        <w:rPr>
          <w:rFonts w:ascii="Arial" w:hAnsi="Arial" w:cs="Arial"/>
          <w:sz w:val="28"/>
          <w:szCs w:val="28"/>
        </w:rPr>
        <w:t>Норматив установки не менее 5 шт.</w:t>
      </w:r>
      <w:r w:rsidR="00B665EF">
        <w:rPr>
          <w:rFonts w:ascii="Arial" w:hAnsi="Arial" w:cs="Arial"/>
          <w:sz w:val="28"/>
          <w:szCs w:val="28"/>
        </w:rPr>
        <w:t xml:space="preserve"> на 1 м² фасадной стены для малоэтажного строительства, согласно </w:t>
      </w:r>
      <w:r w:rsidR="00BE6DE3">
        <w:rPr>
          <w:rFonts w:ascii="Arial" w:hAnsi="Arial" w:cs="Arial"/>
          <w:sz w:val="28"/>
          <w:szCs w:val="28"/>
        </w:rPr>
        <w:t>п</w:t>
      </w:r>
      <w:r w:rsidR="006A220F">
        <w:rPr>
          <w:rFonts w:ascii="Arial" w:hAnsi="Arial" w:cs="Arial"/>
          <w:sz w:val="28"/>
          <w:szCs w:val="28"/>
        </w:rPr>
        <w:t xml:space="preserve">. </w:t>
      </w:r>
      <w:r w:rsidR="00BE6DE3">
        <w:rPr>
          <w:rFonts w:ascii="Arial" w:hAnsi="Arial" w:cs="Arial"/>
          <w:sz w:val="28"/>
          <w:szCs w:val="28"/>
        </w:rPr>
        <w:t>8.1.7</w:t>
      </w:r>
      <w:r w:rsidR="006A220F">
        <w:rPr>
          <w:rFonts w:ascii="Arial" w:hAnsi="Arial" w:cs="Arial"/>
          <w:sz w:val="28"/>
          <w:szCs w:val="28"/>
        </w:rPr>
        <w:t xml:space="preserve"> РМД 51-25-2015 Санкт-Петербург. При многоэтажном строительстве норматив у</w:t>
      </w:r>
      <w:r>
        <w:rPr>
          <w:rFonts w:ascii="Arial" w:hAnsi="Arial" w:cs="Arial"/>
          <w:sz w:val="28"/>
          <w:szCs w:val="28"/>
        </w:rPr>
        <w:t>становки определяется проектом.</w:t>
      </w:r>
    </w:p>
    <w:p w:rsidR="00F503DC" w:rsidRDefault="006A220F" w:rsidP="006A220F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Материал </w:t>
      </w:r>
      <w:r w:rsidR="008A3544">
        <w:rPr>
          <w:rFonts w:ascii="Arial" w:hAnsi="Arial" w:cs="Arial"/>
          <w:sz w:val="28"/>
          <w:szCs w:val="28"/>
        </w:rPr>
        <w:t>–</w:t>
      </w:r>
      <w:r w:rsidR="00276B2A" w:rsidRPr="00276B2A">
        <w:t xml:space="preserve"> </w:t>
      </w:r>
      <w:proofErr w:type="spellStart"/>
      <w:r w:rsidR="0082538C">
        <w:rPr>
          <w:rFonts w:ascii="Arial" w:hAnsi="Arial" w:cs="Arial"/>
          <w:sz w:val="28"/>
          <w:szCs w:val="28"/>
        </w:rPr>
        <w:t>горячеоцинкованная</w:t>
      </w:r>
      <w:proofErr w:type="spellEnd"/>
      <w:r w:rsidR="00276B2A">
        <w:rPr>
          <w:rFonts w:ascii="Arial" w:hAnsi="Arial" w:cs="Arial"/>
          <w:sz w:val="28"/>
          <w:szCs w:val="28"/>
        </w:rPr>
        <w:t xml:space="preserve"> </w:t>
      </w:r>
      <w:r w:rsidR="008A3544">
        <w:rPr>
          <w:rFonts w:ascii="Arial" w:hAnsi="Arial" w:cs="Arial"/>
          <w:sz w:val="28"/>
          <w:szCs w:val="28"/>
        </w:rPr>
        <w:t xml:space="preserve">проволока </w:t>
      </w:r>
      <w:r w:rsidR="008A3544">
        <w:rPr>
          <w:rFonts w:ascii="Arial" w:hAnsi="Arial" w:cs="Arial"/>
          <w:sz w:val="28"/>
          <w:szCs w:val="28"/>
          <w:lang w:val="en-US"/>
        </w:rPr>
        <w:t>d</w:t>
      </w:r>
      <w:r w:rsidR="008A3544" w:rsidRPr="008A3544">
        <w:rPr>
          <w:rFonts w:ascii="Arial" w:hAnsi="Arial" w:cs="Arial"/>
          <w:sz w:val="28"/>
          <w:szCs w:val="28"/>
        </w:rPr>
        <w:t>=</w:t>
      </w:r>
      <w:r w:rsidR="008A3544">
        <w:rPr>
          <w:rFonts w:ascii="Arial" w:hAnsi="Arial" w:cs="Arial"/>
          <w:sz w:val="28"/>
          <w:szCs w:val="28"/>
        </w:rPr>
        <w:t>3 мм по ГОСТ</w:t>
      </w:r>
      <w:r w:rsidR="00950DAD">
        <w:rPr>
          <w:rFonts w:ascii="Arial" w:hAnsi="Arial" w:cs="Arial"/>
          <w:sz w:val="28"/>
          <w:szCs w:val="28"/>
        </w:rPr>
        <w:br/>
      </w:r>
      <w:r w:rsidR="0082538C">
        <w:rPr>
          <w:rFonts w:ascii="Arial" w:hAnsi="Arial" w:cs="Arial"/>
          <w:sz w:val="28"/>
          <w:szCs w:val="28"/>
        </w:rPr>
        <w:t>3282-74</w:t>
      </w:r>
      <w:r>
        <w:rPr>
          <w:rFonts w:ascii="Arial" w:hAnsi="Arial" w:cs="Arial"/>
          <w:sz w:val="28"/>
          <w:szCs w:val="28"/>
        </w:rPr>
        <w:t>, жёсткая, термически необработанная.</w:t>
      </w:r>
      <w:r w:rsidR="008D4AF5">
        <w:rPr>
          <w:rFonts w:ascii="Arial" w:hAnsi="Arial" w:cs="Arial"/>
          <w:sz w:val="28"/>
          <w:szCs w:val="28"/>
        </w:rPr>
        <w:t xml:space="preserve"> </w:t>
      </w:r>
    </w:p>
    <w:p w:rsidR="00767F6D" w:rsidRDefault="0082538C" w:rsidP="006A220F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Антикоррозийное покрытие – горячий цинк толщиной 70 г/м². Общая длина 270 мм, монтажные подгибы с двух сторон по 50 мм под углом 90º. Вес одной штуки 20 грамм (Нетто).</w:t>
      </w:r>
    </w:p>
    <w:p w:rsidR="008A3544" w:rsidRDefault="00556BFF" w:rsidP="006A220F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Физические свойства проволоки:</w:t>
      </w:r>
    </w:p>
    <w:p w:rsidR="00FC1415" w:rsidRPr="00FC1415" w:rsidRDefault="0082538C" w:rsidP="00FC141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В</m:t>
            </m:r>
          </m:sub>
        </m:sSub>
      </m:oMath>
      <w:r w:rsidR="00FC1415">
        <w:rPr>
          <w:rFonts w:ascii="Arial" w:eastAsiaTheme="minorEastAsia" w:hAnsi="Arial" w:cs="Arial"/>
          <w:sz w:val="28"/>
          <w:szCs w:val="28"/>
        </w:rPr>
        <w:t xml:space="preserve"> (временное с</w:t>
      </w:r>
      <w:r>
        <w:rPr>
          <w:rFonts w:ascii="Arial" w:eastAsiaTheme="minorEastAsia" w:hAnsi="Arial" w:cs="Arial"/>
          <w:sz w:val="28"/>
          <w:szCs w:val="28"/>
        </w:rPr>
        <w:t>опротивление разрыву) – 540-1080</w:t>
      </w:r>
      <w:r w:rsidR="00FC1415">
        <w:rPr>
          <w:rFonts w:ascii="Arial" w:eastAsiaTheme="minorEastAsia" w:hAnsi="Arial" w:cs="Arial"/>
          <w:sz w:val="28"/>
          <w:szCs w:val="28"/>
        </w:rPr>
        <w:t xml:space="preserve"> Н/мм²</w:t>
      </w:r>
      <w:bookmarkEnd w:id="0"/>
    </w:p>
    <w:p w:rsidR="008A3544" w:rsidRDefault="008A3544" w:rsidP="006A220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767F6D" w:rsidRDefault="00767F6D" w:rsidP="00767F6D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Сделано в России</w:t>
      </w:r>
    </w:p>
    <w:p w:rsidR="00767F6D" w:rsidRDefault="00767F6D" w:rsidP="00767F6D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Бренд: «</w:t>
      </w:r>
      <w:r w:rsidRPr="00767F6D">
        <w:rPr>
          <w:rFonts w:ascii="Arial" w:hAnsi="Arial" w:cs="Arial"/>
          <w:sz w:val="28"/>
          <w:szCs w:val="28"/>
        </w:rPr>
        <w:t xml:space="preserve">LUCKY </w:t>
      </w:r>
      <w:proofErr w:type="spellStart"/>
      <w:r w:rsidRPr="00767F6D">
        <w:rPr>
          <w:rFonts w:ascii="Arial" w:hAnsi="Arial" w:cs="Arial"/>
          <w:sz w:val="28"/>
          <w:szCs w:val="28"/>
        </w:rPr>
        <w:t>Guy</w:t>
      </w:r>
      <w:proofErr w:type="spellEnd"/>
      <w:r>
        <w:rPr>
          <w:rFonts w:ascii="Arial" w:hAnsi="Arial" w:cs="Arial"/>
          <w:sz w:val="28"/>
          <w:szCs w:val="28"/>
        </w:rPr>
        <w:t>»</w:t>
      </w:r>
    </w:p>
    <w:p w:rsidR="00767F6D" w:rsidRDefault="00767F6D" w:rsidP="00767F6D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Родина бренда: Россия</w:t>
      </w:r>
    </w:p>
    <w:p w:rsidR="00767F6D" w:rsidRDefault="00767F6D" w:rsidP="00767F6D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одной коробке </w:t>
      </w:r>
      <w:r w:rsidR="008C55C7" w:rsidRPr="008C55C7">
        <w:rPr>
          <w:rFonts w:ascii="Arial" w:hAnsi="Arial" w:cs="Arial"/>
          <w:sz w:val="28"/>
          <w:szCs w:val="28"/>
        </w:rPr>
        <w:t>100</w:t>
      </w:r>
      <w:r>
        <w:rPr>
          <w:rFonts w:ascii="Arial" w:hAnsi="Arial" w:cs="Arial"/>
          <w:sz w:val="28"/>
          <w:szCs w:val="28"/>
        </w:rPr>
        <w:t xml:space="preserve"> шт.</w:t>
      </w:r>
    </w:p>
    <w:p w:rsidR="00767F6D" w:rsidRDefault="00767F6D" w:rsidP="00767F6D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Вес одной коробки </w:t>
      </w:r>
      <w:r w:rsidR="008C55C7">
        <w:rPr>
          <w:rFonts w:ascii="Arial" w:hAnsi="Arial" w:cs="Arial"/>
          <w:sz w:val="28"/>
          <w:szCs w:val="28"/>
        </w:rPr>
        <w:t>2,3 кг</w:t>
      </w:r>
      <w:r>
        <w:rPr>
          <w:rFonts w:ascii="Arial" w:hAnsi="Arial" w:cs="Arial"/>
          <w:sz w:val="28"/>
          <w:szCs w:val="28"/>
        </w:rPr>
        <w:t xml:space="preserve"> (Брутто)</w:t>
      </w:r>
    </w:p>
    <w:p w:rsidR="00767F6D" w:rsidRDefault="00767F6D" w:rsidP="00767F6D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Упаковка: картонная коробка</w:t>
      </w:r>
    </w:p>
    <w:p w:rsidR="00767F6D" w:rsidRDefault="00767F6D" w:rsidP="00767F6D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Габариты коробки:</w:t>
      </w:r>
    </w:p>
    <w:p w:rsidR="00767F6D" w:rsidRDefault="00767F6D" w:rsidP="00767F6D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Длина: </w:t>
      </w:r>
      <w:r w:rsidR="008C55C7">
        <w:rPr>
          <w:rFonts w:ascii="Arial" w:hAnsi="Arial" w:cs="Arial"/>
          <w:sz w:val="28"/>
          <w:szCs w:val="28"/>
        </w:rPr>
        <w:t>290 мм</w:t>
      </w:r>
    </w:p>
    <w:p w:rsidR="00767F6D" w:rsidRDefault="00767F6D" w:rsidP="00767F6D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Ширина: </w:t>
      </w:r>
      <w:r w:rsidR="008C55C7">
        <w:rPr>
          <w:rFonts w:ascii="Arial" w:hAnsi="Arial" w:cs="Arial"/>
          <w:sz w:val="28"/>
          <w:szCs w:val="28"/>
        </w:rPr>
        <w:t>210 мм</w:t>
      </w:r>
    </w:p>
    <w:p w:rsidR="008A3544" w:rsidRPr="00767F6D" w:rsidRDefault="00767F6D" w:rsidP="008A3544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Высота: </w:t>
      </w:r>
      <w:r w:rsidR="008C55C7">
        <w:rPr>
          <w:rFonts w:ascii="Arial" w:hAnsi="Arial" w:cs="Arial"/>
          <w:sz w:val="28"/>
          <w:szCs w:val="28"/>
        </w:rPr>
        <w:t>50 мм</w:t>
      </w:r>
    </w:p>
    <w:sectPr w:rsidR="008A3544" w:rsidRPr="00767F6D" w:rsidSect="00C5643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2110"/>
    <w:multiLevelType w:val="hybridMultilevel"/>
    <w:tmpl w:val="51EE9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CE39FD"/>
    <w:multiLevelType w:val="hybridMultilevel"/>
    <w:tmpl w:val="CC7C4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CF"/>
    <w:rsid w:val="00276B2A"/>
    <w:rsid w:val="002B18CF"/>
    <w:rsid w:val="003F65BB"/>
    <w:rsid w:val="00522ECD"/>
    <w:rsid w:val="00556BFF"/>
    <w:rsid w:val="005F06FB"/>
    <w:rsid w:val="005F1D69"/>
    <w:rsid w:val="006A220F"/>
    <w:rsid w:val="00767F6D"/>
    <w:rsid w:val="0082538C"/>
    <w:rsid w:val="008A3411"/>
    <w:rsid w:val="008A3544"/>
    <w:rsid w:val="008C55C7"/>
    <w:rsid w:val="008D4AF5"/>
    <w:rsid w:val="00950DAD"/>
    <w:rsid w:val="00B665EF"/>
    <w:rsid w:val="00BE6DE3"/>
    <w:rsid w:val="00C5643D"/>
    <w:rsid w:val="00D27BEB"/>
    <w:rsid w:val="00E7470F"/>
    <w:rsid w:val="00F503DC"/>
    <w:rsid w:val="00FC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4213"/>
  <w15:chartTrackingRefBased/>
  <w15:docId w15:val="{15B9EA05-B223-4A33-B990-58E94A7C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43D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FC14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manager15</dc:creator>
  <cp:keywords/>
  <dc:description/>
  <cp:lastModifiedBy>manager15</cp:lastModifiedBy>
  <cp:revision>14</cp:revision>
  <cp:lastPrinted>2023-01-17T13:40:00Z</cp:lastPrinted>
  <dcterms:created xsi:type="dcterms:W3CDTF">2022-12-23T07:28:00Z</dcterms:created>
  <dcterms:modified xsi:type="dcterms:W3CDTF">2023-01-17T13:41:00Z</dcterms:modified>
</cp:coreProperties>
</file>