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1F" w:rsidRDefault="0086071F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 w:rsidP="0082661C">
      <w:pPr>
        <w:widowControl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552700" cy="525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1C" w:rsidRDefault="0082661C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</w:p>
    <w:p w:rsidR="0086071F" w:rsidRDefault="0086071F">
      <w:pPr>
        <w:widowControl/>
        <w:jc w:val="left"/>
        <w:rPr>
          <w:lang w:val="ru-RU"/>
        </w:rPr>
      </w:pPr>
    </w:p>
    <w:p w:rsidR="0086071F" w:rsidRDefault="0086071F">
      <w:pPr>
        <w:widowControl/>
        <w:jc w:val="left"/>
        <w:rPr>
          <w:lang w:val="ru-RU"/>
        </w:rPr>
      </w:pPr>
    </w:p>
    <w:p w:rsidR="0086071F" w:rsidRDefault="0086071F">
      <w:pPr>
        <w:widowControl/>
        <w:jc w:val="left"/>
        <w:rPr>
          <w:lang w:val="ru-RU"/>
        </w:rPr>
      </w:pPr>
      <w:r>
        <w:rPr>
          <w:lang w:val="ru-RU"/>
        </w:rPr>
        <w:br w:type="page"/>
      </w:r>
    </w:p>
    <w:p w:rsidR="0082661C" w:rsidRDefault="0082661C" w:rsidP="0086071F">
      <w:pPr>
        <w:widowControl/>
        <w:jc w:val="left"/>
        <w:rPr>
          <w:lang w:val="ru-RU"/>
        </w:rPr>
      </w:pPr>
      <w:r>
        <w:rPr>
          <w:lang w:val="ru-RU"/>
        </w:rPr>
        <w:lastRenderedPageBreak/>
        <w:t>РУЧНОЙ</w:t>
      </w:r>
      <w:r w:rsidRPr="0082661C">
        <w:rPr>
          <w:lang w:val="ru-RU"/>
        </w:rPr>
        <w:t xml:space="preserve"> РОТАЦИОНН</w:t>
      </w:r>
      <w:r>
        <w:rPr>
          <w:lang w:val="ru-RU"/>
        </w:rPr>
        <w:t>ЫЙ</w:t>
      </w:r>
      <w:r w:rsidRPr="0082661C">
        <w:rPr>
          <w:lang w:val="ru-RU"/>
        </w:rPr>
        <w:t xml:space="preserve"> МАСЛЯН</w:t>
      </w:r>
      <w:r>
        <w:rPr>
          <w:lang w:val="ru-RU"/>
        </w:rPr>
        <w:t>ЫЙ</w:t>
      </w:r>
      <w:r w:rsidRPr="0082661C">
        <w:rPr>
          <w:lang w:val="ru-RU"/>
        </w:rPr>
        <w:t xml:space="preserve"> НАСОС</w:t>
      </w:r>
      <w:r>
        <w:rPr>
          <w:lang w:val="ru-RU"/>
        </w:rPr>
        <w:t>.</w:t>
      </w:r>
    </w:p>
    <w:p w:rsidR="0082661C" w:rsidRDefault="0082661C" w:rsidP="0086071F">
      <w:pPr>
        <w:widowControl/>
        <w:jc w:val="left"/>
        <w:rPr>
          <w:lang w:val="ru-RU"/>
        </w:rPr>
      </w:pPr>
      <w:r>
        <w:rPr>
          <w:lang w:val="ru-RU"/>
        </w:rPr>
        <w:t>ИНСТРУКЦИЯ ПО ЭКСПЛУАТАЦИИ.</w:t>
      </w:r>
    </w:p>
    <w:p w:rsidR="0082661C" w:rsidRDefault="0082661C" w:rsidP="0086071F">
      <w:pPr>
        <w:widowControl/>
        <w:jc w:val="left"/>
        <w:rPr>
          <w:lang w:val="ru-RU"/>
        </w:rPr>
      </w:pP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1) КОРПУС НАСОСА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 xml:space="preserve">2) </w:t>
      </w:r>
      <w:r>
        <w:rPr>
          <w:lang w:val="ru-RU"/>
        </w:rPr>
        <w:t>РУЧКА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3) ВЫПУСКНОЕ ОТВЕРСТИЕ</w:t>
      </w:r>
      <w:r>
        <w:rPr>
          <w:lang w:val="ru-RU"/>
        </w:rPr>
        <w:t xml:space="preserve"> ДЛЯ МАСЛА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 xml:space="preserve">4) ВСАСЫВАЮЩЕЕ ОТВЕРСТИЕ </w:t>
      </w:r>
      <w:r>
        <w:rPr>
          <w:lang w:val="ru-RU"/>
        </w:rPr>
        <w:t>ДЛЯ МАСЛА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5) ВЫХОДНАЯ ТРУБ</w:t>
      </w:r>
      <w:r>
        <w:rPr>
          <w:lang w:val="ru-RU"/>
        </w:rPr>
        <w:t>К</w:t>
      </w:r>
      <w:r w:rsidRPr="0082661C">
        <w:rPr>
          <w:lang w:val="ru-RU"/>
        </w:rPr>
        <w:t>А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6) ПЕРЕХОДНИК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7) ОТВЕРСТИЕ</w:t>
      </w:r>
      <w:r>
        <w:rPr>
          <w:lang w:val="ru-RU"/>
        </w:rPr>
        <w:t xml:space="preserve"> С</w:t>
      </w:r>
      <w:r w:rsidRPr="0082661C">
        <w:rPr>
          <w:lang w:val="ru-RU"/>
        </w:rPr>
        <w:t xml:space="preserve"> ВНУТРЕННЕ</w:t>
      </w:r>
      <w:r>
        <w:rPr>
          <w:lang w:val="ru-RU"/>
        </w:rPr>
        <w:t>Й РЕЗЬБОЙ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8) ОТВЕРСТИЕ</w:t>
      </w:r>
      <w:r>
        <w:rPr>
          <w:lang w:val="ru-RU"/>
        </w:rPr>
        <w:t xml:space="preserve"> С</w:t>
      </w:r>
      <w:r w:rsidRPr="0082661C">
        <w:rPr>
          <w:lang w:val="ru-RU"/>
        </w:rPr>
        <w:t xml:space="preserve"> НАРУЖНО</w:t>
      </w:r>
      <w:r>
        <w:rPr>
          <w:lang w:val="ru-RU"/>
        </w:rPr>
        <w:t>Й</w:t>
      </w:r>
      <w:r w:rsidRPr="0082661C">
        <w:rPr>
          <w:lang w:val="ru-RU"/>
        </w:rPr>
        <w:t xml:space="preserve"> </w:t>
      </w:r>
      <w:r>
        <w:rPr>
          <w:lang w:val="ru-RU"/>
        </w:rPr>
        <w:t>РЕЗЬБОЙ</w:t>
      </w:r>
      <w:r w:rsidRPr="0082661C">
        <w:rPr>
          <w:lang w:val="ru-RU"/>
        </w:rPr>
        <w:t xml:space="preserve"> </w:t>
      </w:r>
    </w:p>
    <w:p w:rsidR="0082661C" w:rsidRP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9) ОТВЕРСТИЕ</w:t>
      </w:r>
      <w:r>
        <w:rPr>
          <w:lang w:val="ru-RU"/>
        </w:rPr>
        <w:t xml:space="preserve"> С</w:t>
      </w:r>
      <w:r w:rsidRPr="0082661C">
        <w:rPr>
          <w:lang w:val="ru-RU"/>
        </w:rPr>
        <w:t xml:space="preserve"> НАРУЖНО</w:t>
      </w:r>
      <w:r>
        <w:rPr>
          <w:lang w:val="ru-RU"/>
        </w:rPr>
        <w:t>Й</w:t>
      </w:r>
      <w:r w:rsidRPr="0082661C">
        <w:rPr>
          <w:lang w:val="ru-RU"/>
        </w:rPr>
        <w:t xml:space="preserve"> </w:t>
      </w:r>
      <w:r>
        <w:rPr>
          <w:lang w:val="ru-RU"/>
        </w:rPr>
        <w:t xml:space="preserve">/ </w:t>
      </w:r>
      <w:r w:rsidRPr="0082661C">
        <w:rPr>
          <w:lang w:val="ru-RU"/>
        </w:rPr>
        <w:t>ВНУТРЕННЕ</w:t>
      </w:r>
      <w:r>
        <w:rPr>
          <w:lang w:val="ru-RU"/>
        </w:rPr>
        <w:t>Й РЕЗЬБОЙ</w:t>
      </w:r>
    </w:p>
    <w:p w:rsidR="0082661C" w:rsidRDefault="0082661C" w:rsidP="0082661C">
      <w:pPr>
        <w:widowControl/>
        <w:jc w:val="left"/>
        <w:rPr>
          <w:lang w:val="ru-RU"/>
        </w:rPr>
      </w:pPr>
      <w:r w:rsidRPr="0082661C">
        <w:rPr>
          <w:lang w:val="ru-RU"/>
        </w:rPr>
        <w:t>10) НИЖНЯЯ НОЖКА</w:t>
      </w:r>
    </w:p>
    <w:p w:rsidR="0082661C" w:rsidRDefault="0082661C" w:rsidP="0086071F">
      <w:pPr>
        <w:widowControl/>
        <w:jc w:val="left"/>
        <w:rPr>
          <w:lang w:val="ru-RU"/>
        </w:rPr>
      </w:pPr>
    </w:p>
    <w:p w:rsidR="0082661C" w:rsidRDefault="0082661C">
      <w:pPr>
        <w:widowControl/>
        <w:jc w:val="left"/>
        <w:rPr>
          <w:lang w:val="ru-RU"/>
        </w:rPr>
      </w:pPr>
      <w:r>
        <w:rPr>
          <w:lang w:val="ru-RU"/>
        </w:rPr>
        <w:br w:type="page"/>
      </w:r>
    </w:p>
    <w:p w:rsidR="0082661C" w:rsidRDefault="003E432D" w:rsidP="0086071F">
      <w:pPr>
        <w:widowControl/>
        <w:jc w:val="left"/>
        <w:rPr>
          <w:lang w:val="ru-RU"/>
        </w:rPr>
      </w:pPr>
      <w:r>
        <w:rPr>
          <w:lang w:val="ru-RU"/>
        </w:rPr>
        <w:lastRenderedPageBreak/>
        <w:t>Р</w:t>
      </w:r>
      <w:r w:rsidRPr="0082661C">
        <w:rPr>
          <w:lang w:val="ru-RU"/>
        </w:rPr>
        <w:t xml:space="preserve">учной ротационный масляный насос подходит для </w:t>
      </w:r>
      <w:r>
        <w:rPr>
          <w:lang w:val="ru-RU"/>
        </w:rPr>
        <w:t>перекачки</w:t>
      </w:r>
      <w:r w:rsidRPr="0082661C">
        <w:rPr>
          <w:lang w:val="ru-RU"/>
        </w:rPr>
        <w:t xml:space="preserve"> бензина, смазочного масла, дизельного </w:t>
      </w:r>
      <w:r>
        <w:rPr>
          <w:lang w:val="ru-RU"/>
        </w:rPr>
        <w:t>топлива</w:t>
      </w:r>
      <w:r w:rsidRPr="0082661C">
        <w:rPr>
          <w:lang w:val="ru-RU"/>
        </w:rPr>
        <w:t xml:space="preserve">, пищевого </w:t>
      </w:r>
      <w:r>
        <w:rPr>
          <w:lang w:val="ru-RU"/>
        </w:rPr>
        <w:t>жира</w:t>
      </w:r>
      <w:r w:rsidRPr="0082661C">
        <w:rPr>
          <w:lang w:val="ru-RU"/>
        </w:rPr>
        <w:t xml:space="preserve"> и т.д.</w:t>
      </w:r>
    </w:p>
    <w:p w:rsidR="0082661C" w:rsidRDefault="0082661C" w:rsidP="0086071F">
      <w:pPr>
        <w:widowControl/>
        <w:jc w:val="left"/>
        <w:rPr>
          <w:lang w:val="ru-RU"/>
        </w:rPr>
      </w:pPr>
    </w:p>
    <w:p w:rsidR="0082661C" w:rsidRDefault="003E432D" w:rsidP="0086071F">
      <w:pPr>
        <w:widowControl/>
        <w:jc w:val="left"/>
        <w:rPr>
          <w:lang w:val="ru-RU"/>
        </w:rPr>
      </w:pPr>
      <w:r>
        <w:rPr>
          <w:lang w:val="ru-RU"/>
        </w:rPr>
        <w:t>ОСНОВНЫЕ ТЕХНИЧЕСКИЕ ХАРАКТЕРИСТИКИ</w:t>
      </w:r>
    </w:p>
    <w:p w:rsidR="003E432D" w:rsidRDefault="003E432D" w:rsidP="0086071F">
      <w:pPr>
        <w:widowControl/>
        <w:jc w:val="left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Функция</w:t>
            </w:r>
          </w:p>
        </w:tc>
        <w:tc>
          <w:tcPr>
            <w:tcW w:w="3361" w:type="dxa"/>
          </w:tcPr>
          <w:p w:rsidR="003E432D" w:rsidRPr="003E432D" w:rsidRDefault="003E432D" w:rsidP="0086071F">
            <w:pPr>
              <w:widowControl/>
              <w:jc w:val="left"/>
            </w:pPr>
            <w:r>
              <w:rPr>
                <w:lang w:val="ru-RU"/>
              </w:rPr>
              <w:t xml:space="preserve">Модель </w:t>
            </w:r>
            <w:r>
              <w:t>WDK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Модель </w:t>
            </w:r>
            <w:r>
              <w:t>WDK</w:t>
            </w:r>
          </w:p>
        </w:tc>
      </w:tr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Всасывание (м)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1,5 м</w:t>
            </w:r>
          </w:p>
        </w:tc>
        <w:tc>
          <w:tcPr>
            <w:tcW w:w="3361" w:type="dxa"/>
          </w:tcPr>
          <w:p w:rsidR="003E432D" w:rsidRDefault="003E432D" w:rsidP="00A9285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1,5 м</w:t>
            </w:r>
          </w:p>
        </w:tc>
      </w:tr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Высота подъема (м)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5 м</w:t>
            </w:r>
          </w:p>
        </w:tc>
        <w:tc>
          <w:tcPr>
            <w:tcW w:w="3361" w:type="dxa"/>
          </w:tcPr>
          <w:p w:rsidR="003E432D" w:rsidRDefault="003E432D" w:rsidP="00A9285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5 м</w:t>
            </w:r>
          </w:p>
        </w:tc>
      </w:tr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Поток (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/мин)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22 – 28</w:t>
            </w:r>
          </w:p>
        </w:tc>
        <w:tc>
          <w:tcPr>
            <w:tcW w:w="3361" w:type="dxa"/>
          </w:tcPr>
          <w:p w:rsidR="003E432D" w:rsidRDefault="003E432D" w:rsidP="00A9285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Частота вращения (</w:t>
            </w:r>
            <w:proofErr w:type="gramStart"/>
            <w:r>
              <w:rPr>
                <w:lang w:val="ru-RU"/>
              </w:rPr>
              <w:t>об</w:t>
            </w:r>
            <w:proofErr w:type="gramEnd"/>
            <w:r>
              <w:rPr>
                <w:lang w:val="ru-RU"/>
              </w:rPr>
              <w:t>/мин)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3361" w:type="dxa"/>
          </w:tcPr>
          <w:p w:rsidR="003E432D" w:rsidRDefault="003E432D" w:rsidP="00A9285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Габаритные размеры (</w:t>
            </w:r>
            <w:proofErr w:type="gramStart"/>
            <w:r>
              <w:rPr>
                <w:lang w:val="ru-RU"/>
              </w:rPr>
              <w:t>см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105х20х13,5</w:t>
            </w:r>
          </w:p>
        </w:tc>
        <w:tc>
          <w:tcPr>
            <w:tcW w:w="3361" w:type="dxa"/>
          </w:tcPr>
          <w:p w:rsidR="003E432D" w:rsidRDefault="003E432D" w:rsidP="00A9285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105х18х13,5</w:t>
            </w:r>
          </w:p>
        </w:tc>
      </w:tr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Комплектность (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61" w:type="dxa"/>
          </w:tcPr>
          <w:p w:rsidR="003E432D" w:rsidRDefault="003E432D" w:rsidP="00A9285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E432D" w:rsidTr="003E432D">
        <w:tc>
          <w:tcPr>
            <w:tcW w:w="3360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Диаметр насоса</w:t>
            </w:r>
          </w:p>
        </w:tc>
        <w:tc>
          <w:tcPr>
            <w:tcW w:w="3361" w:type="dxa"/>
          </w:tcPr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135 мм / 130 мм</w:t>
            </w:r>
          </w:p>
          <w:p w:rsidR="003E432D" w:rsidRDefault="003E432D" w:rsidP="0086071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125 мм / 120 мм</w:t>
            </w:r>
          </w:p>
        </w:tc>
        <w:tc>
          <w:tcPr>
            <w:tcW w:w="3361" w:type="dxa"/>
          </w:tcPr>
          <w:p w:rsidR="003E432D" w:rsidRDefault="003E432D" w:rsidP="00A9285F">
            <w:pPr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120 мм / 110 мм</w:t>
            </w:r>
          </w:p>
        </w:tc>
      </w:tr>
    </w:tbl>
    <w:p w:rsidR="003E432D" w:rsidRDefault="003E432D" w:rsidP="0086071F">
      <w:pPr>
        <w:widowControl/>
        <w:jc w:val="left"/>
        <w:rPr>
          <w:lang w:val="ru-RU"/>
        </w:rPr>
      </w:pPr>
    </w:p>
    <w:p w:rsidR="003E432D" w:rsidRDefault="003E432D" w:rsidP="0086071F">
      <w:pPr>
        <w:widowControl/>
        <w:jc w:val="left"/>
        <w:rPr>
          <w:lang w:val="ru-RU"/>
        </w:rPr>
      </w:pPr>
    </w:p>
    <w:p w:rsidR="003E432D" w:rsidRDefault="003E432D">
      <w:pPr>
        <w:widowControl/>
        <w:jc w:val="left"/>
        <w:rPr>
          <w:lang w:val="ru-RU"/>
        </w:rPr>
      </w:pPr>
      <w:r>
        <w:rPr>
          <w:lang w:val="ru-RU"/>
        </w:rPr>
        <w:br w:type="page"/>
      </w:r>
    </w:p>
    <w:p w:rsidR="003E432D" w:rsidRDefault="003E432D" w:rsidP="0086071F">
      <w:pPr>
        <w:widowControl/>
        <w:jc w:val="left"/>
        <w:rPr>
          <w:lang w:val="ru-RU"/>
        </w:rPr>
      </w:pPr>
    </w:p>
    <w:p w:rsidR="003E432D" w:rsidRPr="003E432D" w:rsidRDefault="003E432D" w:rsidP="003E432D">
      <w:pPr>
        <w:widowControl/>
        <w:jc w:val="center"/>
        <w:rPr>
          <w:lang w:val="ru-RU"/>
        </w:rPr>
      </w:pPr>
      <w:r w:rsidRPr="003E432D">
        <w:rPr>
          <w:lang w:val="ru-RU"/>
        </w:rPr>
        <w:t>ПРЕДУПРЕЖДЕНИ</w:t>
      </w:r>
      <w:r>
        <w:rPr>
          <w:lang w:val="ru-RU"/>
        </w:rPr>
        <w:t>Я И</w:t>
      </w:r>
      <w:r w:rsidRPr="003E432D">
        <w:rPr>
          <w:lang w:val="ru-RU"/>
        </w:rPr>
        <w:t xml:space="preserve"> СОВЕТЫ</w:t>
      </w:r>
    </w:p>
    <w:p w:rsidR="003E432D" w:rsidRPr="003E432D" w:rsidRDefault="003E432D" w:rsidP="003E432D">
      <w:pPr>
        <w:widowControl/>
        <w:jc w:val="left"/>
        <w:rPr>
          <w:lang w:val="ru-RU"/>
        </w:rPr>
      </w:pPr>
    </w:p>
    <w:p w:rsidR="003E432D" w:rsidRPr="003E432D" w:rsidRDefault="003E432D" w:rsidP="003E432D">
      <w:pPr>
        <w:widowControl/>
        <w:jc w:val="left"/>
        <w:rPr>
          <w:lang w:val="ru-RU"/>
        </w:rPr>
      </w:pPr>
      <w:r w:rsidRPr="003E432D">
        <w:rPr>
          <w:lang w:val="ru-RU"/>
        </w:rPr>
        <w:t>1) Нанесите масло на резьбу</w:t>
      </w:r>
      <w:r>
        <w:rPr>
          <w:lang w:val="ru-RU"/>
        </w:rPr>
        <w:t>. В</w:t>
      </w:r>
      <w:r w:rsidRPr="003E432D">
        <w:rPr>
          <w:lang w:val="ru-RU"/>
        </w:rPr>
        <w:t xml:space="preserve">ращая корпус насоса, </w:t>
      </w:r>
      <w:r>
        <w:rPr>
          <w:lang w:val="ru-RU"/>
        </w:rPr>
        <w:t>обеспечьте</w:t>
      </w:r>
      <w:r w:rsidRPr="003E432D">
        <w:rPr>
          <w:lang w:val="ru-RU"/>
        </w:rPr>
        <w:t xml:space="preserve"> воздухонепроницаемость перед установкой выходного отверстия</w:t>
      </w:r>
      <w:r>
        <w:rPr>
          <w:lang w:val="ru-RU"/>
        </w:rPr>
        <w:t xml:space="preserve"> для</w:t>
      </w:r>
      <w:r w:rsidRPr="003E432D">
        <w:rPr>
          <w:lang w:val="ru-RU"/>
        </w:rPr>
        <w:t xml:space="preserve"> масл</w:t>
      </w:r>
      <w:r>
        <w:rPr>
          <w:lang w:val="ru-RU"/>
        </w:rPr>
        <w:t>а</w:t>
      </w:r>
      <w:r w:rsidRPr="003E432D">
        <w:rPr>
          <w:lang w:val="ru-RU"/>
        </w:rPr>
        <w:t>.</w:t>
      </w:r>
    </w:p>
    <w:p w:rsidR="003E432D" w:rsidRDefault="003E432D" w:rsidP="003E432D">
      <w:pPr>
        <w:widowControl/>
        <w:jc w:val="left"/>
        <w:rPr>
          <w:lang w:val="ru-RU"/>
        </w:rPr>
      </w:pPr>
      <w:r w:rsidRPr="003E432D">
        <w:rPr>
          <w:lang w:val="ru-RU"/>
        </w:rPr>
        <w:t xml:space="preserve">2) Налейте немного масла в корпус насоса для </w:t>
      </w:r>
      <w:r>
        <w:rPr>
          <w:lang w:val="ru-RU"/>
        </w:rPr>
        <w:t>улучшения</w:t>
      </w:r>
      <w:r w:rsidRPr="003E432D">
        <w:rPr>
          <w:lang w:val="ru-RU"/>
        </w:rPr>
        <w:t xml:space="preserve"> смазки, затем </w:t>
      </w:r>
      <w:r>
        <w:rPr>
          <w:lang w:val="ru-RU"/>
        </w:rPr>
        <w:t>вращайте</w:t>
      </w:r>
      <w:r w:rsidRPr="003E432D">
        <w:rPr>
          <w:lang w:val="ru-RU"/>
        </w:rPr>
        <w:t xml:space="preserve"> ручку и выпустите масло.</w:t>
      </w:r>
    </w:p>
    <w:p w:rsidR="003E432D" w:rsidRPr="003E432D" w:rsidRDefault="003E432D" w:rsidP="003E432D">
      <w:pPr>
        <w:widowControl/>
        <w:jc w:val="left"/>
        <w:rPr>
          <w:lang w:val="ru-RU"/>
        </w:rPr>
      </w:pPr>
      <w:r w:rsidRPr="00DF5A10">
        <w:rPr>
          <w:lang w:val="ru-RU"/>
        </w:rPr>
        <w:t>3) Насос подходит для перекачивания воды, спирта, дизельного топлива, смазочного масла, сильных кислот и щелочей, сильно коррози</w:t>
      </w:r>
      <w:r w:rsidR="00A9285F" w:rsidRPr="00DF5A10">
        <w:rPr>
          <w:lang w:val="ru-RU"/>
        </w:rPr>
        <w:t>рующих</w:t>
      </w:r>
      <w:r w:rsidRPr="00DF5A10">
        <w:rPr>
          <w:lang w:val="ru-RU"/>
        </w:rPr>
        <w:t xml:space="preserve"> химическ</w:t>
      </w:r>
      <w:r w:rsidR="00A9285F" w:rsidRPr="00DF5A10">
        <w:rPr>
          <w:lang w:val="ru-RU"/>
        </w:rPr>
        <w:t>их</w:t>
      </w:r>
      <w:r w:rsidRPr="00DF5A10">
        <w:rPr>
          <w:lang w:val="ru-RU"/>
        </w:rPr>
        <w:t xml:space="preserve"> жидкост</w:t>
      </w:r>
      <w:r w:rsidR="00A9285F" w:rsidRPr="00DF5A10">
        <w:rPr>
          <w:lang w:val="ru-RU"/>
        </w:rPr>
        <w:t>ей</w:t>
      </w:r>
      <w:r w:rsidRPr="00DF5A10">
        <w:rPr>
          <w:lang w:val="ru-RU"/>
        </w:rPr>
        <w:t xml:space="preserve">. </w:t>
      </w:r>
      <w:r w:rsidR="00A9285F" w:rsidRPr="00DF5A10">
        <w:rPr>
          <w:lang w:val="ru-RU"/>
        </w:rPr>
        <w:t>Металлический</w:t>
      </w:r>
      <w:r w:rsidRPr="00DF5A10">
        <w:rPr>
          <w:lang w:val="ru-RU"/>
        </w:rPr>
        <w:t xml:space="preserve"> насос не подходит для использования воды и агрессивн</w:t>
      </w:r>
      <w:r w:rsidR="00A9285F" w:rsidRPr="00DF5A10">
        <w:rPr>
          <w:lang w:val="ru-RU"/>
        </w:rPr>
        <w:t>ых</w:t>
      </w:r>
      <w:r w:rsidRPr="00DF5A10">
        <w:rPr>
          <w:lang w:val="ru-RU"/>
        </w:rPr>
        <w:t xml:space="preserve"> жидкост</w:t>
      </w:r>
      <w:r w:rsidR="00A9285F" w:rsidRPr="00DF5A10">
        <w:rPr>
          <w:lang w:val="ru-RU"/>
        </w:rPr>
        <w:t>ей</w:t>
      </w:r>
      <w:r w:rsidRPr="00DF5A10">
        <w:rPr>
          <w:lang w:val="ru-RU"/>
        </w:rPr>
        <w:t>.</w:t>
      </w:r>
    </w:p>
    <w:p w:rsidR="003E432D" w:rsidRDefault="003E432D" w:rsidP="003E432D">
      <w:pPr>
        <w:widowControl/>
        <w:jc w:val="left"/>
        <w:rPr>
          <w:lang w:val="ru-RU"/>
        </w:rPr>
      </w:pPr>
      <w:r w:rsidRPr="003E432D">
        <w:rPr>
          <w:lang w:val="ru-RU"/>
        </w:rPr>
        <w:t xml:space="preserve">4) После прекращения работы добавьте немного смазочного масла для </w:t>
      </w:r>
      <w:r w:rsidR="00A9285F">
        <w:rPr>
          <w:lang w:val="ru-RU"/>
        </w:rPr>
        <w:t>улучшения</w:t>
      </w:r>
      <w:r w:rsidR="00A9285F" w:rsidRPr="003E432D">
        <w:rPr>
          <w:lang w:val="ru-RU"/>
        </w:rPr>
        <w:t xml:space="preserve"> </w:t>
      </w:r>
      <w:r w:rsidRPr="003E432D">
        <w:rPr>
          <w:lang w:val="ru-RU"/>
        </w:rPr>
        <w:t>смазки насоса и защиты от ржавчины.</w:t>
      </w:r>
    </w:p>
    <w:p w:rsidR="003E432D" w:rsidRDefault="003E432D" w:rsidP="0086071F">
      <w:pPr>
        <w:widowControl/>
        <w:jc w:val="left"/>
        <w:rPr>
          <w:lang w:val="ru-RU"/>
        </w:rPr>
      </w:pPr>
      <w:r w:rsidRPr="003E432D">
        <w:rPr>
          <w:lang w:val="ru-RU"/>
        </w:rPr>
        <w:t xml:space="preserve">5) Не используйте машинное масло, если нужно </w:t>
      </w:r>
      <w:r w:rsidR="00A9285F">
        <w:rPr>
          <w:lang w:val="ru-RU"/>
        </w:rPr>
        <w:t>откачать растительное масло. Очистите</w:t>
      </w:r>
      <w:r w:rsidRPr="003E432D">
        <w:rPr>
          <w:lang w:val="ru-RU"/>
        </w:rPr>
        <w:t xml:space="preserve"> </w:t>
      </w:r>
      <w:r w:rsidR="00A9285F">
        <w:rPr>
          <w:lang w:val="ru-RU"/>
        </w:rPr>
        <w:t>насос</w:t>
      </w:r>
      <w:r w:rsidRPr="003E432D">
        <w:rPr>
          <w:lang w:val="ru-RU"/>
        </w:rPr>
        <w:t xml:space="preserve"> перед использованием.</w:t>
      </w:r>
    </w:p>
    <w:p w:rsidR="003E432D" w:rsidRDefault="003E432D" w:rsidP="0086071F">
      <w:pPr>
        <w:widowControl/>
        <w:jc w:val="left"/>
        <w:rPr>
          <w:lang w:val="ru-RU"/>
        </w:rPr>
      </w:pPr>
    </w:p>
    <w:p w:rsidR="00E215CC" w:rsidRDefault="00E215CC" w:rsidP="0086071F">
      <w:pPr>
        <w:widowControl/>
        <w:jc w:val="left"/>
        <w:rPr>
          <w:lang w:val="ru-RU"/>
        </w:rPr>
      </w:pPr>
      <w:bookmarkStart w:id="0" w:name="_GoBack"/>
      <w:bookmarkEnd w:id="0"/>
    </w:p>
    <w:p w:rsidR="0082661C" w:rsidRDefault="0082661C" w:rsidP="0086071F">
      <w:pPr>
        <w:widowControl/>
        <w:jc w:val="left"/>
        <w:rPr>
          <w:lang w:val="ru-RU"/>
        </w:rPr>
      </w:pPr>
    </w:p>
    <w:sectPr w:rsidR="0082661C">
      <w:pgSz w:w="11906" w:h="16838"/>
      <w:pgMar w:top="1134" w:right="1020" w:bottom="1134" w:left="10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5F44"/>
    <w:multiLevelType w:val="hybridMultilevel"/>
    <w:tmpl w:val="63E8397A"/>
    <w:lvl w:ilvl="0" w:tplc="1E9E184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772AE"/>
    <w:multiLevelType w:val="hybridMultilevel"/>
    <w:tmpl w:val="4492E8F6"/>
    <w:lvl w:ilvl="0" w:tplc="61880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A3"/>
    <w:rsid w:val="00025357"/>
    <w:rsid w:val="00071272"/>
    <w:rsid w:val="00080CD0"/>
    <w:rsid w:val="00086BA6"/>
    <w:rsid w:val="000A649B"/>
    <w:rsid w:val="00103628"/>
    <w:rsid w:val="0020609C"/>
    <w:rsid w:val="00265800"/>
    <w:rsid w:val="002C48D8"/>
    <w:rsid w:val="002D47C2"/>
    <w:rsid w:val="00353838"/>
    <w:rsid w:val="003564E5"/>
    <w:rsid w:val="003C5504"/>
    <w:rsid w:val="003D146F"/>
    <w:rsid w:val="003E432D"/>
    <w:rsid w:val="003E5203"/>
    <w:rsid w:val="004009A7"/>
    <w:rsid w:val="00430A0D"/>
    <w:rsid w:val="004A1626"/>
    <w:rsid w:val="004F6FE0"/>
    <w:rsid w:val="005432AC"/>
    <w:rsid w:val="0057065B"/>
    <w:rsid w:val="00626B6B"/>
    <w:rsid w:val="00630227"/>
    <w:rsid w:val="00645B76"/>
    <w:rsid w:val="006A7BEB"/>
    <w:rsid w:val="006C7F91"/>
    <w:rsid w:val="006F0EB8"/>
    <w:rsid w:val="0075366B"/>
    <w:rsid w:val="007B26CE"/>
    <w:rsid w:val="007C548E"/>
    <w:rsid w:val="0082661C"/>
    <w:rsid w:val="0086071F"/>
    <w:rsid w:val="00887237"/>
    <w:rsid w:val="009801A0"/>
    <w:rsid w:val="00991EA3"/>
    <w:rsid w:val="009D347C"/>
    <w:rsid w:val="00A2259C"/>
    <w:rsid w:val="00A5438A"/>
    <w:rsid w:val="00A9285F"/>
    <w:rsid w:val="00B36B38"/>
    <w:rsid w:val="00BF0A2F"/>
    <w:rsid w:val="00CD4CA7"/>
    <w:rsid w:val="00CE5C17"/>
    <w:rsid w:val="00CF4746"/>
    <w:rsid w:val="00D96E5D"/>
    <w:rsid w:val="00DF5A10"/>
    <w:rsid w:val="00E215CC"/>
    <w:rsid w:val="00E216CC"/>
    <w:rsid w:val="00FF2A2C"/>
    <w:rsid w:val="412D64E6"/>
    <w:rsid w:val="675D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216CC"/>
    <w:pPr>
      <w:ind w:left="720"/>
      <w:contextualSpacing/>
    </w:pPr>
  </w:style>
  <w:style w:type="paragraph" w:styleId="a4">
    <w:name w:val="Balloon Text"/>
    <w:basedOn w:val="a"/>
    <w:link w:val="a5"/>
    <w:rsid w:val="00430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A0D"/>
    <w:rPr>
      <w:rFonts w:ascii="Tahoma" w:hAnsi="Tahoma" w:cs="Tahoma"/>
      <w:kern w:val="2"/>
      <w:sz w:val="16"/>
      <w:szCs w:val="16"/>
      <w:lang w:val="en-US" w:eastAsia="zh-CN"/>
    </w:rPr>
  </w:style>
  <w:style w:type="table" w:styleId="a6">
    <w:name w:val="Table Grid"/>
    <w:basedOn w:val="a1"/>
    <w:rsid w:val="0086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216CC"/>
    <w:pPr>
      <w:ind w:left="720"/>
      <w:contextualSpacing/>
    </w:pPr>
  </w:style>
  <w:style w:type="paragraph" w:styleId="a4">
    <w:name w:val="Balloon Text"/>
    <w:basedOn w:val="a"/>
    <w:link w:val="a5"/>
    <w:rsid w:val="00430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A0D"/>
    <w:rPr>
      <w:rFonts w:ascii="Tahoma" w:hAnsi="Tahoma" w:cs="Tahoma"/>
      <w:kern w:val="2"/>
      <w:sz w:val="16"/>
      <w:szCs w:val="16"/>
      <w:lang w:val="en-US" w:eastAsia="zh-CN"/>
    </w:rPr>
  </w:style>
  <w:style w:type="table" w:styleId="a6">
    <w:name w:val="Table Grid"/>
    <w:basedOn w:val="a1"/>
    <w:rsid w:val="0086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ANA-AN00</dc:creator>
  <cp:lastModifiedBy>Маркетинг </cp:lastModifiedBy>
  <cp:revision>17</cp:revision>
  <dcterms:created xsi:type="dcterms:W3CDTF">2021-12-29T08:24:00Z</dcterms:created>
  <dcterms:modified xsi:type="dcterms:W3CDTF">2023-02-14T05:42:00Z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ddcad96aa2c5476eab0a0d35d569df71</vt:lpwstr>
  </property>
  <property fmtid="{D5CDD505-2E9C-101B-9397-08002B2CF9AE}" pid="3" name="KSOProductBuildVer">
    <vt:lpwstr>2052-11.1.0.11194</vt:lpwstr>
  </property>
</Properties>
</file>