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B319D" w14:textId="77777777" w:rsidR="00D0274F" w:rsidRDefault="00D0274F">
      <w:pPr>
        <w:spacing w:after="0" w:line="259" w:lineRule="auto"/>
        <w:ind w:left="7"/>
        <w:jc w:val="left"/>
      </w:pPr>
    </w:p>
    <w:p w14:paraId="06AB50DF" w14:textId="77777777" w:rsidR="00D0274F" w:rsidRDefault="00482A36" w:rsidP="00482A36">
      <w:pPr>
        <w:pStyle w:val="1"/>
        <w:jc w:val="center"/>
      </w:pPr>
      <w:r>
        <w:t>Гидроцем</w:t>
      </w:r>
      <w:r w:rsidR="0022351F">
        <w:t xml:space="preserve"> ремонтный R3 Т300 </w:t>
      </w:r>
    </w:p>
    <w:p w14:paraId="754A1FCC" w14:textId="77777777" w:rsidR="00D0274F" w:rsidRDefault="0022351F" w:rsidP="00761FDF">
      <w:pPr>
        <w:spacing w:after="3" w:line="259" w:lineRule="auto"/>
        <w:ind w:left="10" w:right="40"/>
        <w:jc w:val="center"/>
      </w:pPr>
      <w:r>
        <w:rPr>
          <w:sz w:val="22"/>
        </w:rPr>
        <w:t>Безусадочный быстротвердеющий состав для конструкционного ремонта бетонных</w:t>
      </w:r>
    </w:p>
    <w:p w14:paraId="37B2DC6E" w14:textId="77777777" w:rsidR="00D0274F" w:rsidRDefault="0022351F" w:rsidP="00761FDF">
      <w:pPr>
        <w:spacing w:after="3" w:line="259" w:lineRule="auto"/>
        <w:ind w:left="10" w:right="40"/>
        <w:jc w:val="center"/>
      </w:pPr>
      <w:r>
        <w:rPr>
          <w:sz w:val="22"/>
        </w:rPr>
        <w:t>и каменных конструкций. Толщина нанесения от 10 до 40 мм</w:t>
      </w:r>
    </w:p>
    <w:p w14:paraId="63BF4399" w14:textId="77777777" w:rsidR="00D0274F" w:rsidRDefault="00D0274F">
      <w:pPr>
        <w:sectPr w:rsidR="00D0274F" w:rsidSect="00EE0D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13" w:right="649" w:bottom="174" w:left="852" w:header="0" w:footer="0" w:gutter="0"/>
          <w:cols w:space="720"/>
          <w:docGrid w:linePitch="218"/>
        </w:sectPr>
      </w:pPr>
    </w:p>
    <w:p w14:paraId="3B91240B" w14:textId="77777777" w:rsidR="00761FDF" w:rsidRDefault="00761FDF">
      <w:pPr>
        <w:ind w:left="7" w:right="45"/>
      </w:pPr>
    </w:p>
    <w:p w14:paraId="4A207D35" w14:textId="77777777" w:rsidR="009C3CF0" w:rsidRDefault="009C3CF0">
      <w:pPr>
        <w:ind w:left="7" w:right="45"/>
        <w:sectPr w:rsidR="009C3CF0" w:rsidSect="00924254">
          <w:type w:val="continuous"/>
          <w:pgSz w:w="11906" w:h="16838"/>
          <w:pgMar w:top="613" w:right="1190" w:bottom="437" w:left="993" w:header="720" w:footer="720" w:gutter="0"/>
          <w:cols w:space="720"/>
        </w:sectPr>
      </w:pPr>
    </w:p>
    <w:p w14:paraId="5B703178" w14:textId="77777777" w:rsidR="00D0274F" w:rsidRDefault="0022351F">
      <w:pPr>
        <w:ind w:left="7" w:right="45"/>
      </w:pPr>
      <w:r>
        <w:lastRenderedPageBreak/>
        <w:t xml:space="preserve">Материал соответствует требованиям Европейского стандарта EN 1504, часть 3 - Класс R3. </w:t>
      </w:r>
    </w:p>
    <w:p w14:paraId="7A26B2EA" w14:textId="77777777" w:rsidR="00D0274F" w:rsidRDefault="0022351F">
      <w:pPr>
        <w:spacing w:after="0" w:line="259" w:lineRule="auto"/>
        <w:ind w:left="12" w:firstLine="0"/>
        <w:jc w:val="left"/>
      </w:pPr>
      <w:r>
        <w:rPr>
          <w:b/>
        </w:rPr>
        <w:t xml:space="preserve"> </w:t>
      </w:r>
    </w:p>
    <w:p w14:paraId="39AAB18C" w14:textId="77777777" w:rsidR="00D0274F" w:rsidRDefault="0022351F">
      <w:pPr>
        <w:spacing w:after="3"/>
        <w:ind w:left="7"/>
        <w:jc w:val="left"/>
      </w:pPr>
      <w:r>
        <w:rPr>
          <w:b/>
        </w:rPr>
        <w:t>Описание</w:t>
      </w:r>
      <w:r>
        <w:t xml:space="preserve"> </w:t>
      </w:r>
    </w:p>
    <w:p w14:paraId="646A091F" w14:textId="77777777" w:rsidR="00D0274F" w:rsidRDefault="0022351F">
      <w:pPr>
        <w:spacing w:after="0" w:line="259" w:lineRule="auto"/>
        <w:ind w:left="12" w:firstLine="0"/>
        <w:jc w:val="left"/>
      </w:pPr>
      <w:r>
        <w:t xml:space="preserve"> </w:t>
      </w:r>
    </w:p>
    <w:p w14:paraId="5C8629E5" w14:textId="77777777" w:rsidR="00602E4B" w:rsidRDefault="00482A36">
      <w:pPr>
        <w:ind w:left="7" w:right="45"/>
      </w:pPr>
      <w:r>
        <w:rPr>
          <w:b/>
        </w:rPr>
        <w:t>Гидроцем</w:t>
      </w:r>
      <w:r w:rsidR="0022351F">
        <w:rPr>
          <w:b/>
        </w:rPr>
        <w:t xml:space="preserve"> R3 Т300 </w:t>
      </w:r>
      <w:r w:rsidR="0022351F">
        <w:t xml:space="preserve">- сухая смесь серого цвета.  </w:t>
      </w:r>
    </w:p>
    <w:p w14:paraId="52ECCC1E" w14:textId="0CC429D9" w:rsidR="00D0274F" w:rsidRDefault="0022351F">
      <w:pPr>
        <w:ind w:left="7" w:right="45"/>
      </w:pPr>
      <w:r>
        <w:t xml:space="preserve">Состав: цемент, минеральный заполнитель, армирующие волокна и модифицирующие добавки.  </w:t>
      </w:r>
    </w:p>
    <w:p w14:paraId="615F7D47" w14:textId="77777777" w:rsidR="00D0274F" w:rsidRDefault="0022351F">
      <w:pPr>
        <w:spacing w:after="0" w:line="259" w:lineRule="auto"/>
        <w:ind w:left="12" w:firstLine="0"/>
        <w:jc w:val="left"/>
      </w:pPr>
      <w:r>
        <w:t xml:space="preserve"> </w:t>
      </w:r>
    </w:p>
    <w:p w14:paraId="2755F997" w14:textId="77777777" w:rsidR="00D0274F" w:rsidRDefault="0022351F">
      <w:pPr>
        <w:spacing w:after="0" w:line="246" w:lineRule="auto"/>
        <w:ind w:left="7" w:right="33"/>
        <w:jc w:val="left"/>
      </w:pPr>
      <w:r>
        <w:t xml:space="preserve">При смешивании сухой смеси с водой образуется </w:t>
      </w:r>
      <w:proofErr w:type="spellStart"/>
      <w:r>
        <w:t>тиксотропная</w:t>
      </w:r>
      <w:proofErr w:type="spellEnd"/>
      <w:r>
        <w:t xml:space="preserve">, безусадочная растворная смесь с высокой адгезией к арматуре и ремонтируемому основанию.  </w:t>
      </w:r>
    </w:p>
    <w:p w14:paraId="2854E5CE" w14:textId="77777777" w:rsidR="00D0274F" w:rsidRDefault="0022351F">
      <w:pPr>
        <w:spacing w:after="0" w:line="259" w:lineRule="auto"/>
        <w:ind w:left="154" w:firstLine="0"/>
        <w:jc w:val="left"/>
      </w:pPr>
      <w:r>
        <w:t xml:space="preserve"> </w:t>
      </w:r>
    </w:p>
    <w:p w14:paraId="5C00E268" w14:textId="77777777" w:rsidR="00D0274F" w:rsidRDefault="0022351F">
      <w:pPr>
        <w:spacing w:after="3"/>
        <w:ind w:left="7"/>
        <w:jc w:val="left"/>
      </w:pPr>
      <w:r>
        <w:rPr>
          <w:b/>
        </w:rPr>
        <w:t>Особенности</w:t>
      </w:r>
      <w:r>
        <w:t xml:space="preserve"> </w:t>
      </w:r>
    </w:p>
    <w:p w14:paraId="28FA9011" w14:textId="77777777" w:rsidR="00D0274F" w:rsidRDefault="0022351F">
      <w:pPr>
        <w:spacing w:after="5" w:line="259" w:lineRule="auto"/>
        <w:ind w:left="12" w:firstLine="0"/>
        <w:jc w:val="left"/>
      </w:pPr>
      <w:r>
        <w:t xml:space="preserve"> </w:t>
      </w:r>
    </w:p>
    <w:p w14:paraId="2F759F50" w14:textId="77777777" w:rsidR="00D0274F" w:rsidRDefault="0022351F">
      <w:pPr>
        <w:numPr>
          <w:ilvl w:val="0"/>
          <w:numId w:val="1"/>
        </w:numPr>
        <w:ind w:right="45" w:hanging="142"/>
      </w:pPr>
      <w:r>
        <w:t xml:space="preserve">Высокая степень сцепления с ремонтируемой поверхностью обеспечивает единое целое с основанием. </w:t>
      </w:r>
    </w:p>
    <w:p w14:paraId="4E6D904F" w14:textId="77777777" w:rsidR="00D0274F" w:rsidRDefault="0022351F">
      <w:pPr>
        <w:numPr>
          <w:ilvl w:val="0"/>
          <w:numId w:val="1"/>
        </w:numPr>
        <w:ind w:right="45" w:hanging="142"/>
      </w:pPr>
      <w:r>
        <w:t xml:space="preserve">Надёжно защищает арматуру. </w:t>
      </w:r>
    </w:p>
    <w:p w14:paraId="5C461524" w14:textId="77777777" w:rsidR="00D0274F" w:rsidRDefault="0022351F">
      <w:pPr>
        <w:numPr>
          <w:ilvl w:val="0"/>
          <w:numId w:val="1"/>
        </w:numPr>
        <w:ind w:right="45" w:hanging="142"/>
      </w:pPr>
      <w:r>
        <w:t xml:space="preserve">Не требует использования специальных связующих покрытий. </w:t>
      </w:r>
    </w:p>
    <w:p w14:paraId="07A5FC3E" w14:textId="77777777" w:rsidR="00D0274F" w:rsidRDefault="0022351F">
      <w:pPr>
        <w:numPr>
          <w:ilvl w:val="0"/>
          <w:numId w:val="1"/>
        </w:numPr>
        <w:ind w:right="45" w:hanging="142"/>
      </w:pPr>
      <w:r>
        <w:t xml:space="preserve">Можно наносить ручным и механизированным способом. </w:t>
      </w:r>
    </w:p>
    <w:p w14:paraId="05CA9B29" w14:textId="77777777" w:rsidR="00D0274F" w:rsidRDefault="0022351F">
      <w:pPr>
        <w:numPr>
          <w:ilvl w:val="0"/>
          <w:numId w:val="1"/>
        </w:numPr>
        <w:ind w:right="45" w:hanging="142"/>
      </w:pPr>
      <w:r>
        <w:t xml:space="preserve">Наносится на влажную поверхность. </w:t>
      </w:r>
    </w:p>
    <w:p w14:paraId="48AF360E" w14:textId="77777777" w:rsidR="00D0274F" w:rsidRDefault="0022351F">
      <w:pPr>
        <w:numPr>
          <w:ilvl w:val="0"/>
          <w:numId w:val="1"/>
        </w:numPr>
        <w:ind w:right="45" w:hanging="142"/>
      </w:pPr>
      <w:r>
        <w:t xml:space="preserve">Может твердеть в сырых закрытых пространствах при быстром наборе прочности. </w:t>
      </w:r>
    </w:p>
    <w:p w14:paraId="04B99FD7" w14:textId="77777777" w:rsidR="00D0274F" w:rsidRDefault="0022351F">
      <w:pPr>
        <w:numPr>
          <w:ilvl w:val="0"/>
          <w:numId w:val="1"/>
        </w:numPr>
        <w:ind w:right="45" w:hanging="142"/>
      </w:pPr>
      <w:r>
        <w:t xml:space="preserve">Высокая стойкость к воздействию агрессивных сред, морской и пресной воды, сточных и канализационных вод. </w:t>
      </w:r>
    </w:p>
    <w:p w14:paraId="6035AC08" w14:textId="77777777" w:rsidR="00D0274F" w:rsidRDefault="0022351F">
      <w:pPr>
        <w:numPr>
          <w:ilvl w:val="0"/>
          <w:numId w:val="1"/>
        </w:numPr>
        <w:ind w:right="45" w:hanging="142"/>
      </w:pPr>
      <w:r>
        <w:t xml:space="preserve">Не содержит растворителей и других веществ, опасных для здоровья. </w:t>
      </w:r>
    </w:p>
    <w:p w14:paraId="0615A034" w14:textId="77777777" w:rsidR="00D0274F" w:rsidRDefault="0022351F">
      <w:pPr>
        <w:spacing w:after="0" w:line="259" w:lineRule="auto"/>
        <w:ind w:left="12" w:firstLine="0"/>
        <w:jc w:val="left"/>
      </w:pPr>
      <w:r>
        <w:rPr>
          <w:b/>
        </w:rPr>
        <w:t xml:space="preserve"> </w:t>
      </w:r>
    </w:p>
    <w:p w14:paraId="06AF9095" w14:textId="77777777" w:rsidR="00D0274F" w:rsidRDefault="0022351F">
      <w:pPr>
        <w:spacing w:after="3"/>
        <w:ind w:left="7"/>
        <w:jc w:val="left"/>
      </w:pPr>
      <w:r>
        <w:rPr>
          <w:b/>
        </w:rPr>
        <w:t>Область применения</w:t>
      </w:r>
      <w:r>
        <w:t xml:space="preserve"> </w:t>
      </w:r>
    </w:p>
    <w:p w14:paraId="184A659E" w14:textId="77777777" w:rsidR="00D0274F" w:rsidRDefault="0022351F">
      <w:pPr>
        <w:spacing w:after="5" w:line="259" w:lineRule="auto"/>
        <w:ind w:left="154" w:firstLine="0"/>
        <w:jc w:val="left"/>
      </w:pPr>
      <w:r>
        <w:t xml:space="preserve"> </w:t>
      </w:r>
    </w:p>
    <w:p w14:paraId="79292ECB" w14:textId="77777777" w:rsidR="00D0274F" w:rsidRDefault="0022351F">
      <w:pPr>
        <w:numPr>
          <w:ilvl w:val="0"/>
          <w:numId w:val="1"/>
        </w:numPr>
        <w:ind w:right="45" w:hanging="142"/>
      </w:pPr>
      <w:r>
        <w:t xml:space="preserve">Ремонт элементов бетонных и железобетонных конструкций, подверженных циклическому </w:t>
      </w:r>
      <w:proofErr w:type="spellStart"/>
      <w:r>
        <w:t>нагружению</w:t>
      </w:r>
      <w:proofErr w:type="spellEnd"/>
      <w:r>
        <w:t xml:space="preserve">: железобетонные балки, фермы, колонны, ригеля, ребристые плиты, стеновые панели и пр. </w:t>
      </w:r>
    </w:p>
    <w:p w14:paraId="3BF51E21" w14:textId="77777777" w:rsidR="00D0274F" w:rsidRDefault="0022351F">
      <w:pPr>
        <w:numPr>
          <w:ilvl w:val="0"/>
          <w:numId w:val="1"/>
        </w:numPr>
        <w:ind w:right="45" w:hanging="142"/>
      </w:pPr>
      <w:r>
        <w:t xml:space="preserve">Ремонт конструкций подверженных воздействию морской воды, агрессивных сред, минеральных масел и многократному чередованию циклов замораживания оттаивания. </w:t>
      </w:r>
    </w:p>
    <w:p w14:paraId="45919F8B" w14:textId="77777777" w:rsidR="004B1795" w:rsidRDefault="0022351F">
      <w:pPr>
        <w:numPr>
          <w:ilvl w:val="0"/>
          <w:numId w:val="1"/>
        </w:numPr>
        <w:ind w:right="45" w:hanging="142"/>
      </w:pPr>
      <w:r>
        <w:t xml:space="preserve">Ремонт монолитных бетонных и железобетонных конструкций (класс бетона не ниже В15). </w:t>
      </w:r>
    </w:p>
    <w:p w14:paraId="7EA2833D" w14:textId="77777777" w:rsidR="00D0274F" w:rsidRDefault="0022351F" w:rsidP="004B1795">
      <w:pPr>
        <w:ind w:left="0" w:right="45" w:firstLine="0"/>
      </w:pP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t xml:space="preserve">Ремонт каменных и армокаменных конструкций. </w:t>
      </w:r>
    </w:p>
    <w:p w14:paraId="3B91C301" w14:textId="77777777" w:rsidR="00D0274F" w:rsidRDefault="0022351F">
      <w:pPr>
        <w:spacing w:after="0" w:line="259" w:lineRule="auto"/>
        <w:ind w:left="154" w:firstLine="0"/>
        <w:jc w:val="left"/>
      </w:pPr>
      <w:r>
        <w:t xml:space="preserve"> </w:t>
      </w:r>
    </w:p>
    <w:p w14:paraId="61F2E357" w14:textId="77777777" w:rsidR="00D0274F" w:rsidRDefault="0022351F">
      <w:pPr>
        <w:ind w:left="7" w:right="45"/>
      </w:pPr>
      <w:r>
        <w:t xml:space="preserve">Материал, согласно ГОСТ 32016-2012, применим для следующих принципов и методов ремонта бетонных конструкций:  </w:t>
      </w:r>
    </w:p>
    <w:p w14:paraId="3E08629D" w14:textId="77777777" w:rsidR="004B1795" w:rsidRPr="004B1795" w:rsidRDefault="0022351F" w:rsidP="00355343">
      <w:pPr>
        <w:pStyle w:val="a3"/>
        <w:numPr>
          <w:ilvl w:val="0"/>
          <w:numId w:val="23"/>
        </w:numPr>
        <w:ind w:left="142" w:right="45" w:hanging="142"/>
      </w:pPr>
      <w:r>
        <w:t xml:space="preserve">№2 регулирование влагосодержания - метод покрытия;  </w:t>
      </w:r>
    </w:p>
    <w:p w14:paraId="255A21E3" w14:textId="0DD2C5CE" w:rsidR="00355343" w:rsidRDefault="0022351F" w:rsidP="00355343">
      <w:pPr>
        <w:pStyle w:val="a3"/>
        <w:numPr>
          <w:ilvl w:val="0"/>
          <w:numId w:val="23"/>
        </w:numPr>
        <w:ind w:left="142" w:right="45" w:hanging="142"/>
      </w:pPr>
      <w:r>
        <w:t xml:space="preserve">№3 восстановление бетона - </w:t>
      </w:r>
      <w:r w:rsidRPr="00355343">
        <w:rPr>
          <w:color w:val="2D2D2D"/>
        </w:rPr>
        <w:t>нанесение вручную растворной смеси</w:t>
      </w:r>
      <w:r>
        <w:t xml:space="preserve">;  </w:t>
      </w:r>
    </w:p>
    <w:p w14:paraId="5E32D076" w14:textId="568AC952" w:rsidR="00D0274F" w:rsidRDefault="00761FDF" w:rsidP="00355343">
      <w:pPr>
        <w:pStyle w:val="a3"/>
        <w:numPr>
          <w:ilvl w:val="0"/>
          <w:numId w:val="23"/>
        </w:numPr>
        <w:ind w:left="142" w:right="45" w:hanging="142"/>
      </w:pPr>
      <w:r>
        <w:t xml:space="preserve">№4 усиление конструкции - метод добавления </w:t>
      </w:r>
      <w:r w:rsidR="0022351F">
        <w:t xml:space="preserve">раствора;  </w:t>
      </w:r>
    </w:p>
    <w:p w14:paraId="5E7435ED" w14:textId="77777777" w:rsidR="00D0274F" w:rsidRDefault="00761FDF" w:rsidP="00355343">
      <w:pPr>
        <w:pStyle w:val="a3"/>
        <w:numPr>
          <w:ilvl w:val="0"/>
          <w:numId w:val="23"/>
        </w:numPr>
        <w:ind w:left="142" w:right="45" w:hanging="142"/>
      </w:pPr>
      <w:r>
        <w:t xml:space="preserve">№5 повышение физической стойкости - </w:t>
      </w:r>
      <w:r w:rsidR="0022351F">
        <w:t xml:space="preserve">метод покрытия;  </w:t>
      </w:r>
    </w:p>
    <w:p w14:paraId="06D8D8C0" w14:textId="77777777" w:rsidR="00602E4B" w:rsidRDefault="0022351F" w:rsidP="0042323F">
      <w:pPr>
        <w:pStyle w:val="a3"/>
        <w:numPr>
          <w:ilvl w:val="0"/>
          <w:numId w:val="23"/>
        </w:numPr>
        <w:spacing w:after="3" w:line="259" w:lineRule="auto"/>
        <w:ind w:left="7" w:right="45" w:firstLine="0"/>
        <w:jc w:val="left"/>
      </w:pPr>
      <w:r>
        <w:t xml:space="preserve">№7 сохранение или восстановление пассивного состояния - метод увеличения защитного слоя за счет дополнительного раствора или бетона.  </w:t>
      </w:r>
    </w:p>
    <w:p w14:paraId="41B645A8" w14:textId="77777777" w:rsidR="00602E4B" w:rsidRDefault="00602E4B" w:rsidP="00602E4B">
      <w:pPr>
        <w:pStyle w:val="a3"/>
        <w:spacing w:after="3" w:line="259" w:lineRule="auto"/>
        <w:ind w:left="7" w:right="45" w:firstLine="0"/>
        <w:jc w:val="left"/>
      </w:pPr>
    </w:p>
    <w:p w14:paraId="7535675F" w14:textId="47FFF712" w:rsidR="00D0274F" w:rsidRDefault="0022351F" w:rsidP="00602E4B">
      <w:pPr>
        <w:pStyle w:val="a3"/>
        <w:spacing w:after="3" w:line="259" w:lineRule="auto"/>
        <w:ind w:left="7" w:right="45" w:firstLine="0"/>
        <w:jc w:val="left"/>
      </w:pPr>
      <w:r w:rsidRPr="00602E4B">
        <w:rPr>
          <w:b/>
        </w:rPr>
        <w:t>Упаковка и хранение</w:t>
      </w:r>
      <w:r>
        <w:t xml:space="preserve"> </w:t>
      </w:r>
    </w:p>
    <w:p w14:paraId="1CCBAE16" w14:textId="77777777" w:rsidR="00D0274F" w:rsidRDefault="0022351F">
      <w:pPr>
        <w:spacing w:after="0" w:line="259" w:lineRule="auto"/>
        <w:ind w:left="12" w:firstLine="0"/>
        <w:jc w:val="left"/>
      </w:pPr>
      <w:r>
        <w:t xml:space="preserve"> </w:t>
      </w:r>
    </w:p>
    <w:p w14:paraId="4CE23E29" w14:textId="77777777" w:rsidR="00D0274F" w:rsidRDefault="0022351F">
      <w:pPr>
        <w:ind w:left="7" w:right="45"/>
      </w:pPr>
      <w:r>
        <w:t xml:space="preserve">Бумажный мешок с полиэтиленовой вставкой весом 25 кг. </w:t>
      </w:r>
    </w:p>
    <w:p w14:paraId="1E777F44" w14:textId="77777777" w:rsidR="00D0274F" w:rsidRDefault="0022351F">
      <w:pPr>
        <w:spacing w:after="0" w:line="259" w:lineRule="auto"/>
        <w:ind w:left="12" w:firstLine="0"/>
        <w:jc w:val="left"/>
      </w:pPr>
      <w:r>
        <w:t xml:space="preserve"> </w:t>
      </w:r>
    </w:p>
    <w:p w14:paraId="695A1B68" w14:textId="77777777" w:rsidR="00D0274F" w:rsidRDefault="0022351F">
      <w:pPr>
        <w:ind w:left="7" w:right="45"/>
      </w:pPr>
      <w:r>
        <w:lastRenderedPageBreak/>
        <w:t>Мешки хранить на поддонах, в крытых помещениях, при температуре от -30</w:t>
      </w:r>
      <w:r>
        <w:rPr>
          <w:vertAlign w:val="superscript"/>
        </w:rPr>
        <w:t>0</w:t>
      </w:r>
      <w:r>
        <w:t>С до +50</w:t>
      </w:r>
      <w:r>
        <w:rPr>
          <w:vertAlign w:val="superscript"/>
        </w:rPr>
        <w:t>0</w:t>
      </w:r>
      <w:r>
        <w:t xml:space="preserve">С и влажности воздуха не более 70%. Предохранять от влаги. Поддоны с мешками должны быть укрыты плотной пленкой на весь период хранения. </w:t>
      </w:r>
    </w:p>
    <w:p w14:paraId="40DA5E77" w14:textId="77777777" w:rsidR="00D0274F" w:rsidRDefault="0022351F">
      <w:pPr>
        <w:spacing w:after="0" w:line="259" w:lineRule="auto"/>
        <w:ind w:left="0" w:firstLine="0"/>
        <w:jc w:val="left"/>
      </w:pPr>
      <w:r>
        <w:t xml:space="preserve"> </w:t>
      </w:r>
    </w:p>
    <w:p w14:paraId="1466D479" w14:textId="77777777" w:rsidR="00D0274F" w:rsidRDefault="0022351F">
      <w:pPr>
        <w:ind w:left="7" w:right="45"/>
      </w:pPr>
      <w:r>
        <w:t xml:space="preserve">Материал транспортируется всеми видами транспорта в крытых транспортных средствах, в соответствии с правилами перевозок грузов, действующими на данном виде транспорта. </w:t>
      </w:r>
    </w:p>
    <w:p w14:paraId="47F1E63F" w14:textId="77777777" w:rsidR="00D0274F" w:rsidRDefault="0022351F">
      <w:pPr>
        <w:spacing w:after="0" w:line="259" w:lineRule="auto"/>
        <w:ind w:left="0" w:firstLine="0"/>
        <w:jc w:val="left"/>
      </w:pPr>
      <w:r>
        <w:t xml:space="preserve"> </w:t>
      </w:r>
    </w:p>
    <w:p w14:paraId="261AD2E2" w14:textId="77777777" w:rsidR="00D0274F" w:rsidRDefault="0022351F">
      <w:pPr>
        <w:ind w:left="7" w:right="45"/>
      </w:pPr>
      <w:r>
        <w:t xml:space="preserve">Срок хранения в неповрежденном мешке - 12 месяцев. </w:t>
      </w:r>
    </w:p>
    <w:p w14:paraId="6E18F354" w14:textId="77777777" w:rsidR="00D0274F" w:rsidRDefault="0022351F">
      <w:pPr>
        <w:spacing w:after="0" w:line="259" w:lineRule="auto"/>
        <w:ind w:left="142" w:firstLine="0"/>
        <w:jc w:val="left"/>
      </w:pPr>
      <w:r>
        <w:rPr>
          <w:b/>
        </w:rPr>
        <w:t xml:space="preserve"> </w:t>
      </w:r>
    </w:p>
    <w:p w14:paraId="4E3BC571" w14:textId="77777777" w:rsidR="00D0274F" w:rsidRDefault="0022351F">
      <w:pPr>
        <w:spacing w:after="3"/>
        <w:ind w:left="7"/>
        <w:jc w:val="left"/>
      </w:pPr>
      <w:r>
        <w:rPr>
          <w:b/>
        </w:rPr>
        <w:t xml:space="preserve">Технические данные </w:t>
      </w:r>
    </w:p>
    <w:p w14:paraId="6612577D" w14:textId="77777777" w:rsidR="00D0274F" w:rsidRDefault="0022351F">
      <w:pPr>
        <w:spacing w:after="0" w:line="259" w:lineRule="auto"/>
        <w:ind w:left="142" w:firstLine="0"/>
        <w:jc w:val="left"/>
      </w:pPr>
      <w:r>
        <w:rPr>
          <w:b/>
        </w:rPr>
        <w:t xml:space="preserve"> </w:t>
      </w:r>
    </w:p>
    <w:p w14:paraId="68B355A3" w14:textId="77777777" w:rsidR="00D0274F" w:rsidRDefault="0022351F">
      <w:pPr>
        <w:spacing w:after="3"/>
        <w:ind w:left="7"/>
        <w:jc w:val="left"/>
      </w:pPr>
      <w:r>
        <w:rPr>
          <w:b/>
        </w:rPr>
        <w:t xml:space="preserve">Сухая смесь </w:t>
      </w:r>
    </w:p>
    <w:tbl>
      <w:tblPr>
        <w:tblStyle w:val="TableGrid"/>
        <w:tblW w:w="4928" w:type="dxa"/>
        <w:tblInd w:w="108" w:type="dxa"/>
        <w:tblCellMar>
          <w:top w:w="4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1680"/>
      </w:tblGrid>
      <w:tr w:rsidR="00D0274F" w14:paraId="11DF8209" w14:textId="77777777" w:rsidTr="00355343">
        <w:trPr>
          <w:trHeight w:val="205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93863" w14:textId="77777777" w:rsidR="00D0274F" w:rsidRDefault="0022351F">
            <w:pPr>
              <w:spacing w:after="0" w:line="259" w:lineRule="auto"/>
              <w:ind w:left="0" w:firstLine="0"/>
              <w:jc w:val="left"/>
            </w:pPr>
            <w:r>
              <w:t>Фракция заполнителя</w:t>
            </w:r>
            <w:r>
              <w:rPr>
                <w:b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251692" w14:textId="77777777" w:rsidR="00D0274F" w:rsidRDefault="0022351F">
            <w:pPr>
              <w:spacing w:after="0" w:line="259" w:lineRule="auto"/>
              <w:ind w:left="0" w:right="71" w:firstLine="0"/>
              <w:jc w:val="right"/>
            </w:pPr>
            <w:proofErr w:type="spellStart"/>
            <w:r>
              <w:t>max</w:t>
            </w:r>
            <w:proofErr w:type="spellEnd"/>
            <w:r>
              <w:t xml:space="preserve"> 2,5 мм</w:t>
            </w:r>
            <w:r>
              <w:rPr>
                <w:b/>
              </w:rPr>
              <w:t xml:space="preserve"> </w:t>
            </w:r>
          </w:p>
        </w:tc>
      </w:tr>
      <w:tr w:rsidR="00D0274F" w14:paraId="77394B91" w14:textId="77777777" w:rsidTr="00355343">
        <w:trPr>
          <w:trHeight w:val="398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C4014" w14:textId="77777777" w:rsidR="00D0274F" w:rsidRDefault="0022351F">
            <w:pPr>
              <w:spacing w:after="0" w:line="259" w:lineRule="auto"/>
              <w:ind w:left="0" w:firstLine="0"/>
              <w:jc w:val="left"/>
            </w:pPr>
            <w:r>
              <w:t>Для приготовления 1 м</w:t>
            </w:r>
            <w:r>
              <w:rPr>
                <w:vertAlign w:val="superscript"/>
              </w:rPr>
              <w:t>3</w:t>
            </w:r>
            <w:r>
              <w:t xml:space="preserve"> растворной смеси необходимо сухой смеси</w:t>
            </w:r>
            <w:r>
              <w:rPr>
                <w:b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830A92" w14:textId="77777777" w:rsidR="00D0274F" w:rsidRDefault="0022351F">
            <w:pPr>
              <w:spacing w:after="0" w:line="259" w:lineRule="auto"/>
              <w:ind w:left="0" w:right="74" w:firstLine="0"/>
              <w:jc w:val="right"/>
            </w:pPr>
            <w:r>
              <w:t>1850 кг</w:t>
            </w:r>
            <w:r>
              <w:rPr>
                <w:b/>
              </w:rPr>
              <w:t xml:space="preserve"> </w:t>
            </w:r>
          </w:p>
        </w:tc>
      </w:tr>
    </w:tbl>
    <w:p w14:paraId="6C14F348" w14:textId="77777777" w:rsidR="00D0274F" w:rsidRDefault="0022351F">
      <w:pPr>
        <w:spacing w:after="0" w:line="259" w:lineRule="auto"/>
        <w:ind w:left="142" w:firstLine="0"/>
        <w:jc w:val="left"/>
      </w:pPr>
      <w:r>
        <w:rPr>
          <w:b/>
        </w:rPr>
        <w:t xml:space="preserve"> </w:t>
      </w:r>
    </w:p>
    <w:p w14:paraId="7AC609DD" w14:textId="77777777" w:rsidR="00D0274F" w:rsidRDefault="0022351F">
      <w:pPr>
        <w:spacing w:after="3"/>
        <w:ind w:left="7"/>
        <w:jc w:val="left"/>
      </w:pPr>
      <w:r>
        <w:rPr>
          <w:b/>
        </w:rPr>
        <w:t xml:space="preserve">Растворная смесь </w:t>
      </w:r>
    </w:p>
    <w:tbl>
      <w:tblPr>
        <w:tblStyle w:val="TableGrid"/>
        <w:tblW w:w="4928" w:type="dxa"/>
        <w:tblInd w:w="34" w:type="dxa"/>
        <w:tblCellMar>
          <w:top w:w="43" w:type="dxa"/>
          <w:right w:w="52" w:type="dxa"/>
        </w:tblCellMar>
        <w:tblLook w:val="04A0" w:firstRow="1" w:lastRow="0" w:firstColumn="1" w:lastColumn="0" w:noHBand="0" w:noVBand="1"/>
      </w:tblPr>
      <w:tblGrid>
        <w:gridCol w:w="3248"/>
        <w:gridCol w:w="1680"/>
      </w:tblGrid>
      <w:tr w:rsidR="00D0274F" w14:paraId="61431800" w14:textId="77777777">
        <w:trPr>
          <w:trHeight w:val="398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75551B" w14:textId="77777777" w:rsidR="00761FDF" w:rsidRDefault="00761FDF">
            <w:pPr>
              <w:spacing w:after="0" w:line="259" w:lineRule="auto"/>
              <w:ind w:left="108" w:right="473" w:firstLine="0"/>
              <w:jc w:val="left"/>
            </w:pPr>
            <w:r>
              <w:t xml:space="preserve">Расход воды для </w:t>
            </w:r>
            <w:proofErr w:type="spellStart"/>
            <w:r>
              <w:t>затворения</w:t>
            </w:r>
            <w:proofErr w:type="spellEnd"/>
            <w:r>
              <w:t xml:space="preserve"> </w:t>
            </w:r>
          </w:p>
          <w:p w14:paraId="224E9CFD" w14:textId="77777777" w:rsidR="00D0274F" w:rsidRDefault="0022351F">
            <w:pPr>
              <w:spacing w:after="0" w:line="259" w:lineRule="auto"/>
              <w:ind w:left="108" w:right="473" w:firstLine="0"/>
              <w:jc w:val="left"/>
            </w:pPr>
            <w:r>
              <w:t xml:space="preserve">1 кг сухой смеси 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E967E2" w14:textId="328A5B30" w:rsidR="00D0274F" w:rsidRDefault="0022351F">
            <w:pPr>
              <w:spacing w:after="0" w:line="259" w:lineRule="auto"/>
              <w:ind w:left="0" w:right="55" w:firstLine="0"/>
              <w:jc w:val="right"/>
            </w:pPr>
            <w:r>
              <w:t>0,1</w:t>
            </w:r>
            <w:r w:rsidR="00602E4B">
              <w:t>5</w:t>
            </w:r>
            <w:r>
              <w:t>-0,1</w:t>
            </w:r>
            <w:r w:rsidR="00602E4B">
              <w:t>6</w:t>
            </w:r>
            <w:r>
              <w:t xml:space="preserve"> л </w:t>
            </w:r>
          </w:p>
        </w:tc>
      </w:tr>
      <w:tr w:rsidR="00D0274F" w14:paraId="66E674B4" w14:textId="77777777">
        <w:trPr>
          <w:trHeight w:val="20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FC9C1A" w14:textId="77777777" w:rsidR="00D0274F" w:rsidRDefault="0022351F">
            <w:pPr>
              <w:spacing w:after="0" w:line="259" w:lineRule="auto"/>
              <w:ind w:left="108" w:firstLine="0"/>
              <w:jc w:val="left"/>
            </w:pPr>
            <w:r>
              <w:t>Жизнеспособность, не более</w:t>
            </w:r>
            <w:r>
              <w:rPr>
                <w:b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FD8510" w14:textId="20680EC8" w:rsidR="00D0274F" w:rsidRDefault="0022351F">
            <w:pPr>
              <w:spacing w:after="0" w:line="259" w:lineRule="auto"/>
              <w:ind w:left="0" w:right="55" w:firstLine="0"/>
              <w:jc w:val="right"/>
            </w:pPr>
            <w:r>
              <w:t>4</w:t>
            </w:r>
            <w:r w:rsidR="00602E4B">
              <w:t>5</w:t>
            </w:r>
            <w:r>
              <w:t xml:space="preserve"> мин</w:t>
            </w:r>
            <w:r>
              <w:rPr>
                <w:b/>
              </w:rPr>
              <w:t xml:space="preserve"> </w:t>
            </w:r>
          </w:p>
        </w:tc>
      </w:tr>
      <w:tr w:rsidR="00D0274F" w14:paraId="3924AB3B" w14:textId="77777777">
        <w:trPr>
          <w:trHeight w:val="204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17F894" w14:textId="77777777" w:rsidR="00D0274F" w:rsidRDefault="0022351F">
            <w:pPr>
              <w:spacing w:after="0" w:line="259" w:lineRule="auto"/>
              <w:ind w:left="108" w:firstLine="0"/>
              <w:jc w:val="left"/>
            </w:pPr>
            <w:r>
              <w:t>Марка по подвижности</w:t>
            </w:r>
            <w:r>
              <w:rPr>
                <w:b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A821C7" w14:textId="77777777" w:rsidR="00D0274F" w:rsidRDefault="0022351F">
            <w:pPr>
              <w:spacing w:after="0" w:line="259" w:lineRule="auto"/>
              <w:ind w:left="0" w:right="55" w:firstLine="0"/>
              <w:jc w:val="right"/>
            </w:pPr>
            <w:r>
              <w:t>Пк2</w:t>
            </w:r>
            <w:r>
              <w:rPr>
                <w:b/>
              </w:rPr>
              <w:t xml:space="preserve"> </w:t>
            </w:r>
          </w:p>
        </w:tc>
      </w:tr>
      <w:tr w:rsidR="00D0274F" w14:paraId="7365DEF0" w14:textId="77777777">
        <w:trPr>
          <w:trHeight w:val="204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C9CB67" w14:textId="77777777" w:rsidR="00D0274F" w:rsidRDefault="0022351F">
            <w:pPr>
              <w:spacing w:after="0" w:line="259" w:lineRule="auto"/>
              <w:ind w:left="108" w:firstLine="0"/>
              <w:jc w:val="left"/>
            </w:pPr>
            <w:r>
              <w:t>Водоудерживающая способность</w:t>
            </w:r>
            <w:r>
              <w:rPr>
                <w:b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8D0782" w14:textId="77777777" w:rsidR="00D0274F" w:rsidRDefault="0022351F">
            <w:pPr>
              <w:spacing w:after="0" w:line="259" w:lineRule="auto"/>
              <w:ind w:left="0" w:right="54" w:firstLine="0"/>
              <w:jc w:val="right"/>
            </w:pPr>
            <w:r>
              <w:t>98 %</w:t>
            </w:r>
            <w:r>
              <w:rPr>
                <w:b/>
              </w:rPr>
              <w:t xml:space="preserve"> </w:t>
            </w:r>
          </w:p>
        </w:tc>
      </w:tr>
      <w:tr w:rsidR="00D0274F" w14:paraId="76C510C2" w14:textId="77777777">
        <w:trPr>
          <w:trHeight w:val="204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69FCA" w14:textId="77777777" w:rsidR="00D0274F" w:rsidRDefault="0022351F">
            <w:pPr>
              <w:spacing w:after="0" w:line="259" w:lineRule="auto"/>
              <w:ind w:left="108" w:firstLine="0"/>
              <w:jc w:val="left"/>
            </w:pPr>
            <w:r>
              <w:t xml:space="preserve">Толщина нанесения 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CCD2F0" w14:textId="77777777" w:rsidR="00D0274F" w:rsidRDefault="0022351F">
            <w:pPr>
              <w:spacing w:after="0" w:line="259" w:lineRule="auto"/>
              <w:ind w:left="0" w:right="55" w:firstLine="0"/>
              <w:jc w:val="right"/>
            </w:pPr>
            <w:r>
              <w:t xml:space="preserve">10 – 40 мм </w:t>
            </w:r>
          </w:p>
        </w:tc>
      </w:tr>
      <w:tr w:rsidR="00D0274F" w14:paraId="7C152ED4" w14:textId="77777777">
        <w:trPr>
          <w:trHeight w:val="20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20DEF0" w14:textId="77777777" w:rsidR="00D0274F" w:rsidRDefault="0022351F">
            <w:pPr>
              <w:spacing w:after="0" w:line="259" w:lineRule="auto"/>
              <w:ind w:left="108" w:firstLine="0"/>
              <w:jc w:val="left"/>
            </w:pPr>
            <w:r>
              <w:t xml:space="preserve">Температура применения          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15456C" w14:textId="5AF17B0A" w:rsidR="00D0274F" w:rsidRDefault="0022351F" w:rsidP="001426B9">
            <w:pPr>
              <w:spacing w:after="0" w:line="259" w:lineRule="auto"/>
              <w:ind w:left="0" w:firstLine="0"/>
            </w:pPr>
            <w:r>
              <w:t xml:space="preserve">от </w:t>
            </w:r>
            <w:r w:rsidR="001426B9">
              <w:t xml:space="preserve">-10 </w:t>
            </w:r>
            <w:bookmarkStart w:id="0" w:name="_GoBack"/>
            <w:bookmarkEnd w:id="0"/>
            <w:r>
              <w:rPr>
                <w:vertAlign w:val="superscript"/>
              </w:rPr>
              <w:t>0</w:t>
            </w:r>
            <w:r>
              <w:t xml:space="preserve">С до +35 </w:t>
            </w:r>
            <w:r>
              <w:rPr>
                <w:vertAlign w:val="superscript"/>
              </w:rPr>
              <w:t>0</w:t>
            </w:r>
            <w:r>
              <w:t>С</w:t>
            </w:r>
            <w:r>
              <w:rPr>
                <w:b/>
              </w:rPr>
              <w:t xml:space="preserve"> </w:t>
            </w:r>
          </w:p>
        </w:tc>
      </w:tr>
    </w:tbl>
    <w:p w14:paraId="53B26437" w14:textId="77777777" w:rsidR="00D0274F" w:rsidRDefault="0022351F">
      <w:pPr>
        <w:spacing w:after="0" w:line="259" w:lineRule="auto"/>
        <w:ind w:left="142" w:firstLine="0"/>
        <w:jc w:val="left"/>
      </w:pPr>
      <w:r>
        <w:rPr>
          <w:b/>
        </w:rPr>
        <w:t xml:space="preserve"> </w:t>
      </w:r>
    </w:p>
    <w:p w14:paraId="7DBB6CB7" w14:textId="77777777" w:rsidR="00D0274F" w:rsidRDefault="0022351F">
      <w:pPr>
        <w:spacing w:after="3"/>
        <w:ind w:left="7"/>
        <w:jc w:val="left"/>
      </w:pPr>
      <w:r>
        <w:rPr>
          <w:b/>
        </w:rPr>
        <w:t xml:space="preserve">После твердения </w:t>
      </w:r>
    </w:p>
    <w:tbl>
      <w:tblPr>
        <w:tblStyle w:val="TableGrid"/>
        <w:tblW w:w="4928" w:type="dxa"/>
        <w:tblInd w:w="108" w:type="dxa"/>
        <w:tblCellMar>
          <w:top w:w="44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4928"/>
      </w:tblGrid>
      <w:tr w:rsidR="00D0274F" w14:paraId="6E0FBF5A" w14:textId="77777777" w:rsidTr="00355343">
        <w:trPr>
          <w:trHeight w:val="59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A769" w14:textId="77777777" w:rsidR="00D0274F" w:rsidRDefault="0022351F">
            <w:pPr>
              <w:tabs>
                <w:tab w:val="center" w:pos="3543"/>
              </w:tabs>
              <w:spacing w:after="10" w:line="259" w:lineRule="auto"/>
              <w:ind w:left="0" w:firstLine="0"/>
              <w:jc w:val="left"/>
            </w:pPr>
            <w:r>
              <w:t xml:space="preserve">Прочность на сжатие  </w:t>
            </w:r>
            <w:r>
              <w:tab/>
              <w:t xml:space="preserve"> </w:t>
            </w:r>
          </w:p>
          <w:p w14:paraId="23913599" w14:textId="76729605" w:rsidR="00D0274F" w:rsidRDefault="0022351F">
            <w:pPr>
              <w:numPr>
                <w:ilvl w:val="0"/>
                <w:numId w:val="9"/>
              </w:numPr>
              <w:spacing w:after="0" w:line="259" w:lineRule="auto"/>
              <w:ind w:hanging="142"/>
              <w:jc w:val="left"/>
            </w:pPr>
            <w:r>
              <w:t xml:space="preserve">24 часа </w:t>
            </w:r>
            <w:r>
              <w:tab/>
            </w:r>
            <w:r w:rsidR="00355343">
              <w:rPr>
                <w:lang w:val="en-US"/>
              </w:rPr>
              <w:t xml:space="preserve">                                          </w:t>
            </w:r>
            <w:proofErr w:type="spellStart"/>
            <w:r>
              <w:t>min</w:t>
            </w:r>
            <w:proofErr w:type="spellEnd"/>
            <w:r>
              <w:t xml:space="preserve"> 12 МПа </w:t>
            </w:r>
          </w:p>
          <w:p w14:paraId="14C1E8E1" w14:textId="3664EC86" w:rsidR="00D0274F" w:rsidRDefault="0022351F">
            <w:pPr>
              <w:numPr>
                <w:ilvl w:val="0"/>
                <w:numId w:val="9"/>
              </w:numPr>
              <w:spacing w:after="0" w:line="259" w:lineRule="auto"/>
              <w:ind w:hanging="142"/>
              <w:jc w:val="left"/>
            </w:pPr>
            <w:r>
              <w:t xml:space="preserve">28 суток </w:t>
            </w:r>
            <w:r>
              <w:tab/>
            </w:r>
            <w:r w:rsidR="00355343">
              <w:rPr>
                <w:lang w:val="en-US"/>
              </w:rPr>
              <w:t xml:space="preserve">                                          </w:t>
            </w:r>
            <w:proofErr w:type="spellStart"/>
            <w:r>
              <w:t>min</w:t>
            </w:r>
            <w:proofErr w:type="spellEnd"/>
            <w:r>
              <w:t xml:space="preserve"> 30 МПа </w:t>
            </w:r>
          </w:p>
        </w:tc>
      </w:tr>
      <w:tr w:rsidR="00D0274F" w14:paraId="286BE940" w14:textId="77777777" w:rsidTr="00355343">
        <w:trPr>
          <w:trHeight w:val="59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C1B3" w14:textId="77777777" w:rsidR="00D0274F" w:rsidRDefault="0022351F">
            <w:pPr>
              <w:tabs>
                <w:tab w:val="center" w:pos="3651"/>
              </w:tabs>
              <w:spacing w:after="0" w:line="259" w:lineRule="auto"/>
              <w:ind w:left="0" w:firstLine="0"/>
              <w:jc w:val="left"/>
            </w:pPr>
            <w:r>
              <w:t xml:space="preserve">Прочность сцепления с бетоном </w:t>
            </w:r>
            <w:r>
              <w:tab/>
              <w:t xml:space="preserve"> </w:t>
            </w:r>
          </w:p>
          <w:p w14:paraId="690FE058" w14:textId="31F35C50" w:rsidR="00D0274F" w:rsidRDefault="0022351F">
            <w:pPr>
              <w:numPr>
                <w:ilvl w:val="0"/>
                <w:numId w:val="10"/>
              </w:numPr>
              <w:spacing w:after="0" w:line="259" w:lineRule="auto"/>
              <w:ind w:hanging="130"/>
              <w:jc w:val="left"/>
            </w:pPr>
            <w:r>
              <w:t xml:space="preserve">7 </w:t>
            </w:r>
            <w:proofErr w:type="gramStart"/>
            <w:r>
              <w:t xml:space="preserve">суток  </w:t>
            </w:r>
            <w:r>
              <w:tab/>
            </w:r>
            <w:proofErr w:type="gramEnd"/>
            <w:r w:rsidR="00355343">
              <w:rPr>
                <w:lang w:val="en-US"/>
              </w:rPr>
              <w:t xml:space="preserve">                                         </w:t>
            </w:r>
            <w:proofErr w:type="spellStart"/>
            <w:r>
              <w:t>min</w:t>
            </w:r>
            <w:proofErr w:type="spellEnd"/>
            <w:r>
              <w:t xml:space="preserve"> 1,2 МПа </w:t>
            </w:r>
          </w:p>
          <w:p w14:paraId="211E749A" w14:textId="1EBC4A7A" w:rsidR="00D0274F" w:rsidRDefault="0022351F">
            <w:pPr>
              <w:numPr>
                <w:ilvl w:val="0"/>
                <w:numId w:val="10"/>
              </w:numPr>
              <w:spacing w:after="0" w:line="259" w:lineRule="auto"/>
              <w:ind w:hanging="130"/>
              <w:jc w:val="left"/>
            </w:pPr>
            <w:r>
              <w:t xml:space="preserve">28 суток         </w:t>
            </w:r>
            <w:r w:rsidR="00355343">
              <w:rPr>
                <w:lang w:val="en-US"/>
              </w:rPr>
              <w:t xml:space="preserve">                                         </w:t>
            </w:r>
            <w:r>
              <w:t xml:space="preserve"> </w:t>
            </w:r>
            <w:proofErr w:type="spellStart"/>
            <w:r>
              <w:t>min</w:t>
            </w:r>
            <w:proofErr w:type="spellEnd"/>
            <w:r>
              <w:t xml:space="preserve"> 1,8 МПа </w:t>
            </w:r>
          </w:p>
        </w:tc>
      </w:tr>
      <w:tr w:rsidR="00D0274F" w14:paraId="0F6F902D" w14:textId="77777777" w:rsidTr="00355343">
        <w:trPr>
          <w:trHeight w:val="59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03A8" w14:textId="77777777" w:rsidR="00D0274F" w:rsidRDefault="0022351F">
            <w:pPr>
              <w:tabs>
                <w:tab w:val="center" w:pos="4712"/>
              </w:tabs>
              <w:spacing w:after="0" w:line="259" w:lineRule="auto"/>
              <w:ind w:left="0" w:firstLine="0"/>
              <w:jc w:val="left"/>
            </w:pPr>
            <w:r>
              <w:t xml:space="preserve">Прочность на растяжение при изгибе  </w:t>
            </w:r>
            <w:r>
              <w:tab/>
              <w:t xml:space="preserve"> </w:t>
            </w:r>
          </w:p>
          <w:p w14:paraId="02F921D8" w14:textId="05C6C2EA" w:rsidR="00D0274F" w:rsidRDefault="0022351F">
            <w:pPr>
              <w:numPr>
                <w:ilvl w:val="0"/>
                <w:numId w:val="11"/>
              </w:numPr>
              <w:spacing w:after="0" w:line="259" w:lineRule="auto"/>
              <w:ind w:hanging="130"/>
              <w:jc w:val="left"/>
            </w:pPr>
            <w:r>
              <w:t xml:space="preserve">7 суток </w:t>
            </w:r>
            <w:r>
              <w:tab/>
            </w:r>
            <w:r w:rsidR="00355343">
              <w:rPr>
                <w:lang w:val="en-US"/>
              </w:rPr>
              <w:t xml:space="preserve">                                         </w:t>
            </w:r>
            <w:proofErr w:type="spellStart"/>
            <w:r>
              <w:t>min</w:t>
            </w:r>
            <w:proofErr w:type="spellEnd"/>
            <w:r>
              <w:t xml:space="preserve"> 4,0 МПа </w:t>
            </w:r>
          </w:p>
          <w:p w14:paraId="2A941ED5" w14:textId="6757649E" w:rsidR="00D0274F" w:rsidRDefault="0022351F">
            <w:pPr>
              <w:numPr>
                <w:ilvl w:val="0"/>
                <w:numId w:val="11"/>
              </w:numPr>
              <w:spacing w:after="0" w:line="259" w:lineRule="auto"/>
              <w:ind w:hanging="130"/>
              <w:jc w:val="left"/>
            </w:pPr>
            <w:r>
              <w:t xml:space="preserve">28 суток </w:t>
            </w:r>
            <w:r>
              <w:tab/>
            </w:r>
            <w:r w:rsidR="00355343">
              <w:rPr>
                <w:lang w:val="en-US"/>
              </w:rPr>
              <w:t xml:space="preserve">                                         </w:t>
            </w:r>
            <w:proofErr w:type="spellStart"/>
            <w:r>
              <w:t>min</w:t>
            </w:r>
            <w:proofErr w:type="spellEnd"/>
            <w:r>
              <w:t xml:space="preserve"> 8,0 МПа </w:t>
            </w:r>
          </w:p>
        </w:tc>
      </w:tr>
      <w:tr w:rsidR="00D0274F" w14:paraId="3ED9799C" w14:textId="77777777" w:rsidTr="00355343">
        <w:trPr>
          <w:trHeight w:val="20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BAB5" w14:textId="22831880" w:rsidR="00D0274F" w:rsidRDefault="0022351F">
            <w:pPr>
              <w:tabs>
                <w:tab w:val="right" w:pos="4768"/>
              </w:tabs>
              <w:spacing w:after="0" w:line="259" w:lineRule="auto"/>
              <w:ind w:left="0" w:firstLine="0"/>
              <w:jc w:val="left"/>
            </w:pPr>
            <w:r>
              <w:t xml:space="preserve">Марка по водонепроницаемости </w:t>
            </w:r>
            <w:r>
              <w:tab/>
            </w:r>
            <w:proofErr w:type="spellStart"/>
            <w:r>
              <w:t>min</w:t>
            </w:r>
            <w:proofErr w:type="spellEnd"/>
            <w:r>
              <w:t xml:space="preserve"> W</w:t>
            </w:r>
            <w:r w:rsidR="00A73CE4">
              <w:t>12</w:t>
            </w:r>
            <w:r>
              <w:t xml:space="preserve"> </w:t>
            </w:r>
          </w:p>
        </w:tc>
      </w:tr>
      <w:tr w:rsidR="00D0274F" w14:paraId="07171976" w14:textId="77777777" w:rsidTr="00355343">
        <w:trPr>
          <w:trHeight w:val="20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36EE" w14:textId="7FDAA38D" w:rsidR="00D0274F" w:rsidRDefault="0022351F">
            <w:pPr>
              <w:tabs>
                <w:tab w:val="right" w:pos="4768"/>
              </w:tabs>
              <w:spacing w:after="0" w:line="259" w:lineRule="auto"/>
              <w:ind w:left="0" w:firstLine="0"/>
              <w:jc w:val="left"/>
            </w:pPr>
            <w:r>
              <w:t xml:space="preserve">Марка по морозостойкости </w:t>
            </w:r>
            <w:r>
              <w:tab/>
            </w:r>
            <w:proofErr w:type="spellStart"/>
            <w:r>
              <w:t>min</w:t>
            </w:r>
            <w:proofErr w:type="spellEnd"/>
            <w:r>
              <w:t xml:space="preserve"> F</w:t>
            </w:r>
            <w:r w:rsidR="00A73CE4">
              <w:t>4</w:t>
            </w:r>
            <w:r>
              <w:t xml:space="preserve">00 </w:t>
            </w:r>
          </w:p>
        </w:tc>
      </w:tr>
      <w:tr w:rsidR="00D0274F" w14:paraId="6D7B62B4" w14:textId="77777777" w:rsidTr="00355343">
        <w:trPr>
          <w:trHeight w:val="20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0BCB" w14:textId="77777777" w:rsidR="00D0274F" w:rsidRDefault="0022351F">
            <w:pPr>
              <w:tabs>
                <w:tab w:val="right" w:pos="4768"/>
              </w:tabs>
              <w:spacing w:after="0" w:line="259" w:lineRule="auto"/>
              <w:ind w:left="0" w:firstLine="0"/>
              <w:jc w:val="left"/>
            </w:pPr>
            <w:r>
              <w:t xml:space="preserve">Контакт с питьевой водой </w:t>
            </w:r>
            <w:r>
              <w:tab/>
              <w:t xml:space="preserve">да </w:t>
            </w:r>
          </w:p>
        </w:tc>
      </w:tr>
    </w:tbl>
    <w:p w14:paraId="31868C40" w14:textId="77777777" w:rsidR="00761FDF" w:rsidRDefault="00761FDF" w:rsidP="009C3CF0">
      <w:pPr>
        <w:spacing w:after="3"/>
        <w:ind w:left="0" w:firstLine="0"/>
        <w:jc w:val="left"/>
        <w:rPr>
          <w:b/>
        </w:rPr>
      </w:pPr>
    </w:p>
    <w:p w14:paraId="11BF4CA5" w14:textId="530BDADC" w:rsidR="00D0274F" w:rsidRDefault="0022351F">
      <w:pPr>
        <w:spacing w:after="3"/>
        <w:ind w:left="7"/>
        <w:jc w:val="left"/>
      </w:pPr>
      <w:r>
        <w:rPr>
          <w:b/>
        </w:rPr>
        <w:t xml:space="preserve">Стойкость к агрессивным средам </w:t>
      </w:r>
    </w:p>
    <w:p w14:paraId="72EBFDCD" w14:textId="77777777" w:rsidR="00D0274F" w:rsidRDefault="0022351F">
      <w:pPr>
        <w:spacing w:after="0" w:line="259" w:lineRule="auto"/>
        <w:ind w:left="0" w:firstLine="0"/>
        <w:jc w:val="left"/>
      </w:pPr>
      <w:r>
        <w:t xml:space="preserve"> </w:t>
      </w:r>
    </w:p>
    <w:p w14:paraId="62749396" w14:textId="77777777" w:rsidR="00D0274F" w:rsidRDefault="0022351F">
      <w:pPr>
        <w:ind w:left="7" w:right="45"/>
      </w:pPr>
      <w:r>
        <w:t xml:space="preserve">Среды эксплуатации по ГОСТ 31384-2008 применительно к материалу </w:t>
      </w:r>
      <w:r>
        <w:rPr>
          <w:b/>
        </w:rPr>
        <w:t>Гидроцем R3 Т300</w:t>
      </w:r>
      <w:r>
        <w:t xml:space="preserve"> проявляют себя следующим образом: </w:t>
      </w:r>
    </w:p>
    <w:p w14:paraId="2D4ED3E9" w14:textId="77777777" w:rsidR="00D0274F" w:rsidRDefault="0022351F">
      <w:pPr>
        <w:spacing w:after="0" w:line="259" w:lineRule="auto"/>
        <w:ind w:left="142" w:firstLine="0"/>
        <w:jc w:val="left"/>
      </w:pPr>
      <w:r>
        <w:t xml:space="preserve"> </w:t>
      </w:r>
    </w:p>
    <w:tbl>
      <w:tblPr>
        <w:tblStyle w:val="TableGrid"/>
        <w:tblW w:w="4928" w:type="dxa"/>
        <w:tblInd w:w="34" w:type="dxa"/>
        <w:tblCellMar>
          <w:top w:w="38" w:type="dxa"/>
          <w:left w:w="113" w:type="dxa"/>
          <w:right w:w="71" w:type="dxa"/>
        </w:tblCellMar>
        <w:tblLook w:val="04A0" w:firstRow="1" w:lastRow="0" w:firstColumn="1" w:lastColumn="0" w:noHBand="0" w:noVBand="1"/>
      </w:tblPr>
      <w:tblGrid>
        <w:gridCol w:w="1243"/>
        <w:gridCol w:w="1275"/>
        <w:gridCol w:w="1277"/>
        <w:gridCol w:w="1133"/>
      </w:tblGrid>
      <w:tr w:rsidR="00D0274F" w14:paraId="4C9D8802" w14:textId="77777777">
        <w:trPr>
          <w:trHeight w:val="35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5322" w14:textId="77777777" w:rsidR="00D0274F" w:rsidRDefault="0022351F">
            <w:pPr>
              <w:spacing w:after="0" w:line="259" w:lineRule="auto"/>
              <w:ind w:left="0" w:firstLine="0"/>
              <w:jc w:val="center"/>
            </w:pPr>
            <w:proofErr w:type="gramStart"/>
            <w:r>
              <w:rPr>
                <w:sz w:val="14"/>
              </w:rPr>
              <w:t>Не- агрессивная</w:t>
            </w:r>
            <w:proofErr w:type="gramEnd"/>
            <w:r>
              <w:rPr>
                <w:sz w:val="1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0FC0" w14:textId="77777777" w:rsidR="00D0274F" w:rsidRDefault="0022351F">
            <w:pPr>
              <w:spacing w:after="0" w:line="259" w:lineRule="auto"/>
              <w:ind w:left="0" w:firstLine="0"/>
              <w:jc w:val="center"/>
            </w:pPr>
            <w:proofErr w:type="gramStart"/>
            <w:r>
              <w:rPr>
                <w:sz w:val="14"/>
              </w:rPr>
              <w:t>Слабо- агрессивная</w:t>
            </w:r>
            <w:proofErr w:type="gramEnd"/>
            <w:r>
              <w:rPr>
                <w:sz w:val="1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0EC4" w14:textId="77777777" w:rsidR="00D0274F" w:rsidRDefault="0022351F">
            <w:pPr>
              <w:spacing w:after="0" w:line="259" w:lineRule="auto"/>
              <w:ind w:left="0" w:firstLine="0"/>
              <w:jc w:val="center"/>
            </w:pPr>
            <w:r>
              <w:rPr>
                <w:sz w:val="14"/>
              </w:rPr>
              <w:t xml:space="preserve">Средне- агрессивная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631F" w14:textId="77777777" w:rsidR="00D0274F" w:rsidRDefault="0022351F">
            <w:pPr>
              <w:spacing w:after="0" w:line="259" w:lineRule="auto"/>
              <w:ind w:left="0" w:firstLine="154"/>
              <w:jc w:val="left"/>
            </w:pPr>
            <w:proofErr w:type="gramStart"/>
            <w:r>
              <w:rPr>
                <w:sz w:val="14"/>
              </w:rPr>
              <w:t>Сильно- агрессивная</w:t>
            </w:r>
            <w:proofErr w:type="gramEnd"/>
            <w:r>
              <w:rPr>
                <w:sz w:val="14"/>
              </w:rPr>
              <w:t xml:space="preserve"> </w:t>
            </w:r>
          </w:p>
        </w:tc>
      </w:tr>
      <w:tr w:rsidR="00D0274F" w14:paraId="130FD585" w14:textId="77777777">
        <w:trPr>
          <w:trHeight w:val="61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79635" w14:textId="77777777" w:rsidR="00D0274F" w:rsidRDefault="0022351F">
            <w:pPr>
              <w:spacing w:after="0" w:line="259" w:lineRule="auto"/>
              <w:ind w:left="0" w:firstLine="0"/>
              <w:jc w:val="center"/>
            </w:pPr>
            <w:r>
              <w:t xml:space="preserve">ХО, ХС1, ХС2, XF1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5528" w14:textId="77777777" w:rsidR="00D0274F" w:rsidRDefault="0022351F">
            <w:pPr>
              <w:spacing w:after="0" w:line="259" w:lineRule="auto"/>
              <w:ind w:left="0" w:right="44" w:firstLine="0"/>
              <w:jc w:val="center"/>
            </w:pPr>
            <w:r>
              <w:t xml:space="preserve">ХС3, ХС4, </w:t>
            </w:r>
          </w:p>
          <w:p w14:paraId="7D31BA91" w14:textId="77777777" w:rsidR="00D0274F" w:rsidRDefault="0022351F">
            <w:pPr>
              <w:spacing w:after="0" w:line="259" w:lineRule="auto"/>
              <w:ind w:left="0" w:firstLine="0"/>
              <w:jc w:val="center"/>
            </w:pPr>
            <w:r>
              <w:t xml:space="preserve">XD1, XS1, XF2, ХА1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F411C" w14:textId="77777777" w:rsidR="00D0274F" w:rsidRDefault="0022351F">
            <w:pPr>
              <w:spacing w:after="0" w:line="259" w:lineRule="auto"/>
              <w:ind w:left="0" w:firstLine="0"/>
              <w:jc w:val="center"/>
            </w:pPr>
            <w:r>
              <w:t xml:space="preserve">XD2, XS2, XF3, ХА2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1D9DD" w14:textId="77777777" w:rsidR="00D0274F" w:rsidRDefault="0022351F">
            <w:pPr>
              <w:spacing w:after="0" w:line="259" w:lineRule="auto"/>
              <w:ind w:left="0" w:firstLine="0"/>
              <w:jc w:val="center"/>
            </w:pPr>
            <w:r>
              <w:t xml:space="preserve">XF4, XS3, XD3, ХА3 </w:t>
            </w:r>
          </w:p>
        </w:tc>
      </w:tr>
    </w:tbl>
    <w:p w14:paraId="615B8EC0" w14:textId="089B08E3" w:rsidR="00EE0DBF" w:rsidRDefault="0022351F" w:rsidP="00602E4B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14:paraId="108053F0" w14:textId="77777777" w:rsidR="00D0274F" w:rsidRDefault="0022351F">
      <w:pPr>
        <w:spacing w:after="3"/>
        <w:ind w:left="7"/>
        <w:jc w:val="left"/>
      </w:pPr>
      <w:r>
        <w:rPr>
          <w:b/>
        </w:rPr>
        <w:t>Меры безопасности</w:t>
      </w:r>
      <w:r>
        <w:t xml:space="preserve"> </w:t>
      </w:r>
    </w:p>
    <w:p w14:paraId="2620DF27" w14:textId="77777777" w:rsidR="00D0274F" w:rsidRDefault="0022351F">
      <w:pPr>
        <w:spacing w:after="0" w:line="259" w:lineRule="auto"/>
        <w:ind w:left="142" w:firstLine="0"/>
        <w:jc w:val="left"/>
      </w:pPr>
      <w:r>
        <w:t xml:space="preserve"> </w:t>
      </w:r>
    </w:p>
    <w:p w14:paraId="561DA126" w14:textId="77777777" w:rsidR="00761FDF" w:rsidRDefault="0022351F" w:rsidP="009C3CF0">
      <w:pPr>
        <w:spacing w:after="0"/>
        <w:ind w:left="7" w:right="45"/>
        <w:rPr>
          <w:rFonts w:ascii="Tahoma" w:eastAsia="Tahoma" w:hAnsi="Tahoma" w:cs="Tahoma"/>
          <w:b/>
          <w:sz w:val="20"/>
        </w:rPr>
      </w:pPr>
      <w:r>
        <w:t xml:space="preserve">При работе с </w:t>
      </w:r>
      <w:r w:rsidR="00482A36">
        <w:rPr>
          <w:b/>
        </w:rPr>
        <w:t>Гидроцем</w:t>
      </w:r>
      <w:r>
        <w:rPr>
          <w:b/>
        </w:rPr>
        <w:t xml:space="preserve"> R3 Т300</w:t>
      </w:r>
      <w:r>
        <w:t xml:space="preserve"> необходимо использовать индивидуальные средства защиты, предохраняющие </w:t>
      </w:r>
      <w:r>
        <w:lastRenderedPageBreak/>
        <w:t xml:space="preserve">от попадания смеси в дыхательные пути, в глаза и на кожу. В случае попадания сухой смеси в глаза, необходимо промыть их большим количеством воды и обратиться к врачу, предоставив информацию о материале. </w:t>
      </w:r>
      <w:r w:rsidR="004B1795">
        <w:tab/>
      </w:r>
      <w:r>
        <w:rPr>
          <w:b/>
        </w:rPr>
        <w:t xml:space="preserve"> </w:t>
      </w:r>
      <w:r>
        <w:rPr>
          <w:rFonts w:ascii="Tahoma" w:eastAsia="Tahoma" w:hAnsi="Tahoma" w:cs="Tahoma"/>
          <w:b/>
          <w:sz w:val="20"/>
        </w:rPr>
        <w:t xml:space="preserve"> </w:t>
      </w:r>
    </w:p>
    <w:p w14:paraId="49BC21AB" w14:textId="77777777" w:rsidR="00D0274F" w:rsidRDefault="0022351F" w:rsidP="00761FDF">
      <w:pPr>
        <w:spacing w:after="0"/>
        <w:ind w:left="7" w:right="45"/>
      </w:pPr>
      <w:r>
        <w:t xml:space="preserve">Настоящие рекомендации разработаны на основе обобщения практического опыта применения материала </w:t>
      </w:r>
      <w:r w:rsidR="00482A36">
        <w:rPr>
          <w:b/>
        </w:rPr>
        <w:t>Гидроцем</w:t>
      </w:r>
      <w:r>
        <w:rPr>
          <w:b/>
        </w:rPr>
        <w:t xml:space="preserve"> R3 Т300</w:t>
      </w:r>
      <w:r>
        <w:t xml:space="preserve"> на объектах гидротехнического, транспортного, а также промышленного и гражданского строительства. </w:t>
      </w:r>
    </w:p>
    <w:p w14:paraId="5164886B" w14:textId="77777777" w:rsidR="00D0274F" w:rsidRDefault="0022351F">
      <w:pPr>
        <w:spacing w:after="0" w:line="259" w:lineRule="auto"/>
        <w:ind w:left="154" w:firstLine="0"/>
        <w:jc w:val="left"/>
      </w:pPr>
      <w:r>
        <w:t xml:space="preserve"> </w:t>
      </w:r>
    </w:p>
    <w:p w14:paraId="18D24EE9" w14:textId="77777777" w:rsidR="00D0274F" w:rsidRDefault="0022351F">
      <w:pPr>
        <w:spacing w:after="3"/>
        <w:ind w:left="7"/>
        <w:jc w:val="left"/>
      </w:pPr>
      <w:r>
        <w:rPr>
          <w:b/>
        </w:rPr>
        <w:t>1 Подготовительные операции</w:t>
      </w:r>
      <w:r>
        <w:t xml:space="preserve"> </w:t>
      </w:r>
    </w:p>
    <w:p w14:paraId="5729F28C" w14:textId="77777777" w:rsidR="00D0274F" w:rsidRDefault="0022351F">
      <w:pPr>
        <w:spacing w:after="0" w:line="259" w:lineRule="auto"/>
        <w:ind w:left="12" w:firstLine="0"/>
        <w:jc w:val="left"/>
      </w:pPr>
      <w:r>
        <w:rPr>
          <w:b/>
        </w:rPr>
        <w:t xml:space="preserve"> </w:t>
      </w:r>
    </w:p>
    <w:p w14:paraId="7F4ABDA5" w14:textId="77777777" w:rsidR="00D0274F" w:rsidRDefault="0022351F">
      <w:pPr>
        <w:spacing w:after="3"/>
        <w:ind w:left="7"/>
        <w:jc w:val="left"/>
      </w:pPr>
      <w:r>
        <w:rPr>
          <w:b/>
        </w:rPr>
        <w:t xml:space="preserve">Ликвидация протечек </w:t>
      </w:r>
    </w:p>
    <w:p w14:paraId="715A6C82" w14:textId="77777777" w:rsidR="00D0274F" w:rsidRDefault="0022351F">
      <w:pPr>
        <w:spacing w:after="0" w:line="259" w:lineRule="auto"/>
        <w:ind w:left="12" w:firstLine="0"/>
        <w:jc w:val="left"/>
      </w:pPr>
      <w:r>
        <w:t xml:space="preserve"> </w:t>
      </w:r>
    </w:p>
    <w:p w14:paraId="3501A3F3" w14:textId="77777777" w:rsidR="00D0274F" w:rsidRDefault="0022351F">
      <w:pPr>
        <w:ind w:left="7" w:right="45"/>
      </w:pPr>
      <w:r>
        <w:t xml:space="preserve">Активные протечки и фильтрацию воды, препятствующие проведению работ, устранить при помощи материала </w:t>
      </w:r>
      <w:r w:rsidR="00482A36">
        <w:rPr>
          <w:b/>
        </w:rPr>
        <w:t>Гидроцем</w:t>
      </w:r>
      <w:r>
        <w:rPr>
          <w:b/>
        </w:rPr>
        <w:t xml:space="preserve"> </w:t>
      </w:r>
      <w:proofErr w:type="spellStart"/>
      <w:r>
        <w:rPr>
          <w:b/>
        </w:rPr>
        <w:t>гидропробка</w:t>
      </w:r>
      <w:proofErr w:type="spellEnd"/>
      <w:r>
        <w:t xml:space="preserve">. </w:t>
      </w:r>
    </w:p>
    <w:p w14:paraId="1AFB6A56" w14:textId="77777777" w:rsidR="00D0274F" w:rsidRDefault="0022351F">
      <w:pPr>
        <w:spacing w:after="0" w:line="259" w:lineRule="auto"/>
        <w:ind w:left="154" w:firstLine="0"/>
        <w:jc w:val="left"/>
      </w:pPr>
      <w:r>
        <w:t xml:space="preserve"> </w:t>
      </w:r>
    </w:p>
    <w:p w14:paraId="3A2B1C8A" w14:textId="77777777" w:rsidR="00D0274F" w:rsidRDefault="0022351F">
      <w:pPr>
        <w:spacing w:after="3"/>
        <w:ind w:left="7"/>
        <w:jc w:val="left"/>
      </w:pPr>
      <w:r>
        <w:rPr>
          <w:b/>
        </w:rPr>
        <w:t xml:space="preserve">Подготовка бетонных и железобетонных, каменных и армокаменных оснований </w:t>
      </w:r>
    </w:p>
    <w:p w14:paraId="22F2B5EC" w14:textId="77777777" w:rsidR="00D0274F" w:rsidRDefault="0022351F">
      <w:pPr>
        <w:spacing w:after="5" w:line="259" w:lineRule="auto"/>
        <w:ind w:left="12" w:firstLine="0"/>
        <w:jc w:val="left"/>
      </w:pPr>
      <w:r>
        <w:rPr>
          <w:b/>
        </w:rPr>
        <w:t xml:space="preserve"> </w:t>
      </w:r>
    </w:p>
    <w:p w14:paraId="5439E5C4" w14:textId="77777777" w:rsidR="00D0274F" w:rsidRDefault="0022351F" w:rsidP="00761FDF">
      <w:pPr>
        <w:numPr>
          <w:ilvl w:val="0"/>
          <w:numId w:val="13"/>
        </w:numPr>
        <w:ind w:left="142" w:right="45" w:hanging="142"/>
      </w:pPr>
      <w:r>
        <w:t xml:space="preserve">Определить и обозначить участки дефектного бетона и разрушенного основания, подлежащие удалению.  </w:t>
      </w:r>
    </w:p>
    <w:p w14:paraId="4C307189" w14:textId="77777777" w:rsidR="00761FDF" w:rsidRPr="00761FDF" w:rsidRDefault="0022351F" w:rsidP="00761FDF">
      <w:pPr>
        <w:numPr>
          <w:ilvl w:val="0"/>
          <w:numId w:val="13"/>
        </w:numPr>
        <w:ind w:left="142" w:right="45" w:hanging="142"/>
      </w:pPr>
      <w:r>
        <w:t xml:space="preserve">Ослабленные и непрочные участки удалить механическим путем до прочного основания. </w:t>
      </w:r>
    </w:p>
    <w:p w14:paraId="79806CBB" w14:textId="77777777" w:rsidR="00D0274F" w:rsidRDefault="0022351F" w:rsidP="00761FDF">
      <w:pPr>
        <w:numPr>
          <w:ilvl w:val="0"/>
          <w:numId w:val="13"/>
        </w:numPr>
        <w:ind w:left="142" w:right="45" w:hanging="142"/>
      </w:pPr>
      <w:r>
        <w:t xml:space="preserve">Края участка срубить под прямым углом на глубину не менее 10 мм. </w:t>
      </w:r>
    </w:p>
    <w:p w14:paraId="4ED84B94" w14:textId="77777777" w:rsidR="00D0274F" w:rsidRDefault="0022351F" w:rsidP="00761FDF">
      <w:pPr>
        <w:numPr>
          <w:ilvl w:val="0"/>
          <w:numId w:val="13"/>
        </w:numPr>
        <w:ind w:left="142" w:right="45" w:hanging="142"/>
      </w:pPr>
      <w:r>
        <w:t xml:space="preserve">Минимальная шероховатость поверхности, подлежащей ремонту, должна составлять 2 мм. </w:t>
      </w:r>
    </w:p>
    <w:p w14:paraId="5AD83A2A" w14:textId="77777777" w:rsidR="00D0274F" w:rsidRDefault="0022351F" w:rsidP="00761FDF">
      <w:pPr>
        <w:numPr>
          <w:ilvl w:val="0"/>
          <w:numId w:val="13"/>
        </w:numPr>
        <w:ind w:left="142" w:right="45" w:hanging="142"/>
      </w:pPr>
      <w:r>
        <w:t xml:space="preserve">Гладкие поверхности недопустимы.  </w:t>
      </w:r>
    </w:p>
    <w:p w14:paraId="343C4F73" w14:textId="77777777" w:rsidR="004B1795" w:rsidRDefault="0022351F" w:rsidP="00761FDF">
      <w:pPr>
        <w:numPr>
          <w:ilvl w:val="0"/>
          <w:numId w:val="13"/>
        </w:numPr>
        <w:ind w:left="142" w:right="45" w:hanging="142"/>
      </w:pPr>
      <w:r>
        <w:t xml:space="preserve">Трещины в зоне ремонта с шириной раскрытия более 0,5 мм расшить по всей длине. Сечение полученной </w:t>
      </w:r>
      <w:proofErr w:type="spellStart"/>
      <w:r>
        <w:t>штробы</w:t>
      </w:r>
      <w:proofErr w:type="spellEnd"/>
      <w:r>
        <w:t xml:space="preserve"> должно быть не менее 5×5 мм.</w:t>
      </w:r>
    </w:p>
    <w:p w14:paraId="08C0C1BA" w14:textId="77777777" w:rsidR="00761FDF" w:rsidRPr="00761FDF" w:rsidRDefault="0022351F" w:rsidP="00761FDF">
      <w:pPr>
        <w:pStyle w:val="a3"/>
        <w:numPr>
          <w:ilvl w:val="0"/>
          <w:numId w:val="13"/>
        </w:numPr>
        <w:ind w:left="142" w:right="45" w:hanging="142"/>
        <w:rPr>
          <w:rFonts w:ascii="Wingdings" w:eastAsia="Wingdings" w:hAnsi="Wingdings" w:cs="Wingdings"/>
        </w:rPr>
      </w:pPr>
      <w:r>
        <w:t>Кладочные швы рас</w:t>
      </w:r>
      <w:r w:rsidR="00761FDF">
        <w:t>шить на глубину не менее 10 мм.</w:t>
      </w:r>
    </w:p>
    <w:p w14:paraId="65D4B2F7" w14:textId="77777777" w:rsidR="00D0274F" w:rsidRPr="00761FDF" w:rsidRDefault="0022351F" w:rsidP="00761FDF">
      <w:pPr>
        <w:pStyle w:val="a3"/>
        <w:numPr>
          <w:ilvl w:val="0"/>
          <w:numId w:val="13"/>
        </w:numPr>
        <w:ind w:left="142" w:right="45" w:hanging="142"/>
        <w:rPr>
          <w:rFonts w:ascii="Arial" w:eastAsia="Arial" w:hAnsi="Arial" w:cs="Arial"/>
        </w:rPr>
      </w:pPr>
      <w:r>
        <w:t xml:space="preserve">Поверхность необходимо промыть водой при помощи водоструйного аппарата. Рекомендуемое давление не менее 300 бар. </w:t>
      </w:r>
    </w:p>
    <w:p w14:paraId="2BE2A8FD" w14:textId="77777777" w:rsidR="00D0274F" w:rsidRDefault="0022351F" w:rsidP="00761FDF">
      <w:pPr>
        <w:numPr>
          <w:ilvl w:val="0"/>
          <w:numId w:val="13"/>
        </w:numPr>
        <w:ind w:left="142" w:right="45" w:hanging="142"/>
      </w:pPr>
      <w:r>
        <w:t xml:space="preserve">В случае невозможности применения водоструйного аппарата, поверхность тщательно зачистить металлической щеткой и промыть водой под небольшим давлением. </w:t>
      </w:r>
    </w:p>
    <w:p w14:paraId="3179C408" w14:textId="77777777" w:rsidR="00D0274F" w:rsidRDefault="0022351F">
      <w:pPr>
        <w:spacing w:after="0" w:line="259" w:lineRule="auto"/>
        <w:ind w:left="154" w:firstLine="0"/>
        <w:jc w:val="left"/>
      </w:pPr>
      <w:r>
        <w:t xml:space="preserve"> </w:t>
      </w:r>
    </w:p>
    <w:p w14:paraId="276243BF" w14:textId="77777777" w:rsidR="00D0274F" w:rsidRDefault="0022351F">
      <w:pPr>
        <w:spacing w:after="3"/>
        <w:ind w:left="7"/>
        <w:jc w:val="left"/>
      </w:pPr>
      <w:r>
        <w:rPr>
          <w:b/>
        </w:rPr>
        <w:t xml:space="preserve">Подготовка участка железобетонной конструкции с </w:t>
      </w:r>
    </w:p>
    <w:p w14:paraId="7FCDABE2" w14:textId="77777777" w:rsidR="00D0274F" w:rsidRDefault="0022351F">
      <w:pPr>
        <w:spacing w:after="3"/>
        <w:ind w:left="7"/>
        <w:jc w:val="left"/>
      </w:pPr>
      <w:r>
        <w:rPr>
          <w:b/>
        </w:rPr>
        <w:t>повреждениями, вызванными коррозией арматуры</w:t>
      </w:r>
      <w:r>
        <w:t xml:space="preserve"> </w:t>
      </w:r>
    </w:p>
    <w:p w14:paraId="1047F178" w14:textId="77777777" w:rsidR="00D0274F" w:rsidRDefault="0022351F">
      <w:pPr>
        <w:spacing w:after="0" w:line="259" w:lineRule="auto"/>
        <w:ind w:left="12" w:firstLine="0"/>
        <w:jc w:val="left"/>
      </w:pPr>
      <w:r>
        <w:rPr>
          <w:b/>
        </w:rPr>
        <w:t xml:space="preserve"> </w:t>
      </w:r>
    </w:p>
    <w:p w14:paraId="33073F84" w14:textId="77777777" w:rsidR="00D0274F" w:rsidRDefault="0022351F">
      <w:pPr>
        <w:ind w:left="7" w:right="45"/>
      </w:pPr>
      <w:r>
        <w:t xml:space="preserve">В случае оголения арматуры, появления продольных трещин на поверхности железобетонной конструкции вдоль арматуры, появления ржавых пятен на поверхности бетона, необходимо: </w:t>
      </w:r>
    </w:p>
    <w:p w14:paraId="381C8A43" w14:textId="77777777" w:rsidR="00D0274F" w:rsidRDefault="0022351F">
      <w:pPr>
        <w:numPr>
          <w:ilvl w:val="0"/>
          <w:numId w:val="2"/>
        </w:numPr>
        <w:ind w:right="45" w:hanging="154"/>
      </w:pPr>
      <w:r>
        <w:t xml:space="preserve">удалить бетон за арматуру на глубину не менее 20 мм и по длине арматуры на 50 мм в каждую сторону от краев зоны повреждения; </w:t>
      </w:r>
    </w:p>
    <w:p w14:paraId="39F107FA" w14:textId="77777777" w:rsidR="00D0274F" w:rsidRDefault="0022351F">
      <w:pPr>
        <w:numPr>
          <w:ilvl w:val="0"/>
          <w:numId w:val="2"/>
        </w:numPr>
        <w:ind w:right="45" w:hanging="154"/>
      </w:pPr>
      <w:r>
        <w:t xml:space="preserve">оголенную арматуру и другие выступающие металлические части, попадающие в зону ремонта, очистить от ржавчины и окислов;  </w:t>
      </w:r>
    </w:p>
    <w:p w14:paraId="6ECBE147" w14:textId="77777777" w:rsidR="00D0274F" w:rsidRDefault="0022351F">
      <w:pPr>
        <w:numPr>
          <w:ilvl w:val="0"/>
          <w:numId w:val="2"/>
        </w:numPr>
        <w:ind w:right="45" w:hanging="154"/>
      </w:pPr>
      <w:r>
        <w:t xml:space="preserve">при необходимости усилить арматуру дополнительным стержнем или заменить. </w:t>
      </w:r>
    </w:p>
    <w:p w14:paraId="1E8E4A5F" w14:textId="77777777" w:rsidR="00D0274F" w:rsidRDefault="0022351F">
      <w:pPr>
        <w:spacing w:after="0" w:line="259" w:lineRule="auto"/>
        <w:ind w:left="154" w:firstLine="0"/>
        <w:jc w:val="left"/>
      </w:pPr>
      <w:r>
        <w:t xml:space="preserve"> </w:t>
      </w:r>
    </w:p>
    <w:p w14:paraId="53C7CF70" w14:textId="77777777" w:rsidR="00D0274F" w:rsidRDefault="0022351F">
      <w:pPr>
        <w:spacing w:after="3"/>
        <w:ind w:left="7"/>
        <w:jc w:val="left"/>
      </w:pPr>
      <w:r>
        <w:rPr>
          <w:b/>
        </w:rPr>
        <w:t>Защита арматуры и других металлических частей, попадающих в зону ремонта</w:t>
      </w:r>
      <w:r>
        <w:t xml:space="preserve"> </w:t>
      </w:r>
    </w:p>
    <w:p w14:paraId="336DECFB" w14:textId="77777777" w:rsidR="00D0274F" w:rsidRDefault="0022351F">
      <w:pPr>
        <w:spacing w:after="0" w:line="259" w:lineRule="auto"/>
        <w:ind w:left="12" w:firstLine="0"/>
        <w:jc w:val="left"/>
      </w:pPr>
      <w:r>
        <w:t xml:space="preserve"> </w:t>
      </w:r>
    </w:p>
    <w:p w14:paraId="1B29253D" w14:textId="77777777" w:rsidR="00D0274F" w:rsidRDefault="0022351F">
      <w:pPr>
        <w:ind w:left="7" w:right="45"/>
      </w:pPr>
      <w:r>
        <w:t xml:space="preserve">Для увеличения срока эксплуатации отремонтированной конструкции рекомендуется арматуру защитить материалом </w:t>
      </w:r>
      <w:r w:rsidR="00482A36">
        <w:rPr>
          <w:b/>
        </w:rPr>
        <w:t>Гидроцем</w:t>
      </w:r>
      <w:r>
        <w:rPr>
          <w:b/>
        </w:rPr>
        <w:t xml:space="preserve"> </w:t>
      </w:r>
      <w:proofErr w:type="spellStart"/>
      <w:r>
        <w:rPr>
          <w:b/>
        </w:rPr>
        <w:t>праймер</w:t>
      </w:r>
      <w:proofErr w:type="spellEnd"/>
      <w:r>
        <w:rPr>
          <w:b/>
        </w:rPr>
        <w:t xml:space="preserve">. </w:t>
      </w:r>
      <w:r>
        <w:t xml:space="preserve">Материал необходимо нанести на очищенную поверхность арматуры и других выступающих металлических частей при помощи мягкой кисти в 2 слоя. </w:t>
      </w:r>
    </w:p>
    <w:p w14:paraId="148656A7" w14:textId="77777777" w:rsidR="00D0274F" w:rsidRDefault="0022351F">
      <w:pPr>
        <w:spacing w:after="0" w:line="259" w:lineRule="auto"/>
        <w:ind w:left="12" w:firstLine="0"/>
        <w:jc w:val="left"/>
      </w:pPr>
      <w:r>
        <w:t xml:space="preserve"> </w:t>
      </w:r>
    </w:p>
    <w:p w14:paraId="00B6EEB5" w14:textId="77777777" w:rsidR="00D0274F" w:rsidRDefault="0022351F">
      <w:pPr>
        <w:spacing w:after="3"/>
        <w:ind w:left="7"/>
        <w:jc w:val="left"/>
      </w:pPr>
      <w:r>
        <w:rPr>
          <w:b/>
        </w:rPr>
        <w:t>Армирование</w:t>
      </w:r>
      <w:r>
        <w:t xml:space="preserve"> </w:t>
      </w:r>
    </w:p>
    <w:p w14:paraId="04F0456A" w14:textId="77777777" w:rsidR="00D0274F" w:rsidRDefault="0022351F">
      <w:pPr>
        <w:spacing w:after="0" w:line="259" w:lineRule="auto"/>
        <w:ind w:left="12" w:firstLine="0"/>
        <w:jc w:val="left"/>
      </w:pPr>
      <w:r>
        <w:rPr>
          <w:b/>
        </w:rPr>
        <w:lastRenderedPageBreak/>
        <w:t xml:space="preserve"> </w:t>
      </w:r>
    </w:p>
    <w:p w14:paraId="10A394B5" w14:textId="77777777" w:rsidR="00D0274F" w:rsidRDefault="0022351F">
      <w:pPr>
        <w:spacing w:after="0" w:line="246" w:lineRule="auto"/>
        <w:ind w:left="7" w:right="33"/>
        <w:jc w:val="left"/>
      </w:pPr>
      <w:r>
        <w:t xml:space="preserve">Арматурный каркас необходимо установить, если это предусмотрено проектом, также рекомендуется при нанесении слоя общей толщиной более 40 мм.  </w:t>
      </w:r>
    </w:p>
    <w:p w14:paraId="6E8C8E45" w14:textId="77777777" w:rsidR="00D0274F" w:rsidRDefault="0022351F">
      <w:pPr>
        <w:ind w:left="7" w:right="45"/>
      </w:pPr>
      <w:proofErr w:type="spellStart"/>
      <w:r>
        <w:t>Армокаркас</w:t>
      </w:r>
      <w:proofErr w:type="spellEnd"/>
      <w:r>
        <w:t xml:space="preserve"> из арматуры или готовую сетку необходимо установить так, чтобы зазор между сеткой и ремонтируемой поверхностью составлял минимум 10 мм, а толщина защитного слоя из </w:t>
      </w:r>
      <w:r w:rsidR="00482A36">
        <w:rPr>
          <w:b/>
        </w:rPr>
        <w:t>Гидроцем</w:t>
      </w:r>
      <w:r>
        <w:rPr>
          <w:b/>
        </w:rPr>
        <w:t xml:space="preserve"> R3 Т300 </w:t>
      </w:r>
      <w:r>
        <w:t xml:space="preserve">над арматурным каркасом, сеткой и выступающими концами штырей должна быть: </w:t>
      </w:r>
    </w:p>
    <w:p w14:paraId="213AD593" w14:textId="77777777" w:rsidR="00761FDF" w:rsidRPr="00761FDF" w:rsidRDefault="0022351F" w:rsidP="00761FDF">
      <w:pPr>
        <w:numPr>
          <w:ilvl w:val="0"/>
          <w:numId w:val="3"/>
        </w:numPr>
        <w:spacing w:after="0" w:line="246" w:lineRule="auto"/>
        <w:ind w:left="142" w:right="45" w:hanging="142"/>
      </w:pPr>
      <w:r>
        <w:t xml:space="preserve">при неагрессивном воздействии - не менее 15 мм; </w:t>
      </w:r>
    </w:p>
    <w:p w14:paraId="692032A7" w14:textId="77777777" w:rsidR="004B1795" w:rsidRDefault="0022351F" w:rsidP="00761FDF">
      <w:pPr>
        <w:numPr>
          <w:ilvl w:val="0"/>
          <w:numId w:val="3"/>
        </w:numPr>
        <w:spacing w:after="0" w:line="246" w:lineRule="auto"/>
        <w:ind w:left="142" w:right="45" w:hanging="142"/>
      </w:pPr>
      <w:r>
        <w:t xml:space="preserve">при </w:t>
      </w:r>
      <w:proofErr w:type="spellStart"/>
      <w:r>
        <w:t>среднеагрессивном</w:t>
      </w:r>
      <w:proofErr w:type="spellEnd"/>
      <w:r>
        <w:t xml:space="preserve"> воздействии – не менее 30 мм;</w:t>
      </w:r>
    </w:p>
    <w:p w14:paraId="13443119" w14:textId="77777777" w:rsidR="00D0274F" w:rsidRDefault="0022351F" w:rsidP="004B1795">
      <w:pPr>
        <w:spacing w:after="0" w:line="246" w:lineRule="auto"/>
        <w:ind w:left="10" w:right="45" w:firstLine="0"/>
      </w:pP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t xml:space="preserve">при сильноагрессивном воздействии – не менее 40 мм. </w:t>
      </w:r>
    </w:p>
    <w:p w14:paraId="3A1C4C4C" w14:textId="77777777" w:rsidR="00D0274F" w:rsidRDefault="0022351F">
      <w:pPr>
        <w:spacing w:after="0" w:line="259" w:lineRule="auto"/>
        <w:ind w:left="154" w:firstLine="0"/>
        <w:jc w:val="left"/>
      </w:pPr>
      <w:r>
        <w:t xml:space="preserve"> </w:t>
      </w:r>
    </w:p>
    <w:p w14:paraId="6AA7CCA2" w14:textId="77777777" w:rsidR="00D0274F" w:rsidRDefault="0022351F">
      <w:pPr>
        <w:spacing w:after="3"/>
        <w:ind w:left="7"/>
        <w:jc w:val="left"/>
      </w:pPr>
      <w:r>
        <w:rPr>
          <w:b/>
        </w:rPr>
        <w:t xml:space="preserve">Увлажнение поверхности </w:t>
      </w:r>
    </w:p>
    <w:p w14:paraId="42625890" w14:textId="77777777" w:rsidR="00D0274F" w:rsidRDefault="0022351F">
      <w:pPr>
        <w:spacing w:after="5" w:line="259" w:lineRule="auto"/>
        <w:ind w:left="154" w:firstLine="0"/>
        <w:jc w:val="left"/>
      </w:pPr>
      <w:r>
        <w:rPr>
          <w:b/>
        </w:rPr>
        <w:t xml:space="preserve"> </w:t>
      </w:r>
    </w:p>
    <w:p w14:paraId="51EC73DD" w14:textId="77777777" w:rsidR="00D0274F" w:rsidRDefault="0022351F" w:rsidP="00761FDF">
      <w:pPr>
        <w:numPr>
          <w:ilvl w:val="0"/>
          <w:numId w:val="3"/>
        </w:numPr>
        <w:ind w:left="142" w:right="45" w:hanging="142"/>
      </w:pPr>
      <w:r>
        <w:t xml:space="preserve">Перед нанесением </w:t>
      </w:r>
      <w:r w:rsidR="00482A36">
        <w:rPr>
          <w:b/>
        </w:rPr>
        <w:t>Гидроцем</w:t>
      </w:r>
      <w:r>
        <w:rPr>
          <w:b/>
        </w:rPr>
        <w:t xml:space="preserve"> R3 Т300 </w:t>
      </w:r>
      <w:r>
        <w:t xml:space="preserve">ремонтируемую поверхность необходимо тщательно пропитать водой. Пропитку поверхности необходимо производить методом орошения, в течение не менее 3 часов, каждые 10-15 минут. </w:t>
      </w:r>
    </w:p>
    <w:p w14:paraId="7725C02C" w14:textId="77777777" w:rsidR="00D0274F" w:rsidRDefault="0022351F" w:rsidP="00761FDF">
      <w:pPr>
        <w:numPr>
          <w:ilvl w:val="0"/>
          <w:numId w:val="3"/>
        </w:numPr>
        <w:ind w:left="142" w:right="45" w:hanging="142"/>
      </w:pPr>
      <w:r>
        <w:t xml:space="preserve">Перед нанесением ремонтного раствора на поверхность излишки воды следует удалить сжатым воздухом или ветошью. Поверхность должна быть влажной, но не мокрой. </w:t>
      </w:r>
    </w:p>
    <w:p w14:paraId="7E4A3E7C" w14:textId="77777777" w:rsidR="00D0274F" w:rsidRDefault="0022351F">
      <w:pPr>
        <w:spacing w:after="0" w:line="259" w:lineRule="auto"/>
        <w:ind w:left="154" w:firstLine="0"/>
        <w:jc w:val="left"/>
      </w:pPr>
      <w:r>
        <w:t xml:space="preserve"> </w:t>
      </w:r>
    </w:p>
    <w:p w14:paraId="014C0779" w14:textId="77777777" w:rsidR="00D0274F" w:rsidRDefault="0022351F">
      <w:pPr>
        <w:spacing w:after="3"/>
        <w:ind w:left="7"/>
        <w:jc w:val="left"/>
      </w:pPr>
      <w:r>
        <w:rPr>
          <w:b/>
        </w:rPr>
        <w:t>2 Приготовление растворной смеси</w:t>
      </w:r>
      <w:r>
        <w:t xml:space="preserve"> </w:t>
      </w:r>
    </w:p>
    <w:p w14:paraId="5CC75A23" w14:textId="77777777" w:rsidR="00D0274F" w:rsidRDefault="0022351F">
      <w:pPr>
        <w:spacing w:after="0" w:line="259" w:lineRule="auto"/>
        <w:ind w:left="154" w:firstLine="0"/>
        <w:jc w:val="left"/>
      </w:pPr>
      <w:r>
        <w:t xml:space="preserve"> </w:t>
      </w:r>
    </w:p>
    <w:p w14:paraId="66D9DEDC" w14:textId="77777777" w:rsidR="00D0274F" w:rsidRDefault="0022351F">
      <w:pPr>
        <w:ind w:left="7" w:right="45"/>
      </w:pPr>
      <w:r>
        <w:t xml:space="preserve">Приготовление раствора производится путем смешивания сухой смеси с чистой водопроводной водой. </w:t>
      </w:r>
    </w:p>
    <w:p w14:paraId="4F4783AD" w14:textId="77777777" w:rsidR="00D0274F" w:rsidRDefault="0022351F">
      <w:pPr>
        <w:spacing w:after="5" w:line="259" w:lineRule="auto"/>
        <w:ind w:left="12" w:firstLine="0"/>
        <w:jc w:val="left"/>
      </w:pPr>
      <w:r>
        <w:t xml:space="preserve"> </w:t>
      </w:r>
    </w:p>
    <w:p w14:paraId="059350F4" w14:textId="77777777" w:rsidR="00D0274F" w:rsidRDefault="0022351F">
      <w:pPr>
        <w:numPr>
          <w:ilvl w:val="0"/>
          <w:numId w:val="4"/>
        </w:numPr>
        <w:spacing w:after="0" w:line="246" w:lineRule="auto"/>
        <w:ind w:right="45" w:hanging="142"/>
      </w:pPr>
      <w:r>
        <w:t>Рассчитать необходимое количество сухой смеси, исходя из того, что для заполнения 1 м</w:t>
      </w:r>
      <w:r>
        <w:rPr>
          <w:vertAlign w:val="superscript"/>
        </w:rPr>
        <w:t>3</w:t>
      </w:r>
      <w:r>
        <w:t xml:space="preserve"> объема необходимо 1800 кг сухой смеси. </w:t>
      </w:r>
    </w:p>
    <w:p w14:paraId="7F955097" w14:textId="77777777" w:rsidR="00D0274F" w:rsidRDefault="0022351F">
      <w:pPr>
        <w:numPr>
          <w:ilvl w:val="0"/>
          <w:numId w:val="4"/>
        </w:numPr>
        <w:ind w:right="45" w:hanging="142"/>
      </w:pPr>
      <w:r>
        <w:t xml:space="preserve">Рассчитать необходимое количество воды по Таблице 1, для приготовления заданного объема раствора.  </w:t>
      </w:r>
    </w:p>
    <w:p w14:paraId="1E41BAA7" w14:textId="77777777" w:rsidR="00D0274F" w:rsidRDefault="0022351F">
      <w:pPr>
        <w:spacing w:after="0" w:line="259" w:lineRule="auto"/>
        <w:ind w:left="154" w:firstLine="0"/>
        <w:jc w:val="left"/>
      </w:pPr>
      <w:r>
        <w:t xml:space="preserve"> </w:t>
      </w:r>
    </w:p>
    <w:p w14:paraId="5AA24DA4" w14:textId="77777777" w:rsidR="00D0274F" w:rsidRDefault="0022351F">
      <w:pPr>
        <w:spacing w:after="0" w:line="259" w:lineRule="auto"/>
        <w:ind w:left="10" w:right="34"/>
        <w:jc w:val="right"/>
      </w:pPr>
      <w:r>
        <w:t xml:space="preserve">Таблица 1 </w:t>
      </w:r>
    </w:p>
    <w:tbl>
      <w:tblPr>
        <w:tblStyle w:val="TableGrid"/>
        <w:tblW w:w="4933" w:type="dxa"/>
        <w:tblInd w:w="46" w:type="dxa"/>
        <w:tblCellMar>
          <w:top w:w="45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518"/>
        <w:gridCol w:w="2415"/>
      </w:tblGrid>
      <w:tr w:rsidR="00D0274F" w14:paraId="274AE461" w14:textId="77777777">
        <w:trPr>
          <w:trHeight w:val="20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7687" w14:textId="77777777" w:rsidR="00D0274F" w:rsidRDefault="0022351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Вода, л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ECBC" w14:textId="77777777" w:rsidR="00D0274F" w:rsidRDefault="0022351F">
            <w:pPr>
              <w:spacing w:after="0" w:line="259" w:lineRule="auto"/>
              <w:ind w:left="0" w:right="54" w:firstLine="0"/>
              <w:jc w:val="right"/>
            </w:pPr>
            <w:r>
              <w:rPr>
                <w:b/>
              </w:rPr>
              <w:t xml:space="preserve">Сухая смесь, кг </w:t>
            </w:r>
          </w:p>
        </w:tc>
      </w:tr>
      <w:tr w:rsidR="00D0274F" w14:paraId="0C628B1A" w14:textId="77777777">
        <w:trPr>
          <w:trHeight w:val="20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2F48" w14:textId="0288E0A6" w:rsidR="00D0274F" w:rsidRDefault="0022351F">
            <w:pPr>
              <w:spacing w:after="0" w:line="259" w:lineRule="auto"/>
              <w:ind w:left="0" w:firstLine="0"/>
              <w:jc w:val="left"/>
            </w:pPr>
            <w:r>
              <w:t>0,1</w:t>
            </w:r>
            <w:r w:rsidR="00602E4B">
              <w:t>5</w:t>
            </w:r>
            <w:r>
              <w:t>-0,1</w:t>
            </w:r>
            <w:r w:rsidR="00602E4B">
              <w:t>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D963" w14:textId="77777777" w:rsidR="00D0274F" w:rsidRDefault="0022351F">
            <w:pPr>
              <w:spacing w:after="0" w:line="259" w:lineRule="auto"/>
              <w:ind w:left="0" w:right="123" w:firstLine="0"/>
              <w:jc w:val="right"/>
            </w:pPr>
            <w:r>
              <w:t xml:space="preserve">1,0 </w:t>
            </w:r>
          </w:p>
        </w:tc>
      </w:tr>
      <w:tr w:rsidR="00D0274F" w14:paraId="3EAF14A8" w14:textId="77777777">
        <w:trPr>
          <w:trHeight w:val="20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19A5" w14:textId="5B477D95" w:rsidR="00D0274F" w:rsidRDefault="0089167E">
            <w:pPr>
              <w:spacing w:after="0" w:line="259" w:lineRule="auto"/>
              <w:ind w:left="0" w:firstLine="0"/>
              <w:jc w:val="left"/>
            </w:pPr>
            <w:r>
              <w:t>3,</w:t>
            </w:r>
            <w:r w:rsidR="00602E4B">
              <w:t>7</w:t>
            </w:r>
            <w:r w:rsidR="0022351F">
              <w:t>5-</w:t>
            </w:r>
            <w:r w:rsidR="00602E4B">
              <w:t>4,0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A76F" w14:textId="77777777" w:rsidR="00D0274F" w:rsidRDefault="0022351F">
            <w:pPr>
              <w:spacing w:after="0" w:line="259" w:lineRule="auto"/>
              <w:ind w:left="0" w:right="124" w:firstLine="0"/>
              <w:jc w:val="right"/>
            </w:pPr>
            <w:r>
              <w:t>25 (</w:t>
            </w:r>
            <w:proofErr w:type="gramStart"/>
            <w:r>
              <w:t xml:space="preserve">мешок)  </w:t>
            </w:r>
            <w:proofErr w:type="gramEnd"/>
          </w:p>
        </w:tc>
      </w:tr>
    </w:tbl>
    <w:p w14:paraId="5DB847DF" w14:textId="77777777" w:rsidR="00D0274F" w:rsidRDefault="0022351F">
      <w:pPr>
        <w:spacing w:after="5" w:line="259" w:lineRule="auto"/>
        <w:ind w:left="154" w:firstLine="0"/>
        <w:jc w:val="left"/>
      </w:pPr>
      <w:r>
        <w:t xml:space="preserve"> </w:t>
      </w:r>
    </w:p>
    <w:p w14:paraId="01AA23DC" w14:textId="77777777" w:rsidR="00D0274F" w:rsidRDefault="0022351F">
      <w:pPr>
        <w:numPr>
          <w:ilvl w:val="0"/>
          <w:numId w:val="4"/>
        </w:numPr>
        <w:ind w:right="45" w:hanging="142"/>
      </w:pPr>
      <w:r>
        <w:t xml:space="preserve">Открыть необходимое количество мешков </w:t>
      </w:r>
      <w:r w:rsidR="004B1795">
        <w:rPr>
          <w:b/>
        </w:rPr>
        <w:t>Гидроцем</w:t>
      </w:r>
      <w:r>
        <w:rPr>
          <w:b/>
        </w:rPr>
        <w:t xml:space="preserve"> R3 Т300</w:t>
      </w:r>
      <w:r>
        <w:t xml:space="preserve"> незадолго до начала смешивания. </w:t>
      </w:r>
    </w:p>
    <w:p w14:paraId="772E6D56" w14:textId="77777777" w:rsidR="00D0274F" w:rsidRDefault="0022351F">
      <w:pPr>
        <w:numPr>
          <w:ilvl w:val="0"/>
          <w:numId w:val="4"/>
        </w:numPr>
        <w:ind w:right="45" w:hanging="142"/>
      </w:pPr>
      <w:r>
        <w:t xml:space="preserve">Налить в емкость для перемешивания минимально рассчитанное количество воды. </w:t>
      </w:r>
    </w:p>
    <w:p w14:paraId="4B2561D9" w14:textId="77777777" w:rsidR="004B1795" w:rsidRPr="004B1795" w:rsidRDefault="00761FDF">
      <w:pPr>
        <w:numPr>
          <w:ilvl w:val="0"/>
          <w:numId w:val="4"/>
        </w:numPr>
        <w:spacing w:after="0" w:line="246" w:lineRule="auto"/>
        <w:ind w:right="45" w:hanging="142"/>
      </w:pPr>
      <w:r>
        <w:t xml:space="preserve">Включить миксер и, непрерывно </w:t>
      </w:r>
      <w:r w:rsidR="0022351F">
        <w:t xml:space="preserve">перемешивая, постепенно всыпать отмеренное количество сухой смеси. </w:t>
      </w:r>
    </w:p>
    <w:p w14:paraId="74278C88" w14:textId="77777777" w:rsidR="004B1795" w:rsidRPr="004B1795" w:rsidRDefault="0022351F">
      <w:pPr>
        <w:numPr>
          <w:ilvl w:val="0"/>
          <w:numId w:val="4"/>
        </w:numPr>
        <w:spacing w:after="0" w:line="246" w:lineRule="auto"/>
        <w:ind w:right="45" w:hanging="142"/>
      </w:pPr>
      <w:r>
        <w:t xml:space="preserve">После того, как засыпана вся отмеренная сухая смесь, перемешивание следует продолжать в течение 3-4 минут, пока не исчезнут комки и смесь станет однородной. </w:t>
      </w:r>
    </w:p>
    <w:p w14:paraId="2C474148" w14:textId="77777777" w:rsidR="00D0274F" w:rsidRDefault="0022351F">
      <w:pPr>
        <w:numPr>
          <w:ilvl w:val="0"/>
          <w:numId w:val="4"/>
        </w:numPr>
        <w:spacing w:after="0" w:line="246" w:lineRule="auto"/>
        <w:ind w:right="45" w:hanging="142"/>
      </w:pPr>
      <w:r>
        <w:t xml:space="preserve">Дать постоять раствору 3-4 минуты, которые требуются для растворения функциональных добавок. </w:t>
      </w:r>
    </w:p>
    <w:p w14:paraId="44A03502" w14:textId="77777777" w:rsidR="00D0274F" w:rsidRDefault="0022351F">
      <w:pPr>
        <w:numPr>
          <w:ilvl w:val="0"/>
          <w:numId w:val="4"/>
        </w:numPr>
        <w:ind w:right="45" w:hanging="142"/>
      </w:pPr>
      <w:r>
        <w:t xml:space="preserve">Снова перемешать 2-3 минуты. </w:t>
      </w:r>
    </w:p>
    <w:p w14:paraId="511E5D00" w14:textId="77777777" w:rsidR="00D0274F" w:rsidRDefault="0022351F">
      <w:pPr>
        <w:numPr>
          <w:ilvl w:val="0"/>
          <w:numId w:val="4"/>
        </w:numPr>
        <w:ind w:right="45" w:hanging="142"/>
      </w:pPr>
      <w:r>
        <w:t xml:space="preserve">При необходимости, несколько повысить подвижность растворной смеси, нужно при постоянном перемешивании добавить воду очень небольшими порциями, пока не будет достигнута требуемая консистенция. </w:t>
      </w:r>
    </w:p>
    <w:p w14:paraId="14E2A996" w14:textId="77777777" w:rsidR="00D0274F" w:rsidRDefault="0022351F">
      <w:pPr>
        <w:spacing w:after="0" w:line="259" w:lineRule="auto"/>
        <w:ind w:left="154" w:firstLine="0"/>
        <w:jc w:val="left"/>
      </w:pPr>
      <w:r>
        <w:t xml:space="preserve"> </w:t>
      </w:r>
    </w:p>
    <w:p w14:paraId="56909823" w14:textId="77777777" w:rsidR="00D0274F" w:rsidRDefault="0022351F">
      <w:pPr>
        <w:spacing w:after="3"/>
        <w:ind w:left="7"/>
        <w:jc w:val="left"/>
      </w:pPr>
      <w:r>
        <w:rPr>
          <w:b/>
        </w:rPr>
        <w:t xml:space="preserve">Внимание! </w:t>
      </w:r>
    </w:p>
    <w:p w14:paraId="04295CD9" w14:textId="77777777" w:rsidR="00D0274F" w:rsidRDefault="0022351F">
      <w:pPr>
        <w:spacing w:after="5" w:line="259" w:lineRule="auto"/>
        <w:ind w:left="12" w:firstLine="0"/>
        <w:jc w:val="left"/>
      </w:pPr>
      <w:r>
        <w:rPr>
          <w:b/>
        </w:rPr>
        <w:t xml:space="preserve"> </w:t>
      </w:r>
    </w:p>
    <w:p w14:paraId="41DB940C" w14:textId="77777777" w:rsidR="00D0274F" w:rsidRDefault="0022351F" w:rsidP="00761FDF">
      <w:pPr>
        <w:numPr>
          <w:ilvl w:val="0"/>
          <w:numId w:val="4"/>
        </w:numPr>
        <w:ind w:right="45" w:hanging="142"/>
      </w:pPr>
      <w:r>
        <w:t xml:space="preserve">Количество воды для замеса может слегка отличатся от расчетного.  При жаркой и сухой погоде может потребоваться несколько большее количество воды, а при холодной и влажной погоде - меньшее. </w:t>
      </w:r>
    </w:p>
    <w:p w14:paraId="1FCB7870" w14:textId="77777777" w:rsidR="00D0274F" w:rsidRDefault="0022351F">
      <w:pPr>
        <w:numPr>
          <w:ilvl w:val="0"/>
          <w:numId w:val="4"/>
        </w:numPr>
        <w:ind w:right="45" w:hanging="142"/>
      </w:pPr>
      <w:r>
        <w:t xml:space="preserve">Точная дозировка воды подбирается путем пробного замеса на рабочем месте. </w:t>
      </w:r>
    </w:p>
    <w:p w14:paraId="5BD81FA0" w14:textId="77777777" w:rsidR="00D0274F" w:rsidRDefault="0022351F">
      <w:pPr>
        <w:numPr>
          <w:ilvl w:val="0"/>
          <w:numId w:val="4"/>
        </w:numPr>
        <w:ind w:right="45" w:hanging="142"/>
      </w:pPr>
      <w:r>
        <w:lastRenderedPageBreak/>
        <w:t>Запрещается добавлять воду или сухую смесь в раствор для изменения подвижности раствора по истечении 5 минут после окончательного перемешивания.</w:t>
      </w:r>
      <w:r>
        <w:rPr>
          <w:b/>
        </w:rPr>
        <w:t xml:space="preserve"> </w:t>
      </w:r>
    </w:p>
    <w:p w14:paraId="0D422D25" w14:textId="77777777" w:rsidR="00D0274F" w:rsidRDefault="0022351F">
      <w:pPr>
        <w:spacing w:after="0" w:line="259" w:lineRule="auto"/>
        <w:ind w:left="154" w:firstLine="0"/>
        <w:jc w:val="left"/>
      </w:pPr>
      <w:r>
        <w:t xml:space="preserve"> </w:t>
      </w:r>
    </w:p>
    <w:p w14:paraId="3ECAAD1F" w14:textId="77777777" w:rsidR="00D0274F" w:rsidRDefault="0022351F">
      <w:pPr>
        <w:spacing w:after="3"/>
        <w:ind w:left="7"/>
        <w:jc w:val="left"/>
      </w:pPr>
      <w:r>
        <w:rPr>
          <w:b/>
        </w:rPr>
        <w:t>3 Проведение работ</w:t>
      </w:r>
      <w:r>
        <w:t xml:space="preserve"> </w:t>
      </w:r>
    </w:p>
    <w:p w14:paraId="00605F73" w14:textId="77777777" w:rsidR="00D0274F" w:rsidRDefault="0022351F">
      <w:pPr>
        <w:spacing w:after="0" w:line="259" w:lineRule="auto"/>
        <w:ind w:left="154" w:firstLine="0"/>
        <w:jc w:val="left"/>
      </w:pPr>
      <w:r>
        <w:t xml:space="preserve"> </w:t>
      </w:r>
    </w:p>
    <w:p w14:paraId="0C3A6272" w14:textId="77777777" w:rsidR="00924254" w:rsidRPr="00924254" w:rsidRDefault="0022351F" w:rsidP="00924254">
      <w:pPr>
        <w:ind w:left="0" w:right="45"/>
      </w:pPr>
      <w:r>
        <w:t xml:space="preserve">Материал </w:t>
      </w:r>
      <w:r w:rsidR="00482A36">
        <w:rPr>
          <w:b/>
        </w:rPr>
        <w:t>Гидроцем</w:t>
      </w:r>
      <w:r>
        <w:rPr>
          <w:b/>
        </w:rPr>
        <w:t xml:space="preserve"> R3 Т300</w:t>
      </w:r>
      <w:r>
        <w:t xml:space="preserve"> разрешено применять при температуре воздуха от +5</w:t>
      </w:r>
      <w:r>
        <w:rPr>
          <w:vertAlign w:val="superscript"/>
        </w:rPr>
        <w:t>О</w:t>
      </w:r>
      <w:r>
        <w:t>С до +35</w:t>
      </w:r>
      <w:r>
        <w:rPr>
          <w:vertAlign w:val="superscript"/>
        </w:rPr>
        <w:t>О</w:t>
      </w:r>
      <w:r>
        <w:t>С. Температура воздуха, при которой проводятся работы, влияет на скорость набор</w:t>
      </w:r>
      <w:r w:rsidR="00924254">
        <w:t>а прочности, жизнеспособность</w:t>
      </w:r>
      <w:r w:rsidR="00924254" w:rsidRPr="00924254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  <w:proofErr w:type="spellStart"/>
      <w:r w:rsidR="00924254">
        <w:t>жизнеспособ</w:t>
      </w:r>
      <w:r w:rsidR="00924254" w:rsidRPr="00924254">
        <w:t>ность</w:t>
      </w:r>
      <w:proofErr w:type="spellEnd"/>
      <w:r w:rsidR="00924254" w:rsidRPr="00924254">
        <w:t xml:space="preserve"> и подвижность смеси</w:t>
      </w:r>
      <w:r w:rsidR="00924254">
        <w:t>. Оптимальная температура приме</w:t>
      </w:r>
      <w:r w:rsidR="00924254" w:rsidRPr="00924254">
        <w:t>нения в пределах от +10</w:t>
      </w:r>
      <w:r w:rsidR="00924254">
        <w:rPr>
          <w:vertAlign w:val="superscript"/>
        </w:rPr>
        <w:t>О</w:t>
      </w:r>
      <w:r w:rsidR="00924254" w:rsidRPr="00924254">
        <w:t>С до +25</w:t>
      </w:r>
      <w:r w:rsidR="00924254">
        <w:rPr>
          <w:vertAlign w:val="superscript"/>
        </w:rPr>
        <w:t>О</w:t>
      </w:r>
      <w:r w:rsidR="00924254" w:rsidRPr="00924254">
        <w:t xml:space="preserve">С. </w:t>
      </w:r>
    </w:p>
    <w:p w14:paraId="36DF7493" w14:textId="77777777" w:rsidR="00924254" w:rsidRPr="00924254" w:rsidRDefault="00924254" w:rsidP="00924254">
      <w:pPr>
        <w:ind w:left="0" w:right="45"/>
      </w:pPr>
      <w:r w:rsidRPr="00924254">
        <w:t xml:space="preserve"> </w:t>
      </w:r>
    </w:p>
    <w:p w14:paraId="3588065B" w14:textId="77777777" w:rsidR="00924254" w:rsidRPr="00924254" w:rsidRDefault="00924254" w:rsidP="00924254">
      <w:pPr>
        <w:ind w:left="0" w:right="45"/>
        <w:rPr>
          <w:b/>
        </w:rPr>
      </w:pPr>
      <w:r>
        <w:rPr>
          <w:b/>
        </w:rPr>
        <w:t xml:space="preserve">Рекомендации </w:t>
      </w:r>
      <w:r>
        <w:rPr>
          <w:b/>
        </w:rPr>
        <w:tab/>
        <w:t xml:space="preserve">по </w:t>
      </w:r>
      <w:r w:rsidRPr="00924254">
        <w:rPr>
          <w:b/>
        </w:rPr>
        <w:t>про</w:t>
      </w:r>
      <w:r>
        <w:rPr>
          <w:b/>
        </w:rPr>
        <w:t xml:space="preserve">ведению работ при </w:t>
      </w:r>
      <w:r w:rsidRPr="00924254">
        <w:rPr>
          <w:b/>
        </w:rPr>
        <w:t>температуре от +5</w:t>
      </w:r>
      <w:r w:rsidRPr="00924254">
        <w:rPr>
          <w:b/>
          <w:vertAlign w:val="superscript"/>
        </w:rPr>
        <w:t>О</w:t>
      </w:r>
      <w:r w:rsidRPr="00924254">
        <w:rPr>
          <w:b/>
        </w:rPr>
        <w:t>С до +10</w:t>
      </w:r>
      <w:r w:rsidRPr="00924254">
        <w:rPr>
          <w:b/>
          <w:vertAlign w:val="superscript"/>
        </w:rPr>
        <w:t>О</w:t>
      </w:r>
      <w:r w:rsidRPr="00924254">
        <w:rPr>
          <w:b/>
        </w:rPr>
        <w:t xml:space="preserve">С </w:t>
      </w:r>
    </w:p>
    <w:p w14:paraId="3E68AF3E" w14:textId="77777777" w:rsidR="00924254" w:rsidRPr="00924254" w:rsidRDefault="00924254" w:rsidP="00924254">
      <w:pPr>
        <w:ind w:left="0" w:right="45"/>
      </w:pPr>
      <w:r w:rsidRPr="00924254">
        <w:t xml:space="preserve"> </w:t>
      </w:r>
    </w:p>
    <w:p w14:paraId="5117C3BA" w14:textId="77777777" w:rsidR="00924254" w:rsidRPr="00924254" w:rsidRDefault="00924254" w:rsidP="00924254">
      <w:pPr>
        <w:ind w:left="0" w:right="45"/>
      </w:pPr>
      <w:r w:rsidRPr="00924254">
        <w:t>При температуре о</w:t>
      </w:r>
      <w:r>
        <w:t>т +5</w:t>
      </w:r>
      <w:r>
        <w:rPr>
          <w:vertAlign w:val="superscript"/>
        </w:rPr>
        <w:t>О</w:t>
      </w:r>
      <w:r>
        <w:t>С до +10</w:t>
      </w:r>
      <w:r>
        <w:rPr>
          <w:vertAlign w:val="superscript"/>
        </w:rPr>
        <w:t>О</w:t>
      </w:r>
      <w:r>
        <w:t>С прочность нарас</w:t>
      </w:r>
      <w:r w:rsidRPr="00924254">
        <w:t xml:space="preserve">тает медленнее. </w:t>
      </w:r>
      <w:r w:rsidR="009C3CF0">
        <w:t>Для работы при пониженных темпе</w:t>
      </w:r>
      <w:r w:rsidRPr="00924254">
        <w:t xml:space="preserve">ратурах необходимо: </w:t>
      </w:r>
    </w:p>
    <w:p w14:paraId="17BC871F" w14:textId="77777777" w:rsidR="00924254" w:rsidRPr="00924254" w:rsidRDefault="00924254" w:rsidP="00924254">
      <w:pPr>
        <w:pStyle w:val="a3"/>
        <w:numPr>
          <w:ilvl w:val="0"/>
          <w:numId w:val="14"/>
        </w:numPr>
        <w:ind w:left="142" w:right="45" w:hanging="142"/>
      </w:pPr>
      <w:r w:rsidRPr="00924254">
        <w:t xml:space="preserve">для </w:t>
      </w:r>
      <w:proofErr w:type="spellStart"/>
      <w:r w:rsidRPr="00924254">
        <w:t>затворения</w:t>
      </w:r>
      <w:proofErr w:type="spellEnd"/>
      <w:r w:rsidRPr="00924254">
        <w:t xml:space="preserve"> использовать воду, подогретую до температуры +300С; </w:t>
      </w:r>
    </w:p>
    <w:p w14:paraId="36986DDB" w14:textId="77777777" w:rsidR="00924254" w:rsidRPr="00924254" w:rsidRDefault="00924254" w:rsidP="00924254">
      <w:pPr>
        <w:pStyle w:val="a3"/>
        <w:numPr>
          <w:ilvl w:val="0"/>
          <w:numId w:val="14"/>
        </w:numPr>
        <w:ind w:left="142" w:right="45" w:hanging="142"/>
      </w:pPr>
      <w:r w:rsidRPr="00924254">
        <w:t>приготовление раст</w:t>
      </w:r>
      <w:r>
        <w:t>вора желательно проводить в теп</w:t>
      </w:r>
      <w:r w:rsidRPr="00924254">
        <w:t xml:space="preserve">лом помещении; </w:t>
      </w:r>
    </w:p>
    <w:p w14:paraId="10BB29E0" w14:textId="77777777" w:rsidR="00924254" w:rsidRPr="00924254" w:rsidRDefault="00924254" w:rsidP="00924254">
      <w:pPr>
        <w:pStyle w:val="a3"/>
        <w:numPr>
          <w:ilvl w:val="0"/>
          <w:numId w:val="14"/>
        </w:numPr>
        <w:ind w:left="142" w:right="45" w:hanging="142"/>
      </w:pPr>
      <w:r w:rsidRPr="00924254">
        <w:t xml:space="preserve">увлажнение поверхности проводить горячей водой. </w:t>
      </w:r>
    </w:p>
    <w:p w14:paraId="77423C81" w14:textId="77777777" w:rsidR="00924254" w:rsidRPr="00924254" w:rsidRDefault="00924254" w:rsidP="00924254">
      <w:pPr>
        <w:ind w:left="0" w:right="45"/>
      </w:pPr>
      <w:r w:rsidRPr="00924254">
        <w:t xml:space="preserve"> </w:t>
      </w:r>
    </w:p>
    <w:p w14:paraId="431821AA" w14:textId="77777777" w:rsidR="00924254" w:rsidRPr="00924254" w:rsidRDefault="00924254" w:rsidP="00924254">
      <w:pPr>
        <w:ind w:left="0" w:right="45"/>
        <w:rPr>
          <w:b/>
        </w:rPr>
      </w:pPr>
      <w:r>
        <w:rPr>
          <w:b/>
        </w:rPr>
        <w:t xml:space="preserve">Рекомендации </w:t>
      </w:r>
      <w:r>
        <w:rPr>
          <w:b/>
        </w:rPr>
        <w:tab/>
        <w:t xml:space="preserve">по проведению работ при </w:t>
      </w:r>
      <w:r w:rsidRPr="00924254">
        <w:rPr>
          <w:b/>
        </w:rPr>
        <w:t xml:space="preserve">температуре выше +250С </w:t>
      </w:r>
    </w:p>
    <w:p w14:paraId="0FD059E4" w14:textId="77777777" w:rsidR="00924254" w:rsidRPr="00924254" w:rsidRDefault="00924254" w:rsidP="00924254">
      <w:pPr>
        <w:ind w:left="0" w:right="45"/>
      </w:pPr>
      <w:r w:rsidRPr="00924254">
        <w:t xml:space="preserve"> </w:t>
      </w:r>
    </w:p>
    <w:p w14:paraId="47153F38" w14:textId="77777777" w:rsidR="00924254" w:rsidRPr="00924254" w:rsidRDefault="00924254" w:rsidP="00924254">
      <w:pPr>
        <w:ind w:left="0" w:right="45"/>
      </w:pPr>
      <w:r w:rsidRPr="00924254">
        <w:t>При температуре выше +25</w:t>
      </w:r>
      <w:r>
        <w:rPr>
          <w:vertAlign w:val="superscript"/>
        </w:rPr>
        <w:t>О</w:t>
      </w:r>
      <w:r w:rsidRPr="00924254">
        <w:t>С уменьшается время использования приготовленной смеси, подвижность раствора быстро падает, а после нанесения раствор интенсивно высыха</w:t>
      </w:r>
      <w:r>
        <w:t>ет, что недопустимо для нормаль</w:t>
      </w:r>
      <w:r w:rsidRPr="00924254">
        <w:t>ного процесса твердения. Для уменьшения влияния высокой температуры необходимо:</w:t>
      </w:r>
    </w:p>
    <w:p w14:paraId="15271473" w14:textId="77777777" w:rsidR="00924254" w:rsidRPr="00924254" w:rsidRDefault="00924254" w:rsidP="00924254">
      <w:pPr>
        <w:pStyle w:val="a3"/>
        <w:numPr>
          <w:ilvl w:val="0"/>
          <w:numId w:val="15"/>
        </w:numPr>
        <w:ind w:left="142" w:right="45" w:hanging="142"/>
      </w:pPr>
      <w:r w:rsidRPr="00924254">
        <w:t xml:space="preserve">хранить сухую смесь в прохладном месте; </w:t>
      </w:r>
    </w:p>
    <w:p w14:paraId="17482FBC" w14:textId="77777777" w:rsidR="00924254" w:rsidRPr="00924254" w:rsidRDefault="00924254" w:rsidP="00924254">
      <w:pPr>
        <w:pStyle w:val="a3"/>
        <w:numPr>
          <w:ilvl w:val="0"/>
          <w:numId w:val="15"/>
        </w:numPr>
        <w:ind w:left="142" w:right="45" w:hanging="142"/>
      </w:pPr>
      <w:r w:rsidRPr="00924254">
        <w:t xml:space="preserve">для </w:t>
      </w:r>
      <w:proofErr w:type="spellStart"/>
      <w:r w:rsidRPr="00924254">
        <w:t>затворения</w:t>
      </w:r>
      <w:proofErr w:type="spellEnd"/>
      <w:r w:rsidRPr="00924254">
        <w:t xml:space="preserve"> использовать холодную воду; </w:t>
      </w:r>
    </w:p>
    <w:p w14:paraId="475BFC5D" w14:textId="77777777" w:rsidR="00924254" w:rsidRPr="00924254" w:rsidRDefault="00924254" w:rsidP="00924254">
      <w:pPr>
        <w:pStyle w:val="a3"/>
        <w:numPr>
          <w:ilvl w:val="0"/>
          <w:numId w:val="15"/>
        </w:numPr>
        <w:ind w:left="142" w:right="45" w:hanging="142"/>
      </w:pPr>
      <w:r w:rsidRPr="00924254">
        <w:t xml:space="preserve">непосредственно </w:t>
      </w:r>
      <w:r>
        <w:t>перед нанесением раствора ремон</w:t>
      </w:r>
      <w:r w:rsidRPr="00924254">
        <w:t xml:space="preserve">тируемую поверхность охладить, промыв ее </w:t>
      </w:r>
    </w:p>
    <w:p w14:paraId="2EED570D" w14:textId="77777777" w:rsidR="00924254" w:rsidRPr="00924254" w:rsidRDefault="00924254" w:rsidP="00924254">
      <w:pPr>
        <w:pStyle w:val="a3"/>
        <w:numPr>
          <w:ilvl w:val="0"/>
          <w:numId w:val="15"/>
        </w:numPr>
        <w:ind w:left="142" w:right="45" w:hanging="142"/>
      </w:pPr>
      <w:r w:rsidRPr="00924254">
        <w:t xml:space="preserve">холодной водой; </w:t>
      </w:r>
    </w:p>
    <w:p w14:paraId="62314A56" w14:textId="77777777" w:rsidR="00924254" w:rsidRPr="00924254" w:rsidRDefault="00924254" w:rsidP="00924254">
      <w:pPr>
        <w:pStyle w:val="a3"/>
        <w:numPr>
          <w:ilvl w:val="0"/>
          <w:numId w:val="15"/>
        </w:numPr>
        <w:ind w:left="142" w:right="45" w:hanging="142"/>
      </w:pPr>
      <w:r w:rsidRPr="00924254">
        <w:t xml:space="preserve">работы выполнять в прохладное время суток; </w:t>
      </w:r>
    </w:p>
    <w:p w14:paraId="17FDC36D" w14:textId="77777777" w:rsidR="00924254" w:rsidRPr="00924254" w:rsidRDefault="00924254" w:rsidP="00924254">
      <w:pPr>
        <w:pStyle w:val="a3"/>
        <w:numPr>
          <w:ilvl w:val="0"/>
          <w:numId w:val="15"/>
        </w:numPr>
        <w:ind w:left="142" w:right="45" w:hanging="142"/>
      </w:pPr>
      <w:r w:rsidRPr="00924254">
        <w:t xml:space="preserve">свежеуложенный раствор защитить от высыхания и чрезмерного нагрева;  </w:t>
      </w:r>
    </w:p>
    <w:p w14:paraId="7D3EDB93" w14:textId="77777777" w:rsidR="00924254" w:rsidRPr="00924254" w:rsidRDefault="00924254" w:rsidP="00924254">
      <w:pPr>
        <w:pStyle w:val="a3"/>
        <w:numPr>
          <w:ilvl w:val="0"/>
          <w:numId w:val="15"/>
        </w:numPr>
        <w:ind w:left="142" w:right="45" w:hanging="142"/>
      </w:pPr>
      <w:r w:rsidRPr="00924254">
        <w:t>отремонтированную поверхность охлаждать в течение 3 суток, путем об</w:t>
      </w:r>
      <w:r>
        <w:t>ильного орошения ее холодной водой 3-</w:t>
      </w:r>
      <w:r w:rsidRPr="00924254">
        <w:t xml:space="preserve">4 раза в день. </w:t>
      </w:r>
    </w:p>
    <w:p w14:paraId="6F7A9255" w14:textId="77777777" w:rsidR="00924254" w:rsidRPr="00924254" w:rsidRDefault="00924254" w:rsidP="00924254">
      <w:pPr>
        <w:ind w:left="0" w:right="45"/>
      </w:pPr>
      <w:r w:rsidRPr="00924254">
        <w:t xml:space="preserve"> </w:t>
      </w:r>
    </w:p>
    <w:p w14:paraId="4C4CB180" w14:textId="77777777" w:rsidR="00924254" w:rsidRPr="00924254" w:rsidRDefault="00924254" w:rsidP="00924254">
      <w:pPr>
        <w:ind w:left="0" w:right="45"/>
        <w:rPr>
          <w:b/>
        </w:rPr>
      </w:pPr>
      <w:r w:rsidRPr="00924254">
        <w:rPr>
          <w:b/>
        </w:rPr>
        <w:t xml:space="preserve">Нанесение </w:t>
      </w:r>
    </w:p>
    <w:p w14:paraId="3542679F" w14:textId="77777777" w:rsidR="00924254" w:rsidRPr="00924254" w:rsidRDefault="00924254" w:rsidP="00924254">
      <w:pPr>
        <w:ind w:left="0" w:right="45"/>
      </w:pPr>
      <w:r w:rsidRPr="00924254">
        <w:t xml:space="preserve"> </w:t>
      </w:r>
    </w:p>
    <w:p w14:paraId="4F8E1CB9" w14:textId="77777777" w:rsidR="00924254" w:rsidRPr="00924254" w:rsidRDefault="00924254" w:rsidP="00924254">
      <w:pPr>
        <w:ind w:left="0" w:right="45"/>
      </w:pPr>
      <w:r w:rsidRPr="00924254">
        <w:t xml:space="preserve">Готовую растворную смесь наносить на увлажненную поверхность, одновременно уплотняя, вручную при помощи мастерка </w:t>
      </w:r>
      <w:r>
        <w:t>или шпателя, либо механизирован</w:t>
      </w:r>
      <w:r w:rsidRPr="00924254">
        <w:t xml:space="preserve">ным способом при </w:t>
      </w:r>
      <w:r>
        <w:t>помощи штукатурной станции. Осо</w:t>
      </w:r>
      <w:r w:rsidRPr="00924254">
        <w:t xml:space="preserve">бенно уделять внимание уплотнению раствора вокруг арматуры. </w:t>
      </w:r>
    </w:p>
    <w:p w14:paraId="19F0B682" w14:textId="77777777" w:rsidR="00924254" w:rsidRPr="00924254" w:rsidRDefault="00924254" w:rsidP="00924254">
      <w:pPr>
        <w:ind w:left="0" w:right="45"/>
      </w:pPr>
      <w:r w:rsidRPr="00924254">
        <w:t xml:space="preserve"> </w:t>
      </w:r>
    </w:p>
    <w:p w14:paraId="42964FC6" w14:textId="77777777" w:rsidR="00924254" w:rsidRDefault="00924254" w:rsidP="00924254">
      <w:pPr>
        <w:pStyle w:val="a3"/>
        <w:numPr>
          <w:ilvl w:val="0"/>
          <w:numId w:val="16"/>
        </w:numPr>
        <w:ind w:left="142" w:right="45" w:hanging="142"/>
      </w:pPr>
      <w:r w:rsidRPr="00924254">
        <w:t>Не рекомендуется наноси</w:t>
      </w:r>
      <w:r>
        <w:t xml:space="preserve">ть слой толщиной менее 10 мм. </w:t>
      </w:r>
    </w:p>
    <w:p w14:paraId="1B7F41C3" w14:textId="77777777" w:rsidR="00924254" w:rsidRDefault="00924254" w:rsidP="00924254">
      <w:pPr>
        <w:pStyle w:val="a3"/>
        <w:numPr>
          <w:ilvl w:val="0"/>
          <w:numId w:val="16"/>
        </w:numPr>
        <w:ind w:left="142" w:right="45" w:hanging="142"/>
      </w:pPr>
      <w:r w:rsidRPr="00924254">
        <w:t>Запрещается наносить материал Гидроцем R3 Т300 на сухие осно</w:t>
      </w:r>
      <w:r>
        <w:t>вания, на основания, через кото</w:t>
      </w:r>
      <w:r w:rsidRPr="00924254">
        <w:t xml:space="preserve">рые идет   активная фильтрация </w:t>
      </w:r>
      <w:r>
        <w:t xml:space="preserve">воды, на замерзшие основания. </w:t>
      </w:r>
    </w:p>
    <w:p w14:paraId="7C0A9FB7" w14:textId="77777777" w:rsidR="00924254" w:rsidRPr="00924254" w:rsidRDefault="00924254" w:rsidP="00924254">
      <w:pPr>
        <w:pStyle w:val="a3"/>
        <w:numPr>
          <w:ilvl w:val="0"/>
          <w:numId w:val="16"/>
        </w:numPr>
        <w:ind w:left="142" w:right="45" w:hanging="142"/>
      </w:pPr>
      <w:r w:rsidRPr="00924254">
        <w:t xml:space="preserve">Толщина одновременно наносимого слоя на вертикальную поверхность, без использования опалубки, составляет от 10 до 25 мм.  </w:t>
      </w:r>
    </w:p>
    <w:p w14:paraId="3E9E336E" w14:textId="77777777" w:rsidR="00924254" w:rsidRPr="00924254" w:rsidRDefault="00924254" w:rsidP="00924254">
      <w:pPr>
        <w:pStyle w:val="a3"/>
        <w:numPr>
          <w:ilvl w:val="0"/>
          <w:numId w:val="16"/>
        </w:numPr>
        <w:ind w:left="142" w:right="45" w:hanging="142"/>
      </w:pPr>
      <w:r w:rsidRPr="00924254">
        <w:t xml:space="preserve">При необходимости нанесения слоя толщиной более 25 мм раствор необходимо наносить послойно. </w:t>
      </w:r>
    </w:p>
    <w:p w14:paraId="5627D7DB" w14:textId="77777777" w:rsidR="00924254" w:rsidRPr="00924254" w:rsidRDefault="00924254" w:rsidP="00924254">
      <w:pPr>
        <w:pStyle w:val="a3"/>
        <w:numPr>
          <w:ilvl w:val="0"/>
          <w:numId w:val="16"/>
        </w:numPr>
        <w:ind w:left="142" w:right="45" w:hanging="142"/>
      </w:pPr>
      <w:r w:rsidRPr="00924254">
        <w:t xml:space="preserve">Толщина одновременно наносимого слоя на </w:t>
      </w:r>
      <w:proofErr w:type="spellStart"/>
      <w:proofErr w:type="gramStart"/>
      <w:r w:rsidRPr="00924254">
        <w:t>горизон-тальную</w:t>
      </w:r>
      <w:proofErr w:type="spellEnd"/>
      <w:proofErr w:type="gramEnd"/>
      <w:r w:rsidRPr="00924254">
        <w:t xml:space="preserve"> и наклонную поверхности не ограничена. </w:t>
      </w:r>
    </w:p>
    <w:p w14:paraId="5190BEAE" w14:textId="660A4AB7" w:rsidR="00924254" w:rsidRPr="00924254" w:rsidRDefault="00924254" w:rsidP="00924254">
      <w:pPr>
        <w:pStyle w:val="a3"/>
        <w:numPr>
          <w:ilvl w:val="0"/>
          <w:numId w:val="16"/>
        </w:numPr>
        <w:ind w:left="142" w:right="45" w:hanging="142"/>
      </w:pPr>
      <w:r w:rsidRPr="00924254">
        <w:t xml:space="preserve">Для получения хорошей адгезии, последующих слоев, рекомендуется делать поверхность каждого предыдущего слоя шероховатой.  </w:t>
      </w:r>
    </w:p>
    <w:p w14:paraId="38EFF60C" w14:textId="77777777" w:rsidR="00924254" w:rsidRPr="00924254" w:rsidRDefault="00924254" w:rsidP="00924254">
      <w:pPr>
        <w:ind w:left="0" w:right="45"/>
        <w:rPr>
          <w:b/>
        </w:rPr>
      </w:pPr>
      <w:r w:rsidRPr="00924254">
        <w:t xml:space="preserve"> </w:t>
      </w:r>
      <w:r w:rsidRPr="00924254">
        <w:rPr>
          <w:b/>
        </w:rPr>
        <w:t xml:space="preserve">Нанесение второго и последующего слоев </w:t>
      </w:r>
    </w:p>
    <w:p w14:paraId="68BF0638" w14:textId="77777777" w:rsidR="00924254" w:rsidRPr="00924254" w:rsidRDefault="00924254" w:rsidP="00924254">
      <w:pPr>
        <w:ind w:left="0" w:right="45"/>
      </w:pPr>
      <w:r w:rsidRPr="00924254">
        <w:lastRenderedPageBreak/>
        <w:t xml:space="preserve"> </w:t>
      </w:r>
    </w:p>
    <w:p w14:paraId="035E86B6" w14:textId="77777777" w:rsidR="00924254" w:rsidRPr="00924254" w:rsidRDefault="00924254" w:rsidP="00924254">
      <w:pPr>
        <w:pStyle w:val="a3"/>
        <w:numPr>
          <w:ilvl w:val="0"/>
          <w:numId w:val="17"/>
        </w:numPr>
        <w:ind w:left="142" w:right="45" w:hanging="142"/>
      </w:pPr>
      <w:r w:rsidRPr="00924254">
        <w:t>Второй и последу</w:t>
      </w:r>
      <w:r>
        <w:t>ющие слои можно наносить пример</w:t>
      </w:r>
      <w:r w:rsidRPr="00924254">
        <w:t xml:space="preserve">но через 1,5-2 часа, в зависимости от температуры и влажности воздуха. </w:t>
      </w:r>
    </w:p>
    <w:p w14:paraId="5C62AAF7" w14:textId="77777777" w:rsidR="00924254" w:rsidRPr="00924254" w:rsidRDefault="00924254" w:rsidP="00924254">
      <w:pPr>
        <w:pStyle w:val="a3"/>
        <w:numPr>
          <w:ilvl w:val="0"/>
          <w:numId w:val="17"/>
        </w:numPr>
        <w:ind w:left="142" w:right="45" w:hanging="142"/>
      </w:pPr>
      <w:r w:rsidRPr="00924254">
        <w:t>При длительном перерыве между нанесением слоев, более 2 суток, пове</w:t>
      </w:r>
      <w:r>
        <w:t>рхность необходимо зачистить ме</w:t>
      </w:r>
      <w:r w:rsidRPr="00924254">
        <w:t xml:space="preserve">таллической щеткой и обильно увлажнить.  </w:t>
      </w:r>
    </w:p>
    <w:p w14:paraId="50459E12" w14:textId="77777777" w:rsidR="00924254" w:rsidRPr="00924254" w:rsidRDefault="009C3CF0" w:rsidP="009C3CF0">
      <w:pPr>
        <w:ind w:left="0" w:right="45"/>
      </w:pPr>
      <w:r>
        <w:t xml:space="preserve"> </w:t>
      </w:r>
    </w:p>
    <w:p w14:paraId="19CDF84D" w14:textId="77777777" w:rsidR="00924254" w:rsidRPr="00924254" w:rsidRDefault="00924254" w:rsidP="00924254">
      <w:pPr>
        <w:ind w:left="0" w:right="45"/>
        <w:rPr>
          <w:b/>
        </w:rPr>
      </w:pPr>
      <w:r w:rsidRPr="00924254">
        <w:rPr>
          <w:b/>
        </w:rPr>
        <w:t xml:space="preserve">Придание формы и затирка поверхности </w:t>
      </w:r>
    </w:p>
    <w:p w14:paraId="0DBB5AB2" w14:textId="77777777" w:rsidR="00924254" w:rsidRPr="00924254" w:rsidRDefault="00924254" w:rsidP="00924254">
      <w:pPr>
        <w:ind w:left="0" w:right="45"/>
      </w:pPr>
      <w:r w:rsidRPr="00924254">
        <w:t xml:space="preserve"> </w:t>
      </w:r>
    </w:p>
    <w:p w14:paraId="67932565" w14:textId="77777777" w:rsidR="00924254" w:rsidRPr="00924254" w:rsidRDefault="00924254" w:rsidP="00924254">
      <w:pPr>
        <w:pStyle w:val="a3"/>
        <w:numPr>
          <w:ilvl w:val="0"/>
          <w:numId w:val="18"/>
        </w:numPr>
        <w:ind w:left="142" w:right="45" w:hanging="142"/>
      </w:pPr>
      <w:r w:rsidRPr="00924254">
        <w:t xml:space="preserve">Придание формы </w:t>
      </w:r>
      <w:r w:rsidR="009C3CF0">
        <w:t>и затирку, при помощи синтетиче</w:t>
      </w:r>
      <w:r w:rsidRPr="00924254">
        <w:t xml:space="preserve">ской губчатой терки, можно выполнить после начала схватывания раствора. </w:t>
      </w:r>
    </w:p>
    <w:p w14:paraId="130E7F84" w14:textId="77777777" w:rsidR="00924254" w:rsidRPr="00924254" w:rsidRDefault="00924254" w:rsidP="00924254">
      <w:pPr>
        <w:pStyle w:val="a3"/>
        <w:numPr>
          <w:ilvl w:val="0"/>
          <w:numId w:val="18"/>
        </w:numPr>
        <w:ind w:left="142" w:right="45" w:hanging="142"/>
      </w:pPr>
      <w:r w:rsidRPr="00924254">
        <w:t xml:space="preserve">Момент схватывания определяется надавливанием пальца на нанесенный раствор - на поверхности должна оставаться едва заметная вмятина. </w:t>
      </w:r>
    </w:p>
    <w:p w14:paraId="2E3EAD0B" w14:textId="77777777" w:rsidR="00924254" w:rsidRPr="00924254" w:rsidRDefault="00924254" w:rsidP="00924254">
      <w:pPr>
        <w:ind w:left="0" w:right="45"/>
      </w:pPr>
      <w:r w:rsidRPr="00924254">
        <w:t xml:space="preserve"> </w:t>
      </w:r>
    </w:p>
    <w:p w14:paraId="35813A6A" w14:textId="77777777" w:rsidR="00924254" w:rsidRPr="00924254" w:rsidRDefault="00924254" w:rsidP="00924254">
      <w:pPr>
        <w:ind w:left="0" w:right="45"/>
        <w:rPr>
          <w:b/>
        </w:rPr>
      </w:pPr>
      <w:r w:rsidRPr="00924254">
        <w:rPr>
          <w:b/>
        </w:rPr>
        <w:t xml:space="preserve">Контроль при выполнении работ </w:t>
      </w:r>
    </w:p>
    <w:p w14:paraId="39AACFEC" w14:textId="77777777" w:rsidR="00924254" w:rsidRPr="00924254" w:rsidRDefault="00924254" w:rsidP="00924254">
      <w:pPr>
        <w:ind w:left="0" w:right="45"/>
      </w:pPr>
      <w:r w:rsidRPr="00924254">
        <w:t xml:space="preserve"> </w:t>
      </w:r>
    </w:p>
    <w:p w14:paraId="68F75B49" w14:textId="77777777" w:rsidR="00924254" w:rsidRPr="00924254" w:rsidRDefault="00924254" w:rsidP="00924254">
      <w:pPr>
        <w:ind w:left="0" w:right="45"/>
      </w:pPr>
      <w:r w:rsidRPr="00924254">
        <w:t xml:space="preserve">При производстве работ необходимо контролировать: </w:t>
      </w:r>
    </w:p>
    <w:p w14:paraId="7475F574" w14:textId="77777777" w:rsidR="00924254" w:rsidRPr="00924254" w:rsidRDefault="00924254" w:rsidP="00924254">
      <w:pPr>
        <w:pStyle w:val="a3"/>
        <w:numPr>
          <w:ilvl w:val="0"/>
          <w:numId w:val="19"/>
        </w:numPr>
        <w:ind w:left="142" w:right="45" w:hanging="142"/>
      </w:pPr>
      <w:r w:rsidRPr="00924254">
        <w:t xml:space="preserve">качество подготовки ремонтируемой поверхности; </w:t>
      </w:r>
    </w:p>
    <w:p w14:paraId="6C565F98" w14:textId="77777777" w:rsidR="00924254" w:rsidRPr="00924254" w:rsidRDefault="00924254" w:rsidP="00924254">
      <w:pPr>
        <w:pStyle w:val="a3"/>
        <w:numPr>
          <w:ilvl w:val="0"/>
          <w:numId w:val="19"/>
        </w:numPr>
        <w:ind w:left="142" w:right="45" w:hanging="142"/>
      </w:pPr>
      <w:r w:rsidRPr="00924254">
        <w:t xml:space="preserve">температуру воздуха; </w:t>
      </w:r>
    </w:p>
    <w:p w14:paraId="489E3F2E" w14:textId="77777777" w:rsidR="00924254" w:rsidRPr="00924254" w:rsidRDefault="00924254" w:rsidP="00924254">
      <w:pPr>
        <w:pStyle w:val="a3"/>
        <w:numPr>
          <w:ilvl w:val="0"/>
          <w:numId w:val="19"/>
        </w:numPr>
        <w:ind w:left="142" w:right="45" w:hanging="142"/>
      </w:pPr>
      <w:r w:rsidRPr="00924254">
        <w:t xml:space="preserve">температуру воды и сухой смеси; </w:t>
      </w:r>
    </w:p>
    <w:p w14:paraId="79EAB660" w14:textId="77777777" w:rsidR="00924254" w:rsidRPr="00924254" w:rsidRDefault="00924254" w:rsidP="00924254">
      <w:pPr>
        <w:pStyle w:val="a3"/>
        <w:numPr>
          <w:ilvl w:val="0"/>
          <w:numId w:val="19"/>
        </w:numPr>
        <w:ind w:left="142" w:right="45" w:hanging="142"/>
      </w:pPr>
      <w:r w:rsidRPr="00924254">
        <w:t xml:space="preserve">точное дозирование; </w:t>
      </w:r>
    </w:p>
    <w:p w14:paraId="3C638BF1" w14:textId="77777777" w:rsidR="00924254" w:rsidRPr="00924254" w:rsidRDefault="00924254" w:rsidP="00924254">
      <w:pPr>
        <w:pStyle w:val="a3"/>
        <w:numPr>
          <w:ilvl w:val="0"/>
          <w:numId w:val="19"/>
        </w:numPr>
        <w:ind w:left="142" w:right="45" w:hanging="142"/>
      </w:pPr>
      <w:r w:rsidRPr="00924254">
        <w:t>время перемеши</w:t>
      </w:r>
      <w:r>
        <w:t>вания и время использования рас</w:t>
      </w:r>
      <w:r w:rsidRPr="00924254">
        <w:t xml:space="preserve">твора. </w:t>
      </w:r>
    </w:p>
    <w:p w14:paraId="51FC7B2F" w14:textId="77777777" w:rsidR="00924254" w:rsidRPr="00924254" w:rsidRDefault="00924254" w:rsidP="00924254">
      <w:pPr>
        <w:ind w:left="0" w:right="45"/>
      </w:pPr>
      <w:r w:rsidRPr="00924254">
        <w:t xml:space="preserve"> </w:t>
      </w:r>
    </w:p>
    <w:p w14:paraId="5E0EA3B9" w14:textId="77777777" w:rsidR="00924254" w:rsidRPr="00924254" w:rsidRDefault="00924254" w:rsidP="00924254">
      <w:pPr>
        <w:ind w:left="0" w:right="45"/>
        <w:rPr>
          <w:b/>
        </w:rPr>
      </w:pPr>
      <w:r w:rsidRPr="00924254">
        <w:rPr>
          <w:b/>
        </w:rPr>
        <w:t xml:space="preserve">4 Защита в период твердения </w:t>
      </w:r>
    </w:p>
    <w:p w14:paraId="72ABCE64" w14:textId="77777777" w:rsidR="00924254" w:rsidRPr="00924254" w:rsidRDefault="00924254" w:rsidP="00924254">
      <w:pPr>
        <w:ind w:left="0" w:right="45"/>
      </w:pPr>
      <w:r w:rsidRPr="00924254">
        <w:t xml:space="preserve"> </w:t>
      </w:r>
    </w:p>
    <w:p w14:paraId="4419B888" w14:textId="77777777" w:rsidR="00924254" w:rsidRPr="00924254" w:rsidRDefault="009C3CF0" w:rsidP="00924254">
      <w:pPr>
        <w:ind w:left="0" w:right="45"/>
      </w:pPr>
      <w:r>
        <w:t xml:space="preserve">Для </w:t>
      </w:r>
      <w:r w:rsidR="00924254" w:rsidRPr="00924254">
        <w:t>обесп</w:t>
      </w:r>
      <w:r>
        <w:t xml:space="preserve">ечения нормального </w:t>
      </w:r>
      <w:r w:rsidR="00924254" w:rsidRPr="00924254">
        <w:t xml:space="preserve">твердения </w:t>
      </w:r>
      <w:r w:rsidR="00924254" w:rsidRPr="00924254">
        <w:tab/>
        <w:t xml:space="preserve">состава необходимо: </w:t>
      </w:r>
    </w:p>
    <w:p w14:paraId="29C909F5" w14:textId="77777777" w:rsidR="00924254" w:rsidRPr="00924254" w:rsidRDefault="00924254" w:rsidP="009C3CF0">
      <w:pPr>
        <w:pStyle w:val="a3"/>
        <w:numPr>
          <w:ilvl w:val="0"/>
          <w:numId w:val="20"/>
        </w:numPr>
        <w:ind w:left="142" w:right="45" w:hanging="142"/>
      </w:pPr>
      <w:r w:rsidRPr="00924254">
        <w:t xml:space="preserve">увлажнять нанесенный состав в течение 3 суток, не давая поверхности подсыхать; </w:t>
      </w:r>
    </w:p>
    <w:p w14:paraId="208FB999" w14:textId="77777777" w:rsidR="00924254" w:rsidRPr="00924254" w:rsidRDefault="00924254" w:rsidP="009C3CF0">
      <w:pPr>
        <w:pStyle w:val="a3"/>
        <w:numPr>
          <w:ilvl w:val="0"/>
          <w:numId w:val="20"/>
        </w:numPr>
        <w:ind w:left="142" w:right="45" w:hanging="142"/>
      </w:pPr>
      <w:r w:rsidRPr="00924254">
        <w:t xml:space="preserve">защищать от прямых </w:t>
      </w:r>
      <w:r w:rsidR="009C3CF0">
        <w:t xml:space="preserve">солнечных лучей, ветра, дождя, </w:t>
      </w:r>
      <w:r w:rsidRPr="00924254">
        <w:t xml:space="preserve">мороза; </w:t>
      </w:r>
    </w:p>
    <w:p w14:paraId="44CFE1E5" w14:textId="77777777" w:rsidR="00924254" w:rsidRPr="00924254" w:rsidRDefault="00924254" w:rsidP="009C3CF0">
      <w:pPr>
        <w:pStyle w:val="a3"/>
        <w:numPr>
          <w:ilvl w:val="0"/>
          <w:numId w:val="20"/>
        </w:numPr>
        <w:ind w:left="142" w:right="45" w:hanging="142"/>
      </w:pPr>
      <w:r w:rsidRPr="00924254">
        <w:t xml:space="preserve">защищать от механических повреждений. </w:t>
      </w:r>
    </w:p>
    <w:p w14:paraId="7619FAAF" w14:textId="77777777" w:rsidR="009C3CF0" w:rsidRPr="00924254" w:rsidRDefault="009C3CF0" w:rsidP="00924254">
      <w:pPr>
        <w:ind w:left="0" w:right="45"/>
      </w:pPr>
    </w:p>
    <w:p w14:paraId="5DB30C60" w14:textId="77777777" w:rsidR="00924254" w:rsidRPr="009C3CF0" w:rsidRDefault="009C3CF0" w:rsidP="00924254">
      <w:pPr>
        <w:ind w:left="0" w:right="45"/>
        <w:rPr>
          <w:b/>
        </w:rPr>
      </w:pPr>
      <w:r w:rsidRPr="009C3CF0">
        <w:rPr>
          <w:b/>
        </w:rPr>
        <w:t xml:space="preserve">5 </w:t>
      </w:r>
      <w:r w:rsidR="00924254" w:rsidRPr="009C3CF0">
        <w:rPr>
          <w:b/>
        </w:rPr>
        <w:t xml:space="preserve">Контроль качества выполненных работ </w:t>
      </w:r>
    </w:p>
    <w:p w14:paraId="38EEA202" w14:textId="77777777" w:rsidR="00924254" w:rsidRPr="00924254" w:rsidRDefault="00924254" w:rsidP="00924254">
      <w:pPr>
        <w:ind w:left="0" w:right="45"/>
      </w:pPr>
      <w:r w:rsidRPr="00924254">
        <w:t xml:space="preserve"> </w:t>
      </w:r>
    </w:p>
    <w:p w14:paraId="35C9E61E" w14:textId="77777777" w:rsidR="00924254" w:rsidRPr="00924254" w:rsidRDefault="00924254" w:rsidP="00924254">
      <w:pPr>
        <w:ind w:left="0" w:right="45"/>
      </w:pPr>
      <w:r w:rsidRPr="00924254">
        <w:t>Проверка качества выполненных работ производится внешним осмотром п</w:t>
      </w:r>
      <w:r w:rsidR="009C3CF0">
        <w:t>о истечении 3 суток после прове</w:t>
      </w:r>
      <w:r w:rsidRPr="00924254">
        <w:t xml:space="preserve">дения работ.  </w:t>
      </w:r>
    </w:p>
    <w:p w14:paraId="1D8DDA01" w14:textId="77777777" w:rsidR="00924254" w:rsidRPr="00924254" w:rsidRDefault="00924254" w:rsidP="00924254">
      <w:pPr>
        <w:ind w:left="0" w:right="45"/>
      </w:pPr>
      <w:r w:rsidRPr="00924254">
        <w:t>Поверхность должна быть по виду одинаково плотной, без видимых трещи</w:t>
      </w:r>
      <w:r w:rsidR="009C3CF0">
        <w:t>н и шелушений, по цвету однород</w:t>
      </w:r>
      <w:r w:rsidRPr="00924254">
        <w:t xml:space="preserve">ной.  </w:t>
      </w:r>
    </w:p>
    <w:p w14:paraId="65F10851" w14:textId="77777777" w:rsidR="00924254" w:rsidRPr="00924254" w:rsidRDefault="00924254" w:rsidP="00924254">
      <w:pPr>
        <w:ind w:left="0" w:right="45"/>
      </w:pPr>
      <w:r w:rsidRPr="00924254">
        <w:t xml:space="preserve">По объему, не должно быть расслоения материала и отслаивания от основания. При простукивании, звук должен быть одинаково звонким по всей поверхности. Не должно быть глухого или «бухтящего» звука.  При обнаружении дефекта данный участок необходимо удалить и отремонтировать.  </w:t>
      </w:r>
    </w:p>
    <w:p w14:paraId="02EA0128" w14:textId="77777777" w:rsidR="00602E4B" w:rsidRDefault="00924254" w:rsidP="00924254">
      <w:pPr>
        <w:ind w:left="0" w:right="45"/>
      </w:pPr>
      <w:r w:rsidRPr="00924254">
        <w:t xml:space="preserve"> </w:t>
      </w:r>
    </w:p>
    <w:p w14:paraId="1F5022D3" w14:textId="22F7439F" w:rsidR="00924254" w:rsidRPr="009C3CF0" w:rsidRDefault="009C3CF0" w:rsidP="00924254">
      <w:pPr>
        <w:ind w:left="0" w:right="45"/>
        <w:rPr>
          <w:b/>
        </w:rPr>
      </w:pPr>
      <w:r w:rsidRPr="009C3CF0">
        <w:rPr>
          <w:b/>
        </w:rPr>
        <w:t xml:space="preserve">6 </w:t>
      </w:r>
      <w:r w:rsidR="00924254" w:rsidRPr="009C3CF0">
        <w:rPr>
          <w:b/>
        </w:rPr>
        <w:t xml:space="preserve">Дальнейшая обработка поверхности </w:t>
      </w:r>
    </w:p>
    <w:p w14:paraId="6054B56B" w14:textId="77777777" w:rsidR="00924254" w:rsidRPr="00924254" w:rsidRDefault="00924254" w:rsidP="00924254">
      <w:pPr>
        <w:ind w:left="0" w:right="45"/>
      </w:pPr>
      <w:r w:rsidRPr="00924254">
        <w:t xml:space="preserve"> </w:t>
      </w:r>
    </w:p>
    <w:p w14:paraId="2CC0AFA0" w14:textId="77777777" w:rsidR="00924254" w:rsidRPr="00924254" w:rsidRDefault="00924254" w:rsidP="009C3CF0">
      <w:pPr>
        <w:pStyle w:val="a3"/>
        <w:numPr>
          <w:ilvl w:val="0"/>
          <w:numId w:val="21"/>
        </w:numPr>
        <w:ind w:left="142" w:right="45" w:hanging="142"/>
      </w:pPr>
      <w:r w:rsidRPr="00924254">
        <w:t xml:space="preserve">Отделочные материалы на минеральной основе следует наносить не ранее, чем через 7 суток. </w:t>
      </w:r>
    </w:p>
    <w:p w14:paraId="4FBF426A" w14:textId="77777777" w:rsidR="00602E4B" w:rsidRPr="00602E4B" w:rsidRDefault="00924254" w:rsidP="00BA0744">
      <w:pPr>
        <w:pStyle w:val="a3"/>
        <w:numPr>
          <w:ilvl w:val="0"/>
          <w:numId w:val="21"/>
        </w:numPr>
        <w:ind w:left="0" w:right="45" w:hanging="142"/>
        <w:rPr>
          <w:b/>
        </w:rPr>
      </w:pPr>
      <w:r w:rsidRPr="00924254">
        <w:t>Составы о</w:t>
      </w:r>
      <w:r w:rsidR="009C3CF0">
        <w:t>рганического происхождения реко</w:t>
      </w:r>
      <w:r w:rsidRPr="00924254">
        <w:t xml:space="preserve">мендуется наносить </w:t>
      </w:r>
      <w:r w:rsidR="009C3CF0">
        <w:t>не ранее, чем через 10 суток по</w:t>
      </w:r>
      <w:r w:rsidRPr="00924254">
        <w:t xml:space="preserve">сле нанесения Гидроцем R3 Т300. </w:t>
      </w:r>
    </w:p>
    <w:p w14:paraId="493D1026" w14:textId="77777777" w:rsidR="00602E4B" w:rsidRPr="00602E4B" w:rsidRDefault="00602E4B" w:rsidP="00BA0744">
      <w:pPr>
        <w:pStyle w:val="a3"/>
        <w:numPr>
          <w:ilvl w:val="0"/>
          <w:numId w:val="21"/>
        </w:numPr>
        <w:ind w:left="0" w:right="45" w:hanging="142"/>
        <w:rPr>
          <w:b/>
        </w:rPr>
      </w:pPr>
    </w:p>
    <w:p w14:paraId="393E6E65" w14:textId="7763C302" w:rsidR="00EE0DBF" w:rsidRPr="00602E4B" w:rsidRDefault="00EE0DBF" w:rsidP="00BA0744">
      <w:pPr>
        <w:pStyle w:val="a3"/>
        <w:numPr>
          <w:ilvl w:val="0"/>
          <w:numId w:val="21"/>
        </w:numPr>
        <w:ind w:left="0" w:right="45" w:hanging="142"/>
        <w:rPr>
          <w:b/>
        </w:rPr>
      </w:pPr>
      <w:r w:rsidRPr="00602E4B">
        <w:rPr>
          <w:b/>
        </w:rPr>
        <w:t>Производитель</w:t>
      </w:r>
    </w:p>
    <w:p w14:paraId="2B1DF3F5" w14:textId="77777777" w:rsidR="00EE0DBF" w:rsidRPr="00EE0DBF" w:rsidRDefault="00EE0DBF" w:rsidP="00EE0DBF">
      <w:pPr>
        <w:ind w:left="0" w:right="45"/>
        <w:rPr>
          <w:b/>
        </w:rPr>
      </w:pPr>
      <w:r w:rsidRPr="00EE0DBF">
        <w:rPr>
          <w:b/>
        </w:rPr>
        <w:t xml:space="preserve"> </w:t>
      </w:r>
    </w:p>
    <w:p w14:paraId="58E3CEBF" w14:textId="77777777" w:rsidR="00355343" w:rsidRDefault="00355343" w:rsidP="00355343">
      <w:pPr>
        <w:ind w:left="7"/>
      </w:pPr>
      <w:r>
        <w:t xml:space="preserve">ООО "Производственное предприятие Гидроцем", </w:t>
      </w:r>
    </w:p>
    <w:p w14:paraId="367F65EE" w14:textId="77777777" w:rsidR="00355343" w:rsidRDefault="00355343" w:rsidP="00355343">
      <w:pPr>
        <w:ind w:left="7"/>
      </w:pPr>
      <w:r>
        <w:t xml:space="preserve">196603, Санкт-Петербург, г. Пушкин,  </w:t>
      </w:r>
    </w:p>
    <w:p w14:paraId="50762E8E" w14:textId="77777777" w:rsidR="00355343" w:rsidRDefault="00355343" w:rsidP="00355343">
      <w:pPr>
        <w:spacing w:after="11" w:line="248" w:lineRule="auto"/>
        <w:ind w:left="7" w:right="1482"/>
        <w:jc w:val="left"/>
      </w:pPr>
      <w:r>
        <w:t xml:space="preserve">Красносельское ш., д.14/28, </w:t>
      </w:r>
      <w:proofErr w:type="spellStart"/>
      <w:r>
        <w:t>лит.Ц</w:t>
      </w:r>
      <w:proofErr w:type="spellEnd"/>
      <w:r>
        <w:t xml:space="preserve">, </w:t>
      </w:r>
    </w:p>
    <w:p w14:paraId="60E4E848" w14:textId="77777777" w:rsidR="00355343" w:rsidRDefault="00355343" w:rsidP="00355343">
      <w:pPr>
        <w:spacing w:after="11" w:line="248" w:lineRule="auto"/>
        <w:ind w:left="7" w:right="1482"/>
        <w:jc w:val="left"/>
      </w:pPr>
      <w:r>
        <w:t xml:space="preserve">+7 931 288-19-87, </w:t>
      </w:r>
    </w:p>
    <w:p w14:paraId="48B0052C" w14:textId="77777777" w:rsidR="00355343" w:rsidRDefault="00355343" w:rsidP="00355343">
      <w:pPr>
        <w:spacing w:after="11" w:line="248" w:lineRule="auto"/>
        <w:ind w:left="7" w:right="1482"/>
        <w:jc w:val="left"/>
      </w:pPr>
      <w:r w:rsidRPr="00355343">
        <w:t xml:space="preserve">8 </w:t>
      </w:r>
      <w:r>
        <w:t xml:space="preserve">(812) </w:t>
      </w:r>
      <w:r w:rsidRPr="00355343">
        <w:t>904</w:t>
      </w:r>
      <w:r>
        <w:t>-</w:t>
      </w:r>
      <w:r w:rsidRPr="00355343">
        <w:t>28</w:t>
      </w:r>
      <w:r>
        <w:t>-</w:t>
      </w:r>
      <w:r w:rsidRPr="00355343">
        <w:t>0</w:t>
      </w:r>
      <w:r>
        <w:t xml:space="preserve">1, </w:t>
      </w:r>
    </w:p>
    <w:p w14:paraId="23C33BDB" w14:textId="77777777" w:rsidR="00355343" w:rsidRPr="00355343" w:rsidRDefault="009B48D2" w:rsidP="00355343">
      <w:pPr>
        <w:spacing w:after="11" w:line="248" w:lineRule="auto"/>
        <w:ind w:left="7" w:right="1482"/>
        <w:jc w:val="left"/>
        <w:rPr>
          <w:b/>
          <w:bCs/>
        </w:rPr>
      </w:pPr>
      <w:hyperlink r:id="rId14" w:history="1">
        <w:r w:rsidR="00355343" w:rsidRPr="00355343">
          <w:rPr>
            <w:rStyle w:val="a6"/>
            <w:b/>
            <w:bCs/>
            <w:lang w:val="en-US"/>
          </w:rPr>
          <w:t>www</w:t>
        </w:r>
        <w:r w:rsidR="00355343" w:rsidRPr="00355343">
          <w:rPr>
            <w:rStyle w:val="a6"/>
            <w:b/>
            <w:bCs/>
          </w:rPr>
          <w:t>.hydrocem.ru</w:t>
        </w:r>
      </w:hyperlink>
    </w:p>
    <w:p w14:paraId="3A007A76" w14:textId="77777777" w:rsidR="00EE0DBF" w:rsidRPr="00355343" w:rsidRDefault="009B48D2" w:rsidP="00EE0DBF">
      <w:pPr>
        <w:ind w:left="0" w:right="45"/>
        <w:rPr>
          <w:b/>
          <w:bCs/>
          <w:u w:val="single"/>
        </w:rPr>
        <w:sectPr w:rsidR="00EE0DBF" w:rsidRPr="00355343" w:rsidSect="00EE0DBF">
          <w:type w:val="continuous"/>
          <w:pgSz w:w="11906" w:h="16838"/>
          <w:pgMar w:top="613" w:right="1190" w:bottom="437" w:left="709" w:header="0" w:footer="0" w:gutter="0"/>
          <w:cols w:num="2" w:space="201"/>
          <w:docGrid w:linePitch="218"/>
        </w:sectPr>
      </w:pPr>
      <w:hyperlink r:id="rId15" w:history="1">
        <w:r w:rsidR="00EE0DBF" w:rsidRPr="00355343">
          <w:rPr>
            <w:rStyle w:val="a6"/>
            <w:b/>
            <w:bCs/>
          </w:rPr>
          <w:t>www.geocem.spb.ru</w:t>
        </w:r>
      </w:hyperlink>
    </w:p>
    <w:p w14:paraId="3F66E01A" w14:textId="77777777" w:rsidR="00D0274F" w:rsidRDefault="00D0274F" w:rsidP="008D1431">
      <w:pPr>
        <w:ind w:left="0" w:right="45" w:firstLine="0"/>
      </w:pPr>
    </w:p>
    <w:sectPr w:rsidR="00D0274F" w:rsidSect="008D1431">
      <w:type w:val="continuous"/>
      <w:pgSz w:w="11906" w:h="16838"/>
      <w:pgMar w:top="613" w:right="1190" w:bottom="43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F7015" w14:textId="77777777" w:rsidR="009B48D2" w:rsidRDefault="009B48D2">
      <w:pPr>
        <w:spacing w:after="0" w:line="240" w:lineRule="auto"/>
      </w:pPr>
      <w:r>
        <w:separator/>
      </w:r>
    </w:p>
  </w:endnote>
  <w:endnote w:type="continuationSeparator" w:id="0">
    <w:p w14:paraId="394F0B5F" w14:textId="77777777" w:rsidR="009B48D2" w:rsidRDefault="009B4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88499" w14:textId="77777777" w:rsidR="00D0274F" w:rsidRDefault="0022351F">
    <w:pPr>
      <w:spacing w:after="0" w:line="259" w:lineRule="auto"/>
      <w:ind w:left="0" w:right="-86" w:firstLine="0"/>
      <w:jc w:val="right"/>
    </w:pPr>
    <w:r>
      <w:t>8.07.15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E9A1B" w14:textId="77777777" w:rsidR="00D0274F" w:rsidRDefault="00D0274F">
    <w:pPr>
      <w:spacing w:after="0" w:line="259" w:lineRule="auto"/>
      <w:ind w:left="0" w:right="-86" w:firstLine="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576A8" w14:textId="77777777" w:rsidR="00D0274F" w:rsidRDefault="0022351F">
    <w:pPr>
      <w:spacing w:after="0" w:line="259" w:lineRule="auto"/>
      <w:ind w:left="0" w:right="-86" w:firstLine="0"/>
      <w:jc w:val="right"/>
    </w:pPr>
    <w:r>
      <w:t>8.07.15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43EF3" w14:textId="77777777" w:rsidR="009B48D2" w:rsidRDefault="009B48D2">
      <w:pPr>
        <w:spacing w:after="0" w:line="240" w:lineRule="auto"/>
      </w:pPr>
      <w:r>
        <w:separator/>
      </w:r>
    </w:p>
  </w:footnote>
  <w:footnote w:type="continuationSeparator" w:id="0">
    <w:p w14:paraId="5A1FE88A" w14:textId="77777777" w:rsidR="009B48D2" w:rsidRDefault="009B4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B194A" w14:textId="77777777" w:rsidR="00D0274F" w:rsidRDefault="0022351F">
    <w:pPr>
      <w:tabs>
        <w:tab w:val="center" w:pos="2144"/>
        <w:tab w:val="center" w:pos="4820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80DF6B4" wp14:editId="7ABE3DD0">
          <wp:simplePos x="0" y="0"/>
          <wp:positionH relativeFrom="page">
            <wp:posOffset>4843145</wp:posOffset>
          </wp:positionH>
          <wp:positionV relativeFrom="page">
            <wp:posOffset>29844</wp:posOffset>
          </wp:positionV>
          <wp:extent cx="2717165" cy="90551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7165" cy="905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ab/>
    </w:r>
    <w:r>
      <w:rPr>
        <w:rFonts w:ascii="Tahoma" w:eastAsia="Tahoma" w:hAnsi="Tahoma" w:cs="Tahoma"/>
        <w:b/>
        <w:sz w:val="20"/>
      </w:rPr>
      <w:t xml:space="preserve">– 001– 44319339 – 2013 </w:t>
    </w:r>
    <w:r>
      <w:rPr>
        <w:rFonts w:ascii="Tahoma" w:eastAsia="Tahoma" w:hAnsi="Tahoma" w:cs="Tahoma"/>
        <w:b/>
        <w:sz w:val="20"/>
      </w:rPr>
      <w:tab/>
      <w:t xml:space="preserve"> </w:t>
    </w:r>
  </w:p>
  <w:p w14:paraId="4455D684" w14:textId="77777777" w:rsidR="00D0274F" w:rsidRDefault="0022351F">
    <w:pPr>
      <w:spacing w:after="0" w:line="259" w:lineRule="auto"/>
      <w:ind w:left="3743" w:firstLine="0"/>
      <w:jc w:val="left"/>
    </w:pPr>
    <w:r>
      <w:rPr>
        <w:rFonts w:ascii="Tahoma" w:eastAsia="Tahoma" w:hAnsi="Tahoma" w:cs="Tahoma"/>
        <w:b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70904" w14:textId="77777777" w:rsidR="00A83F90" w:rsidRDefault="00A83F90" w:rsidP="00A83F90">
    <w:pPr>
      <w:tabs>
        <w:tab w:val="center" w:pos="2144"/>
        <w:tab w:val="center" w:pos="4820"/>
      </w:tabs>
      <w:spacing w:after="0" w:line="259" w:lineRule="auto"/>
      <w:ind w:left="0" w:firstLine="0"/>
      <w:jc w:val="left"/>
      <w:rPr>
        <w:b/>
        <w:sz w:val="28"/>
      </w:rPr>
    </w:pPr>
    <w:r>
      <w:rPr>
        <w:b/>
        <w:sz w:val="28"/>
      </w:rPr>
      <w:t xml:space="preserve">                                 </w:t>
    </w:r>
  </w:p>
  <w:p w14:paraId="26018079" w14:textId="77777777" w:rsidR="00D0274F" w:rsidRDefault="00A83F90" w:rsidP="00A83F90">
    <w:pPr>
      <w:tabs>
        <w:tab w:val="center" w:pos="2144"/>
        <w:tab w:val="center" w:pos="4820"/>
      </w:tabs>
      <w:spacing w:after="0" w:line="259" w:lineRule="auto"/>
      <w:ind w:left="0" w:firstLine="0"/>
      <w:jc w:val="left"/>
    </w:pPr>
    <w:r>
      <w:rPr>
        <w:b/>
        <w:sz w:val="28"/>
      </w:rPr>
      <w:t xml:space="preserve">      </w:t>
    </w:r>
    <w:r w:rsidRPr="00EE0DBF">
      <w:rPr>
        <w:noProof/>
      </w:rPr>
      <w:drawing>
        <wp:inline distT="0" distB="0" distL="0" distR="0" wp14:anchorId="6F566060" wp14:editId="5FBC40FA">
          <wp:extent cx="1057275" cy="777573"/>
          <wp:effectExtent l="19050" t="0" r="0" b="0"/>
          <wp:docPr id="3" name="Рисунок 4" descr="C:\Users\пк\Downloads\ГИДРОЦЕМ_лого_соты_РУС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пк\Downloads\ГИДРОЦЕМ_лого_соты_РУС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073" cy="786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</w:rPr>
      <w:t xml:space="preserve">               ТУ 23.64.10-001-</w:t>
    </w:r>
    <w:r>
      <w:rPr>
        <w:b/>
        <w:sz w:val="28"/>
        <w:lang w:val="en-US"/>
      </w:rPr>
      <w:t>44319339</w:t>
    </w:r>
    <w:r>
      <w:rPr>
        <w:b/>
        <w:sz w:val="28"/>
      </w:rPr>
      <w:t>-2019</w:t>
    </w:r>
    <w:r w:rsidR="00482A36">
      <w:rPr>
        <w:noProof/>
      </w:rPr>
      <w:t xml:space="preserve">                             </w:t>
    </w:r>
    <w:r w:rsidR="00EE0DBF">
      <w:rPr>
        <w:noProof/>
      </w:rPr>
      <w:t xml:space="preserve">                             </w:t>
    </w:r>
    <w:r w:rsidR="00482A36">
      <w:rPr>
        <w:noProof/>
      </w:rPr>
      <w:t xml:space="preserve">     </w:t>
    </w:r>
    <w:r w:rsidR="0022351F">
      <w:rPr>
        <w:rFonts w:ascii="Calibri" w:eastAsia="Calibri" w:hAnsi="Calibri" w:cs="Calibri"/>
        <w:sz w:val="2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6B564" w14:textId="77777777" w:rsidR="00D0274F" w:rsidRDefault="0022351F">
    <w:pPr>
      <w:tabs>
        <w:tab w:val="center" w:pos="2144"/>
        <w:tab w:val="center" w:pos="4820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415ABA2" wp14:editId="5E664682">
          <wp:simplePos x="0" y="0"/>
          <wp:positionH relativeFrom="page">
            <wp:posOffset>4843145</wp:posOffset>
          </wp:positionH>
          <wp:positionV relativeFrom="page">
            <wp:posOffset>29844</wp:posOffset>
          </wp:positionV>
          <wp:extent cx="2717165" cy="905510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7165" cy="905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ab/>
    </w:r>
    <w:r>
      <w:rPr>
        <w:rFonts w:ascii="Tahoma" w:eastAsia="Tahoma" w:hAnsi="Tahoma" w:cs="Tahoma"/>
        <w:b/>
        <w:sz w:val="20"/>
      </w:rPr>
      <w:t xml:space="preserve">– 001– 44319339 – 2013 </w:t>
    </w:r>
    <w:r>
      <w:rPr>
        <w:rFonts w:ascii="Tahoma" w:eastAsia="Tahoma" w:hAnsi="Tahoma" w:cs="Tahoma"/>
        <w:b/>
        <w:sz w:val="20"/>
      </w:rPr>
      <w:tab/>
      <w:t xml:space="preserve"> </w:t>
    </w:r>
  </w:p>
  <w:p w14:paraId="07D972D5" w14:textId="77777777" w:rsidR="00D0274F" w:rsidRDefault="0022351F">
    <w:pPr>
      <w:spacing w:after="0" w:line="259" w:lineRule="auto"/>
      <w:ind w:left="3743" w:firstLine="0"/>
      <w:jc w:val="left"/>
    </w:pPr>
    <w:r>
      <w:rPr>
        <w:rFonts w:ascii="Tahoma" w:eastAsia="Tahoma" w:hAnsi="Tahoma" w:cs="Tahoma"/>
        <w:b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7171"/>
    <w:multiLevelType w:val="hybridMultilevel"/>
    <w:tmpl w:val="9A1CA02A"/>
    <w:lvl w:ilvl="0" w:tplc="0419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>
    <w:nsid w:val="0BCB15A8"/>
    <w:multiLevelType w:val="hybridMultilevel"/>
    <w:tmpl w:val="FB3CBAF4"/>
    <w:lvl w:ilvl="0" w:tplc="0419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">
    <w:nsid w:val="0D5C3223"/>
    <w:multiLevelType w:val="hybridMultilevel"/>
    <w:tmpl w:val="69F8E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A4828"/>
    <w:multiLevelType w:val="hybridMultilevel"/>
    <w:tmpl w:val="F90495C8"/>
    <w:lvl w:ilvl="0" w:tplc="B146734E">
      <w:start w:val="1"/>
      <w:numFmt w:val="bullet"/>
      <w:lvlText w:val=""/>
      <w:lvlJc w:val="left"/>
      <w:pPr>
        <w:ind w:left="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30A88B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DA9CD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78679B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F22079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AB240C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30E5CD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54EFCF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9C4F92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892CC7"/>
    <w:multiLevelType w:val="hybridMultilevel"/>
    <w:tmpl w:val="294E20F6"/>
    <w:lvl w:ilvl="0" w:tplc="0419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">
    <w:nsid w:val="10147D8A"/>
    <w:multiLevelType w:val="hybridMultilevel"/>
    <w:tmpl w:val="E7A6641C"/>
    <w:lvl w:ilvl="0" w:tplc="0419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">
    <w:nsid w:val="1268508E"/>
    <w:multiLevelType w:val="hybridMultilevel"/>
    <w:tmpl w:val="3EB29620"/>
    <w:lvl w:ilvl="0" w:tplc="B7583FA6">
      <w:start w:val="1"/>
      <w:numFmt w:val="bullet"/>
      <w:lvlText w:val=""/>
      <w:lvlJc w:val="left"/>
      <w:pPr>
        <w:ind w:left="1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2E87E24">
      <w:start w:val="1"/>
      <w:numFmt w:val="bullet"/>
      <w:lvlText w:val="o"/>
      <w:lvlJc w:val="left"/>
      <w:pPr>
        <w:ind w:left="1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284580C">
      <w:start w:val="1"/>
      <w:numFmt w:val="bullet"/>
      <w:lvlText w:val="▪"/>
      <w:lvlJc w:val="left"/>
      <w:pPr>
        <w:ind w:left="1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C7EDF46">
      <w:start w:val="1"/>
      <w:numFmt w:val="bullet"/>
      <w:lvlText w:val="•"/>
      <w:lvlJc w:val="left"/>
      <w:pPr>
        <w:ind w:left="2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48AE3C6">
      <w:start w:val="1"/>
      <w:numFmt w:val="bullet"/>
      <w:lvlText w:val="o"/>
      <w:lvlJc w:val="left"/>
      <w:pPr>
        <w:ind w:left="3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8D8F762">
      <w:start w:val="1"/>
      <w:numFmt w:val="bullet"/>
      <w:lvlText w:val="▪"/>
      <w:lvlJc w:val="left"/>
      <w:pPr>
        <w:ind w:left="3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490C6BC">
      <w:start w:val="1"/>
      <w:numFmt w:val="bullet"/>
      <w:lvlText w:val="•"/>
      <w:lvlJc w:val="left"/>
      <w:pPr>
        <w:ind w:left="4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3C4DEEC">
      <w:start w:val="1"/>
      <w:numFmt w:val="bullet"/>
      <w:lvlText w:val="o"/>
      <w:lvlJc w:val="left"/>
      <w:pPr>
        <w:ind w:left="54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434FFD4">
      <w:start w:val="1"/>
      <w:numFmt w:val="bullet"/>
      <w:lvlText w:val="▪"/>
      <w:lvlJc w:val="left"/>
      <w:pPr>
        <w:ind w:left="6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96A30BD"/>
    <w:multiLevelType w:val="hybridMultilevel"/>
    <w:tmpl w:val="ECEA7316"/>
    <w:lvl w:ilvl="0" w:tplc="72686EE0">
      <w:start w:val="1"/>
      <w:numFmt w:val="bullet"/>
      <w:lvlText w:val=""/>
      <w:lvlJc w:val="left"/>
      <w:pPr>
        <w:ind w:left="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52C6F0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A8C5ED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9E2462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47C18B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184999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BAE8F6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0AE8AF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99A029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28627F2"/>
    <w:multiLevelType w:val="hybridMultilevel"/>
    <w:tmpl w:val="39A0409A"/>
    <w:lvl w:ilvl="0" w:tplc="9D9A8758">
      <w:start w:val="1"/>
      <w:numFmt w:val="bullet"/>
      <w:lvlText w:val=""/>
      <w:lvlJc w:val="left"/>
      <w:pPr>
        <w:ind w:left="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28EB2B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7E0A2D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792296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1A0323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0F4D93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160ECC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CF0570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4BA2C6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C766D75"/>
    <w:multiLevelType w:val="hybridMultilevel"/>
    <w:tmpl w:val="E99C8CE6"/>
    <w:lvl w:ilvl="0" w:tplc="B638FB96">
      <w:start w:val="5"/>
      <w:numFmt w:val="decimal"/>
      <w:lvlText w:val="%1"/>
      <w:lvlJc w:val="left"/>
      <w:pPr>
        <w:ind w:left="17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498C68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6309B1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074793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880AA9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1ECB61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8749BD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1CA83B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F00E20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DB37B14"/>
    <w:multiLevelType w:val="hybridMultilevel"/>
    <w:tmpl w:val="0F7C761E"/>
    <w:lvl w:ilvl="0" w:tplc="CA7460A6">
      <w:start w:val="1"/>
      <w:numFmt w:val="bullet"/>
      <w:lvlText w:val="-"/>
      <w:lvlJc w:val="left"/>
      <w:pPr>
        <w:ind w:left="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544D5FE">
      <w:start w:val="1"/>
      <w:numFmt w:val="bullet"/>
      <w:lvlText w:val="o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1644532">
      <w:start w:val="1"/>
      <w:numFmt w:val="bullet"/>
      <w:lvlText w:val="▪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76CAF24">
      <w:start w:val="1"/>
      <w:numFmt w:val="bullet"/>
      <w:lvlText w:val="•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5489902">
      <w:start w:val="1"/>
      <w:numFmt w:val="bullet"/>
      <w:lvlText w:val="o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E484320">
      <w:start w:val="1"/>
      <w:numFmt w:val="bullet"/>
      <w:lvlText w:val="▪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6EE9AC8">
      <w:start w:val="1"/>
      <w:numFmt w:val="bullet"/>
      <w:lvlText w:val="•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7A02C62">
      <w:start w:val="1"/>
      <w:numFmt w:val="bullet"/>
      <w:lvlText w:val="o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5CEA0A0">
      <w:start w:val="1"/>
      <w:numFmt w:val="bullet"/>
      <w:lvlText w:val="▪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50C561E"/>
    <w:multiLevelType w:val="hybridMultilevel"/>
    <w:tmpl w:val="144642FE"/>
    <w:lvl w:ilvl="0" w:tplc="0419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2">
    <w:nsid w:val="45261034"/>
    <w:multiLevelType w:val="hybridMultilevel"/>
    <w:tmpl w:val="BA781956"/>
    <w:lvl w:ilvl="0" w:tplc="602A8836">
      <w:start w:val="1"/>
      <w:numFmt w:val="bullet"/>
      <w:lvlText w:val="-"/>
      <w:lvlJc w:val="left"/>
      <w:pPr>
        <w:ind w:left="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1308ECE">
      <w:start w:val="1"/>
      <w:numFmt w:val="bullet"/>
      <w:lvlText w:val="o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A4855CC">
      <w:start w:val="1"/>
      <w:numFmt w:val="bullet"/>
      <w:lvlText w:val="▪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B609C00">
      <w:start w:val="1"/>
      <w:numFmt w:val="bullet"/>
      <w:lvlText w:val="•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FDCC5F8">
      <w:start w:val="1"/>
      <w:numFmt w:val="bullet"/>
      <w:lvlText w:val="o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AC2ADE2">
      <w:start w:val="1"/>
      <w:numFmt w:val="bullet"/>
      <w:lvlText w:val="▪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80A6DC6">
      <w:start w:val="1"/>
      <w:numFmt w:val="bullet"/>
      <w:lvlText w:val="•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9465730">
      <w:start w:val="1"/>
      <w:numFmt w:val="bullet"/>
      <w:lvlText w:val="o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2042D1E">
      <w:start w:val="1"/>
      <w:numFmt w:val="bullet"/>
      <w:lvlText w:val="▪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D241A03"/>
    <w:multiLevelType w:val="hybridMultilevel"/>
    <w:tmpl w:val="1E8C4E10"/>
    <w:lvl w:ilvl="0" w:tplc="0419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4">
    <w:nsid w:val="559B5508"/>
    <w:multiLevelType w:val="hybridMultilevel"/>
    <w:tmpl w:val="C1A6B80A"/>
    <w:lvl w:ilvl="0" w:tplc="066810F6">
      <w:start w:val="1"/>
      <w:numFmt w:val="bullet"/>
      <w:lvlText w:val=""/>
      <w:lvlJc w:val="left"/>
      <w:pPr>
        <w:ind w:left="1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CAC13E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1D6A1D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96CAC1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0A8748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5B4BE8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28C5C0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996FAE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F9615B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7FA5807"/>
    <w:multiLevelType w:val="hybridMultilevel"/>
    <w:tmpl w:val="AAC002A8"/>
    <w:lvl w:ilvl="0" w:tplc="51CC7572">
      <w:start w:val="1"/>
      <w:numFmt w:val="bullet"/>
      <w:lvlText w:val=""/>
      <w:lvlJc w:val="left"/>
      <w:pPr>
        <w:ind w:left="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18C5CDE">
      <w:start w:val="1"/>
      <w:numFmt w:val="bullet"/>
      <w:lvlText w:val="o"/>
      <w:lvlJc w:val="left"/>
      <w:pPr>
        <w:ind w:left="1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1343B22">
      <w:start w:val="1"/>
      <w:numFmt w:val="bullet"/>
      <w:lvlText w:val="▪"/>
      <w:lvlJc w:val="left"/>
      <w:pPr>
        <w:ind w:left="1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DECFB46">
      <w:start w:val="1"/>
      <w:numFmt w:val="bullet"/>
      <w:lvlText w:val="•"/>
      <w:lvlJc w:val="left"/>
      <w:pPr>
        <w:ind w:left="2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750806E">
      <w:start w:val="1"/>
      <w:numFmt w:val="bullet"/>
      <w:lvlText w:val="o"/>
      <w:lvlJc w:val="left"/>
      <w:pPr>
        <w:ind w:left="3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2D214E0">
      <w:start w:val="1"/>
      <w:numFmt w:val="bullet"/>
      <w:lvlText w:val="▪"/>
      <w:lvlJc w:val="left"/>
      <w:pPr>
        <w:ind w:left="3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B3C1062">
      <w:start w:val="1"/>
      <w:numFmt w:val="bullet"/>
      <w:lvlText w:val="•"/>
      <w:lvlJc w:val="left"/>
      <w:pPr>
        <w:ind w:left="4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70E5CA4">
      <w:start w:val="1"/>
      <w:numFmt w:val="bullet"/>
      <w:lvlText w:val="o"/>
      <w:lvlJc w:val="left"/>
      <w:pPr>
        <w:ind w:left="5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6D6A956">
      <w:start w:val="1"/>
      <w:numFmt w:val="bullet"/>
      <w:lvlText w:val="▪"/>
      <w:lvlJc w:val="left"/>
      <w:pPr>
        <w:ind w:left="61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7FB7BEE"/>
    <w:multiLevelType w:val="hybridMultilevel"/>
    <w:tmpl w:val="7EBEBE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343E3"/>
    <w:multiLevelType w:val="hybridMultilevel"/>
    <w:tmpl w:val="22904948"/>
    <w:lvl w:ilvl="0" w:tplc="FC560E88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A27B26"/>
    <w:multiLevelType w:val="hybridMultilevel"/>
    <w:tmpl w:val="8A682F34"/>
    <w:lvl w:ilvl="0" w:tplc="0419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9">
    <w:nsid w:val="633C4FD9"/>
    <w:multiLevelType w:val="hybridMultilevel"/>
    <w:tmpl w:val="0CECFFF0"/>
    <w:lvl w:ilvl="0" w:tplc="6686BEF4">
      <w:start w:val="1"/>
      <w:numFmt w:val="bullet"/>
      <w:lvlText w:val=""/>
      <w:lvlJc w:val="left"/>
      <w:pPr>
        <w:ind w:left="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3B09F92">
      <w:start w:val="1"/>
      <w:numFmt w:val="bullet"/>
      <w:lvlText w:val="o"/>
      <w:lvlJc w:val="left"/>
      <w:pPr>
        <w:ind w:left="10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FA8EA0C">
      <w:start w:val="1"/>
      <w:numFmt w:val="bullet"/>
      <w:lvlText w:val="▪"/>
      <w:lvlJc w:val="left"/>
      <w:pPr>
        <w:ind w:left="1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5606782">
      <w:start w:val="1"/>
      <w:numFmt w:val="bullet"/>
      <w:lvlText w:val="•"/>
      <w:lvlJc w:val="left"/>
      <w:pPr>
        <w:ind w:left="2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728AC64">
      <w:start w:val="1"/>
      <w:numFmt w:val="bullet"/>
      <w:lvlText w:val="o"/>
      <w:lvlJc w:val="left"/>
      <w:pPr>
        <w:ind w:left="3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DA0F646">
      <w:start w:val="1"/>
      <w:numFmt w:val="bullet"/>
      <w:lvlText w:val="▪"/>
      <w:lvlJc w:val="left"/>
      <w:pPr>
        <w:ind w:left="3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662BE6A">
      <w:start w:val="1"/>
      <w:numFmt w:val="bullet"/>
      <w:lvlText w:val="•"/>
      <w:lvlJc w:val="left"/>
      <w:pPr>
        <w:ind w:left="46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05CE9A0">
      <w:start w:val="1"/>
      <w:numFmt w:val="bullet"/>
      <w:lvlText w:val="o"/>
      <w:lvlJc w:val="left"/>
      <w:pPr>
        <w:ind w:left="5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AD44D3A">
      <w:start w:val="1"/>
      <w:numFmt w:val="bullet"/>
      <w:lvlText w:val="▪"/>
      <w:lvlJc w:val="left"/>
      <w:pPr>
        <w:ind w:left="6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7795A74"/>
    <w:multiLevelType w:val="hybridMultilevel"/>
    <w:tmpl w:val="BFB892B2"/>
    <w:lvl w:ilvl="0" w:tplc="5FE4427E">
      <w:start w:val="1"/>
      <w:numFmt w:val="bullet"/>
      <w:lvlText w:val="-"/>
      <w:lvlJc w:val="left"/>
      <w:pPr>
        <w:ind w:left="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C3C6F00">
      <w:start w:val="1"/>
      <w:numFmt w:val="bullet"/>
      <w:lvlText w:val="o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41288A2">
      <w:start w:val="1"/>
      <w:numFmt w:val="bullet"/>
      <w:lvlText w:val="▪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B12CA2E">
      <w:start w:val="1"/>
      <w:numFmt w:val="bullet"/>
      <w:lvlText w:val="•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DEAC25C">
      <w:start w:val="1"/>
      <w:numFmt w:val="bullet"/>
      <w:lvlText w:val="o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304D510">
      <w:start w:val="1"/>
      <w:numFmt w:val="bullet"/>
      <w:lvlText w:val="▪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E07B24">
      <w:start w:val="1"/>
      <w:numFmt w:val="bullet"/>
      <w:lvlText w:val="•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84E6696">
      <w:start w:val="1"/>
      <w:numFmt w:val="bullet"/>
      <w:lvlText w:val="o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14CCC76">
      <w:start w:val="1"/>
      <w:numFmt w:val="bullet"/>
      <w:lvlText w:val="▪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D830A26"/>
    <w:multiLevelType w:val="hybridMultilevel"/>
    <w:tmpl w:val="0D7EEA88"/>
    <w:lvl w:ilvl="0" w:tplc="B7583FA6">
      <w:start w:val="1"/>
      <w:numFmt w:val="bullet"/>
      <w:lvlText w:val=""/>
      <w:lvlJc w:val="left"/>
      <w:pPr>
        <w:ind w:left="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>
    <w:nsid w:val="7CED6037"/>
    <w:multiLevelType w:val="hybridMultilevel"/>
    <w:tmpl w:val="ED5C9A68"/>
    <w:lvl w:ilvl="0" w:tplc="0419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19"/>
  </w:num>
  <w:num w:numId="5">
    <w:abstractNumId w:val="6"/>
  </w:num>
  <w:num w:numId="6">
    <w:abstractNumId w:val="3"/>
  </w:num>
  <w:num w:numId="7">
    <w:abstractNumId w:val="9"/>
  </w:num>
  <w:num w:numId="8">
    <w:abstractNumId w:val="7"/>
  </w:num>
  <w:num w:numId="9">
    <w:abstractNumId w:val="20"/>
  </w:num>
  <w:num w:numId="10">
    <w:abstractNumId w:val="10"/>
  </w:num>
  <w:num w:numId="11">
    <w:abstractNumId w:val="12"/>
  </w:num>
  <w:num w:numId="12">
    <w:abstractNumId w:val="21"/>
  </w:num>
  <w:num w:numId="13">
    <w:abstractNumId w:val="16"/>
  </w:num>
  <w:num w:numId="14">
    <w:abstractNumId w:val="22"/>
  </w:num>
  <w:num w:numId="15">
    <w:abstractNumId w:val="13"/>
  </w:num>
  <w:num w:numId="16">
    <w:abstractNumId w:val="1"/>
  </w:num>
  <w:num w:numId="17">
    <w:abstractNumId w:val="5"/>
  </w:num>
  <w:num w:numId="18">
    <w:abstractNumId w:val="11"/>
  </w:num>
  <w:num w:numId="19">
    <w:abstractNumId w:val="4"/>
  </w:num>
  <w:num w:numId="20">
    <w:abstractNumId w:val="0"/>
  </w:num>
  <w:num w:numId="21">
    <w:abstractNumId w:val="18"/>
  </w:num>
  <w:num w:numId="22">
    <w:abstractNumId w:val="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4F"/>
    <w:rsid w:val="001426B9"/>
    <w:rsid w:val="00187419"/>
    <w:rsid w:val="001D587A"/>
    <w:rsid w:val="0022351F"/>
    <w:rsid w:val="00355343"/>
    <w:rsid w:val="00465122"/>
    <w:rsid w:val="00482A36"/>
    <w:rsid w:val="004B1795"/>
    <w:rsid w:val="00602E4B"/>
    <w:rsid w:val="00761FDF"/>
    <w:rsid w:val="007B6DB0"/>
    <w:rsid w:val="0089167E"/>
    <w:rsid w:val="008A7DAD"/>
    <w:rsid w:val="008D1431"/>
    <w:rsid w:val="00924254"/>
    <w:rsid w:val="009A125F"/>
    <w:rsid w:val="009B48D2"/>
    <w:rsid w:val="009C3CF0"/>
    <w:rsid w:val="00A274B1"/>
    <w:rsid w:val="00A73CE4"/>
    <w:rsid w:val="00A83F90"/>
    <w:rsid w:val="00B44785"/>
    <w:rsid w:val="00D0274F"/>
    <w:rsid w:val="00E93175"/>
    <w:rsid w:val="00EE0DBF"/>
    <w:rsid w:val="00F7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8DFE6"/>
  <w15:docId w15:val="{FC64A012-DDAE-41D9-9163-348B79E1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87A"/>
    <w:pPr>
      <w:spacing w:after="12" w:line="249" w:lineRule="auto"/>
      <w:ind w:left="22" w:hanging="10"/>
      <w:jc w:val="both"/>
    </w:pPr>
    <w:rPr>
      <w:rFonts w:ascii="Verdana" w:eastAsia="Verdana" w:hAnsi="Verdana" w:cs="Verdana"/>
      <w:color w:val="000000"/>
      <w:sz w:val="16"/>
    </w:rPr>
  </w:style>
  <w:style w:type="paragraph" w:styleId="1">
    <w:name w:val="heading 1"/>
    <w:next w:val="a"/>
    <w:link w:val="10"/>
    <w:uiPriority w:val="9"/>
    <w:unhideWhenUsed/>
    <w:qFormat/>
    <w:rsid w:val="001D587A"/>
    <w:pPr>
      <w:keepNext/>
      <w:keepLines/>
      <w:spacing w:after="0"/>
      <w:jc w:val="right"/>
      <w:outlineLvl w:val="0"/>
    </w:pPr>
    <w:rPr>
      <w:rFonts w:ascii="Verdana" w:eastAsia="Verdana" w:hAnsi="Verdana" w:cs="Verdana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rsid w:val="001D587A"/>
    <w:pPr>
      <w:keepNext/>
      <w:keepLines/>
      <w:spacing w:after="0"/>
      <w:ind w:left="10" w:hanging="10"/>
      <w:outlineLvl w:val="1"/>
    </w:pPr>
    <w:rPr>
      <w:rFonts w:ascii="Tahoma" w:eastAsia="Tahoma" w:hAnsi="Tahoma" w:cs="Tahom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D587A"/>
    <w:rPr>
      <w:rFonts w:ascii="Tahoma" w:eastAsia="Tahoma" w:hAnsi="Tahoma" w:cs="Tahoma"/>
      <w:b/>
      <w:color w:val="000000"/>
      <w:sz w:val="20"/>
    </w:rPr>
  </w:style>
  <w:style w:type="character" w:customStyle="1" w:styleId="10">
    <w:name w:val="Заголовок 1 Знак"/>
    <w:link w:val="1"/>
    <w:rsid w:val="001D587A"/>
    <w:rPr>
      <w:rFonts w:ascii="Verdana" w:eastAsia="Verdana" w:hAnsi="Verdana" w:cs="Verdana"/>
      <w:b/>
      <w:color w:val="000000"/>
      <w:sz w:val="40"/>
    </w:rPr>
  </w:style>
  <w:style w:type="table" w:customStyle="1" w:styleId="TableGrid">
    <w:name w:val="TableGrid"/>
    <w:rsid w:val="001D587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B17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4785"/>
    <w:rPr>
      <w:rFonts w:ascii="Segoe UI" w:eastAsia="Verdana" w:hAnsi="Segoe UI" w:cs="Segoe UI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EE0D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geocem.spb.ru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hydrocem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AB3A2-3503-4270-9121-B810E7452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2038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Закиров Рустам</dc:creator>
  <cp:keywords/>
  <cp:lastModifiedBy>Учетная запись Майкрософт</cp:lastModifiedBy>
  <cp:revision>5</cp:revision>
  <cp:lastPrinted>2021-09-15T13:34:00Z</cp:lastPrinted>
  <dcterms:created xsi:type="dcterms:W3CDTF">2022-07-14T08:23:00Z</dcterms:created>
  <dcterms:modified xsi:type="dcterms:W3CDTF">2023-01-31T14:36:00Z</dcterms:modified>
</cp:coreProperties>
</file>