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1D37B" w14:textId="5449B76F" w:rsidR="003F2451" w:rsidRDefault="0018767D">
      <w:r>
        <w:rPr>
          <w:noProof/>
          <w:lang w:eastAsia="ru-RU"/>
        </w:rPr>
        <w:drawing>
          <wp:inline distT="0" distB="0" distL="0" distR="0" wp14:anchorId="2B0F05C7" wp14:editId="7EE3AA9E">
            <wp:extent cx="4389614" cy="6223477"/>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мы6ви6тпщ7.jpg"/>
                    <pic:cNvPicPr/>
                  </pic:nvPicPr>
                  <pic:blipFill>
                    <a:blip r:embed="rId8">
                      <a:extLst>
                        <a:ext uri="{28A0092B-C50C-407E-A947-70E740481C1C}">
                          <a14:useLocalDpi xmlns:a14="http://schemas.microsoft.com/office/drawing/2010/main" val="0"/>
                        </a:ext>
                      </a:extLst>
                    </a:blip>
                    <a:stretch>
                      <a:fillRect/>
                    </a:stretch>
                  </pic:blipFill>
                  <pic:spPr>
                    <a:xfrm>
                      <a:off x="0" y="0"/>
                      <a:ext cx="4389614" cy="6223477"/>
                    </a:xfrm>
                    <a:prstGeom prst="rect">
                      <a:avLst/>
                    </a:prstGeom>
                  </pic:spPr>
                </pic:pic>
              </a:graphicData>
            </a:graphic>
          </wp:inline>
        </w:drawing>
      </w:r>
      <w:r w:rsidR="003F2451">
        <w:br w:type="page"/>
      </w:r>
    </w:p>
    <w:p w14:paraId="183A9196" w14:textId="0BA55FBF" w:rsidR="00FB7205" w:rsidRPr="003F2451" w:rsidRDefault="002E76EB" w:rsidP="006C4A03">
      <w:pPr>
        <w:pStyle w:val="1"/>
        <w:ind w:firstLine="0"/>
        <w:rPr>
          <w:sz w:val="20"/>
        </w:rPr>
      </w:pPr>
      <w:bookmarkStart w:id="0" w:name="_Toc475431280"/>
      <w:bookmarkStart w:id="1" w:name="_Toc475433654"/>
      <w:bookmarkStart w:id="2" w:name="_Toc475442089"/>
      <w:bookmarkStart w:id="3" w:name="_Toc475523908"/>
      <w:bookmarkStart w:id="4" w:name="_Toc475524588"/>
      <w:bookmarkStart w:id="5" w:name="_Toc475947284"/>
      <w:bookmarkStart w:id="6" w:name="_Toc477849282"/>
      <w:bookmarkStart w:id="7" w:name="_Toc477851979"/>
      <w:bookmarkStart w:id="8" w:name="_Toc477854747"/>
      <w:bookmarkStart w:id="9" w:name="_Toc478649389"/>
      <w:bookmarkStart w:id="10" w:name="_Toc251299"/>
      <w:bookmarkStart w:id="11" w:name="_Toc6244077"/>
      <w:bookmarkStart w:id="12" w:name="_Toc6494439"/>
      <w:bookmarkStart w:id="13" w:name="_Toc6584716"/>
      <w:bookmarkStart w:id="14" w:name="_Toc18502957"/>
      <w:bookmarkStart w:id="15" w:name="_Toc18505081"/>
      <w:bookmarkStart w:id="16" w:name="_Toc21675695"/>
      <w:bookmarkStart w:id="17" w:name="_Toc23518973"/>
      <w:bookmarkStart w:id="18" w:name="_Toc47435032"/>
      <w:bookmarkStart w:id="19" w:name="_Toc56430952"/>
      <w:bookmarkStart w:id="20" w:name="_Toc71904753"/>
      <w:bookmarkStart w:id="21" w:name="_Toc72137851"/>
      <w:bookmarkStart w:id="22" w:name="_Toc72138629"/>
      <w:bookmarkStart w:id="23" w:name="_Toc83737562"/>
      <w:r w:rsidRPr="003F2451">
        <w:rPr>
          <w:sz w:val="20"/>
        </w:rPr>
        <w:lastRenderedPageBreak/>
        <w:t>CОДЕРЖАНИЕ</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sdt>
      <w:sdtPr>
        <w:rPr>
          <w:rFonts w:eastAsiaTheme="minorHAnsi" w:cs="Calibri"/>
          <w:b/>
          <w:bCs w:val="0"/>
          <w:iCs w:val="0"/>
          <w:noProof w:val="0"/>
          <w:kern w:val="0"/>
          <w:sz w:val="16"/>
          <w:szCs w:val="16"/>
          <w:lang w:val="en-US" w:eastAsia="en-US" w:bidi="ar-SA"/>
        </w:rPr>
        <w:id w:val="1324629301"/>
        <w:docPartObj>
          <w:docPartGallery w:val="Table of Contents"/>
          <w:docPartUnique/>
        </w:docPartObj>
      </w:sdtPr>
      <w:sdtEndPr>
        <w:rPr>
          <w:rFonts w:cstheme="minorBidi"/>
          <w:b w:val="0"/>
          <w:sz w:val="20"/>
          <w:szCs w:val="20"/>
          <w:lang w:val="ru-RU"/>
        </w:rPr>
      </w:sdtEndPr>
      <w:sdtContent>
        <w:p w14:paraId="4F8823D9" w14:textId="4D7EF886" w:rsidR="003F2451" w:rsidRPr="00017BD8" w:rsidRDefault="00FB7205" w:rsidP="003F2451">
          <w:pPr>
            <w:pStyle w:val="11"/>
            <w:rPr>
              <w:rFonts w:cs="Calibri"/>
              <w:b/>
              <w:noProof w:val="0"/>
              <w:szCs w:val="16"/>
            </w:rPr>
          </w:pPr>
          <w:r w:rsidRPr="002A4FEB">
            <w:rPr>
              <w:rFonts w:eastAsiaTheme="majorEastAsia"/>
              <w:b/>
              <w:color w:val="2E74B5" w:themeColor="accent1" w:themeShade="BF"/>
              <w:kern w:val="0"/>
              <w:lang w:eastAsia="ru-RU" w:bidi="ar-SA"/>
            </w:rPr>
            <w:fldChar w:fldCharType="begin"/>
          </w:r>
          <w:r w:rsidRPr="002A4FEB">
            <w:rPr>
              <w:b/>
            </w:rPr>
            <w:instrText xml:space="preserve"> TOC \o "1-3" \h \z \u </w:instrText>
          </w:r>
          <w:r w:rsidRPr="002A4FEB">
            <w:rPr>
              <w:rFonts w:eastAsiaTheme="majorEastAsia"/>
              <w:b/>
              <w:color w:val="2E74B5" w:themeColor="accent1" w:themeShade="BF"/>
              <w:kern w:val="0"/>
              <w:lang w:eastAsia="ru-RU" w:bidi="ar-SA"/>
            </w:rPr>
            <w:fldChar w:fldCharType="separate"/>
          </w:r>
          <w:r w:rsidR="006C4A03">
            <w:fldChar w:fldCharType="begin"/>
          </w:r>
          <w:r w:rsidR="006C4A03">
            <w:instrText xml:space="preserve"> HYPERLINK \l "_Toc83737562" </w:instrText>
          </w:r>
          <w:r w:rsidR="006C4A03">
            <w:fldChar w:fldCharType="separate"/>
          </w:r>
          <w:r w:rsidR="003F2451" w:rsidRPr="003F2451">
            <w:rPr>
              <w:rFonts w:cs="Calibri"/>
              <w:b/>
              <w:noProof w:val="0"/>
              <w:szCs w:val="16"/>
            </w:rPr>
            <w:t xml:space="preserve"> </w:t>
          </w:r>
          <w:r w:rsidR="003F2451" w:rsidRPr="00017BD8">
            <w:rPr>
              <w:rFonts w:cs="Calibri"/>
              <w:noProof w:val="0"/>
              <w:szCs w:val="16"/>
            </w:rPr>
            <w:t>ДЕКЛАРАЦИЯ О СООТВЕТСТВИИ СТАНДАРТАМ ТР ТС</w:t>
          </w:r>
          <w:r w:rsidR="003F2451" w:rsidRPr="00017BD8">
            <w:rPr>
              <w:rFonts w:cs="Calibri"/>
              <w:noProof w:val="0"/>
              <w:szCs w:val="16"/>
            </w:rPr>
            <w:tab/>
          </w:r>
          <w:r w:rsidR="003F2451">
            <w:rPr>
              <w:rFonts w:cs="Calibri"/>
              <w:b/>
              <w:noProof w:val="0"/>
              <w:szCs w:val="16"/>
            </w:rPr>
            <w:t>3</w:t>
          </w:r>
        </w:p>
        <w:p w14:paraId="5CF301B1" w14:textId="2C43231C" w:rsidR="002A4FEB" w:rsidRPr="003F2451" w:rsidRDefault="006C4A03" w:rsidP="003F2451">
          <w:pPr>
            <w:pStyle w:val="11"/>
            <w:rPr>
              <w:rFonts w:eastAsiaTheme="minorEastAsia" w:cstheme="minorBidi"/>
              <w:kern w:val="0"/>
              <w:lang w:eastAsia="ru-RU" w:bidi="ar-SA"/>
            </w:rPr>
          </w:pPr>
          <w:r>
            <w:fldChar w:fldCharType="end"/>
          </w:r>
          <w:hyperlink w:anchor="_Toc83737563" w:history="1">
            <w:r w:rsidR="002A4FEB" w:rsidRPr="003F2451">
              <w:rPr>
                <w:rStyle w:val="a9"/>
                <w:b/>
                <w:bCs w:val="0"/>
              </w:rPr>
              <w:t>1. БЕЗОПАСНОСТЬ</w:t>
            </w:r>
            <w:r w:rsidR="002A4FEB" w:rsidRPr="003F2451">
              <w:rPr>
                <w:webHidden/>
              </w:rPr>
              <w:tab/>
            </w:r>
            <w:r w:rsidR="002A4FEB" w:rsidRPr="003F2451">
              <w:rPr>
                <w:webHidden/>
              </w:rPr>
              <w:fldChar w:fldCharType="begin"/>
            </w:r>
            <w:r w:rsidR="002A4FEB" w:rsidRPr="003F2451">
              <w:rPr>
                <w:webHidden/>
              </w:rPr>
              <w:instrText xml:space="preserve"> PAGEREF _Toc83737563 \h </w:instrText>
            </w:r>
            <w:r w:rsidR="002A4FEB" w:rsidRPr="003F2451">
              <w:rPr>
                <w:webHidden/>
              </w:rPr>
            </w:r>
            <w:r w:rsidR="002A4FEB" w:rsidRPr="003F2451">
              <w:rPr>
                <w:webHidden/>
              </w:rPr>
              <w:fldChar w:fldCharType="separate"/>
            </w:r>
            <w:r w:rsidR="002A4FEB" w:rsidRPr="003F2451">
              <w:rPr>
                <w:webHidden/>
              </w:rPr>
              <w:t>4</w:t>
            </w:r>
            <w:r w:rsidR="002A4FEB" w:rsidRPr="003F2451">
              <w:rPr>
                <w:webHidden/>
              </w:rPr>
              <w:fldChar w:fldCharType="end"/>
            </w:r>
          </w:hyperlink>
        </w:p>
        <w:p w14:paraId="7194D005" w14:textId="18A7D925" w:rsidR="002A4FEB" w:rsidRPr="002A4FEB" w:rsidRDefault="00E31C46">
          <w:pPr>
            <w:pStyle w:val="21"/>
            <w:rPr>
              <w:rFonts w:ascii="PF Highway Sans Pro" w:eastAsiaTheme="minorEastAsia" w:hAnsi="PF Highway Sans Pro" w:cstheme="minorBidi"/>
              <w:b w:val="0"/>
              <w:kern w:val="0"/>
              <w:lang w:eastAsia="ru-RU" w:bidi="ar-SA"/>
            </w:rPr>
          </w:pPr>
          <w:hyperlink w:anchor="_Toc83737564" w:history="1">
            <w:r w:rsidR="002A4FEB" w:rsidRPr="002A4FEB">
              <w:rPr>
                <w:rStyle w:val="a9"/>
                <w:rFonts w:ascii="PF Highway Sans Pro" w:hAnsi="PF Highway Sans Pro"/>
                <w:b w:val="0"/>
              </w:rPr>
              <w:t>1.1 Описание знаков безопасности</w:t>
            </w:r>
            <w:r w:rsidR="002A4FEB" w:rsidRPr="002A4FEB">
              <w:rPr>
                <w:rFonts w:ascii="PF Highway Sans Pro" w:hAnsi="PF Highway Sans Pro"/>
                <w:b w:val="0"/>
                <w:webHidden/>
              </w:rPr>
              <w:tab/>
            </w:r>
            <w:r w:rsidR="002A4FEB" w:rsidRPr="002A4FEB">
              <w:rPr>
                <w:rFonts w:ascii="PF Highway Sans Pro" w:hAnsi="PF Highway Sans Pro"/>
                <w:b w:val="0"/>
                <w:webHidden/>
              </w:rPr>
              <w:fldChar w:fldCharType="begin"/>
            </w:r>
            <w:r w:rsidR="002A4FEB" w:rsidRPr="002A4FEB">
              <w:rPr>
                <w:rFonts w:ascii="PF Highway Sans Pro" w:hAnsi="PF Highway Sans Pro"/>
                <w:b w:val="0"/>
                <w:webHidden/>
              </w:rPr>
              <w:instrText xml:space="preserve"> PAGEREF _Toc83737564 \h </w:instrText>
            </w:r>
            <w:r w:rsidR="002A4FEB" w:rsidRPr="002A4FEB">
              <w:rPr>
                <w:rFonts w:ascii="PF Highway Sans Pro" w:hAnsi="PF Highway Sans Pro"/>
                <w:b w:val="0"/>
                <w:webHidden/>
              </w:rPr>
            </w:r>
            <w:r w:rsidR="002A4FEB" w:rsidRPr="002A4FEB">
              <w:rPr>
                <w:rFonts w:ascii="PF Highway Sans Pro" w:hAnsi="PF Highway Sans Pro"/>
                <w:b w:val="0"/>
                <w:webHidden/>
              </w:rPr>
              <w:fldChar w:fldCharType="separate"/>
            </w:r>
            <w:r w:rsidR="002A4FEB" w:rsidRPr="002A4FEB">
              <w:rPr>
                <w:rFonts w:ascii="PF Highway Sans Pro" w:hAnsi="PF Highway Sans Pro"/>
                <w:b w:val="0"/>
                <w:webHidden/>
              </w:rPr>
              <w:t>4</w:t>
            </w:r>
            <w:r w:rsidR="002A4FEB" w:rsidRPr="002A4FEB">
              <w:rPr>
                <w:rFonts w:ascii="PF Highway Sans Pro" w:hAnsi="PF Highway Sans Pro"/>
                <w:b w:val="0"/>
                <w:webHidden/>
              </w:rPr>
              <w:fldChar w:fldCharType="end"/>
            </w:r>
          </w:hyperlink>
        </w:p>
        <w:p w14:paraId="74FD3F28" w14:textId="3C2FAAA1" w:rsidR="002A4FEB" w:rsidRPr="002A4FEB" w:rsidRDefault="00E31C46">
          <w:pPr>
            <w:pStyle w:val="21"/>
            <w:rPr>
              <w:rFonts w:ascii="PF Highway Sans Pro" w:eastAsiaTheme="minorEastAsia" w:hAnsi="PF Highway Sans Pro" w:cstheme="minorBidi"/>
              <w:b w:val="0"/>
              <w:kern w:val="0"/>
              <w:lang w:eastAsia="ru-RU" w:bidi="ar-SA"/>
            </w:rPr>
          </w:pPr>
          <w:hyperlink w:anchor="_Toc83737565" w:history="1">
            <w:r w:rsidR="002A4FEB" w:rsidRPr="002A4FEB">
              <w:rPr>
                <w:rStyle w:val="a9"/>
                <w:rFonts w:ascii="PF Highway Sans Pro" w:hAnsi="PF Highway Sans Pro"/>
                <w:b w:val="0"/>
              </w:rPr>
              <w:t>1.2 Поражение сварочной дугой</w:t>
            </w:r>
            <w:r w:rsidR="002A4FEB" w:rsidRPr="002A4FEB">
              <w:rPr>
                <w:rFonts w:ascii="PF Highway Sans Pro" w:hAnsi="PF Highway Sans Pro"/>
                <w:b w:val="0"/>
                <w:webHidden/>
              </w:rPr>
              <w:tab/>
            </w:r>
            <w:r w:rsidR="002A4FEB" w:rsidRPr="002A4FEB">
              <w:rPr>
                <w:rFonts w:ascii="PF Highway Sans Pro" w:hAnsi="PF Highway Sans Pro"/>
                <w:b w:val="0"/>
                <w:webHidden/>
              </w:rPr>
              <w:fldChar w:fldCharType="begin"/>
            </w:r>
            <w:r w:rsidR="002A4FEB" w:rsidRPr="002A4FEB">
              <w:rPr>
                <w:rFonts w:ascii="PF Highway Sans Pro" w:hAnsi="PF Highway Sans Pro"/>
                <w:b w:val="0"/>
                <w:webHidden/>
              </w:rPr>
              <w:instrText xml:space="preserve"> PAGEREF _Toc83737565 \h </w:instrText>
            </w:r>
            <w:r w:rsidR="002A4FEB" w:rsidRPr="002A4FEB">
              <w:rPr>
                <w:rFonts w:ascii="PF Highway Sans Pro" w:hAnsi="PF Highway Sans Pro"/>
                <w:b w:val="0"/>
                <w:webHidden/>
              </w:rPr>
            </w:r>
            <w:r w:rsidR="002A4FEB" w:rsidRPr="002A4FEB">
              <w:rPr>
                <w:rFonts w:ascii="PF Highway Sans Pro" w:hAnsi="PF Highway Sans Pro"/>
                <w:b w:val="0"/>
                <w:webHidden/>
              </w:rPr>
              <w:fldChar w:fldCharType="separate"/>
            </w:r>
            <w:r w:rsidR="002A4FEB" w:rsidRPr="002A4FEB">
              <w:rPr>
                <w:rFonts w:ascii="PF Highway Sans Pro" w:hAnsi="PF Highway Sans Pro"/>
                <w:b w:val="0"/>
                <w:webHidden/>
              </w:rPr>
              <w:t>4</w:t>
            </w:r>
            <w:r w:rsidR="002A4FEB" w:rsidRPr="002A4FEB">
              <w:rPr>
                <w:rFonts w:ascii="PF Highway Sans Pro" w:hAnsi="PF Highway Sans Pro"/>
                <w:b w:val="0"/>
                <w:webHidden/>
              </w:rPr>
              <w:fldChar w:fldCharType="end"/>
            </w:r>
          </w:hyperlink>
        </w:p>
        <w:p w14:paraId="326CDEBD" w14:textId="7D4C699B" w:rsidR="002A4FEB" w:rsidRPr="002A4FEB" w:rsidRDefault="00E31C46">
          <w:pPr>
            <w:pStyle w:val="21"/>
            <w:rPr>
              <w:rFonts w:ascii="PF Highway Sans Pro" w:eastAsiaTheme="minorEastAsia" w:hAnsi="PF Highway Sans Pro" w:cstheme="minorBidi"/>
              <w:b w:val="0"/>
              <w:kern w:val="0"/>
              <w:lang w:eastAsia="ru-RU" w:bidi="ar-SA"/>
            </w:rPr>
          </w:pPr>
          <w:hyperlink w:anchor="_Toc83737566" w:history="1">
            <w:r w:rsidR="002A4FEB" w:rsidRPr="002A4FEB">
              <w:rPr>
                <w:rStyle w:val="a9"/>
                <w:rFonts w:ascii="PF Highway Sans Pro" w:hAnsi="PF Highway Sans Pro"/>
                <w:b w:val="0"/>
              </w:rPr>
              <w:t>1.3 Электромагнитное поле</w:t>
            </w:r>
            <w:r w:rsidR="002A4FEB" w:rsidRPr="002A4FEB">
              <w:rPr>
                <w:rFonts w:ascii="PF Highway Sans Pro" w:hAnsi="PF Highway Sans Pro"/>
                <w:b w:val="0"/>
                <w:webHidden/>
              </w:rPr>
              <w:tab/>
            </w:r>
            <w:r w:rsidR="002A4FEB" w:rsidRPr="002A4FEB">
              <w:rPr>
                <w:rFonts w:ascii="PF Highway Sans Pro" w:hAnsi="PF Highway Sans Pro"/>
                <w:b w:val="0"/>
                <w:webHidden/>
              </w:rPr>
              <w:fldChar w:fldCharType="begin"/>
            </w:r>
            <w:r w:rsidR="002A4FEB" w:rsidRPr="002A4FEB">
              <w:rPr>
                <w:rFonts w:ascii="PF Highway Sans Pro" w:hAnsi="PF Highway Sans Pro"/>
                <w:b w:val="0"/>
                <w:webHidden/>
              </w:rPr>
              <w:instrText xml:space="preserve"> PAGEREF _Toc83737566 \h </w:instrText>
            </w:r>
            <w:r w:rsidR="002A4FEB" w:rsidRPr="002A4FEB">
              <w:rPr>
                <w:rFonts w:ascii="PF Highway Sans Pro" w:hAnsi="PF Highway Sans Pro"/>
                <w:b w:val="0"/>
                <w:webHidden/>
              </w:rPr>
            </w:r>
            <w:r w:rsidR="002A4FEB" w:rsidRPr="002A4FEB">
              <w:rPr>
                <w:rFonts w:ascii="PF Highway Sans Pro" w:hAnsi="PF Highway Sans Pro"/>
                <w:b w:val="0"/>
                <w:webHidden/>
              </w:rPr>
              <w:fldChar w:fldCharType="separate"/>
            </w:r>
            <w:r w:rsidR="002A4FEB" w:rsidRPr="002A4FEB">
              <w:rPr>
                <w:rFonts w:ascii="PF Highway Sans Pro" w:hAnsi="PF Highway Sans Pro"/>
                <w:b w:val="0"/>
                <w:webHidden/>
              </w:rPr>
              <w:t>8</w:t>
            </w:r>
            <w:r w:rsidR="002A4FEB" w:rsidRPr="002A4FEB">
              <w:rPr>
                <w:rFonts w:ascii="PF Highway Sans Pro" w:hAnsi="PF Highway Sans Pro"/>
                <w:b w:val="0"/>
                <w:webHidden/>
              </w:rPr>
              <w:fldChar w:fldCharType="end"/>
            </w:r>
          </w:hyperlink>
        </w:p>
        <w:p w14:paraId="15A9C038" w14:textId="5A95F856" w:rsidR="002A4FEB" w:rsidRPr="002A4FEB" w:rsidRDefault="00E31C46">
          <w:pPr>
            <w:pStyle w:val="21"/>
            <w:rPr>
              <w:rFonts w:ascii="PF Highway Sans Pro" w:eastAsiaTheme="minorEastAsia" w:hAnsi="PF Highway Sans Pro" w:cstheme="minorBidi"/>
              <w:b w:val="0"/>
              <w:kern w:val="0"/>
              <w:lang w:eastAsia="ru-RU" w:bidi="ar-SA"/>
            </w:rPr>
          </w:pPr>
          <w:hyperlink w:anchor="_Toc83737567" w:history="1">
            <w:r w:rsidR="002A4FEB" w:rsidRPr="002A4FEB">
              <w:rPr>
                <w:rStyle w:val="a9"/>
                <w:rFonts w:ascii="PF Highway Sans Pro" w:hAnsi="PF Highway Sans Pro"/>
                <w:b w:val="0"/>
              </w:rPr>
              <w:t>1.4 Техника безопасности</w:t>
            </w:r>
            <w:r w:rsidR="002A4FEB" w:rsidRPr="002A4FEB">
              <w:rPr>
                <w:rFonts w:ascii="PF Highway Sans Pro" w:hAnsi="PF Highway Sans Pro"/>
                <w:b w:val="0"/>
                <w:webHidden/>
              </w:rPr>
              <w:tab/>
            </w:r>
            <w:r w:rsidR="002A4FEB" w:rsidRPr="002A4FEB">
              <w:rPr>
                <w:rFonts w:ascii="PF Highway Sans Pro" w:hAnsi="PF Highway Sans Pro"/>
                <w:b w:val="0"/>
                <w:webHidden/>
              </w:rPr>
              <w:fldChar w:fldCharType="begin"/>
            </w:r>
            <w:r w:rsidR="002A4FEB" w:rsidRPr="002A4FEB">
              <w:rPr>
                <w:rFonts w:ascii="PF Highway Sans Pro" w:hAnsi="PF Highway Sans Pro"/>
                <w:b w:val="0"/>
                <w:webHidden/>
              </w:rPr>
              <w:instrText xml:space="preserve"> PAGEREF _Toc83737567 \h </w:instrText>
            </w:r>
            <w:r w:rsidR="002A4FEB" w:rsidRPr="002A4FEB">
              <w:rPr>
                <w:rFonts w:ascii="PF Highway Sans Pro" w:hAnsi="PF Highway Sans Pro"/>
                <w:b w:val="0"/>
                <w:webHidden/>
              </w:rPr>
            </w:r>
            <w:r w:rsidR="002A4FEB" w:rsidRPr="002A4FEB">
              <w:rPr>
                <w:rFonts w:ascii="PF Highway Sans Pro" w:hAnsi="PF Highway Sans Pro"/>
                <w:b w:val="0"/>
                <w:webHidden/>
              </w:rPr>
              <w:fldChar w:fldCharType="separate"/>
            </w:r>
            <w:r w:rsidR="002A4FEB" w:rsidRPr="002A4FEB">
              <w:rPr>
                <w:rFonts w:ascii="PF Highway Sans Pro" w:hAnsi="PF Highway Sans Pro"/>
                <w:b w:val="0"/>
                <w:webHidden/>
              </w:rPr>
              <w:t>9</w:t>
            </w:r>
            <w:r w:rsidR="002A4FEB" w:rsidRPr="002A4FEB">
              <w:rPr>
                <w:rFonts w:ascii="PF Highway Sans Pro" w:hAnsi="PF Highway Sans Pro"/>
                <w:b w:val="0"/>
                <w:webHidden/>
              </w:rPr>
              <w:fldChar w:fldCharType="end"/>
            </w:r>
          </w:hyperlink>
        </w:p>
        <w:p w14:paraId="2C3FE9BB" w14:textId="0A66108F" w:rsidR="002A4FEB" w:rsidRPr="002A4FEB" w:rsidRDefault="00E31C46" w:rsidP="003F2451">
          <w:pPr>
            <w:pStyle w:val="11"/>
            <w:rPr>
              <w:rFonts w:eastAsiaTheme="minorEastAsia" w:cstheme="minorBidi"/>
              <w:kern w:val="0"/>
              <w:lang w:eastAsia="ru-RU" w:bidi="ar-SA"/>
            </w:rPr>
          </w:pPr>
          <w:hyperlink w:anchor="_Toc83737568" w:history="1">
            <w:r w:rsidR="002A4FEB" w:rsidRPr="002A4FEB">
              <w:rPr>
                <w:rStyle w:val="a9"/>
                <w:b/>
                <w:bCs w:val="0"/>
              </w:rPr>
              <w:t>2. Область применения</w:t>
            </w:r>
            <w:r w:rsidR="002A4FEB" w:rsidRPr="002A4FEB">
              <w:rPr>
                <w:webHidden/>
              </w:rPr>
              <w:tab/>
            </w:r>
            <w:r w:rsidR="002A4FEB" w:rsidRPr="002A4FEB">
              <w:rPr>
                <w:webHidden/>
              </w:rPr>
              <w:fldChar w:fldCharType="begin"/>
            </w:r>
            <w:r w:rsidR="002A4FEB" w:rsidRPr="002A4FEB">
              <w:rPr>
                <w:webHidden/>
              </w:rPr>
              <w:instrText xml:space="preserve"> PAGEREF _Toc83737568 \h </w:instrText>
            </w:r>
            <w:r w:rsidR="002A4FEB" w:rsidRPr="002A4FEB">
              <w:rPr>
                <w:webHidden/>
              </w:rPr>
            </w:r>
            <w:r w:rsidR="002A4FEB" w:rsidRPr="002A4FEB">
              <w:rPr>
                <w:webHidden/>
              </w:rPr>
              <w:fldChar w:fldCharType="separate"/>
            </w:r>
            <w:r w:rsidR="002A4FEB" w:rsidRPr="002A4FEB">
              <w:rPr>
                <w:webHidden/>
              </w:rPr>
              <w:t>9</w:t>
            </w:r>
            <w:r w:rsidR="002A4FEB" w:rsidRPr="002A4FEB">
              <w:rPr>
                <w:webHidden/>
              </w:rPr>
              <w:fldChar w:fldCharType="end"/>
            </w:r>
          </w:hyperlink>
        </w:p>
        <w:p w14:paraId="2AF6660E" w14:textId="06A40BA0" w:rsidR="002A4FEB" w:rsidRPr="002A4FEB" w:rsidRDefault="00E31C46">
          <w:pPr>
            <w:pStyle w:val="21"/>
            <w:rPr>
              <w:rFonts w:ascii="PF Highway Sans Pro" w:eastAsiaTheme="minorEastAsia" w:hAnsi="PF Highway Sans Pro" w:cstheme="minorBidi"/>
              <w:b w:val="0"/>
              <w:kern w:val="0"/>
              <w:lang w:eastAsia="ru-RU" w:bidi="ar-SA"/>
            </w:rPr>
          </w:pPr>
          <w:hyperlink w:anchor="_Toc83737569" w:history="1">
            <w:r w:rsidR="002A4FEB" w:rsidRPr="002A4FEB">
              <w:rPr>
                <w:rStyle w:val="a9"/>
                <w:rFonts w:ascii="PF Highway Sans Pro" w:hAnsi="PF Highway Sans Pro"/>
                <w:b w:val="0"/>
              </w:rPr>
              <w:t>2.1 Комплект поставки</w:t>
            </w:r>
            <w:r w:rsidR="002A4FEB" w:rsidRPr="002A4FEB">
              <w:rPr>
                <w:rFonts w:ascii="PF Highway Sans Pro" w:hAnsi="PF Highway Sans Pro"/>
                <w:b w:val="0"/>
                <w:webHidden/>
              </w:rPr>
              <w:tab/>
            </w:r>
            <w:r w:rsidR="002A4FEB" w:rsidRPr="002A4FEB">
              <w:rPr>
                <w:rFonts w:ascii="PF Highway Sans Pro" w:hAnsi="PF Highway Sans Pro"/>
                <w:b w:val="0"/>
                <w:webHidden/>
              </w:rPr>
              <w:fldChar w:fldCharType="begin"/>
            </w:r>
            <w:r w:rsidR="002A4FEB" w:rsidRPr="002A4FEB">
              <w:rPr>
                <w:rFonts w:ascii="PF Highway Sans Pro" w:hAnsi="PF Highway Sans Pro"/>
                <w:b w:val="0"/>
                <w:webHidden/>
              </w:rPr>
              <w:instrText xml:space="preserve"> PAGEREF _Toc83737569 \h </w:instrText>
            </w:r>
            <w:r w:rsidR="002A4FEB" w:rsidRPr="002A4FEB">
              <w:rPr>
                <w:rFonts w:ascii="PF Highway Sans Pro" w:hAnsi="PF Highway Sans Pro"/>
                <w:b w:val="0"/>
                <w:webHidden/>
              </w:rPr>
            </w:r>
            <w:r w:rsidR="002A4FEB" w:rsidRPr="002A4FEB">
              <w:rPr>
                <w:rFonts w:ascii="PF Highway Sans Pro" w:hAnsi="PF Highway Sans Pro"/>
                <w:b w:val="0"/>
                <w:webHidden/>
              </w:rPr>
              <w:fldChar w:fldCharType="separate"/>
            </w:r>
            <w:r w:rsidR="002A4FEB" w:rsidRPr="002A4FEB">
              <w:rPr>
                <w:rFonts w:ascii="PF Highway Sans Pro" w:hAnsi="PF Highway Sans Pro"/>
                <w:b w:val="0"/>
                <w:webHidden/>
              </w:rPr>
              <w:t>9</w:t>
            </w:r>
            <w:r w:rsidR="002A4FEB" w:rsidRPr="002A4FEB">
              <w:rPr>
                <w:rFonts w:ascii="PF Highway Sans Pro" w:hAnsi="PF Highway Sans Pro"/>
                <w:b w:val="0"/>
                <w:webHidden/>
              </w:rPr>
              <w:fldChar w:fldCharType="end"/>
            </w:r>
          </w:hyperlink>
        </w:p>
        <w:p w14:paraId="49B5E6A0" w14:textId="10159D33" w:rsidR="002A4FEB" w:rsidRPr="002A4FEB" w:rsidRDefault="00E31C46">
          <w:pPr>
            <w:pStyle w:val="21"/>
            <w:rPr>
              <w:rFonts w:ascii="PF Highway Sans Pro" w:eastAsiaTheme="minorEastAsia" w:hAnsi="PF Highway Sans Pro" w:cstheme="minorBidi"/>
              <w:b w:val="0"/>
              <w:kern w:val="0"/>
              <w:lang w:eastAsia="ru-RU" w:bidi="ar-SA"/>
            </w:rPr>
          </w:pPr>
          <w:hyperlink w:anchor="_Toc83737570" w:history="1">
            <w:r w:rsidR="002A4FEB" w:rsidRPr="002A4FEB">
              <w:rPr>
                <w:rStyle w:val="a9"/>
                <w:rFonts w:ascii="PF Highway Sans Pro" w:hAnsi="PF Highway Sans Pro"/>
                <w:b w:val="0"/>
              </w:rPr>
              <w:t>2.2 Маркировка и упаковка</w:t>
            </w:r>
            <w:r w:rsidR="002A4FEB" w:rsidRPr="002A4FEB">
              <w:rPr>
                <w:rFonts w:ascii="PF Highway Sans Pro" w:hAnsi="PF Highway Sans Pro"/>
                <w:b w:val="0"/>
                <w:webHidden/>
              </w:rPr>
              <w:tab/>
            </w:r>
            <w:r w:rsidR="002A4FEB" w:rsidRPr="002A4FEB">
              <w:rPr>
                <w:rFonts w:ascii="PF Highway Sans Pro" w:hAnsi="PF Highway Sans Pro"/>
                <w:b w:val="0"/>
                <w:webHidden/>
              </w:rPr>
              <w:fldChar w:fldCharType="begin"/>
            </w:r>
            <w:r w:rsidR="002A4FEB" w:rsidRPr="002A4FEB">
              <w:rPr>
                <w:rFonts w:ascii="PF Highway Sans Pro" w:hAnsi="PF Highway Sans Pro"/>
                <w:b w:val="0"/>
                <w:webHidden/>
              </w:rPr>
              <w:instrText xml:space="preserve"> PAGEREF _Toc83737570 \h </w:instrText>
            </w:r>
            <w:r w:rsidR="002A4FEB" w:rsidRPr="002A4FEB">
              <w:rPr>
                <w:rFonts w:ascii="PF Highway Sans Pro" w:hAnsi="PF Highway Sans Pro"/>
                <w:b w:val="0"/>
                <w:webHidden/>
              </w:rPr>
            </w:r>
            <w:r w:rsidR="002A4FEB" w:rsidRPr="002A4FEB">
              <w:rPr>
                <w:rFonts w:ascii="PF Highway Sans Pro" w:hAnsi="PF Highway Sans Pro"/>
                <w:b w:val="0"/>
                <w:webHidden/>
              </w:rPr>
              <w:fldChar w:fldCharType="separate"/>
            </w:r>
            <w:r w:rsidR="002A4FEB" w:rsidRPr="002A4FEB">
              <w:rPr>
                <w:rFonts w:ascii="PF Highway Sans Pro" w:hAnsi="PF Highway Sans Pro"/>
                <w:b w:val="0"/>
                <w:webHidden/>
              </w:rPr>
              <w:t>10</w:t>
            </w:r>
            <w:r w:rsidR="002A4FEB" w:rsidRPr="002A4FEB">
              <w:rPr>
                <w:rFonts w:ascii="PF Highway Sans Pro" w:hAnsi="PF Highway Sans Pro"/>
                <w:b w:val="0"/>
                <w:webHidden/>
              </w:rPr>
              <w:fldChar w:fldCharType="end"/>
            </w:r>
          </w:hyperlink>
        </w:p>
        <w:p w14:paraId="625D6329" w14:textId="76A61038" w:rsidR="002A4FEB" w:rsidRPr="002A4FEB" w:rsidRDefault="00E31C46">
          <w:pPr>
            <w:pStyle w:val="21"/>
            <w:rPr>
              <w:rFonts w:ascii="PF Highway Sans Pro" w:eastAsiaTheme="minorEastAsia" w:hAnsi="PF Highway Sans Pro" w:cstheme="minorBidi"/>
              <w:b w:val="0"/>
              <w:kern w:val="0"/>
              <w:lang w:eastAsia="ru-RU" w:bidi="ar-SA"/>
            </w:rPr>
          </w:pPr>
          <w:hyperlink w:anchor="_Toc83737571" w:history="1">
            <w:r w:rsidR="002A4FEB" w:rsidRPr="002A4FEB">
              <w:rPr>
                <w:rStyle w:val="a9"/>
                <w:rFonts w:ascii="PF Highway Sans Pro" w:hAnsi="PF Highway Sans Pro"/>
                <w:b w:val="0"/>
              </w:rPr>
              <w:t>2.3 Принцип работы аппарата КЕДР КС-200</w:t>
            </w:r>
            <w:r w:rsidR="002A4FEB" w:rsidRPr="002A4FEB">
              <w:rPr>
                <w:rFonts w:ascii="PF Highway Sans Pro" w:hAnsi="PF Highway Sans Pro"/>
                <w:b w:val="0"/>
                <w:webHidden/>
              </w:rPr>
              <w:tab/>
            </w:r>
            <w:r w:rsidR="002A4FEB" w:rsidRPr="002A4FEB">
              <w:rPr>
                <w:rFonts w:ascii="PF Highway Sans Pro" w:hAnsi="PF Highway Sans Pro"/>
                <w:b w:val="0"/>
                <w:webHidden/>
              </w:rPr>
              <w:fldChar w:fldCharType="begin"/>
            </w:r>
            <w:r w:rsidR="002A4FEB" w:rsidRPr="002A4FEB">
              <w:rPr>
                <w:rFonts w:ascii="PF Highway Sans Pro" w:hAnsi="PF Highway Sans Pro"/>
                <w:b w:val="0"/>
                <w:webHidden/>
              </w:rPr>
              <w:instrText xml:space="preserve"> PAGEREF _Toc83737571 \h </w:instrText>
            </w:r>
            <w:r w:rsidR="002A4FEB" w:rsidRPr="002A4FEB">
              <w:rPr>
                <w:rFonts w:ascii="PF Highway Sans Pro" w:hAnsi="PF Highway Sans Pro"/>
                <w:b w:val="0"/>
                <w:webHidden/>
              </w:rPr>
            </w:r>
            <w:r w:rsidR="002A4FEB" w:rsidRPr="002A4FEB">
              <w:rPr>
                <w:rFonts w:ascii="PF Highway Sans Pro" w:hAnsi="PF Highway Sans Pro"/>
                <w:b w:val="0"/>
                <w:webHidden/>
              </w:rPr>
              <w:fldChar w:fldCharType="separate"/>
            </w:r>
            <w:r w:rsidR="002A4FEB" w:rsidRPr="002A4FEB">
              <w:rPr>
                <w:rFonts w:ascii="PF Highway Sans Pro" w:hAnsi="PF Highway Sans Pro"/>
                <w:b w:val="0"/>
                <w:webHidden/>
              </w:rPr>
              <w:t>10</w:t>
            </w:r>
            <w:r w:rsidR="002A4FEB" w:rsidRPr="002A4FEB">
              <w:rPr>
                <w:rFonts w:ascii="PF Highway Sans Pro" w:hAnsi="PF Highway Sans Pro"/>
                <w:b w:val="0"/>
                <w:webHidden/>
              </w:rPr>
              <w:fldChar w:fldCharType="end"/>
            </w:r>
          </w:hyperlink>
        </w:p>
        <w:p w14:paraId="33B21056" w14:textId="7D2060FF" w:rsidR="002A4FEB" w:rsidRPr="002A4FEB" w:rsidRDefault="00E31C46">
          <w:pPr>
            <w:pStyle w:val="21"/>
            <w:rPr>
              <w:rFonts w:ascii="PF Highway Sans Pro" w:eastAsiaTheme="minorEastAsia" w:hAnsi="PF Highway Sans Pro" w:cstheme="minorBidi"/>
              <w:b w:val="0"/>
              <w:kern w:val="0"/>
              <w:lang w:eastAsia="ru-RU" w:bidi="ar-SA"/>
            </w:rPr>
          </w:pPr>
          <w:hyperlink w:anchor="_Toc83737572" w:history="1">
            <w:r w:rsidR="002A4FEB" w:rsidRPr="002A4FEB">
              <w:rPr>
                <w:rStyle w:val="a9"/>
                <w:rFonts w:ascii="PF Highway Sans Pro" w:hAnsi="PF Highway Sans Pro"/>
                <w:b w:val="0"/>
              </w:rPr>
              <w:t>2.4 Подключение к сети питания</w:t>
            </w:r>
            <w:r w:rsidR="002A4FEB" w:rsidRPr="002A4FEB">
              <w:rPr>
                <w:rFonts w:ascii="PF Highway Sans Pro" w:hAnsi="PF Highway Sans Pro"/>
                <w:b w:val="0"/>
                <w:webHidden/>
              </w:rPr>
              <w:tab/>
            </w:r>
            <w:r w:rsidR="002A4FEB" w:rsidRPr="002A4FEB">
              <w:rPr>
                <w:rFonts w:ascii="PF Highway Sans Pro" w:hAnsi="PF Highway Sans Pro"/>
                <w:b w:val="0"/>
                <w:webHidden/>
              </w:rPr>
              <w:fldChar w:fldCharType="begin"/>
            </w:r>
            <w:r w:rsidR="002A4FEB" w:rsidRPr="002A4FEB">
              <w:rPr>
                <w:rFonts w:ascii="PF Highway Sans Pro" w:hAnsi="PF Highway Sans Pro"/>
                <w:b w:val="0"/>
                <w:webHidden/>
              </w:rPr>
              <w:instrText xml:space="preserve"> PAGEREF _Toc83737572 \h </w:instrText>
            </w:r>
            <w:r w:rsidR="002A4FEB" w:rsidRPr="002A4FEB">
              <w:rPr>
                <w:rFonts w:ascii="PF Highway Sans Pro" w:hAnsi="PF Highway Sans Pro"/>
                <w:b w:val="0"/>
                <w:webHidden/>
              </w:rPr>
            </w:r>
            <w:r w:rsidR="002A4FEB" w:rsidRPr="002A4FEB">
              <w:rPr>
                <w:rFonts w:ascii="PF Highway Sans Pro" w:hAnsi="PF Highway Sans Pro"/>
                <w:b w:val="0"/>
                <w:webHidden/>
              </w:rPr>
              <w:fldChar w:fldCharType="separate"/>
            </w:r>
            <w:r w:rsidR="002A4FEB" w:rsidRPr="002A4FEB">
              <w:rPr>
                <w:rFonts w:ascii="PF Highway Sans Pro" w:hAnsi="PF Highway Sans Pro"/>
                <w:b w:val="0"/>
                <w:webHidden/>
              </w:rPr>
              <w:t>10</w:t>
            </w:r>
            <w:r w:rsidR="002A4FEB" w:rsidRPr="002A4FEB">
              <w:rPr>
                <w:rFonts w:ascii="PF Highway Sans Pro" w:hAnsi="PF Highway Sans Pro"/>
                <w:b w:val="0"/>
                <w:webHidden/>
              </w:rPr>
              <w:fldChar w:fldCharType="end"/>
            </w:r>
          </w:hyperlink>
        </w:p>
        <w:p w14:paraId="5129710F" w14:textId="6C20706C" w:rsidR="002A4FEB" w:rsidRPr="002A4FEB" w:rsidRDefault="00E31C46">
          <w:pPr>
            <w:pStyle w:val="21"/>
            <w:rPr>
              <w:rFonts w:ascii="PF Highway Sans Pro" w:eastAsiaTheme="minorEastAsia" w:hAnsi="PF Highway Sans Pro" w:cstheme="minorBidi"/>
              <w:b w:val="0"/>
              <w:kern w:val="0"/>
              <w:lang w:eastAsia="ru-RU" w:bidi="ar-SA"/>
            </w:rPr>
          </w:pPr>
          <w:hyperlink w:anchor="_Toc83737573" w:history="1">
            <w:r w:rsidR="002A4FEB" w:rsidRPr="002A4FEB">
              <w:rPr>
                <w:rStyle w:val="a9"/>
                <w:rFonts w:ascii="PF Highway Sans Pro" w:hAnsi="PF Highway Sans Pro"/>
                <w:b w:val="0"/>
              </w:rPr>
              <w:t>2.5 Технические характеристики</w:t>
            </w:r>
            <w:r w:rsidR="002A4FEB" w:rsidRPr="002A4FEB">
              <w:rPr>
                <w:rFonts w:ascii="PF Highway Sans Pro" w:hAnsi="PF Highway Sans Pro"/>
                <w:b w:val="0"/>
                <w:webHidden/>
              </w:rPr>
              <w:tab/>
            </w:r>
            <w:r w:rsidR="002A4FEB" w:rsidRPr="002A4FEB">
              <w:rPr>
                <w:rFonts w:ascii="PF Highway Sans Pro" w:hAnsi="PF Highway Sans Pro"/>
                <w:b w:val="0"/>
                <w:webHidden/>
              </w:rPr>
              <w:fldChar w:fldCharType="begin"/>
            </w:r>
            <w:r w:rsidR="002A4FEB" w:rsidRPr="002A4FEB">
              <w:rPr>
                <w:rFonts w:ascii="PF Highway Sans Pro" w:hAnsi="PF Highway Sans Pro"/>
                <w:b w:val="0"/>
                <w:webHidden/>
              </w:rPr>
              <w:instrText xml:space="preserve"> PAGEREF _Toc83737573 \h </w:instrText>
            </w:r>
            <w:r w:rsidR="002A4FEB" w:rsidRPr="002A4FEB">
              <w:rPr>
                <w:rFonts w:ascii="PF Highway Sans Pro" w:hAnsi="PF Highway Sans Pro"/>
                <w:b w:val="0"/>
                <w:webHidden/>
              </w:rPr>
            </w:r>
            <w:r w:rsidR="002A4FEB" w:rsidRPr="002A4FEB">
              <w:rPr>
                <w:rFonts w:ascii="PF Highway Sans Pro" w:hAnsi="PF Highway Sans Pro"/>
                <w:b w:val="0"/>
                <w:webHidden/>
              </w:rPr>
              <w:fldChar w:fldCharType="separate"/>
            </w:r>
            <w:r w:rsidR="002A4FEB" w:rsidRPr="002A4FEB">
              <w:rPr>
                <w:rFonts w:ascii="PF Highway Sans Pro" w:hAnsi="PF Highway Sans Pro"/>
                <w:b w:val="0"/>
                <w:webHidden/>
              </w:rPr>
              <w:t>11</w:t>
            </w:r>
            <w:r w:rsidR="002A4FEB" w:rsidRPr="002A4FEB">
              <w:rPr>
                <w:rFonts w:ascii="PF Highway Sans Pro" w:hAnsi="PF Highway Sans Pro"/>
                <w:b w:val="0"/>
                <w:webHidden/>
              </w:rPr>
              <w:fldChar w:fldCharType="end"/>
            </w:r>
          </w:hyperlink>
        </w:p>
        <w:p w14:paraId="3DE320AB" w14:textId="275C7198" w:rsidR="002A4FEB" w:rsidRPr="002A4FEB" w:rsidRDefault="00E31C46">
          <w:pPr>
            <w:pStyle w:val="21"/>
            <w:rPr>
              <w:rFonts w:ascii="PF Highway Sans Pro" w:eastAsiaTheme="minorEastAsia" w:hAnsi="PF Highway Sans Pro" w:cstheme="minorBidi"/>
              <w:b w:val="0"/>
              <w:kern w:val="0"/>
              <w:lang w:eastAsia="ru-RU" w:bidi="ar-SA"/>
            </w:rPr>
          </w:pPr>
          <w:hyperlink w:anchor="_Toc83737574" w:history="1">
            <w:r w:rsidR="002A4FEB" w:rsidRPr="002A4FEB">
              <w:rPr>
                <w:rStyle w:val="a9"/>
                <w:rFonts w:ascii="PF Highway Sans Pro" w:hAnsi="PF Highway Sans Pro"/>
                <w:b w:val="0"/>
              </w:rPr>
              <w:t>2.6 Проверка машинки КЕДР КС-200 перед работой</w:t>
            </w:r>
            <w:r w:rsidR="002A4FEB" w:rsidRPr="002A4FEB">
              <w:rPr>
                <w:rFonts w:ascii="PF Highway Sans Pro" w:hAnsi="PF Highway Sans Pro"/>
                <w:b w:val="0"/>
                <w:webHidden/>
              </w:rPr>
              <w:tab/>
            </w:r>
            <w:r w:rsidR="002A4FEB" w:rsidRPr="002A4FEB">
              <w:rPr>
                <w:rFonts w:ascii="PF Highway Sans Pro" w:hAnsi="PF Highway Sans Pro"/>
                <w:b w:val="0"/>
                <w:webHidden/>
              </w:rPr>
              <w:fldChar w:fldCharType="begin"/>
            </w:r>
            <w:r w:rsidR="002A4FEB" w:rsidRPr="002A4FEB">
              <w:rPr>
                <w:rFonts w:ascii="PF Highway Sans Pro" w:hAnsi="PF Highway Sans Pro"/>
                <w:b w:val="0"/>
                <w:webHidden/>
              </w:rPr>
              <w:instrText xml:space="preserve"> PAGEREF _Toc83737574 \h </w:instrText>
            </w:r>
            <w:r w:rsidR="002A4FEB" w:rsidRPr="002A4FEB">
              <w:rPr>
                <w:rFonts w:ascii="PF Highway Sans Pro" w:hAnsi="PF Highway Sans Pro"/>
                <w:b w:val="0"/>
                <w:webHidden/>
              </w:rPr>
            </w:r>
            <w:r w:rsidR="002A4FEB" w:rsidRPr="002A4FEB">
              <w:rPr>
                <w:rFonts w:ascii="PF Highway Sans Pro" w:hAnsi="PF Highway Sans Pro"/>
                <w:b w:val="0"/>
                <w:webHidden/>
              </w:rPr>
              <w:fldChar w:fldCharType="separate"/>
            </w:r>
            <w:r w:rsidR="002A4FEB" w:rsidRPr="002A4FEB">
              <w:rPr>
                <w:rFonts w:ascii="PF Highway Sans Pro" w:hAnsi="PF Highway Sans Pro"/>
                <w:b w:val="0"/>
                <w:webHidden/>
              </w:rPr>
              <w:t>11</w:t>
            </w:r>
            <w:r w:rsidR="002A4FEB" w:rsidRPr="002A4FEB">
              <w:rPr>
                <w:rFonts w:ascii="PF Highway Sans Pro" w:hAnsi="PF Highway Sans Pro"/>
                <w:b w:val="0"/>
                <w:webHidden/>
              </w:rPr>
              <w:fldChar w:fldCharType="end"/>
            </w:r>
          </w:hyperlink>
        </w:p>
        <w:p w14:paraId="4D692041" w14:textId="1722C7AB" w:rsidR="002A4FEB" w:rsidRPr="002A4FEB" w:rsidRDefault="00E31C46" w:rsidP="003F2451">
          <w:pPr>
            <w:pStyle w:val="11"/>
            <w:rPr>
              <w:rFonts w:eastAsiaTheme="minorEastAsia" w:cstheme="minorBidi"/>
              <w:kern w:val="0"/>
              <w:lang w:eastAsia="ru-RU" w:bidi="ar-SA"/>
            </w:rPr>
          </w:pPr>
          <w:hyperlink w:anchor="_Toc83737575" w:history="1">
            <w:r w:rsidR="002A4FEB" w:rsidRPr="002A4FEB">
              <w:rPr>
                <w:rStyle w:val="a9"/>
                <w:b/>
                <w:bCs w:val="0"/>
              </w:rPr>
              <w:t>3. Эксплуатация</w:t>
            </w:r>
            <w:r w:rsidR="002A4FEB" w:rsidRPr="002A4FEB">
              <w:rPr>
                <w:webHidden/>
              </w:rPr>
              <w:tab/>
            </w:r>
            <w:r w:rsidR="002A4FEB" w:rsidRPr="002A4FEB">
              <w:rPr>
                <w:webHidden/>
              </w:rPr>
              <w:fldChar w:fldCharType="begin"/>
            </w:r>
            <w:r w:rsidR="002A4FEB" w:rsidRPr="002A4FEB">
              <w:rPr>
                <w:webHidden/>
              </w:rPr>
              <w:instrText xml:space="preserve"> PAGEREF _Toc83737575 \h </w:instrText>
            </w:r>
            <w:r w:rsidR="002A4FEB" w:rsidRPr="002A4FEB">
              <w:rPr>
                <w:webHidden/>
              </w:rPr>
            </w:r>
            <w:r w:rsidR="002A4FEB" w:rsidRPr="002A4FEB">
              <w:rPr>
                <w:webHidden/>
              </w:rPr>
              <w:fldChar w:fldCharType="separate"/>
            </w:r>
            <w:r w:rsidR="002A4FEB" w:rsidRPr="002A4FEB">
              <w:rPr>
                <w:webHidden/>
              </w:rPr>
              <w:t>12</w:t>
            </w:r>
            <w:r w:rsidR="002A4FEB" w:rsidRPr="002A4FEB">
              <w:rPr>
                <w:webHidden/>
              </w:rPr>
              <w:fldChar w:fldCharType="end"/>
            </w:r>
          </w:hyperlink>
        </w:p>
        <w:p w14:paraId="5507392D" w14:textId="5CB4AA9C" w:rsidR="002A4FEB" w:rsidRPr="002A4FEB" w:rsidRDefault="00E31C46">
          <w:pPr>
            <w:pStyle w:val="21"/>
            <w:rPr>
              <w:rFonts w:ascii="PF Highway Sans Pro" w:eastAsiaTheme="minorEastAsia" w:hAnsi="PF Highway Sans Pro" w:cstheme="minorBidi"/>
              <w:b w:val="0"/>
              <w:kern w:val="0"/>
              <w:lang w:eastAsia="ru-RU" w:bidi="ar-SA"/>
            </w:rPr>
          </w:pPr>
          <w:hyperlink w:anchor="_Toc83737576" w:history="1">
            <w:r w:rsidR="002A4FEB" w:rsidRPr="002A4FEB">
              <w:rPr>
                <w:rStyle w:val="a9"/>
                <w:rFonts w:ascii="PF Highway Sans Pro" w:hAnsi="PF Highway Sans Pro"/>
                <w:b w:val="0"/>
              </w:rPr>
              <w:t>3.1 Общий вид, основные элементы</w:t>
            </w:r>
            <w:r w:rsidR="002A4FEB" w:rsidRPr="002A4FEB">
              <w:rPr>
                <w:rFonts w:ascii="PF Highway Sans Pro" w:hAnsi="PF Highway Sans Pro"/>
                <w:b w:val="0"/>
                <w:webHidden/>
              </w:rPr>
              <w:tab/>
            </w:r>
            <w:r w:rsidR="002A4FEB" w:rsidRPr="002A4FEB">
              <w:rPr>
                <w:rFonts w:ascii="PF Highway Sans Pro" w:hAnsi="PF Highway Sans Pro"/>
                <w:b w:val="0"/>
                <w:webHidden/>
              </w:rPr>
              <w:fldChar w:fldCharType="begin"/>
            </w:r>
            <w:r w:rsidR="002A4FEB" w:rsidRPr="002A4FEB">
              <w:rPr>
                <w:rFonts w:ascii="PF Highway Sans Pro" w:hAnsi="PF Highway Sans Pro"/>
                <w:b w:val="0"/>
                <w:webHidden/>
              </w:rPr>
              <w:instrText xml:space="preserve"> PAGEREF _Toc83737576 \h </w:instrText>
            </w:r>
            <w:r w:rsidR="002A4FEB" w:rsidRPr="002A4FEB">
              <w:rPr>
                <w:rFonts w:ascii="PF Highway Sans Pro" w:hAnsi="PF Highway Sans Pro"/>
                <w:b w:val="0"/>
                <w:webHidden/>
              </w:rPr>
            </w:r>
            <w:r w:rsidR="002A4FEB" w:rsidRPr="002A4FEB">
              <w:rPr>
                <w:rFonts w:ascii="PF Highway Sans Pro" w:hAnsi="PF Highway Sans Pro"/>
                <w:b w:val="0"/>
                <w:webHidden/>
              </w:rPr>
              <w:fldChar w:fldCharType="separate"/>
            </w:r>
            <w:r w:rsidR="002A4FEB" w:rsidRPr="002A4FEB">
              <w:rPr>
                <w:rFonts w:ascii="PF Highway Sans Pro" w:hAnsi="PF Highway Sans Pro"/>
                <w:b w:val="0"/>
                <w:webHidden/>
              </w:rPr>
              <w:t>12</w:t>
            </w:r>
            <w:r w:rsidR="002A4FEB" w:rsidRPr="002A4FEB">
              <w:rPr>
                <w:rFonts w:ascii="PF Highway Sans Pro" w:hAnsi="PF Highway Sans Pro"/>
                <w:b w:val="0"/>
                <w:webHidden/>
              </w:rPr>
              <w:fldChar w:fldCharType="end"/>
            </w:r>
          </w:hyperlink>
        </w:p>
        <w:p w14:paraId="11294BD7" w14:textId="0D12C823" w:rsidR="002A4FEB" w:rsidRPr="002A4FEB" w:rsidRDefault="00E31C46" w:rsidP="003F2451">
          <w:pPr>
            <w:pStyle w:val="11"/>
            <w:rPr>
              <w:rFonts w:eastAsiaTheme="minorEastAsia" w:cstheme="minorBidi"/>
              <w:kern w:val="0"/>
              <w:lang w:eastAsia="ru-RU" w:bidi="ar-SA"/>
            </w:rPr>
          </w:pPr>
          <w:hyperlink w:anchor="_Toc83737577" w:history="1">
            <w:r w:rsidR="002A4FEB" w:rsidRPr="002A4FEB">
              <w:rPr>
                <w:rStyle w:val="a9"/>
                <w:b/>
                <w:bCs w:val="0"/>
              </w:rPr>
              <w:t>4. Подготовка к работе</w:t>
            </w:r>
            <w:r w:rsidR="002A4FEB" w:rsidRPr="002A4FEB">
              <w:rPr>
                <w:webHidden/>
              </w:rPr>
              <w:tab/>
            </w:r>
            <w:r w:rsidR="002A4FEB" w:rsidRPr="002A4FEB">
              <w:rPr>
                <w:webHidden/>
              </w:rPr>
              <w:fldChar w:fldCharType="begin"/>
            </w:r>
            <w:r w:rsidR="002A4FEB" w:rsidRPr="002A4FEB">
              <w:rPr>
                <w:webHidden/>
              </w:rPr>
              <w:instrText xml:space="preserve"> PAGEREF _Toc83737577 \h </w:instrText>
            </w:r>
            <w:r w:rsidR="002A4FEB" w:rsidRPr="002A4FEB">
              <w:rPr>
                <w:webHidden/>
              </w:rPr>
            </w:r>
            <w:r w:rsidR="002A4FEB" w:rsidRPr="002A4FEB">
              <w:rPr>
                <w:webHidden/>
              </w:rPr>
              <w:fldChar w:fldCharType="separate"/>
            </w:r>
            <w:r w:rsidR="002A4FEB" w:rsidRPr="002A4FEB">
              <w:rPr>
                <w:webHidden/>
              </w:rPr>
              <w:t>13</w:t>
            </w:r>
            <w:r w:rsidR="002A4FEB" w:rsidRPr="002A4FEB">
              <w:rPr>
                <w:webHidden/>
              </w:rPr>
              <w:fldChar w:fldCharType="end"/>
            </w:r>
          </w:hyperlink>
        </w:p>
        <w:p w14:paraId="784F3E6F" w14:textId="4D57A3EB" w:rsidR="002A4FEB" w:rsidRPr="002A4FEB" w:rsidRDefault="00E31C46">
          <w:pPr>
            <w:pStyle w:val="31"/>
            <w:rPr>
              <w:rFonts w:ascii="PF Highway Sans Pro" w:eastAsiaTheme="minorEastAsia" w:hAnsi="PF Highway Sans Pro" w:cstheme="minorBidi"/>
              <w:bCs/>
              <w:lang w:eastAsia="ru-RU" w:bidi="ar-SA"/>
            </w:rPr>
          </w:pPr>
          <w:hyperlink w:anchor="_Toc83737578" w:history="1">
            <w:r w:rsidR="002A4FEB" w:rsidRPr="002A4FEB">
              <w:rPr>
                <w:rStyle w:val="a9"/>
                <w:rFonts w:ascii="PF Highway Sans Pro" w:hAnsi="PF Highway Sans Pro"/>
                <w:bCs/>
              </w:rPr>
              <w:t>4.1 Электроды</w:t>
            </w:r>
            <w:r w:rsidR="002A4FEB" w:rsidRPr="002A4FEB">
              <w:rPr>
                <w:rFonts w:ascii="PF Highway Sans Pro" w:hAnsi="PF Highway Sans Pro"/>
                <w:bCs/>
                <w:webHidden/>
              </w:rPr>
              <w:tab/>
            </w:r>
            <w:r w:rsidR="002A4FEB" w:rsidRPr="002A4FEB">
              <w:rPr>
                <w:rFonts w:ascii="PF Highway Sans Pro" w:hAnsi="PF Highway Sans Pro"/>
                <w:bCs/>
                <w:webHidden/>
              </w:rPr>
              <w:fldChar w:fldCharType="begin"/>
            </w:r>
            <w:r w:rsidR="002A4FEB" w:rsidRPr="002A4FEB">
              <w:rPr>
                <w:rFonts w:ascii="PF Highway Sans Pro" w:hAnsi="PF Highway Sans Pro"/>
                <w:bCs/>
                <w:webHidden/>
              </w:rPr>
              <w:instrText xml:space="preserve"> PAGEREF _Toc83737578 \h </w:instrText>
            </w:r>
            <w:r w:rsidR="002A4FEB" w:rsidRPr="002A4FEB">
              <w:rPr>
                <w:rFonts w:ascii="PF Highway Sans Pro" w:hAnsi="PF Highway Sans Pro"/>
                <w:bCs/>
                <w:webHidden/>
              </w:rPr>
            </w:r>
            <w:r w:rsidR="002A4FEB" w:rsidRPr="002A4FEB">
              <w:rPr>
                <w:rFonts w:ascii="PF Highway Sans Pro" w:hAnsi="PF Highway Sans Pro"/>
                <w:bCs/>
                <w:webHidden/>
              </w:rPr>
              <w:fldChar w:fldCharType="separate"/>
            </w:r>
            <w:r w:rsidR="002A4FEB" w:rsidRPr="002A4FEB">
              <w:rPr>
                <w:rFonts w:ascii="PF Highway Sans Pro" w:hAnsi="PF Highway Sans Pro"/>
                <w:bCs/>
                <w:webHidden/>
              </w:rPr>
              <w:t>13</w:t>
            </w:r>
            <w:r w:rsidR="002A4FEB" w:rsidRPr="002A4FEB">
              <w:rPr>
                <w:rFonts w:ascii="PF Highway Sans Pro" w:hAnsi="PF Highway Sans Pro"/>
                <w:bCs/>
                <w:webHidden/>
              </w:rPr>
              <w:fldChar w:fldCharType="end"/>
            </w:r>
          </w:hyperlink>
        </w:p>
        <w:p w14:paraId="131B2588" w14:textId="36135E01" w:rsidR="002A4FEB" w:rsidRPr="002A4FEB" w:rsidRDefault="00E31C46">
          <w:pPr>
            <w:pStyle w:val="21"/>
            <w:rPr>
              <w:rFonts w:ascii="PF Highway Sans Pro" w:eastAsiaTheme="minorEastAsia" w:hAnsi="PF Highway Sans Pro" w:cstheme="minorBidi"/>
              <w:b w:val="0"/>
              <w:kern w:val="0"/>
              <w:lang w:eastAsia="ru-RU" w:bidi="ar-SA"/>
            </w:rPr>
          </w:pPr>
          <w:hyperlink w:anchor="_Toc83737579" w:history="1">
            <w:r w:rsidR="002A4FEB" w:rsidRPr="002A4FEB">
              <w:rPr>
                <w:rStyle w:val="a9"/>
                <w:rFonts w:ascii="PF Highway Sans Pro" w:hAnsi="PF Highway Sans Pro"/>
                <w:b w:val="0"/>
              </w:rPr>
              <w:t>4.2 Соосность электродов</w:t>
            </w:r>
            <w:r w:rsidR="002A4FEB" w:rsidRPr="002A4FEB">
              <w:rPr>
                <w:rFonts w:ascii="PF Highway Sans Pro" w:hAnsi="PF Highway Sans Pro"/>
                <w:b w:val="0"/>
                <w:webHidden/>
              </w:rPr>
              <w:tab/>
            </w:r>
            <w:r w:rsidR="002A4FEB" w:rsidRPr="002A4FEB">
              <w:rPr>
                <w:rFonts w:ascii="PF Highway Sans Pro" w:hAnsi="PF Highway Sans Pro"/>
                <w:b w:val="0"/>
                <w:webHidden/>
              </w:rPr>
              <w:fldChar w:fldCharType="begin"/>
            </w:r>
            <w:r w:rsidR="002A4FEB" w:rsidRPr="002A4FEB">
              <w:rPr>
                <w:rFonts w:ascii="PF Highway Sans Pro" w:hAnsi="PF Highway Sans Pro"/>
                <w:b w:val="0"/>
                <w:webHidden/>
              </w:rPr>
              <w:instrText xml:space="preserve"> PAGEREF _Toc83737579 \h </w:instrText>
            </w:r>
            <w:r w:rsidR="002A4FEB" w:rsidRPr="002A4FEB">
              <w:rPr>
                <w:rFonts w:ascii="PF Highway Sans Pro" w:hAnsi="PF Highway Sans Pro"/>
                <w:b w:val="0"/>
                <w:webHidden/>
              </w:rPr>
            </w:r>
            <w:r w:rsidR="002A4FEB" w:rsidRPr="002A4FEB">
              <w:rPr>
                <w:rFonts w:ascii="PF Highway Sans Pro" w:hAnsi="PF Highway Sans Pro"/>
                <w:b w:val="0"/>
                <w:webHidden/>
              </w:rPr>
              <w:fldChar w:fldCharType="separate"/>
            </w:r>
            <w:r w:rsidR="002A4FEB" w:rsidRPr="002A4FEB">
              <w:rPr>
                <w:rFonts w:ascii="PF Highway Sans Pro" w:hAnsi="PF Highway Sans Pro"/>
                <w:b w:val="0"/>
                <w:webHidden/>
              </w:rPr>
              <w:t>13</w:t>
            </w:r>
            <w:r w:rsidR="002A4FEB" w:rsidRPr="002A4FEB">
              <w:rPr>
                <w:rFonts w:ascii="PF Highway Sans Pro" w:hAnsi="PF Highway Sans Pro"/>
                <w:b w:val="0"/>
                <w:webHidden/>
              </w:rPr>
              <w:fldChar w:fldCharType="end"/>
            </w:r>
          </w:hyperlink>
        </w:p>
        <w:p w14:paraId="137B99F7" w14:textId="6E5359F5" w:rsidR="002A4FEB" w:rsidRPr="002A4FEB" w:rsidRDefault="00E31C46">
          <w:pPr>
            <w:pStyle w:val="21"/>
            <w:rPr>
              <w:rFonts w:ascii="PF Highway Sans Pro" w:eastAsiaTheme="minorEastAsia" w:hAnsi="PF Highway Sans Pro" w:cstheme="minorBidi"/>
              <w:b w:val="0"/>
              <w:kern w:val="0"/>
              <w:lang w:eastAsia="ru-RU" w:bidi="ar-SA"/>
            </w:rPr>
          </w:pPr>
          <w:hyperlink w:anchor="_Toc83737580" w:history="1">
            <w:r w:rsidR="002A4FEB" w:rsidRPr="002A4FEB">
              <w:rPr>
                <w:rStyle w:val="a9"/>
                <w:rFonts w:ascii="PF Highway Sans Pro" w:hAnsi="PF Highway Sans Pro"/>
                <w:b w:val="0"/>
              </w:rPr>
              <w:t>4.3 Замена электродов</w:t>
            </w:r>
            <w:r w:rsidR="002A4FEB" w:rsidRPr="002A4FEB">
              <w:rPr>
                <w:rFonts w:ascii="PF Highway Sans Pro" w:hAnsi="PF Highway Sans Pro"/>
                <w:b w:val="0"/>
                <w:webHidden/>
              </w:rPr>
              <w:tab/>
            </w:r>
            <w:r w:rsidR="002A4FEB" w:rsidRPr="002A4FEB">
              <w:rPr>
                <w:rFonts w:ascii="PF Highway Sans Pro" w:hAnsi="PF Highway Sans Pro"/>
                <w:b w:val="0"/>
                <w:webHidden/>
              </w:rPr>
              <w:fldChar w:fldCharType="begin"/>
            </w:r>
            <w:r w:rsidR="002A4FEB" w:rsidRPr="002A4FEB">
              <w:rPr>
                <w:rFonts w:ascii="PF Highway Sans Pro" w:hAnsi="PF Highway Sans Pro"/>
                <w:b w:val="0"/>
                <w:webHidden/>
              </w:rPr>
              <w:instrText xml:space="preserve"> PAGEREF _Toc83737580 \h </w:instrText>
            </w:r>
            <w:r w:rsidR="002A4FEB" w:rsidRPr="002A4FEB">
              <w:rPr>
                <w:rFonts w:ascii="PF Highway Sans Pro" w:hAnsi="PF Highway Sans Pro"/>
                <w:b w:val="0"/>
                <w:webHidden/>
              </w:rPr>
            </w:r>
            <w:r w:rsidR="002A4FEB" w:rsidRPr="002A4FEB">
              <w:rPr>
                <w:rFonts w:ascii="PF Highway Sans Pro" w:hAnsi="PF Highway Sans Pro"/>
                <w:b w:val="0"/>
                <w:webHidden/>
              </w:rPr>
              <w:fldChar w:fldCharType="separate"/>
            </w:r>
            <w:r w:rsidR="002A4FEB" w:rsidRPr="002A4FEB">
              <w:rPr>
                <w:rFonts w:ascii="PF Highway Sans Pro" w:hAnsi="PF Highway Sans Pro"/>
                <w:b w:val="0"/>
                <w:webHidden/>
              </w:rPr>
              <w:t>14</w:t>
            </w:r>
            <w:r w:rsidR="002A4FEB" w:rsidRPr="002A4FEB">
              <w:rPr>
                <w:rFonts w:ascii="PF Highway Sans Pro" w:hAnsi="PF Highway Sans Pro"/>
                <w:b w:val="0"/>
                <w:webHidden/>
              </w:rPr>
              <w:fldChar w:fldCharType="end"/>
            </w:r>
          </w:hyperlink>
        </w:p>
        <w:p w14:paraId="07CE5E1E" w14:textId="421C0676" w:rsidR="002A4FEB" w:rsidRPr="002A4FEB" w:rsidRDefault="00E31C46" w:rsidP="003F2451">
          <w:pPr>
            <w:pStyle w:val="11"/>
            <w:rPr>
              <w:rFonts w:eastAsiaTheme="minorEastAsia" w:cstheme="minorBidi"/>
              <w:kern w:val="0"/>
              <w:lang w:eastAsia="ru-RU" w:bidi="ar-SA"/>
            </w:rPr>
          </w:pPr>
          <w:hyperlink w:anchor="_Toc83737581" w:history="1">
            <w:r w:rsidR="002A4FEB" w:rsidRPr="002A4FEB">
              <w:rPr>
                <w:rStyle w:val="a9"/>
                <w:b/>
                <w:bCs w:val="0"/>
              </w:rPr>
              <w:t>5. Эксплуатация</w:t>
            </w:r>
            <w:r w:rsidR="002A4FEB" w:rsidRPr="002A4FEB">
              <w:rPr>
                <w:webHidden/>
              </w:rPr>
              <w:tab/>
            </w:r>
            <w:r w:rsidR="002A4FEB" w:rsidRPr="002A4FEB">
              <w:rPr>
                <w:webHidden/>
              </w:rPr>
              <w:fldChar w:fldCharType="begin"/>
            </w:r>
            <w:r w:rsidR="002A4FEB" w:rsidRPr="002A4FEB">
              <w:rPr>
                <w:webHidden/>
              </w:rPr>
              <w:instrText xml:space="preserve"> PAGEREF _Toc83737581 \h </w:instrText>
            </w:r>
            <w:r w:rsidR="002A4FEB" w:rsidRPr="002A4FEB">
              <w:rPr>
                <w:webHidden/>
              </w:rPr>
            </w:r>
            <w:r w:rsidR="002A4FEB" w:rsidRPr="002A4FEB">
              <w:rPr>
                <w:webHidden/>
              </w:rPr>
              <w:fldChar w:fldCharType="separate"/>
            </w:r>
            <w:r w:rsidR="002A4FEB" w:rsidRPr="002A4FEB">
              <w:rPr>
                <w:webHidden/>
              </w:rPr>
              <w:t>15</w:t>
            </w:r>
            <w:r w:rsidR="002A4FEB" w:rsidRPr="002A4FEB">
              <w:rPr>
                <w:webHidden/>
              </w:rPr>
              <w:fldChar w:fldCharType="end"/>
            </w:r>
          </w:hyperlink>
        </w:p>
        <w:p w14:paraId="12FD6005" w14:textId="2A399D79" w:rsidR="002A4FEB" w:rsidRPr="002A4FEB" w:rsidRDefault="00E31C46">
          <w:pPr>
            <w:pStyle w:val="21"/>
            <w:rPr>
              <w:rFonts w:ascii="PF Highway Sans Pro" w:eastAsiaTheme="minorEastAsia" w:hAnsi="PF Highway Sans Pro" w:cstheme="minorBidi"/>
              <w:b w:val="0"/>
              <w:kern w:val="0"/>
              <w:lang w:eastAsia="ru-RU" w:bidi="ar-SA"/>
            </w:rPr>
          </w:pPr>
          <w:hyperlink w:anchor="_Toc83737582" w:history="1">
            <w:r w:rsidR="002A4FEB" w:rsidRPr="002A4FEB">
              <w:rPr>
                <w:rStyle w:val="a9"/>
                <w:rFonts w:ascii="PF Highway Sans Pro" w:hAnsi="PF Highway Sans Pro"/>
                <w:b w:val="0"/>
              </w:rPr>
              <w:t>5.1 Процесс сварки</w:t>
            </w:r>
            <w:r w:rsidR="002A4FEB" w:rsidRPr="002A4FEB">
              <w:rPr>
                <w:rFonts w:ascii="PF Highway Sans Pro" w:hAnsi="PF Highway Sans Pro"/>
                <w:b w:val="0"/>
                <w:webHidden/>
              </w:rPr>
              <w:tab/>
            </w:r>
            <w:r w:rsidR="002A4FEB" w:rsidRPr="002A4FEB">
              <w:rPr>
                <w:rFonts w:ascii="PF Highway Sans Pro" w:hAnsi="PF Highway Sans Pro"/>
                <w:b w:val="0"/>
                <w:webHidden/>
              </w:rPr>
              <w:fldChar w:fldCharType="begin"/>
            </w:r>
            <w:r w:rsidR="002A4FEB" w:rsidRPr="002A4FEB">
              <w:rPr>
                <w:rFonts w:ascii="PF Highway Sans Pro" w:hAnsi="PF Highway Sans Pro"/>
                <w:b w:val="0"/>
                <w:webHidden/>
              </w:rPr>
              <w:instrText xml:space="preserve"> PAGEREF _Toc83737582 \h </w:instrText>
            </w:r>
            <w:r w:rsidR="002A4FEB" w:rsidRPr="002A4FEB">
              <w:rPr>
                <w:rFonts w:ascii="PF Highway Sans Pro" w:hAnsi="PF Highway Sans Pro"/>
                <w:b w:val="0"/>
                <w:webHidden/>
              </w:rPr>
            </w:r>
            <w:r w:rsidR="002A4FEB" w:rsidRPr="002A4FEB">
              <w:rPr>
                <w:rFonts w:ascii="PF Highway Sans Pro" w:hAnsi="PF Highway Sans Pro"/>
                <w:b w:val="0"/>
                <w:webHidden/>
              </w:rPr>
              <w:fldChar w:fldCharType="separate"/>
            </w:r>
            <w:r w:rsidR="002A4FEB" w:rsidRPr="002A4FEB">
              <w:rPr>
                <w:rFonts w:ascii="PF Highway Sans Pro" w:hAnsi="PF Highway Sans Pro"/>
                <w:b w:val="0"/>
                <w:webHidden/>
              </w:rPr>
              <w:t>15</w:t>
            </w:r>
            <w:r w:rsidR="002A4FEB" w:rsidRPr="002A4FEB">
              <w:rPr>
                <w:rFonts w:ascii="PF Highway Sans Pro" w:hAnsi="PF Highway Sans Pro"/>
                <w:b w:val="0"/>
                <w:webHidden/>
              </w:rPr>
              <w:fldChar w:fldCharType="end"/>
            </w:r>
          </w:hyperlink>
        </w:p>
        <w:p w14:paraId="1D595F5C" w14:textId="3A78601B" w:rsidR="002A4FEB" w:rsidRPr="002A4FEB" w:rsidRDefault="00E31C46">
          <w:pPr>
            <w:pStyle w:val="21"/>
            <w:rPr>
              <w:rFonts w:ascii="PF Highway Sans Pro" w:eastAsiaTheme="minorEastAsia" w:hAnsi="PF Highway Sans Pro" w:cstheme="minorBidi"/>
              <w:b w:val="0"/>
              <w:kern w:val="0"/>
              <w:lang w:eastAsia="ru-RU" w:bidi="ar-SA"/>
            </w:rPr>
          </w:pPr>
          <w:hyperlink w:anchor="_Toc83737583" w:history="1">
            <w:r w:rsidR="002A4FEB" w:rsidRPr="002A4FEB">
              <w:rPr>
                <w:rStyle w:val="a9"/>
                <w:rFonts w:ascii="PF Highway Sans Pro" w:hAnsi="PF Highway Sans Pro"/>
                <w:b w:val="0"/>
              </w:rPr>
              <w:t>5.2 Окончание работы</w:t>
            </w:r>
            <w:r w:rsidR="002A4FEB" w:rsidRPr="002A4FEB">
              <w:rPr>
                <w:rFonts w:ascii="PF Highway Sans Pro" w:hAnsi="PF Highway Sans Pro"/>
                <w:b w:val="0"/>
                <w:webHidden/>
              </w:rPr>
              <w:tab/>
            </w:r>
            <w:r w:rsidR="002A4FEB" w:rsidRPr="002A4FEB">
              <w:rPr>
                <w:rFonts w:ascii="PF Highway Sans Pro" w:hAnsi="PF Highway Sans Pro"/>
                <w:b w:val="0"/>
                <w:webHidden/>
              </w:rPr>
              <w:fldChar w:fldCharType="begin"/>
            </w:r>
            <w:r w:rsidR="002A4FEB" w:rsidRPr="002A4FEB">
              <w:rPr>
                <w:rFonts w:ascii="PF Highway Sans Pro" w:hAnsi="PF Highway Sans Pro"/>
                <w:b w:val="0"/>
                <w:webHidden/>
              </w:rPr>
              <w:instrText xml:space="preserve"> PAGEREF _Toc83737583 \h </w:instrText>
            </w:r>
            <w:r w:rsidR="002A4FEB" w:rsidRPr="002A4FEB">
              <w:rPr>
                <w:rFonts w:ascii="PF Highway Sans Pro" w:hAnsi="PF Highway Sans Pro"/>
                <w:b w:val="0"/>
                <w:webHidden/>
              </w:rPr>
            </w:r>
            <w:r w:rsidR="002A4FEB" w:rsidRPr="002A4FEB">
              <w:rPr>
                <w:rFonts w:ascii="PF Highway Sans Pro" w:hAnsi="PF Highway Sans Pro"/>
                <w:b w:val="0"/>
                <w:webHidden/>
              </w:rPr>
              <w:fldChar w:fldCharType="separate"/>
            </w:r>
            <w:r w:rsidR="002A4FEB" w:rsidRPr="002A4FEB">
              <w:rPr>
                <w:rFonts w:ascii="PF Highway Sans Pro" w:hAnsi="PF Highway Sans Pro"/>
                <w:b w:val="0"/>
                <w:webHidden/>
              </w:rPr>
              <w:t>15</w:t>
            </w:r>
            <w:r w:rsidR="002A4FEB" w:rsidRPr="002A4FEB">
              <w:rPr>
                <w:rFonts w:ascii="PF Highway Sans Pro" w:hAnsi="PF Highway Sans Pro"/>
                <w:b w:val="0"/>
                <w:webHidden/>
              </w:rPr>
              <w:fldChar w:fldCharType="end"/>
            </w:r>
          </w:hyperlink>
        </w:p>
        <w:p w14:paraId="08AC011A" w14:textId="44F3D72E" w:rsidR="002A4FEB" w:rsidRPr="002A4FEB" w:rsidRDefault="00E31C46">
          <w:pPr>
            <w:pStyle w:val="21"/>
            <w:rPr>
              <w:rFonts w:ascii="PF Highway Sans Pro" w:eastAsiaTheme="minorEastAsia" w:hAnsi="PF Highway Sans Pro" w:cstheme="minorBidi"/>
              <w:b w:val="0"/>
              <w:kern w:val="0"/>
              <w:lang w:eastAsia="ru-RU" w:bidi="ar-SA"/>
            </w:rPr>
          </w:pPr>
          <w:hyperlink w:anchor="_Toc83737584" w:history="1">
            <w:r w:rsidR="002A4FEB" w:rsidRPr="002A4FEB">
              <w:rPr>
                <w:rStyle w:val="a9"/>
                <w:rFonts w:ascii="PF Highway Sans Pro" w:hAnsi="PF Highway Sans Pro"/>
                <w:b w:val="0"/>
              </w:rPr>
              <w:t>5.3 Общие условия по эксплуатации</w:t>
            </w:r>
            <w:r w:rsidR="002A4FEB" w:rsidRPr="002A4FEB">
              <w:rPr>
                <w:rFonts w:ascii="PF Highway Sans Pro" w:hAnsi="PF Highway Sans Pro"/>
                <w:b w:val="0"/>
                <w:webHidden/>
              </w:rPr>
              <w:tab/>
            </w:r>
            <w:r w:rsidR="002A4FEB" w:rsidRPr="002A4FEB">
              <w:rPr>
                <w:rFonts w:ascii="PF Highway Sans Pro" w:hAnsi="PF Highway Sans Pro"/>
                <w:b w:val="0"/>
                <w:webHidden/>
              </w:rPr>
              <w:fldChar w:fldCharType="begin"/>
            </w:r>
            <w:r w:rsidR="002A4FEB" w:rsidRPr="002A4FEB">
              <w:rPr>
                <w:rFonts w:ascii="PF Highway Sans Pro" w:hAnsi="PF Highway Sans Pro"/>
                <w:b w:val="0"/>
                <w:webHidden/>
              </w:rPr>
              <w:instrText xml:space="preserve"> PAGEREF _Toc83737584 \h </w:instrText>
            </w:r>
            <w:r w:rsidR="002A4FEB" w:rsidRPr="002A4FEB">
              <w:rPr>
                <w:rFonts w:ascii="PF Highway Sans Pro" w:hAnsi="PF Highway Sans Pro"/>
                <w:b w:val="0"/>
                <w:webHidden/>
              </w:rPr>
            </w:r>
            <w:r w:rsidR="002A4FEB" w:rsidRPr="002A4FEB">
              <w:rPr>
                <w:rFonts w:ascii="PF Highway Sans Pro" w:hAnsi="PF Highway Sans Pro"/>
                <w:b w:val="0"/>
                <w:webHidden/>
              </w:rPr>
              <w:fldChar w:fldCharType="separate"/>
            </w:r>
            <w:r w:rsidR="002A4FEB" w:rsidRPr="002A4FEB">
              <w:rPr>
                <w:rFonts w:ascii="PF Highway Sans Pro" w:hAnsi="PF Highway Sans Pro"/>
                <w:b w:val="0"/>
                <w:webHidden/>
              </w:rPr>
              <w:t>16</w:t>
            </w:r>
            <w:r w:rsidR="002A4FEB" w:rsidRPr="002A4FEB">
              <w:rPr>
                <w:rFonts w:ascii="PF Highway Sans Pro" w:hAnsi="PF Highway Sans Pro"/>
                <w:b w:val="0"/>
                <w:webHidden/>
              </w:rPr>
              <w:fldChar w:fldCharType="end"/>
            </w:r>
          </w:hyperlink>
        </w:p>
        <w:p w14:paraId="49B2EA28" w14:textId="492AEF72" w:rsidR="002A4FEB" w:rsidRPr="002A4FEB" w:rsidRDefault="00E31C46" w:rsidP="003F2451">
          <w:pPr>
            <w:pStyle w:val="11"/>
            <w:rPr>
              <w:rFonts w:eastAsiaTheme="minorEastAsia" w:cstheme="minorBidi"/>
              <w:kern w:val="0"/>
              <w:lang w:eastAsia="ru-RU" w:bidi="ar-SA"/>
            </w:rPr>
          </w:pPr>
          <w:hyperlink w:anchor="_Toc83737585" w:history="1">
            <w:r w:rsidR="002A4FEB" w:rsidRPr="002A4FEB">
              <w:rPr>
                <w:rStyle w:val="a9"/>
                <w:b/>
                <w:bCs w:val="0"/>
              </w:rPr>
              <w:t>6. Устранение неисправностей и техническое обслуживание</w:t>
            </w:r>
            <w:r w:rsidR="002A4FEB" w:rsidRPr="002A4FEB">
              <w:rPr>
                <w:webHidden/>
              </w:rPr>
              <w:tab/>
            </w:r>
            <w:r w:rsidR="002A4FEB" w:rsidRPr="002A4FEB">
              <w:rPr>
                <w:webHidden/>
              </w:rPr>
              <w:fldChar w:fldCharType="begin"/>
            </w:r>
            <w:r w:rsidR="002A4FEB" w:rsidRPr="002A4FEB">
              <w:rPr>
                <w:webHidden/>
              </w:rPr>
              <w:instrText xml:space="preserve"> PAGEREF _Toc83737585 \h </w:instrText>
            </w:r>
            <w:r w:rsidR="002A4FEB" w:rsidRPr="002A4FEB">
              <w:rPr>
                <w:webHidden/>
              </w:rPr>
            </w:r>
            <w:r w:rsidR="002A4FEB" w:rsidRPr="002A4FEB">
              <w:rPr>
                <w:webHidden/>
              </w:rPr>
              <w:fldChar w:fldCharType="separate"/>
            </w:r>
            <w:r w:rsidR="002A4FEB" w:rsidRPr="002A4FEB">
              <w:rPr>
                <w:webHidden/>
              </w:rPr>
              <w:t>17</w:t>
            </w:r>
            <w:r w:rsidR="002A4FEB" w:rsidRPr="002A4FEB">
              <w:rPr>
                <w:webHidden/>
              </w:rPr>
              <w:fldChar w:fldCharType="end"/>
            </w:r>
          </w:hyperlink>
        </w:p>
        <w:p w14:paraId="6FCDE4B5" w14:textId="2DDE4657" w:rsidR="002A4FEB" w:rsidRPr="002A4FEB" w:rsidRDefault="00E31C46">
          <w:pPr>
            <w:pStyle w:val="21"/>
            <w:rPr>
              <w:rFonts w:ascii="PF Highway Sans Pro" w:eastAsiaTheme="minorEastAsia" w:hAnsi="PF Highway Sans Pro" w:cstheme="minorBidi"/>
              <w:b w:val="0"/>
              <w:kern w:val="0"/>
              <w:lang w:eastAsia="ru-RU" w:bidi="ar-SA"/>
            </w:rPr>
          </w:pPr>
          <w:hyperlink w:anchor="_Toc83737586" w:history="1">
            <w:r w:rsidR="002A4FEB" w:rsidRPr="002A4FEB">
              <w:rPr>
                <w:rStyle w:val="a9"/>
                <w:rFonts w:ascii="PF Highway Sans Pro" w:hAnsi="PF Highway Sans Pro"/>
                <w:b w:val="0"/>
              </w:rPr>
              <w:t>6.1 Устранение неисправностей</w:t>
            </w:r>
            <w:r w:rsidR="002A4FEB" w:rsidRPr="002A4FEB">
              <w:rPr>
                <w:rFonts w:ascii="PF Highway Sans Pro" w:hAnsi="PF Highway Sans Pro"/>
                <w:b w:val="0"/>
                <w:webHidden/>
              </w:rPr>
              <w:tab/>
            </w:r>
            <w:r w:rsidR="002A4FEB" w:rsidRPr="002A4FEB">
              <w:rPr>
                <w:rFonts w:ascii="PF Highway Sans Pro" w:hAnsi="PF Highway Sans Pro"/>
                <w:b w:val="0"/>
                <w:webHidden/>
              </w:rPr>
              <w:fldChar w:fldCharType="begin"/>
            </w:r>
            <w:r w:rsidR="002A4FEB" w:rsidRPr="002A4FEB">
              <w:rPr>
                <w:rFonts w:ascii="PF Highway Sans Pro" w:hAnsi="PF Highway Sans Pro"/>
                <w:b w:val="0"/>
                <w:webHidden/>
              </w:rPr>
              <w:instrText xml:space="preserve"> PAGEREF _Toc83737586 \h </w:instrText>
            </w:r>
            <w:r w:rsidR="002A4FEB" w:rsidRPr="002A4FEB">
              <w:rPr>
                <w:rFonts w:ascii="PF Highway Sans Pro" w:hAnsi="PF Highway Sans Pro"/>
                <w:b w:val="0"/>
                <w:webHidden/>
              </w:rPr>
            </w:r>
            <w:r w:rsidR="002A4FEB" w:rsidRPr="002A4FEB">
              <w:rPr>
                <w:rFonts w:ascii="PF Highway Sans Pro" w:hAnsi="PF Highway Sans Pro"/>
                <w:b w:val="0"/>
                <w:webHidden/>
              </w:rPr>
              <w:fldChar w:fldCharType="separate"/>
            </w:r>
            <w:r w:rsidR="002A4FEB" w:rsidRPr="002A4FEB">
              <w:rPr>
                <w:rFonts w:ascii="PF Highway Sans Pro" w:hAnsi="PF Highway Sans Pro"/>
                <w:b w:val="0"/>
                <w:webHidden/>
              </w:rPr>
              <w:t>17</w:t>
            </w:r>
            <w:r w:rsidR="002A4FEB" w:rsidRPr="002A4FEB">
              <w:rPr>
                <w:rFonts w:ascii="PF Highway Sans Pro" w:hAnsi="PF Highway Sans Pro"/>
                <w:b w:val="0"/>
                <w:webHidden/>
              </w:rPr>
              <w:fldChar w:fldCharType="end"/>
            </w:r>
          </w:hyperlink>
        </w:p>
        <w:p w14:paraId="48CBEE56" w14:textId="120F8DC4" w:rsidR="002A4FEB" w:rsidRPr="002A4FEB" w:rsidRDefault="00E31C46">
          <w:pPr>
            <w:pStyle w:val="21"/>
            <w:rPr>
              <w:rFonts w:ascii="PF Highway Sans Pro" w:eastAsiaTheme="minorEastAsia" w:hAnsi="PF Highway Sans Pro" w:cstheme="minorBidi"/>
              <w:b w:val="0"/>
              <w:kern w:val="0"/>
              <w:lang w:eastAsia="ru-RU" w:bidi="ar-SA"/>
            </w:rPr>
          </w:pPr>
          <w:hyperlink w:anchor="_Toc83737587" w:history="1">
            <w:r w:rsidR="002A4FEB" w:rsidRPr="002A4FEB">
              <w:rPr>
                <w:rStyle w:val="a9"/>
                <w:rFonts w:ascii="PF Highway Sans Pro" w:hAnsi="PF Highway Sans Pro"/>
                <w:b w:val="0"/>
              </w:rPr>
              <w:t>6.2 Техническое обслуживание</w:t>
            </w:r>
            <w:r w:rsidR="002A4FEB" w:rsidRPr="002A4FEB">
              <w:rPr>
                <w:rFonts w:ascii="PF Highway Sans Pro" w:hAnsi="PF Highway Sans Pro"/>
                <w:b w:val="0"/>
                <w:webHidden/>
              </w:rPr>
              <w:tab/>
            </w:r>
            <w:r w:rsidR="002A4FEB" w:rsidRPr="002A4FEB">
              <w:rPr>
                <w:rFonts w:ascii="PF Highway Sans Pro" w:hAnsi="PF Highway Sans Pro"/>
                <w:b w:val="0"/>
                <w:webHidden/>
              </w:rPr>
              <w:fldChar w:fldCharType="begin"/>
            </w:r>
            <w:r w:rsidR="002A4FEB" w:rsidRPr="002A4FEB">
              <w:rPr>
                <w:rFonts w:ascii="PF Highway Sans Pro" w:hAnsi="PF Highway Sans Pro"/>
                <w:b w:val="0"/>
                <w:webHidden/>
              </w:rPr>
              <w:instrText xml:space="preserve"> PAGEREF _Toc83737587 \h </w:instrText>
            </w:r>
            <w:r w:rsidR="002A4FEB" w:rsidRPr="002A4FEB">
              <w:rPr>
                <w:rFonts w:ascii="PF Highway Sans Pro" w:hAnsi="PF Highway Sans Pro"/>
                <w:b w:val="0"/>
                <w:webHidden/>
              </w:rPr>
            </w:r>
            <w:r w:rsidR="002A4FEB" w:rsidRPr="002A4FEB">
              <w:rPr>
                <w:rFonts w:ascii="PF Highway Sans Pro" w:hAnsi="PF Highway Sans Pro"/>
                <w:b w:val="0"/>
                <w:webHidden/>
              </w:rPr>
              <w:fldChar w:fldCharType="separate"/>
            </w:r>
            <w:r w:rsidR="002A4FEB" w:rsidRPr="002A4FEB">
              <w:rPr>
                <w:rFonts w:ascii="PF Highway Sans Pro" w:hAnsi="PF Highway Sans Pro"/>
                <w:b w:val="0"/>
                <w:webHidden/>
              </w:rPr>
              <w:t>18</w:t>
            </w:r>
            <w:r w:rsidR="002A4FEB" w:rsidRPr="002A4FEB">
              <w:rPr>
                <w:rFonts w:ascii="PF Highway Sans Pro" w:hAnsi="PF Highway Sans Pro"/>
                <w:b w:val="0"/>
                <w:webHidden/>
              </w:rPr>
              <w:fldChar w:fldCharType="end"/>
            </w:r>
          </w:hyperlink>
        </w:p>
        <w:p w14:paraId="52833960" w14:textId="63A05A84" w:rsidR="002A4FEB" w:rsidRPr="002A4FEB" w:rsidRDefault="00E31C46" w:rsidP="003F2451">
          <w:pPr>
            <w:pStyle w:val="11"/>
            <w:rPr>
              <w:rFonts w:eastAsiaTheme="minorEastAsia" w:cstheme="minorBidi"/>
              <w:kern w:val="0"/>
              <w:lang w:eastAsia="ru-RU" w:bidi="ar-SA"/>
            </w:rPr>
          </w:pPr>
          <w:hyperlink w:anchor="_Toc83737588" w:history="1">
            <w:r w:rsidR="002A4FEB" w:rsidRPr="002A4FEB">
              <w:rPr>
                <w:rStyle w:val="a9"/>
                <w:b/>
                <w:bCs w:val="0"/>
              </w:rPr>
              <w:t>7. Условия транспортирования и хранения</w:t>
            </w:r>
            <w:r w:rsidR="002A4FEB" w:rsidRPr="002A4FEB">
              <w:rPr>
                <w:webHidden/>
              </w:rPr>
              <w:tab/>
            </w:r>
            <w:r w:rsidR="002A4FEB" w:rsidRPr="002A4FEB">
              <w:rPr>
                <w:webHidden/>
              </w:rPr>
              <w:fldChar w:fldCharType="begin"/>
            </w:r>
            <w:r w:rsidR="002A4FEB" w:rsidRPr="002A4FEB">
              <w:rPr>
                <w:webHidden/>
              </w:rPr>
              <w:instrText xml:space="preserve"> PAGEREF _Toc83737588 \h </w:instrText>
            </w:r>
            <w:r w:rsidR="002A4FEB" w:rsidRPr="002A4FEB">
              <w:rPr>
                <w:webHidden/>
              </w:rPr>
            </w:r>
            <w:r w:rsidR="002A4FEB" w:rsidRPr="002A4FEB">
              <w:rPr>
                <w:webHidden/>
              </w:rPr>
              <w:fldChar w:fldCharType="separate"/>
            </w:r>
            <w:r w:rsidR="002A4FEB" w:rsidRPr="002A4FEB">
              <w:rPr>
                <w:webHidden/>
              </w:rPr>
              <w:t>19</w:t>
            </w:r>
            <w:r w:rsidR="002A4FEB" w:rsidRPr="002A4FEB">
              <w:rPr>
                <w:webHidden/>
              </w:rPr>
              <w:fldChar w:fldCharType="end"/>
            </w:r>
          </w:hyperlink>
        </w:p>
        <w:p w14:paraId="0F3CF371" w14:textId="26AF6E23" w:rsidR="002A4FEB" w:rsidRPr="002A4FEB" w:rsidRDefault="00E31C46" w:rsidP="003F2451">
          <w:pPr>
            <w:pStyle w:val="11"/>
            <w:rPr>
              <w:rFonts w:eastAsiaTheme="minorEastAsia" w:cstheme="minorBidi"/>
              <w:kern w:val="0"/>
              <w:lang w:eastAsia="ru-RU" w:bidi="ar-SA"/>
            </w:rPr>
          </w:pPr>
          <w:hyperlink w:anchor="_Toc83737589" w:history="1">
            <w:r w:rsidR="002A4FEB" w:rsidRPr="002A4FEB">
              <w:rPr>
                <w:rStyle w:val="a9"/>
                <w:b/>
                <w:bCs w:val="0"/>
              </w:rPr>
              <w:t>8. Завершение срока службы и утилизация</w:t>
            </w:r>
            <w:r w:rsidR="002A4FEB" w:rsidRPr="002A4FEB">
              <w:rPr>
                <w:webHidden/>
              </w:rPr>
              <w:tab/>
            </w:r>
            <w:r w:rsidR="002A4FEB" w:rsidRPr="002A4FEB">
              <w:rPr>
                <w:webHidden/>
              </w:rPr>
              <w:fldChar w:fldCharType="begin"/>
            </w:r>
            <w:r w:rsidR="002A4FEB" w:rsidRPr="002A4FEB">
              <w:rPr>
                <w:webHidden/>
              </w:rPr>
              <w:instrText xml:space="preserve"> PAGEREF _Toc83737589 \h </w:instrText>
            </w:r>
            <w:r w:rsidR="002A4FEB" w:rsidRPr="002A4FEB">
              <w:rPr>
                <w:webHidden/>
              </w:rPr>
            </w:r>
            <w:r w:rsidR="002A4FEB" w:rsidRPr="002A4FEB">
              <w:rPr>
                <w:webHidden/>
              </w:rPr>
              <w:fldChar w:fldCharType="separate"/>
            </w:r>
            <w:r w:rsidR="002A4FEB" w:rsidRPr="002A4FEB">
              <w:rPr>
                <w:webHidden/>
              </w:rPr>
              <w:t>19</w:t>
            </w:r>
            <w:r w:rsidR="002A4FEB" w:rsidRPr="002A4FEB">
              <w:rPr>
                <w:webHidden/>
              </w:rPr>
              <w:fldChar w:fldCharType="end"/>
            </w:r>
          </w:hyperlink>
        </w:p>
        <w:p w14:paraId="3053E82E" w14:textId="414CAA8A" w:rsidR="002A4FEB" w:rsidRPr="002A4FEB" w:rsidRDefault="00E31C46" w:rsidP="003F2451">
          <w:pPr>
            <w:pStyle w:val="11"/>
            <w:rPr>
              <w:rFonts w:eastAsiaTheme="minorEastAsia" w:cstheme="minorBidi"/>
              <w:kern w:val="0"/>
              <w:lang w:eastAsia="ru-RU" w:bidi="ar-SA"/>
            </w:rPr>
          </w:pPr>
          <w:hyperlink w:anchor="_Toc83737590" w:history="1">
            <w:r w:rsidR="002A4FEB" w:rsidRPr="002A4FEB">
              <w:rPr>
                <w:rStyle w:val="a9"/>
                <w:b/>
                <w:bCs w:val="0"/>
              </w:rPr>
              <w:t>9. Сервисное обслуживание</w:t>
            </w:r>
            <w:r w:rsidR="002A4FEB" w:rsidRPr="002A4FEB">
              <w:rPr>
                <w:webHidden/>
              </w:rPr>
              <w:tab/>
            </w:r>
            <w:r w:rsidR="002A4FEB" w:rsidRPr="002A4FEB">
              <w:rPr>
                <w:webHidden/>
              </w:rPr>
              <w:fldChar w:fldCharType="begin"/>
            </w:r>
            <w:r w:rsidR="002A4FEB" w:rsidRPr="002A4FEB">
              <w:rPr>
                <w:webHidden/>
              </w:rPr>
              <w:instrText xml:space="preserve"> PAGEREF _Toc83737590 \h </w:instrText>
            </w:r>
            <w:r w:rsidR="002A4FEB" w:rsidRPr="002A4FEB">
              <w:rPr>
                <w:webHidden/>
              </w:rPr>
            </w:r>
            <w:r w:rsidR="002A4FEB" w:rsidRPr="002A4FEB">
              <w:rPr>
                <w:webHidden/>
              </w:rPr>
              <w:fldChar w:fldCharType="separate"/>
            </w:r>
            <w:r w:rsidR="002A4FEB" w:rsidRPr="002A4FEB">
              <w:rPr>
                <w:webHidden/>
              </w:rPr>
              <w:t>20</w:t>
            </w:r>
            <w:r w:rsidR="002A4FEB" w:rsidRPr="002A4FEB">
              <w:rPr>
                <w:webHidden/>
              </w:rPr>
              <w:fldChar w:fldCharType="end"/>
            </w:r>
          </w:hyperlink>
        </w:p>
        <w:p w14:paraId="1DFEF40C" w14:textId="790A3E78" w:rsidR="002A4FEB" w:rsidRPr="002A4FEB" w:rsidRDefault="00E31C46" w:rsidP="003F2451">
          <w:pPr>
            <w:pStyle w:val="11"/>
            <w:rPr>
              <w:rFonts w:eastAsiaTheme="minorEastAsia" w:cstheme="minorBidi"/>
              <w:kern w:val="0"/>
              <w:lang w:eastAsia="ru-RU" w:bidi="ar-SA"/>
            </w:rPr>
          </w:pPr>
          <w:hyperlink w:anchor="_Toc83737591" w:history="1">
            <w:r w:rsidR="002A4FEB" w:rsidRPr="002A4FEB">
              <w:rPr>
                <w:rStyle w:val="a9"/>
                <w:b/>
                <w:bCs w:val="0"/>
              </w:rPr>
              <w:t>10. Список запасных частей</w:t>
            </w:r>
            <w:r w:rsidR="002A4FEB" w:rsidRPr="002A4FEB">
              <w:rPr>
                <w:webHidden/>
              </w:rPr>
              <w:tab/>
            </w:r>
            <w:r w:rsidR="002A4FEB" w:rsidRPr="002A4FEB">
              <w:rPr>
                <w:webHidden/>
              </w:rPr>
              <w:fldChar w:fldCharType="begin"/>
            </w:r>
            <w:r w:rsidR="002A4FEB" w:rsidRPr="002A4FEB">
              <w:rPr>
                <w:webHidden/>
              </w:rPr>
              <w:instrText xml:space="preserve"> PAGEREF _Toc83737591 \h </w:instrText>
            </w:r>
            <w:r w:rsidR="002A4FEB" w:rsidRPr="002A4FEB">
              <w:rPr>
                <w:webHidden/>
              </w:rPr>
            </w:r>
            <w:r w:rsidR="002A4FEB" w:rsidRPr="002A4FEB">
              <w:rPr>
                <w:webHidden/>
              </w:rPr>
              <w:fldChar w:fldCharType="separate"/>
            </w:r>
            <w:r w:rsidR="002A4FEB" w:rsidRPr="002A4FEB">
              <w:rPr>
                <w:webHidden/>
              </w:rPr>
              <w:t>21</w:t>
            </w:r>
            <w:r w:rsidR="002A4FEB" w:rsidRPr="002A4FEB">
              <w:rPr>
                <w:webHidden/>
              </w:rPr>
              <w:fldChar w:fldCharType="end"/>
            </w:r>
          </w:hyperlink>
        </w:p>
        <w:p w14:paraId="3B2D0EC5" w14:textId="58E520D6" w:rsidR="00FB7205" w:rsidRPr="002A4FEB" w:rsidRDefault="00FB7205" w:rsidP="00FB7205">
          <w:pPr>
            <w:spacing w:after="0"/>
            <w:jc w:val="center"/>
            <w:rPr>
              <w:bCs/>
              <w:szCs w:val="20"/>
            </w:rPr>
          </w:pPr>
          <w:r w:rsidRPr="002A4FEB">
            <w:rPr>
              <w:bCs/>
              <w:szCs w:val="20"/>
            </w:rPr>
            <w:fldChar w:fldCharType="end"/>
          </w:r>
        </w:p>
      </w:sdtContent>
    </w:sdt>
    <w:p w14:paraId="58DD74C2" w14:textId="309916D9" w:rsidR="003F2451" w:rsidRDefault="003F2451" w:rsidP="00FB7205">
      <w:pPr>
        <w:spacing w:after="0"/>
        <w:jc w:val="center"/>
      </w:pPr>
      <w:r>
        <w:rPr>
          <w:noProof/>
          <w:lang w:eastAsia="ru-RU"/>
        </w:rPr>
        <w:lastRenderedPageBreak/>
        <w:drawing>
          <wp:inline distT="0" distB="0" distL="0" distR="0" wp14:anchorId="3814E0E2" wp14:editId="140420B6">
            <wp:extent cx="4243473" cy="1475448"/>
            <wp:effectExtent l="0" t="0" r="508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243473" cy="1475448"/>
                    </a:xfrm>
                    <a:prstGeom prst="rect">
                      <a:avLst/>
                    </a:prstGeom>
                  </pic:spPr>
                </pic:pic>
              </a:graphicData>
            </a:graphic>
          </wp:inline>
        </w:drawing>
      </w:r>
    </w:p>
    <w:p w14:paraId="7C0E4C2F" w14:textId="77777777" w:rsidR="003F2451" w:rsidRDefault="003F2451" w:rsidP="00FB7205">
      <w:pPr>
        <w:spacing w:after="0"/>
        <w:jc w:val="center"/>
      </w:pPr>
    </w:p>
    <w:p w14:paraId="4FB48E8F" w14:textId="256E814A" w:rsidR="003F2451" w:rsidRDefault="003F2451" w:rsidP="00FB7205">
      <w:pPr>
        <w:spacing w:after="0"/>
        <w:jc w:val="center"/>
      </w:pPr>
      <w:r>
        <w:rPr>
          <w:noProof/>
          <w:lang w:eastAsia="ru-RU"/>
        </w:rPr>
        <w:drawing>
          <wp:inline distT="0" distB="0" distL="0" distR="0" wp14:anchorId="0F387283" wp14:editId="6114DE82">
            <wp:extent cx="4248150" cy="10541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48150" cy="1054100"/>
                    </a:xfrm>
                    <a:prstGeom prst="rect">
                      <a:avLst/>
                    </a:prstGeom>
                  </pic:spPr>
                </pic:pic>
              </a:graphicData>
            </a:graphic>
          </wp:inline>
        </w:drawing>
      </w:r>
    </w:p>
    <w:p w14:paraId="1B62B526" w14:textId="77777777" w:rsidR="003F2451" w:rsidRDefault="003F2451">
      <w:r>
        <w:br w:type="page"/>
      </w:r>
    </w:p>
    <w:p w14:paraId="5CCDE6EE" w14:textId="77777777" w:rsidR="008B3AAB" w:rsidRPr="00AC62C3" w:rsidRDefault="008B3AAB" w:rsidP="00D5160C">
      <w:pPr>
        <w:pStyle w:val="1"/>
        <w:rPr>
          <w:lang w:val="ru-RU"/>
        </w:rPr>
      </w:pPr>
      <w:bookmarkStart w:id="24" w:name="_Toc83737563"/>
      <w:r w:rsidRPr="00E93B96">
        <w:rPr>
          <w:noProof/>
          <w:lang w:val="ru-RU" w:eastAsia="ru-RU" w:bidi="ar-SA"/>
        </w:rPr>
        <w:lastRenderedPageBreak/>
        <w:drawing>
          <wp:anchor distT="0" distB="0" distL="114300" distR="114300" simplePos="0" relativeHeight="251724800" behindDoc="1" locked="0" layoutInCell="1" allowOverlap="1" wp14:anchorId="776D9011" wp14:editId="413CE465">
            <wp:simplePos x="0" y="0"/>
            <wp:positionH relativeFrom="margin">
              <wp:align>right</wp:align>
            </wp:positionH>
            <wp:positionV relativeFrom="paragraph">
              <wp:posOffset>128905</wp:posOffset>
            </wp:positionV>
            <wp:extent cx="4248150" cy="5529668"/>
            <wp:effectExtent l="0" t="0" r="0" b="0"/>
            <wp:wrapNone/>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безопасность 1стр.png"/>
                    <pic:cNvPicPr/>
                  </pic:nvPicPr>
                  <pic:blipFill>
                    <a:blip r:embed="rId11">
                      <a:extLst>
                        <a:ext uri="{28A0092B-C50C-407E-A947-70E740481C1C}">
                          <a14:useLocalDpi xmlns:a14="http://schemas.microsoft.com/office/drawing/2010/main" val="0"/>
                        </a:ext>
                      </a:extLst>
                    </a:blip>
                    <a:stretch>
                      <a:fillRect/>
                    </a:stretch>
                  </pic:blipFill>
                  <pic:spPr>
                    <a:xfrm>
                      <a:off x="0" y="0"/>
                      <a:ext cx="4248150" cy="5529668"/>
                    </a:xfrm>
                    <a:prstGeom prst="rect">
                      <a:avLst/>
                    </a:prstGeom>
                  </pic:spPr>
                </pic:pic>
              </a:graphicData>
            </a:graphic>
            <wp14:sizeRelH relativeFrom="page">
              <wp14:pctWidth>0</wp14:pctWidth>
            </wp14:sizeRelH>
            <wp14:sizeRelV relativeFrom="page">
              <wp14:pctHeight>0</wp14:pctHeight>
            </wp14:sizeRelV>
          </wp:anchor>
        </w:drawing>
      </w:r>
      <w:r w:rsidRPr="00AC62C3">
        <w:rPr>
          <w:lang w:val="ru-RU"/>
        </w:rPr>
        <w:t>1. Б</w:t>
      </w:r>
      <w:r w:rsidR="00E93B96" w:rsidRPr="00AC62C3">
        <w:rPr>
          <w:lang w:val="ru-RU"/>
        </w:rPr>
        <w:t>ЕЗОПАСНОСТЬ</w:t>
      </w:r>
      <w:bookmarkEnd w:id="24"/>
    </w:p>
    <w:p w14:paraId="62211046" w14:textId="77777777" w:rsidR="008B3AAB" w:rsidRDefault="008B3AAB" w:rsidP="00E24062">
      <w:pPr>
        <w:spacing w:after="0" w:line="276" w:lineRule="auto"/>
      </w:pPr>
    </w:p>
    <w:p w14:paraId="297A4923" w14:textId="77777777" w:rsidR="008B3AAB" w:rsidRDefault="008B3AAB" w:rsidP="00E24062">
      <w:pPr>
        <w:spacing w:after="0" w:line="276" w:lineRule="auto"/>
      </w:pPr>
    </w:p>
    <w:p w14:paraId="53549948" w14:textId="77777777" w:rsidR="008B3AAB" w:rsidRDefault="008B3AAB" w:rsidP="00D5160C">
      <w:pPr>
        <w:pStyle w:val="2"/>
      </w:pPr>
    </w:p>
    <w:p w14:paraId="18FA7656" w14:textId="77777777" w:rsidR="00FB7205" w:rsidRDefault="00FB7205" w:rsidP="00D5160C">
      <w:pPr>
        <w:pStyle w:val="2"/>
      </w:pPr>
    </w:p>
    <w:p w14:paraId="6F8949A0" w14:textId="301B0E25" w:rsidR="008B3AAB" w:rsidRPr="00D5160C" w:rsidRDefault="008B3AAB" w:rsidP="00D5160C">
      <w:pPr>
        <w:pStyle w:val="2"/>
      </w:pPr>
      <w:bookmarkStart w:id="25" w:name="_Toc83737564"/>
      <w:r w:rsidRPr="00D5160C">
        <w:t>1.1 Описание знаков безопасности</w:t>
      </w:r>
      <w:bookmarkEnd w:id="25"/>
    </w:p>
    <w:p w14:paraId="00DA839A" w14:textId="77777777" w:rsidR="008B3AAB" w:rsidRDefault="008B3AAB" w:rsidP="00B67920">
      <w:pPr>
        <w:spacing w:after="0" w:line="276" w:lineRule="auto"/>
        <w:rPr>
          <w:sz w:val="18"/>
          <w:lang w:bidi="en-US"/>
        </w:rPr>
      </w:pPr>
    </w:p>
    <w:p w14:paraId="59F763D1" w14:textId="77777777" w:rsidR="00E93B96" w:rsidRDefault="00E93B96" w:rsidP="00B67920">
      <w:pPr>
        <w:spacing w:after="0" w:line="276" w:lineRule="auto"/>
        <w:rPr>
          <w:sz w:val="10"/>
          <w:lang w:bidi="en-US"/>
        </w:rPr>
      </w:pPr>
    </w:p>
    <w:p w14:paraId="02BD1D9A" w14:textId="77777777" w:rsidR="00E93B96" w:rsidRDefault="00E93B96" w:rsidP="00B67920">
      <w:pPr>
        <w:spacing w:after="0" w:line="276" w:lineRule="auto"/>
        <w:rPr>
          <w:sz w:val="10"/>
          <w:lang w:bidi="en-US"/>
        </w:rPr>
      </w:pPr>
    </w:p>
    <w:p w14:paraId="2C253F44" w14:textId="77777777" w:rsidR="00E93B96" w:rsidRPr="00E93B96" w:rsidRDefault="00E93B96" w:rsidP="00B67920">
      <w:pPr>
        <w:spacing w:after="0" w:line="276" w:lineRule="auto"/>
        <w:rPr>
          <w:sz w:val="10"/>
          <w:lang w:bidi="en-US"/>
        </w:rPr>
      </w:pPr>
    </w:p>
    <w:p w14:paraId="2BF8CE87" w14:textId="77777777" w:rsidR="00B67920" w:rsidRDefault="00B67920" w:rsidP="00B67920">
      <w:pPr>
        <w:spacing w:after="0" w:line="276" w:lineRule="auto"/>
        <w:rPr>
          <w:lang w:bidi="en-US"/>
        </w:rPr>
      </w:pPr>
    </w:p>
    <w:p w14:paraId="0317CBB7" w14:textId="77777777" w:rsidR="00B67920" w:rsidRDefault="00B67920" w:rsidP="00B67920">
      <w:pPr>
        <w:spacing w:after="0" w:line="276" w:lineRule="auto"/>
        <w:rPr>
          <w:lang w:bidi="en-US"/>
        </w:rPr>
      </w:pPr>
    </w:p>
    <w:p w14:paraId="42EEE793" w14:textId="77777777" w:rsidR="00B67920" w:rsidRDefault="00B67920" w:rsidP="00B67920">
      <w:pPr>
        <w:spacing w:after="0" w:line="276" w:lineRule="auto"/>
        <w:rPr>
          <w:lang w:bidi="en-US"/>
        </w:rPr>
      </w:pPr>
    </w:p>
    <w:p w14:paraId="6236BFCE" w14:textId="77777777" w:rsidR="008B3AAB" w:rsidRDefault="008B3AAB" w:rsidP="00B67920">
      <w:pPr>
        <w:spacing w:after="0" w:line="276" w:lineRule="auto"/>
        <w:rPr>
          <w:lang w:bidi="en-US"/>
        </w:rPr>
      </w:pPr>
    </w:p>
    <w:p w14:paraId="696924AA" w14:textId="77777777" w:rsidR="008B3AAB" w:rsidRDefault="008B3AAB" w:rsidP="00B67920">
      <w:pPr>
        <w:spacing w:after="0" w:line="276" w:lineRule="auto"/>
        <w:rPr>
          <w:lang w:bidi="en-US"/>
        </w:rPr>
      </w:pPr>
    </w:p>
    <w:p w14:paraId="01B07E01" w14:textId="77777777" w:rsidR="008B3AAB" w:rsidRDefault="008B3AAB" w:rsidP="00B67920">
      <w:pPr>
        <w:spacing w:after="0" w:line="276" w:lineRule="auto"/>
        <w:rPr>
          <w:lang w:bidi="en-US"/>
        </w:rPr>
      </w:pPr>
    </w:p>
    <w:p w14:paraId="6ADEA395" w14:textId="77777777" w:rsidR="008B3AAB" w:rsidRDefault="008B3AAB" w:rsidP="00B67920">
      <w:pPr>
        <w:spacing w:after="0" w:line="276" w:lineRule="auto"/>
        <w:rPr>
          <w:lang w:bidi="en-US"/>
        </w:rPr>
      </w:pPr>
    </w:p>
    <w:p w14:paraId="7A36864F" w14:textId="77777777" w:rsidR="008B3AAB" w:rsidRDefault="008B3AAB" w:rsidP="00B67920">
      <w:pPr>
        <w:spacing w:after="0" w:line="276" w:lineRule="auto"/>
        <w:rPr>
          <w:lang w:bidi="en-US"/>
        </w:rPr>
      </w:pPr>
    </w:p>
    <w:p w14:paraId="18CB8D4C" w14:textId="77777777" w:rsidR="008B3AAB" w:rsidRDefault="008B3AAB" w:rsidP="00B67920">
      <w:pPr>
        <w:spacing w:after="0" w:line="276" w:lineRule="auto"/>
        <w:rPr>
          <w:lang w:bidi="en-US"/>
        </w:rPr>
      </w:pPr>
    </w:p>
    <w:p w14:paraId="53F8552E" w14:textId="77777777" w:rsidR="008B3AAB" w:rsidRDefault="008B3AAB" w:rsidP="00B67920">
      <w:pPr>
        <w:spacing w:after="0" w:line="276" w:lineRule="auto"/>
        <w:rPr>
          <w:lang w:bidi="en-US"/>
        </w:rPr>
      </w:pPr>
    </w:p>
    <w:p w14:paraId="760FAD18" w14:textId="77777777" w:rsidR="00FB7205" w:rsidRDefault="00FB7205" w:rsidP="00FB7205">
      <w:pPr>
        <w:pStyle w:val="2"/>
        <w:spacing w:beforeLines="0" w:before="0" w:afterLines="0" w:after="0" w:line="220" w:lineRule="exact"/>
        <w:ind w:left="992" w:hanging="425"/>
      </w:pPr>
    </w:p>
    <w:p w14:paraId="78E8A4DE" w14:textId="6BBABDC9" w:rsidR="008B3AAB" w:rsidRPr="00D5160C" w:rsidRDefault="008B3AAB" w:rsidP="00FB7205">
      <w:pPr>
        <w:pStyle w:val="2"/>
        <w:spacing w:afterLines="0" w:after="0"/>
        <w:ind w:left="992" w:hanging="425"/>
      </w:pPr>
      <w:bookmarkStart w:id="26" w:name="_Toc83737565"/>
      <w:r w:rsidRPr="00D5160C">
        <w:t>1.2 Поражение сварочной дугой</w:t>
      </w:r>
      <w:bookmarkEnd w:id="26"/>
    </w:p>
    <w:p w14:paraId="1009CCB7" w14:textId="77777777" w:rsidR="008B3AAB" w:rsidRDefault="008B3AAB" w:rsidP="00E24062">
      <w:pPr>
        <w:spacing w:after="0"/>
        <w:rPr>
          <w:lang w:bidi="en-US"/>
        </w:rPr>
      </w:pPr>
    </w:p>
    <w:p w14:paraId="62FF49E4" w14:textId="77777777" w:rsidR="008B3AAB" w:rsidRPr="008B3AAB" w:rsidRDefault="008B3AAB" w:rsidP="00E24062">
      <w:pPr>
        <w:spacing w:after="0"/>
        <w:rPr>
          <w:lang w:bidi="en-US"/>
        </w:rPr>
      </w:pPr>
    </w:p>
    <w:p w14:paraId="76C29F9E" w14:textId="77777777" w:rsidR="008B3AAB" w:rsidRDefault="008B3AAB" w:rsidP="00E24062">
      <w:pPr>
        <w:spacing w:after="0"/>
      </w:pPr>
    </w:p>
    <w:p w14:paraId="237270E7" w14:textId="77777777" w:rsidR="00D94CD6" w:rsidRDefault="007E401B" w:rsidP="00E24062">
      <w:pPr>
        <w:spacing w:after="0"/>
      </w:pPr>
      <w:r>
        <w:rPr>
          <w:noProof/>
          <w:lang w:eastAsia="ru-RU"/>
        </w:rPr>
        <w:lastRenderedPageBreak/>
        <w:drawing>
          <wp:inline distT="0" distB="0" distL="0" distR="0" wp14:anchorId="5812D939" wp14:editId="66243413">
            <wp:extent cx="4248150" cy="553593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безопасность 2стр.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5535930"/>
                    </a:xfrm>
                    <a:prstGeom prst="rect">
                      <a:avLst/>
                    </a:prstGeom>
                  </pic:spPr>
                </pic:pic>
              </a:graphicData>
            </a:graphic>
          </wp:inline>
        </w:drawing>
      </w:r>
    </w:p>
    <w:p w14:paraId="7862152C" w14:textId="77777777" w:rsidR="00D94CD6" w:rsidRDefault="007E401B" w:rsidP="00E24062">
      <w:pPr>
        <w:spacing w:after="0"/>
        <w:jc w:val="center"/>
      </w:pPr>
      <w:r>
        <w:rPr>
          <w:noProof/>
          <w:lang w:eastAsia="ru-RU"/>
        </w:rPr>
        <w:lastRenderedPageBreak/>
        <w:drawing>
          <wp:inline distT="0" distB="0" distL="0" distR="0" wp14:anchorId="15EEAAFA" wp14:editId="0021E5C8">
            <wp:extent cx="4247771" cy="5325466"/>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безопасность 3стр.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53477" cy="5332619"/>
                    </a:xfrm>
                    <a:prstGeom prst="rect">
                      <a:avLst/>
                    </a:prstGeom>
                  </pic:spPr>
                </pic:pic>
              </a:graphicData>
            </a:graphic>
          </wp:inline>
        </w:drawing>
      </w:r>
    </w:p>
    <w:p w14:paraId="65D32F38" w14:textId="77777777" w:rsidR="00165F0C" w:rsidRDefault="007E401B" w:rsidP="00E24062">
      <w:pPr>
        <w:spacing w:after="0"/>
        <w:jc w:val="center"/>
      </w:pPr>
      <w:r>
        <w:rPr>
          <w:noProof/>
          <w:lang w:eastAsia="ru-RU"/>
        </w:rPr>
        <w:lastRenderedPageBreak/>
        <w:drawing>
          <wp:inline distT="0" distB="0" distL="0" distR="0" wp14:anchorId="2F78DC89" wp14:editId="4AB1340F">
            <wp:extent cx="4248150" cy="553593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безопасность 4стр.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8150" cy="5535930"/>
                    </a:xfrm>
                    <a:prstGeom prst="rect">
                      <a:avLst/>
                    </a:prstGeom>
                  </pic:spPr>
                </pic:pic>
              </a:graphicData>
            </a:graphic>
          </wp:inline>
        </w:drawing>
      </w:r>
    </w:p>
    <w:p w14:paraId="71C76975" w14:textId="2206CD79" w:rsidR="00C14F74" w:rsidRPr="00C14F74" w:rsidRDefault="007E401B" w:rsidP="00E24062">
      <w:pPr>
        <w:spacing w:after="0"/>
        <w:jc w:val="center"/>
      </w:pPr>
      <w:r>
        <w:rPr>
          <w:noProof/>
          <w:lang w:eastAsia="ru-RU"/>
        </w:rPr>
        <w:lastRenderedPageBreak/>
        <w:drawing>
          <wp:inline distT="0" distB="0" distL="0" distR="0" wp14:anchorId="0B2705D5" wp14:editId="731782CF">
            <wp:extent cx="4248150" cy="2422361"/>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безопасность 5стр.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48150" cy="2422361"/>
                    </a:xfrm>
                    <a:prstGeom prst="rect">
                      <a:avLst/>
                    </a:prstGeom>
                  </pic:spPr>
                </pic:pic>
              </a:graphicData>
            </a:graphic>
          </wp:inline>
        </w:drawing>
      </w:r>
      <w:bookmarkStart w:id="27" w:name="_Toc474766626"/>
      <w:bookmarkStart w:id="28" w:name="_Toc475110751"/>
    </w:p>
    <w:p w14:paraId="1F4A457D" w14:textId="7682AB5C" w:rsidR="00CD0278" w:rsidRPr="00D5160C" w:rsidRDefault="009676D6" w:rsidP="00D5160C">
      <w:pPr>
        <w:pStyle w:val="2"/>
      </w:pPr>
      <w:bookmarkStart w:id="29" w:name="_Toc474766597"/>
      <w:bookmarkStart w:id="30" w:name="_Toc529516049"/>
      <w:bookmarkStart w:id="31" w:name="_Toc83737566"/>
      <w:r>
        <w:t xml:space="preserve">1.3 </w:t>
      </w:r>
      <w:r w:rsidR="00C14F74" w:rsidRPr="00D5160C">
        <w:t>Электромагнитное поле</w:t>
      </w:r>
      <w:bookmarkEnd w:id="29"/>
      <w:bookmarkEnd w:id="30"/>
      <w:bookmarkEnd w:id="31"/>
    </w:p>
    <w:p w14:paraId="60720280" w14:textId="6430C15D" w:rsidR="00C14F74" w:rsidRPr="00396834" w:rsidRDefault="00C14F74" w:rsidP="005D7775">
      <w:pPr>
        <w:spacing w:after="0" w:line="240" w:lineRule="auto"/>
        <w:ind w:right="283" w:firstLine="426"/>
        <w:jc w:val="both"/>
        <w:rPr>
          <w:rFonts w:cs="Times New Roman"/>
          <w:szCs w:val="20"/>
        </w:rPr>
      </w:pPr>
      <w:r w:rsidRPr="00396834">
        <w:rPr>
          <w:rFonts w:cs="Times New Roman"/>
          <w:szCs w:val="20"/>
        </w:rPr>
        <w:t>Электрический ток, протекающий по любому проводнику, создает локальное электромагнитное поле (ЭМП). Влияние ЭМП исследуется специалистами по всему миру. До настоящего момента нет фактических доказательств, показывающих, что ЭМП может влиять на здоровье. Однако исследования продолжаются. До получения однозначных заключений следует свести к минимуму воздействие ЭМП.</w:t>
      </w:r>
    </w:p>
    <w:p w14:paraId="78A7EC38" w14:textId="5D1E105C" w:rsidR="00A8293C" w:rsidRPr="00396834" w:rsidRDefault="00C14F74" w:rsidP="00A8293C">
      <w:pPr>
        <w:spacing w:after="0" w:line="240" w:lineRule="auto"/>
        <w:ind w:right="283" w:firstLine="400"/>
        <w:jc w:val="both"/>
        <w:rPr>
          <w:rFonts w:cs="Times New Roman"/>
          <w:szCs w:val="20"/>
        </w:rPr>
      </w:pPr>
      <w:r w:rsidRPr="00396834">
        <w:rPr>
          <w:rFonts w:cs="Times New Roman"/>
          <w:szCs w:val="20"/>
        </w:rPr>
        <w:t>Для минимизирования воздействия ЭМП следует выполнить следующие рекомендации:</w:t>
      </w:r>
    </w:p>
    <w:p w14:paraId="11FB2925" w14:textId="0C27163C" w:rsidR="00A8293C" w:rsidRDefault="00A8293C" w:rsidP="00B93D82">
      <w:pPr>
        <w:pStyle w:val="aa"/>
        <w:numPr>
          <w:ilvl w:val="0"/>
          <w:numId w:val="6"/>
        </w:numPr>
        <w:spacing w:after="0" w:line="240" w:lineRule="auto"/>
        <w:ind w:right="283"/>
        <w:jc w:val="both"/>
        <w:rPr>
          <w:rFonts w:cs="Times New Roman"/>
          <w:szCs w:val="20"/>
        </w:rPr>
      </w:pPr>
      <w:r>
        <w:rPr>
          <w:rFonts w:cs="Times New Roman"/>
          <w:szCs w:val="20"/>
        </w:rPr>
        <w:t>Подсоедините кабеля аппарата точечной сварки как можно ближе друг к другу.</w:t>
      </w:r>
    </w:p>
    <w:p w14:paraId="33AE1524" w14:textId="254CE508" w:rsidR="00B93D82" w:rsidRDefault="00C14F74" w:rsidP="00B93D82">
      <w:pPr>
        <w:pStyle w:val="aa"/>
        <w:numPr>
          <w:ilvl w:val="0"/>
          <w:numId w:val="6"/>
        </w:numPr>
        <w:spacing w:after="0" w:line="240" w:lineRule="auto"/>
        <w:ind w:right="283"/>
        <w:jc w:val="both"/>
        <w:rPr>
          <w:rFonts w:cs="Times New Roman"/>
          <w:szCs w:val="20"/>
        </w:rPr>
      </w:pPr>
      <w:r w:rsidRPr="00396834">
        <w:rPr>
          <w:rFonts w:cs="Times New Roman"/>
          <w:szCs w:val="20"/>
        </w:rPr>
        <w:t>Все кабели следует располагать как можно даль</w:t>
      </w:r>
      <w:r w:rsidR="008D5611">
        <w:rPr>
          <w:rFonts w:cs="Times New Roman"/>
          <w:szCs w:val="20"/>
        </w:rPr>
        <w:t>ше от оператора.</w:t>
      </w:r>
    </w:p>
    <w:p w14:paraId="386DE4F0" w14:textId="1E8C3B7C" w:rsidR="00B93D82" w:rsidRDefault="00B93D82" w:rsidP="00B93D82">
      <w:pPr>
        <w:pStyle w:val="aa"/>
        <w:numPr>
          <w:ilvl w:val="0"/>
          <w:numId w:val="6"/>
        </w:numPr>
        <w:spacing w:after="0" w:line="240" w:lineRule="auto"/>
        <w:ind w:right="283"/>
        <w:jc w:val="both"/>
        <w:rPr>
          <w:rFonts w:cs="Times New Roman"/>
          <w:szCs w:val="20"/>
        </w:rPr>
      </w:pPr>
      <w:r w:rsidRPr="00396834">
        <w:rPr>
          <w:rFonts w:cs="Times New Roman"/>
          <w:szCs w:val="20"/>
        </w:rPr>
        <w:t>Работники, имеющие кардиостимулятор, должны находиться как можно дальше от зоны сварки.</w:t>
      </w:r>
    </w:p>
    <w:p w14:paraId="04D2C7F0" w14:textId="3746EEE2" w:rsidR="00A8293C" w:rsidRDefault="00A8293C" w:rsidP="00B93D82">
      <w:pPr>
        <w:pStyle w:val="aa"/>
        <w:numPr>
          <w:ilvl w:val="0"/>
          <w:numId w:val="6"/>
        </w:numPr>
        <w:spacing w:after="0" w:line="240" w:lineRule="auto"/>
        <w:ind w:right="283"/>
        <w:jc w:val="both"/>
        <w:rPr>
          <w:rFonts w:cs="Times New Roman"/>
          <w:szCs w:val="20"/>
        </w:rPr>
      </w:pPr>
      <w:r>
        <w:rPr>
          <w:rFonts w:cs="Times New Roman"/>
          <w:szCs w:val="20"/>
        </w:rPr>
        <w:t>Категорически запрещается оборачивать кабеля аппарата точечной сварки вокруг своего тела.</w:t>
      </w:r>
    </w:p>
    <w:p w14:paraId="39C1328D" w14:textId="77777777" w:rsidR="00985FED" w:rsidRDefault="00985FED" w:rsidP="00985FED">
      <w:pPr>
        <w:pStyle w:val="aa"/>
        <w:spacing w:after="0" w:line="240" w:lineRule="auto"/>
        <w:ind w:right="283"/>
        <w:jc w:val="both"/>
        <w:rPr>
          <w:rFonts w:cs="Times New Roman"/>
          <w:szCs w:val="20"/>
        </w:rPr>
      </w:pPr>
    </w:p>
    <w:p w14:paraId="1C99B3CE" w14:textId="0501DDFE" w:rsidR="00552E31" w:rsidRPr="00B93D82" w:rsidRDefault="00552E31" w:rsidP="00B93D82">
      <w:pPr>
        <w:pStyle w:val="aa"/>
        <w:numPr>
          <w:ilvl w:val="0"/>
          <w:numId w:val="6"/>
        </w:numPr>
        <w:spacing w:after="0" w:line="240" w:lineRule="auto"/>
        <w:ind w:right="283"/>
        <w:jc w:val="both"/>
        <w:rPr>
          <w:rFonts w:cs="Times New Roman"/>
          <w:szCs w:val="20"/>
        </w:rPr>
      </w:pPr>
      <w:r w:rsidRPr="00B93D82">
        <w:rPr>
          <w:rFonts w:cs="Times New Roman"/>
          <w:szCs w:val="20"/>
        </w:rPr>
        <w:lastRenderedPageBreak/>
        <w:br w:type="page"/>
      </w:r>
    </w:p>
    <w:p w14:paraId="233207AA" w14:textId="6D713153" w:rsidR="00CD0278" w:rsidRPr="003F2451" w:rsidRDefault="00000719" w:rsidP="003F2451">
      <w:pPr>
        <w:pStyle w:val="2"/>
      </w:pPr>
      <w:bookmarkStart w:id="32" w:name="_Toc83737567"/>
      <w:r w:rsidRPr="003F2451">
        <w:lastRenderedPageBreak/>
        <w:t>1.4</w:t>
      </w:r>
      <w:r w:rsidR="00CD0278" w:rsidRPr="003F2451">
        <w:t xml:space="preserve"> Техника безопасности</w:t>
      </w:r>
      <w:bookmarkEnd w:id="32"/>
    </w:p>
    <w:p w14:paraId="65481F4D" w14:textId="5A2EBB68" w:rsidR="00CD0278" w:rsidRPr="00CD0278" w:rsidRDefault="00CD0278" w:rsidP="00B509D7">
      <w:pPr>
        <w:pStyle w:val="aa"/>
        <w:numPr>
          <w:ilvl w:val="0"/>
          <w:numId w:val="6"/>
        </w:numPr>
        <w:spacing w:after="0" w:line="240" w:lineRule="auto"/>
        <w:ind w:right="283"/>
        <w:jc w:val="both"/>
        <w:rPr>
          <w:rFonts w:cs="Times New Roman"/>
          <w:b/>
          <w:bCs/>
          <w:sz w:val="24"/>
          <w:szCs w:val="24"/>
        </w:rPr>
      </w:pPr>
      <w:r>
        <w:rPr>
          <w:rFonts w:cs="Times New Roman"/>
          <w:szCs w:val="20"/>
        </w:rPr>
        <w:t xml:space="preserve">Проверить </w:t>
      </w:r>
      <w:r w:rsidR="00985FED">
        <w:rPr>
          <w:rFonts w:cs="Times New Roman"/>
          <w:szCs w:val="20"/>
        </w:rPr>
        <w:t>аппарат</w:t>
      </w:r>
      <w:r>
        <w:rPr>
          <w:rFonts w:cs="Times New Roman"/>
          <w:szCs w:val="20"/>
        </w:rPr>
        <w:t xml:space="preserve"> на наличие видимых повреждений.</w:t>
      </w:r>
    </w:p>
    <w:p w14:paraId="53915602" w14:textId="0BAD143B" w:rsidR="00CD0278" w:rsidRPr="004B5129" w:rsidRDefault="00CD0278" w:rsidP="00B509D7">
      <w:pPr>
        <w:pStyle w:val="aa"/>
        <w:numPr>
          <w:ilvl w:val="0"/>
          <w:numId w:val="6"/>
        </w:numPr>
        <w:spacing w:after="0" w:line="240" w:lineRule="auto"/>
        <w:ind w:right="283"/>
        <w:jc w:val="both"/>
        <w:rPr>
          <w:rFonts w:cs="Times New Roman"/>
          <w:b/>
          <w:bCs/>
          <w:sz w:val="24"/>
          <w:szCs w:val="24"/>
        </w:rPr>
      </w:pPr>
      <w:r>
        <w:rPr>
          <w:rFonts w:cs="Times New Roman"/>
          <w:szCs w:val="20"/>
        </w:rPr>
        <w:t xml:space="preserve">Эксплуатация </w:t>
      </w:r>
      <w:r w:rsidR="00985FED">
        <w:rPr>
          <w:rFonts w:cs="Times New Roman"/>
          <w:szCs w:val="20"/>
        </w:rPr>
        <w:t>аппарата с поврежденными электродами</w:t>
      </w:r>
      <w:r>
        <w:rPr>
          <w:rFonts w:cs="Times New Roman"/>
          <w:szCs w:val="20"/>
        </w:rPr>
        <w:t xml:space="preserve"> не допускается.</w:t>
      </w:r>
    </w:p>
    <w:p w14:paraId="520C4D15" w14:textId="3B658885" w:rsidR="004B5129" w:rsidRPr="004B5129" w:rsidRDefault="00985FED" w:rsidP="00B509D7">
      <w:pPr>
        <w:pStyle w:val="aa"/>
        <w:numPr>
          <w:ilvl w:val="0"/>
          <w:numId w:val="6"/>
        </w:numPr>
        <w:spacing w:after="0" w:line="240" w:lineRule="auto"/>
        <w:ind w:right="283"/>
        <w:jc w:val="both"/>
        <w:rPr>
          <w:rFonts w:cs="Times New Roman"/>
          <w:b/>
          <w:bCs/>
          <w:sz w:val="24"/>
          <w:szCs w:val="24"/>
        </w:rPr>
      </w:pPr>
      <w:r>
        <w:rPr>
          <w:rFonts w:cs="Times New Roman"/>
          <w:szCs w:val="20"/>
        </w:rPr>
        <w:t>Электроды</w:t>
      </w:r>
      <w:r w:rsidR="004B5129">
        <w:rPr>
          <w:rFonts w:cs="Times New Roman"/>
          <w:szCs w:val="20"/>
        </w:rPr>
        <w:t xml:space="preserve"> долж</w:t>
      </w:r>
      <w:r>
        <w:rPr>
          <w:rFonts w:cs="Times New Roman"/>
          <w:szCs w:val="20"/>
        </w:rPr>
        <w:t>ны</w:t>
      </w:r>
      <w:r w:rsidR="004B5129">
        <w:rPr>
          <w:rFonts w:cs="Times New Roman"/>
          <w:szCs w:val="20"/>
        </w:rPr>
        <w:t xml:space="preserve"> быть</w:t>
      </w:r>
      <w:r>
        <w:rPr>
          <w:rFonts w:cs="Times New Roman"/>
          <w:szCs w:val="20"/>
        </w:rPr>
        <w:t xml:space="preserve"> всегда зачищены или</w:t>
      </w:r>
      <w:r w:rsidR="004B5129">
        <w:rPr>
          <w:rFonts w:cs="Times New Roman"/>
          <w:szCs w:val="20"/>
        </w:rPr>
        <w:t xml:space="preserve"> заменен</w:t>
      </w:r>
      <w:r>
        <w:rPr>
          <w:rFonts w:cs="Times New Roman"/>
          <w:szCs w:val="20"/>
        </w:rPr>
        <w:t>ы</w:t>
      </w:r>
      <w:r w:rsidR="004B5129">
        <w:rPr>
          <w:rFonts w:cs="Times New Roman"/>
          <w:szCs w:val="20"/>
        </w:rPr>
        <w:t xml:space="preserve"> при необходимости.</w:t>
      </w:r>
    </w:p>
    <w:p w14:paraId="6BB3697A" w14:textId="7A7F3551" w:rsidR="004B5129" w:rsidRPr="004B5129" w:rsidRDefault="004B5129" w:rsidP="00B509D7">
      <w:pPr>
        <w:pStyle w:val="aa"/>
        <w:numPr>
          <w:ilvl w:val="0"/>
          <w:numId w:val="6"/>
        </w:numPr>
        <w:spacing w:after="0" w:line="240" w:lineRule="auto"/>
        <w:ind w:right="283"/>
        <w:jc w:val="both"/>
        <w:rPr>
          <w:rFonts w:cs="Times New Roman"/>
          <w:b/>
          <w:bCs/>
          <w:sz w:val="24"/>
          <w:szCs w:val="24"/>
        </w:rPr>
      </w:pPr>
      <w:r>
        <w:rPr>
          <w:rFonts w:cs="Times New Roman"/>
          <w:szCs w:val="20"/>
        </w:rPr>
        <w:t>Все обнаруженные дефекты и повреждения должны быть устранены.</w:t>
      </w:r>
    </w:p>
    <w:p w14:paraId="7D2D594F" w14:textId="4E375D07" w:rsidR="004B5129" w:rsidRPr="004B5129" w:rsidRDefault="004B5129" w:rsidP="00B509D7">
      <w:pPr>
        <w:pStyle w:val="aa"/>
        <w:numPr>
          <w:ilvl w:val="0"/>
          <w:numId w:val="6"/>
        </w:numPr>
        <w:spacing w:after="0" w:line="240" w:lineRule="auto"/>
        <w:ind w:right="283"/>
        <w:jc w:val="both"/>
        <w:rPr>
          <w:rFonts w:cs="Times New Roman"/>
          <w:b/>
          <w:bCs/>
          <w:sz w:val="24"/>
          <w:szCs w:val="24"/>
        </w:rPr>
      </w:pPr>
      <w:r>
        <w:rPr>
          <w:rFonts w:cs="Times New Roman"/>
          <w:szCs w:val="20"/>
        </w:rPr>
        <w:t>Ремонтные работы должны производит</w:t>
      </w:r>
      <w:r w:rsidR="00552E31">
        <w:rPr>
          <w:rFonts w:cs="Times New Roman"/>
          <w:szCs w:val="20"/>
        </w:rPr>
        <w:t>ь</w:t>
      </w:r>
      <w:r>
        <w:rPr>
          <w:rFonts w:cs="Times New Roman"/>
          <w:szCs w:val="20"/>
        </w:rPr>
        <w:t>ся лицами, имеющими соответствующие допуски.</w:t>
      </w:r>
    </w:p>
    <w:p w14:paraId="7BCED3FC" w14:textId="3ECC50FA" w:rsidR="004B5129" w:rsidRPr="004B5129" w:rsidRDefault="004B5129" w:rsidP="00B509D7">
      <w:pPr>
        <w:pStyle w:val="aa"/>
        <w:numPr>
          <w:ilvl w:val="0"/>
          <w:numId w:val="6"/>
        </w:numPr>
        <w:spacing w:after="0" w:line="240" w:lineRule="auto"/>
        <w:ind w:right="283"/>
        <w:jc w:val="both"/>
        <w:rPr>
          <w:rFonts w:cs="Times New Roman"/>
          <w:b/>
          <w:bCs/>
          <w:sz w:val="24"/>
          <w:szCs w:val="24"/>
        </w:rPr>
      </w:pPr>
      <w:r>
        <w:rPr>
          <w:rFonts w:cs="Times New Roman"/>
          <w:szCs w:val="20"/>
        </w:rPr>
        <w:t xml:space="preserve">Запрещается использовать </w:t>
      </w:r>
      <w:r w:rsidR="00985FED">
        <w:rPr>
          <w:rFonts w:cs="Times New Roman"/>
          <w:szCs w:val="20"/>
        </w:rPr>
        <w:t>аппарат</w:t>
      </w:r>
      <w:r>
        <w:rPr>
          <w:rFonts w:cs="Times New Roman"/>
          <w:szCs w:val="20"/>
        </w:rPr>
        <w:t xml:space="preserve"> под дождем.</w:t>
      </w:r>
    </w:p>
    <w:p w14:paraId="054B7641" w14:textId="49F572D3" w:rsidR="004B5129" w:rsidRPr="008E187C" w:rsidRDefault="004B5129" w:rsidP="008E187C">
      <w:pPr>
        <w:pStyle w:val="aa"/>
        <w:numPr>
          <w:ilvl w:val="0"/>
          <w:numId w:val="6"/>
        </w:numPr>
        <w:spacing w:after="0" w:line="240" w:lineRule="auto"/>
        <w:ind w:right="283"/>
        <w:jc w:val="both"/>
        <w:rPr>
          <w:rFonts w:cs="Times New Roman"/>
          <w:b/>
          <w:bCs/>
          <w:sz w:val="24"/>
          <w:szCs w:val="24"/>
        </w:rPr>
      </w:pPr>
      <w:r>
        <w:rPr>
          <w:rFonts w:cs="Times New Roman"/>
          <w:szCs w:val="20"/>
        </w:rPr>
        <w:t xml:space="preserve">При выполнении ремонтных работ </w:t>
      </w:r>
      <w:r w:rsidR="00985FED">
        <w:rPr>
          <w:rFonts w:cs="Times New Roman"/>
          <w:szCs w:val="20"/>
        </w:rPr>
        <w:t>аппарат</w:t>
      </w:r>
      <w:r>
        <w:rPr>
          <w:rFonts w:cs="Times New Roman"/>
          <w:szCs w:val="20"/>
        </w:rPr>
        <w:t xml:space="preserve"> должна быть отсоединена от сети.</w:t>
      </w:r>
    </w:p>
    <w:p w14:paraId="15B4EC7F" w14:textId="77777777" w:rsidR="005A28A3" w:rsidRPr="00AC62C3" w:rsidRDefault="00C14F74" w:rsidP="00D5160C">
      <w:pPr>
        <w:pStyle w:val="1"/>
        <w:rPr>
          <w:lang w:val="ru-RU"/>
        </w:rPr>
      </w:pPr>
      <w:bookmarkStart w:id="33" w:name="_Toc344278242"/>
      <w:bookmarkStart w:id="34" w:name="_Toc358877700"/>
      <w:bookmarkStart w:id="35" w:name="_Toc474766598"/>
      <w:bookmarkStart w:id="36" w:name="_Toc83737568"/>
      <w:r w:rsidRPr="00AC62C3">
        <w:rPr>
          <w:lang w:val="ru-RU"/>
        </w:rPr>
        <w:t xml:space="preserve">2. </w:t>
      </w:r>
      <w:bookmarkEnd w:id="33"/>
      <w:bookmarkEnd w:id="34"/>
      <w:bookmarkEnd w:id="35"/>
      <w:r w:rsidRPr="00AC62C3">
        <w:rPr>
          <w:lang w:val="ru-RU"/>
        </w:rPr>
        <w:t>Об</w:t>
      </w:r>
      <w:r w:rsidR="00CD0278" w:rsidRPr="00AC62C3">
        <w:rPr>
          <w:lang w:val="ru-RU"/>
        </w:rPr>
        <w:t xml:space="preserve">ласть </w:t>
      </w:r>
      <w:r w:rsidR="005A28A3" w:rsidRPr="00AC62C3">
        <w:rPr>
          <w:lang w:val="ru-RU"/>
        </w:rPr>
        <w:t>применения</w:t>
      </w:r>
      <w:bookmarkEnd w:id="36"/>
    </w:p>
    <w:p w14:paraId="31F5E470" w14:textId="6440BAC0" w:rsidR="005A28A3" w:rsidRPr="00D5160C" w:rsidRDefault="00985FED" w:rsidP="00D5160C">
      <w:pPr>
        <w:tabs>
          <w:tab w:val="left" w:pos="1562"/>
        </w:tabs>
        <w:autoSpaceDE w:val="0"/>
        <w:autoSpaceDN w:val="0"/>
        <w:adjustRightInd w:val="0"/>
        <w:spacing w:after="0" w:line="240" w:lineRule="auto"/>
        <w:ind w:firstLine="425"/>
        <w:jc w:val="both"/>
        <w:rPr>
          <w:rFonts w:cs="Times New Roman"/>
          <w:szCs w:val="20"/>
        </w:rPr>
      </w:pPr>
      <w:r>
        <w:rPr>
          <w:rFonts w:cs="Times New Roman"/>
          <w:szCs w:val="20"/>
        </w:rPr>
        <w:t>Аппарат для ручной контактной сварки КЕДР</w:t>
      </w:r>
      <w:r w:rsidR="00D02AE1" w:rsidRPr="00D02AE1">
        <w:t xml:space="preserve"> </w:t>
      </w:r>
      <w:r w:rsidR="00D02AE1">
        <w:t>КС-200</w:t>
      </w:r>
      <w:r w:rsidR="005A28A3" w:rsidRPr="00D5160C">
        <w:rPr>
          <w:rFonts w:cs="Times New Roman"/>
          <w:szCs w:val="20"/>
        </w:rPr>
        <w:t xml:space="preserve"> предназначен</w:t>
      </w:r>
      <w:r w:rsidR="00A8293C">
        <w:rPr>
          <w:rFonts w:cs="Times New Roman"/>
          <w:szCs w:val="20"/>
        </w:rPr>
        <w:t xml:space="preserve"> </w:t>
      </w:r>
      <w:r w:rsidR="005A28A3" w:rsidRPr="00D5160C">
        <w:rPr>
          <w:rFonts w:cs="Times New Roman"/>
          <w:szCs w:val="20"/>
        </w:rPr>
        <w:t xml:space="preserve">исключительно для </w:t>
      </w:r>
      <w:r w:rsidR="009C6078">
        <w:rPr>
          <w:rFonts w:cs="Times New Roman"/>
          <w:szCs w:val="20"/>
        </w:rPr>
        <w:t>точечной сварки листов, прутков, проволоки из низкоуглеродистой, углеродистой и легированной стали</w:t>
      </w:r>
      <w:r w:rsidR="005A28A3" w:rsidRPr="00D5160C">
        <w:rPr>
          <w:rFonts w:cs="Times New Roman"/>
          <w:szCs w:val="20"/>
        </w:rPr>
        <w:t>.</w:t>
      </w:r>
      <w:r w:rsidR="009C6078">
        <w:rPr>
          <w:rFonts w:cs="Times New Roman"/>
          <w:szCs w:val="20"/>
        </w:rPr>
        <w:t xml:space="preserve"> </w:t>
      </w:r>
      <w:r w:rsidR="005A28A3" w:rsidRPr="00D5160C">
        <w:rPr>
          <w:rFonts w:cs="Times New Roman"/>
          <w:szCs w:val="20"/>
        </w:rPr>
        <w:t xml:space="preserve">Другое использование </w:t>
      </w:r>
      <w:r w:rsidR="006C4A03">
        <w:rPr>
          <w:rFonts w:cs="Times New Roman"/>
          <w:szCs w:val="20"/>
        </w:rPr>
        <w:t>аппарата</w:t>
      </w:r>
      <w:r w:rsidR="005A28A3" w:rsidRPr="00D5160C">
        <w:rPr>
          <w:rFonts w:cs="Times New Roman"/>
          <w:szCs w:val="20"/>
        </w:rPr>
        <w:t xml:space="preserve"> не допускается.</w:t>
      </w:r>
    </w:p>
    <w:p w14:paraId="1A4AD568" w14:textId="77777777" w:rsidR="00F13AF5" w:rsidRDefault="005A28A3" w:rsidP="00F13AF5">
      <w:pPr>
        <w:tabs>
          <w:tab w:val="left" w:pos="1562"/>
        </w:tabs>
        <w:autoSpaceDE w:val="0"/>
        <w:autoSpaceDN w:val="0"/>
        <w:adjustRightInd w:val="0"/>
        <w:spacing w:after="0" w:line="240" w:lineRule="auto"/>
        <w:ind w:firstLine="425"/>
        <w:jc w:val="both"/>
        <w:rPr>
          <w:rFonts w:cs="Times New Roman"/>
          <w:szCs w:val="20"/>
        </w:rPr>
      </w:pPr>
      <w:r w:rsidRPr="00D5160C">
        <w:rPr>
          <w:rFonts w:cs="Times New Roman"/>
          <w:szCs w:val="20"/>
        </w:rPr>
        <w:t xml:space="preserve">Перед первым применением </w:t>
      </w:r>
      <w:r w:rsidR="009C6078">
        <w:rPr>
          <w:rFonts w:cs="Times New Roman"/>
          <w:szCs w:val="20"/>
        </w:rPr>
        <w:t>аппарата</w:t>
      </w:r>
      <w:r w:rsidRPr="00D5160C">
        <w:rPr>
          <w:rFonts w:cs="Times New Roman"/>
          <w:szCs w:val="20"/>
        </w:rPr>
        <w:t xml:space="preserve"> внимательно прочитайте настоящее руководство по эксплуатации.</w:t>
      </w:r>
    </w:p>
    <w:p w14:paraId="43E9B306" w14:textId="77777777" w:rsidR="00F13AF5" w:rsidRPr="00F13AF5" w:rsidRDefault="00F13AF5" w:rsidP="00F13AF5">
      <w:pPr>
        <w:pStyle w:val="2"/>
      </w:pPr>
      <w:bookmarkStart w:id="37" w:name="_Toc83737569"/>
      <w:r w:rsidRPr="00AB1C48">
        <w:t>2.</w:t>
      </w:r>
      <w:r>
        <w:t>1</w:t>
      </w:r>
      <w:r w:rsidRPr="00AB1C48">
        <w:t xml:space="preserve"> Комплект поставки</w:t>
      </w:r>
      <w:bookmarkEnd w:id="37"/>
    </w:p>
    <w:p w14:paraId="7785C884" w14:textId="31BF570D" w:rsidR="00F13AF5" w:rsidRDefault="00F13AF5" w:rsidP="00F13AF5">
      <w:pPr>
        <w:spacing w:after="0" w:line="240" w:lineRule="auto"/>
        <w:ind w:firstLine="403"/>
        <w:rPr>
          <w:rFonts w:cs="Times New Roman"/>
          <w:bCs/>
          <w:szCs w:val="20"/>
        </w:rPr>
      </w:pPr>
      <w:r>
        <w:rPr>
          <w:rFonts w:cs="Times New Roman"/>
          <w:bCs/>
          <w:szCs w:val="20"/>
        </w:rPr>
        <w:t>Аппарат ручной контактной сварки КЕДР</w:t>
      </w:r>
      <w:r w:rsidR="00D02AE1" w:rsidRPr="00D02AE1">
        <w:t xml:space="preserve"> </w:t>
      </w:r>
      <w:r w:rsidR="00D02AE1">
        <w:t>КС-200</w:t>
      </w:r>
      <w:r>
        <w:rPr>
          <w:rFonts w:cs="Times New Roman"/>
          <w:bCs/>
          <w:szCs w:val="20"/>
        </w:rPr>
        <w:t xml:space="preserve"> в сбор</w:t>
      </w:r>
      <w:r w:rsidR="00D02AE1">
        <w:rPr>
          <w:rFonts w:cs="Times New Roman"/>
          <w:bCs/>
          <w:szCs w:val="20"/>
        </w:rPr>
        <w:t>е</w:t>
      </w:r>
      <w:r>
        <w:rPr>
          <w:rFonts w:cs="Times New Roman"/>
          <w:bCs/>
          <w:szCs w:val="20"/>
        </w:rPr>
        <w:t xml:space="preserve">      </w:t>
      </w:r>
      <w:r w:rsidR="00D02AE1">
        <w:rPr>
          <w:rFonts w:cs="Times New Roman"/>
          <w:bCs/>
          <w:szCs w:val="20"/>
        </w:rPr>
        <w:t xml:space="preserve"> </w:t>
      </w:r>
      <w:r w:rsidRPr="005A28A3">
        <w:rPr>
          <w:rFonts w:cs="Times New Roman"/>
          <w:bCs/>
          <w:szCs w:val="20"/>
        </w:rPr>
        <w:t>1</w:t>
      </w:r>
      <w:r>
        <w:rPr>
          <w:rFonts w:cs="Times New Roman"/>
          <w:bCs/>
          <w:szCs w:val="20"/>
        </w:rPr>
        <w:t xml:space="preserve"> шт.</w:t>
      </w:r>
    </w:p>
    <w:p w14:paraId="147B6132" w14:textId="08BCABF5" w:rsidR="008E187C" w:rsidRDefault="00AA5A8C" w:rsidP="00F13AF5">
      <w:pPr>
        <w:spacing w:after="0" w:line="240" w:lineRule="auto"/>
        <w:ind w:firstLine="403"/>
        <w:rPr>
          <w:rFonts w:cs="Times New Roman"/>
          <w:bCs/>
          <w:szCs w:val="20"/>
        </w:rPr>
      </w:pPr>
      <w:r>
        <w:rPr>
          <w:rFonts w:cs="Times New Roman"/>
          <w:bCs/>
          <w:szCs w:val="20"/>
        </w:rPr>
        <w:t xml:space="preserve">Электрод                            </w:t>
      </w:r>
      <w:r w:rsidR="008E187C">
        <w:rPr>
          <w:rFonts w:cs="Times New Roman"/>
          <w:bCs/>
          <w:szCs w:val="20"/>
        </w:rPr>
        <w:t xml:space="preserve">                                                                  2 шт.</w:t>
      </w:r>
    </w:p>
    <w:p w14:paraId="626A59E6" w14:textId="77777777" w:rsidR="00F13AF5" w:rsidRDefault="00F13AF5" w:rsidP="00F13AF5">
      <w:pPr>
        <w:spacing w:after="0" w:line="240" w:lineRule="auto"/>
        <w:ind w:firstLine="403"/>
        <w:rPr>
          <w:rFonts w:cs="Times New Roman"/>
          <w:bCs/>
          <w:szCs w:val="20"/>
        </w:rPr>
      </w:pPr>
      <w:r>
        <w:rPr>
          <w:rFonts w:cs="Times New Roman"/>
          <w:bCs/>
          <w:szCs w:val="20"/>
        </w:rPr>
        <w:t>Руководство по эксплуатации</w:t>
      </w:r>
      <w:r>
        <w:rPr>
          <w:rFonts w:cs="Times New Roman"/>
          <w:bCs/>
          <w:szCs w:val="20"/>
        </w:rPr>
        <w:tab/>
      </w:r>
      <w:r>
        <w:rPr>
          <w:rFonts w:cs="Times New Roman"/>
          <w:bCs/>
          <w:szCs w:val="20"/>
        </w:rPr>
        <w:tab/>
      </w:r>
      <w:r>
        <w:rPr>
          <w:rFonts w:cs="Times New Roman"/>
          <w:bCs/>
          <w:szCs w:val="20"/>
        </w:rPr>
        <w:tab/>
      </w:r>
      <w:r>
        <w:rPr>
          <w:rFonts w:cs="Times New Roman"/>
          <w:bCs/>
          <w:szCs w:val="20"/>
        </w:rPr>
        <w:tab/>
        <w:t>1 шт.</w:t>
      </w:r>
    </w:p>
    <w:p w14:paraId="2507C6C4" w14:textId="77777777" w:rsidR="00F13AF5" w:rsidRDefault="00F13AF5" w:rsidP="00F13AF5">
      <w:pPr>
        <w:spacing w:after="0" w:line="240" w:lineRule="auto"/>
        <w:ind w:firstLine="425"/>
        <w:jc w:val="both"/>
        <w:rPr>
          <w:rFonts w:cs="Times New Roman"/>
          <w:b/>
          <w:szCs w:val="20"/>
          <w:u w:val="single"/>
        </w:rPr>
      </w:pPr>
    </w:p>
    <w:p w14:paraId="36610A7F" w14:textId="77777777" w:rsidR="00F13AF5" w:rsidRPr="007520B2" w:rsidRDefault="00F13AF5" w:rsidP="00F13AF5">
      <w:pPr>
        <w:spacing w:after="120" w:line="240" w:lineRule="auto"/>
        <w:ind w:firstLine="426"/>
        <w:jc w:val="both"/>
        <w:rPr>
          <w:rFonts w:cs="Times New Roman"/>
          <w:b/>
          <w:szCs w:val="20"/>
        </w:rPr>
      </w:pPr>
      <w:r w:rsidRPr="007520B2">
        <w:rPr>
          <w:rFonts w:cs="Times New Roman"/>
          <w:b/>
          <w:szCs w:val="20"/>
          <w:u w:val="single"/>
        </w:rPr>
        <w:t>ВНИМАНИЕ</w:t>
      </w:r>
      <w:r w:rsidRPr="007520B2">
        <w:rPr>
          <w:rFonts w:cs="Times New Roman"/>
          <w:b/>
          <w:szCs w:val="20"/>
        </w:rPr>
        <w:t>!</w:t>
      </w:r>
    </w:p>
    <w:p w14:paraId="43DC73F1" w14:textId="77777777" w:rsidR="00F13AF5" w:rsidRDefault="00F13AF5" w:rsidP="00F13AF5">
      <w:pPr>
        <w:spacing w:after="0"/>
        <w:rPr>
          <w:rFonts w:eastAsia="SimSun" w:cs="Times New Roman"/>
          <w:bCs/>
          <w:iCs/>
          <w:kern w:val="2"/>
          <w:szCs w:val="20"/>
          <w:lang w:eastAsia="zh-CN"/>
        </w:rPr>
      </w:pPr>
      <w:r w:rsidRPr="004D7CAA">
        <w:rPr>
          <w:rFonts w:eastAsia="SimSun" w:cs="Times New Roman"/>
          <w:bCs/>
          <w:iCs/>
          <w:kern w:val="2"/>
          <w:szCs w:val="20"/>
          <w:lang w:eastAsia="zh-CN"/>
        </w:rPr>
        <w:t>Комплект поставки может быть изменен без уведомления потребителя.</w:t>
      </w:r>
    </w:p>
    <w:p w14:paraId="09A8CFF7" w14:textId="1D13C3CA" w:rsidR="00887E92" w:rsidRPr="00D5160C" w:rsidRDefault="00887E92" w:rsidP="00F13AF5">
      <w:pPr>
        <w:tabs>
          <w:tab w:val="left" w:pos="1562"/>
        </w:tabs>
        <w:autoSpaceDE w:val="0"/>
        <w:autoSpaceDN w:val="0"/>
        <w:adjustRightInd w:val="0"/>
        <w:spacing w:after="0" w:line="240" w:lineRule="auto"/>
        <w:ind w:firstLine="425"/>
        <w:jc w:val="both"/>
        <w:rPr>
          <w:rFonts w:cs="Times New Roman"/>
          <w:szCs w:val="20"/>
        </w:rPr>
      </w:pPr>
      <w:r w:rsidRPr="00D5160C">
        <w:rPr>
          <w:rFonts w:cs="Times New Roman"/>
          <w:szCs w:val="20"/>
        </w:rPr>
        <w:br w:type="page"/>
      </w:r>
    </w:p>
    <w:p w14:paraId="5462BB4B" w14:textId="20D39741" w:rsidR="007C637C" w:rsidRPr="00D5160C" w:rsidRDefault="007C637C" w:rsidP="00D5160C">
      <w:pPr>
        <w:pStyle w:val="2"/>
      </w:pPr>
      <w:bookmarkStart w:id="38" w:name="_Toc54706482"/>
      <w:bookmarkStart w:id="39" w:name="_Toc83737570"/>
      <w:r w:rsidRPr="00D5160C">
        <w:lastRenderedPageBreak/>
        <w:t>2.</w:t>
      </w:r>
      <w:r w:rsidR="00D5160C" w:rsidRPr="00D5160C">
        <w:t>2</w:t>
      </w:r>
      <w:r w:rsidRPr="00D5160C">
        <w:t xml:space="preserve"> Маркировка и упаковка</w:t>
      </w:r>
      <w:bookmarkEnd w:id="38"/>
      <w:bookmarkEnd w:id="39"/>
    </w:p>
    <w:p w14:paraId="6AB8082E" w14:textId="6991CB18" w:rsidR="007C637C" w:rsidRPr="00505E00" w:rsidRDefault="003014DC" w:rsidP="003014DC">
      <w:pPr>
        <w:spacing w:after="0" w:line="240" w:lineRule="auto"/>
        <w:ind w:firstLine="425"/>
        <w:jc w:val="both"/>
        <w:rPr>
          <w:rFonts w:cs="Times New Roman"/>
          <w:bCs/>
          <w:szCs w:val="20"/>
        </w:rPr>
      </w:pPr>
      <w:r>
        <w:rPr>
          <w:rFonts w:cs="Times New Roman"/>
          <w:bCs/>
          <w:szCs w:val="20"/>
        </w:rPr>
        <w:t>Аппарата для ручной контактной сварки</w:t>
      </w:r>
      <w:r w:rsidR="00505E00">
        <w:rPr>
          <w:rFonts w:cs="Times New Roman"/>
          <w:bCs/>
          <w:szCs w:val="20"/>
        </w:rPr>
        <w:t xml:space="preserve"> КЕДР</w:t>
      </w:r>
      <w:r w:rsidR="00D02AE1" w:rsidRPr="00D02AE1">
        <w:t xml:space="preserve"> </w:t>
      </w:r>
      <w:r w:rsidR="00D02AE1">
        <w:t>КС-200</w:t>
      </w:r>
      <w:r w:rsidR="00505E00">
        <w:rPr>
          <w:rFonts w:cs="Times New Roman"/>
          <w:bCs/>
          <w:szCs w:val="20"/>
        </w:rPr>
        <w:t>, упакован в картонн</w:t>
      </w:r>
      <w:r>
        <w:rPr>
          <w:rFonts w:cs="Times New Roman"/>
          <w:bCs/>
          <w:szCs w:val="20"/>
        </w:rPr>
        <w:t>ую</w:t>
      </w:r>
      <w:r w:rsidR="00505E00">
        <w:rPr>
          <w:rFonts w:cs="Times New Roman"/>
          <w:bCs/>
          <w:szCs w:val="20"/>
        </w:rPr>
        <w:t xml:space="preserve"> коробк</w:t>
      </w:r>
      <w:r>
        <w:rPr>
          <w:rFonts w:cs="Times New Roman"/>
          <w:bCs/>
          <w:szCs w:val="20"/>
        </w:rPr>
        <w:t>у</w:t>
      </w:r>
      <w:r w:rsidR="00505E00">
        <w:rPr>
          <w:rFonts w:cs="Times New Roman"/>
          <w:bCs/>
          <w:szCs w:val="20"/>
        </w:rPr>
        <w:t>.</w:t>
      </w:r>
    </w:p>
    <w:p w14:paraId="311EC80B" w14:textId="6F2F677D" w:rsidR="00FE542A" w:rsidRDefault="007C637C" w:rsidP="007C637C">
      <w:pPr>
        <w:tabs>
          <w:tab w:val="left" w:pos="1562"/>
        </w:tabs>
        <w:autoSpaceDE w:val="0"/>
        <w:autoSpaceDN w:val="0"/>
        <w:adjustRightInd w:val="0"/>
        <w:spacing w:after="0" w:line="240" w:lineRule="auto"/>
        <w:ind w:firstLine="425"/>
        <w:jc w:val="both"/>
        <w:rPr>
          <w:rFonts w:cs="Times New Roman"/>
          <w:szCs w:val="20"/>
        </w:rPr>
      </w:pPr>
      <w:r>
        <w:rPr>
          <w:rFonts w:cs="Times New Roman"/>
          <w:szCs w:val="20"/>
        </w:rPr>
        <w:t>На корпус</w:t>
      </w:r>
      <w:r w:rsidR="003014DC">
        <w:rPr>
          <w:rFonts w:cs="Times New Roman"/>
          <w:szCs w:val="20"/>
        </w:rPr>
        <w:t>е</w:t>
      </w:r>
      <w:r>
        <w:rPr>
          <w:rFonts w:cs="Times New Roman"/>
          <w:szCs w:val="20"/>
        </w:rPr>
        <w:t xml:space="preserve"> </w:t>
      </w:r>
      <w:r w:rsidR="003014DC">
        <w:rPr>
          <w:rFonts w:cs="Times New Roman"/>
          <w:szCs w:val="20"/>
        </w:rPr>
        <w:t>аппарата</w:t>
      </w:r>
      <w:r w:rsidRPr="00725FF2">
        <w:rPr>
          <w:rFonts w:cs="Times New Roman"/>
          <w:szCs w:val="20"/>
        </w:rPr>
        <w:t xml:space="preserve"> прикрепляется этикетка со следующими обозначениями: наименование или знак изготовителя, наименования и тип </w:t>
      </w:r>
      <w:r w:rsidR="002725CB">
        <w:rPr>
          <w:rFonts w:cs="Times New Roman"/>
          <w:szCs w:val="20"/>
        </w:rPr>
        <w:t>инструмента</w:t>
      </w:r>
      <w:r w:rsidRPr="00725FF2">
        <w:rPr>
          <w:rFonts w:cs="Times New Roman"/>
          <w:szCs w:val="20"/>
        </w:rPr>
        <w:t>,</w:t>
      </w:r>
      <w:r>
        <w:rPr>
          <w:rFonts w:cs="Times New Roman"/>
          <w:szCs w:val="20"/>
        </w:rPr>
        <w:t xml:space="preserve"> </w:t>
      </w:r>
      <w:r w:rsidRPr="00725FF2">
        <w:rPr>
          <w:rFonts w:cs="Times New Roman"/>
          <w:szCs w:val="20"/>
        </w:rPr>
        <w:t>технические характеристики,</w:t>
      </w:r>
      <w:r>
        <w:rPr>
          <w:rFonts w:cs="Times New Roman"/>
          <w:szCs w:val="20"/>
        </w:rPr>
        <w:t xml:space="preserve"> </w:t>
      </w:r>
      <w:r w:rsidR="002725CB">
        <w:rPr>
          <w:rFonts w:cs="Times New Roman"/>
          <w:szCs w:val="20"/>
        </w:rPr>
        <w:t>знак утилизации.</w:t>
      </w:r>
    </w:p>
    <w:p w14:paraId="04ED2717" w14:textId="77777777" w:rsidR="007C637C" w:rsidRPr="00FE542A" w:rsidRDefault="007C637C" w:rsidP="00283B6A">
      <w:pPr>
        <w:tabs>
          <w:tab w:val="left" w:pos="1562"/>
        </w:tabs>
        <w:autoSpaceDE w:val="0"/>
        <w:autoSpaceDN w:val="0"/>
        <w:adjustRightInd w:val="0"/>
        <w:spacing w:after="0" w:line="240" w:lineRule="auto"/>
        <w:jc w:val="both"/>
        <w:rPr>
          <w:rFonts w:cs="Times New Roman"/>
          <w:szCs w:val="20"/>
        </w:rPr>
      </w:pPr>
    </w:p>
    <w:p w14:paraId="19014FB6" w14:textId="1D105E36" w:rsidR="00800256" w:rsidRPr="00FC7E02" w:rsidRDefault="00D5160C" w:rsidP="00D5160C">
      <w:pPr>
        <w:pStyle w:val="2"/>
      </w:pPr>
      <w:bookmarkStart w:id="40" w:name="_Toc17982446"/>
      <w:bookmarkStart w:id="41" w:name="_Toc83737571"/>
      <w:bookmarkStart w:id="42" w:name="_Toc474766604"/>
      <w:r>
        <w:t>2.3</w:t>
      </w:r>
      <w:r w:rsidR="00800256" w:rsidRPr="00FC7E02">
        <w:t xml:space="preserve"> Принцип работы</w:t>
      </w:r>
      <w:bookmarkEnd w:id="40"/>
      <w:r w:rsidR="0045094F">
        <w:t xml:space="preserve"> аппарата</w:t>
      </w:r>
      <w:r w:rsidR="00D02AE1">
        <w:t xml:space="preserve"> </w:t>
      </w:r>
      <w:r w:rsidR="00D02AE1">
        <w:rPr>
          <w:rFonts w:cs="Times New Roman"/>
          <w:szCs w:val="20"/>
        </w:rPr>
        <w:t>КЕДР КС-200</w:t>
      </w:r>
      <w:bookmarkEnd w:id="41"/>
    </w:p>
    <w:p w14:paraId="44E91A2A" w14:textId="332F9DF6" w:rsidR="002725CB" w:rsidRPr="002725CB" w:rsidRDefault="0045094F" w:rsidP="002725CB">
      <w:pPr>
        <w:spacing w:after="0" w:line="240" w:lineRule="auto"/>
        <w:ind w:firstLine="403"/>
        <w:jc w:val="both"/>
        <w:rPr>
          <w:rFonts w:cs="Times New Roman"/>
          <w:bCs/>
          <w:szCs w:val="20"/>
        </w:rPr>
      </w:pPr>
      <w:r>
        <w:rPr>
          <w:rFonts w:cs="Times New Roman"/>
          <w:bCs/>
          <w:szCs w:val="20"/>
        </w:rPr>
        <w:t xml:space="preserve">Принцип контактной точечной сварки основан на кратковременном нагреве электрическим током большой мощности и последующей пластической деформации сжатием. </w:t>
      </w:r>
    </w:p>
    <w:p w14:paraId="2BA06122" w14:textId="74464607" w:rsidR="00BA5CD8" w:rsidRPr="00AF6B41" w:rsidRDefault="00AF6B41" w:rsidP="00D5160C">
      <w:pPr>
        <w:pStyle w:val="2"/>
      </w:pPr>
      <w:bookmarkStart w:id="43" w:name="_Toc83737572"/>
      <w:r w:rsidRPr="00AF6B41">
        <w:t>2.</w:t>
      </w:r>
      <w:r w:rsidR="00D5160C">
        <w:t>4</w:t>
      </w:r>
      <w:r w:rsidR="00BA5CD8" w:rsidRPr="00AF6B41">
        <w:t xml:space="preserve"> Подключение к сети питания</w:t>
      </w:r>
      <w:bookmarkEnd w:id="43"/>
      <w:r w:rsidR="00BA5CD8" w:rsidRPr="00AF6B41">
        <w:t xml:space="preserve"> </w:t>
      </w:r>
    </w:p>
    <w:p w14:paraId="42BB2A78" w14:textId="4E54E909" w:rsidR="00BA5CD8" w:rsidRPr="00DE6E96" w:rsidRDefault="00AA7BE3" w:rsidP="00D02AE1">
      <w:pPr>
        <w:ind w:firstLine="567"/>
        <w:jc w:val="both"/>
      </w:pPr>
      <w:r>
        <w:t xml:space="preserve">Для </w:t>
      </w:r>
      <w:r w:rsidR="00DE6E96">
        <w:t>питания</w:t>
      </w:r>
      <w:r w:rsidR="0045094F">
        <w:t xml:space="preserve"> аппарата</w:t>
      </w:r>
      <w:r w:rsidR="00DE6E96">
        <w:t xml:space="preserve"> КЕДР</w:t>
      </w:r>
      <w:r w:rsidR="00D02AE1">
        <w:t xml:space="preserve"> КС-200</w:t>
      </w:r>
      <w:r w:rsidR="0045094F">
        <w:t xml:space="preserve"> </w:t>
      </w:r>
      <w:r w:rsidR="00DE6E96">
        <w:t>используется однофазная сеть</w:t>
      </w:r>
      <w:r w:rsidR="00DE6E96" w:rsidRPr="00BA5CD8">
        <w:t xml:space="preserve"> питания</w:t>
      </w:r>
      <w:r w:rsidR="00DE6E96">
        <w:t xml:space="preserve"> с напряжением 220В</w:t>
      </w:r>
      <w:r w:rsidR="00DE6E96" w:rsidRPr="00DC5B96">
        <w:t xml:space="preserve"> (±</w:t>
      </w:r>
      <w:r w:rsidR="00DE6E96">
        <w:t>15%</w:t>
      </w:r>
      <w:r w:rsidR="00DE6E96" w:rsidRPr="00DC5B96">
        <w:t>)</w:t>
      </w:r>
      <w:r w:rsidR="00DE6E96">
        <w:t>.</w:t>
      </w:r>
    </w:p>
    <w:p w14:paraId="2F35034E" w14:textId="3B43CD81" w:rsidR="00DE6E96" w:rsidRDefault="00DE6E96" w:rsidP="00D02AE1">
      <w:pPr>
        <w:ind w:firstLine="349"/>
        <w:jc w:val="both"/>
        <w:rPr>
          <w:bCs/>
        </w:rPr>
      </w:pPr>
      <w:r w:rsidRPr="00356C8E">
        <w:t xml:space="preserve">Последовательность подключения </w:t>
      </w:r>
      <w:r w:rsidR="0045094F">
        <w:t>аппарата для ручной контактной сварки</w:t>
      </w:r>
      <w:r w:rsidRPr="00DE6E96">
        <w:rPr>
          <w:bCs/>
        </w:rPr>
        <w:t xml:space="preserve"> КЕДР</w:t>
      </w:r>
      <w:r>
        <w:rPr>
          <w:bCs/>
        </w:rPr>
        <w:t>:</w:t>
      </w:r>
    </w:p>
    <w:p w14:paraId="78AA3345" w14:textId="3F49F3B7" w:rsidR="00DE6E96" w:rsidRPr="00603D73" w:rsidRDefault="00DE6E96" w:rsidP="00D5160C">
      <w:pPr>
        <w:pStyle w:val="ae"/>
        <w:numPr>
          <w:ilvl w:val="0"/>
          <w:numId w:val="40"/>
        </w:numPr>
        <w:spacing w:after="0" w:line="240" w:lineRule="auto"/>
        <w:ind w:left="709" w:firstLineChars="0"/>
        <w:jc w:val="both"/>
        <w:rPr>
          <w:rFonts w:ascii="PF Highway Sans Pro" w:hAnsi="PF Highway Sans Pro"/>
          <w:sz w:val="20"/>
          <w:lang w:val="ru-RU"/>
        </w:rPr>
      </w:pPr>
      <w:r w:rsidRPr="00603D73">
        <w:rPr>
          <w:rFonts w:ascii="PF Highway Sans Pro" w:hAnsi="PF Highway Sans Pro"/>
          <w:sz w:val="20"/>
          <w:lang w:val="ru-RU"/>
        </w:rPr>
        <w:t>Необходимо проверить напряжение питания сети перед подключением.</w:t>
      </w:r>
    </w:p>
    <w:p w14:paraId="347DE5C3" w14:textId="77777777" w:rsidR="00DE6E96" w:rsidRPr="00603D73" w:rsidRDefault="00DE6E96" w:rsidP="00D5160C">
      <w:pPr>
        <w:pStyle w:val="ae"/>
        <w:numPr>
          <w:ilvl w:val="0"/>
          <w:numId w:val="40"/>
        </w:numPr>
        <w:spacing w:after="0" w:line="240" w:lineRule="auto"/>
        <w:ind w:left="709" w:firstLineChars="0"/>
        <w:jc w:val="both"/>
        <w:rPr>
          <w:rFonts w:ascii="PF Highway Sans Pro" w:hAnsi="PF Highway Sans Pro"/>
          <w:sz w:val="20"/>
          <w:lang w:val="ru-RU"/>
        </w:rPr>
      </w:pPr>
      <w:r w:rsidRPr="00603D73">
        <w:rPr>
          <w:rFonts w:ascii="PF Highway Sans Pro" w:hAnsi="PF Highway Sans Pro"/>
          <w:sz w:val="20"/>
          <w:lang w:val="ru-RU"/>
        </w:rPr>
        <w:t>Убедитесь, что сетевой кабель не подвергается контакту с водой.</w:t>
      </w:r>
    </w:p>
    <w:p w14:paraId="5CE441E1" w14:textId="77777777" w:rsidR="00DE6E96" w:rsidRPr="00603D73" w:rsidRDefault="00DE6E96" w:rsidP="00D5160C">
      <w:pPr>
        <w:pStyle w:val="ae"/>
        <w:numPr>
          <w:ilvl w:val="0"/>
          <w:numId w:val="40"/>
        </w:numPr>
        <w:spacing w:after="0" w:line="240" w:lineRule="auto"/>
        <w:ind w:left="709" w:firstLineChars="0"/>
        <w:jc w:val="both"/>
        <w:rPr>
          <w:rFonts w:ascii="PF Highway Sans Pro" w:hAnsi="PF Highway Sans Pro"/>
          <w:sz w:val="20"/>
          <w:lang w:val="ru-RU"/>
        </w:rPr>
      </w:pPr>
      <w:r w:rsidRPr="00603D73">
        <w:rPr>
          <w:rFonts w:ascii="PF Highway Sans Pro" w:hAnsi="PF Highway Sans Pro"/>
          <w:sz w:val="20"/>
          <w:lang w:val="ru-RU"/>
        </w:rPr>
        <w:t>Обратите внимание на целостность кабеля и отсутствие признаков окисления, которые могут привести к серьезным последствиям и даже поломке.</w:t>
      </w:r>
    </w:p>
    <w:p w14:paraId="3BC03EFD" w14:textId="1217F0CF" w:rsidR="00DE6E96" w:rsidRDefault="00DE6E96" w:rsidP="00D5160C">
      <w:pPr>
        <w:pStyle w:val="ae"/>
        <w:numPr>
          <w:ilvl w:val="0"/>
          <w:numId w:val="40"/>
        </w:numPr>
        <w:spacing w:after="0" w:line="240" w:lineRule="auto"/>
        <w:ind w:left="709" w:firstLineChars="0"/>
        <w:jc w:val="both"/>
        <w:rPr>
          <w:rFonts w:ascii="PF Highway Sans Pro" w:hAnsi="PF Highway Sans Pro"/>
          <w:sz w:val="20"/>
          <w:lang w:val="ru-RU"/>
        </w:rPr>
      </w:pPr>
      <w:r w:rsidRPr="00603D73">
        <w:rPr>
          <w:rFonts w:ascii="PF Highway Sans Pro" w:hAnsi="PF Highway Sans Pro"/>
          <w:sz w:val="20"/>
          <w:lang w:val="ru-RU"/>
        </w:rPr>
        <w:t>Убедитесь, что сеть питания 220В</w:t>
      </w:r>
      <w:r w:rsidR="006C4A03">
        <w:rPr>
          <w:rFonts w:ascii="PF Highway Sans Pro" w:hAnsi="PF Highway Sans Pro"/>
          <w:sz w:val="20"/>
          <w:lang w:val="ru-RU"/>
        </w:rPr>
        <w:t>,</w:t>
      </w:r>
      <w:r w:rsidRPr="00603D73">
        <w:rPr>
          <w:rFonts w:ascii="PF Highway Sans Pro" w:hAnsi="PF Highway Sans Pro"/>
          <w:sz w:val="20"/>
          <w:lang w:val="ru-RU"/>
        </w:rPr>
        <w:t xml:space="preserve"> 1-фаза.</w:t>
      </w:r>
    </w:p>
    <w:p w14:paraId="2B7793B4" w14:textId="77777777" w:rsidR="005F5F39" w:rsidRPr="00603D73" w:rsidRDefault="005F5F39" w:rsidP="005F5F39">
      <w:pPr>
        <w:pStyle w:val="ae"/>
        <w:spacing w:after="0" w:line="240" w:lineRule="auto"/>
        <w:ind w:left="709" w:firstLineChars="0" w:firstLine="0"/>
        <w:jc w:val="both"/>
        <w:rPr>
          <w:rFonts w:ascii="PF Highway Sans Pro" w:hAnsi="PF Highway Sans Pro"/>
          <w:sz w:val="20"/>
          <w:lang w:val="ru-RU"/>
        </w:rPr>
      </w:pPr>
    </w:p>
    <w:p w14:paraId="6D10DAD6" w14:textId="77777777" w:rsidR="005F5F39" w:rsidRPr="005F5F39" w:rsidRDefault="005F5F39" w:rsidP="005F5F39">
      <w:pPr>
        <w:pStyle w:val="aa"/>
        <w:spacing w:after="120" w:line="240" w:lineRule="auto"/>
        <w:ind w:left="709"/>
        <w:jc w:val="both"/>
        <w:rPr>
          <w:rFonts w:cs="Times New Roman"/>
          <w:b/>
          <w:szCs w:val="20"/>
        </w:rPr>
      </w:pPr>
      <w:r w:rsidRPr="005F5F39">
        <w:rPr>
          <w:rFonts w:cs="Times New Roman"/>
          <w:b/>
          <w:szCs w:val="20"/>
          <w:u w:val="single"/>
        </w:rPr>
        <w:t>ВНИМАНИЕ</w:t>
      </w:r>
      <w:r w:rsidRPr="005F5F39">
        <w:rPr>
          <w:rFonts w:cs="Times New Roman"/>
          <w:b/>
          <w:szCs w:val="20"/>
        </w:rPr>
        <w:t>!</w:t>
      </w:r>
    </w:p>
    <w:p w14:paraId="3AA8242D" w14:textId="7A695BB5" w:rsidR="005F5F39" w:rsidRPr="00C06D9C" w:rsidRDefault="005F5F39" w:rsidP="005F5F39">
      <w:pPr>
        <w:pStyle w:val="aa"/>
        <w:spacing w:line="240" w:lineRule="auto"/>
        <w:ind w:left="0" w:firstLine="284"/>
        <w:jc w:val="both"/>
        <w:rPr>
          <w:rFonts w:cs="Times New Roman"/>
          <w:iCs/>
          <w:szCs w:val="20"/>
        </w:rPr>
      </w:pPr>
      <w:r w:rsidRPr="00C06D9C">
        <w:rPr>
          <w:rFonts w:cs="Times New Roman"/>
          <w:iCs/>
          <w:szCs w:val="20"/>
        </w:rPr>
        <w:t>Не устанавливайте никакие адаптеры между кабелем питания аппарата КЕДР</w:t>
      </w:r>
      <w:r w:rsidR="00C06D9C">
        <w:rPr>
          <w:rFonts w:cs="Times New Roman"/>
          <w:iCs/>
          <w:szCs w:val="20"/>
        </w:rPr>
        <w:t xml:space="preserve"> </w:t>
      </w:r>
      <w:r w:rsidR="00C06D9C">
        <w:rPr>
          <w:rFonts w:cs="Times New Roman"/>
          <w:szCs w:val="20"/>
        </w:rPr>
        <w:t xml:space="preserve">КС-200 </w:t>
      </w:r>
      <w:r w:rsidRPr="00C06D9C">
        <w:rPr>
          <w:rFonts w:cs="Times New Roman"/>
          <w:iCs/>
          <w:szCs w:val="20"/>
        </w:rPr>
        <w:t>и розеткой источника питания. При подключении кабеля питания аппарата КЕДР</w:t>
      </w:r>
      <w:r w:rsidR="006C4A03">
        <w:rPr>
          <w:rFonts w:cs="Times New Roman"/>
          <w:iCs/>
          <w:szCs w:val="20"/>
        </w:rPr>
        <w:t xml:space="preserve"> КС-200 </w:t>
      </w:r>
      <w:r w:rsidRPr="00C06D9C">
        <w:rPr>
          <w:rFonts w:cs="Times New Roman"/>
          <w:iCs/>
          <w:szCs w:val="20"/>
        </w:rPr>
        <w:t>к сети питания убедитесь, что выключатель питания находится в положении "ВЫКЛ".</w:t>
      </w:r>
    </w:p>
    <w:p w14:paraId="29B7D309" w14:textId="0C27BAF1" w:rsidR="00DE6E96" w:rsidRPr="00DE6E96" w:rsidRDefault="00DE6E96" w:rsidP="00DE6E96">
      <w:pPr>
        <w:rPr>
          <w:rFonts w:eastAsia="SimHei" w:cs="Times New Roman"/>
          <w:szCs w:val="20"/>
          <w:lang w:bidi="en-US"/>
        </w:rPr>
      </w:pPr>
      <w:r>
        <w:rPr>
          <w:rFonts w:cs="Times New Roman"/>
          <w:szCs w:val="20"/>
        </w:rPr>
        <w:lastRenderedPageBreak/>
        <w:br w:type="page"/>
      </w:r>
    </w:p>
    <w:p w14:paraId="2349C2C7" w14:textId="7B68883B" w:rsidR="00C14F74" w:rsidRPr="00AF6B41" w:rsidRDefault="00AF6B41" w:rsidP="00D5160C">
      <w:pPr>
        <w:pStyle w:val="2"/>
      </w:pPr>
      <w:bookmarkStart w:id="44" w:name="_Toc83737573"/>
      <w:r w:rsidRPr="00AF6B41">
        <w:lastRenderedPageBreak/>
        <w:t>2.</w:t>
      </w:r>
      <w:r w:rsidR="00D5160C">
        <w:t>5</w:t>
      </w:r>
      <w:r w:rsidR="00C14F74" w:rsidRPr="00AF6B41">
        <w:t xml:space="preserve"> </w:t>
      </w:r>
      <w:bookmarkEnd w:id="42"/>
      <w:r w:rsidR="00C14F74" w:rsidRPr="00AF6B41">
        <w:t>Технические характеристики</w:t>
      </w:r>
      <w:bookmarkEnd w:id="44"/>
    </w:p>
    <w:tbl>
      <w:tblPr>
        <w:tblStyle w:val="ad"/>
        <w:tblW w:w="6232" w:type="dxa"/>
        <w:jc w:val="center"/>
        <w:tblLayout w:type="fixed"/>
        <w:tblLook w:val="04A0" w:firstRow="1" w:lastRow="0" w:firstColumn="1" w:lastColumn="0" w:noHBand="0" w:noVBand="1"/>
      </w:tblPr>
      <w:tblGrid>
        <w:gridCol w:w="4673"/>
        <w:gridCol w:w="1559"/>
      </w:tblGrid>
      <w:tr w:rsidR="001A041A" w:rsidRPr="00E24062" w14:paraId="54E22EAA" w14:textId="77777777" w:rsidTr="00337A8C">
        <w:trPr>
          <w:trHeight w:val="374"/>
          <w:jc w:val="center"/>
        </w:trPr>
        <w:tc>
          <w:tcPr>
            <w:tcW w:w="4673" w:type="dxa"/>
            <w:vAlign w:val="center"/>
          </w:tcPr>
          <w:p w14:paraId="56B7EC44" w14:textId="00C0968A" w:rsidR="001A041A" w:rsidRPr="005B71BF" w:rsidRDefault="001D56A9" w:rsidP="00E11082">
            <w:pPr>
              <w:spacing w:line="240" w:lineRule="auto"/>
              <w:ind w:firstLine="0"/>
              <w:jc w:val="center"/>
              <w:rPr>
                <w:b/>
                <w:szCs w:val="16"/>
                <w:lang w:eastAsia="zh-CN"/>
              </w:rPr>
            </w:pPr>
            <w:r>
              <w:rPr>
                <w:b/>
                <w:szCs w:val="16"/>
                <w:lang w:eastAsia="zh-CN"/>
              </w:rPr>
              <w:t>Характеристики</w:t>
            </w:r>
          </w:p>
        </w:tc>
        <w:tc>
          <w:tcPr>
            <w:tcW w:w="1559" w:type="dxa"/>
            <w:vAlign w:val="center"/>
          </w:tcPr>
          <w:p w14:paraId="68EFDC45" w14:textId="5C30BB83" w:rsidR="001A041A" w:rsidRPr="00D5160C" w:rsidRDefault="001D56A9" w:rsidP="00E11082">
            <w:pPr>
              <w:spacing w:line="240" w:lineRule="auto"/>
              <w:ind w:firstLine="0"/>
              <w:jc w:val="center"/>
              <w:rPr>
                <w:b/>
                <w:bCs/>
                <w:szCs w:val="16"/>
                <w:lang w:eastAsia="zh-CN"/>
              </w:rPr>
            </w:pPr>
            <w:r>
              <w:rPr>
                <w:b/>
                <w:bCs/>
                <w:szCs w:val="16"/>
              </w:rPr>
              <w:t>Параметры</w:t>
            </w:r>
            <w:r w:rsidR="001A041A" w:rsidRPr="005B71BF">
              <w:rPr>
                <w:b/>
                <w:bCs/>
                <w:szCs w:val="16"/>
              </w:rPr>
              <w:t xml:space="preserve"> </w:t>
            </w:r>
          </w:p>
        </w:tc>
      </w:tr>
      <w:tr w:rsidR="001A041A" w:rsidRPr="00E24062" w14:paraId="660B4C2F" w14:textId="77777777" w:rsidTr="00337A8C">
        <w:trPr>
          <w:trHeight w:val="306"/>
          <w:jc w:val="center"/>
        </w:trPr>
        <w:tc>
          <w:tcPr>
            <w:tcW w:w="4673" w:type="dxa"/>
            <w:vAlign w:val="center"/>
          </w:tcPr>
          <w:p w14:paraId="0425034F" w14:textId="77777777" w:rsidR="001A041A" w:rsidRPr="005B71BF" w:rsidRDefault="001A041A" w:rsidP="00E11082">
            <w:pPr>
              <w:spacing w:line="240" w:lineRule="auto"/>
              <w:ind w:firstLine="0"/>
              <w:rPr>
                <w:szCs w:val="16"/>
                <w:lang w:eastAsia="zh-CN"/>
              </w:rPr>
            </w:pPr>
            <w:r w:rsidRPr="005B71BF">
              <w:rPr>
                <w:szCs w:val="16"/>
                <w:lang w:eastAsia="zh-CN"/>
              </w:rPr>
              <w:t>Входное напряжение, В</w:t>
            </w:r>
          </w:p>
        </w:tc>
        <w:tc>
          <w:tcPr>
            <w:tcW w:w="1559" w:type="dxa"/>
            <w:vAlign w:val="center"/>
          </w:tcPr>
          <w:p w14:paraId="1AFC8F1F" w14:textId="77777777" w:rsidR="001A041A" w:rsidRPr="005B71BF" w:rsidRDefault="001A041A" w:rsidP="00E11082">
            <w:pPr>
              <w:spacing w:line="240" w:lineRule="auto"/>
              <w:ind w:firstLine="0"/>
              <w:jc w:val="center"/>
              <w:rPr>
                <w:szCs w:val="16"/>
              </w:rPr>
            </w:pPr>
            <w:r w:rsidRPr="005B71BF">
              <w:rPr>
                <w:szCs w:val="16"/>
              </w:rPr>
              <w:t>1~220 ±15%</w:t>
            </w:r>
          </w:p>
        </w:tc>
      </w:tr>
      <w:tr w:rsidR="001A041A" w:rsidRPr="00E24062" w14:paraId="04223F83" w14:textId="77777777" w:rsidTr="00337A8C">
        <w:trPr>
          <w:trHeight w:val="282"/>
          <w:jc w:val="center"/>
        </w:trPr>
        <w:tc>
          <w:tcPr>
            <w:tcW w:w="4673" w:type="dxa"/>
            <w:vAlign w:val="center"/>
          </w:tcPr>
          <w:p w14:paraId="5A76A28E" w14:textId="77777777" w:rsidR="001A041A" w:rsidRPr="005B71BF" w:rsidRDefault="001A041A" w:rsidP="00E11082">
            <w:pPr>
              <w:spacing w:line="240" w:lineRule="auto"/>
              <w:ind w:firstLine="0"/>
              <w:rPr>
                <w:szCs w:val="16"/>
                <w:lang w:eastAsia="zh-CN"/>
              </w:rPr>
            </w:pPr>
            <w:r w:rsidRPr="005B71BF">
              <w:rPr>
                <w:szCs w:val="16"/>
                <w:lang w:eastAsia="zh-CN"/>
              </w:rPr>
              <w:t>Частота сети питания, Гц</w:t>
            </w:r>
          </w:p>
        </w:tc>
        <w:tc>
          <w:tcPr>
            <w:tcW w:w="1559" w:type="dxa"/>
            <w:vAlign w:val="center"/>
          </w:tcPr>
          <w:p w14:paraId="1447089E" w14:textId="58A2A383" w:rsidR="001A041A" w:rsidRPr="005B71BF" w:rsidRDefault="001A041A" w:rsidP="00E11082">
            <w:pPr>
              <w:spacing w:line="240" w:lineRule="auto"/>
              <w:ind w:firstLine="0"/>
              <w:jc w:val="center"/>
              <w:rPr>
                <w:szCs w:val="16"/>
                <w:lang w:eastAsia="zh-CN"/>
              </w:rPr>
            </w:pPr>
            <w:r w:rsidRPr="005B71BF">
              <w:rPr>
                <w:szCs w:val="16"/>
              </w:rPr>
              <w:t>50</w:t>
            </w:r>
          </w:p>
        </w:tc>
      </w:tr>
      <w:tr w:rsidR="001A041A" w:rsidRPr="00E24062" w14:paraId="28247EA2" w14:textId="77777777" w:rsidTr="00337A8C">
        <w:trPr>
          <w:trHeight w:val="265"/>
          <w:jc w:val="center"/>
        </w:trPr>
        <w:tc>
          <w:tcPr>
            <w:tcW w:w="4673" w:type="dxa"/>
            <w:vAlign w:val="center"/>
          </w:tcPr>
          <w:p w14:paraId="30EB3B37" w14:textId="1700F382" w:rsidR="001A041A" w:rsidRPr="005B71BF" w:rsidRDefault="00337A8C" w:rsidP="00E11082">
            <w:pPr>
              <w:spacing w:line="240" w:lineRule="auto"/>
              <w:ind w:firstLine="0"/>
              <w:rPr>
                <w:szCs w:val="16"/>
                <w:lang w:eastAsia="zh-CN"/>
              </w:rPr>
            </w:pPr>
            <w:r>
              <w:rPr>
                <w:szCs w:val="16"/>
                <w:lang w:eastAsia="zh-CN"/>
              </w:rPr>
              <w:t>Максимальная п</w:t>
            </w:r>
            <w:r w:rsidR="001A041A" w:rsidRPr="005B71BF">
              <w:rPr>
                <w:szCs w:val="16"/>
                <w:lang w:eastAsia="zh-CN"/>
              </w:rPr>
              <w:t xml:space="preserve">отребляемая мощность, </w:t>
            </w:r>
            <w:r w:rsidR="001D56A9">
              <w:rPr>
                <w:szCs w:val="16"/>
                <w:lang w:eastAsia="zh-CN"/>
              </w:rPr>
              <w:t>к</w:t>
            </w:r>
            <w:r w:rsidR="001A041A" w:rsidRPr="005B71BF">
              <w:rPr>
                <w:szCs w:val="16"/>
                <w:lang w:eastAsia="zh-CN"/>
              </w:rPr>
              <w:t>Вт</w:t>
            </w:r>
          </w:p>
        </w:tc>
        <w:tc>
          <w:tcPr>
            <w:tcW w:w="1559" w:type="dxa"/>
            <w:vAlign w:val="center"/>
          </w:tcPr>
          <w:p w14:paraId="4B4B706A" w14:textId="5C1CDFFC" w:rsidR="001A041A" w:rsidRPr="00C43D34" w:rsidRDefault="00C43D34" w:rsidP="00E11082">
            <w:pPr>
              <w:spacing w:line="240" w:lineRule="auto"/>
              <w:ind w:firstLine="0"/>
              <w:jc w:val="center"/>
              <w:rPr>
                <w:szCs w:val="16"/>
                <w:lang w:eastAsia="zh-CN"/>
              </w:rPr>
            </w:pPr>
            <w:r>
              <w:rPr>
                <w:szCs w:val="16"/>
                <w:lang w:eastAsia="zh-CN"/>
              </w:rPr>
              <w:t>8</w:t>
            </w:r>
          </w:p>
        </w:tc>
      </w:tr>
      <w:tr w:rsidR="001D56A9" w:rsidRPr="00E24062" w14:paraId="4543E3AB" w14:textId="77777777" w:rsidTr="00337A8C">
        <w:trPr>
          <w:trHeight w:val="265"/>
          <w:jc w:val="center"/>
        </w:trPr>
        <w:tc>
          <w:tcPr>
            <w:tcW w:w="4673" w:type="dxa"/>
            <w:vAlign w:val="center"/>
          </w:tcPr>
          <w:p w14:paraId="3BCFA43B" w14:textId="2450CFDE" w:rsidR="001D56A9" w:rsidRPr="005B71BF" w:rsidRDefault="001D56A9" w:rsidP="001D56A9">
            <w:pPr>
              <w:spacing w:line="240" w:lineRule="auto"/>
              <w:ind w:firstLine="0"/>
              <w:rPr>
                <w:szCs w:val="16"/>
                <w:lang w:eastAsia="zh-CN"/>
              </w:rPr>
            </w:pPr>
            <w:r>
              <w:rPr>
                <w:szCs w:val="16"/>
                <w:lang w:eastAsia="zh-CN"/>
              </w:rPr>
              <w:t>Номинальная</w:t>
            </w:r>
            <w:r w:rsidR="005151D5">
              <w:rPr>
                <w:szCs w:val="16"/>
                <w:lang w:eastAsia="zh-CN"/>
              </w:rPr>
              <w:t xml:space="preserve"> потребляемая</w:t>
            </w:r>
            <w:r>
              <w:rPr>
                <w:szCs w:val="16"/>
                <w:lang w:eastAsia="zh-CN"/>
              </w:rPr>
              <w:t xml:space="preserve"> мощность, кВт</w:t>
            </w:r>
          </w:p>
        </w:tc>
        <w:tc>
          <w:tcPr>
            <w:tcW w:w="1559" w:type="dxa"/>
            <w:vAlign w:val="center"/>
          </w:tcPr>
          <w:p w14:paraId="27DC30AB" w14:textId="2104E166" w:rsidR="001D56A9" w:rsidRDefault="001D56A9" w:rsidP="001D56A9">
            <w:pPr>
              <w:spacing w:line="240" w:lineRule="auto"/>
              <w:ind w:firstLine="0"/>
              <w:jc w:val="center"/>
              <w:rPr>
                <w:szCs w:val="16"/>
                <w:lang w:eastAsia="zh-CN"/>
              </w:rPr>
            </w:pPr>
            <w:r>
              <w:rPr>
                <w:szCs w:val="16"/>
                <w:lang w:eastAsia="zh-CN"/>
              </w:rPr>
              <w:t>2,5</w:t>
            </w:r>
          </w:p>
        </w:tc>
      </w:tr>
      <w:tr w:rsidR="001A041A" w:rsidRPr="00E24062" w14:paraId="31A052D1" w14:textId="77777777" w:rsidTr="00337A8C">
        <w:trPr>
          <w:trHeight w:val="323"/>
          <w:jc w:val="center"/>
        </w:trPr>
        <w:tc>
          <w:tcPr>
            <w:tcW w:w="4673" w:type="dxa"/>
            <w:vAlign w:val="center"/>
          </w:tcPr>
          <w:p w14:paraId="1B1AC473" w14:textId="40F7FACE" w:rsidR="001A041A" w:rsidRPr="00C43D34" w:rsidRDefault="001D56A9" w:rsidP="00E11082">
            <w:pPr>
              <w:spacing w:line="240" w:lineRule="auto"/>
              <w:ind w:firstLine="0"/>
              <w:rPr>
                <w:szCs w:val="16"/>
                <w:lang w:eastAsia="zh-CN"/>
              </w:rPr>
            </w:pPr>
            <w:r>
              <w:rPr>
                <w:szCs w:val="16"/>
                <w:lang w:eastAsia="zh-CN"/>
              </w:rPr>
              <w:t>Максимальный сварочный ток, кА</w:t>
            </w:r>
          </w:p>
        </w:tc>
        <w:tc>
          <w:tcPr>
            <w:tcW w:w="1559" w:type="dxa"/>
            <w:vAlign w:val="center"/>
          </w:tcPr>
          <w:p w14:paraId="6CEF4112" w14:textId="312A828A" w:rsidR="001A041A" w:rsidRPr="005B71BF" w:rsidRDefault="001D56A9" w:rsidP="00603D73">
            <w:pPr>
              <w:spacing w:line="240" w:lineRule="auto"/>
              <w:ind w:firstLine="0"/>
              <w:jc w:val="center"/>
              <w:rPr>
                <w:szCs w:val="16"/>
                <w:lang w:eastAsia="zh-CN"/>
              </w:rPr>
            </w:pPr>
            <w:r>
              <w:rPr>
                <w:szCs w:val="16"/>
                <w:lang w:eastAsia="zh-CN"/>
              </w:rPr>
              <w:t>6,5</w:t>
            </w:r>
          </w:p>
        </w:tc>
      </w:tr>
      <w:tr w:rsidR="001D56A9" w:rsidRPr="00E24062" w14:paraId="215B0ACA" w14:textId="77777777" w:rsidTr="00337A8C">
        <w:trPr>
          <w:trHeight w:val="323"/>
          <w:jc w:val="center"/>
        </w:trPr>
        <w:tc>
          <w:tcPr>
            <w:tcW w:w="4673" w:type="dxa"/>
            <w:vAlign w:val="center"/>
          </w:tcPr>
          <w:p w14:paraId="6CB0D063" w14:textId="67DB094A" w:rsidR="001D56A9" w:rsidRDefault="001D56A9" w:rsidP="001D56A9">
            <w:pPr>
              <w:spacing w:line="240" w:lineRule="auto"/>
              <w:ind w:firstLine="0"/>
              <w:rPr>
                <w:szCs w:val="16"/>
                <w:lang w:eastAsia="zh-CN"/>
              </w:rPr>
            </w:pPr>
            <w:r>
              <w:rPr>
                <w:szCs w:val="16"/>
                <w:lang w:eastAsia="zh-CN"/>
              </w:rPr>
              <w:t>Максимальная эффективность точечной сварки (низкоуглеродистая листовая сталь), мм</w:t>
            </w:r>
          </w:p>
        </w:tc>
        <w:tc>
          <w:tcPr>
            <w:tcW w:w="1559" w:type="dxa"/>
            <w:vAlign w:val="center"/>
          </w:tcPr>
          <w:p w14:paraId="563744E6" w14:textId="01FF7C82" w:rsidR="001D56A9" w:rsidRDefault="001D56A9" w:rsidP="001D56A9">
            <w:pPr>
              <w:spacing w:line="240" w:lineRule="auto"/>
              <w:ind w:firstLine="0"/>
              <w:jc w:val="center"/>
              <w:rPr>
                <w:szCs w:val="16"/>
                <w:lang w:eastAsia="zh-CN"/>
              </w:rPr>
            </w:pPr>
            <w:r>
              <w:rPr>
                <w:szCs w:val="16"/>
                <w:lang w:eastAsia="zh-CN"/>
              </w:rPr>
              <w:t xml:space="preserve">2 + 2 </w:t>
            </w:r>
          </w:p>
        </w:tc>
      </w:tr>
      <w:tr w:rsidR="001D56A9" w:rsidRPr="00E24062" w14:paraId="553037E5" w14:textId="77777777" w:rsidTr="00337A8C">
        <w:trPr>
          <w:trHeight w:val="323"/>
          <w:jc w:val="center"/>
        </w:trPr>
        <w:tc>
          <w:tcPr>
            <w:tcW w:w="4673" w:type="dxa"/>
            <w:vAlign w:val="center"/>
          </w:tcPr>
          <w:p w14:paraId="537D7B01" w14:textId="0DD4CEA8" w:rsidR="001D56A9" w:rsidRDefault="001D56A9" w:rsidP="001D56A9">
            <w:pPr>
              <w:spacing w:line="240" w:lineRule="auto"/>
              <w:ind w:firstLine="0"/>
              <w:rPr>
                <w:szCs w:val="16"/>
                <w:lang w:eastAsia="zh-CN"/>
              </w:rPr>
            </w:pPr>
            <w:r>
              <w:rPr>
                <w:szCs w:val="16"/>
                <w:lang w:eastAsia="zh-CN"/>
              </w:rPr>
              <w:t>Количество сварных точек в минуту на стальных листах (1,5 + 1,5 мм)</w:t>
            </w:r>
          </w:p>
        </w:tc>
        <w:tc>
          <w:tcPr>
            <w:tcW w:w="1559" w:type="dxa"/>
            <w:vAlign w:val="center"/>
          </w:tcPr>
          <w:p w14:paraId="0FE4BCEB" w14:textId="3F70090F" w:rsidR="001D56A9" w:rsidRDefault="001D56A9" w:rsidP="001D56A9">
            <w:pPr>
              <w:spacing w:line="240" w:lineRule="auto"/>
              <w:ind w:firstLine="0"/>
              <w:jc w:val="center"/>
              <w:rPr>
                <w:szCs w:val="16"/>
                <w:lang w:eastAsia="zh-CN"/>
              </w:rPr>
            </w:pPr>
            <w:r>
              <w:rPr>
                <w:szCs w:val="16"/>
                <w:lang w:eastAsia="zh-CN"/>
              </w:rPr>
              <w:t>3</w:t>
            </w:r>
          </w:p>
        </w:tc>
      </w:tr>
      <w:tr w:rsidR="001D56A9" w:rsidRPr="00E24062" w14:paraId="0371A8AD" w14:textId="77777777" w:rsidTr="00337A8C">
        <w:trPr>
          <w:trHeight w:val="323"/>
          <w:jc w:val="center"/>
        </w:trPr>
        <w:tc>
          <w:tcPr>
            <w:tcW w:w="4673" w:type="dxa"/>
            <w:vAlign w:val="center"/>
          </w:tcPr>
          <w:p w14:paraId="51D30ACF" w14:textId="4FB7F517" w:rsidR="001D56A9" w:rsidRDefault="001D56A9" w:rsidP="001D56A9">
            <w:pPr>
              <w:spacing w:line="240" w:lineRule="auto"/>
              <w:ind w:firstLine="0"/>
              <w:rPr>
                <w:szCs w:val="16"/>
                <w:lang w:eastAsia="zh-CN"/>
              </w:rPr>
            </w:pPr>
            <w:r>
              <w:rPr>
                <w:szCs w:val="16"/>
                <w:lang w:eastAsia="zh-CN"/>
              </w:rPr>
              <w:t>Вылет электродов, мм</w:t>
            </w:r>
          </w:p>
        </w:tc>
        <w:tc>
          <w:tcPr>
            <w:tcW w:w="1559" w:type="dxa"/>
            <w:vAlign w:val="center"/>
          </w:tcPr>
          <w:p w14:paraId="285296D8" w14:textId="588D24C7" w:rsidR="001D56A9" w:rsidRDefault="001D56A9" w:rsidP="001D56A9">
            <w:pPr>
              <w:spacing w:line="240" w:lineRule="auto"/>
              <w:ind w:firstLine="0"/>
              <w:jc w:val="center"/>
              <w:rPr>
                <w:szCs w:val="16"/>
                <w:lang w:eastAsia="zh-CN"/>
              </w:rPr>
            </w:pPr>
            <w:r>
              <w:rPr>
                <w:szCs w:val="16"/>
                <w:lang w:eastAsia="zh-CN"/>
              </w:rPr>
              <w:t>150</w:t>
            </w:r>
          </w:p>
        </w:tc>
      </w:tr>
      <w:tr w:rsidR="00B678BF" w:rsidRPr="00E24062" w14:paraId="13CE0B8B" w14:textId="77777777" w:rsidTr="00337A8C">
        <w:trPr>
          <w:trHeight w:val="323"/>
          <w:jc w:val="center"/>
        </w:trPr>
        <w:tc>
          <w:tcPr>
            <w:tcW w:w="4673" w:type="dxa"/>
            <w:vAlign w:val="center"/>
          </w:tcPr>
          <w:p w14:paraId="7B59BFE3" w14:textId="5FE7F2AA" w:rsidR="00B678BF" w:rsidRDefault="00B678BF" w:rsidP="00B678BF">
            <w:pPr>
              <w:spacing w:line="240" w:lineRule="auto"/>
              <w:ind w:firstLine="0"/>
              <w:rPr>
                <w:szCs w:val="16"/>
                <w:lang w:eastAsia="zh-CN"/>
              </w:rPr>
            </w:pPr>
            <w:r>
              <w:rPr>
                <w:szCs w:val="16"/>
                <w:lang w:eastAsia="zh-CN"/>
              </w:rPr>
              <w:t>Класс изоляции</w:t>
            </w:r>
          </w:p>
        </w:tc>
        <w:tc>
          <w:tcPr>
            <w:tcW w:w="1559" w:type="dxa"/>
            <w:vAlign w:val="center"/>
          </w:tcPr>
          <w:p w14:paraId="3D2371B5" w14:textId="709C3B87" w:rsidR="00B678BF" w:rsidRPr="00B678BF" w:rsidRDefault="00B678BF" w:rsidP="00B678BF">
            <w:pPr>
              <w:spacing w:line="240" w:lineRule="auto"/>
              <w:ind w:firstLine="0"/>
              <w:jc w:val="center"/>
              <w:rPr>
                <w:szCs w:val="16"/>
                <w:lang w:val="en-US" w:eastAsia="zh-CN"/>
              </w:rPr>
            </w:pPr>
            <w:r>
              <w:rPr>
                <w:szCs w:val="16"/>
                <w:lang w:val="en-US" w:eastAsia="zh-CN"/>
              </w:rPr>
              <w:t>H</w:t>
            </w:r>
          </w:p>
        </w:tc>
      </w:tr>
      <w:tr w:rsidR="00F06378" w:rsidRPr="00E24062" w14:paraId="66E8ECF5" w14:textId="77777777" w:rsidTr="00337A8C">
        <w:trPr>
          <w:trHeight w:val="323"/>
          <w:jc w:val="center"/>
        </w:trPr>
        <w:tc>
          <w:tcPr>
            <w:tcW w:w="4673" w:type="dxa"/>
            <w:vAlign w:val="center"/>
          </w:tcPr>
          <w:p w14:paraId="68E3381E" w14:textId="0CCD95DA" w:rsidR="00F06378" w:rsidRDefault="00F06378" w:rsidP="00F06378">
            <w:pPr>
              <w:spacing w:line="240" w:lineRule="auto"/>
              <w:ind w:firstLine="0"/>
              <w:rPr>
                <w:szCs w:val="16"/>
                <w:lang w:eastAsia="zh-CN"/>
              </w:rPr>
            </w:pPr>
            <w:r>
              <w:rPr>
                <w:szCs w:val="16"/>
                <w:lang w:eastAsia="zh-CN"/>
              </w:rPr>
              <w:t>ПВ %</w:t>
            </w:r>
          </w:p>
        </w:tc>
        <w:tc>
          <w:tcPr>
            <w:tcW w:w="1559" w:type="dxa"/>
            <w:vAlign w:val="center"/>
          </w:tcPr>
          <w:p w14:paraId="6FECB501" w14:textId="24492669" w:rsidR="00F06378" w:rsidRDefault="00F06378" w:rsidP="00F06378">
            <w:pPr>
              <w:spacing w:line="240" w:lineRule="auto"/>
              <w:ind w:firstLine="0"/>
              <w:jc w:val="center"/>
              <w:rPr>
                <w:szCs w:val="16"/>
                <w:lang w:eastAsia="zh-CN"/>
              </w:rPr>
            </w:pPr>
            <w:r>
              <w:rPr>
                <w:szCs w:val="16"/>
                <w:lang w:eastAsia="zh-CN"/>
              </w:rPr>
              <w:t>30</w:t>
            </w:r>
          </w:p>
        </w:tc>
      </w:tr>
      <w:tr w:rsidR="001A041A" w:rsidRPr="00E24062" w14:paraId="356E12C6" w14:textId="77777777" w:rsidTr="00337A8C">
        <w:trPr>
          <w:trHeight w:val="271"/>
          <w:jc w:val="center"/>
        </w:trPr>
        <w:tc>
          <w:tcPr>
            <w:tcW w:w="4673" w:type="dxa"/>
            <w:vAlign w:val="center"/>
          </w:tcPr>
          <w:p w14:paraId="6E95D864" w14:textId="37254036" w:rsidR="001A041A" w:rsidRPr="005B71BF" w:rsidRDefault="006C4A03" w:rsidP="00E11082">
            <w:pPr>
              <w:spacing w:line="240" w:lineRule="auto"/>
              <w:ind w:firstLine="0"/>
              <w:rPr>
                <w:szCs w:val="16"/>
                <w:lang w:eastAsia="zh-CN"/>
              </w:rPr>
            </w:pPr>
            <w:r>
              <w:rPr>
                <w:szCs w:val="16"/>
                <w:lang w:eastAsia="zh-CN"/>
              </w:rPr>
              <w:t>Масса</w:t>
            </w:r>
            <w:r w:rsidR="001A041A" w:rsidRPr="005B71BF">
              <w:rPr>
                <w:szCs w:val="16"/>
                <w:lang w:eastAsia="zh-CN"/>
              </w:rPr>
              <w:t>, кг</w:t>
            </w:r>
          </w:p>
        </w:tc>
        <w:tc>
          <w:tcPr>
            <w:tcW w:w="1559" w:type="dxa"/>
            <w:vAlign w:val="center"/>
          </w:tcPr>
          <w:p w14:paraId="059B6493" w14:textId="07BCAF8D" w:rsidR="001A041A" w:rsidRPr="005B71BF" w:rsidRDefault="001D56A9" w:rsidP="00E11082">
            <w:pPr>
              <w:spacing w:line="240" w:lineRule="auto"/>
              <w:ind w:firstLine="0"/>
              <w:jc w:val="center"/>
              <w:rPr>
                <w:szCs w:val="16"/>
                <w:lang w:eastAsia="zh-CN"/>
              </w:rPr>
            </w:pPr>
            <w:r>
              <w:rPr>
                <w:szCs w:val="16"/>
                <w:lang w:eastAsia="zh-CN"/>
              </w:rPr>
              <w:t>1</w:t>
            </w:r>
            <w:r w:rsidR="00C43D34">
              <w:rPr>
                <w:szCs w:val="16"/>
                <w:lang w:eastAsia="zh-CN"/>
              </w:rPr>
              <w:t>2,</w:t>
            </w:r>
            <w:r>
              <w:rPr>
                <w:szCs w:val="16"/>
                <w:lang w:eastAsia="zh-CN"/>
              </w:rPr>
              <w:t>7</w:t>
            </w:r>
          </w:p>
        </w:tc>
      </w:tr>
    </w:tbl>
    <w:p w14:paraId="7A5D8D36" w14:textId="77777777" w:rsidR="00C14F74" w:rsidRPr="00A94B7E" w:rsidRDefault="00C14F74" w:rsidP="00E24062">
      <w:pPr>
        <w:spacing w:after="0" w:line="240" w:lineRule="auto"/>
        <w:rPr>
          <w:rFonts w:cs="Times New Roman"/>
          <w:sz w:val="14"/>
          <w:szCs w:val="20"/>
        </w:rPr>
      </w:pPr>
    </w:p>
    <w:p w14:paraId="13D90D61" w14:textId="07354C92" w:rsidR="00AF6B41" w:rsidRDefault="00C14F74" w:rsidP="00D5160C">
      <w:pPr>
        <w:spacing w:after="240" w:line="240" w:lineRule="auto"/>
        <w:ind w:firstLine="403"/>
        <w:rPr>
          <w:rFonts w:cs="Times New Roman"/>
          <w:szCs w:val="20"/>
        </w:rPr>
      </w:pPr>
      <w:r w:rsidRPr="00221888">
        <w:rPr>
          <w:rFonts w:cs="Times New Roman"/>
          <w:b/>
          <w:szCs w:val="20"/>
        </w:rPr>
        <w:t>Примечание.</w:t>
      </w:r>
      <w:r w:rsidRPr="00396834">
        <w:rPr>
          <w:rFonts w:cs="Times New Roman"/>
          <w:szCs w:val="20"/>
        </w:rPr>
        <w:t xml:space="preserve"> Все вышеуказанные параметры могут быть изменены при усовершенствовании технических характеристик аппарата!</w:t>
      </w:r>
    </w:p>
    <w:p w14:paraId="08E2F2CC" w14:textId="7A0CDFDA" w:rsidR="00AF6B41" w:rsidRPr="00D5160C" w:rsidRDefault="00D5160C" w:rsidP="00D5160C">
      <w:pPr>
        <w:pStyle w:val="2"/>
      </w:pPr>
      <w:bookmarkStart w:id="45" w:name="_Toc54706485"/>
      <w:bookmarkStart w:id="46" w:name="_Toc83737574"/>
      <w:r w:rsidRPr="00D5160C">
        <w:t>2.6</w:t>
      </w:r>
      <w:r w:rsidR="00AF6B41" w:rsidRPr="00D5160C">
        <w:t xml:space="preserve"> Проверка </w:t>
      </w:r>
      <w:r w:rsidR="006C4A03">
        <w:t>аппарата</w:t>
      </w:r>
      <w:r w:rsidR="00FC7E02" w:rsidRPr="00D5160C">
        <w:t xml:space="preserve"> </w:t>
      </w:r>
      <w:r w:rsidR="00C06D9C">
        <w:rPr>
          <w:rFonts w:cs="Times New Roman"/>
          <w:szCs w:val="20"/>
        </w:rPr>
        <w:t xml:space="preserve">КЕДР КС-200 </w:t>
      </w:r>
      <w:r w:rsidR="00AF6B41" w:rsidRPr="00D5160C">
        <w:t>перед работой</w:t>
      </w:r>
      <w:bookmarkEnd w:id="45"/>
      <w:bookmarkEnd w:id="46"/>
    </w:p>
    <w:p w14:paraId="1D11DB6B" w14:textId="380B799F" w:rsidR="00A14A0E" w:rsidRDefault="00AF6B41" w:rsidP="00A14A0E">
      <w:pPr>
        <w:spacing w:after="0" w:line="240" w:lineRule="auto"/>
        <w:ind w:firstLine="403"/>
        <w:jc w:val="both"/>
        <w:rPr>
          <w:rFonts w:cs="Times New Roman"/>
          <w:szCs w:val="20"/>
        </w:rPr>
      </w:pPr>
      <w:r w:rsidRPr="001C301F">
        <w:rPr>
          <w:rFonts w:cs="Times New Roman"/>
          <w:szCs w:val="20"/>
        </w:rPr>
        <w:t xml:space="preserve">Перед отправкой потребителю </w:t>
      </w:r>
      <w:r>
        <w:rPr>
          <w:rFonts w:cs="Times New Roman"/>
          <w:szCs w:val="20"/>
        </w:rPr>
        <w:t>все</w:t>
      </w:r>
      <w:r w:rsidR="00C43D34">
        <w:rPr>
          <w:rFonts w:cs="Times New Roman"/>
          <w:szCs w:val="20"/>
        </w:rPr>
        <w:t xml:space="preserve"> </w:t>
      </w:r>
      <w:r>
        <w:rPr>
          <w:rFonts w:cs="Times New Roman"/>
          <w:szCs w:val="20"/>
        </w:rPr>
        <w:t>оборудование «КЕДР» проходит</w:t>
      </w:r>
      <w:r w:rsidRPr="001C301F">
        <w:rPr>
          <w:rFonts w:cs="Times New Roman"/>
          <w:szCs w:val="20"/>
        </w:rPr>
        <w:t xml:space="preserve"> необходимые проверки и испытания на предприятии-изготовит</w:t>
      </w:r>
      <w:r>
        <w:rPr>
          <w:rFonts w:cs="Times New Roman"/>
          <w:szCs w:val="20"/>
        </w:rPr>
        <w:t xml:space="preserve">еле. После получения </w:t>
      </w:r>
      <w:r w:rsidR="004C6AAE">
        <w:rPr>
          <w:rFonts w:cs="Times New Roman"/>
          <w:bCs/>
          <w:szCs w:val="20"/>
        </w:rPr>
        <w:t>аппарата для ручной контактной сварки</w:t>
      </w:r>
      <w:r w:rsidR="00236389">
        <w:rPr>
          <w:rFonts w:cs="Times New Roman"/>
          <w:bCs/>
          <w:szCs w:val="20"/>
        </w:rPr>
        <w:t xml:space="preserve"> </w:t>
      </w:r>
      <w:r w:rsidR="00C06D9C">
        <w:rPr>
          <w:rFonts w:cs="Times New Roman"/>
          <w:szCs w:val="20"/>
        </w:rPr>
        <w:t>КЕДР КС-200</w:t>
      </w:r>
      <w:r w:rsidR="00236389">
        <w:rPr>
          <w:rFonts w:cs="Times New Roman"/>
          <w:bCs/>
          <w:szCs w:val="20"/>
        </w:rPr>
        <w:t xml:space="preserve"> </w:t>
      </w:r>
      <w:r w:rsidRPr="001C301F">
        <w:rPr>
          <w:rFonts w:cs="Times New Roman"/>
          <w:szCs w:val="20"/>
        </w:rPr>
        <w:t>следует е</w:t>
      </w:r>
      <w:r w:rsidR="004C6AAE">
        <w:rPr>
          <w:rFonts w:cs="Times New Roman"/>
          <w:szCs w:val="20"/>
        </w:rPr>
        <w:t>го</w:t>
      </w:r>
      <w:r w:rsidRPr="001C301F">
        <w:rPr>
          <w:rFonts w:cs="Times New Roman"/>
          <w:szCs w:val="20"/>
        </w:rPr>
        <w:t xml:space="preserve"> распаковать и проверить на наличие повреждений,</w:t>
      </w:r>
      <w:r>
        <w:rPr>
          <w:rFonts w:cs="Times New Roman"/>
          <w:szCs w:val="20"/>
        </w:rPr>
        <w:t xml:space="preserve"> </w:t>
      </w:r>
      <w:r w:rsidRPr="001C301F">
        <w:rPr>
          <w:rFonts w:cs="Times New Roman"/>
          <w:szCs w:val="20"/>
        </w:rPr>
        <w:t>вызванных транспортировкой.</w:t>
      </w:r>
      <w:r>
        <w:rPr>
          <w:rFonts w:cs="Times New Roman"/>
          <w:szCs w:val="20"/>
        </w:rPr>
        <w:t xml:space="preserve"> </w:t>
      </w:r>
      <w:r w:rsidRPr="001C301F">
        <w:rPr>
          <w:rFonts w:cs="Times New Roman"/>
          <w:szCs w:val="20"/>
        </w:rPr>
        <w:t>Если обнаружатся признаки повреждения, необходимо известить об этом продавца.</w:t>
      </w:r>
    </w:p>
    <w:p w14:paraId="6B2BF29F" w14:textId="0D40B69B" w:rsidR="00A14A0E" w:rsidRPr="00A14A0E" w:rsidRDefault="00AF6B41" w:rsidP="00394549">
      <w:pPr>
        <w:spacing w:after="0" w:line="240" w:lineRule="auto"/>
        <w:ind w:firstLine="403"/>
        <w:jc w:val="both"/>
        <w:rPr>
          <w:rFonts w:cs="Times New Roman"/>
          <w:szCs w:val="20"/>
          <w:highlight w:val="yellow"/>
        </w:rPr>
      </w:pPr>
      <w:r w:rsidRPr="001C301F">
        <w:rPr>
          <w:rFonts w:cs="Times New Roman"/>
          <w:szCs w:val="20"/>
        </w:rPr>
        <w:t>Перед началом работы произвести технический</w:t>
      </w:r>
      <w:r>
        <w:rPr>
          <w:rFonts w:cs="Times New Roman"/>
          <w:szCs w:val="20"/>
        </w:rPr>
        <w:t xml:space="preserve"> осмотр и убедиться в исправности </w:t>
      </w:r>
      <w:r w:rsidR="004C6AAE">
        <w:rPr>
          <w:rFonts w:cs="Times New Roman"/>
          <w:szCs w:val="20"/>
        </w:rPr>
        <w:t>апп</w:t>
      </w:r>
      <w:r w:rsidR="00C06D9C">
        <w:rPr>
          <w:rFonts w:cs="Times New Roman"/>
          <w:szCs w:val="20"/>
        </w:rPr>
        <w:t>а</w:t>
      </w:r>
      <w:r w:rsidR="004C6AAE">
        <w:rPr>
          <w:rFonts w:cs="Times New Roman"/>
          <w:szCs w:val="20"/>
        </w:rPr>
        <w:t>рата</w:t>
      </w:r>
      <w:r w:rsidR="00236389">
        <w:rPr>
          <w:rFonts w:cs="Times New Roman"/>
          <w:szCs w:val="20"/>
        </w:rPr>
        <w:t xml:space="preserve"> </w:t>
      </w:r>
      <w:r w:rsidR="00C06D9C">
        <w:rPr>
          <w:rFonts w:cs="Times New Roman"/>
          <w:szCs w:val="20"/>
        </w:rPr>
        <w:t>КЕДР КС-200</w:t>
      </w:r>
      <w:r w:rsidRPr="001C301F">
        <w:rPr>
          <w:rFonts w:cs="Times New Roman"/>
          <w:szCs w:val="20"/>
        </w:rPr>
        <w:t xml:space="preserve"> и отсутствии повреждений</w:t>
      </w:r>
      <w:r w:rsidR="00236389">
        <w:rPr>
          <w:rFonts w:cs="Times New Roman"/>
          <w:szCs w:val="20"/>
        </w:rPr>
        <w:t xml:space="preserve">. </w:t>
      </w:r>
      <w:r w:rsidRPr="003446DD">
        <w:rPr>
          <w:rFonts w:cs="Times New Roman"/>
          <w:szCs w:val="20"/>
        </w:rPr>
        <w:t xml:space="preserve">При обнаружении неисправностей произвести ремонт в соответствии с разделом </w:t>
      </w:r>
      <w:r w:rsidR="003446DD" w:rsidRPr="003446DD">
        <w:rPr>
          <w:rFonts w:cs="Times New Roman"/>
          <w:szCs w:val="20"/>
        </w:rPr>
        <w:t>6.1</w:t>
      </w:r>
      <w:r w:rsidRPr="003446DD">
        <w:rPr>
          <w:rFonts w:cs="Times New Roman"/>
          <w:szCs w:val="20"/>
        </w:rPr>
        <w:t xml:space="preserve"> данного руководства.</w:t>
      </w:r>
      <w:r w:rsidR="00A14A0E">
        <w:rPr>
          <w:rFonts w:cs="Times New Roman"/>
          <w:szCs w:val="20"/>
          <w:highlight w:val="yellow"/>
        </w:rPr>
        <w:br w:type="page"/>
      </w:r>
    </w:p>
    <w:p w14:paraId="35BC8205" w14:textId="39295262" w:rsidR="00AF6B41" w:rsidRPr="007520B2" w:rsidRDefault="00AF6B41" w:rsidP="00A94B7E">
      <w:pPr>
        <w:spacing w:after="60" w:line="240" w:lineRule="auto"/>
        <w:ind w:firstLine="567"/>
        <w:jc w:val="both"/>
        <w:rPr>
          <w:rFonts w:cs="Times New Roman"/>
          <w:b/>
          <w:szCs w:val="20"/>
        </w:rPr>
      </w:pPr>
      <w:r w:rsidRPr="007520B2">
        <w:rPr>
          <w:rFonts w:cs="Times New Roman"/>
          <w:b/>
          <w:szCs w:val="20"/>
          <w:u w:val="single"/>
        </w:rPr>
        <w:lastRenderedPageBreak/>
        <w:t>ВНИМАНИЕ</w:t>
      </w:r>
      <w:r w:rsidRPr="007520B2">
        <w:rPr>
          <w:rFonts w:cs="Times New Roman"/>
          <w:b/>
          <w:szCs w:val="20"/>
        </w:rPr>
        <w:t>!</w:t>
      </w:r>
    </w:p>
    <w:p w14:paraId="1BD4BADB" w14:textId="0A377EFA" w:rsidR="00AF6B41" w:rsidRDefault="00AF6B41" w:rsidP="00AF6B41">
      <w:pPr>
        <w:spacing w:after="0" w:line="240" w:lineRule="auto"/>
        <w:ind w:firstLine="403"/>
        <w:jc w:val="both"/>
        <w:rPr>
          <w:rFonts w:cs="Times New Roman"/>
          <w:b/>
          <w:szCs w:val="20"/>
        </w:rPr>
      </w:pPr>
      <w:r>
        <w:rPr>
          <w:rFonts w:cs="Times New Roman"/>
          <w:szCs w:val="20"/>
        </w:rPr>
        <w:t>После завершения работ</w:t>
      </w:r>
      <w:r w:rsidR="00236389">
        <w:rPr>
          <w:rFonts w:cs="Times New Roman"/>
          <w:szCs w:val="20"/>
        </w:rPr>
        <w:t xml:space="preserve"> с</w:t>
      </w:r>
      <w:r w:rsidR="004C6AAE">
        <w:rPr>
          <w:rFonts w:cs="Times New Roman"/>
          <w:szCs w:val="20"/>
        </w:rPr>
        <w:t xml:space="preserve"> аппаратом</w:t>
      </w:r>
      <w:r w:rsidR="00236389">
        <w:rPr>
          <w:rFonts w:cs="Times New Roman"/>
          <w:szCs w:val="20"/>
        </w:rPr>
        <w:t xml:space="preserve"> КЕДР</w:t>
      </w:r>
      <w:r w:rsidR="00C06D9C">
        <w:rPr>
          <w:rFonts w:cs="Times New Roman"/>
          <w:szCs w:val="20"/>
        </w:rPr>
        <w:t xml:space="preserve"> КС-200</w:t>
      </w:r>
      <w:r>
        <w:rPr>
          <w:rFonts w:cs="Times New Roman"/>
          <w:szCs w:val="20"/>
        </w:rPr>
        <w:t xml:space="preserve"> выключите </w:t>
      </w:r>
      <w:r w:rsidR="004C6AAE">
        <w:rPr>
          <w:rFonts w:cs="Times New Roman"/>
          <w:szCs w:val="20"/>
        </w:rPr>
        <w:t>его</w:t>
      </w:r>
      <w:r>
        <w:rPr>
          <w:rFonts w:cs="Times New Roman"/>
          <w:szCs w:val="20"/>
        </w:rPr>
        <w:t xml:space="preserve"> и отсоедините сетевой кабель от сети питания.</w:t>
      </w:r>
    </w:p>
    <w:p w14:paraId="4B113082" w14:textId="165F0A21" w:rsidR="00121B20" w:rsidRPr="00AC62C3" w:rsidRDefault="00121B20" w:rsidP="00D5160C">
      <w:pPr>
        <w:pStyle w:val="1"/>
        <w:rPr>
          <w:lang w:val="ru-RU"/>
        </w:rPr>
      </w:pPr>
      <w:bookmarkStart w:id="47" w:name="_Toc474766603"/>
      <w:bookmarkStart w:id="48" w:name="_Toc529459716"/>
      <w:bookmarkStart w:id="49" w:name="_Toc17982449"/>
      <w:bookmarkStart w:id="50" w:name="_Toc83737575"/>
      <w:r w:rsidRPr="00AC62C3">
        <w:rPr>
          <w:lang w:val="ru-RU"/>
        </w:rPr>
        <w:t>3.</w:t>
      </w:r>
      <w:bookmarkEnd w:id="47"/>
      <w:bookmarkEnd w:id="48"/>
      <w:bookmarkEnd w:id="49"/>
      <w:r w:rsidR="00FC7E02" w:rsidRPr="00AC62C3">
        <w:rPr>
          <w:lang w:val="ru-RU"/>
        </w:rPr>
        <w:t xml:space="preserve"> Эксплуатация</w:t>
      </w:r>
      <w:bookmarkEnd w:id="50"/>
    </w:p>
    <w:p w14:paraId="6D7ED9F8" w14:textId="6AAAD817" w:rsidR="00121B20" w:rsidRPr="00D5160C" w:rsidRDefault="004C6AAE" w:rsidP="00D5160C">
      <w:pPr>
        <w:pStyle w:val="2"/>
      </w:pPr>
      <w:bookmarkStart w:id="51" w:name="_Toc17982450"/>
      <w:bookmarkStart w:id="52" w:name="_Toc83737576"/>
      <w:r>
        <w:rPr>
          <w:rFonts w:cs="Times New Roman"/>
          <w:noProof/>
          <w:szCs w:val="20"/>
          <w:lang w:eastAsia="ru-RU" w:bidi="ar-SA"/>
        </w:rPr>
        <w:drawing>
          <wp:anchor distT="0" distB="0" distL="114300" distR="114300" simplePos="0" relativeHeight="251776000" behindDoc="0" locked="0" layoutInCell="1" allowOverlap="1" wp14:anchorId="278046FE" wp14:editId="220396C2">
            <wp:simplePos x="0" y="0"/>
            <wp:positionH relativeFrom="margin">
              <wp:align>center</wp:align>
            </wp:positionH>
            <wp:positionV relativeFrom="paragraph">
              <wp:posOffset>263262</wp:posOffset>
            </wp:positionV>
            <wp:extent cx="3398520" cy="3982720"/>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8520" cy="3982720"/>
                    </a:xfrm>
                    <a:prstGeom prst="rect">
                      <a:avLst/>
                    </a:prstGeom>
                    <a:noFill/>
                  </pic:spPr>
                </pic:pic>
              </a:graphicData>
            </a:graphic>
            <wp14:sizeRelH relativeFrom="margin">
              <wp14:pctWidth>0</wp14:pctWidth>
            </wp14:sizeRelH>
            <wp14:sizeRelV relativeFrom="margin">
              <wp14:pctHeight>0</wp14:pctHeight>
            </wp14:sizeRelV>
          </wp:anchor>
        </w:drawing>
      </w:r>
      <w:r w:rsidR="00D5160C" w:rsidRPr="00D5160C">
        <w:t xml:space="preserve">3.1 </w:t>
      </w:r>
      <w:r w:rsidR="00121B20" w:rsidRPr="00D5160C">
        <w:t>Общий вид, основные элементы</w:t>
      </w:r>
      <w:bookmarkEnd w:id="51"/>
      <w:bookmarkEnd w:id="52"/>
    </w:p>
    <w:p w14:paraId="4C280EFF" w14:textId="78DBBC8B" w:rsidR="00A53932" w:rsidRDefault="00FC7E02">
      <w:pPr>
        <w:rPr>
          <w:rFonts w:cs="Times New Roman"/>
          <w:szCs w:val="20"/>
        </w:rPr>
      </w:pPr>
      <w:r>
        <w:rPr>
          <w:rFonts w:cs="Times New Roman"/>
          <w:szCs w:val="20"/>
        </w:rPr>
        <w:t xml:space="preserve"> </w:t>
      </w:r>
      <w:r w:rsidR="00A53932">
        <w:rPr>
          <w:rFonts w:cs="Times New Roman"/>
          <w:szCs w:val="20"/>
        </w:rPr>
        <w:br w:type="page"/>
      </w:r>
    </w:p>
    <w:p w14:paraId="4A1A2C3B" w14:textId="1827C74F" w:rsidR="00414708" w:rsidRDefault="00D5160C" w:rsidP="00D5160C">
      <w:pPr>
        <w:pStyle w:val="1"/>
        <w:rPr>
          <w:lang w:val="ru-RU"/>
        </w:rPr>
      </w:pPr>
      <w:bookmarkStart w:id="53" w:name="_Toc83737577"/>
      <w:r w:rsidRPr="00AC62C3">
        <w:rPr>
          <w:lang w:val="ru-RU"/>
        </w:rPr>
        <w:lastRenderedPageBreak/>
        <w:t xml:space="preserve">4. </w:t>
      </w:r>
      <w:r w:rsidR="00414708" w:rsidRPr="00AC62C3">
        <w:rPr>
          <w:lang w:val="ru-RU"/>
        </w:rPr>
        <w:t>Подготовка к работе</w:t>
      </w:r>
      <w:bookmarkEnd w:id="53"/>
    </w:p>
    <w:p w14:paraId="4915F1F2" w14:textId="572CC8DA" w:rsidR="00FA7C20" w:rsidRPr="00FA7C20" w:rsidRDefault="00FA7C20" w:rsidP="00D02AE1">
      <w:pPr>
        <w:ind w:firstLine="426"/>
        <w:jc w:val="both"/>
        <w:rPr>
          <w:lang w:bidi="en-US"/>
        </w:rPr>
      </w:pPr>
      <w:r>
        <w:rPr>
          <w:lang w:bidi="en-US"/>
        </w:rPr>
        <w:t xml:space="preserve">Производите подбор параметров точечной сварки от малого к большому. Время точечной сварки – от короткого к продолжительному, усилие на рычаге аппарата – от малого к большому. Следует удалить загрязнения с деталей для сварки. Для стабильного качества контактной сварки </w:t>
      </w:r>
      <w:r w:rsidR="00742218">
        <w:rPr>
          <w:lang w:bidi="en-US"/>
        </w:rPr>
        <w:t>вовремя очищайте или меняйте электроды.</w:t>
      </w:r>
      <w:r w:rsidR="00152A80">
        <w:rPr>
          <w:lang w:bidi="en-US"/>
        </w:rPr>
        <w:t xml:space="preserve"> Налипание на электроды инород</w:t>
      </w:r>
      <w:r w:rsidR="006C4A03">
        <w:rPr>
          <w:lang w:bidi="en-US"/>
        </w:rPr>
        <w:t>ного металла может вызвать прожо</w:t>
      </w:r>
      <w:r w:rsidR="00152A80">
        <w:rPr>
          <w:lang w:bidi="en-US"/>
        </w:rPr>
        <w:t>г деталей в местах сварки.</w:t>
      </w:r>
    </w:p>
    <w:p w14:paraId="6753A8FF" w14:textId="0794D8B0" w:rsidR="00164618" w:rsidRPr="00A55AAF" w:rsidRDefault="00414708" w:rsidP="00D9050B">
      <w:pPr>
        <w:pStyle w:val="3"/>
        <w:rPr>
          <w:sz w:val="24"/>
          <w:szCs w:val="24"/>
          <w:lang w:val="ru-RU"/>
        </w:rPr>
      </w:pPr>
      <w:bookmarkStart w:id="54" w:name="_Toc83737578"/>
      <w:r w:rsidRPr="00A55AAF">
        <w:rPr>
          <w:sz w:val="24"/>
          <w:szCs w:val="24"/>
          <w:lang w:val="ru-RU"/>
        </w:rPr>
        <w:t>4</w:t>
      </w:r>
      <w:r w:rsidR="0093050B" w:rsidRPr="00A55AAF">
        <w:rPr>
          <w:sz w:val="24"/>
          <w:szCs w:val="24"/>
          <w:lang w:val="ru-RU"/>
        </w:rPr>
        <w:t>.</w:t>
      </w:r>
      <w:r w:rsidRPr="00A55AAF">
        <w:rPr>
          <w:sz w:val="24"/>
          <w:szCs w:val="24"/>
          <w:lang w:val="ru-RU"/>
        </w:rPr>
        <w:t>1</w:t>
      </w:r>
      <w:r w:rsidR="00C14F74" w:rsidRPr="00A55AAF">
        <w:rPr>
          <w:sz w:val="24"/>
          <w:szCs w:val="24"/>
          <w:lang w:val="ru-RU"/>
        </w:rPr>
        <w:t xml:space="preserve"> </w:t>
      </w:r>
      <w:r w:rsidR="00152A80" w:rsidRPr="00A55AAF">
        <w:rPr>
          <w:sz w:val="24"/>
          <w:szCs w:val="24"/>
          <w:lang w:val="ru-RU"/>
        </w:rPr>
        <w:t>Электроды</w:t>
      </w:r>
      <w:bookmarkEnd w:id="54"/>
    </w:p>
    <w:p w14:paraId="1A25E693" w14:textId="42A6BE29" w:rsidR="00757670" w:rsidRDefault="00152A80" w:rsidP="00603D73">
      <w:pPr>
        <w:spacing w:after="0" w:line="240" w:lineRule="auto"/>
        <w:ind w:firstLine="426"/>
        <w:jc w:val="both"/>
        <w:rPr>
          <w:rFonts w:cs="Times New Roman"/>
          <w:bCs/>
          <w:szCs w:val="20"/>
        </w:rPr>
      </w:pPr>
      <w:r w:rsidRPr="00152A80">
        <w:rPr>
          <w:rFonts w:cs="Times New Roman"/>
          <w:bCs/>
          <w:noProof/>
          <w:szCs w:val="20"/>
          <w:lang w:eastAsia="ru-RU"/>
        </w:rPr>
        <w:drawing>
          <wp:anchor distT="0" distB="0" distL="114300" distR="114300" simplePos="0" relativeHeight="251777024" behindDoc="0" locked="0" layoutInCell="1" allowOverlap="1" wp14:anchorId="2F7BC8DB" wp14:editId="5CCAB3CD">
            <wp:simplePos x="0" y="0"/>
            <wp:positionH relativeFrom="margin">
              <wp:align>right</wp:align>
            </wp:positionH>
            <wp:positionV relativeFrom="paragraph">
              <wp:posOffset>577263</wp:posOffset>
            </wp:positionV>
            <wp:extent cx="4248150" cy="2113280"/>
            <wp:effectExtent l="0" t="0" r="0" b="127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248150" cy="2113280"/>
                    </a:xfrm>
                    <a:prstGeom prst="rect">
                      <a:avLst/>
                    </a:prstGeom>
                  </pic:spPr>
                </pic:pic>
              </a:graphicData>
            </a:graphic>
          </wp:anchor>
        </w:drawing>
      </w:r>
      <w:r>
        <w:rPr>
          <w:rFonts w:cs="Times New Roman"/>
          <w:bCs/>
          <w:szCs w:val="20"/>
        </w:rPr>
        <w:t>Перед сваркой каждой точки осмотрите состояние электродов – при необходимости очистите электроды от инородно</w:t>
      </w:r>
      <w:r w:rsidR="00D56B65">
        <w:rPr>
          <w:rFonts w:cs="Times New Roman"/>
          <w:bCs/>
          <w:szCs w:val="20"/>
        </w:rPr>
        <w:t>го металла с помощью напильника</w:t>
      </w:r>
      <w:r>
        <w:rPr>
          <w:rFonts w:cs="Times New Roman"/>
          <w:bCs/>
          <w:szCs w:val="20"/>
        </w:rPr>
        <w:t xml:space="preserve"> или замените электроды в случае сильного износа.</w:t>
      </w:r>
    </w:p>
    <w:p w14:paraId="607A6F2E" w14:textId="55A13C6F" w:rsidR="00152A80" w:rsidRDefault="00152A80" w:rsidP="00152A80">
      <w:pPr>
        <w:pStyle w:val="aa"/>
        <w:spacing w:after="0" w:line="240" w:lineRule="auto"/>
        <w:jc w:val="both"/>
        <w:rPr>
          <w:rFonts w:cs="Times New Roman"/>
          <w:bCs/>
          <w:szCs w:val="20"/>
        </w:rPr>
      </w:pPr>
    </w:p>
    <w:p w14:paraId="5E818356" w14:textId="62970237" w:rsidR="00462BC0" w:rsidRPr="00462BC0" w:rsidRDefault="00462BC0" w:rsidP="00462BC0">
      <w:pPr>
        <w:pStyle w:val="aa"/>
        <w:spacing w:after="0" w:line="240" w:lineRule="auto"/>
        <w:jc w:val="both"/>
        <w:rPr>
          <w:rFonts w:cs="Times New Roman"/>
          <w:bCs/>
          <w:szCs w:val="20"/>
        </w:rPr>
      </w:pPr>
    </w:p>
    <w:p w14:paraId="3B0B5744" w14:textId="362C1843" w:rsidR="00757670" w:rsidRPr="00A55AAF" w:rsidRDefault="00D9050B" w:rsidP="00D9050B">
      <w:pPr>
        <w:pStyle w:val="2"/>
        <w:rPr>
          <w:szCs w:val="24"/>
        </w:rPr>
      </w:pPr>
      <w:bookmarkStart w:id="55" w:name="_Toc83737579"/>
      <w:r w:rsidRPr="00A55AAF">
        <w:rPr>
          <w:szCs w:val="24"/>
        </w:rPr>
        <w:t xml:space="preserve">4.2 </w:t>
      </w:r>
      <w:r w:rsidR="000B1245" w:rsidRPr="00A55AAF">
        <w:rPr>
          <w:szCs w:val="24"/>
        </w:rPr>
        <w:t>Соосность электродов</w:t>
      </w:r>
      <w:bookmarkEnd w:id="55"/>
      <w:r w:rsidR="000B1245" w:rsidRPr="00A55AAF">
        <w:rPr>
          <w:szCs w:val="24"/>
        </w:rPr>
        <w:t xml:space="preserve"> </w:t>
      </w:r>
    </w:p>
    <w:p w14:paraId="5281DEDF" w14:textId="490412BD" w:rsidR="000B1245" w:rsidRDefault="000B1245" w:rsidP="000B1245">
      <w:pPr>
        <w:spacing w:after="0" w:line="240" w:lineRule="auto"/>
        <w:ind w:firstLine="426"/>
        <w:jc w:val="both"/>
        <w:rPr>
          <w:rFonts w:cs="Times New Roman"/>
          <w:bCs/>
          <w:szCs w:val="20"/>
        </w:rPr>
      </w:pPr>
      <w:r>
        <w:rPr>
          <w:rFonts w:cs="Times New Roman"/>
          <w:bCs/>
          <w:szCs w:val="20"/>
        </w:rPr>
        <w:t xml:space="preserve">Перед началом работы убедитесь в том, что электроды расположены соосно. </w:t>
      </w:r>
    </w:p>
    <w:p w14:paraId="179DC369" w14:textId="0D3F26C0" w:rsidR="007E0504" w:rsidRPr="00A55AAF" w:rsidRDefault="00D9050B" w:rsidP="00D9050B">
      <w:pPr>
        <w:pStyle w:val="2"/>
        <w:rPr>
          <w:szCs w:val="24"/>
        </w:rPr>
      </w:pPr>
      <w:bookmarkStart w:id="56" w:name="_Toc83737580"/>
      <w:r w:rsidRPr="00A55AAF">
        <w:rPr>
          <w:szCs w:val="24"/>
        </w:rPr>
        <w:lastRenderedPageBreak/>
        <w:t xml:space="preserve">4.3 </w:t>
      </w:r>
      <w:r w:rsidR="000B1245" w:rsidRPr="00A55AAF">
        <w:rPr>
          <w:szCs w:val="24"/>
        </w:rPr>
        <w:t>Замена электродов</w:t>
      </w:r>
      <w:bookmarkEnd w:id="56"/>
    </w:p>
    <w:p w14:paraId="735A4837" w14:textId="64121DA1" w:rsidR="007E0504" w:rsidRDefault="007E0504" w:rsidP="00B509D7">
      <w:pPr>
        <w:pStyle w:val="aa"/>
        <w:numPr>
          <w:ilvl w:val="0"/>
          <w:numId w:val="12"/>
        </w:numPr>
        <w:spacing w:after="0" w:line="240" w:lineRule="auto"/>
        <w:jc w:val="both"/>
        <w:rPr>
          <w:rFonts w:cs="Times New Roman"/>
          <w:bCs/>
          <w:szCs w:val="20"/>
        </w:rPr>
      </w:pPr>
      <w:r>
        <w:rPr>
          <w:rFonts w:cs="Times New Roman"/>
          <w:bCs/>
          <w:szCs w:val="20"/>
        </w:rPr>
        <w:t>О</w:t>
      </w:r>
      <w:r w:rsidR="000B1245">
        <w:rPr>
          <w:rFonts w:cs="Times New Roman"/>
          <w:bCs/>
          <w:szCs w:val="20"/>
        </w:rPr>
        <w:t>тключить аппарат от питания</w:t>
      </w:r>
      <w:r>
        <w:rPr>
          <w:rFonts w:cs="Times New Roman"/>
          <w:bCs/>
          <w:szCs w:val="20"/>
        </w:rPr>
        <w:t>;</w:t>
      </w:r>
    </w:p>
    <w:p w14:paraId="7F2652F1" w14:textId="424EBA66" w:rsidR="007E0504" w:rsidRDefault="000B1245" w:rsidP="00B509D7">
      <w:pPr>
        <w:pStyle w:val="aa"/>
        <w:numPr>
          <w:ilvl w:val="0"/>
          <w:numId w:val="12"/>
        </w:numPr>
        <w:spacing w:after="0" w:line="240" w:lineRule="auto"/>
        <w:jc w:val="both"/>
        <w:rPr>
          <w:rFonts w:cs="Times New Roman"/>
          <w:bCs/>
          <w:szCs w:val="20"/>
        </w:rPr>
      </w:pPr>
      <w:r>
        <w:rPr>
          <w:rFonts w:cs="Times New Roman"/>
          <w:bCs/>
          <w:szCs w:val="20"/>
        </w:rPr>
        <w:t>Выкрутить из плеча аппарата старый электрод</w:t>
      </w:r>
      <w:r w:rsidR="003D4808">
        <w:rPr>
          <w:rFonts w:cs="Times New Roman"/>
          <w:bCs/>
          <w:szCs w:val="20"/>
        </w:rPr>
        <w:t>;</w:t>
      </w:r>
    </w:p>
    <w:p w14:paraId="3777C61D" w14:textId="7FE29199" w:rsidR="003D4808" w:rsidRPr="003D4808" w:rsidRDefault="000B1245" w:rsidP="00B509D7">
      <w:pPr>
        <w:pStyle w:val="aa"/>
        <w:numPr>
          <w:ilvl w:val="0"/>
          <w:numId w:val="12"/>
        </w:numPr>
        <w:spacing w:after="0" w:line="360" w:lineRule="auto"/>
        <w:jc w:val="both"/>
        <w:rPr>
          <w:rFonts w:cs="Times New Roman"/>
          <w:bCs/>
          <w:szCs w:val="20"/>
        </w:rPr>
      </w:pPr>
      <w:r>
        <w:rPr>
          <w:rFonts w:cs="Times New Roman"/>
          <w:bCs/>
          <w:szCs w:val="20"/>
        </w:rPr>
        <w:t>Вкрутить в плечо новый электрод, и затянуть</w:t>
      </w:r>
      <w:r w:rsidR="003D4808">
        <w:rPr>
          <w:rFonts w:cs="Times New Roman"/>
          <w:bCs/>
          <w:szCs w:val="20"/>
        </w:rPr>
        <w:t>.</w:t>
      </w:r>
    </w:p>
    <w:p w14:paraId="02F29F55" w14:textId="31F88BBA" w:rsidR="00B41EF9" w:rsidRDefault="00D67E87" w:rsidP="00A74DA3">
      <w:pPr>
        <w:rPr>
          <w:rFonts w:cs="Times New Roman"/>
          <w:szCs w:val="20"/>
        </w:rPr>
      </w:pPr>
      <w:r>
        <w:rPr>
          <w:rFonts w:cs="Times New Roman"/>
          <w:noProof/>
          <w:szCs w:val="20"/>
          <w:lang w:eastAsia="ru-RU"/>
        </w:rPr>
        <w:drawing>
          <wp:anchor distT="0" distB="0" distL="114300" distR="114300" simplePos="0" relativeHeight="251778048" behindDoc="0" locked="0" layoutInCell="1" allowOverlap="1" wp14:anchorId="489AAA38" wp14:editId="27151CD6">
            <wp:simplePos x="0" y="0"/>
            <wp:positionH relativeFrom="margin">
              <wp:align>center</wp:align>
            </wp:positionH>
            <wp:positionV relativeFrom="paragraph">
              <wp:posOffset>359290</wp:posOffset>
            </wp:positionV>
            <wp:extent cx="4601210" cy="2867660"/>
            <wp:effectExtent l="0" t="0" r="8890" b="889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1210" cy="2867660"/>
                    </a:xfrm>
                    <a:prstGeom prst="rect">
                      <a:avLst/>
                    </a:prstGeom>
                    <a:noFill/>
                  </pic:spPr>
                </pic:pic>
              </a:graphicData>
            </a:graphic>
          </wp:anchor>
        </w:drawing>
      </w:r>
      <w:r w:rsidR="00B41EF9" w:rsidRPr="000B1245">
        <w:rPr>
          <w:rFonts w:cs="Times New Roman"/>
          <w:szCs w:val="20"/>
        </w:rPr>
        <w:br w:type="page"/>
      </w:r>
    </w:p>
    <w:p w14:paraId="46DFFC2D" w14:textId="48F3480B" w:rsidR="00DC225D" w:rsidRPr="00AF0AE7" w:rsidRDefault="00DC225D" w:rsidP="00394549">
      <w:pPr>
        <w:pStyle w:val="1"/>
        <w:rPr>
          <w:lang w:val="ru-RU"/>
        </w:rPr>
      </w:pPr>
      <w:bookmarkStart w:id="57" w:name="_Toc83737581"/>
      <w:bookmarkStart w:id="58" w:name="_Toc467576014"/>
      <w:bookmarkStart w:id="59" w:name="_Toc474766613"/>
      <w:bookmarkStart w:id="60" w:name="_Toc475110738"/>
      <w:r w:rsidRPr="00AF0AE7">
        <w:rPr>
          <w:lang w:val="ru-RU"/>
        </w:rPr>
        <w:lastRenderedPageBreak/>
        <w:t>5. Эксплуатация</w:t>
      </w:r>
      <w:bookmarkEnd w:id="57"/>
    </w:p>
    <w:p w14:paraId="381FB2DA" w14:textId="538CE08A" w:rsidR="00490E02" w:rsidRDefault="00A55AAF" w:rsidP="00603D73">
      <w:pPr>
        <w:ind w:firstLine="426"/>
        <w:jc w:val="both"/>
        <w:rPr>
          <w:szCs w:val="20"/>
          <w:lang w:bidi="en-US"/>
        </w:rPr>
      </w:pPr>
      <w:r>
        <w:rPr>
          <w:szCs w:val="20"/>
          <w:lang w:bidi="en-US"/>
        </w:rPr>
        <w:t>Перед работой убедитесь, что поверхности свариваемых деталей очищены</w:t>
      </w:r>
      <w:r w:rsidR="00D56B65">
        <w:rPr>
          <w:szCs w:val="20"/>
          <w:lang w:bidi="en-US"/>
        </w:rPr>
        <w:t>,</w:t>
      </w:r>
      <w:r>
        <w:rPr>
          <w:szCs w:val="20"/>
          <w:lang w:bidi="en-US"/>
        </w:rPr>
        <w:t xml:space="preserve"> т.е. не содержат окислов, краски, масла и других видов загрязнений. Проверьте, что при нажатии на рукоять электроды попадают на деталь в месте сварки, а не друг на друга.  </w:t>
      </w:r>
    </w:p>
    <w:p w14:paraId="4F17F6D1" w14:textId="1F7BFE79" w:rsidR="00490E02" w:rsidRPr="00D5160C" w:rsidRDefault="00490E02" w:rsidP="00D5160C">
      <w:pPr>
        <w:pStyle w:val="2"/>
      </w:pPr>
      <w:bookmarkStart w:id="61" w:name="_Toc83737582"/>
      <w:r w:rsidRPr="00D5160C">
        <w:t xml:space="preserve">5.1 </w:t>
      </w:r>
      <w:r w:rsidR="00F17F5A">
        <w:t>Процесс сварки</w:t>
      </w:r>
      <w:bookmarkEnd w:id="61"/>
    </w:p>
    <w:p w14:paraId="15DBCC65" w14:textId="72AA3212" w:rsidR="00490E02" w:rsidRDefault="00F17F5A" w:rsidP="00394549">
      <w:pPr>
        <w:pStyle w:val="aa"/>
        <w:numPr>
          <w:ilvl w:val="0"/>
          <w:numId w:val="13"/>
        </w:numPr>
        <w:ind w:left="851"/>
        <w:jc w:val="both"/>
        <w:rPr>
          <w:szCs w:val="20"/>
          <w:lang w:bidi="en-US"/>
        </w:rPr>
      </w:pPr>
      <w:r>
        <w:rPr>
          <w:szCs w:val="20"/>
          <w:lang w:bidi="en-US"/>
        </w:rPr>
        <w:t xml:space="preserve">Включите аппарат в розетку. </w:t>
      </w:r>
    </w:p>
    <w:p w14:paraId="064FDF71" w14:textId="11EC3D8B" w:rsidR="00F17F5A" w:rsidRDefault="00F17F5A" w:rsidP="00394549">
      <w:pPr>
        <w:pStyle w:val="aa"/>
        <w:numPr>
          <w:ilvl w:val="0"/>
          <w:numId w:val="13"/>
        </w:numPr>
        <w:ind w:left="851"/>
        <w:jc w:val="both"/>
        <w:rPr>
          <w:szCs w:val="20"/>
          <w:lang w:bidi="en-US"/>
        </w:rPr>
      </w:pPr>
      <w:r>
        <w:rPr>
          <w:szCs w:val="20"/>
          <w:lang w:bidi="en-US"/>
        </w:rPr>
        <w:t>Отрегулируйте сжатие. Для этого закручиваете регулировочную гайку пока рычаг сжатия не упрется в ограничитель. После регулировки</w:t>
      </w:r>
      <w:r w:rsidR="00DF5099">
        <w:rPr>
          <w:szCs w:val="20"/>
          <w:lang w:bidi="en-US"/>
        </w:rPr>
        <w:t xml:space="preserve"> хода верхнего плеча, затяните регулировочные гайки.</w:t>
      </w:r>
    </w:p>
    <w:p w14:paraId="644662BC" w14:textId="597416E8" w:rsidR="00882C9A" w:rsidRPr="00DF5099" w:rsidRDefault="00DF5099" w:rsidP="00DF5099">
      <w:pPr>
        <w:pStyle w:val="aa"/>
        <w:numPr>
          <w:ilvl w:val="0"/>
          <w:numId w:val="13"/>
        </w:numPr>
        <w:ind w:left="851"/>
        <w:jc w:val="both"/>
        <w:rPr>
          <w:szCs w:val="20"/>
          <w:lang w:bidi="en-US"/>
        </w:rPr>
      </w:pPr>
      <w:r>
        <w:rPr>
          <w:rFonts w:cs="Times New Roman"/>
          <w:noProof/>
          <w:szCs w:val="20"/>
          <w:lang w:eastAsia="ru-RU"/>
        </w:rPr>
        <w:drawing>
          <wp:anchor distT="0" distB="0" distL="114300" distR="114300" simplePos="0" relativeHeight="251779072" behindDoc="0" locked="0" layoutInCell="1" allowOverlap="1" wp14:anchorId="0ED3658F" wp14:editId="35DD3DEF">
            <wp:simplePos x="0" y="0"/>
            <wp:positionH relativeFrom="margin">
              <wp:align>right</wp:align>
            </wp:positionH>
            <wp:positionV relativeFrom="paragraph">
              <wp:posOffset>340815</wp:posOffset>
            </wp:positionV>
            <wp:extent cx="4246880" cy="2242820"/>
            <wp:effectExtent l="0" t="0" r="1270" b="508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46880" cy="2242820"/>
                    </a:xfrm>
                    <a:prstGeom prst="rect">
                      <a:avLst/>
                    </a:prstGeom>
                    <a:noFill/>
                  </pic:spPr>
                </pic:pic>
              </a:graphicData>
            </a:graphic>
            <wp14:sizeRelV relativeFrom="margin">
              <wp14:pctHeight>0</wp14:pctHeight>
            </wp14:sizeRelV>
          </wp:anchor>
        </w:drawing>
      </w:r>
      <w:r>
        <w:rPr>
          <w:szCs w:val="20"/>
          <w:lang w:bidi="en-US"/>
        </w:rPr>
        <w:t>Приступайте к сварке.</w:t>
      </w:r>
    </w:p>
    <w:p w14:paraId="656E5528" w14:textId="3CA82AEC" w:rsidR="003E2EEE" w:rsidRDefault="00E11082" w:rsidP="00DF5099">
      <w:pPr>
        <w:pStyle w:val="2"/>
        <w:ind w:left="567" w:firstLine="0"/>
      </w:pPr>
      <w:bookmarkStart w:id="62" w:name="_Toc83737583"/>
      <w:bookmarkEnd w:id="58"/>
      <w:bookmarkEnd w:id="59"/>
      <w:bookmarkEnd w:id="60"/>
      <w:r>
        <w:t>5.2</w:t>
      </w:r>
      <w:r w:rsidR="00EF1375">
        <w:t xml:space="preserve"> </w:t>
      </w:r>
      <w:r w:rsidR="00DF5099">
        <w:t>Окончание работы</w:t>
      </w:r>
      <w:bookmarkEnd w:id="62"/>
    </w:p>
    <w:p w14:paraId="00FEDD0B" w14:textId="4BAF4C0B" w:rsidR="00D9050B" w:rsidRDefault="00DF5099" w:rsidP="00DF5099">
      <w:pPr>
        <w:pStyle w:val="aa"/>
        <w:numPr>
          <w:ilvl w:val="0"/>
          <w:numId w:val="39"/>
        </w:numPr>
        <w:spacing w:after="0" w:line="240" w:lineRule="auto"/>
        <w:ind w:left="851" w:hanging="284"/>
        <w:jc w:val="both"/>
        <w:rPr>
          <w:rFonts w:eastAsia="SimHei" w:cs="Calibri"/>
          <w:b/>
          <w:bCs/>
          <w:iCs/>
          <w:sz w:val="24"/>
          <w:szCs w:val="28"/>
          <w:lang w:eastAsia="zh-CN" w:bidi="en-US"/>
        </w:rPr>
      </w:pPr>
      <w:r>
        <w:rPr>
          <w:rFonts w:cs="Times New Roman"/>
          <w:bCs/>
          <w:szCs w:val="20"/>
        </w:rPr>
        <w:t>Отключите аппарат от сети.</w:t>
      </w:r>
      <w:r>
        <w:rPr>
          <w:lang w:eastAsia="zh-CN"/>
        </w:rPr>
        <w:t xml:space="preserve"> </w:t>
      </w:r>
      <w:r w:rsidR="00D9050B">
        <w:rPr>
          <w:lang w:eastAsia="zh-CN"/>
        </w:rPr>
        <w:br w:type="page"/>
      </w:r>
    </w:p>
    <w:p w14:paraId="4371A11F" w14:textId="01486CC1" w:rsidR="00925A88" w:rsidRPr="002C6AA5" w:rsidRDefault="00925A88" w:rsidP="007521F4">
      <w:pPr>
        <w:pStyle w:val="2"/>
        <w:rPr>
          <w:lang w:eastAsia="zh-CN"/>
        </w:rPr>
      </w:pPr>
      <w:bookmarkStart w:id="63" w:name="_Toc72137888"/>
      <w:bookmarkStart w:id="64" w:name="_Toc83737584"/>
      <w:r>
        <w:rPr>
          <w:lang w:eastAsia="zh-CN"/>
        </w:rPr>
        <w:lastRenderedPageBreak/>
        <w:t>5.</w:t>
      </w:r>
      <w:r w:rsidR="007521F4">
        <w:rPr>
          <w:lang w:eastAsia="zh-CN"/>
        </w:rPr>
        <w:t>3</w:t>
      </w:r>
      <w:r w:rsidRPr="002C6AA5">
        <w:rPr>
          <w:lang w:eastAsia="zh-CN"/>
        </w:rPr>
        <w:t xml:space="preserve"> Общие условия по</w:t>
      </w:r>
      <w:r>
        <w:rPr>
          <w:lang w:eastAsia="zh-CN"/>
        </w:rPr>
        <w:t xml:space="preserve"> эксплуатации</w:t>
      </w:r>
      <w:bookmarkEnd w:id="63"/>
      <w:bookmarkEnd w:id="64"/>
    </w:p>
    <w:p w14:paraId="793EFFC5" w14:textId="4190DDC1" w:rsidR="00925A88" w:rsidRPr="00396834" w:rsidRDefault="00925A88" w:rsidP="00925A88">
      <w:pPr>
        <w:pStyle w:val="aa"/>
        <w:numPr>
          <w:ilvl w:val="0"/>
          <w:numId w:val="4"/>
        </w:numPr>
        <w:spacing w:after="0" w:line="240" w:lineRule="auto"/>
        <w:ind w:left="142" w:firstLine="142"/>
        <w:jc w:val="both"/>
        <w:rPr>
          <w:rFonts w:cs="Times New Roman"/>
          <w:szCs w:val="20"/>
        </w:rPr>
      </w:pPr>
      <w:r w:rsidRPr="00396834">
        <w:rPr>
          <w:rFonts w:cs="Times New Roman"/>
          <w:szCs w:val="20"/>
        </w:rPr>
        <w:t>Перед началом использования</w:t>
      </w:r>
      <w:r>
        <w:rPr>
          <w:rFonts w:cs="Times New Roman"/>
          <w:szCs w:val="20"/>
        </w:rPr>
        <w:t xml:space="preserve"> </w:t>
      </w:r>
      <w:r w:rsidR="00DF5099">
        <w:rPr>
          <w:rFonts w:cs="Times New Roman"/>
          <w:szCs w:val="20"/>
        </w:rPr>
        <w:t>аппарата</w:t>
      </w:r>
      <w:r w:rsidRPr="00396834">
        <w:rPr>
          <w:rFonts w:cs="Times New Roman"/>
          <w:szCs w:val="20"/>
        </w:rPr>
        <w:t xml:space="preserve"> внимательно прочитайте раздел БЕЗОПАСНОСТЬ.</w:t>
      </w:r>
    </w:p>
    <w:p w14:paraId="00E71CC9" w14:textId="2CEC1142" w:rsidR="00925A88" w:rsidRPr="00396834" w:rsidRDefault="00925A88" w:rsidP="00925A88">
      <w:pPr>
        <w:pStyle w:val="aa"/>
        <w:numPr>
          <w:ilvl w:val="0"/>
          <w:numId w:val="4"/>
        </w:numPr>
        <w:spacing w:after="0" w:line="240" w:lineRule="auto"/>
        <w:ind w:left="142" w:firstLine="142"/>
        <w:jc w:val="both"/>
        <w:rPr>
          <w:rFonts w:cs="Times New Roman"/>
          <w:szCs w:val="20"/>
        </w:rPr>
      </w:pPr>
      <w:r w:rsidRPr="00396834">
        <w:rPr>
          <w:rFonts w:cs="Times New Roman"/>
          <w:szCs w:val="20"/>
        </w:rPr>
        <w:t xml:space="preserve">Перед началом эксплуатации никто не должен находиться вокруг рабочей зоны, в особенности дети. Не </w:t>
      </w:r>
      <w:r>
        <w:rPr>
          <w:rFonts w:cs="Times New Roman"/>
          <w:szCs w:val="20"/>
        </w:rPr>
        <w:t xml:space="preserve">выполняйте заточку электрода </w:t>
      </w:r>
      <w:r w:rsidRPr="00396834">
        <w:rPr>
          <w:rFonts w:cs="Times New Roman"/>
          <w:szCs w:val="20"/>
        </w:rPr>
        <w:t>бе</w:t>
      </w:r>
      <w:r w:rsidR="00D56B65">
        <w:rPr>
          <w:rFonts w:cs="Times New Roman"/>
          <w:szCs w:val="20"/>
        </w:rPr>
        <w:t>з специальных средств защиты</w:t>
      </w:r>
      <w:r w:rsidRPr="00396834">
        <w:rPr>
          <w:rFonts w:cs="Times New Roman"/>
          <w:szCs w:val="20"/>
        </w:rPr>
        <w:t xml:space="preserve"> </w:t>
      </w:r>
      <w:r>
        <w:rPr>
          <w:rFonts w:cs="Times New Roman"/>
          <w:szCs w:val="20"/>
        </w:rPr>
        <w:t>органов зрения и дыхания</w:t>
      </w:r>
      <w:r w:rsidRPr="00396834">
        <w:rPr>
          <w:rFonts w:cs="Times New Roman"/>
          <w:szCs w:val="20"/>
        </w:rPr>
        <w:t>.</w:t>
      </w:r>
    </w:p>
    <w:p w14:paraId="277E445D" w14:textId="77777777" w:rsidR="00925A88" w:rsidRDefault="00925A88" w:rsidP="00925A88">
      <w:pPr>
        <w:pStyle w:val="aa"/>
        <w:numPr>
          <w:ilvl w:val="0"/>
          <w:numId w:val="4"/>
        </w:numPr>
        <w:spacing w:after="0" w:line="240" w:lineRule="auto"/>
        <w:ind w:left="142" w:firstLine="142"/>
        <w:jc w:val="both"/>
        <w:rPr>
          <w:rFonts w:cs="Times New Roman"/>
          <w:szCs w:val="20"/>
        </w:rPr>
      </w:pPr>
      <w:r w:rsidRPr="00396834">
        <w:rPr>
          <w:rFonts w:cs="Times New Roman"/>
          <w:szCs w:val="20"/>
        </w:rPr>
        <w:t>В случае возникновения проблем, обратитесь к</w:t>
      </w:r>
      <w:r>
        <w:rPr>
          <w:rFonts w:cs="Times New Roman"/>
          <w:szCs w:val="20"/>
        </w:rPr>
        <w:t xml:space="preserve"> авторизованному дилеру</w:t>
      </w:r>
      <w:r w:rsidRPr="00396834">
        <w:rPr>
          <w:rFonts w:cs="Times New Roman"/>
          <w:szCs w:val="20"/>
        </w:rPr>
        <w:t>, если у вас нет авторизованного технического персонала!</w:t>
      </w:r>
    </w:p>
    <w:p w14:paraId="0ECC3CB3" w14:textId="060E9A99" w:rsidR="00925A88" w:rsidRPr="00180762" w:rsidRDefault="00925A88" w:rsidP="00925A88">
      <w:pPr>
        <w:pStyle w:val="aa"/>
        <w:numPr>
          <w:ilvl w:val="0"/>
          <w:numId w:val="4"/>
        </w:numPr>
        <w:spacing w:after="0" w:line="240" w:lineRule="auto"/>
        <w:ind w:left="142" w:firstLine="142"/>
        <w:jc w:val="both"/>
        <w:rPr>
          <w:rFonts w:cs="Times New Roman"/>
          <w:szCs w:val="20"/>
        </w:rPr>
      </w:pPr>
      <w:r>
        <w:rPr>
          <w:rFonts w:cs="Times New Roman"/>
          <w:szCs w:val="20"/>
        </w:rPr>
        <w:t>Эксплуатация</w:t>
      </w:r>
      <w:r w:rsidR="00DF5099">
        <w:rPr>
          <w:rFonts w:cs="Times New Roman"/>
          <w:szCs w:val="20"/>
        </w:rPr>
        <w:t xml:space="preserve"> аппарата</w:t>
      </w:r>
      <w:r>
        <w:rPr>
          <w:rFonts w:cs="Times New Roman"/>
          <w:szCs w:val="20"/>
        </w:rPr>
        <w:t xml:space="preserve"> допускается в помещениях с вентиляцией и на открытом воздухе на твердом</w:t>
      </w:r>
      <w:r w:rsidRPr="00152D6D">
        <w:rPr>
          <w:rFonts w:cs="Times New Roman"/>
          <w:szCs w:val="20"/>
        </w:rPr>
        <w:t xml:space="preserve"> </w:t>
      </w:r>
      <w:r>
        <w:rPr>
          <w:rFonts w:cs="Times New Roman"/>
          <w:szCs w:val="20"/>
        </w:rPr>
        <w:t>столе</w:t>
      </w:r>
      <w:r w:rsidR="00DF5099">
        <w:rPr>
          <w:rFonts w:cs="Times New Roman"/>
          <w:szCs w:val="20"/>
        </w:rPr>
        <w:t>.</w:t>
      </w:r>
      <w:r>
        <w:rPr>
          <w:rFonts w:cs="Times New Roman"/>
          <w:szCs w:val="20"/>
        </w:rPr>
        <w:t xml:space="preserve"> </w:t>
      </w:r>
    </w:p>
    <w:p w14:paraId="04A766C4" w14:textId="63FCA5E4" w:rsidR="00925A88" w:rsidRDefault="00007374" w:rsidP="00925A88">
      <w:pPr>
        <w:pStyle w:val="aa"/>
        <w:numPr>
          <w:ilvl w:val="0"/>
          <w:numId w:val="4"/>
        </w:numPr>
        <w:spacing w:after="0" w:line="240" w:lineRule="auto"/>
        <w:ind w:left="142" w:firstLine="142"/>
        <w:jc w:val="both"/>
        <w:rPr>
          <w:rFonts w:cs="Times New Roman"/>
          <w:szCs w:val="20"/>
        </w:rPr>
      </w:pPr>
      <w:r>
        <w:rPr>
          <w:rFonts w:cs="Times New Roman"/>
          <w:szCs w:val="20"/>
        </w:rPr>
        <w:t>Диапазон рабочих температур -1</w:t>
      </w:r>
      <w:r w:rsidR="00925A88" w:rsidRPr="00201177">
        <w:rPr>
          <w:rFonts w:cs="Times New Roman"/>
          <w:szCs w:val="20"/>
        </w:rPr>
        <w:t>0 ~ + 40 °C</w:t>
      </w:r>
    </w:p>
    <w:p w14:paraId="251E2BD8" w14:textId="77777777" w:rsidR="00925A88" w:rsidRPr="00201177" w:rsidRDefault="00925A88" w:rsidP="00925A88">
      <w:pPr>
        <w:pStyle w:val="aa"/>
        <w:numPr>
          <w:ilvl w:val="0"/>
          <w:numId w:val="4"/>
        </w:numPr>
        <w:spacing w:after="0" w:line="240" w:lineRule="auto"/>
        <w:ind w:left="142" w:firstLine="142"/>
        <w:jc w:val="both"/>
        <w:rPr>
          <w:rFonts w:cs="Times New Roman"/>
          <w:szCs w:val="20"/>
        </w:rPr>
      </w:pPr>
      <w:r w:rsidRPr="00201177">
        <w:rPr>
          <w:rFonts w:cs="Times New Roman"/>
          <w:szCs w:val="20"/>
        </w:rPr>
        <w:t>Относительная влажность воздуха ниже 90% (при 20 °C)</w:t>
      </w:r>
    </w:p>
    <w:p w14:paraId="1184D19E" w14:textId="47D09F6A" w:rsidR="00925A88" w:rsidRPr="00201177" w:rsidRDefault="00DF5099" w:rsidP="00925A88">
      <w:pPr>
        <w:pStyle w:val="aa"/>
        <w:numPr>
          <w:ilvl w:val="0"/>
          <w:numId w:val="4"/>
        </w:numPr>
        <w:spacing w:after="0" w:line="240" w:lineRule="auto"/>
        <w:ind w:left="142" w:firstLine="142"/>
        <w:jc w:val="both"/>
        <w:rPr>
          <w:rFonts w:cs="Times New Roman"/>
          <w:szCs w:val="20"/>
        </w:rPr>
      </w:pPr>
      <w:r>
        <w:rPr>
          <w:rFonts w:cs="Times New Roman"/>
          <w:szCs w:val="20"/>
        </w:rPr>
        <w:t xml:space="preserve">Аппарат </w:t>
      </w:r>
      <w:r w:rsidR="00925A88">
        <w:rPr>
          <w:rFonts w:cs="Times New Roman"/>
          <w:szCs w:val="20"/>
        </w:rPr>
        <w:t>запрещается подвергать воздействию воды, а также устанавливать на влажную поверхность или в грязь.</w:t>
      </w:r>
    </w:p>
    <w:p w14:paraId="33D12606" w14:textId="41F1F9F6" w:rsidR="00925A88" w:rsidRDefault="00925A88" w:rsidP="00925A88">
      <w:pPr>
        <w:pStyle w:val="aa"/>
        <w:numPr>
          <w:ilvl w:val="0"/>
          <w:numId w:val="4"/>
        </w:numPr>
        <w:spacing w:after="0" w:line="240" w:lineRule="auto"/>
        <w:ind w:left="142" w:firstLine="142"/>
        <w:jc w:val="both"/>
        <w:rPr>
          <w:rFonts w:cs="Times New Roman"/>
          <w:szCs w:val="20"/>
        </w:rPr>
      </w:pPr>
      <w:r w:rsidRPr="00201177">
        <w:rPr>
          <w:rFonts w:cs="Times New Roman"/>
          <w:szCs w:val="20"/>
        </w:rPr>
        <w:t>Содержание пыли, кислоты, агрессивных газов в окружающем воздухе или веществе не должно превышать показателей, принятых в соответствующих стандартах.</w:t>
      </w:r>
    </w:p>
    <w:p w14:paraId="1F0FB805" w14:textId="40BA6656" w:rsidR="00801172" w:rsidRPr="00801172" w:rsidRDefault="00801172" w:rsidP="00801172">
      <w:pPr>
        <w:rPr>
          <w:rFonts w:cs="Times New Roman"/>
          <w:szCs w:val="20"/>
        </w:rPr>
      </w:pPr>
      <w:r>
        <w:rPr>
          <w:rFonts w:cs="Times New Roman"/>
          <w:szCs w:val="20"/>
        </w:rPr>
        <w:br w:type="page"/>
      </w:r>
    </w:p>
    <w:p w14:paraId="0894FAD8" w14:textId="55E3944A" w:rsidR="00925A88" w:rsidRPr="00D9050B" w:rsidRDefault="00D9050B" w:rsidP="00D9050B">
      <w:pPr>
        <w:pStyle w:val="1"/>
        <w:ind w:left="993" w:hanging="426"/>
        <w:rPr>
          <w:lang w:val="ru-RU"/>
        </w:rPr>
      </w:pPr>
      <w:bookmarkStart w:id="65" w:name="_Toc83737585"/>
      <w:r w:rsidRPr="00D9050B">
        <w:rPr>
          <w:lang w:val="ru-RU"/>
        </w:rPr>
        <w:lastRenderedPageBreak/>
        <w:t xml:space="preserve">6. </w:t>
      </w:r>
      <w:r w:rsidR="00925A88" w:rsidRPr="00D9050B">
        <w:rPr>
          <w:lang w:val="ru-RU"/>
        </w:rPr>
        <w:t>Устранение неисправностей и техническое обслуживание</w:t>
      </w:r>
      <w:bookmarkEnd w:id="65"/>
    </w:p>
    <w:p w14:paraId="43F45CB6" w14:textId="74C2AB9D" w:rsidR="00AD6B9C" w:rsidRDefault="00D9050B" w:rsidP="00D9050B">
      <w:pPr>
        <w:pStyle w:val="2"/>
      </w:pPr>
      <w:bookmarkStart w:id="66" w:name="_Toc83737586"/>
      <w:r>
        <w:t xml:space="preserve">6.1 </w:t>
      </w:r>
      <w:r w:rsidR="00925A88" w:rsidRPr="002C6AA5">
        <w:t>Устранение неисправностей</w:t>
      </w:r>
      <w:bookmarkEnd w:id="66"/>
    </w:p>
    <w:p w14:paraId="2DB92EF2" w14:textId="6BF4E1F5" w:rsidR="00AD6B9C" w:rsidRPr="00BB3960" w:rsidRDefault="00AD6B9C" w:rsidP="00AD6B9C">
      <w:pPr>
        <w:widowControl w:val="0"/>
        <w:numPr>
          <w:ilvl w:val="0"/>
          <w:numId w:val="2"/>
        </w:numPr>
        <w:tabs>
          <w:tab w:val="left" w:pos="6237"/>
        </w:tabs>
        <w:suppressAutoHyphens/>
        <w:adjustRightInd w:val="0"/>
        <w:snapToGrid w:val="0"/>
        <w:spacing w:after="0" w:line="240" w:lineRule="auto"/>
        <w:ind w:left="284" w:right="142" w:hanging="284"/>
        <w:jc w:val="both"/>
        <w:rPr>
          <w:rFonts w:cs="Times New Roman"/>
          <w:b/>
          <w:szCs w:val="20"/>
          <w:lang w:eastAsia="zh-CN"/>
        </w:rPr>
      </w:pPr>
      <w:r w:rsidRPr="00396834">
        <w:rPr>
          <w:rFonts w:cs="Times New Roman"/>
          <w:szCs w:val="20"/>
          <w:lang w:eastAsia="zh-CN"/>
        </w:rPr>
        <w:t xml:space="preserve">Перед отправкой с завода все </w:t>
      </w:r>
      <w:r w:rsidR="00610506">
        <w:rPr>
          <w:rFonts w:cs="Times New Roman"/>
          <w:szCs w:val="20"/>
          <w:lang w:eastAsia="zh-CN"/>
        </w:rPr>
        <w:t>оборудование</w:t>
      </w:r>
      <w:r w:rsidRPr="00396834">
        <w:rPr>
          <w:rFonts w:cs="Times New Roman"/>
          <w:szCs w:val="20"/>
          <w:lang w:eastAsia="zh-CN"/>
        </w:rPr>
        <w:t xml:space="preserve"> проход</w:t>
      </w:r>
      <w:r w:rsidR="00610506">
        <w:rPr>
          <w:rFonts w:cs="Times New Roman"/>
          <w:szCs w:val="20"/>
          <w:lang w:eastAsia="zh-CN"/>
        </w:rPr>
        <w:t>ит</w:t>
      </w:r>
      <w:r w:rsidRPr="00396834">
        <w:rPr>
          <w:rFonts w:cs="Times New Roman"/>
          <w:szCs w:val="20"/>
          <w:lang w:eastAsia="zh-CN"/>
        </w:rPr>
        <w:t xml:space="preserve"> тщательную проверку. Поэтому производить любые работы с оборудованием должны только квалифицированные сотрудники!</w:t>
      </w:r>
      <w:r>
        <w:rPr>
          <w:rFonts w:cs="Times New Roman"/>
          <w:szCs w:val="20"/>
          <w:lang w:eastAsia="zh-CN"/>
        </w:rPr>
        <w:t xml:space="preserve"> </w:t>
      </w:r>
      <w:r w:rsidRPr="00BB3960">
        <w:rPr>
          <w:rFonts w:cs="Times New Roman"/>
          <w:b/>
          <w:szCs w:val="20"/>
          <w:lang w:eastAsia="zh-CN"/>
        </w:rPr>
        <w:t>Запрещается вносить какие-либо изменения в конструкцию или программный код оборудования ТМ «КЕДР»!</w:t>
      </w:r>
    </w:p>
    <w:p w14:paraId="344AD4F4" w14:textId="77777777" w:rsidR="00AD6B9C" w:rsidRPr="00396834" w:rsidRDefault="00AD6B9C" w:rsidP="00AD6B9C">
      <w:pPr>
        <w:widowControl w:val="0"/>
        <w:numPr>
          <w:ilvl w:val="0"/>
          <w:numId w:val="2"/>
        </w:numPr>
        <w:tabs>
          <w:tab w:val="left" w:pos="6237"/>
        </w:tabs>
        <w:suppressAutoHyphens/>
        <w:adjustRightInd w:val="0"/>
        <w:snapToGrid w:val="0"/>
        <w:spacing w:after="0" w:line="240" w:lineRule="auto"/>
        <w:ind w:left="284" w:right="142" w:hanging="284"/>
        <w:jc w:val="both"/>
        <w:rPr>
          <w:rFonts w:cs="Times New Roman"/>
          <w:szCs w:val="20"/>
          <w:lang w:eastAsia="zh-CN"/>
        </w:rPr>
      </w:pPr>
      <w:r w:rsidRPr="00396834">
        <w:rPr>
          <w:rFonts w:cs="Times New Roman"/>
          <w:szCs w:val="20"/>
          <w:lang w:eastAsia="zh-CN"/>
        </w:rPr>
        <w:t>Выполнять техническое обслуживание следует очень осторожно. Если какой-либо провод отсоединится или оголится, он может являться потенциальной опасностью для пользователя!</w:t>
      </w:r>
    </w:p>
    <w:p w14:paraId="35D862B8" w14:textId="77777777" w:rsidR="00AD6B9C" w:rsidRPr="00396834" w:rsidRDefault="00AD6B9C" w:rsidP="00AD6B9C">
      <w:pPr>
        <w:widowControl w:val="0"/>
        <w:numPr>
          <w:ilvl w:val="0"/>
          <w:numId w:val="2"/>
        </w:numPr>
        <w:tabs>
          <w:tab w:val="left" w:pos="6237"/>
        </w:tabs>
        <w:suppressAutoHyphens/>
        <w:adjustRightInd w:val="0"/>
        <w:snapToGrid w:val="0"/>
        <w:spacing w:after="0" w:line="240" w:lineRule="auto"/>
        <w:ind w:left="284" w:right="142" w:hanging="284"/>
        <w:jc w:val="both"/>
        <w:rPr>
          <w:rFonts w:cs="Times New Roman"/>
          <w:szCs w:val="20"/>
          <w:lang w:eastAsia="zh-CN"/>
        </w:rPr>
      </w:pPr>
      <w:r w:rsidRPr="00396834">
        <w:rPr>
          <w:rFonts w:cs="Times New Roman"/>
          <w:szCs w:val="20"/>
          <w:lang w:eastAsia="zh-CN"/>
        </w:rPr>
        <w:t>Выполнять техническое обслуживание данного оборудования могут только специалисты, авторизованные производителем!</w:t>
      </w:r>
    </w:p>
    <w:p w14:paraId="494FEAA9" w14:textId="2916A377" w:rsidR="00AD6B9C" w:rsidRDefault="00AD6B9C" w:rsidP="00AD6B9C">
      <w:pPr>
        <w:widowControl w:val="0"/>
        <w:numPr>
          <w:ilvl w:val="0"/>
          <w:numId w:val="2"/>
        </w:numPr>
        <w:tabs>
          <w:tab w:val="left" w:pos="6237"/>
        </w:tabs>
        <w:suppressAutoHyphens/>
        <w:adjustRightInd w:val="0"/>
        <w:snapToGrid w:val="0"/>
        <w:spacing w:after="0" w:line="240" w:lineRule="auto"/>
        <w:ind w:left="284" w:right="142" w:hanging="284"/>
        <w:jc w:val="both"/>
        <w:rPr>
          <w:rFonts w:cs="Times New Roman"/>
          <w:bCs/>
          <w:i/>
          <w:iCs/>
          <w:szCs w:val="20"/>
          <w:lang w:eastAsia="zh-CN"/>
        </w:rPr>
      </w:pPr>
      <w:r w:rsidRPr="00396834">
        <w:rPr>
          <w:rFonts w:cs="Times New Roman"/>
          <w:szCs w:val="20"/>
          <w:lang w:eastAsia="zh-CN"/>
        </w:rPr>
        <w:t xml:space="preserve">Прежде чем открывать корпус </w:t>
      </w:r>
      <w:r w:rsidR="00610506">
        <w:rPr>
          <w:rFonts w:cs="Times New Roman"/>
          <w:szCs w:val="20"/>
          <w:lang w:eastAsia="zh-CN"/>
        </w:rPr>
        <w:t>машинки</w:t>
      </w:r>
      <w:r w:rsidRPr="00396834">
        <w:rPr>
          <w:rFonts w:cs="Times New Roman"/>
          <w:szCs w:val="20"/>
          <w:lang w:eastAsia="zh-CN"/>
        </w:rPr>
        <w:t>, убедитесь, что сетевой кабель отсоединен от электрической сети!</w:t>
      </w:r>
      <w:r w:rsidRPr="00396834">
        <w:rPr>
          <w:rFonts w:cs="Times New Roman"/>
          <w:bCs/>
          <w:i/>
          <w:iCs/>
          <w:szCs w:val="20"/>
          <w:lang w:eastAsia="zh-CN"/>
        </w:rPr>
        <w:t xml:space="preserve"> </w:t>
      </w:r>
    </w:p>
    <w:p w14:paraId="19EA299E" w14:textId="77777777" w:rsidR="00AD6B9C" w:rsidRPr="00BB3960" w:rsidRDefault="00AD6B9C" w:rsidP="00AD6B9C">
      <w:pPr>
        <w:widowControl w:val="0"/>
        <w:numPr>
          <w:ilvl w:val="0"/>
          <w:numId w:val="2"/>
        </w:numPr>
        <w:tabs>
          <w:tab w:val="left" w:pos="6237"/>
        </w:tabs>
        <w:suppressAutoHyphens/>
        <w:adjustRightInd w:val="0"/>
        <w:snapToGrid w:val="0"/>
        <w:spacing w:after="0" w:line="240" w:lineRule="auto"/>
        <w:ind w:left="284" w:right="142" w:hanging="284"/>
        <w:jc w:val="both"/>
        <w:rPr>
          <w:rFonts w:cs="Times New Roman"/>
          <w:bCs/>
          <w:i/>
          <w:iCs/>
          <w:szCs w:val="20"/>
          <w:lang w:eastAsia="zh-CN"/>
        </w:rPr>
      </w:pPr>
      <w:r w:rsidRPr="00BB3960">
        <w:rPr>
          <w:rFonts w:cs="Times New Roman"/>
          <w:szCs w:val="20"/>
          <w:lang w:eastAsia="zh-CN"/>
        </w:rPr>
        <w:t>При возникновении проблем/поломки оборудования обратитесь в АСЦ ТМ «КЕДР».</w:t>
      </w:r>
    </w:p>
    <w:p w14:paraId="474B4C2B" w14:textId="77777777" w:rsidR="00AD6B9C" w:rsidRPr="00BB3960" w:rsidRDefault="00AD6B9C" w:rsidP="00AD6B9C">
      <w:pPr>
        <w:widowControl w:val="0"/>
        <w:tabs>
          <w:tab w:val="left" w:pos="6237"/>
        </w:tabs>
        <w:suppressAutoHyphens/>
        <w:adjustRightInd w:val="0"/>
        <w:snapToGrid w:val="0"/>
        <w:spacing w:after="0" w:line="240" w:lineRule="auto"/>
        <w:ind w:left="284" w:right="142"/>
        <w:jc w:val="both"/>
        <w:rPr>
          <w:rFonts w:cs="Times New Roman"/>
          <w:bCs/>
          <w:i/>
          <w:iCs/>
          <w:szCs w:val="20"/>
          <w:lang w:eastAsia="zh-CN"/>
        </w:rPr>
      </w:pPr>
    </w:p>
    <w:p w14:paraId="47D050D5" w14:textId="1F9519A8" w:rsidR="00113361" w:rsidRDefault="00AD6B9C" w:rsidP="00D9050B">
      <w:pPr>
        <w:tabs>
          <w:tab w:val="left" w:pos="6237"/>
        </w:tabs>
        <w:adjustRightInd w:val="0"/>
        <w:snapToGrid w:val="0"/>
        <w:spacing w:after="120" w:line="240" w:lineRule="auto"/>
        <w:ind w:right="142" w:firstLine="284"/>
        <w:jc w:val="both"/>
        <w:rPr>
          <w:rFonts w:cs="Times New Roman"/>
          <w:szCs w:val="20"/>
          <w:lang w:eastAsia="zh-CN"/>
        </w:rPr>
      </w:pPr>
      <w:r w:rsidRPr="00396834">
        <w:rPr>
          <w:rFonts w:cs="Times New Roman"/>
          <w:szCs w:val="20"/>
          <w:lang w:eastAsia="zh-CN"/>
        </w:rPr>
        <w:t xml:space="preserve">При наличии мелких неисправностей </w:t>
      </w:r>
      <w:r w:rsidR="00E97EE8">
        <w:rPr>
          <w:rFonts w:cs="Times New Roman"/>
          <w:szCs w:val="20"/>
          <w:lang w:eastAsia="zh-CN"/>
        </w:rPr>
        <w:t>аппарата</w:t>
      </w:r>
      <w:r w:rsidRPr="00396834">
        <w:rPr>
          <w:rFonts w:cs="Times New Roman"/>
          <w:szCs w:val="20"/>
          <w:lang w:eastAsia="zh-CN"/>
        </w:rPr>
        <w:t xml:space="preserve"> просмотри</w:t>
      </w:r>
      <w:r>
        <w:rPr>
          <w:rFonts w:cs="Times New Roman"/>
          <w:szCs w:val="20"/>
          <w:lang w:eastAsia="zh-CN"/>
        </w:rPr>
        <w:t>те представленную ниже таблицу:</w:t>
      </w:r>
    </w:p>
    <w:tbl>
      <w:tblPr>
        <w:tblStyle w:val="ad"/>
        <w:tblW w:w="0" w:type="auto"/>
        <w:tblLook w:val="04A0" w:firstRow="1" w:lastRow="0" w:firstColumn="1" w:lastColumn="0" w:noHBand="0" w:noVBand="1"/>
      </w:tblPr>
      <w:tblGrid>
        <w:gridCol w:w="405"/>
        <w:gridCol w:w="1573"/>
        <w:gridCol w:w="1948"/>
        <w:gridCol w:w="2665"/>
      </w:tblGrid>
      <w:tr w:rsidR="00113361" w:rsidRPr="009342B1" w14:paraId="32BAFEE0" w14:textId="77777777" w:rsidTr="00D9050B">
        <w:trPr>
          <w:trHeight w:val="314"/>
        </w:trPr>
        <w:tc>
          <w:tcPr>
            <w:tcW w:w="405" w:type="dxa"/>
            <w:vAlign w:val="center"/>
          </w:tcPr>
          <w:p w14:paraId="1DB9E3C2" w14:textId="77777777" w:rsidR="00113361" w:rsidRPr="00D9050B" w:rsidRDefault="00113361" w:rsidP="00BD5154">
            <w:pPr>
              <w:ind w:firstLine="0"/>
              <w:jc w:val="center"/>
              <w:rPr>
                <w:b/>
                <w:sz w:val="18"/>
                <w:szCs w:val="18"/>
                <w:lang w:bidi="en-US"/>
              </w:rPr>
            </w:pPr>
            <w:r w:rsidRPr="00D9050B">
              <w:rPr>
                <w:b/>
                <w:sz w:val="18"/>
                <w:szCs w:val="18"/>
                <w:lang w:bidi="en-US"/>
              </w:rPr>
              <w:t>№</w:t>
            </w:r>
          </w:p>
        </w:tc>
        <w:tc>
          <w:tcPr>
            <w:tcW w:w="1573" w:type="dxa"/>
            <w:vAlign w:val="center"/>
          </w:tcPr>
          <w:p w14:paraId="7F633DEC" w14:textId="77777777" w:rsidR="00113361" w:rsidRPr="00D9050B" w:rsidRDefault="00113361" w:rsidP="00BD5154">
            <w:pPr>
              <w:ind w:firstLine="0"/>
              <w:jc w:val="center"/>
              <w:rPr>
                <w:b/>
                <w:sz w:val="18"/>
                <w:szCs w:val="18"/>
                <w:lang w:bidi="en-US"/>
              </w:rPr>
            </w:pPr>
            <w:r w:rsidRPr="00D9050B">
              <w:rPr>
                <w:b/>
                <w:sz w:val="18"/>
                <w:szCs w:val="18"/>
                <w:lang w:bidi="en-US"/>
              </w:rPr>
              <w:t>Проблема</w:t>
            </w:r>
          </w:p>
        </w:tc>
        <w:tc>
          <w:tcPr>
            <w:tcW w:w="1948" w:type="dxa"/>
            <w:vAlign w:val="center"/>
          </w:tcPr>
          <w:p w14:paraId="1D4B8CA2" w14:textId="77777777" w:rsidR="00113361" w:rsidRPr="00D9050B" w:rsidRDefault="00113361" w:rsidP="00BD5154">
            <w:pPr>
              <w:ind w:firstLine="0"/>
              <w:jc w:val="center"/>
              <w:rPr>
                <w:b/>
                <w:sz w:val="18"/>
                <w:szCs w:val="18"/>
                <w:lang w:bidi="en-US"/>
              </w:rPr>
            </w:pPr>
            <w:r w:rsidRPr="00D9050B">
              <w:rPr>
                <w:b/>
                <w:sz w:val="18"/>
                <w:szCs w:val="18"/>
                <w:lang w:bidi="en-US"/>
              </w:rPr>
              <w:t>Возможная причина</w:t>
            </w:r>
          </w:p>
        </w:tc>
        <w:tc>
          <w:tcPr>
            <w:tcW w:w="2665" w:type="dxa"/>
            <w:vAlign w:val="center"/>
          </w:tcPr>
          <w:p w14:paraId="765EED1A" w14:textId="77777777" w:rsidR="00113361" w:rsidRPr="00D9050B" w:rsidRDefault="00113361" w:rsidP="00BD5154">
            <w:pPr>
              <w:ind w:firstLine="0"/>
              <w:jc w:val="center"/>
              <w:rPr>
                <w:b/>
                <w:sz w:val="18"/>
                <w:szCs w:val="18"/>
                <w:lang w:bidi="en-US"/>
              </w:rPr>
            </w:pPr>
            <w:r w:rsidRPr="00D9050B">
              <w:rPr>
                <w:b/>
                <w:sz w:val="18"/>
                <w:szCs w:val="18"/>
                <w:lang w:bidi="en-US"/>
              </w:rPr>
              <w:t>Рекомендуемое решение</w:t>
            </w:r>
          </w:p>
        </w:tc>
      </w:tr>
      <w:tr w:rsidR="00E92C7B" w:rsidRPr="009342B1" w14:paraId="48C41424" w14:textId="77777777" w:rsidTr="008C2160">
        <w:tc>
          <w:tcPr>
            <w:tcW w:w="405" w:type="dxa"/>
            <w:vMerge w:val="restart"/>
            <w:vAlign w:val="center"/>
          </w:tcPr>
          <w:p w14:paraId="4AD097BD" w14:textId="77777777" w:rsidR="00E92C7B" w:rsidRPr="00D56B65" w:rsidRDefault="00E92C7B" w:rsidP="00BD5154">
            <w:pPr>
              <w:ind w:firstLine="0"/>
              <w:jc w:val="center"/>
              <w:rPr>
                <w:sz w:val="18"/>
                <w:szCs w:val="18"/>
                <w:lang w:bidi="en-US"/>
              </w:rPr>
            </w:pPr>
            <w:r w:rsidRPr="00D56B65">
              <w:rPr>
                <w:sz w:val="18"/>
                <w:szCs w:val="18"/>
                <w:lang w:bidi="en-US"/>
              </w:rPr>
              <w:t>1</w:t>
            </w:r>
          </w:p>
        </w:tc>
        <w:tc>
          <w:tcPr>
            <w:tcW w:w="1573" w:type="dxa"/>
            <w:vMerge w:val="restart"/>
            <w:vAlign w:val="center"/>
          </w:tcPr>
          <w:p w14:paraId="3F5A08A0" w14:textId="795DC42F" w:rsidR="00E92C7B" w:rsidRPr="00D56B65" w:rsidRDefault="00E97EE8" w:rsidP="00BD5154">
            <w:pPr>
              <w:pStyle w:val="Default"/>
              <w:ind w:firstLine="0"/>
              <w:rPr>
                <w:rFonts w:ascii="PF Highway Sans Pro" w:hAnsi="PF Highway Sans Pro"/>
                <w:sz w:val="18"/>
                <w:szCs w:val="18"/>
              </w:rPr>
            </w:pPr>
            <w:r w:rsidRPr="00D56B65">
              <w:rPr>
                <w:rFonts w:ascii="PF Highway Sans Pro" w:hAnsi="PF Highway Sans Pro"/>
                <w:sz w:val="18"/>
                <w:szCs w:val="18"/>
              </w:rPr>
              <w:t>Сварочный процесс протекает не корректно</w:t>
            </w:r>
          </w:p>
        </w:tc>
        <w:tc>
          <w:tcPr>
            <w:tcW w:w="1948" w:type="dxa"/>
            <w:vAlign w:val="center"/>
          </w:tcPr>
          <w:p w14:paraId="7C09A93B" w14:textId="54173CF8" w:rsidR="00E92C7B" w:rsidRPr="00D56B65" w:rsidRDefault="00E97EE8" w:rsidP="00BD5154">
            <w:pPr>
              <w:pStyle w:val="Default"/>
              <w:ind w:firstLine="0"/>
              <w:rPr>
                <w:rFonts w:ascii="PF Highway Sans Pro" w:hAnsi="PF Highway Sans Pro"/>
                <w:sz w:val="18"/>
                <w:szCs w:val="18"/>
              </w:rPr>
            </w:pPr>
            <w:r w:rsidRPr="00D56B65">
              <w:rPr>
                <w:rFonts w:ascii="PF Highway Sans Pro" w:hAnsi="PF Highway Sans Pro"/>
                <w:sz w:val="18"/>
                <w:szCs w:val="18"/>
              </w:rPr>
              <w:t>Потери напряжения в сети</w:t>
            </w:r>
          </w:p>
        </w:tc>
        <w:tc>
          <w:tcPr>
            <w:tcW w:w="2665" w:type="dxa"/>
            <w:vAlign w:val="center"/>
          </w:tcPr>
          <w:p w14:paraId="19AE24BD" w14:textId="2210E16A" w:rsidR="00E92C7B" w:rsidRPr="00D56B65" w:rsidRDefault="00E97EE8" w:rsidP="00BD5154">
            <w:pPr>
              <w:pStyle w:val="Default"/>
              <w:ind w:firstLine="0"/>
              <w:rPr>
                <w:rFonts w:ascii="PF Highway Sans Pro" w:hAnsi="PF Highway Sans Pro"/>
                <w:sz w:val="18"/>
                <w:szCs w:val="18"/>
              </w:rPr>
            </w:pPr>
            <w:r w:rsidRPr="00D56B65">
              <w:rPr>
                <w:rFonts w:ascii="PF Highway Sans Pro" w:hAnsi="PF Highway Sans Pro"/>
                <w:sz w:val="18"/>
                <w:szCs w:val="18"/>
              </w:rPr>
              <w:t>Проверьте входное напряжение 220В;</w:t>
            </w:r>
          </w:p>
        </w:tc>
      </w:tr>
      <w:tr w:rsidR="00E92C7B" w:rsidRPr="009342B1" w14:paraId="44EEF2E4" w14:textId="77777777" w:rsidTr="008C2160">
        <w:tc>
          <w:tcPr>
            <w:tcW w:w="405" w:type="dxa"/>
            <w:vMerge/>
            <w:vAlign w:val="center"/>
          </w:tcPr>
          <w:p w14:paraId="25458CBC" w14:textId="77777777" w:rsidR="00E92C7B" w:rsidRPr="00D56B65" w:rsidRDefault="00E92C7B" w:rsidP="00BD5154">
            <w:pPr>
              <w:ind w:firstLine="0"/>
              <w:jc w:val="center"/>
              <w:rPr>
                <w:sz w:val="18"/>
                <w:szCs w:val="18"/>
                <w:lang w:bidi="en-US"/>
              </w:rPr>
            </w:pPr>
          </w:p>
        </w:tc>
        <w:tc>
          <w:tcPr>
            <w:tcW w:w="1573" w:type="dxa"/>
            <w:vMerge/>
            <w:vAlign w:val="center"/>
          </w:tcPr>
          <w:p w14:paraId="7834D219" w14:textId="77777777" w:rsidR="00E92C7B" w:rsidRPr="00D56B65" w:rsidRDefault="00E92C7B" w:rsidP="00BD5154">
            <w:pPr>
              <w:ind w:firstLine="0"/>
              <w:rPr>
                <w:sz w:val="18"/>
                <w:szCs w:val="18"/>
                <w:lang w:bidi="en-US"/>
              </w:rPr>
            </w:pPr>
          </w:p>
        </w:tc>
        <w:tc>
          <w:tcPr>
            <w:tcW w:w="1948" w:type="dxa"/>
            <w:vAlign w:val="center"/>
          </w:tcPr>
          <w:p w14:paraId="1D6D0611" w14:textId="0F7BE022" w:rsidR="00E92C7B" w:rsidRPr="00D56B65" w:rsidRDefault="00E97EE8" w:rsidP="00BD5154">
            <w:pPr>
              <w:pStyle w:val="Default"/>
              <w:ind w:firstLine="0"/>
              <w:rPr>
                <w:rFonts w:ascii="PF Highway Sans Pro" w:hAnsi="PF Highway Sans Pro"/>
                <w:sz w:val="18"/>
                <w:szCs w:val="18"/>
              </w:rPr>
            </w:pPr>
            <w:r w:rsidRPr="00D56B65">
              <w:rPr>
                <w:rFonts w:ascii="PF Highway Sans Pro" w:hAnsi="PF Highway Sans Pro"/>
                <w:sz w:val="18"/>
                <w:szCs w:val="18"/>
              </w:rPr>
              <w:t>Пятно контакта большого диаметра</w:t>
            </w:r>
          </w:p>
        </w:tc>
        <w:tc>
          <w:tcPr>
            <w:tcW w:w="2665" w:type="dxa"/>
            <w:vAlign w:val="center"/>
          </w:tcPr>
          <w:p w14:paraId="7A8E6CC0" w14:textId="2118E5AC" w:rsidR="00E92C7B" w:rsidRPr="00D56B65" w:rsidRDefault="00E97EE8" w:rsidP="00BD5154">
            <w:pPr>
              <w:pStyle w:val="Default"/>
              <w:ind w:firstLine="0"/>
              <w:rPr>
                <w:rFonts w:ascii="PF Highway Sans Pro" w:hAnsi="PF Highway Sans Pro"/>
                <w:sz w:val="18"/>
                <w:szCs w:val="18"/>
              </w:rPr>
            </w:pPr>
            <w:r w:rsidRPr="00D56B65">
              <w:rPr>
                <w:rFonts w:ascii="PF Highway Sans Pro" w:hAnsi="PF Highway Sans Pro"/>
                <w:sz w:val="18"/>
                <w:szCs w:val="18"/>
              </w:rPr>
              <w:t>Возможно, их необходимо заменить;</w:t>
            </w:r>
          </w:p>
        </w:tc>
      </w:tr>
      <w:tr w:rsidR="00E92C7B" w:rsidRPr="009342B1" w14:paraId="30DF1A71" w14:textId="77777777" w:rsidTr="008C2160">
        <w:tc>
          <w:tcPr>
            <w:tcW w:w="405" w:type="dxa"/>
            <w:vMerge/>
            <w:vAlign w:val="center"/>
          </w:tcPr>
          <w:p w14:paraId="1DE8F976" w14:textId="77777777" w:rsidR="00E92C7B" w:rsidRPr="00D56B65" w:rsidRDefault="00E92C7B" w:rsidP="00BD5154">
            <w:pPr>
              <w:ind w:firstLine="0"/>
              <w:jc w:val="center"/>
              <w:rPr>
                <w:sz w:val="18"/>
                <w:szCs w:val="18"/>
                <w:lang w:bidi="en-US"/>
              </w:rPr>
            </w:pPr>
          </w:p>
        </w:tc>
        <w:tc>
          <w:tcPr>
            <w:tcW w:w="1573" w:type="dxa"/>
            <w:vMerge/>
            <w:vAlign w:val="center"/>
          </w:tcPr>
          <w:p w14:paraId="0DB6D52C" w14:textId="77777777" w:rsidR="00E92C7B" w:rsidRPr="00D56B65" w:rsidRDefault="00E92C7B" w:rsidP="00BD5154">
            <w:pPr>
              <w:ind w:firstLine="0"/>
              <w:rPr>
                <w:sz w:val="18"/>
                <w:szCs w:val="18"/>
                <w:lang w:bidi="en-US"/>
              </w:rPr>
            </w:pPr>
          </w:p>
        </w:tc>
        <w:tc>
          <w:tcPr>
            <w:tcW w:w="1948" w:type="dxa"/>
            <w:vAlign w:val="center"/>
          </w:tcPr>
          <w:p w14:paraId="3A1CC064" w14:textId="60B5C55A" w:rsidR="00E92C7B" w:rsidRPr="00D56B65" w:rsidRDefault="00E97EE8" w:rsidP="00BD5154">
            <w:pPr>
              <w:pStyle w:val="Default"/>
              <w:ind w:firstLine="0"/>
              <w:rPr>
                <w:rFonts w:ascii="PF Highway Sans Pro" w:hAnsi="PF Highway Sans Pro"/>
                <w:sz w:val="18"/>
                <w:szCs w:val="18"/>
              </w:rPr>
            </w:pPr>
            <w:r w:rsidRPr="00D56B65">
              <w:rPr>
                <w:rFonts w:ascii="PF Highway Sans Pro" w:hAnsi="PF Highway Sans Pro"/>
                <w:sz w:val="18"/>
                <w:szCs w:val="18"/>
              </w:rPr>
              <w:t>Загрязненные поверхности деталей;</w:t>
            </w:r>
          </w:p>
        </w:tc>
        <w:tc>
          <w:tcPr>
            <w:tcW w:w="2665" w:type="dxa"/>
            <w:vAlign w:val="center"/>
          </w:tcPr>
          <w:p w14:paraId="7C0D9A23" w14:textId="0593BCCE" w:rsidR="00E92C7B" w:rsidRPr="00D56B65" w:rsidRDefault="00E97EE8" w:rsidP="00BD5154">
            <w:pPr>
              <w:pStyle w:val="Default"/>
              <w:ind w:firstLine="0"/>
              <w:rPr>
                <w:rFonts w:ascii="PF Highway Sans Pro" w:hAnsi="PF Highway Sans Pro"/>
                <w:sz w:val="18"/>
                <w:szCs w:val="18"/>
              </w:rPr>
            </w:pPr>
            <w:r w:rsidRPr="00D56B65">
              <w:rPr>
                <w:rFonts w:ascii="PF Highway Sans Pro" w:hAnsi="PF Highway Sans Pro"/>
                <w:sz w:val="18"/>
                <w:szCs w:val="18"/>
              </w:rPr>
              <w:t>Проверьте контакт между электродом и деталью, удалите грязь и ржавчину.</w:t>
            </w:r>
          </w:p>
        </w:tc>
      </w:tr>
    </w:tbl>
    <w:p w14:paraId="1940726A" w14:textId="5493B6C2" w:rsidR="007C44C8" w:rsidRDefault="007C44C8">
      <w:pPr>
        <w:rPr>
          <w:rFonts w:cs="Times New Roman"/>
          <w:szCs w:val="28"/>
        </w:rPr>
      </w:pPr>
      <w:bookmarkStart w:id="67" w:name="_Toc474766621"/>
      <w:bookmarkStart w:id="68" w:name="_Toc475110746"/>
    </w:p>
    <w:p w14:paraId="07B933A6" w14:textId="327E5E5C" w:rsidR="00AD6B9C" w:rsidRPr="002C6AA5" w:rsidRDefault="00D9050B" w:rsidP="00D9050B">
      <w:pPr>
        <w:pStyle w:val="2"/>
        <w:ind w:left="568" w:firstLine="0"/>
        <w:rPr>
          <w:rStyle w:val="hps"/>
        </w:rPr>
      </w:pPr>
      <w:bookmarkStart w:id="69" w:name="_Toc83737587"/>
      <w:r>
        <w:lastRenderedPageBreak/>
        <w:t xml:space="preserve">6.2 </w:t>
      </w:r>
      <w:r w:rsidR="00AD6B9C" w:rsidRPr="002C6AA5">
        <w:t>Техническое обслуживание</w:t>
      </w:r>
      <w:bookmarkEnd w:id="69"/>
    </w:p>
    <w:p w14:paraId="66FF2C89" w14:textId="4DA2FC72" w:rsidR="00AD6B9C" w:rsidRPr="008E1A3D" w:rsidRDefault="00AD6B9C" w:rsidP="00394549">
      <w:pPr>
        <w:spacing w:after="120" w:line="240" w:lineRule="auto"/>
        <w:ind w:firstLine="403"/>
        <w:jc w:val="both"/>
      </w:pPr>
      <w:r w:rsidRPr="008E1A3D">
        <w:t xml:space="preserve">Чтобы обеспечить безопасную и правильную работу </w:t>
      </w:r>
      <w:r w:rsidR="00E630DD">
        <w:t>аппарата</w:t>
      </w:r>
      <w:r w:rsidR="00D56B65">
        <w:t>,</w:t>
      </w:r>
      <w:r w:rsidRPr="008E1A3D">
        <w:t xml:space="preserve"> необходимо регулярно проводить е</w:t>
      </w:r>
      <w:r w:rsidR="00E630DD">
        <w:t>го</w:t>
      </w:r>
      <w:r w:rsidRPr="008E1A3D">
        <w:t xml:space="preserve"> техническое обслуживание. Пользователи должны понимать порядок технического обслуживания </w:t>
      </w:r>
      <w:r w:rsidR="00E630DD">
        <w:t xml:space="preserve">аппарата ручной контактной сварки КЕДР КС-200. </w:t>
      </w:r>
      <w:r w:rsidRPr="008E1A3D">
        <w:t xml:space="preserve">Пользователи должны проводить простой осмотр и проверку </w:t>
      </w:r>
      <w:r w:rsidR="00E630DD">
        <w:t>аппарата</w:t>
      </w:r>
      <w:r w:rsidRPr="008E1A3D">
        <w:t>. Сделайте все возможное, чтобы сократить количество возможных неполадок и время ремонта</w:t>
      </w:r>
      <w:r w:rsidR="00E630DD">
        <w:t xml:space="preserve"> аппарата</w:t>
      </w:r>
      <w:r w:rsidRPr="008E1A3D">
        <w:t>, чтобы продлить е</w:t>
      </w:r>
      <w:r w:rsidR="00E630DD">
        <w:t>го</w:t>
      </w:r>
      <w:r w:rsidRPr="008E1A3D">
        <w:t xml:space="preserve"> срок службы.</w:t>
      </w:r>
    </w:p>
    <w:p w14:paraId="7AD433B8" w14:textId="0A4564E2" w:rsidR="001B3A90" w:rsidRDefault="00AD6B9C" w:rsidP="00AD6B9C">
      <w:pPr>
        <w:spacing w:after="120" w:line="240" w:lineRule="auto"/>
        <w:ind w:firstLine="403"/>
        <w:jc w:val="both"/>
      </w:pPr>
      <w:r w:rsidRPr="002D2590">
        <w:rPr>
          <w:b/>
          <w:bCs/>
        </w:rPr>
        <w:t>Предупреждение.</w:t>
      </w:r>
      <w:r w:rsidRPr="008E1A3D">
        <w:t xml:space="preserve"> При работе по тех</w:t>
      </w:r>
      <w:r w:rsidR="00D56B65">
        <w:t xml:space="preserve">ническому </w:t>
      </w:r>
      <w:r w:rsidRPr="008E1A3D">
        <w:t xml:space="preserve">обслуживанию </w:t>
      </w:r>
      <w:r w:rsidR="00E630DD">
        <w:t xml:space="preserve">аппарата ручной контактной сварки КЕДР КС-200, аппарат </w:t>
      </w:r>
      <w:r w:rsidRPr="008E1A3D">
        <w:t>долж</w:t>
      </w:r>
      <w:r w:rsidR="00E630DD">
        <w:t>е</w:t>
      </w:r>
      <w:r w:rsidR="00D56B65">
        <w:t>н быть отключен</w:t>
      </w:r>
      <w:r w:rsidRPr="008E1A3D">
        <w:t xml:space="preserve"> от сети, штекер извлечен из розетки.</w:t>
      </w:r>
    </w:p>
    <w:tbl>
      <w:tblPr>
        <w:tblStyle w:val="ad"/>
        <w:tblW w:w="0" w:type="auto"/>
        <w:tblLook w:val="04A0" w:firstRow="1" w:lastRow="0" w:firstColumn="1" w:lastColumn="0" w:noHBand="0" w:noVBand="1"/>
      </w:tblPr>
      <w:tblGrid>
        <w:gridCol w:w="405"/>
        <w:gridCol w:w="1573"/>
        <w:gridCol w:w="2270"/>
        <w:gridCol w:w="2343"/>
      </w:tblGrid>
      <w:tr w:rsidR="00E97EE8" w:rsidRPr="009342B1" w14:paraId="61ED231A" w14:textId="77777777" w:rsidTr="00E97EE8">
        <w:trPr>
          <w:trHeight w:val="314"/>
        </w:trPr>
        <w:tc>
          <w:tcPr>
            <w:tcW w:w="405" w:type="dxa"/>
            <w:vAlign w:val="center"/>
          </w:tcPr>
          <w:p w14:paraId="55CC9A25" w14:textId="77777777" w:rsidR="00E97EE8" w:rsidRPr="00D9050B" w:rsidRDefault="00E97EE8" w:rsidP="006C4A03">
            <w:pPr>
              <w:ind w:firstLine="0"/>
              <w:jc w:val="center"/>
              <w:rPr>
                <w:b/>
                <w:sz w:val="18"/>
                <w:szCs w:val="18"/>
                <w:lang w:bidi="en-US"/>
              </w:rPr>
            </w:pPr>
            <w:r w:rsidRPr="00D9050B">
              <w:rPr>
                <w:b/>
                <w:sz w:val="18"/>
                <w:szCs w:val="18"/>
                <w:lang w:bidi="en-US"/>
              </w:rPr>
              <w:t>№</w:t>
            </w:r>
          </w:p>
        </w:tc>
        <w:tc>
          <w:tcPr>
            <w:tcW w:w="1573" w:type="dxa"/>
            <w:vAlign w:val="center"/>
          </w:tcPr>
          <w:p w14:paraId="2542527D" w14:textId="0F05C93B" w:rsidR="00E97EE8" w:rsidRPr="00D9050B" w:rsidRDefault="00E97EE8" w:rsidP="006C4A03">
            <w:pPr>
              <w:ind w:firstLine="0"/>
              <w:jc w:val="center"/>
              <w:rPr>
                <w:b/>
                <w:sz w:val="18"/>
                <w:szCs w:val="18"/>
                <w:lang w:bidi="en-US"/>
              </w:rPr>
            </w:pPr>
            <w:r>
              <w:rPr>
                <w:b/>
                <w:sz w:val="18"/>
                <w:szCs w:val="18"/>
                <w:lang w:bidi="en-US"/>
              </w:rPr>
              <w:t>Наименование узлов аппарата</w:t>
            </w:r>
          </w:p>
        </w:tc>
        <w:tc>
          <w:tcPr>
            <w:tcW w:w="2270" w:type="dxa"/>
            <w:vAlign w:val="center"/>
          </w:tcPr>
          <w:p w14:paraId="7C633F1A" w14:textId="0C149E36" w:rsidR="00E97EE8" w:rsidRPr="00D9050B" w:rsidRDefault="00E97EE8" w:rsidP="006C4A03">
            <w:pPr>
              <w:ind w:firstLine="0"/>
              <w:jc w:val="center"/>
              <w:rPr>
                <w:b/>
                <w:sz w:val="18"/>
                <w:szCs w:val="18"/>
                <w:lang w:bidi="en-US"/>
              </w:rPr>
            </w:pPr>
            <w:r>
              <w:rPr>
                <w:b/>
                <w:sz w:val="18"/>
                <w:szCs w:val="18"/>
                <w:lang w:bidi="en-US"/>
              </w:rPr>
              <w:t>Производимые работы</w:t>
            </w:r>
          </w:p>
        </w:tc>
        <w:tc>
          <w:tcPr>
            <w:tcW w:w="2343" w:type="dxa"/>
            <w:vAlign w:val="center"/>
          </w:tcPr>
          <w:p w14:paraId="0678C368" w14:textId="5B9DE1C3" w:rsidR="00E97EE8" w:rsidRPr="00D9050B" w:rsidRDefault="00E97EE8" w:rsidP="006C4A03">
            <w:pPr>
              <w:ind w:firstLine="0"/>
              <w:jc w:val="center"/>
              <w:rPr>
                <w:b/>
                <w:sz w:val="18"/>
                <w:szCs w:val="18"/>
                <w:lang w:bidi="en-US"/>
              </w:rPr>
            </w:pPr>
            <w:r>
              <w:rPr>
                <w:b/>
                <w:sz w:val="18"/>
                <w:szCs w:val="18"/>
                <w:lang w:bidi="en-US"/>
              </w:rPr>
              <w:t>Периодичность</w:t>
            </w:r>
          </w:p>
        </w:tc>
      </w:tr>
      <w:tr w:rsidR="009225A9" w:rsidRPr="009342B1" w14:paraId="179D388E" w14:textId="77777777" w:rsidTr="00E97EE8">
        <w:tc>
          <w:tcPr>
            <w:tcW w:w="405" w:type="dxa"/>
            <w:vMerge w:val="restart"/>
            <w:vAlign w:val="center"/>
          </w:tcPr>
          <w:p w14:paraId="616890BB" w14:textId="77777777" w:rsidR="009225A9" w:rsidRPr="00D9050B" w:rsidRDefault="009225A9" w:rsidP="006C4A03">
            <w:pPr>
              <w:ind w:firstLine="0"/>
              <w:jc w:val="center"/>
              <w:rPr>
                <w:sz w:val="18"/>
                <w:szCs w:val="18"/>
                <w:lang w:bidi="en-US"/>
              </w:rPr>
            </w:pPr>
            <w:r w:rsidRPr="00D9050B">
              <w:rPr>
                <w:sz w:val="18"/>
                <w:szCs w:val="18"/>
                <w:lang w:bidi="en-US"/>
              </w:rPr>
              <w:t>1</w:t>
            </w:r>
          </w:p>
        </w:tc>
        <w:tc>
          <w:tcPr>
            <w:tcW w:w="1573" w:type="dxa"/>
            <w:vMerge w:val="restart"/>
            <w:vAlign w:val="center"/>
          </w:tcPr>
          <w:p w14:paraId="0385528B" w14:textId="67F05015" w:rsidR="009225A9" w:rsidRPr="00D9050B" w:rsidRDefault="009225A9" w:rsidP="006C4A03">
            <w:pPr>
              <w:pStyle w:val="Default"/>
              <w:ind w:firstLine="0"/>
              <w:rPr>
                <w:rFonts w:ascii="PF Highway Sans Pro" w:hAnsi="PF Highway Sans Pro"/>
                <w:sz w:val="18"/>
                <w:szCs w:val="18"/>
              </w:rPr>
            </w:pPr>
            <w:r>
              <w:rPr>
                <w:rFonts w:ascii="PF Highway Sans Pro" w:hAnsi="PF Highway Sans Pro"/>
                <w:sz w:val="18"/>
                <w:szCs w:val="18"/>
              </w:rPr>
              <w:t>Механическая часть аппарата</w:t>
            </w:r>
          </w:p>
        </w:tc>
        <w:tc>
          <w:tcPr>
            <w:tcW w:w="2270" w:type="dxa"/>
            <w:vAlign w:val="center"/>
          </w:tcPr>
          <w:p w14:paraId="2CBC5499" w14:textId="208C2CFC" w:rsidR="009225A9" w:rsidRPr="00E97EE8" w:rsidRDefault="009225A9" w:rsidP="006C4A03">
            <w:pPr>
              <w:pStyle w:val="Default"/>
              <w:ind w:firstLine="0"/>
              <w:rPr>
                <w:rFonts w:ascii="PF Highway Sans Pro" w:hAnsi="PF Highway Sans Pro"/>
                <w:sz w:val="18"/>
                <w:szCs w:val="18"/>
              </w:rPr>
            </w:pPr>
            <w:r w:rsidRPr="00E97EE8">
              <w:rPr>
                <w:rFonts w:ascii="PF Highway Sans Pro" w:hAnsi="PF Highway Sans Pro"/>
                <w:sz w:val="18"/>
                <w:szCs w:val="18"/>
              </w:rPr>
              <w:t xml:space="preserve">Внешний </w:t>
            </w:r>
            <w:r>
              <w:rPr>
                <w:rFonts w:ascii="PF Highway Sans Pro" w:hAnsi="PF Highway Sans Pro"/>
                <w:sz w:val="18"/>
                <w:szCs w:val="18"/>
              </w:rPr>
              <w:t>осмотр, очистка от загрязнений</w:t>
            </w:r>
          </w:p>
        </w:tc>
        <w:tc>
          <w:tcPr>
            <w:tcW w:w="2343" w:type="dxa"/>
            <w:vMerge w:val="restart"/>
            <w:vAlign w:val="center"/>
          </w:tcPr>
          <w:p w14:paraId="50062A9A" w14:textId="02C5417F" w:rsidR="009225A9" w:rsidRPr="00D9050B" w:rsidRDefault="009225A9" w:rsidP="006C4A03">
            <w:pPr>
              <w:pStyle w:val="Default"/>
              <w:ind w:firstLine="0"/>
              <w:rPr>
                <w:rFonts w:ascii="PF Highway Sans Pro" w:hAnsi="PF Highway Sans Pro"/>
                <w:sz w:val="18"/>
                <w:szCs w:val="18"/>
              </w:rPr>
            </w:pPr>
            <w:r>
              <w:rPr>
                <w:rFonts w:ascii="PF Highway Sans Pro" w:hAnsi="PF Highway Sans Pro"/>
                <w:sz w:val="18"/>
                <w:szCs w:val="18"/>
              </w:rPr>
              <w:t>Ежедневно</w:t>
            </w:r>
          </w:p>
        </w:tc>
      </w:tr>
      <w:tr w:rsidR="009225A9" w:rsidRPr="009342B1" w14:paraId="43536224" w14:textId="77777777" w:rsidTr="006C4A03">
        <w:trPr>
          <w:trHeight w:val="658"/>
        </w:trPr>
        <w:tc>
          <w:tcPr>
            <w:tcW w:w="405" w:type="dxa"/>
            <w:vMerge/>
            <w:vAlign w:val="center"/>
          </w:tcPr>
          <w:p w14:paraId="058F5490" w14:textId="77777777" w:rsidR="009225A9" w:rsidRPr="00D9050B" w:rsidRDefault="009225A9" w:rsidP="006C4A03">
            <w:pPr>
              <w:ind w:firstLine="0"/>
              <w:jc w:val="center"/>
              <w:rPr>
                <w:sz w:val="18"/>
                <w:szCs w:val="18"/>
                <w:lang w:bidi="en-US"/>
              </w:rPr>
            </w:pPr>
          </w:p>
        </w:tc>
        <w:tc>
          <w:tcPr>
            <w:tcW w:w="1573" w:type="dxa"/>
            <w:vMerge/>
            <w:vAlign w:val="center"/>
          </w:tcPr>
          <w:p w14:paraId="66ABDBE5" w14:textId="77777777" w:rsidR="009225A9" w:rsidRPr="00D9050B" w:rsidRDefault="009225A9" w:rsidP="006C4A03">
            <w:pPr>
              <w:ind w:firstLine="0"/>
              <w:rPr>
                <w:sz w:val="18"/>
                <w:szCs w:val="18"/>
                <w:lang w:bidi="en-US"/>
              </w:rPr>
            </w:pPr>
          </w:p>
        </w:tc>
        <w:tc>
          <w:tcPr>
            <w:tcW w:w="2270" w:type="dxa"/>
            <w:vAlign w:val="center"/>
          </w:tcPr>
          <w:p w14:paraId="6A1FDA3F" w14:textId="12242B5A" w:rsidR="009225A9" w:rsidRPr="00E97EE8" w:rsidRDefault="009225A9" w:rsidP="006C4A03">
            <w:pPr>
              <w:pStyle w:val="Default"/>
              <w:ind w:firstLine="0"/>
              <w:rPr>
                <w:rFonts w:ascii="PF Highway Sans Pro" w:hAnsi="PF Highway Sans Pro"/>
                <w:sz w:val="18"/>
                <w:szCs w:val="18"/>
              </w:rPr>
            </w:pPr>
            <w:r>
              <w:rPr>
                <w:rFonts w:ascii="PF Highway Sans Pro" w:hAnsi="PF Highway Sans Pro"/>
                <w:sz w:val="18"/>
                <w:szCs w:val="18"/>
              </w:rPr>
              <w:t>Подтяжка регулировочных гаек</w:t>
            </w:r>
          </w:p>
        </w:tc>
        <w:tc>
          <w:tcPr>
            <w:tcW w:w="2343" w:type="dxa"/>
            <w:vMerge/>
            <w:vAlign w:val="center"/>
          </w:tcPr>
          <w:p w14:paraId="63049EF7" w14:textId="2130CA4E" w:rsidR="009225A9" w:rsidRPr="00D9050B" w:rsidRDefault="009225A9" w:rsidP="006C4A03">
            <w:pPr>
              <w:pStyle w:val="Default"/>
              <w:ind w:firstLine="0"/>
              <w:rPr>
                <w:rFonts w:ascii="PF Highway Sans Pro" w:hAnsi="PF Highway Sans Pro"/>
                <w:sz w:val="18"/>
                <w:szCs w:val="18"/>
              </w:rPr>
            </w:pPr>
          </w:p>
        </w:tc>
      </w:tr>
      <w:tr w:rsidR="009225A9" w:rsidRPr="009342B1" w14:paraId="7B21EECE" w14:textId="77777777" w:rsidTr="006C4A03">
        <w:trPr>
          <w:trHeight w:val="658"/>
        </w:trPr>
        <w:tc>
          <w:tcPr>
            <w:tcW w:w="405" w:type="dxa"/>
            <w:vMerge w:val="restart"/>
            <w:vAlign w:val="center"/>
          </w:tcPr>
          <w:p w14:paraId="4A4A768A" w14:textId="5FD35809" w:rsidR="009225A9" w:rsidRPr="00D9050B" w:rsidRDefault="009225A9" w:rsidP="006C4A03">
            <w:pPr>
              <w:ind w:firstLine="33"/>
              <w:jc w:val="center"/>
              <w:rPr>
                <w:sz w:val="18"/>
                <w:szCs w:val="18"/>
                <w:lang w:bidi="en-US"/>
              </w:rPr>
            </w:pPr>
            <w:r>
              <w:rPr>
                <w:sz w:val="18"/>
                <w:szCs w:val="18"/>
                <w:lang w:bidi="en-US"/>
              </w:rPr>
              <w:t>2</w:t>
            </w:r>
          </w:p>
        </w:tc>
        <w:tc>
          <w:tcPr>
            <w:tcW w:w="1573" w:type="dxa"/>
            <w:vMerge/>
            <w:vAlign w:val="center"/>
          </w:tcPr>
          <w:p w14:paraId="25B25F15" w14:textId="77777777" w:rsidR="009225A9" w:rsidRPr="00D9050B" w:rsidRDefault="009225A9" w:rsidP="006C4A03">
            <w:pPr>
              <w:rPr>
                <w:sz w:val="18"/>
                <w:szCs w:val="18"/>
                <w:lang w:bidi="en-US"/>
              </w:rPr>
            </w:pPr>
          </w:p>
        </w:tc>
        <w:tc>
          <w:tcPr>
            <w:tcW w:w="2270" w:type="dxa"/>
            <w:vAlign w:val="center"/>
          </w:tcPr>
          <w:p w14:paraId="46F65F07" w14:textId="129C38E5" w:rsidR="009225A9" w:rsidRDefault="009225A9" w:rsidP="00207851">
            <w:pPr>
              <w:pStyle w:val="Default"/>
              <w:ind w:firstLine="0"/>
              <w:rPr>
                <w:rFonts w:ascii="PF Highway Sans Pro" w:hAnsi="PF Highway Sans Pro"/>
                <w:sz w:val="18"/>
                <w:szCs w:val="18"/>
              </w:rPr>
            </w:pPr>
            <w:r>
              <w:rPr>
                <w:rFonts w:ascii="PF Highway Sans Pro" w:hAnsi="PF Highway Sans Pro"/>
                <w:sz w:val="18"/>
                <w:szCs w:val="18"/>
              </w:rPr>
              <w:t>Проверка сопротивления изоляции схемы</w:t>
            </w:r>
          </w:p>
        </w:tc>
        <w:tc>
          <w:tcPr>
            <w:tcW w:w="2343" w:type="dxa"/>
            <w:vMerge w:val="restart"/>
            <w:vAlign w:val="center"/>
          </w:tcPr>
          <w:p w14:paraId="74A8646F" w14:textId="326B33B3" w:rsidR="009225A9" w:rsidRPr="00D9050B" w:rsidRDefault="009225A9" w:rsidP="00207851">
            <w:pPr>
              <w:pStyle w:val="Default"/>
              <w:ind w:firstLine="0"/>
              <w:rPr>
                <w:rFonts w:ascii="PF Highway Sans Pro" w:hAnsi="PF Highway Sans Pro"/>
                <w:sz w:val="18"/>
                <w:szCs w:val="18"/>
              </w:rPr>
            </w:pPr>
            <w:r>
              <w:rPr>
                <w:rFonts w:ascii="PF Highway Sans Pro" w:hAnsi="PF Highway Sans Pro"/>
                <w:sz w:val="18"/>
                <w:szCs w:val="18"/>
              </w:rPr>
              <w:t>Еженедельно</w:t>
            </w:r>
          </w:p>
        </w:tc>
      </w:tr>
      <w:tr w:rsidR="009225A9" w:rsidRPr="009342B1" w14:paraId="616D8B55" w14:textId="77777777" w:rsidTr="006C4A03">
        <w:trPr>
          <w:trHeight w:val="658"/>
        </w:trPr>
        <w:tc>
          <w:tcPr>
            <w:tcW w:w="405" w:type="dxa"/>
            <w:vMerge/>
            <w:vAlign w:val="center"/>
          </w:tcPr>
          <w:p w14:paraId="6E927F3D" w14:textId="77777777" w:rsidR="009225A9" w:rsidRDefault="009225A9" w:rsidP="006C4A03">
            <w:pPr>
              <w:ind w:firstLine="33"/>
              <w:jc w:val="center"/>
              <w:rPr>
                <w:sz w:val="18"/>
                <w:szCs w:val="18"/>
                <w:lang w:bidi="en-US"/>
              </w:rPr>
            </w:pPr>
          </w:p>
        </w:tc>
        <w:tc>
          <w:tcPr>
            <w:tcW w:w="1573" w:type="dxa"/>
            <w:vMerge/>
            <w:vAlign w:val="center"/>
          </w:tcPr>
          <w:p w14:paraId="052846FE" w14:textId="77777777" w:rsidR="009225A9" w:rsidRPr="00D9050B" w:rsidRDefault="009225A9" w:rsidP="006C4A03">
            <w:pPr>
              <w:rPr>
                <w:sz w:val="18"/>
                <w:szCs w:val="18"/>
                <w:lang w:bidi="en-US"/>
              </w:rPr>
            </w:pPr>
          </w:p>
        </w:tc>
        <w:tc>
          <w:tcPr>
            <w:tcW w:w="2270" w:type="dxa"/>
            <w:vAlign w:val="center"/>
          </w:tcPr>
          <w:p w14:paraId="75382D40" w14:textId="6CF118F7" w:rsidR="009225A9" w:rsidRDefault="009225A9" w:rsidP="00207851">
            <w:pPr>
              <w:pStyle w:val="Default"/>
              <w:ind w:firstLine="0"/>
              <w:rPr>
                <w:rFonts w:ascii="PF Highway Sans Pro" w:hAnsi="PF Highway Sans Pro"/>
                <w:sz w:val="18"/>
                <w:szCs w:val="18"/>
              </w:rPr>
            </w:pPr>
            <w:r>
              <w:rPr>
                <w:rFonts w:ascii="PF Highway Sans Pro" w:hAnsi="PF Highway Sans Pro"/>
                <w:sz w:val="18"/>
                <w:szCs w:val="18"/>
              </w:rPr>
              <w:t xml:space="preserve">Проверка состояния посадочных гнезд в </w:t>
            </w:r>
            <w:proofErr w:type="spellStart"/>
            <w:r>
              <w:rPr>
                <w:rFonts w:ascii="PF Highway Sans Pro" w:hAnsi="PF Highway Sans Pro"/>
                <w:sz w:val="18"/>
                <w:szCs w:val="18"/>
              </w:rPr>
              <w:t>электрододержателях</w:t>
            </w:r>
            <w:proofErr w:type="spellEnd"/>
          </w:p>
        </w:tc>
        <w:tc>
          <w:tcPr>
            <w:tcW w:w="2343" w:type="dxa"/>
            <w:vMerge/>
            <w:vAlign w:val="center"/>
          </w:tcPr>
          <w:p w14:paraId="072CEC2F" w14:textId="77777777" w:rsidR="009225A9" w:rsidRPr="00D9050B" w:rsidRDefault="009225A9" w:rsidP="006C4A03">
            <w:pPr>
              <w:pStyle w:val="Default"/>
              <w:rPr>
                <w:rFonts w:ascii="PF Highway Sans Pro" w:hAnsi="PF Highway Sans Pro"/>
                <w:sz w:val="18"/>
                <w:szCs w:val="18"/>
              </w:rPr>
            </w:pPr>
          </w:p>
        </w:tc>
      </w:tr>
      <w:tr w:rsidR="009225A9" w:rsidRPr="009342B1" w14:paraId="6426181A" w14:textId="77777777" w:rsidTr="006C4A03">
        <w:trPr>
          <w:trHeight w:val="658"/>
        </w:trPr>
        <w:tc>
          <w:tcPr>
            <w:tcW w:w="405" w:type="dxa"/>
            <w:vMerge w:val="restart"/>
            <w:vAlign w:val="center"/>
          </w:tcPr>
          <w:p w14:paraId="1E480D7F" w14:textId="247796AE" w:rsidR="009225A9" w:rsidRDefault="009225A9" w:rsidP="006C4A03">
            <w:pPr>
              <w:ind w:firstLine="33"/>
              <w:jc w:val="center"/>
              <w:rPr>
                <w:sz w:val="18"/>
                <w:szCs w:val="18"/>
                <w:lang w:bidi="en-US"/>
              </w:rPr>
            </w:pPr>
            <w:r>
              <w:rPr>
                <w:sz w:val="18"/>
                <w:szCs w:val="18"/>
                <w:lang w:bidi="en-US"/>
              </w:rPr>
              <w:t>3</w:t>
            </w:r>
          </w:p>
        </w:tc>
        <w:tc>
          <w:tcPr>
            <w:tcW w:w="1573" w:type="dxa"/>
            <w:vMerge/>
            <w:vAlign w:val="center"/>
          </w:tcPr>
          <w:p w14:paraId="4D3A8B51" w14:textId="77777777" w:rsidR="009225A9" w:rsidRPr="00D9050B" w:rsidRDefault="009225A9" w:rsidP="006C4A03">
            <w:pPr>
              <w:rPr>
                <w:sz w:val="18"/>
                <w:szCs w:val="18"/>
                <w:lang w:bidi="en-US"/>
              </w:rPr>
            </w:pPr>
          </w:p>
        </w:tc>
        <w:tc>
          <w:tcPr>
            <w:tcW w:w="2270" w:type="dxa"/>
            <w:vAlign w:val="center"/>
          </w:tcPr>
          <w:p w14:paraId="59FF7585" w14:textId="7C085878" w:rsidR="009225A9" w:rsidRDefault="009225A9" w:rsidP="00207851">
            <w:pPr>
              <w:pStyle w:val="Default"/>
              <w:ind w:firstLine="0"/>
              <w:rPr>
                <w:rFonts w:ascii="PF Highway Sans Pro" w:hAnsi="PF Highway Sans Pro"/>
                <w:sz w:val="18"/>
                <w:szCs w:val="18"/>
              </w:rPr>
            </w:pPr>
            <w:r>
              <w:rPr>
                <w:rFonts w:ascii="PF Highway Sans Pro" w:hAnsi="PF Highway Sans Pro"/>
                <w:sz w:val="18"/>
                <w:szCs w:val="18"/>
              </w:rPr>
              <w:t>Проверка состояния изоляции всех элементов</w:t>
            </w:r>
          </w:p>
        </w:tc>
        <w:tc>
          <w:tcPr>
            <w:tcW w:w="2343" w:type="dxa"/>
            <w:vMerge w:val="restart"/>
            <w:vAlign w:val="center"/>
          </w:tcPr>
          <w:p w14:paraId="384C5A04" w14:textId="486F21B8" w:rsidR="009225A9" w:rsidRPr="00D9050B" w:rsidRDefault="009225A9" w:rsidP="00207851">
            <w:pPr>
              <w:pStyle w:val="Default"/>
              <w:ind w:firstLine="0"/>
              <w:rPr>
                <w:rFonts w:ascii="PF Highway Sans Pro" w:hAnsi="PF Highway Sans Pro"/>
                <w:sz w:val="18"/>
                <w:szCs w:val="18"/>
              </w:rPr>
            </w:pPr>
            <w:r>
              <w:rPr>
                <w:rFonts w:ascii="PF Highway Sans Pro" w:hAnsi="PF Highway Sans Pro"/>
                <w:sz w:val="18"/>
                <w:szCs w:val="18"/>
              </w:rPr>
              <w:t>Ежемесячно</w:t>
            </w:r>
          </w:p>
        </w:tc>
      </w:tr>
      <w:tr w:rsidR="009225A9" w:rsidRPr="00A62F7C" w14:paraId="2E5CF152" w14:textId="77777777" w:rsidTr="006C4A03">
        <w:trPr>
          <w:trHeight w:val="658"/>
        </w:trPr>
        <w:tc>
          <w:tcPr>
            <w:tcW w:w="405" w:type="dxa"/>
            <w:vMerge/>
            <w:vAlign w:val="center"/>
          </w:tcPr>
          <w:p w14:paraId="0F5EBE78" w14:textId="77777777" w:rsidR="009225A9" w:rsidRDefault="009225A9" w:rsidP="006C4A03">
            <w:pPr>
              <w:ind w:firstLine="33"/>
              <w:jc w:val="center"/>
              <w:rPr>
                <w:sz w:val="18"/>
                <w:szCs w:val="18"/>
                <w:lang w:bidi="en-US"/>
              </w:rPr>
            </w:pPr>
          </w:p>
        </w:tc>
        <w:tc>
          <w:tcPr>
            <w:tcW w:w="1573" w:type="dxa"/>
            <w:vMerge/>
            <w:vAlign w:val="center"/>
          </w:tcPr>
          <w:p w14:paraId="40BDB9A4" w14:textId="77777777" w:rsidR="009225A9" w:rsidRPr="00D9050B" w:rsidRDefault="009225A9" w:rsidP="006C4A03">
            <w:pPr>
              <w:rPr>
                <w:sz w:val="18"/>
                <w:szCs w:val="18"/>
                <w:lang w:bidi="en-US"/>
              </w:rPr>
            </w:pPr>
          </w:p>
        </w:tc>
        <w:tc>
          <w:tcPr>
            <w:tcW w:w="2270" w:type="dxa"/>
            <w:vAlign w:val="center"/>
          </w:tcPr>
          <w:p w14:paraId="49879D52" w14:textId="774101C3" w:rsidR="009225A9" w:rsidRDefault="009225A9" w:rsidP="00207851">
            <w:pPr>
              <w:pStyle w:val="Default"/>
              <w:ind w:firstLine="0"/>
              <w:rPr>
                <w:rFonts w:ascii="PF Highway Sans Pro" w:hAnsi="PF Highway Sans Pro"/>
                <w:sz w:val="18"/>
                <w:szCs w:val="18"/>
              </w:rPr>
            </w:pPr>
            <w:r>
              <w:rPr>
                <w:rFonts w:ascii="PF Highway Sans Pro" w:hAnsi="PF Highway Sans Pro"/>
                <w:sz w:val="18"/>
                <w:szCs w:val="18"/>
              </w:rPr>
              <w:t>Проверка и регулировка пускорегулирующей аппаратуры</w:t>
            </w:r>
          </w:p>
        </w:tc>
        <w:tc>
          <w:tcPr>
            <w:tcW w:w="2343" w:type="dxa"/>
            <w:vMerge/>
            <w:vAlign w:val="center"/>
          </w:tcPr>
          <w:p w14:paraId="72AB3D56" w14:textId="77777777" w:rsidR="009225A9" w:rsidRPr="00D9050B" w:rsidRDefault="009225A9" w:rsidP="006C4A03">
            <w:pPr>
              <w:pStyle w:val="Default"/>
              <w:rPr>
                <w:rFonts w:ascii="PF Highway Sans Pro" w:hAnsi="PF Highway Sans Pro"/>
                <w:sz w:val="18"/>
                <w:szCs w:val="18"/>
              </w:rPr>
            </w:pPr>
          </w:p>
        </w:tc>
      </w:tr>
      <w:tr w:rsidR="009225A9" w:rsidRPr="009342B1" w14:paraId="53077E64" w14:textId="77777777" w:rsidTr="006C4A03">
        <w:trPr>
          <w:trHeight w:val="658"/>
        </w:trPr>
        <w:tc>
          <w:tcPr>
            <w:tcW w:w="405" w:type="dxa"/>
            <w:vMerge/>
            <w:vAlign w:val="center"/>
          </w:tcPr>
          <w:p w14:paraId="286226C7" w14:textId="77777777" w:rsidR="009225A9" w:rsidRDefault="009225A9" w:rsidP="006C4A03">
            <w:pPr>
              <w:ind w:firstLine="33"/>
              <w:jc w:val="center"/>
              <w:rPr>
                <w:sz w:val="18"/>
                <w:szCs w:val="18"/>
                <w:lang w:bidi="en-US"/>
              </w:rPr>
            </w:pPr>
          </w:p>
        </w:tc>
        <w:tc>
          <w:tcPr>
            <w:tcW w:w="1573" w:type="dxa"/>
            <w:vMerge/>
            <w:vAlign w:val="center"/>
          </w:tcPr>
          <w:p w14:paraId="58766287" w14:textId="77777777" w:rsidR="009225A9" w:rsidRPr="00D9050B" w:rsidRDefault="009225A9" w:rsidP="006C4A03">
            <w:pPr>
              <w:rPr>
                <w:sz w:val="18"/>
                <w:szCs w:val="18"/>
                <w:lang w:bidi="en-US"/>
              </w:rPr>
            </w:pPr>
          </w:p>
        </w:tc>
        <w:tc>
          <w:tcPr>
            <w:tcW w:w="2270" w:type="dxa"/>
            <w:vAlign w:val="center"/>
          </w:tcPr>
          <w:p w14:paraId="50AEC4C3" w14:textId="22CB1282" w:rsidR="009225A9" w:rsidRDefault="009225A9" w:rsidP="00207851">
            <w:pPr>
              <w:pStyle w:val="Default"/>
              <w:ind w:firstLine="0"/>
              <w:rPr>
                <w:rFonts w:ascii="PF Highway Sans Pro" w:hAnsi="PF Highway Sans Pro"/>
                <w:sz w:val="18"/>
                <w:szCs w:val="18"/>
              </w:rPr>
            </w:pPr>
            <w:r>
              <w:rPr>
                <w:rFonts w:ascii="PF Highway Sans Pro" w:hAnsi="PF Highway Sans Pro"/>
                <w:sz w:val="18"/>
                <w:szCs w:val="18"/>
              </w:rPr>
              <w:t>Измерение сопротивления изоляции аппарата</w:t>
            </w:r>
          </w:p>
        </w:tc>
        <w:tc>
          <w:tcPr>
            <w:tcW w:w="2343" w:type="dxa"/>
            <w:vMerge/>
            <w:vAlign w:val="center"/>
          </w:tcPr>
          <w:p w14:paraId="5BBF4002" w14:textId="77777777" w:rsidR="009225A9" w:rsidRPr="00D9050B" w:rsidRDefault="009225A9" w:rsidP="006C4A03">
            <w:pPr>
              <w:pStyle w:val="Default"/>
              <w:rPr>
                <w:rFonts w:ascii="PF Highway Sans Pro" w:hAnsi="PF Highway Sans Pro"/>
                <w:sz w:val="18"/>
                <w:szCs w:val="18"/>
              </w:rPr>
            </w:pPr>
          </w:p>
        </w:tc>
      </w:tr>
    </w:tbl>
    <w:p w14:paraId="3F73BAA8" w14:textId="77777777" w:rsidR="00E97EE8" w:rsidRPr="008E1A3D" w:rsidRDefault="00E97EE8" w:rsidP="00AD6B9C">
      <w:pPr>
        <w:spacing w:after="120" w:line="240" w:lineRule="auto"/>
        <w:ind w:firstLine="403"/>
        <w:jc w:val="both"/>
      </w:pPr>
    </w:p>
    <w:p w14:paraId="76E2842E" w14:textId="390C64CF" w:rsidR="00AD6B9C" w:rsidRPr="00207851" w:rsidRDefault="00947679" w:rsidP="00207851">
      <w:pPr>
        <w:pStyle w:val="1"/>
        <w:rPr>
          <w:lang w:val="ru-RU"/>
        </w:rPr>
      </w:pPr>
      <w:r w:rsidRPr="00207851">
        <w:br w:type="page"/>
      </w:r>
      <w:bookmarkStart w:id="70" w:name="_Toc54706502"/>
      <w:bookmarkStart w:id="71" w:name="_Toc83737588"/>
      <w:r w:rsidRPr="00207851">
        <w:rPr>
          <w:lang w:val="ru-RU"/>
        </w:rPr>
        <w:lastRenderedPageBreak/>
        <w:t xml:space="preserve">7. </w:t>
      </w:r>
      <w:r w:rsidR="00AD6B9C" w:rsidRPr="00207851">
        <w:rPr>
          <w:lang w:val="ru-RU"/>
        </w:rPr>
        <w:t>Условия транспортирования и хранения</w:t>
      </w:r>
      <w:bookmarkEnd w:id="70"/>
      <w:bookmarkEnd w:id="71"/>
    </w:p>
    <w:p w14:paraId="6AF5C548" w14:textId="021A9AEB" w:rsidR="00AD6B9C" w:rsidRPr="00414A8E" w:rsidRDefault="00AD6B9C" w:rsidP="00AD6B9C">
      <w:pPr>
        <w:pStyle w:val="aa"/>
        <w:numPr>
          <w:ilvl w:val="0"/>
          <w:numId w:val="4"/>
        </w:numPr>
        <w:spacing w:after="0" w:line="240" w:lineRule="auto"/>
        <w:ind w:left="142" w:firstLine="142"/>
        <w:jc w:val="both"/>
        <w:rPr>
          <w:rFonts w:cs="Times New Roman"/>
          <w:szCs w:val="20"/>
        </w:rPr>
      </w:pPr>
      <w:r w:rsidRPr="00414A8E">
        <w:rPr>
          <w:rFonts w:cs="Times New Roman"/>
          <w:szCs w:val="20"/>
        </w:rPr>
        <w:t>Транспорти</w:t>
      </w:r>
      <w:r>
        <w:rPr>
          <w:rFonts w:cs="Times New Roman"/>
          <w:szCs w:val="20"/>
        </w:rPr>
        <w:t xml:space="preserve">рование </w:t>
      </w:r>
      <w:r w:rsidR="00FA2F63">
        <w:rPr>
          <w:rFonts w:cs="Times New Roman"/>
          <w:szCs w:val="20"/>
        </w:rPr>
        <w:t>аппарата для контактной сварки КЕДР</w:t>
      </w:r>
      <w:r w:rsidR="00C9714C" w:rsidRPr="00C9714C">
        <w:t xml:space="preserve"> </w:t>
      </w:r>
      <w:r w:rsidR="00C9714C">
        <w:t>КС-200</w:t>
      </w:r>
      <w:r w:rsidR="00C9714C">
        <w:rPr>
          <w:rFonts w:cs="Times New Roman"/>
          <w:szCs w:val="20"/>
        </w:rPr>
        <w:t xml:space="preserve"> </w:t>
      </w:r>
      <w:r>
        <w:rPr>
          <w:rFonts w:cs="Times New Roman"/>
          <w:szCs w:val="20"/>
        </w:rPr>
        <w:t>в заводской упаковке</w:t>
      </w:r>
      <w:r w:rsidRPr="00414A8E">
        <w:rPr>
          <w:rFonts w:cs="Times New Roman"/>
          <w:szCs w:val="20"/>
        </w:rPr>
        <w:t xml:space="preserve"> должно производиться в закрытых</w:t>
      </w:r>
      <w:r>
        <w:rPr>
          <w:rFonts w:cs="Times New Roman"/>
          <w:szCs w:val="20"/>
        </w:rPr>
        <w:t xml:space="preserve"> </w:t>
      </w:r>
      <w:r w:rsidRPr="00414A8E">
        <w:rPr>
          <w:rFonts w:cs="Times New Roman"/>
          <w:szCs w:val="20"/>
        </w:rPr>
        <w:t>транспортных средствах</w:t>
      </w:r>
      <w:r>
        <w:rPr>
          <w:rFonts w:cs="Times New Roman"/>
          <w:szCs w:val="20"/>
        </w:rPr>
        <w:t xml:space="preserve"> (контейнерах, железнодорожных вагонах или</w:t>
      </w:r>
      <w:r w:rsidRPr="00414A8E">
        <w:rPr>
          <w:rFonts w:cs="Times New Roman"/>
          <w:szCs w:val="20"/>
        </w:rPr>
        <w:t xml:space="preserve"> автомобильным транспортом</w:t>
      </w:r>
      <w:r>
        <w:rPr>
          <w:rFonts w:cs="Times New Roman"/>
          <w:szCs w:val="20"/>
        </w:rPr>
        <w:t xml:space="preserve"> </w:t>
      </w:r>
      <w:r w:rsidRPr="00414A8E">
        <w:rPr>
          <w:rFonts w:cs="Times New Roman"/>
          <w:szCs w:val="20"/>
        </w:rPr>
        <w:t>с защитой от дождя и снега) при температ</w:t>
      </w:r>
      <w:r w:rsidR="00007374">
        <w:rPr>
          <w:rFonts w:cs="Times New Roman"/>
          <w:szCs w:val="20"/>
        </w:rPr>
        <w:t>уре окружающего воздуха от –20</w:t>
      </w:r>
      <w:r>
        <w:rPr>
          <w:rFonts w:cs="Times New Roman"/>
          <w:szCs w:val="20"/>
        </w:rPr>
        <w:t xml:space="preserve"> </w:t>
      </w:r>
      <w:r w:rsidRPr="00201177">
        <w:rPr>
          <w:rFonts w:cs="Times New Roman"/>
          <w:szCs w:val="20"/>
        </w:rPr>
        <w:t>°C</w:t>
      </w:r>
      <w:r>
        <w:rPr>
          <w:rFonts w:cs="Times New Roman"/>
          <w:szCs w:val="20"/>
        </w:rPr>
        <w:t xml:space="preserve"> до +55 </w:t>
      </w:r>
      <w:r w:rsidRPr="00201177">
        <w:rPr>
          <w:rFonts w:cs="Times New Roman"/>
          <w:szCs w:val="20"/>
        </w:rPr>
        <w:t>°C</w:t>
      </w:r>
      <w:r w:rsidRPr="00414A8E">
        <w:rPr>
          <w:rFonts w:cs="Times New Roman"/>
          <w:szCs w:val="20"/>
        </w:rPr>
        <w:t>.</w:t>
      </w:r>
    </w:p>
    <w:p w14:paraId="719E3CA3" w14:textId="302AECC6" w:rsidR="00AD6B9C" w:rsidRDefault="00AD6B9C" w:rsidP="00AD6B9C">
      <w:pPr>
        <w:pStyle w:val="aa"/>
        <w:numPr>
          <w:ilvl w:val="0"/>
          <w:numId w:val="4"/>
        </w:numPr>
        <w:spacing w:after="0" w:line="240" w:lineRule="auto"/>
        <w:ind w:left="142" w:firstLine="142"/>
        <w:jc w:val="both"/>
        <w:rPr>
          <w:rFonts w:cs="Times New Roman"/>
          <w:szCs w:val="20"/>
        </w:rPr>
      </w:pPr>
      <w:r w:rsidRPr="00414A8E">
        <w:rPr>
          <w:rFonts w:cs="Times New Roman"/>
          <w:szCs w:val="20"/>
        </w:rPr>
        <w:t xml:space="preserve">При транспортировке и погрузке </w:t>
      </w:r>
      <w:r w:rsidR="00FA2F63">
        <w:rPr>
          <w:rFonts w:cs="Times New Roman"/>
          <w:szCs w:val="20"/>
        </w:rPr>
        <w:t>аппараты</w:t>
      </w:r>
      <w:r>
        <w:rPr>
          <w:rFonts w:cs="Times New Roman"/>
          <w:szCs w:val="20"/>
        </w:rPr>
        <w:t xml:space="preserve"> </w:t>
      </w:r>
      <w:r w:rsidRPr="00414A8E">
        <w:rPr>
          <w:rFonts w:cs="Times New Roman"/>
          <w:szCs w:val="20"/>
        </w:rPr>
        <w:t>должны оберегаться от ударов и</w:t>
      </w:r>
      <w:r>
        <w:rPr>
          <w:rFonts w:cs="Times New Roman"/>
          <w:szCs w:val="20"/>
        </w:rPr>
        <w:t xml:space="preserve"> </w:t>
      </w:r>
      <w:r w:rsidRPr="00414A8E">
        <w:rPr>
          <w:rFonts w:cs="Times New Roman"/>
          <w:szCs w:val="20"/>
        </w:rPr>
        <w:t>воздействия влаги.</w:t>
      </w:r>
    </w:p>
    <w:p w14:paraId="6FA70E75" w14:textId="2B5DDE12" w:rsidR="00AF6B41" w:rsidRDefault="00AD6B9C" w:rsidP="00AF6B41">
      <w:pPr>
        <w:pStyle w:val="aa"/>
        <w:numPr>
          <w:ilvl w:val="0"/>
          <w:numId w:val="4"/>
        </w:numPr>
        <w:spacing w:after="0" w:line="240" w:lineRule="auto"/>
        <w:ind w:left="142" w:firstLine="142"/>
        <w:jc w:val="both"/>
        <w:rPr>
          <w:rFonts w:cs="Times New Roman"/>
          <w:szCs w:val="20"/>
        </w:rPr>
      </w:pPr>
      <w:r w:rsidRPr="00414A8E">
        <w:rPr>
          <w:rFonts w:cs="Times New Roman"/>
          <w:szCs w:val="20"/>
        </w:rPr>
        <w:t xml:space="preserve">На складах </w:t>
      </w:r>
      <w:r>
        <w:rPr>
          <w:rFonts w:cs="Times New Roman"/>
          <w:szCs w:val="20"/>
        </w:rPr>
        <w:t xml:space="preserve">упакованные </w:t>
      </w:r>
      <w:r w:rsidR="00FA2F63">
        <w:rPr>
          <w:rFonts w:cs="Times New Roman"/>
          <w:szCs w:val="20"/>
        </w:rPr>
        <w:t>аппараты</w:t>
      </w:r>
      <w:r>
        <w:rPr>
          <w:rFonts w:cs="Times New Roman"/>
          <w:szCs w:val="20"/>
        </w:rPr>
        <w:t xml:space="preserve"> </w:t>
      </w:r>
      <w:r w:rsidR="0040098C">
        <w:t>КЕДР КС-200</w:t>
      </w:r>
      <w:r>
        <w:rPr>
          <w:rFonts w:cs="Times New Roman"/>
          <w:szCs w:val="20"/>
        </w:rPr>
        <w:t xml:space="preserve"> </w:t>
      </w:r>
      <w:r w:rsidRPr="00414A8E">
        <w:rPr>
          <w:rFonts w:cs="Times New Roman"/>
          <w:szCs w:val="20"/>
        </w:rPr>
        <w:t xml:space="preserve">должны храниться </w:t>
      </w:r>
      <w:r>
        <w:rPr>
          <w:rFonts w:cs="Times New Roman"/>
          <w:szCs w:val="20"/>
        </w:rPr>
        <w:t>в заводской упаковке</w:t>
      </w:r>
      <w:r w:rsidRPr="00414A8E">
        <w:rPr>
          <w:rFonts w:cs="Times New Roman"/>
          <w:szCs w:val="20"/>
        </w:rPr>
        <w:t>. Хранение</w:t>
      </w:r>
      <w:r w:rsidR="00FA2F63">
        <w:rPr>
          <w:rFonts w:cs="Times New Roman"/>
          <w:szCs w:val="20"/>
        </w:rPr>
        <w:t xml:space="preserve"> аппаратов</w:t>
      </w:r>
      <w:r w:rsidRPr="00414A8E">
        <w:rPr>
          <w:rFonts w:cs="Times New Roman"/>
          <w:szCs w:val="20"/>
        </w:rPr>
        <w:t xml:space="preserve"> </w:t>
      </w:r>
      <w:r w:rsidR="0040098C">
        <w:t>КЕДР КС-200</w:t>
      </w:r>
      <w:r w:rsidR="00FE3BE6">
        <w:rPr>
          <w:rFonts w:cs="Times New Roman"/>
          <w:szCs w:val="20"/>
        </w:rPr>
        <w:t>,</w:t>
      </w:r>
      <w:r w:rsidR="00FA2F63">
        <w:rPr>
          <w:rFonts w:cs="Times New Roman"/>
          <w:szCs w:val="20"/>
        </w:rPr>
        <w:t xml:space="preserve"> </w:t>
      </w:r>
      <w:r w:rsidRPr="00414A8E">
        <w:rPr>
          <w:rFonts w:cs="Times New Roman"/>
          <w:szCs w:val="20"/>
        </w:rPr>
        <w:t>должно осуществляться в закрытых</w:t>
      </w:r>
      <w:r w:rsidR="00CA34D9">
        <w:rPr>
          <w:rFonts w:cs="Times New Roman"/>
          <w:szCs w:val="20"/>
        </w:rPr>
        <w:t>,</w:t>
      </w:r>
      <w:r w:rsidRPr="00414A8E">
        <w:rPr>
          <w:rFonts w:cs="Times New Roman"/>
          <w:szCs w:val="20"/>
        </w:rPr>
        <w:t xml:space="preserve"> с естественной вентиляцией</w:t>
      </w:r>
      <w:r w:rsidR="00CA34D9">
        <w:rPr>
          <w:rFonts w:cs="Times New Roman"/>
          <w:szCs w:val="20"/>
        </w:rPr>
        <w:t xml:space="preserve"> и</w:t>
      </w:r>
      <w:r w:rsidRPr="00414A8E">
        <w:rPr>
          <w:rFonts w:cs="Times New Roman"/>
          <w:szCs w:val="20"/>
        </w:rPr>
        <w:t xml:space="preserve"> без искусственно регулиру</w:t>
      </w:r>
      <w:r w:rsidR="00D56B65">
        <w:rPr>
          <w:rFonts w:cs="Times New Roman"/>
          <w:szCs w:val="20"/>
        </w:rPr>
        <w:t>емых климатических условий</w:t>
      </w:r>
      <w:r w:rsidRPr="00414A8E">
        <w:rPr>
          <w:rFonts w:cs="Times New Roman"/>
          <w:szCs w:val="20"/>
        </w:rPr>
        <w:t xml:space="preserve"> </w:t>
      </w:r>
      <w:r w:rsidR="00CA34D9">
        <w:rPr>
          <w:rFonts w:cs="Times New Roman"/>
          <w:szCs w:val="20"/>
        </w:rPr>
        <w:t xml:space="preserve">помещениях, </w:t>
      </w:r>
      <w:r w:rsidRPr="00414A8E">
        <w:rPr>
          <w:rFonts w:cs="Times New Roman"/>
          <w:szCs w:val="20"/>
        </w:rPr>
        <w:t xml:space="preserve">где колебания температуры и влажности воздуха существенно меньше, чем на открытом </w:t>
      </w:r>
      <w:r w:rsidRPr="008E1A3D">
        <w:rPr>
          <w:rFonts w:cs="Times New Roman"/>
          <w:szCs w:val="20"/>
        </w:rPr>
        <w:t>воздухе (условия хранения – 2).</w:t>
      </w:r>
    </w:p>
    <w:p w14:paraId="17BA878D" w14:textId="73F27D3B" w:rsidR="00947679" w:rsidRPr="00947679" w:rsidRDefault="00947679" w:rsidP="00947679">
      <w:pPr>
        <w:rPr>
          <w:rFonts w:cs="Times New Roman"/>
          <w:szCs w:val="20"/>
        </w:rPr>
      </w:pPr>
    </w:p>
    <w:p w14:paraId="5B644744" w14:textId="70E01951" w:rsidR="00AF6B41" w:rsidRPr="00AC62C3" w:rsidRDefault="00947679" w:rsidP="00D9050B">
      <w:pPr>
        <w:pStyle w:val="1"/>
        <w:rPr>
          <w:lang w:val="ru-RU"/>
        </w:rPr>
      </w:pPr>
      <w:bookmarkStart w:id="72" w:name="_Toc54706503"/>
      <w:bookmarkStart w:id="73" w:name="_Toc83737589"/>
      <w:r w:rsidRPr="00AC62C3">
        <w:rPr>
          <w:lang w:val="ru-RU"/>
        </w:rPr>
        <w:t xml:space="preserve">8. </w:t>
      </w:r>
      <w:r w:rsidR="00AF6B41" w:rsidRPr="00AC62C3">
        <w:rPr>
          <w:lang w:val="ru-RU"/>
        </w:rPr>
        <w:t>Завершение срока службы и утилизация</w:t>
      </w:r>
      <w:bookmarkEnd w:id="72"/>
      <w:bookmarkEnd w:id="73"/>
    </w:p>
    <w:p w14:paraId="310EDC70" w14:textId="651E405C" w:rsidR="00AF6B41" w:rsidRPr="00766AEF" w:rsidRDefault="00AF6B41" w:rsidP="00AF6B41">
      <w:pPr>
        <w:spacing w:after="0" w:line="240" w:lineRule="auto"/>
        <w:ind w:firstLine="426"/>
        <w:jc w:val="both"/>
        <w:rPr>
          <w:rFonts w:cs="Times New Roman"/>
          <w:szCs w:val="20"/>
        </w:rPr>
      </w:pPr>
      <w:r w:rsidRPr="00766AEF">
        <w:rPr>
          <w:rFonts w:cs="Times New Roman"/>
          <w:szCs w:val="20"/>
        </w:rPr>
        <w:t xml:space="preserve">Утилизация </w:t>
      </w:r>
      <w:r w:rsidR="00FA2F63">
        <w:rPr>
          <w:rFonts w:cs="Times New Roman"/>
          <w:szCs w:val="20"/>
        </w:rPr>
        <w:t xml:space="preserve">аппаратов ручной контактной сварки </w:t>
      </w:r>
      <w:r w:rsidR="0040098C">
        <w:t>КЕДР КС-200</w:t>
      </w:r>
      <w:r w:rsidR="00FA2F63">
        <w:rPr>
          <w:rFonts w:cs="Times New Roman"/>
          <w:szCs w:val="20"/>
        </w:rPr>
        <w:t xml:space="preserve"> </w:t>
      </w:r>
      <w:r w:rsidRPr="00766AEF">
        <w:rPr>
          <w:rFonts w:cs="Times New Roman"/>
          <w:szCs w:val="20"/>
        </w:rPr>
        <w:t>должна производиться в соответствии с нормами законодательства РФ, в частности Федеральным законом N7-ФЗ от 10.01.2002 «Об охране окружающей среды».</w:t>
      </w:r>
    </w:p>
    <w:p w14:paraId="222B7B46" w14:textId="22A8E210" w:rsidR="00AF6B41" w:rsidRPr="00766AEF" w:rsidRDefault="00AF6B41" w:rsidP="00AF6B41">
      <w:pPr>
        <w:spacing w:after="0" w:line="240" w:lineRule="auto"/>
        <w:ind w:firstLine="426"/>
        <w:jc w:val="both"/>
        <w:rPr>
          <w:rFonts w:cs="Times New Roman"/>
          <w:szCs w:val="20"/>
        </w:rPr>
      </w:pPr>
      <w:r w:rsidRPr="00766AEF">
        <w:rPr>
          <w:rFonts w:cs="Times New Roman"/>
          <w:szCs w:val="20"/>
        </w:rPr>
        <w:t xml:space="preserve">Запрещается утилизация </w:t>
      </w:r>
      <w:r w:rsidR="00D56B65">
        <w:rPr>
          <w:rFonts w:cs="Times New Roman"/>
          <w:szCs w:val="20"/>
        </w:rPr>
        <w:t>аппарата</w:t>
      </w:r>
      <w:r w:rsidRPr="00766AEF">
        <w:rPr>
          <w:rFonts w:cs="Times New Roman"/>
          <w:szCs w:val="20"/>
        </w:rPr>
        <w:t xml:space="preserve"> вместе с бытовым мусором!</w:t>
      </w:r>
    </w:p>
    <w:p w14:paraId="7924E3F3" w14:textId="6CDC9E0F" w:rsidR="00AF6B41" w:rsidRPr="00766AEF" w:rsidRDefault="00AF6B41" w:rsidP="00AF6B41">
      <w:pPr>
        <w:spacing w:after="0" w:line="240" w:lineRule="auto"/>
        <w:ind w:firstLine="426"/>
        <w:jc w:val="both"/>
        <w:rPr>
          <w:rFonts w:cs="Times New Roman"/>
          <w:szCs w:val="20"/>
        </w:rPr>
      </w:pPr>
      <w:r w:rsidRPr="00766AEF">
        <w:rPr>
          <w:rFonts w:cs="Times New Roman"/>
          <w:szCs w:val="20"/>
        </w:rPr>
        <w:t xml:space="preserve">Владелец </w:t>
      </w:r>
      <w:r w:rsidR="00D56B65">
        <w:rPr>
          <w:rFonts w:cs="Times New Roman"/>
          <w:szCs w:val="20"/>
        </w:rPr>
        <w:t>аппарата ручной контактной сварки</w:t>
      </w:r>
      <w:r w:rsidR="00420949">
        <w:rPr>
          <w:rFonts w:cs="Times New Roman"/>
          <w:szCs w:val="20"/>
        </w:rPr>
        <w:t xml:space="preserve"> </w:t>
      </w:r>
      <w:r w:rsidR="0040098C">
        <w:t xml:space="preserve">КЕДР КС-200 </w:t>
      </w:r>
      <w:r w:rsidRPr="00766AEF">
        <w:rPr>
          <w:rFonts w:cs="Times New Roman"/>
          <w:szCs w:val="20"/>
        </w:rPr>
        <w:t>несет ответственность за соблюдение правил эксплуатаци</w:t>
      </w:r>
      <w:r w:rsidR="00853753">
        <w:rPr>
          <w:rFonts w:cs="Times New Roman"/>
          <w:szCs w:val="20"/>
        </w:rPr>
        <w:t>и</w:t>
      </w:r>
      <w:r w:rsidRPr="00766AEF">
        <w:rPr>
          <w:rFonts w:cs="Times New Roman"/>
          <w:szCs w:val="20"/>
        </w:rPr>
        <w:t>, хранения и утилизации.</w:t>
      </w:r>
    </w:p>
    <w:p w14:paraId="6812CC13" w14:textId="77777777" w:rsidR="00947679" w:rsidRDefault="00AF6B41" w:rsidP="004E243E">
      <w:pPr>
        <w:spacing w:after="0" w:line="240" w:lineRule="auto"/>
        <w:ind w:firstLine="426"/>
        <w:jc w:val="both"/>
        <w:rPr>
          <w:rFonts w:cs="Times New Roman"/>
          <w:szCs w:val="20"/>
        </w:rPr>
      </w:pPr>
      <w:r w:rsidRPr="00766AEF">
        <w:rPr>
          <w:rFonts w:cs="Times New Roman"/>
          <w:szCs w:val="20"/>
        </w:rPr>
        <w:t>Соблюдая требования по утилизации оборудования, Вы защищаете окружающую среду и здоровье людей!»</w:t>
      </w:r>
    </w:p>
    <w:p w14:paraId="21B48875" w14:textId="77E00453" w:rsidR="007B0866" w:rsidRPr="004E243E" w:rsidRDefault="00201177" w:rsidP="004E243E">
      <w:pPr>
        <w:spacing w:after="0" w:line="240" w:lineRule="auto"/>
        <w:ind w:firstLine="426"/>
        <w:jc w:val="both"/>
        <w:rPr>
          <w:rFonts w:cs="Times New Roman"/>
          <w:szCs w:val="20"/>
        </w:rPr>
      </w:pPr>
      <w:r>
        <w:rPr>
          <w:rFonts w:cs="Times New Roman"/>
          <w:szCs w:val="28"/>
        </w:rPr>
        <w:br w:type="page"/>
      </w:r>
      <w:bookmarkEnd w:id="67"/>
      <w:bookmarkEnd w:id="68"/>
    </w:p>
    <w:p w14:paraId="25E3AA33" w14:textId="43281F32" w:rsidR="00C14F74" w:rsidRPr="00AC62C3" w:rsidRDefault="00947679" w:rsidP="00D5160C">
      <w:pPr>
        <w:pStyle w:val="1"/>
        <w:rPr>
          <w:lang w:val="ru-RU"/>
        </w:rPr>
      </w:pPr>
      <w:bookmarkStart w:id="74" w:name="_Toc83737590"/>
      <w:r w:rsidRPr="00AC62C3">
        <w:rPr>
          <w:lang w:val="ru-RU"/>
        </w:rPr>
        <w:lastRenderedPageBreak/>
        <w:t>9</w:t>
      </w:r>
      <w:r w:rsidR="00C14F74" w:rsidRPr="00AC62C3">
        <w:rPr>
          <w:lang w:val="ru-RU"/>
        </w:rPr>
        <w:t>. Сервисное обслуживание</w:t>
      </w:r>
      <w:bookmarkEnd w:id="27"/>
      <w:bookmarkEnd w:id="28"/>
      <w:bookmarkEnd w:id="74"/>
    </w:p>
    <w:p w14:paraId="2A053B20" w14:textId="36DD5069" w:rsidR="00C14F74" w:rsidRPr="008E1A3D" w:rsidRDefault="00C14F74" w:rsidP="00853753">
      <w:pPr>
        <w:tabs>
          <w:tab w:val="left" w:pos="9356"/>
        </w:tabs>
        <w:spacing w:after="100" w:line="240" w:lineRule="auto"/>
        <w:ind w:right="284" w:firstLine="397"/>
        <w:jc w:val="both"/>
        <w:rPr>
          <w:rFonts w:eastAsia="MS Mincho" w:cs="Times New Roman"/>
          <w:szCs w:val="20"/>
          <w:lang w:eastAsia="zh-TW"/>
        </w:rPr>
      </w:pPr>
      <w:r w:rsidRPr="008E1A3D">
        <w:rPr>
          <w:rFonts w:eastAsia="MS Mincho" w:cs="Times New Roman"/>
          <w:szCs w:val="20"/>
          <w:lang w:eastAsia="zh-TW"/>
        </w:rPr>
        <w:t xml:space="preserve">По всем вопросам, связанными с эксплуатацией и обслуживанием </w:t>
      </w:r>
      <w:r w:rsidR="005D7775" w:rsidRPr="008E1A3D">
        <w:rPr>
          <w:rFonts w:eastAsia="MS Mincho" w:cs="Times New Roman"/>
          <w:szCs w:val="20"/>
          <w:lang w:eastAsia="zh-TW"/>
        </w:rPr>
        <w:t>оборудования</w:t>
      </w:r>
      <w:r w:rsidRPr="008E1A3D">
        <w:rPr>
          <w:rFonts w:eastAsia="MS Mincho" w:cs="Times New Roman"/>
          <w:szCs w:val="20"/>
          <w:lang w:eastAsia="zh-TW"/>
        </w:rPr>
        <w:t xml:space="preserve"> «КЕДР», Вы можете получить консультацию у специалистов нашей ком</w:t>
      </w:r>
      <w:r w:rsidR="0032607D" w:rsidRPr="008E1A3D">
        <w:rPr>
          <w:rFonts w:eastAsia="MS Mincho" w:cs="Times New Roman"/>
          <w:szCs w:val="20"/>
          <w:lang w:eastAsia="zh-TW"/>
        </w:rPr>
        <w:t>пании по телефону горячей линии</w:t>
      </w:r>
      <w:r w:rsidR="00807A4F" w:rsidRPr="008E1A3D">
        <w:rPr>
          <w:rFonts w:eastAsia="MS Mincho" w:cs="Times New Roman"/>
          <w:szCs w:val="20"/>
          <w:lang w:eastAsia="zh-TW"/>
        </w:rPr>
        <w:t xml:space="preserve"> </w:t>
      </w:r>
      <w:r w:rsidRPr="008E1A3D">
        <w:rPr>
          <w:rFonts w:eastAsia="MS Mincho" w:cs="Times New Roman"/>
          <w:szCs w:val="20"/>
          <w:lang w:eastAsia="zh-TW"/>
        </w:rPr>
        <w:t>КЕДР +7 (495) 134-47-47.</w:t>
      </w:r>
    </w:p>
    <w:p w14:paraId="25B9F0E0" w14:textId="7B7F01E2" w:rsidR="00C14F74" w:rsidRPr="008E1A3D" w:rsidRDefault="00C14F74" w:rsidP="00853753">
      <w:pPr>
        <w:pStyle w:val="0000"/>
        <w:spacing w:after="100"/>
        <w:ind w:right="284" w:firstLine="397"/>
        <w:jc w:val="both"/>
        <w:rPr>
          <w:rFonts w:ascii="PF Highway Sans Pro" w:eastAsia="MS Mincho" w:hAnsi="PF Highway Sans Pro"/>
          <w:sz w:val="20"/>
        </w:rPr>
      </w:pPr>
      <w:r w:rsidRPr="008E1A3D">
        <w:rPr>
          <w:rFonts w:ascii="PF Highway Sans Pro" w:eastAsia="MS Mincho" w:hAnsi="PF Highway Sans Pro"/>
          <w:sz w:val="20"/>
        </w:rPr>
        <w:t xml:space="preserve">Гарантийный срок на оборудование указывается </w:t>
      </w:r>
      <w:r w:rsidR="00997C5C" w:rsidRPr="008E1A3D">
        <w:rPr>
          <w:rFonts w:ascii="PF Highway Sans Pro" w:eastAsia="MS Mincho" w:hAnsi="PF Highway Sans Pro"/>
          <w:sz w:val="20"/>
        </w:rPr>
        <w:t xml:space="preserve">в прилагаемом сервисном талоне. </w:t>
      </w:r>
      <w:r w:rsidRPr="008E1A3D">
        <w:rPr>
          <w:rFonts w:ascii="PF Highway Sans Pro" w:eastAsia="MS Mincho" w:hAnsi="PF Highway Sans Pro"/>
          <w:sz w:val="20"/>
        </w:rPr>
        <w:t>Бесплатное сервисное обслуживание относится к дефектам в материалах и узлах и не распространяется на компоненты, подверженные естественному износу</w:t>
      </w:r>
      <w:r w:rsidR="00E503BF">
        <w:rPr>
          <w:rFonts w:ascii="PF Highway Sans Pro" w:eastAsia="MS Mincho" w:hAnsi="PF Highway Sans Pro"/>
          <w:sz w:val="20"/>
        </w:rPr>
        <w:t>,</w:t>
      </w:r>
      <w:r w:rsidRPr="008E1A3D">
        <w:rPr>
          <w:rFonts w:ascii="PF Highway Sans Pro" w:eastAsia="MS Mincho" w:hAnsi="PF Highway Sans Pro"/>
          <w:sz w:val="20"/>
        </w:rPr>
        <w:t xml:space="preserve"> и на работ</w:t>
      </w:r>
      <w:r w:rsidR="00E049EC" w:rsidRPr="008E1A3D">
        <w:rPr>
          <w:rFonts w:ascii="PF Highway Sans Pro" w:eastAsia="MS Mincho" w:hAnsi="PF Highway Sans Pro"/>
          <w:sz w:val="20"/>
        </w:rPr>
        <w:t>ы по техническому обслуживанию.</w:t>
      </w:r>
    </w:p>
    <w:p w14:paraId="695A8854" w14:textId="6A53861F" w:rsidR="00C14F74" w:rsidRPr="008E1A3D" w:rsidRDefault="00C14F74" w:rsidP="00853753">
      <w:pPr>
        <w:pStyle w:val="0000"/>
        <w:tabs>
          <w:tab w:val="clear" w:pos="426"/>
          <w:tab w:val="left" w:pos="0"/>
        </w:tabs>
        <w:spacing w:after="100"/>
        <w:ind w:right="284" w:firstLine="397"/>
        <w:jc w:val="both"/>
        <w:rPr>
          <w:rFonts w:ascii="PF Highway Sans Pro" w:eastAsia="MS Mincho" w:hAnsi="PF Highway Sans Pro"/>
          <w:sz w:val="20"/>
        </w:rPr>
      </w:pPr>
      <w:r w:rsidRPr="008E1A3D">
        <w:rPr>
          <w:rFonts w:ascii="PF Highway Sans Pro" w:eastAsia="MS Mincho" w:hAnsi="PF Highway Sans Pro"/>
          <w:sz w:val="20"/>
        </w:rPr>
        <w:t>Сервисному ремонту подлеж</w:t>
      </w:r>
      <w:r w:rsidR="005D7775" w:rsidRPr="008E1A3D">
        <w:rPr>
          <w:rFonts w:ascii="PF Highway Sans Pro" w:eastAsia="MS Mincho" w:hAnsi="PF Highway Sans Pro"/>
          <w:sz w:val="20"/>
        </w:rPr>
        <w:t>ит</w:t>
      </w:r>
      <w:r w:rsidRPr="008E1A3D">
        <w:rPr>
          <w:rFonts w:ascii="PF Highway Sans Pro" w:eastAsia="MS Mincho" w:hAnsi="PF Highway Sans Pro"/>
          <w:sz w:val="20"/>
        </w:rPr>
        <w:t xml:space="preserve"> только очищен</w:t>
      </w:r>
      <w:r w:rsidR="005D7775" w:rsidRPr="008E1A3D">
        <w:rPr>
          <w:rFonts w:ascii="PF Highway Sans Pro" w:eastAsia="MS Mincho" w:hAnsi="PF Highway Sans Pro"/>
          <w:sz w:val="20"/>
        </w:rPr>
        <w:t>ное</w:t>
      </w:r>
      <w:r w:rsidRPr="008E1A3D">
        <w:rPr>
          <w:rFonts w:ascii="PF Highway Sans Pro" w:eastAsia="MS Mincho" w:hAnsi="PF Highway Sans Pro"/>
          <w:sz w:val="20"/>
        </w:rPr>
        <w:t xml:space="preserve"> от пыли и грязи </w:t>
      </w:r>
      <w:r w:rsidR="005D7775" w:rsidRPr="008E1A3D">
        <w:rPr>
          <w:rFonts w:ascii="PF Highway Sans Pro" w:eastAsia="MS Mincho" w:hAnsi="PF Highway Sans Pro"/>
          <w:sz w:val="20"/>
        </w:rPr>
        <w:t>оборудование</w:t>
      </w:r>
      <w:r w:rsidRPr="008E1A3D">
        <w:rPr>
          <w:rFonts w:ascii="PF Highway Sans Pro" w:eastAsia="MS Mincho" w:hAnsi="PF Highway Sans Pro"/>
          <w:sz w:val="20"/>
        </w:rPr>
        <w:t xml:space="preserve"> в заводской упаковке, полностью укомплектованн</w:t>
      </w:r>
      <w:r w:rsidR="005D7775" w:rsidRPr="008E1A3D">
        <w:rPr>
          <w:rFonts w:ascii="PF Highway Sans Pro" w:eastAsia="MS Mincho" w:hAnsi="PF Highway Sans Pro"/>
          <w:sz w:val="20"/>
        </w:rPr>
        <w:t>о</w:t>
      </w:r>
      <w:r w:rsidRPr="008E1A3D">
        <w:rPr>
          <w:rFonts w:ascii="PF Highway Sans Pro" w:eastAsia="MS Mincho" w:hAnsi="PF Highway Sans Pro"/>
          <w:sz w:val="20"/>
        </w:rPr>
        <w:t>е, имеющ</w:t>
      </w:r>
      <w:r w:rsidR="005D7775" w:rsidRPr="008E1A3D">
        <w:rPr>
          <w:rFonts w:ascii="PF Highway Sans Pro" w:eastAsia="MS Mincho" w:hAnsi="PF Highway Sans Pro"/>
          <w:sz w:val="20"/>
        </w:rPr>
        <w:t>е</w:t>
      </w:r>
      <w:r w:rsidRPr="008E1A3D">
        <w:rPr>
          <w:rFonts w:ascii="PF Highway Sans Pro" w:eastAsia="MS Mincho" w:hAnsi="PF Highway Sans Pro"/>
          <w:sz w:val="20"/>
        </w:rPr>
        <w:t>е фирменный технический паспорт, сервисный талон с указанием даты продажи, при наличии штампа магазина, заводского номера и оригиналов товарного и кассо</w:t>
      </w:r>
      <w:r w:rsidR="00E049EC" w:rsidRPr="008E1A3D">
        <w:rPr>
          <w:rFonts w:ascii="PF Highway Sans Pro" w:eastAsia="MS Mincho" w:hAnsi="PF Highway Sans Pro"/>
          <w:sz w:val="20"/>
        </w:rPr>
        <w:t>вого чеков, выданных продавцом.</w:t>
      </w:r>
    </w:p>
    <w:p w14:paraId="512CFF3E" w14:textId="39823A52" w:rsidR="00C14F74" w:rsidRPr="008E1A3D" w:rsidRDefault="00C14F74" w:rsidP="00853753">
      <w:pPr>
        <w:pStyle w:val="0000"/>
        <w:tabs>
          <w:tab w:val="clear" w:pos="426"/>
          <w:tab w:val="left" w:pos="0"/>
        </w:tabs>
        <w:spacing w:after="100"/>
        <w:ind w:right="284" w:firstLine="397"/>
        <w:jc w:val="both"/>
        <w:rPr>
          <w:rFonts w:ascii="PF Highway Sans Pro" w:eastAsia="MS Mincho" w:hAnsi="PF Highway Sans Pro"/>
          <w:sz w:val="20"/>
        </w:rPr>
      </w:pPr>
      <w:r w:rsidRPr="008E1A3D">
        <w:rPr>
          <w:rFonts w:ascii="PF Highway Sans Pro" w:eastAsia="MS Mincho" w:hAnsi="PF Highway Sans Pro"/>
          <w:sz w:val="20"/>
        </w:rPr>
        <w:t xml:space="preserve">В течение сервисного срока сервис-центр устраняет за свой счёт выявленные производственные дефекты. Производитель снимает свои обязательства и юридическую ответственность при несоблюдении потребителем инструкций по эксплуатации, самостоятельной разборки, ремонта и технического обслуживания </w:t>
      </w:r>
      <w:r w:rsidR="005D7775" w:rsidRPr="008E1A3D">
        <w:rPr>
          <w:rFonts w:ascii="PF Highway Sans Pro" w:eastAsia="MS Mincho" w:hAnsi="PF Highway Sans Pro"/>
          <w:sz w:val="20"/>
        </w:rPr>
        <w:t>оборудования</w:t>
      </w:r>
      <w:r w:rsidRPr="008E1A3D">
        <w:rPr>
          <w:rFonts w:ascii="PF Highway Sans Pro" w:eastAsia="MS Mincho" w:hAnsi="PF Highway Sans Pro"/>
          <w:sz w:val="20"/>
        </w:rPr>
        <w:t>, а также не несет никакой ответственности за причине</w:t>
      </w:r>
      <w:r w:rsidR="00E049EC" w:rsidRPr="008E1A3D">
        <w:rPr>
          <w:rFonts w:ascii="PF Highway Sans Pro" w:eastAsia="MS Mincho" w:hAnsi="PF Highway Sans Pro"/>
          <w:sz w:val="20"/>
        </w:rPr>
        <w:t>нные травмы и нанесенный ущерб.</w:t>
      </w:r>
    </w:p>
    <w:p w14:paraId="4648C99C" w14:textId="0695381B" w:rsidR="00C14F74" w:rsidRPr="008E1A3D" w:rsidRDefault="00C14F74" w:rsidP="00853753">
      <w:pPr>
        <w:pStyle w:val="0000"/>
        <w:spacing w:after="100"/>
        <w:ind w:right="284" w:firstLine="397"/>
        <w:jc w:val="both"/>
        <w:rPr>
          <w:rFonts w:ascii="PF Highway Sans Pro" w:eastAsia="MS Mincho" w:hAnsi="PF Highway Sans Pro"/>
          <w:sz w:val="20"/>
        </w:rPr>
      </w:pPr>
      <w:r w:rsidRPr="008E1A3D">
        <w:rPr>
          <w:rFonts w:ascii="PF Highway Sans Pro" w:eastAsia="MS Mincho" w:hAnsi="PF Highway Sans Pro"/>
          <w:sz w:val="20"/>
        </w:rPr>
        <w:t>Момент начала действия бесплатного сервисного обслуживания определяется кассовым чеком или квитанцией, полученными при покупке. Сохраните эти документы. Замененн</w:t>
      </w:r>
      <w:r w:rsidR="00E503BF">
        <w:rPr>
          <w:rFonts w:ascii="PF Highway Sans Pro" w:eastAsia="MS Mincho" w:hAnsi="PF Highway Sans Pro"/>
          <w:sz w:val="20"/>
        </w:rPr>
        <w:t>ый аппарат</w:t>
      </w:r>
      <w:r w:rsidR="005D7775" w:rsidRPr="008E1A3D">
        <w:rPr>
          <w:rFonts w:ascii="PF Highway Sans Pro" w:eastAsia="MS Mincho" w:hAnsi="PF Highway Sans Pro"/>
          <w:sz w:val="20"/>
        </w:rPr>
        <w:t xml:space="preserve"> </w:t>
      </w:r>
      <w:r w:rsidR="00E503BF">
        <w:rPr>
          <w:rFonts w:ascii="PF Highway Sans Pro" w:eastAsia="MS Mincho" w:hAnsi="PF Highway Sans Pro"/>
          <w:sz w:val="20"/>
        </w:rPr>
        <w:t>ручной контактной сварки</w:t>
      </w:r>
      <w:r w:rsidR="005D7775" w:rsidRPr="008E1A3D">
        <w:rPr>
          <w:rFonts w:ascii="PF Highway Sans Pro" w:eastAsia="MS Mincho" w:hAnsi="PF Highway Sans Pro"/>
          <w:sz w:val="20"/>
        </w:rPr>
        <w:t xml:space="preserve"> </w:t>
      </w:r>
      <w:r w:rsidR="0040098C" w:rsidRPr="0040098C">
        <w:rPr>
          <w:rFonts w:ascii="PF Highway Sans Pro" w:eastAsia="MS Mincho" w:hAnsi="PF Highway Sans Pro"/>
          <w:sz w:val="20"/>
        </w:rPr>
        <w:t>КЕДР КС-200</w:t>
      </w:r>
      <w:r w:rsidR="0040098C">
        <w:rPr>
          <w:rFonts w:ascii="PF Highway Sans Pro" w:eastAsia="MS Mincho" w:hAnsi="PF Highway Sans Pro"/>
          <w:sz w:val="20"/>
        </w:rPr>
        <w:t xml:space="preserve"> </w:t>
      </w:r>
      <w:r w:rsidRPr="008E1A3D">
        <w:rPr>
          <w:rFonts w:ascii="PF Highway Sans Pro" w:eastAsia="MS Mincho" w:hAnsi="PF Highway Sans Pro"/>
          <w:sz w:val="20"/>
        </w:rPr>
        <w:t>и детали переходят в собственность фирмы продавца. Претензии на возмещение убытков исключаются, если они не вызваны умышленными действиями или небрежностью производителя. Право на бесплатное сервисное обслуживание не является о</w:t>
      </w:r>
      <w:r w:rsidR="00E049EC" w:rsidRPr="008E1A3D">
        <w:rPr>
          <w:rFonts w:ascii="PF Highway Sans Pro" w:eastAsia="MS Mincho" w:hAnsi="PF Highway Sans Pro"/>
          <w:sz w:val="20"/>
        </w:rPr>
        <w:t>снованием для других претензий.</w:t>
      </w:r>
    </w:p>
    <w:p w14:paraId="20CAC090" w14:textId="4B0764CB" w:rsidR="00853753" w:rsidRPr="008E1A3D" w:rsidRDefault="00FB7205" w:rsidP="00853753">
      <w:pPr>
        <w:pStyle w:val="0000"/>
        <w:spacing w:after="100"/>
        <w:ind w:right="284" w:firstLine="397"/>
        <w:jc w:val="both"/>
        <w:rPr>
          <w:rFonts w:ascii="PF Highway Sans Pro" w:eastAsia="MS Mincho" w:hAnsi="PF Highway Sans Pro"/>
          <w:sz w:val="20"/>
        </w:rPr>
      </w:pPr>
      <w:r w:rsidRPr="008E1A3D">
        <w:rPr>
          <w:b/>
          <w:noProof/>
          <w:sz w:val="20"/>
          <w:lang w:eastAsia="ru-RU"/>
        </w:rPr>
        <mc:AlternateContent>
          <mc:Choice Requires="wps">
            <w:drawing>
              <wp:anchor distT="0" distB="0" distL="114300" distR="114300" simplePos="0" relativeHeight="251683840" behindDoc="0" locked="0" layoutInCell="1" allowOverlap="1" wp14:anchorId="1768DDFE" wp14:editId="4B2096AE">
                <wp:simplePos x="0" y="0"/>
                <wp:positionH relativeFrom="margin">
                  <wp:posOffset>1966912</wp:posOffset>
                </wp:positionH>
                <wp:positionV relativeFrom="page">
                  <wp:posOffset>5823586</wp:posOffset>
                </wp:positionV>
                <wp:extent cx="304165" cy="1995487"/>
                <wp:effectExtent l="0" t="7302" r="12382" b="12383"/>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04165" cy="1995487"/>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DD1D9D" w14:textId="7BBB3201" w:rsidR="008E187C" w:rsidRPr="00404558" w:rsidRDefault="008E187C" w:rsidP="0099452A">
                            <w:pPr>
                              <w:spacing w:after="0" w:line="240" w:lineRule="auto"/>
                              <w:jc w:val="center"/>
                              <w:rPr>
                                <w:rFonts w:eastAsia="Calibri"/>
                                <w:sz w:val="16"/>
                                <w:szCs w:val="16"/>
                              </w:rPr>
                            </w:pPr>
                            <w:r w:rsidRPr="002C03C1">
                              <w:rPr>
                                <w:color w:val="000000"/>
                                <w:szCs w:val="20"/>
                                <w:lang w:val="en-US"/>
                              </w:rPr>
                              <w:t>17-</w:t>
                            </w:r>
                            <w:r w:rsidRPr="002C03C1">
                              <w:rPr>
                                <w:color w:val="000000"/>
                                <w:szCs w:val="20"/>
                              </w:rPr>
                              <w:t>КС-200</w:t>
                            </w:r>
                            <w:r w:rsidRPr="002C03C1">
                              <w:rPr>
                                <w:color w:val="000000"/>
                                <w:szCs w:val="20"/>
                                <w:lang w:val="en-US"/>
                              </w:rPr>
                              <w:t>-2021-0</w:t>
                            </w:r>
                            <w:r w:rsidRPr="002C03C1">
                              <w:rPr>
                                <w:color w:val="000000"/>
                                <w:szCs w:val="20"/>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768DDFE" id="_x0000_t202" coordsize="21600,21600" o:spt="202" path="m,l,21600r21600,l21600,xe">
                <v:stroke joinstyle="miter"/>
                <v:path gradientshapeok="t" o:connecttype="rect"/>
              </v:shapetype>
              <v:shape id="Text Box 2" o:spid="_x0000_s1026" type="#_x0000_t202" style="position:absolute;left:0;text-align:left;margin-left:154.85pt;margin-top:458.55pt;width:23.95pt;height:157.1pt;rotation:90;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" filled="f" strokeweight=".48pt">
                <v:textbox inset="0,0,0,0">
                  <w:txbxContent>
                    <w:p w14:paraId="03DD1D9D" w14:textId="7BBB3201" w:rsidR="008E187C" w:rsidRPr="00404558" w:rsidRDefault="008E187C" w:rsidP="0099452A">
                      <w:pPr>
                        <w:spacing w:after="0" w:line="240" w:lineRule="auto"/>
                        <w:jc w:val="center"/>
                        <w:rPr>
                          <w:rFonts w:eastAsia="Calibri"/>
                          <w:sz w:val="16"/>
                          <w:szCs w:val="16"/>
                        </w:rPr>
                      </w:pPr>
                      <w:r w:rsidRPr="002C03C1">
                        <w:rPr>
                          <w:color w:val="000000"/>
                          <w:szCs w:val="20"/>
                          <w:lang w:val="en-US"/>
                        </w:rPr>
                        <w:t>17-</w:t>
                      </w:r>
                      <w:r w:rsidRPr="002C03C1">
                        <w:rPr>
                          <w:color w:val="000000"/>
                          <w:szCs w:val="20"/>
                        </w:rPr>
                        <w:t>КС-200</w:t>
                      </w:r>
                      <w:r w:rsidRPr="002C03C1">
                        <w:rPr>
                          <w:color w:val="000000"/>
                          <w:szCs w:val="20"/>
                          <w:lang w:val="en-US"/>
                        </w:rPr>
                        <w:t>-2021-0</w:t>
                      </w:r>
                      <w:r w:rsidRPr="002C03C1">
                        <w:rPr>
                          <w:color w:val="000000"/>
                          <w:szCs w:val="20"/>
                        </w:rPr>
                        <w:t>1</w:t>
                      </w:r>
                    </w:p>
                  </w:txbxContent>
                </v:textbox>
                <w10:wrap anchorx="margin" anchory="page"/>
              </v:shape>
            </w:pict>
          </mc:Fallback>
        </mc:AlternateContent>
      </w:r>
      <w:r w:rsidR="00806BC9" w:rsidRPr="008E1A3D">
        <w:rPr>
          <w:rFonts w:ascii="PF Highway Sans Pro" w:eastAsia="MS Mincho" w:hAnsi="PF Highway Sans Pro"/>
          <w:b/>
          <w:sz w:val="20"/>
          <w:u w:val="single"/>
        </w:rPr>
        <w:t>ВНИМАНИЕ:</w:t>
      </w:r>
      <w:r w:rsidR="00C14F74" w:rsidRPr="008E1A3D">
        <w:rPr>
          <w:rFonts w:ascii="PF Highway Sans Pro" w:eastAsia="MS Mincho" w:hAnsi="PF Highway Sans Pro"/>
          <w:sz w:val="20"/>
        </w:rPr>
        <w:t xml:space="preserve"> производитель оставляет за собой право вносить изменения в конструкцию и техническую документацию без уведомления потребителя.</w:t>
      </w:r>
      <w:r w:rsidR="00853753">
        <w:rPr>
          <w:rFonts w:ascii="PF Highway Sans Pro" w:eastAsia="MS Mincho" w:hAnsi="PF Highway Sans Pro"/>
          <w:sz w:val="20"/>
        </w:rPr>
        <w:br w:type="page"/>
      </w:r>
    </w:p>
    <w:p w14:paraId="6BF752B2" w14:textId="10A018D5" w:rsidR="00A62F7C" w:rsidRPr="0095335B" w:rsidRDefault="00947679" w:rsidP="00A62F7C">
      <w:pPr>
        <w:pStyle w:val="1"/>
        <w:rPr>
          <w:lang w:val="ru-RU"/>
        </w:rPr>
      </w:pPr>
      <w:bookmarkStart w:id="75" w:name="_Toc83737591"/>
      <w:r w:rsidRPr="0095335B">
        <w:rPr>
          <w:rFonts w:eastAsia="SimSun"/>
          <w:kern w:val="2"/>
          <w:lang w:val="ru-RU" w:eastAsia="zh-CN" w:bidi="ar-SA"/>
        </w:rPr>
        <w:lastRenderedPageBreak/>
        <w:t>10</w:t>
      </w:r>
      <w:r w:rsidR="00C14F74" w:rsidRPr="0095335B">
        <w:rPr>
          <w:rFonts w:eastAsia="SimSun"/>
          <w:kern w:val="2"/>
          <w:lang w:val="ru-RU" w:eastAsia="zh-CN" w:bidi="ar-SA"/>
        </w:rPr>
        <w:t xml:space="preserve">. </w:t>
      </w:r>
      <w:r w:rsidR="00C14F74" w:rsidRPr="0095335B">
        <w:rPr>
          <w:lang w:val="ru-RU"/>
        </w:rPr>
        <w:t>Список запасных частей</w:t>
      </w:r>
      <w:bookmarkEnd w:id="75"/>
    </w:p>
    <w:p w14:paraId="66C1F56E" w14:textId="68E55B6C" w:rsidR="00A62F7C" w:rsidRPr="0095335B" w:rsidRDefault="00AA5A8C" w:rsidP="00A62F7C">
      <w:pPr>
        <w:pStyle w:val="1"/>
        <w:rPr>
          <w:lang w:val="ru-RU"/>
        </w:rPr>
      </w:pPr>
      <w:r w:rsidRPr="00AA5A8C">
        <w:rPr>
          <w:rFonts w:cs="Times New Roman"/>
          <w:noProof/>
          <w:sz w:val="24"/>
        </w:rPr>
        <w:drawing>
          <wp:anchor distT="0" distB="0" distL="114300" distR="114300" simplePos="0" relativeHeight="251782144" behindDoc="0" locked="0" layoutInCell="1" allowOverlap="1" wp14:anchorId="2F8ABFBA" wp14:editId="6212E88C">
            <wp:simplePos x="0" y="0"/>
            <wp:positionH relativeFrom="column">
              <wp:posOffset>-298450</wp:posOffset>
            </wp:positionH>
            <wp:positionV relativeFrom="paragraph">
              <wp:posOffset>438150</wp:posOffset>
            </wp:positionV>
            <wp:extent cx="4877435" cy="295275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7427" t="4153" r="4430" b="8626"/>
                    <a:stretch/>
                  </pic:blipFill>
                  <pic:spPr bwMode="auto">
                    <a:xfrm>
                      <a:off x="0" y="0"/>
                      <a:ext cx="4877435" cy="2952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C6E634" w14:textId="47834E97" w:rsidR="00A62F7C" w:rsidRDefault="00A62F7C" w:rsidP="00A62F7C">
      <w:pPr>
        <w:pStyle w:val="1"/>
        <w:rPr>
          <w:lang w:val="ru-RU"/>
        </w:rPr>
      </w:pPr>
    </w:p>
    <w:p w14:paraId="136AD38B" w14:textId="0442496D" w:rsidR="00AA5A8C" w:rsidRDefault="00AA5A8C" w:rsidP="00AA5A8C">
      <w:pPr>
        <w:rPr>
          <w:lang w:bidi="en-US"/>
        </w:rPr>
      </w:pPr>
    </w:p>
    <w:p w14:paraId="7E078A79" w14:textId="77777777" w:rsidR="00AA5A8C" w:rsidRPr="00AA5A8C" w:rsidRDefault="00AA5A8C" w:rsidP="00AA5A8C">
      <w:pPr>
        <w:rPr>
          <w:lang w:bidi="en-US"/>
        </w:rPr>
      </w:pPr>
    </w:p>
    <w:p w14:paraId="721D1984" w14:textId="7178FDC9" w:rsidR="00394549" w:rsidRPr="00AA5A8C" w:rsidRDefault="00A62F7C" w:rsidP="00AA5A8C">
      <w:pPr>
        <w:ind w:firstLine="426"/>
        <w:jc w:val="both"/>
        <w:rPr>
          <w:rFonts w:cs="Times New Roman"/>
          <w:sz w:val="18"/>
        </w:rPr>
      </w:pPr>
      <w:bookmarkStart w:id="76" w:name="_Toc474766625"/>
      <w:bookmarkStart w:id="77" w:name="_Toc477527611"/>
      <w:r w:rsidRPr="008F48FD">
        <w:rPr>
          <w:rFonts w:eastAsia="MS Mincho"/>
          <w:b/>
          <w:sz w:val="16"/>
        </w:rPr>
        <w:t>ПРИМЕЧАНИЕ.</w:t>
      </w:r>
      <w:r>
        <w:rPr>
          <w:rFonts w:eastAsia="MS Mincho"/>
          <w:b/>
          <w:sz w:val="16"/>
        </w:rPr>
        <w:t xml:space="preserve"> </w:t>
      </w:r>
      <w:r>
        <w:rPr>
          <w:rFonts w:cs="Times New Roman"/>
          <w:sz w:val="18"/>
        </w:rPr>
        <w:t xml:space="preserve">В </w:t>
      </w:r>
      <w:r w:rsidRPr="00C06F1C">
        <w:rPr>
          <w:rFonts w:cs="Times New Roman"/>
          <w:sz w:val="18"/>
        </w:rPr>
        <w:t>связи</w:t>
      </w:r>
      <w:r>
        <w:rPr>
          <w:rFonts w:cs="Times New Roman"/>
          <w:sz w:val="18"/>
        </w:rPr>
        <w:t xml:space="preserve"> </w:t>
      </w:r>
      <w:r w:rsidR="00B4633E">
        <w:rPr>
          <w:rFonts w:cs="Times New Roman"/>
          <w:sz w:val="18"/>
        </w:rPr>
        <w:t>с тем, что конструкция аппарата</w:t>
      </w:r>
      <w:r w:rsidRPr="00C06F1C">
        <w:rPr>
          <w:rFonts w:cs="Times New Roman"/>
          <w:sz w:val="18"/>
        </w:rPr>
        <w:t xml:space="preserve"> постоянно совершенствуется, возможны незначительные расхождения между конструкцией и руководством по эксплуатации, не влияющие на технические характеристики оборудования.</w:t>
      </w:r>
      <w:bookmarkEnd w:id="76"/>
      <w:bookmarkEnd w:id="77"/>
    </w:p>
    <w:tbl>
      <w:tblPr>
        <w:tblW w:w="5686" w:type="dxa"/>
        <w:jc w:val="center"/>
        <w:tblLook w:val="04A0" w:firstRow="1" w:lastRow="0" w:firstColumn="1" w:lastColumn="0" w:noHBand="0" w:noVBand="1"/>
      </w:tblPr>
      <w:tblGrid>
        <w:gridCol w:w="704"/>
        <w:gridCol w:w="3863"/>
        <w:gridCol w:w="1119"/>
      </w:tblGrid>
      <w:tr w:rsidR="00A62F7C" w:rsidRPr="00A62F7C" w14:paraId="167F0127" w14:textId="77777777" w:rsidTr="00B81AA1">
        <w:trPr>
          <w:trHeight w:val="193"/>
          <w:jc w:val="center"/>
        </w:trPr>
        <w:tc>
          <w:tcPr>
            <w:tcW w:w="704" w:type="dxa"/>
            <w:tcBorders>
              <w:top w:val="single" w:sz="4" w:space="0" w:color="auto"/>
              <w:left w:val="single" w:sz="4" w:space="0" w:color="auto"/>
              <w:bottom w:val="nil"/>
              <w:right w:val="single" w:sz="4" w:space="0" w:color="auto"/>
            </w:tcBorders>
            <w:shd w:val="clear" w:color="auto" w:fill="auto"/>
            <w:noWrap/>
            <w:vAlign w:val="center"/>
            <w:hideMark/>
          </w:tcPr>
          <w:p w14:paraId="24D93E88" w14:textId="77777777" w:rsidR="00A62F7C" w:rsidRPr="00B81AA1" w:rsidRDefault="00A62F7C" w:rsidP="006C4A03">
            <w:pPr>
              <w:spacing w:after="0" w:line="240" w:lineRule="auto"/>
              <w:jc w:val="center"/>
              <w:rPr>
                <w:rFonts w:eastAsia="Times New Roman" w:cs="Arial"/>
                <w:b/>
                <w:color w:val="000000"/>
                <w:sz w:val="18"/>
                <w:szCs w:val="18"/>
                <w:lang w:eastAsia="ru-RU"/>
              </w:rPr>
            </w:pPr>
            <w:r w:rsidRPr="00B81AA1">
              <w:rPr>
                <w:rFonts w:eastAsia="Times New Roman" w:cs="Arial"/>
                <w:b/>
                <w:color w:val="000000"/>
                <w:sz w:val="18"/>
                <w:szCs w:val="18"/>
                <w:lang w:eastAsia="ru-RU"/>
              </w:rPr>
              <w:lastRenderedPageBreak/>
              <w:t>№</w:t>
            </w:r>
          </w:p>
        </w:tc>
        <w:tc>
          <w:tcPr>
            <w:tcW w:w="3871" w:type="dxa"/>
            <w:tcBorders>
              <w:top w:val="single" w:sz="4" w:space="0" w:color="auto"/>
              <w:left w:val="nil"/>
              <w:bottom w:val="nil"/>
              <w:right w:val="single" w:sz="4" w:space="0" w:color="auto"/>
            </w:tcBorders>
            <w:shd w:val="clear" w:color="auto" w:fill="auto"/>
            <w:vAlign w:val="center"/>
            <w:hideMark/>
          </w:tcPr>
          <w:p w14:paraId="3D409D0E" w14:textId="77777777" w:rsidR="00A62F7C" w:rsidRPr="00B81AA1" w:rsidRDefault="00A62F7C" w:rsidP="00A62F7C">
            <w:pPr>
              <w:spacing w:after="0" w:line="240" w:lineRule="auto"/>
              <w:jc w:val="center"/>
              <w:rPr>
                <w:rFonts w:eastAsia="Times New Roman" w:cs="Arial"/>
                <w:b/>
                <w:sz w:val="18"/>
                <w:szCs w:val="18"/>
                <w:lang w:eastAsia="ru-RU"/>
              </w:rPr>
            </w:pPr>
            <w:r w:rsidRPr="00B81AA1">
              <w:rPr>
                <w:rFonts w:eastAsia="Times New Roman" w:cs="Arial"/>
                <w:b/>
                <w:sz w:val="18"/>
                <w:szCs w:val="18"/>
                <w:lang w:eastAsia="ru-RU"/>
              </w:rPr>
              <w:t>Наименование</w:t>
            </w:r>
          </w:p>
        </w:tc>
        <w:tc>
          <w:tcPr>
            <w:tcW w:w="1111" w:type="dxa"/>
            <w:tcBorders>
              <w:top w:val="single" w:sz="4" w:space="0" w:color="auto"/>
              <w:left w:val="nil"/>
              <w:bottom w:val="nil"/>
              <w:right w:val="single" w:sz="4" w:space="0" w:color="auto"/>
            </w:tcBorders>
            <w:shd w:val="clear" w:color="auto" w:fill="auto"/>
            <w:noWrap/>
            <w:vAlign w:val="center"/>
            <w:hideMark/>
          </w:tcPr>
          <w:p w14:paraId="72D5FE05" w14:textId="3F011003" w:rsidR="00A62F7C" w:rsidRPr="00B81AA1" w:rsidRDefault="006C4A03" w:rsidP="00A62F7C">
            <w:pPr>
              <w:spacing w:after="0" w:line="240" w:lineRule="auto"/>
              <w:jc w:val="center"/>
              <w:rPr>
                <w:rFonts w:eastAsia="Times New Roman" w:cs="Arial"/>
                <w:b/>
                <w:color w:val="000000"/>
                <w:sz w:val="18"/>
                <w:szCs w:val="18"/>
                <w:lang w:eastAsia="ru-RU"/>
              </w:rPr>
            </w:pPr>
            <w:r w:rsidRPr="00B81AA1">
              <w:rPr>
                <w:rFonts w:eastAsia="Times New Roman" w:cs="Arial"/>
                <w:b/>
                <w:color w:val="000000"/>
                <w:sz w:val="18"/>
                <w:szCs w:val="18"/>
                <w:lang w:eastAsia="ru-RU"/>
              </w:rPr>
              <w:t>Количество</w:t>
            </w:r>
          </w:p>
        </w:tc>
      </w:tr>
      <w:tr w:rsidR="00A62F7C" w:rsidRPr="00A62F7C" w14:paraId="2C562D34" w14:textId="77777777" w:rsidTr="00B81AA1">
        <w:trPr>
          <w:trHeight w:val="193"/>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BE80C"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c>
          <w:tcPr>
            <w:tcW w:w="3871" w:type="dxa"/>
            <w:tcBorders>
              <w:top w:val="single" w:sz="4" w:space="0" w:color="auto"/>
              <w:left w:val="nil"/>
              <w:bottom w:val="single" w:sz="4" w:space="0" w:color="auto"/>
              <w:right w:val="single" w:sz="4" w:space="0" w:color="auto"/>
            </w:tcBorders>
            <w:shd w:val="clear" w:color="auto" w:fill="auto"/>
            <w:vAlign w:val="center"/>
            <w:hideMark/>
          </w:tcPr>
          <w:p w14:paraId="5DE1D4A5"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Кабель питания</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14:paraId="3BA7B84D"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5A47D20E" w14:textId="77777777" w:rsidTr="00B81AA1">
        <w:trPr>
          <w:trHeight w:val="144"/>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110E575"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2</w:t>
            </w:r>
          </w:p>
        </w:tc>
        <w:tc>
          <w:tcPr>
            <w:tcW w:w="3871" w:type="dxa"/>
            <w:tcBorders>
              <w:top w:val="nil"/>
              <w:left w:val="nil"/>
              <w:bottom w:val="single" w:sz="4" w:space="0" w:color="auto"/>
              <w:right w:val="single" w:sz="4" w:space="0" w:color="auto"/>
            </w:tcBorders>
            <w:shd w:val="clear" w:color="auto" w:fill="auto"/>
            <w:vAlign w:val="center"/>
            <w:hideMark/>
          </w:tcPr>
          <w:p w14:paraId="003F6A83"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Изолятор</w:t>
            </w:r>
          </w:p>
        </w:tc>
        <w:tc>
          <w:tcPr>
            <w:tcW w:w="1111" w:type="dxa"/>
            <w:tcBorders>
              <w:top w:val="nil"/>
              <w:left w:val="nil"/>
              <w:bottom w:val="single" w:sz="4" w:space="0" w:color="auto"/>
              <w:right w:val="single" w:sz="4" w:space="0" w:color="auto"/>
            </w:tcBorders>
            <w:shd w:val="clear" w:color="auto" w:fill="auto"/>
            <w:vAlign w:val="center"/>
            <w:hideMark/>
          </w:tcPr>
          <w:p w14:paraId="1BE5CF20"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4</w:t>
            </w:r>
          </w:p>
        </w:tc>
      </w:tr>
      <w:tr w:rsidR="00A62F7C" w:rsidRPr="00A62F7C" w14:paraId="4331DC5C" w14:textId="77777777" w:rsidTr="00B81AA1">
        <w:trPr>
          <w:trHeight w:val="193"/>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05245D8"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3</w:t>
            </w:r>
          </w:p>
        </w:tc>
        <w:tc>
          <w:tcPr>
            <w:tcW w:w="3871" w:type="dxa"/>
            <w:tcBorders>
              <w:top w:val="nil"/>
              <w:left w:val="nil"/>
              <w:bottom w:val="single" w:sz="4" w:space="0" w:color="auto"/>
              <w:right w:val="single" w:sz="4" w:space="0" w:color="auto"/>
            </w:tcBorders>
            <w:shd w:val="clear" w:color="auto" w:fill="auto"/>
            <w:vAlign w:val="center"/>
            <w:hideMark/>
          </w:tcPr>
          <w:p w14:paraId="3F4E3261"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Крышка задняя</w:t>
            </w:r>
          </w:p>
        </w:tc>
        <w:tc>
          <w:tcPr>
            <w:tcW w:w="1111" w:type="dxa"/>
            <w:tcBorders>
              <w:top w:val="nil"/>
              <w:left w:val="nil"/>
              <w:bottom w:val="single" w:sz="4" w:space="0" w:color="auto"/>
              <w:right w:val="single" w:sz="4" w:space="0" w:color="auto"/>
            </w:tcBorders>
            <w:shd w:val="clear" w:color="auto" w:fill="auto"/>
            <w:vAlign w:val="center"/>
            <w:hideMark/>
          </w:tcPr>
          <w:p w14:paraId="35EF94F2"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61489191" w14:textId="77777777" w:rsidTr="00B81AA1">
        <w:trPr>
          <w:trHeight w:val="12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ADF8418"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4</w:t>
            </w:r>
          </w:p>
        </w:tc>
        <w:tc>
          <w:tcPr>
            <w:tcW w:w="3871" w:type="dxa"/>
            <w:tcBorders>
              <w:top w:val="nil"/>
              <w:left w:val="nil"/>
              <w:bottom w:val="single" w:sz="4" w:space="0" w:color="auto"/>
              <w:right w:val="single" w:sz="4" w:space="0" w:color="auto"/>
            </w:tcBorders>
            <w:shd w:val="clear" w:color="auto" w:fill="auto"/>
            <w:vAlign w:val="center"/>
            <w:hideMark/>
          </w:tcPr>
          <w:p w14:paraId="1BDB8249"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Трансформатор силовой</w:t>
            </w:r>
          </w:p>
        </w:tc>
        <w:tc>
          <w:tcPr>
            <w:tcW w:w="1111" w:type="dxa"/>
            <w:tcBorders>
              <w:top w:val="nil"/>
              <w:left w:val="nil"/>
              <w:bottom w:val="single" w:sz="4" w:space="0" w:color="auto"/>
              <w:right w:val="single" w:sz="4" w:space="0" w:color="auto"/>
            </w:tcBorders>
            <w:shd w:val="clear" w:color="auto" w:fill="auto"/>
            <w:vAlign w:val="center"/>
            <w:hideMark/>
          </w:tcPr>
          <w:p w14:paraId="4F21DDD8"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10433845" w14:textId="77777777" w:rsidTr="00B81AA1">
        <w:trPr>
          <w:trHeight w:val="11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805494F"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5</w:t>
            </w:r>
          </w:p>
        </w:tc>
        <w:tc>
          <w:tcPr>
            <w:tcW w:w="3871" w:type="dxa"/>
            <w:tcBorders>
              <w:top w:val="nil"/>
              <w:left w:val="nil"/>
              <w:bottom w:val="single" w:sz="4" w:space="0" w:color="auto"/>
              <w:right w:val="single" w:sz="4" w:space="0" w:color="auto"/>
            </w:tcBorders>
            <w:shd w:val="clear" w:color="auto" w:fill="auto"/>
            <w:vAlign w:val="center"/>
            <w:hideMark/>
          </w:tcPr>
          <w:p w14:paraId="3DDA292D"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Пластина упорная передняя</w:t>
            </w:r>
          </w:p>
        </w:tc>
        <w:tc>
          <w:tcPr>
            <w:tcW w:w="1111" w:type="dxa"/>
            <w:tcBorders>
              <w:top w:val="nil"/>
              <w:left w:val="nil"/>
              <w:bottom w:val="single" w:sz="4" w:space="0" w:color="auto"/>
              <w:right w:val="single" w:sz="4" w:space="0" w:color="auto"/>
            </w:tcBorders>
            <w:shd w:val="clear" w:color="auto" w:fill="auto"/>
            <w:vAlign w:val="center"/>
            <w:hideMark/>
          </w:tcPr>
          <w:p w14:paraId="756A7624"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75FA48FA" w14:textId="77777777" w:rsidTr="00B81AA1">
        <w:trPr>
          <w:trHeight w:val="12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DD265D6"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6</w:t>
            </w:r>
          </w:p>
        </w:tc>
        <w:tc>
          <w:tcPr>
            <w:tcW w:w="3871" w:type="dxa"/>
            <w:tcBorders>
              <w:top w:val="nil"/>
              <w:left w:val="nil"/>
              <w:bottom w:val="single" w:sz="4" w:space="0" w:color="auto"/>
              <w:right w:val="single" w:sz="4" w:space="0" w:color="auto"/>
            </w:tcBorders>
            <w:shd w:val="clear" w:color="auto" w:fill="auto"/>
            <w:vAlign w:val="center"/>
            <w:hideMark/>
          </w:tcPr>
          <w:p w14:paraId="0B99BA7B"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Болт крепежный М5</w:t>
            </w:r>
          </w:p>
        </w:tc>
        <w:tc>
          <w:tcPr>
            <w:tcW w:w="1111" w:type="dxa"/>
            <w:tcBorders>
              <w:top w:val="nil"/>
              <w:left w:val="nil"/>
              <w:bottom w:val="single" w:sz="4" w:space="0" w:color="auto"/>
              <w:right w:val="single" w:sz="4" w:space="0" w:color="auto"/>
            </w:tcBorders>
            <w:shd w:val="clear" w:color="auto" w:fill="auto"/>
            <w:vAlign w:val="center"/>
            <w:hideMark/>
          </w:tcPr>
          <w:p w14:paraId="2393BE5A"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4</w:t>
            </w:r>
          </w:p>
        </w:tc>
      </w:tr>
      <w:tr w:rsidR="00A62F7C" w:rsidRPr="00A62F7C" w14:paraId="06DFD022" w14:textId="77777777" w:rsidTr="00B81AA1">
        <w:trPr>
          <w:trHeight w:val="12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DCE8733"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7</w:t>
            </w:r>
          </w:p>
        </w:tc>
        <w:tc>
          <w:tcPr>
            <w:tcW w:w="3871" w:type="dxa"/>
            <w:tcBorders>
              <w:top w:val="nil"/>
              <w:left w:val="nil"/>
              <w:bottom w:val="single" w:sz="4" w:space="0" w:color="auto"/>
              <w:right w:val="single" w:sz="4" w:space="0" w:color="auto"/>
            </w:tcBorders>
            <w:shd w:val="clear" w:color="auto" w:fill="auto"/>
            <w:vAlign w:val="center"/>
            <w:hideMark/>
          </w:tcPr>
          <w:p w14:paraId="1725640E"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Шпилька М10</w:t>
            </w:r>
          </w:p>
        </w:tc>
        <w:tc>
          <w:tcPr>
            <w:tcW w:w="1111" w:type="dxa"/>
            <w:tcBorders>
              <w:top w:val="nil"/>
              <w:left w:val="nil"/>
              <w:bottom w:val="single" w:sz="4" w:space="0" w:color="auto"/>
              <w:right w:val="single" w:sz="4" w:space="0" w:color="auto"/>
            </w:tcBorders>
            <w:shd w:val="clear" w:color="auto" w:fill="auto"/>
            <w:vAlign w:val="center"/>
            <w:hideMark/>
          </w:tcPr>
          <w:p w14:paraId="107C2D3A"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4</w:t>
            </w:r>
          </w:p>
        </w:tc>
      </w:tr>
      <w:tr w:rsidR="00A62F7C" w:rsidRPr="00A62F7C" w14:paraId="45920581" w14:textId="77777777" w:rsidTr="00B81AA1">
        <w:trPr>
          <w:trHeight w:val="12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3405575"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8</w:t>
            </w:r>
          </w:p>
        </w:tc>
        <w:tc>
          <w:tcPr>
            <w:tcW w:w="3871" w:type="dxa"/>
            <w:tcBorders>
              <w:top w:val="nil"/>
              <w:left w:val="nil"/>
              <w:bottom w:val="single" w:sz="4" w:space="0" w:color="auto"/>
              <w:right w:val="single" w:sz="4" w:space="0" w:color="auto"/>
            </w:tcBorders>
            <w:shd w:val="clear" w:color="auto" w:fill="auto"/>
            <w:vAlign w:val="center"/>
            <w:hideMark/>
          </w:tcPr>
          <w:p w14:paraId="661B50AE"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Винт крепежный выключателя сетевого</w:t>
            </w:r>
          </w:p>
        </w:tc>
        <w:tc>
          <w:tcPr>
            <w:tcW w:w="1111" w:type="dxa"/>
            <w:tcBorders>
              <w:top w:val="nil"/>
              <w:left w:val="nil"/>
              <w:bottom w:val="single" w:sz="4" w:space="0" w:color="auto"/>
              <w:right w:val="single" w:sz="4" w:space="0" w:color="auto"/>
            </w:tcBorders>
            <w:shd w:val="clear" w:color="auto" w:fill="auto"/>
            <w:vAlign w:val="center"/>
            <w:hideMark/>
          </w:tcPr>
          <w:p w14:paraId="40F3019F"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2</w:t>
            </w:r>
          </w:p>
        </w:tc>
      </w:tr>
      <w:tr w:rsidR="00A62F7C" w:rsidRPr="00A62F7C" w14:paraId="7C59B754" w14:textId="77777777" w:rsidTr="00B81AA1">
        <w:trPr>
          <w:trHeight w:val="12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DEA106A"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9</w:t>
            </w:r>
          </w:p>
        </w:tc>
        <w:tc>
          <w:tcPr>
            <w:tcW w:w="3871" w:type="dxa"/>
            <w:tcBorders>
              <w:top w:val="nil"/>
              <w:left w:val="nil"/>
              <w:bottom w:val="single" w:sz="4" w:space="0" w:color="auto"/>
              <w:right w:val="single" w:sz="4" w:space="0" w:color="auto"/>
            </w:tcBorders>
            <w:shd w:val="clear" w:color="auto" w:fill="auto"/>
            <w:vAlign w:val="center"/>
            <w:hideMark/>
          </w:tcPr>
          <w:p w14:paraId="67847139"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Выключатель сетевой</w:t>
            </w:r>
          </w:p>
        </w:tc>
        <w:tc>
          <w:tcPr>
            <w:tcW w:w="1111" w:type="dxa"/>
            <w:tcBorders>
              <w:top w:val="nil"/>
              <w:left w:val="nil"/>
              <w:bottom w:val="single" w:sz="4" w:space="0" w:color="auto"/>
              <w:right w:val="single" w:sz="4" w:space="0" w:color="auto"/>
            </w:tcBorders>
            <w:shd w:val="clear" w:color="auto" w:fill="auto"/>
            <w:vAlign w:val="center"/>
            <w:hideMark/>
          </w:tcPr>
          <w:p w14:paraId="5EF872D1"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213F28CF" w14:textId="77777777" w:rsidTr="00B81AA1">
        <w:trPr>
          <w:trHeight w:val="12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8DB17F1"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10</w:t>
            </w:r>
          </w:p>
        </w:tc>
        <w:tc>
          <w:tcPr>
            <w:tcW w:w="3871" w:type="dxa"/>
            <w:tcBorders>
              <w:top w:val="nil"/>
              <w:left w:val="nil"/>
              <w:bottom w:val="single" w:sz="4" w:space="0" w:color="auto"/>
              <w:right w:val="single" w:sz="4" w:space="0" w:color="auto"/>
            </w:tcBorders>
            <w:shd w:val="clear" w:color="auto" w:fill="auto"/>
            <w:vAlign w:val="center"/>
            <w:hideMark/>
          </w:tcPr>
          <w:p w14:paraId="283226EF"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Болт ограничительный рукоятки подвижной</w:t>
            </w:r>
          </w:p>
        </w:tc>
        <w:tc>
          <w:tcPr>
            <w:tcW w:w="1111" w:type="dxa"/>
            <w:tcBorders>
              <w:top w:val="nil"/>
              <w:left w:val="nil"/>
              <w:bottom w:val="single" w:sz="4" w:space="0" w:color="auto"/>
              <w:right w:val="single" w:sz="4" w:space="0" w:color="auto"/>
            </w:tcBorders>
            <w:shd w:val="clear" w:color="auto" w:fill="auto"/>
            <w:vAlign w:val="center"/>
            <w:hideMark/>
          </w:tcPr>
          <w:p w14:paraId="270C6303"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1E9EFA6E" w14:textId="77777777" w:rsidTr="00B81AA1">
        <w:trPr>
          <w:trHeight w:val="12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F0D41F4"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11</w:t>
            </w:r>
          </w:p>
        </w:tc>
        <w:tc>
          <w:tcPr>
            <w:tcW w:w="3871" w:type="dxa"/>
            <w:tcBorders>
              <w:top w:val="nil"/>
              <w:left w:val="nil"/>
              <w:bottom w:val="single" w:sz="4" w:space="0" w:color="auto"/>
              <w:right w:val="single" w:sz="4" w:space="0" w:color="auto"/>
            </w:tcBorders>
            <w:shd w:val="clear" w:color="auto" w:fill="auto"/>
            <w:vAlign w:val="center"/>
            <w:hideMark/>
          </w:tcPr>
          <w:p w14:paraId="0AA7DC53"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Винт крепежный рукоятки</w:t>
            </w:r>
          </w:p>
        </w:tc>
        <w:tc>
          <w:tcPr>
            <w:tcW w:w="1111" w:type="dxa"/>
            <w:tcBorders>
              <w:top w:val="nil"/>
              <w:left w:val="nil"/>
              <w:bottom w:val="single" w:sz="4" w:space="0" w:color="auto"/>
              <w:right w:val="single" w:sz="4" w:space="0" w:color="auto"/>
            </w:tcBorders>
            <w:shd w:val="clear" w:color="auto" w:fill="auto"/>
            <w:vAlign w:val="center"/>
            <w:hideMark/>
          </w:tcPr>
          <w:p w14:paraId="64BC15D8"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2</w:t>
            </w:r>
          </w:p>
        </w:tc>
      </w:tr>
      <w:tr w:rsidR="00A62F7C" w:rsidRPr="00A62F7C" w14:paraId="34865A4B" w14:textId="77777777" w:rsidTr="00B81AA1">
        <w:trPr>
          <w:trHeight w:val="193"/>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3FA0435"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12</w:t>
            </w:r>
          </w:p>
        </w:tc>
        <w:tc>
          <w:tcPr>
            <w:tcW w:w="3871" w:type="dxa"/>
            <w:tcBorders>
              <w:top w:val="nil"/>
              <w:left w:val="nil"/>
              <w:bottom w:val="single" w:sz="4" w:space="0" w:color="auto"/>
              <w:right w:val="single" w:sz="4" w:space="0" w:color="auto"/>
            </w:tcBorders>
            <w:shd w:val="clear" w:color="auto" w:fill="auto"/>
            <w:vAlign w:val="center"/>
            <w:hideMark/>
          </w:tcPr>
          <w:p w14:paraId="39805293"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Рукоятка подвижная</w:t>
            </w:r>
          </w:p>
        </w:tc>
        <w:tc>
          <w:tcPr>
            <w:tcW w:w="1111" w:type="dxa"/>
            <w:tcBorders>
              <w:top w:val="nil"/>
              <w:left w:val="nil"/>
              <w:bottom w:val="single" w:sz="4" w:space="0" w:color="auto"/>
              <w:right w:val="single" w:sz="4" w:space="0" w:color="auto"/>
            </w:tcBorders>
            <w:shd w:val="clear" w:color="auto" w:fill="auto"/>
            <w:vAlign w:val="center"/>
            <w:hideMark/>
          </w:tcPr>
          <w:p w14:paraId="0AECABC5"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6527D9BF" w14:textId="77777777" w:rsidTr="00B81AA1">
        <w:trPr>
          <w:trHeight w:val="12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142ABCA"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13</w:t>
            </w:r>
          </w:p>
        </w:tc>
        <w:tc>
          <w:tcPr>
            <w:tcW w:w="3871" w:type="dxa"/>
            <w:tcBorders>
              <w:top w:val="nil"/>
              <w:left w:val="nil"/>
              <w:bottom w:val="single" w:sz="4" w:space="0" w:color="auto"/>
              <w:right w:val="single" w:sz="4" w:space="0" w:color="auto"/>
            </w:tcBorders>
            <w:shd w:val="clear" w:color="auto" w:fill="auto"/>
            <w:vAlign w:val="center"/>
            <w:hideMark/>
          </w:tcPr>
          <w:p w14:paraId="15C5353C"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Подшипник рукоятки подвижной</w:t>
            </w:r>
          </w:p>
        </w:tc>
        <w:tc>
          <w:tcPr>
            <w:tcW w:w="1111" w:type="dxa"/>
            <w:tcBorders>
              <w:top w:val="nil"/>
              <w:left w:val="nil"/>
              <w:bottom w:val="single" w:sz="4" w:space="0" w:color="auto"/>
              <w:right w:val="single" w:sz="4" w:space="0" w:color="auto"/>
            </w:tcBorders>
            <w:shd w:val="clear" w:color="auto" w:fill="auto"/>
            <w:vAlign w:val="center"/>
            <w:hideMark/>
          </w:tcPr>
          <w:p w14:paraId="4997F1E6"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2</w:t>
            </w:r>
          </w:p>
        </w:tc>
      </w:tr>
      <w:tr w:rsidR="00A62F7C" w:rsidRPr="00A62F7C" w14:paraId="1C875948" w14:textId="77777777" w:rsidTr="00B81AA1">
        <w:trPr>
          <w:trHeight w:val="12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4D96262"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14</w:t>
            </w:r>
          </w:p>
        </w:tc>
        <w:tc>
          <w:tcPr>
            <w:tcW w:w="3871" w:type="dxa"/>
            <w:tcBorders>
              <w:top w:val="nil"/>
              <w:left w:val="nil"/>
              <w:bottom w:val="single" w:sz="4" w:space="0" w:color="auto"/>
              <w:right w:val="single" w:sz="4" w:space="0" w:color="auto"/>
            </w:tcBorders>
            <w:shd w:val="clear" w:color="auto" w:fill="auto"/>
            <w:vAlign w:val="center"/>
            <w:hideMark/>
          </w:tcPr>
          <w:p w14:paraId="62A015F4"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Ось рукоятки подвижной</w:t>
            </w:r>
          </w:p>
        </w:tc>
        <w:tc>
          <w:tcPr>
            <w:tcW w:w="1111" w:type="dxa"/>
            <w:tcBorders>
              <w:top w:val="nil"/>
              <w:left w:val="nil"/>
              <w:bottom w:val="single" w:sz="4" w:space="0" w:color="auto"/>
              <w:right w:val="single" w:sz="4" w:space="0" w:color="auto"/>
            </w:tcBorders>
            <w:shd w:val="clear" w:color="auto" w:fill="auto"/>
            <w:vAlign w:val="center"/>
            <w:hideMark/>
          </w:tcPr>
          <w:p w14:paraId="32770F01"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5560327A" w14:textId="77777777" w:rsidTr="00B81AA1">
        <w:trPr>
          <w:trHeight w:val="177"/>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F78D050"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15</w:t>
            </w:r>
          </w:p>
        </w:tc>
        <w:tc>
          <w:tcPr>
            <w:tcW w:w="3871" w:type="dxa"/>
            <w:tcBorders>
              <w:top w:val="nil"/>
              <w:left w:val="nil"/>
              <w:bottom w:val="single" w:sz="4" w:space="0" w:color="auto"/>
              <w:right w:val="single" w:sz="4" w:space="0" w:color="auto"/>
            </w:tcBorders>
            <w:shd w:val="clear" w:color="auto" w:fill="auto"/>
            <w:vAlign w:val="center"/>
            <w:hideMark/>
          </w:tcPr>
          <w:p w14:paraId="28DC4689" w14:textId="40CAA6DD" w:rsidR="00A62F7C" w:rsidRPr="00B81AA1" w:rsidRDefault="001743B7"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Болт</w:t>
            </w:r>
          </w:p>
        </w:tc>
        <w:tc>
          <w:tcPr>
            <w:tcW w:w="1111" w:type="dxa"/>
            <w:tcBorders>
              <w:top w:val="nil"/>
              <w:left w:val="nil"/>
              <w:bottom w:val="single" w:sz="4" w:space="0" w:color="auto"/>
              <w:right w:val="single" w:sz="4" w:space="0" w:color="auto"/>
            </w:tcBorders>
            <w:shd w:val="clear" w:color="auto" w:fill="auto"/>
            <w:vAlign w:val="center"/>
            <w:hideMark/>
          </w:tcPr>
          <w:p w14:paraId="258AB576"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8</w:t>
            </w:r>
          </w:p>
        </w:tc>
      </w:tr>
      <w:tr w:rsidR="00A62F7C" w:rsidRPr="00A62F7C" w14:paraId="13F3823B" w14:textId="77777777" w:rsidTr="00B81AA1">
        <w:trPr>
          <w:trHeight w:val="193"/>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67D5E84"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16</w:t>
            </w:r>
          </w:p>
        </w:tc>
        <w:tc>
          <w:tcPr>
            <w:tcW w:w="3871" w:type="dxa"/>
            <w:tcBorders>
              <w:top w:val="nil"/>
              <w:left w:val="nil"/>
              <w:bottom w:val="single" w:sz="4" w:space="0" w:color="auto"/>
              <w:right w:val="single" w:sz="4" w:space="0" w:color="auto"/>
            </w:tcBorders>
            <w:shd w:val="clear" w:color="auto" w:fill="auto"/>
            <w:vAlign w:val="center"/>
            <w:hideMark/>
          </w:tcPr>
          <w:p w14:paraId="729FD2E1" w14:textId="45CF1CD1"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 xml:space="preserve">Ось </w:t>
            </w:r>
          </w:p>
        </w:tc>
        <w:tc>
          <w:tcPr>
            <w:tcW w:w="1111" w:type="dxa"/>
            <w:tcBorders>
              <w:top w:val="nil"/>
              <w:left w:val="nil"/>
              <w:bottom w:val="single" w:sz="4" w:space="0" w:color="auto"/>
              <w:right w:val="single" w:sz="4" w:space="0" w:color="auto"/>
            </w:tcBorders>
            <w:shd w:val="clear" w:color="auto" w:fill="auto"/>
            <w:vAlign w:val="center"/>
            <w:hideMark/>
          </w:tcPr>
          <w:p w14:paraId="7869F546"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78CC509C" w14:textId="77777777" w:rsidTr="00B81AA1">
        <w:trPr>
          <w:trHeight w:val="12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FD7D863"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17</w:t>
            </w:r>
          </w:p>
        </w:tc>
        <w:tc>
          <w:tcPr>
            <w:tcW w:w="3871" w:type="dxa"/>
            <w:tcBorders>
              <w:top w:val="nil"/>
              <w:left w:val="nil"/>
              <w:bottom w:val="single" w:sz="4" w:space="0" w:color="auto"/>
              <w:right w:val="single" w:sz="4" w:space="0" w:color="auto"/>
            </w:tcBorders>
            <w:shd w:val="clear" w:color="auto" w:fill="auto"/>
            <w:vAlign w:val="center"/>
            <w:hideMark/>
          </w:tcPr>
          <w:p w14:paraId="16954EB2"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Ручка для переноски</w:t>
            </w:r>
          </w:p>
        </w:tc>
        <w:tc>
          <w:tcPr>
            <w:tcW w:w="1111" w:type="dxa"/>
            <w:tcBorders>
              <w:top w:val="nil"/>
              <w:left w:val="nil"/>
              <w:bottom w:val="single" w:sz="4" w:space="0" w:color="auto"/>
              <w:right w:val="single" w:sz="4" w:space="0" w:color="auto"/>
            </w:tcBorders>
            <w:shd w:val="clear" w:color="auto" w:fill="auto"/>
            <w:vAlign w:val="center"/>
            <w:hideMark/>
          </w:tcPr>
          <w:p w14:paraId="78F8B889"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737E6BA2" w14:textId="77777777" w:rsidTr="00B81AA1">
        <w:trPr>
          <w:trHeight w:val="17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13D5FCA"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18</w:t>
            </w:r>
          </w:p>
        </w:tc>
        <w:tc>
          <w:tcPr>
            <w:tcW w:w="3871" w:type="dxa"/>
            <w:tcBorders>
              <w:top w:val="nil"/>
              <w:left w:val="nil"/>
              <w:bottom w:val="single" w:sz="4" w:space="0" w:color="auto"/>
              <w:right w:val="single" w:sz="4" w:space="0" w:color="auto"/>
            </w:tcBorders>
            <w:shd w:val="clear" w:color="auto" w:fill="auto"/>
            <w:vAlign w:val="center"/>
            <w:hideMark/>
          </w:tcPr>
          <w:p w14:paraId="3A90B09C"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Кронштейн</w:t>
            </w:r>
          </w:p>
        </w:tc>
        <w:tc>
          <w:tcPr>
            <w:tcW w:w="1111" w:type="dxa"/>
            <w:tcBorders>
              <w:top w:val="nil"/>
              <w:left w:val="nil"/>
              <w:bottom w:val="single" w:sz="4" w:space="0" w:color="auto"/>
              <w:right w:val="single" w:sz="4" w:space="0" w:color="auto"/>
            </w:tcBorders>
            <w:shd w:val="clear" w:color="auto" w:fill="auto"/>
            <w:vAlign w:val="center"/>
            <w:hideMark/>
          </w:tcPr>
          <w:p w14:paraId="5BD41D8C"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2</w:t>
            </w:r>
          </w:p>
        </w:tc>
      </w:tr>
      <w:tr w:rsidR="00A62F7C" w:rsidRPr="00A62F7C" w14:paraId="6644A205" w14:textId="77777777" w:rsidTr="00B81AA1">
        <w:trPr>
          <w:trHeight w:val="175"/>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3A91CC99" w14:textId="4EDB858F"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19</w:t>
            </w:r>
          </w:p>
        </w:tc>
        <w:tc>
          <w:tcPr>
            <w:tcW w:w="3871" w:type="dxa"/>
            <w:tcBorders>
              <w:top w:val="nil"/>
              <w:left w:val="nil"/>
              <w:bottom w:val="single" w:sz="4" w:space="0" w:color="auto"/>
              <w:right w:val="single" w:sz="4" w:space="0" w:color="auto"/>
            </w:tcBorders>
            <w:shd w:val="clear" w:color="auto" w:fill="auto"/>
            <w:vAlign w:val="center"/>
          </w:tcPr>
          <w:p w14:paraId="0662D62A" w14:textId="1DCCF68E"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Плечо верхнее</w:t>
            </w:r>
            <w:r w:rsidR="00AA5A8C">
              <w:rPr>
                <w:rFonts w:eastAsia="Times New Roman" w:cs="Arial"/>
                <w:sz w:val="16"/>
                <w:szCs w:val="16"/>
                <w:lang w:eastAsia="ru-RU"/>
              </w:rPr>
              <w:t>/нижнее</w:t>
            </w:r>
          </w:p>
        </w:tc>
        <w:tc>
          <w:tcPr>
            <w:tcW w:w="1111" w:type="dxa"/>
            <w:tcBorders>
              <w:top w:val="nil"/>
              <w:left w:val="nil"/>
              <w:bottom w:val="single" w:sz="4" w:space="0" w:color="auto"/>
              <w:right w:val="single" w:sz="4" w:space="0" w:color="auto"/>
            </w:tcBorders>
            <w:shd w:val="clear" w:color="auto" w:fill="auto"/>
            <w:vAlign w:val="center"/>
          </w:tcPr>
          <w:p w14:paraId="18BEAECD" w14:textId="5ABBC041" w:rsidR="00A62F7C" w:rsidRPr="00B81AA1" w:rsidRDefault="00086F45"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234CB066" w14:textId="77777777" w:rsidTr="00B81AA1">
        <w:trPr>
          <w:trHeight w:val="193"/>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31EC451"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20</w:t>
            </w:r>
          </w:p>
        </w:tc>
        <w:tc>
          <w:tcPr>
            <w:tcW w:w="3871" w:type="dxa"/>
            <w:tcBorders>
              <w:top w:val="nil"/>
              <w:left w:val="nil"/>
              <w:bottom w:val="single" w:sz="4" w:space="0" w:color="auto"/>
              <w:right w:val="single" w:sz="4" w:space="0" w:color="auto"/>
            </w:tcBorders>
            <w:shd w:val="clear" w:color="auto" w:fill="auto"/>
            <w:vAlign w:val="center"/>
            <w:hideMark/>
          </w:tcPr>
          <w:p w14:paraId="5E5E3B74"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Клемма силовая (U-образная)</w:t>
            </w:r>
          </w:p>
        </w:tc>
        <w:tc>
          <w:tcPr>
            <w:tcW w:w="1111" w:type="dxa"/>
            <w:tcBorders>
              <w:top w:val="nil"/>
              <w:left w:val="nil"/>
              <w:bottom w:val="single" w:sz="4" w:space="0" w:color="auto"/>
              <w:right w:val="single" w:sz="4" w:space="0" w:color="auto"/>
            </w:tcBorders>
            <w:shd w:val="clear" w:color="auto" w:fill="auto"/>
            <w:vAlign w:val="center"/>
            <w:hideMark/>
          </w:tcPr>
          <w:p w14:paraId="601BBDC9"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16672CE5" w14:textId="77777777" w:rsidTr="00B81AA1">
        <w:trPr>
          <w:trHeight w:val="12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017ED81"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21</w:t>
            </w:r>
          </w:p>
        </w:tc>
        <w:tc>
          <w:tcPr>
            <w:tcW w:w="3871" w:type="dxa"/>
            <w:tcBorders>
              <w:top w:val="nil"/>
              <w:left w:val="nil"/>
              <w:bottom w:val="single" w:sz="4" w:space="0" w:color="auto"/>
              <w:right w:val="single" w:sz="4" w:space="0" w:color="auto"/>
            </w:tcBorders>
            <w:shd w:val="clear" w:color="auto" w:fill="auto"/>
            <w:vAlign w:val="center"/>
            <w:hideMark/>
          </w:tcPr>
          <w:p w14:paraId="40FF4D66" w14:textId="02BCC4B6"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Пластина прижимная детали</w:t>
            </w:r>
          </w:p>
        </w:tc>
        <w:tc>
          <w:tcPr>
            <w:tcW w:w="1111" w:type="dxa"/>
            <w:tcBorders>
              <w:top w:val="nil"/>
              <w:left w:val="nil"/>
              <w:bottom w:val="single" w:sz="4" w:space="0" w:color="auto"/>
              <w:right w:val="single" w:sz="4" w:space="0" w:color="auto"/>
            </w:tcBorders>
            <w:shd w:val="clear" w:color="auto" w:fill="auto"/>
            <w:vAlign w:val="center"/>
            <w:hideMark/>
          </w:tcPr>
          <w:p w14:paraId="1D490C3C"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29B05490" w14:textId="77777777" w:rsidTr="00B81AA1">
        <w:trPr>
          <w:trHeight w:val="21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F321188"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22</w:t>
            </w:r>
          </w:p>
        </w:tc>
        <w:tc>
          <w:tcPr>
            <w:tcW w:w="3871" w:type="dxa"/>
            <w:tcBorders>
              <w:top w:val="nil"/>
              <w:left w:val="nil"/>
              <w:bottom w:val="single" w:sz="4" w:space="0" w:color="auto"/>
              <w:right w:val="single" w:sz="4" w:space="0" w:color="auto"/>
            </w:tcBorders>
            <w:shd w:val="clear" w:color="auto" w:fill="auto"/>
            <w:vAlign w:val="center"/>
            <w:hideMark/>
          </w:tcPr>
          <w:p w14:paraId="0ED734B3"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Кронштейн</w:t>
            </w:r>
          </w:p>
        </w:tc>
        <w:tc>
          <w:tcPr>
            <w:tcW w:w="1111" w:type="dxa"/>
            <w:tcBorders>
              <w:top w:val="nil"/>
              <w:left w:val="nil"/>
              <w:bottom w:val="single" w:sz="4" w:space="0" w:color="auto"/>
              <w:right w:val="single" w:sz="4" w:space="0" w:color="auto"/>
            </w:tcBorders>
            <w:shd w:val="clear" w:color="auto" w:fill="auto"/>
            <w:vAlign w:val="center"/>
            <w:hideMark/>
          </w:tcPr>
          <w:p w14:paraId="710D6388"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3BD24C56" w14:textId="77777777" w:rsidTr="00B81AA1">
        <w:trPr>
          <w:trHeight w:val="133"/>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CA8F166"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23</w:t>
            </w:r>
          </w:p>
        </w:tc>
        <w:tc>
          <w:tcPr>
            <w:tcW w:w="3871" w:type="dxa"/>
            <w:tcBorders>
              <w:top w:val="nil"/>
              <w:left w:val="nil"/>
              <w:bottom w:val="single" w:sz="4" w:space="0" w:color="auto"/>
              <w:right w:val="single" w:sz="4" w:space="0" w:color="auto"/>
            </w:tcBorders>
            <w:shd w:val="clear" w:color="auto" w:fill="auto"/>
            <w:vAlign w:val="center"/>
            <w:hideMark/>
          </w:tcPr>
          <w:p w14:paraId="2841D523"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Изолятор</w:t>
            </w:r>
          </w:p>
        </w:tc>
        <w:tc>
          <w:tcPr>
            <w:tcW w:w="1111" w:type="dxa"/>
            <w:tcBorders>
              <w:top w:val="nil"/>
              <w:left w:val="nil"/>
              <w:bottom w:val="single" w:sz="4" w:space="0" w:color="auto"/>
              <w:right w:val="single" w:sz="4" w:space="0" w:color="auto"/>
            </w:tcBorders>
            <w:shd w:val="clear" w:color="auto" w:fill="auto"/>
            <w:vAlign w:val="center"/>
            <w:hideMark/>
          </w:tcPr>
          <w:p w14:paraId="009A5598"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52F7C6F8" w14:textId="77777777" w:rsidTr="00B81AA1">
        <w:trPr>
          <w:trHeight w:val="133"/>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292348ED" w14:textId="37FB87AA"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24</w:t>
            </w:r>
          </w:p>
        </w:tc>
        <w:tc>
          <w:tcPr>
            <w:tcW w:w="3871" w:type="dxa"/>
            <w:tcBorders>
              <w:top w:val="nil"/>
              <w:left w:val="nil"/>
              <w:bottom w:val="single" w:sz="4" w:space="0" w:color="auto"/>
              <w:right w:val="single" w:sz="4" w:space="0" w:color="auto"/>
            </w:tcBorders>
            <w:shd w:val="clear" w:color="auto" w:fill="auto"/>
            <w:vAlign w:val="center"/>
          </w:tcPr>
          <w:p w14:paraId="49B16E2F" w14:textId="062747A6" w:rsidR="00A62F7C" w:rsidRPr="00B81AA1" w:rsidRDefault="00AA5A8C" w:rsidP="00E201E4">
            <w:pPr>
              <w:spacing w:after="0" w:line="240" w:lineRule="auto"/>
              <w:rPr>
                <w:rFonts w:eastAsia="Times New Roman" w:cs="Arial"/>
                <w:sz w:val="16"/>
                <w:szCs w:val="16"/>
                <w:lang w:eastAsia="ru-RU"/>
              </w:rPr>
            </w:pPr>
            <w:r>
              <w:rPr>
                <w:rFonts w:eastAsia="Times New Roman" w:cs="Arial"/>
                <w:sz w:val="16"/>
                <w:szCs w:val="16"/>
                <w:lang w:eastAsia="ru-RU"/>
              </w:rPr>
              <w:t>Электрод верхний/нижний</w:t>
            </w:r>
          </w:p>
        </w:tc>
        <w:tc>
          <w:tcPr>
            <w:tcW w:w="1111" w:type="dxa"/>
            <w:tcBorders>
              <w:top w:val="nil"/>
              <w:left w:val="nil"/>
              <w:bottom w:val="single" w:sz="4" w:space="0" w:color="auto"/>
              <w:right w:val="single" w:sz="4" w:space="0" w:color="auto"/>
            </w:tcBorders>
            <w:shd w:val="clear" w:color="auto" w:fill="auto"/>
            <w:vAlign w:val="center"/>
          </w:tcPr>
          <w:p w14:paraId="36DCE2DB" w14:textId="6A4DC7A0" w:rsidR="00A62F7C" w:rsidRPr="00B81AA1" w:rsidRDefault="00086F45"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06997273" w14:textId="77777777" w:rsidTr="00B81AA1">
        <w:trPr>
          <w:trHeight w:val="153"/>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E25EBFF"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25</w:t>
            </w:r>
          </w:p>
        </w:tc>
        <w:tc>
          <w:tcPr>
            <w:tcW w:w="3871" w:type="dxa"/>
            <w:tcBorders>
              <w:top w:val="nil"/>
              <w:left w:val="nil"/>
              <w:bottom w:val="single" w:sz="4" w:space="0" w:color="auto"/>
              <w:right w:val="single" w:sz="4" w:space="0" w:color="auto"/>
            </w:tcBorders>
            <w:shd w:val="clear" w:color="auto" w:fill="auto"/>
            <w:vAlign w:val="center"/>
            <w:hideMark/>
          </w:tcPr>
          <w:p w14:paraId="4FDB746C"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Каркас</w:t>
            </w:r>
          </w:p>
        </w:tc>
        <w:tc>
          <w:tcPr>
            <w:tcW w:w="1111" w:type="dxa"/>
            <w:tcBorders>
              <w:top w:val="nil"/>
              <w:left w:val="nil"/>
              <w:bottom w:val="single" w:sz="4" w:space="0" w:color="auto"/>
              <w:right w:val="single" w:sz="4" w:space="0" w:color="auto"/>
            </w:tcBorders>
            <w:shd w:val="clear" w:color="auto" w:fill="auto"/>
            <w:vAlign w:val="center"/>
            <w:hideMark/>
          </w:tcPr>
          <w:p w14:paraId="310E2475"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208F955B" w14:textId="77777777" w:rsidTr="00B81AA1">
        <w:trPr>
          <w:trHeight w:val="193"/>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7C8665E"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26</w:t>
            </w:r>
          </w:p>
        </w:tc>
        <w:tc>
          <w:tcPr>
            <w:tcW w:w="3871" w:type="dxa"/>
            <w:tcBorders>
              <w:top w:val="nil"/>
              <w:left w:val="nil"/>
              <w:bottom w:val="single" w:sz="4" w:space="0" w:color="auto"/>
              <w:right w:val="single" w:sz="4" w:space="0" w:color="auto"/>
            </w:tcBorders>
            <w:shd w:val="clear" w:color="auto" w:fill="auto"/>
            <w:vAlign w:val="center"/>
            <w:hideMark/>
          </w:tcPr>
          <w:p w14:paraId="6E0BEDA7"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Шина силовая</w:t>
            </w:r>
          </w:p>
        </w:tc>
        <w:tc>
          <w:tcPr>
            <w:tcW w:w="1111" w:type="dxa"/>
            <w:tcBorders>
              <w:top w:val="nil"/>
              <w:left w:val="nil"/>
              <w:bottom w:val="single" w:sz="4" w:space="0" w:color="auto"/>
              <w:right w:val="single" w:sz="4" w:space="0" w:color="auto"/>
            </w:tcBorders>
            <w:shd w:val="clear" w:color="auto" w:fill="auto"/>
            <w:vAlign w:val="center"/>
            <w:hideMark/>
          </w:tcPr>
          <w:p w14:paraId="5AA900C6"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6A21C447" w14:textId="77777777" w:rsidTr="00B81AA1">
        <w:trPr>
          <w:trHeight w:val="173"/>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F618D57"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27</w:t>
            </w:r>
          </w:p>
        </w:tc>
        <w:tc>
          <w:tcPr>
            <w:tcW w:w="3871" w:type="dxa"/>
            <w:tcBorders>
              <w:top w:val="nil"/>
              <w:left w:val="nil"/>
              <w:bottom w:val="single" w:sz="4" w:space="0" w:color="auto"/>
              <w:right w:val="single" w:sz="4" w:space="0" w:color="auto"/>
            </w:tcBorders>
            <w:shd w:val="clear" w:color="auto" w:fill="auto"/>
            <w:vAlign w:val="center"/>
            <w:hideMark/>
          </w:tcPr>
          <w:p w14:paraId="1C780ECF"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Винт крепежный</w:t>
            </w:r>
          </w:p>
        </w:tc>
        <w:tc>
          <w:tcPr>
            <w:tcW w:w="1111" w:type="dxa"/>
            <w:tcBorders>
              <w:top w:val="nil"/>
              <w:left w:val="nil"/>
              <w:bottom w:val="single" w:sz="4" w:space="0" w:color="auto"/>
              <w:right w:val="single" w:sz="4" w:space="0" w:color="auto"/>
            </w:tcBorders>
            <w:shd w:val="clear" w:color="auto" w:fill="auto"/>
            <w:vAlign w:val="center"/>
            <w:hideMark/>
          </w:tcPr>
          <w:p w14:paraId="44DCEAA0"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2</w:t>
            </w:r>
          </w:p>
        </w:tc>
      </w:tr>
      <w:tr w:rsidR="00A62F7C" w:rsidRPr="00A62F7C" w14:paraId="2923D345" w14:textId="77777777" w:rsidTr="00B81AA1">
        <w:trPr>
          <w:trHeight w:val="64"/>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C73D4ED"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28</w:t>
            </w:r>
          </w:p>
        </w:tc>
        <w:tc>
          <w:tcPr>
            <w:tcW w:w="3871" w:type="dxa"/>
            <w:tcBorders>
              <w:top w:val="nil"/>
              <w:left w:val="nil"/>
              <w:bottom w:val="single" w:sz="4" w:space="0" w:color="auto"/>
              <w:right w:val="single" w:sz="4" w:space="0" w:color="auto"/>
            </w:tcBorders>
            <w:shd w:val="clear" w:color="auto" w:fill="auto"/>
            <w:vAlign w:val="center"/>
            <w:hideMark/>
          </w:tcPr>
          <w:p w14:paraId="72BC489C"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Изолятор</w:t>
            </w:r>
          </w:p>
        </w:tc>
        <w:tc>
          <w:tcPr>
            <w:tcW w:w="1111" w:type="dxa"/>
            <w:tcBorders>
              <w:top w:val="nil"/>
              <w:left w:val="nil"/>
              <w:bottom w:val="single" w:sz="4" w:space="0" w:color="auto"/>
              <w:right w:val="single" w:sz="4" w:space="0" w:color="auto"/>
            </w:tcBorders>
            <w:shd w:val="clear" w:color="auto" w:fill="auto"/>
            <w:vAlign w:val="center"/>
            <w:hideMark/>
          </w:tcPr>
          <w:p w14:paraId="3C3A7192"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4BE4F720" w14:textId="77777777" w:rsidTr="00B81AA1">
        <w:trPr>
          <w:trHeight w:val="64"/>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2B22212B" w14:textId="69D20583"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29</w:t>
            </w:r>
          </w:p>
        </w:tc>
        <w:tc>
          <w:tcPr>
            <w:tcW w:w="3871" w:type="dxa"/>
            <w:tcBorders>
              <w:top w:val="nil"/>
              <w:left w:val="nil"/>
              <w:bottom w:val="single" w:sz="4" w:space="0" w:color="auto"/>
              <w:right w:val="single" w:sz="4" w:space="0" w:color="auto"/>
            </w:tcBorders>
            <w:shd w:val="clear" w:color="auto" w:fill="auto"/>
            <w:vAlign w:val="center"/>
          </w:tcPr>
          <w:p w14:paraId="575F3C65" w14:textId="4B724E2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Пластина прижимная</w:t>
            </w:r>
          </w:p>
        </w:tc>
        <w:tc>
          <w:tcPr>
            <w:tcW w:w="1111" w:type="dxa"/>
            <w:tcBorders>
              <w:top w:val="nil"/>
              <w:left w:val="nil"/>
              <w:bottom w:val="single" w:sz="4" w:space="0" w:color="auto"/>
              <w:right w:val="single" w:sz="4" w:space="0" w:color="auto"/>
            </w:tcBorders>
            <w:shd w:val="clear" w:color="auto" w:fill="auto"/>
            <w:vAlign w:val="center"/>
          </w:tcPr>
          <w:p w14:paraId="7B9CDD5B" w14:textId="7B2D1591"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3192C233" w14:textId="77777777" w:rsidTr="00B81AA1">
        <w:trPr>
          <w:trHeight w:val="173"/>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2EAF616"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30</w:t>
            </w:r>
          </w:p>
        </w:tc>
        <w:tc>
          <w:tcPr>
            <w:tcW w:w="3871" w:type="dxa"/>
            <w:tcBorders>
              <w:top w:val="nil"/>
              <w:left w:val="nil"/>
              <w:bottom w:val="single" w:sz="4" w:space="0" w:color="auto"/>
              <w:right w:val="single" w:sz="4" w:space="0" w:color="auto"/>
            </w:tcBorders>
            <w:shd w:val="clear" w:color="auto" w:fill="auto"/>
            <w:vAlign w:val="center"/>
            <w:hideMark/>
          </w:tcPr>
          <w:p w14:paraId="7AEF74B1"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Винт крепежный</w:t>
            </w:r>
          </w:p>
        </w:tc>
        <w:tc>
          <w:tcPr>
            <w:tcW w:w="1111" w:type="dxa"/>
            <w:tcBorders>
              <w:top w:val="nil"/>
              <w:left w:val="nil"/>
              <w:bottom w:val="single" w:sz="4" w:space="0" w:color="auto"/>
              <w:right w:val="single" w:sz="4" w:space="0" w:color="auto"/>
            </w:tcBorders>
            <w:shd w:val="clear" w:color="auto" w:fill="auto"/>
            <w:vAlign w:val="center"/>
            <w:hideMark/>
          </w:tcPr>
          <w:p w14:paraId="4F5CAE2D"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4</w:t>
            </w:r>
          </w:p>
        </w:tc>
      </w:tr>
      <w:tr w:rsidR="00A62F7C" w:rsidRPr="00A62F7C" w14:paraId="639D58D8" w14:textId="77777777" w:rsidTr="00B81AA1">
        <w:trPr>
          <w:trHeight w:val="208"/>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630EDCD"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31</w:t>
            </w:r>
          </w:p>
        </w:tc>
        <w:tc>
          <w:tcPr>
            <w:tcW w:w="3871" w:type="dxa"/>
            <w:tcBorders>
              <w:top w:val="nil"/>
              <w:left w:val="nil"/>
              <w:bottom w:val="single" w:sz="4" w:space="0" w:color="auto"/>
              <w:right w:val="single" w:sz="4" w:space="0" w:color="auto"/>
            </w:tcBorders>
            <w:shd w:val="clear" w:color="auto" w:fill="auto"/>
            <w:vAlign w:val="center"/>
            <w:hideMark/>
          </w:tcPr>
          <w:p w14:paraId="7E1FB20D"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Гайка М8</w:t>
            </w:r>
          </w:p>
        </w:tc>
        <w:tc>
          <w:tcPr>
            <w:tcW w:w="1111" w:type="dxa"/>
            <w:tcBorders>
              <w:top w:val="nil"/>
              <w:left w:val="nil"/>
              <w:bottom w:val="single" w:sz="4" w:space="0" w:color="auto"/>
              <w:right w:val="single" w:sz="4" w:space="0" w:color="auto"/>
            </w:tcBorders>
            <w:shd w:val="clear" w:color="auto" w:fill="auto"/>
            <w:vAlign w:val="center"/>
            <w:hideMark/>
          </w:tcPr>
          <w:p w14:paraId="20FEA219"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2</w:t>
            </w:r>
          </w:p>
        </w:tc>
      </w:tr>
      <w:tr w:rsidR="00A62F7C" w:rsidRPr="00A62F7C" w14:paraId="3DF750F6" w14:textId="77777777" w:rsidTr="00B81AA1">
        <w:trPr>
          <w:trHeight w:val="173"/>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666466A"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32</w:t>
            </w:r>
          </w:p>
        </w:tc>
        <w:tc>
          <w:tcPr>
            <w:tcW w:w="3871" w:type="dxa"/>
            <w:tcBorders>
              <w:top w:val="nil"/>
              <w:left w:val="nil"/>
              <w:bottom w:val="single" w:sz="4" w:space="0" w:color="auto"/>
              <w:right w:val="single" w:sz="4" w:space="0" w:color="auto"/>
            </w:tcBorders>
            <w:shd w:val="clear" w:color="auto" w:fill="auto"/>
            <w:vAlign w:val="center"/>
            <w:hideMark/>
          </w:tcPr>
          <w:p w14:paraId="3CA81238"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Болт М5</w:t>
            </w:r>
          </w:p>
        </w:tc>
        <w:tc>
          <w:tcPr>
            <w:tcW w:w="1111" w:type="dxa"/>
            <w:tcBorders>
              <w:top w:val="nil"/>
              <w:left w:val="nil"/>
              <w:bottom w:val="single" w:sz="4" w:space="0" w:color="auto"/>
              <w:right w:val="single" w:sz="4" w:space="0" w:color="auto"/>
            </w:tcBorders>
            <w:shd w:val="clear" w:color="auto" w:fill="auto"/>
            <w:vAlign w:val="center"/>
            <w:hideMark/>
          </w:tcPr>
          <w:p w14:paraId="16CFD3A6"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56CAC933" w14:textId="77777777" w:rsidTr="00B81AA1">
        <w:trPr>
          <w:trHeight w:val="173"/>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3E9B60C"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33</w:t>
            </w:r>
          </w:p>
        </w:tc>
        <w:tc>
          <w:tcPr>
            <w:tcW w:w="3871" w:type="dxa"/>
            <w:tcBorders>
              <w:top w:val="nil"/>
              <w:left w:val="nil"/>
              <w:bottom w:val="single" w:sz="4" w:space="0" w:color="auto"/>
              <w:right w:val="single" w:sz="4" w:space="0" w:color="auto"/>
            </w:tcBorders>
            <w:shd w:val="clear" w:color="auto" w:fill="auto"/>
            <w:vAlign w:val="center"/>
            <w:hideMark/>
          </w:tcPr>
          <w:p w14:paraId="47F9CB8B"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Винт крепежный</w:t>
            </w:r>
          </w:p>
        </w:tc>
        <w:tc>
          <w:tcPr>
            <w:tcW w:w="1111" w:type="dxa"/>
            <w:tcBorders>
              <w:top w:val="nil"/>
              <w:left w:val="nil"/>
              <w:bottom w:val="single" w:sz="4" w:space="0" w:color="auto"/>
              <w:right w:val="single" w:sz="4" w:space="0" w:color="auto"/>
            </w:tcBorders>
            <w:shd w:val="clear" w:color="auto" w:fill="auto"/>
            <w:vAlign w:val="center"/>
            <w:hideMark/>
          </w:tcPr>
          <w:p w14:paraId="55025D86"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4</w:t>
            </w:r>
          </w:p>
        </w:tc>
      </w:tr>
      <w:tr w:rsidR="00A62F7C" w:rsidRPr="00A62F7C" w14:paraId="5311305D" w14:textId="77777777" w:rsidTr="00B81AA1">
        <w:trPr>
          <w:trHeight w:val="64"/>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C959C78"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34</w:t>
            </w:r>
          </w:p>
        </w:tc>
        <w:tc>
          <w:tcPr>
            <w:tcW w:w="3871" w:type="dxa"/>
            <w:tcBorders>
              <w:top w:val="nil"/>
              <w:left w:val="nil"/>
              <w:bottom w:val="single" w:sz="4" w:space="0" w:color="auto"/>
              <w:right w:val="single" w:sz="4" w:space="0" w:color="auto"/>
            </w:tcBorders>
            <w:shd w:val="clear" w:color="auto" w:fill="auto"/>
            <w:vAlign w:val="center"/>
            <w:hideMark/>
          </w:tcPr>
          <w:p w14:paraId="52A0737F"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Кронштейн рукоятки</w:t>
            </w:r>
          </w:p>
        </w:tc>
        <w:tc>
          <w:tcPr>
            <w:tcW w:w="1111" w:type="dxa"/>
            <w:tcBorders>
              <w:top w:val="nil"/>
              <w:left w:val="nil"/>
              <w:bottom w:val="single" w:sz="4" w:space="0" w:color="auto"/>
              <w:right w:val="single" w:sz="4" w:space="0" w:color="auto"/>
            </w:tcBorders>
            <w:shd w:val="clear" w:color="auto" w:fill="auto"/>
            <w:vAlign w:val="center"/>
            <w:hideMark/>
          </w:tcPr>
          <w:p w14:paraId="707BA90C"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2</w:t>
            </w:r>
          </w:p>
        </w:tc>
      </w:tr>
      <w:tr w:rsidR="00A62F7C" w:rsidRPr="00A62F7C" w14:paraId="6F8D8F8E" w14:textId="77777777" w:rsidTr="00B81AA1">
        <w:trPr>
          <w:trHeight w:val="12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5793521"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35</w:t>
            </w:r>
          </w:p>
        </w:tc>
        <w:tc>
          <w:tcPr>
            <w:tcW w:w="3871" w:type="dxa"/>
            <w:tcBorders>
              <w:top w:val="nil"/>
              <w:left w:val="nil"/>
              <w:bottom w:val="single" w:sz="4" w:space="0" w:color="auto"/>
              <w:right w:val="single" w:sz="4" w:space="0" w:color="auto"/>
            </w:tcBorders>
            <w:shd w:val="clear" w:color="auto" w:fill="auto"/>
            <w:vAlign w:val="center"/>
            <w:hideMark/>
          </w:tcPr>
          <w:p w14:paraId="25F8088F"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Фиксатор пружинный</w:t>
            </w:r>
          </w:p>
        </w:tc>
        <w:tc>
          <w:tcPr>
            <w:tcW w:w="1111" w:type="dxa"/>
            <w:tcBorders>
              <w:top w:val="nil"/>
              <w:left w:val="nil"/>
              <w:bottom w:val="single" w:sz="4" w:space="0" w:color="auto"/>
              <w:right w:val="single" w:sz="4" w:space="0" w:color="auto"/>
            </w:tcBorders>
            <w:shd w:val="clear" w:color="auto" w:fill="auto"/>
            <w:vAlign w:val="center"/>
            <w:hideMark/>
          </w:tcPr>
          <w:p w14:paraId="376D1A0F"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2</w:t>
            </w:r>
          </w:p>
        </w:tc>
      </w:tr>
      <w:tr w:rsidR="00A62F7C" w:rsidRPr="00A62F7C" w14:paraId="0C442A0A" w14:textId="77777777" w:rsidTr="00B81AA1">
        <w:trPr>
          <w:trHeight w:val="12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4C9402F"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36</w:t>
            </w:r>
          </w:p>
        </w:tc>
        <w:tc>
          <w:tcPr>
            <w:tcW w:w="3871" w:type="dxa"/>
            <w:tcBorders>
              <w:top w:val="nil"/>
              <w:left w:val="nil"/>
              <w:bottom w:val="single" w:sz="4" w:space="0" w:color="auto"/>
              <w:right w:val="single" w:sz="4" w:space="0" w:color="auto"/>
            </w:tcBorders>
            <w:shd w:val="clear" w:color="auto" w:fill="auto"/>
            <w:vAlign w:val="center"/>
            <w:hideMark/>
          </w:tcPr>
          <w:p w14:paraId="57B01FD1"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Винт рукоятки для переноски</w:t>
            </w:r>
          </w:p>
        </w:tc>
        <w:tc>
          <w:tcPr>
            <w:tcW w:w="1111" w:type="dxa"/>
            <w:tcBorders>
              <w:top w:val="nil"/>
              <w:left w:val="nil"/>
              <w:bottom w:val="single" w:sz="4" w:space="0" w:color="auto"/>
              <w:right w:val="single" w:sz="4" w:space="0" w:color="auto"/>
            </w:tcBorders>
            <w:shd w:val="clear" w:color="auto" w:fill="auto"/>
            <w:vAlign w:val="center"/>
            <w:hideMark/>
          </w:tcPr>
          <w:p w14:paraId="1AC17F7A"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4E13B898" w14:textId="77777777" w:rsidTr="00B81AA1">
        <w:trPr>
          <w:trHeight w:val="12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E0D7662"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37</w:t>
            </w:r>
          </w:p>
        </w:tc>
        <w:tc>
          <w:tcPr>
            <w:tcW w:w="3871" w:type="dxa"/>
            <w:tcBorders>
              <w:top w:val="nil"/>
              <w:left w:val="nil"/>
              <w:bottom w:val="single" w:sz="4" w:space="0" w:color="auto"/>
              <w:right w:val="single" w:sz="4" w:space="0" w:color="auto"/>
            </w:tcBorders>
            <w:shd w:val="clear" w:color="auto" w:fill="auto"/>
            <w:vAlign w:val="center"/>
            <w:hideMark/>
          </w:tcPr>
          <w:p w14:paraId="558362A5"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Рукоятка для переноски</w:t>
            </w:r>
          </w:p>
        </w:tc>
        <w:tc>
          <w:tcPr>
            <w:tcW w:w="1111" w:type="dxa"/>
            <w:tcBorders>
              <w:top w:val="nil"/>
              <w:left w:val="nil"/>
              <w:bottom w:val="single" w:sz="4" w:space="0" w:color="auto"/>
              <w:right w:val="single" w:sz="4" w:space="0" w:color="auto"/>
            </w:tcBorders>
            <w:shd w:val="clear" w:color="auto" w:fill="auto"/>
            <w:vAlign w:val="center"/>
            <w:hideMark/>
          </w:tcPr>
          <w:p w14:paraId="2C6C3400"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1</w:t>
            </w:r>
          </w:p>
        </w:tc>
      </w:tr>
      <w:tr w:rsidR="00A62F7C" w:rsidRPr="00A62F7C" w14:paraId="4E38E865" w14:textId="77777777" w:rsidTr="00B81AA1">
        <w:trPr>
          <w:trHeight w:val="173"/>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59D7BD4"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38</w:t>
            </w:r>
          </w:p>
        </w:tc>
        <w:tc>
          <w:tcPr>
            <w:tcW w:w="3871" w:type="dxa"/>
            <w:tcBorders>
              <w:top w:val="nil"/>
              <w:left w:val="nil"/>
              <w:bottom w:val="single" w:sz="4" w:space="0" w:color="auto"/>
              <w:right w:val="single" w:sz="4" w:space="0" w:color="auto"/>
            </w:tcBorders>
            <w:shd w:val="clear" w:color="auto" w:fill="auto"/>
            <w:vAlign w:val="center"/>
            <w:hideMark/>
          </w:tcPr>
          <w:p w14:paraId="65A46156"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Изолятор</w:t>
            </w:r>
          </w:p>
        </w:tc>
        <w:tc>
          <w:tcPr>
            <w:tcW w:w="1111" w:type="dxa"/>
            <w:tcBorders>
              <w:top w:val="nil"/>
              <w:left w:val="nil"/>
              <w:bottom w:val="single" w:sz="4" w:space="0" w:color="auto"/>
              <w:right w:val="single" w:sz="4" w:space="0" w:color="auto"/>
            </w:tcBorders>
            <w:shd w:val="clear" w:color="auto" w:fill="auto"/>
            <w:vAlign w:val="center"/>
            <w:hideMark/>
          </w:tcPr>
          <w:p w14:paraId="6E36FA9A"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4</w:t>
            </w:r>
          </w:p>
        </w:tc>
      </w:tr>
      <w:tr w:rsidR="00A62F7C" w:rsidRPr="00A62F7C" w14:paraId="13470AFF" w14:textId="77777777" w:rsidTr="00B81AA1">
        <w:trPr>
          <w:trHeight w:val="173"/>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8384DAB" w14:textId="77777777" w:rsidR="00A62F7C" w:rsidRPr="00B81AA1" w:rsidRDefault="00A62F7C" w:rsidP="006C4A03">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39</w:t>
            </w:r>
          </w:p>
        </w:tc>
        <w:tc>
          <w:tcPr>
            <w:tcW w:w="3871" w:type="dxa"/>
            <w:tcBorders>
              <w:top w:val="nil"/>
              <w:left w:val="nil"/>
              <w:bottom w:val="single" w:sz="4" w:space="0" w:color="auto"/>
              <w:right w:val="single" w:sz="4" w:space="0" w:color="auto"/>
            </w:tcBorders>
            <w:shd w:val="clear" w:color="auto" w:fill="auto"/>
            <w:vAlign w:val="center"/>
            <w:hideMark/>
          </w:tcPr>
          <w:p w14:paraId="2308974D" w14:textId="77777777" w:rsidR="00A62F7C" w:rsidRPr="00B81AA1" w:rsidRDefault="00A62F7C" w:rsidP="00E201E4">
            <w:pPr>
              <w:spacing w:after="0" w:line="240" w:lineRule="auto"/>
              <w:rPr>
                <w:rFonts w:eastAsia="Times New Roman" w:cs="Arial"/>
                <w:sz w:val="16"/>
                <w:szCs w:val="16"/>
                <w:lang w:eastAsia="ru-RU"/>
              </w:rPr>
            </w:pPr>
            <w:r w:rsidRPr="00B81AA1">
              <w:rPr>
                <w:rFonts w:eastAsia="Times New Roman" w:cs="Arial"/>
                <w:sz w:val="16"/>
                <w:szCs w:val="16"/>
                <w:lang w:eastAsia="ru-RU"/>
              </w:rPr>
              <w:t>Гайка крепежная</w:t>
            </w:r>
          </w:p>
        </w:tc>
        <w:tc>
          <w:tcPr>
            <w:tcW w:w="1111" w:type="dxa"/>
            <w:tcBorders>
              <w:top w:val="nil"/>
              <w:left w:val="nil"/>
              <w:bottom w:val="single" w:sz="4" w:space="0" w:color="auto"/>
              <w:right w:val="single" w:sz="4" w:space="0" w:color="auto"/>
            </w:tcBorders>
            <w:shd w:val="clear" w:color="auto" w:fill="auto"/>
            <w:vAlign w:val="center"/>
            <w:hideMark/>
          </w:tcPr>
          <w:p w14:paraId="1BA13A52" w14:textId="77777777" w:rsidR="00A62F7C" w:rsidRPr="00B81AA1" w:rsidRDefault="00A62F7C" w:rsidP="00A62F7C">
            <w:pPr>
              <w:spacing w:after="0" w:line="240" w:lineRule="auto"/>
              <w:jc w:val="center"/>
              <w:rPr>
                <w:rFonts w:eastAsia="Times New Roman" w:cs="Arial"/>
                <w:color w:val="000000"/>
                <w:sz w:val="16"/>
                <w:szCs w:val="16"/>
                <w:lang w:eastAsia="ru-RU"/>
              </w:rPr>
            </w:pPr>
            <w:r w:rsidRPr="00B81AA1">
              <w:rPr>
                <w:rFonts w:eastAsia="Times New Roman" w:cs="Arial"/>
                <w:color w:val="000000"/>
                <w:sz w:val="16"/>
                <w:szCs w:val="16"/>
                <w:lang w:eastAsia="ru-RU"/>
              </w:rPr>
              <w:t>4</w:t>
            </w:r>
          </w:p>
        </w:tc>
      </w:tr>
    </w:tbl>
    <w:p w14:paraId="11720A23" w14:textId="52BA3D7E" w:rsidR="00394549" w:rsidRPr="00394549" w:rsidRDefault="00394549" w:rsidP="00394549">
      <w:pPr>
        <w:ind w:firstLine="426"/>
        <w:rPr>
          <w:rFonts w:cs="Times New Roman"/>
          <w:b/>
          <w:sz w:val="24"/>
        </w:rPr>
      </w:pPr>
      <w:r w:rsidRPr="00394549">
        <w:rPr>
          <w:rFonts w:cs="Times New Roman"/>
          <w:b/>
          <w:sz w:val="24"/>
        </w:rPr>
        <w:lastRenderedPageBreak/>
        <w:t>Для заметок</w:t>
      </w:r>
      <w:r w:rsidRPr="00394549">
        <w:rPr>
          <w:rFonts w:cs="Times New Roman"/>
          <w:b/>
          <w:sz w:val="24"/>
        </w:rPr>
        <w:br w:type="page"/>
      </w:r>
    </w:p>
    <w:p w14:paraId="52F1C66A" w14:textId="57887FAB" w:rsidR="00ED7E19" w:rsidRDefault="00394549" w:rsidP="0095335B">
      <w:pPr>
        <w:ind w:firstLine="426"/>
        <w:rPr>
          <w:rFonts w:cs="Times New Roman"/>
          <w:b/>
          <w:sz w:val="24"/>
        </w:rPr>
      </w:pPr>
      <w:r w:rsidRPr="00394549">
        <w:rPr>
          <w:rFonts w:cs="Times New Roman"/>
          <w:b/>
          <w:sz w:val="24"/>
        </w:rPr>
        <w:lastRenderedPageBreak/>
        <w:t>Для заметок</w:t>
      </w:r>
    </w:p>
    <w:p w14:paraId="40AA7016" w14:textId="5E610147" w:rsidR="00AA5A8C" w:rsidRPr="0095335B" w:rsidRDefault="00AA5A8C" w:rsidP="0095335B">
      <w:pPr>
        <w:ind w:firstLine="426"/>
        <w:rPr>
          <w:rFonts w:cs="Times New Roman"/>
          <w:b/>
          <w:sz w:val="24"/>
        </w:rPr>
      </w:pPr>
    </w:p>
    <w:sectPr w:rsidR="00AA5A8C" w:rsidRPr="0095335B" w:rsidSect="003F2451">
      <w:headerReference w:type="even" r:id="rId21"/>
      <w:headerReference w:type="default" r:id="rId22"/>
      <w:footerReference w:type="even" r:id="rId23"/>
      <w:footerReference w:type="default" r:id="rId24"/>
      <w:pgSz w:w="8392" w:h="11907"/>
      <w:pgMar w:top="851" w:right="851" w:bottom="1418" w:left="851" w:header="709" w:footer="6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61F9B" w14:textId="77777777" w:rsidR="001A502B" w:rsidRDefault="001A502B" w:rsidP="00187C5F">
      <w:pPr>
        <w:spacing w:after="0" w:line="240" w:lineRule="auto"/>
      </w:pPr>
      <w:r>
        <w:separator/>
      </w:r>
    </w:p>
  </w:endnote>
  <w:endnote w:type="continuationSeparator" w:id="0">
    <w:p w14:paraId="37FB1663" w14:textId="77777777" w:rsidR="001A502B" w:rsidRDefault="001A502B" w:rsidP="00187C5F">
      <w:pPr>
        <w:spacing w:after="0" w:line="240" w:lineRule="auto"/>
      </w:pPr>
      <w:r>
        <w:continuationSeparator/>
      </w:r>
    </w:p>
  </w:endnote>
  <w:endnote w:type="continuationNotice" w:id="1">
    <w:p w14:paraId="4EE6E8C3" w14:textId="77777777" w:rsidR="001A502B" w:rsidRDefault="001A50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PF Highway Sans Pro">
    <w:altName w:val="Calibri"/>
    <w:charset w:val="CC"/>
    <w:family w:val="auto"/>
    <w:pitch w:val="variable"/>
    <w:sig w:usb0="E00002BF" w:usb1="5000E0F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PF Highway Sans Pro Medium">
    <w:altName w:val="Calibri"/>
    <w:charset w:val="CC"/>
    <w:family w:val="auto"/>
    <w:pitch w:val="variable"/>
    <w:sig w:usb0="E00002BF" w:usb1="5000E0FB" w:usb2="00000000" w:usb3="00000000" w:csb0="0000019F" w:csb1="00000000"/>
  </w:font>
  <w:font w:name="Arial">
    <w:panose1 w:val="020B0604020202020204"/>
    <w:charset w:val="CC"/>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D9061" w14:textId="3ACC7946" w:rsidR="008E187C" w:rsidRPr="00165F0C" w:rsidRDefault="008E187C">
    <w:pPr>
      <w:pStyle w:val="a5"/>
      <w:tabs>
        <w:tab w:val="clear" w:pos="4677"/>
        <w:tab w:val="clear" w:pos="9355"/>
      </w:tabs>
      <w:jc w:val="center"/>
      <w:rPr>
        <w:rFonts w:ascii="PF Highway Sans Pro Medium" w:hAnsi="PF Highway Sans Pro Medium"/>
        <w:caps/>
        <w:szCs w:val="20"/>
      </w:rPr>
    </w:pPr>
    <w:r w:rsidRPr="00187C5F">
      <w:rPr>
        <w:rFonts w:ascii="PF Highway Sans Pro Medium" w:hAnsi="PF Highway Sans Pro Medium"/>
        <w:noProof/>
        <w:szCs w:val="20"/>
        <w:lang w:eastAsia="ru-RU"/>
      </w:rPr>
      <w:drawing>
        <wp:anchor distT="0" distB="0" distL="114300" distR="114300" simplePos="0" relativeHeight="251661312" behindDoc="1" locked="0" layoutInCell="1" allowOverlap="1" wp14:anchorId="029EB79A" wp14:editId="1DF64D5D">
          <wp:simplePos x="0" y="0"/>
          <wp:positionH relativeFrom="column">
            <wp:posOffset>-13319</wp:posOffset>
          </wp:positionH>
          <wp:positionV relativeFrom="paragraph">
            <wp:posOffset>77470</wp:posOffset>
          </wp:positionV>
          <wp:extent cx="4248150" cy="682625"/>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низ колонтитул.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8150" cy="682625"/>
                  </a:xfrm>
                  <a:prstGeom prst="rect">
                    <a:avLst/>
                  </a:prstGeom>
                </pic:spPr>
              </pic:pic>
            </a:graphicData>
          </a:graphic>
        </wp:anchor>
      </w:drawing>
    </w:r>
    <w:r w:rsidRPr="00165F0C">
      <w:rPr>
        <w:rFonts w:ascii="PF Highway Sans Pro Medium" w:hAnsi="PF Highway Sans Pro Medium"/>
        <w:caps/>
        <w:szCs w:val="20"/>
      </w:rPr>
      <w:fldChar w:fldCharType="begin"/>
    </w:r>
    <w:r w:rsidRPr="00165F0C">
      <w:rPr>
        <w:rFonts w:ascii="PF Highway Sans Pro Medium" w:hAnsi="PF Highway Sans Pro Medium"/>
        <w:caps/>
        <w:szCs w:val="20"/>
      </w:rPr>
      <w:instrText>PAGE   \* MERGEFORMAT</w:instrText>
    </w:r>
    <w:r w:rsidRPr="00165F0C">
      <w:rPr>
        <w:rFonts w:ascii="PF Highway Sans Pro Medium" w:hAnsi="PF Highway Sans Pro Medium"/>
        <w:caps/>
        <w:szCs w:val="20"/>
      </w:rPr>
      <w:fldChar w:fldCharType="separate"/>
    </w:r>
    <w:r>
      <w:rPr>
        <w:rFonts w:ascii="PF Highway Sans Pro Medium" w:hAnsi="PF Highway Sans Pro Medium"/>
        <w:caps/>
        <w:noProof/>
        <w:szCs w:val="20"/>
      </w:rPr>
      <w:t>18</w:t>
    </w:r>
    <w:r w:rsidRPr="00165F0C">
      <w:rPr>
        <w:rFonts w:ascii="PF Highway Sans Pro Medium" w:hAnsi="PF Highway Sans Pro Medium"/>
        <w:caps/>
        <w:szCs w:val="20"/>
      </w:rPr>
      <w:fldChar w:fldCharType="end"/>
    </w:r>
  </w:p>
  <w:p w14:paraId="653884D8" w14:textId="77777777" w:rsidR="008E187C" w:rsidRDefault="008E187C">
    <w:pPr>
      <w:pStyle w:val="a5"/>
    </w:pPr>
  </w:p>
  <w:p w14:paraId="444D47BB" w14:textId="77777777" w:rsidR="008E187C" w:rsidRDefault="008E187C"/>
  <w:p w14:paraId="63C5B509" w14:textId="77777777" w:rsidR="008E187C" w:rsidRDefault="008E187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47B5B" w14:textId="0F071DD2" w:rsidR="008E187C" w:rsidRPr="00187C5F" w:rsidRDefault="008E187C">
    <w:pPr>
      <w:pStyle w:val="a5"/>
      <w:tabs>
        <w:tab w:val="clear" w:pos="4677"/>
        <w:tab w:val="clear" w:pos="9355"/>
      </w:tabs>
      <w:jc w:val="center"/>
      <w:rPr>
        <w:rFonts w:ascii="PF Highway Sans Pro Medium" w:hAnsi="PF Highway Sans Pro Medium"/>
        <w:caps/>
        <w:szCs w:val="20"/>
      </w:rPr>
    </w:pPr>
    <w:r w:rsidRPr="00187C5F">
      <w:rPr>
        <w:rFonts w:ascii="PF Highway Sans Pro Medium" w:hAnsi="PF Highway Sans Pro Medium"/>
        <w:noProof/>
        <w:szCs w:val="20"/>
        <w:lang w:eastAsia="ru-RU"/>
      </w:rPr>
      <w:drawing>
        <wp:anchor distT="0" distB="0" distL="114300" distR="114300" simplePos="0" relativeHeight="251659264" behindDoc="1" locked="0" layoutInCell="1" allowOverlap="1" wp14:anchorId="0D02A808" wp14:editId="39F4EAB6">
          <wp:simplePos x="0" y="0"/>
          <wp:positionH relativeFrom="column">
            <wp:posOffset>2540</wp:posOffset>
          </wp:positionH>
          <wp:positionV relativeFrom="paragraph">
            <wp:posOffset>78740</wp:posOffset>
          </wp:positionV>
          <wp:extent cx="4248150" cy="682625"/>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низ колонтитул.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8150" cy="682625"/>
                  </a:xfrm>
                  <a:prstGeom prst="rect">
                    <a:avLst/>
                  </a:prstGeom>
                </pic:spPr>
              </pic:pic>
            </a:graphicData>
          </a:graphic>
        </wp:anchor>
      </w:drawing>
    </w:r>
    <w:r w:rsidRPr="00187C5F">
      <w:rPr>
        <w:rFonts w:ascii="PF Highway Sans Pro Medium" w:hAnsi="PF Highway Sans Pro Medium"/>
        <w:caps/>
        <w:szCs w:val="20"/>
      </w:rPr>
      <w:fldChar w:fldCharType="begin"/>
    </w:r>
    <w:r w:rsidRPr="00187C5F">
      <w:rPr>
        <w:rFonts w:ascii="PF Highway Sans Pro Medium" w:hAnsi="PF Highway Sans Pro Medium"/>
        <w:caps/>
        <w:szCs w:val="20"/>
      </w:rPr>
      <w:instrText>PAGE   \* MERGEFORMAT</w:instrText>
    </w:r>
    <w:r w:rsidRPr="00187C5F">
      <w:rPr>
        <w:rFonts w:ascii="PF Highway Sans Pro Medium" w:hAnsi="PF Highway Sans Pro Medium"/>
        <w:caps/>
        <w:szCs w:val="20"/>
      </w:rPr>
      <w:fldChar w:fldCharType="separate"/>
    </w:r>
    <w:r>
      <w:rPr>
        <w:rFonts w:ascii="PF Highway Sans Pro Medium" w:hAnsi="PF Highway Sans Pro Medium"/>
        <w:caps/>
        <w:noProof/>
        <w:szCs w:val="20"/>
      </w:rPr>
      <w:t>17</w:t>
    </w:r>
    <w:r w:rsidRPr="00187C5F">
      <w:rPr>
        <w:rFonts w:ascii="PF Highway Sans Pro Medium" w:hAnsi="PF Highway Sans Pro Medium"/>
        <w:caps/>
        <w:szCs w:val="20"/>
      </w:rPr>
      <w:fldChar w:fldCharType="end"/>
    </w:r>
  </w:p>
  <w:p w14:paraId="037D2D40" w14:textId="77777777" w:rsidR="008E187C" w:rsidRDefault="008E187C">
    <w:pPr>
      <w:pStyle w:val="a5"/>
    </w:pPr>
  </w:p>
  <w:p w14:paraId="743DA5E5" w14:textId="77777777" w:rsidR="008E187C" w:rsidRDefault="008E187C"/>
  <w:p w14:paraId="7C12447D" w14:textId="77777777" w:rsidR="008E187C" w:rsidRDefault="008E187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7A930" w14:textId="77777777" w:rsidR="001A502B" w:rsidRDefault="001A502B" w:rsidP="00187C5F">
      <w:pPr>
        <w:spacing w:after="0" w:line="240" w:lineRule="auto"/>
      </w:pPr>
      <w:r>
        <w:separator/>
      </w:r>
    </w:p>
  </w:footnote>
  <w:footnote w:type="continuationSeparator" w:id="0">
    <w:p w14:paraId="6CEA4692" w14:textId="77777777" w:rsidR="001A502B" w:rsidRDefault="001A502B" w:rsidP="00187C5F">
      <w:pPr>
        <w:spacing w:after="0" w:line="240" w:lineRule="auto"/>
      </w:pPr>
      <w:r>
        <w:continuationSeparator/>
      </w:r>
    </w:p>
  </w:footnote>
  <w:footnote w:type="continuationNotice" w:id="1">
    <w:p w14:paraId="54D5BCB1" w14:textId="77777777" w:rsidR="001A502B" w:rsidRDefault="001A502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C3B29" w14:textId="77777777" w:rsidR="008E187C" w:rsidRDefault="008E187C" w:rsidP="002E76EB">
    <w:pPr>
      <w:pStyle w:val="a3"/>
      <w:jc w:val="center"/>
      <w:rPr>
        <w:rFonts w:ascii="PF Highway Sans Pro Medium" w:hAnsi="PF Highway Sans Pro Medium"/>
        <w:szCs w:val="20"/>
      </w:rPr>
    </w:pPr>
    <w:r>
      <w:rPr>
        <w:rFonts w:ascii="PF Highway Sans Pro Medium" w:hAnsi="PF Highway Sans Pro Medium"/>
        <w:noProof/>
        <w:szCs w:val="20"/>
        <w:lang w:eastAsia="ru-RU"/>
      </w:rPr>
      <w:drawing>
        <wp:anchor distT="0" distB="0" distL="114300" distR="114300" simplePos="0" relativeHeight="251662336" behindDoc="1" locked="0" layoutInCell="1" allowOverlap="1" wp14:anchorId="46487F03" wp14:editId="68BAF0A7">
          <wp:simplePos x="0" y="0"/>
          <wp:positionH relativeFrom="column">
            <wp:posOffset>2540</wp:posOffset>
          </wp:positionH>
          <wp:positionV relativeFrom="paragraph">
            <wp:posOffset>-306544</wp:posOffset>
          </wp:positionV>
          <wp:extent cx="4248150" cy="681032"/>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верх колонтитул.png"/>
                  <pic:cNvPicPr/>
                </pic:nvPicPr>
                <pic:blipFill>
                  <a:blip r:embed="rId1">
                    <a:extLst>
                      <a:ext uri="{28A0092B-C50C-407E-A947-70E740481C1C}">
                        <a14:useLocalDpi xmlns:a14="http://schemas.microsoft.com/office/drawing/2010/main" val="0"/>
                      </a:ext>
                    </a:extLst>
                  </a:blip>
                  <a:stretch>
                    <a:fillRect/>
                  </a:stretch>
                </pic:blipFill>
                <pic:spPr>
                  <a:xfrm>
                    <a:off x="0" y="0"/>
                    <a:ext cx="4248150" cy="681032"/>
                  </a:xfrm>
                  <a:prstGeom prst="rect">
                    <a:avLst/>
                  </a:prstGeom>
                </pic:spPr>
              </pic:pic>
            </a:graphicData>
          </a:graphic>
        </wp:anchor>
      </w:drawing>
    </w:r>
  </w:p>
  <w:p w14:paraId="2E966053" w14:textId="77777777" w:rsidR="008E187C" w:rsidRDefault="008E187C" w:rsidP="002E76EB">
    <w:pPr>
      <w:pStyle w:val="a3"/>
      <w:jc w:val="center"/>
      <w:rPr>
        <w:rFonts w:ascii="PF Highway Sans Pro Medium" w:hAnsi="PF Highway Sans Pro Medium"/>
        <w:szCs w:val="20"/>
      </w:rPr>
    </w:pPr>
  </w:p>
  <w:p w14:paraId="17EA1ED8" w14:textId="5310DA7A" w:rsidR="008E187C" w:rsidRPr="00985FED" w:rsidRDefault="008E187C" w:rsidP="00985FED">
    <w:pPr>
      <w:pStyle w:val="a3"/>
      <w:jc w:val="center"/>
      <w:rPr>
        <w:rFonts w:ascii="PF Highway Sans Pro Medium" w:hAnsi="PF Highway Sans Pro Medium"/>
        <w:szCs w:val="20"/>
      </w:rPr>
    </w:pPr>
    <w:r>
      <w:rPr>
        <w:rFonts w:ascii="PF Highway Sans Pro Medium" w:hAnsi="PF Highway Sans Pro Medium"/>
        <w:szCs w:val="20"/>
      </w:rPr>
      <w:t>Аппарат ручной контактной сварки КЕДР КС-200</w:t>
    </w:r>
  </w:p>
  <w:p w14:paraId="68FC770D" w14:textId="0078087C" w:rsidR="008E187C" w:rsidRPr="00644826" w:rsidRDefault="008E187C" w:rsidP="00985FED">
    <w:pPr>
      <w:pStyle w:val="a3"/>
      <w:jc w:val="center"/>
      <w:rPr>
        <w:rFonts w:ascii="PF Highway Sans Pro Medium" w:hAnsi="PF Highway Sans Pro Medium"/>
        <w:sz w:val="8"/>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3F222" w14:textId="77777777" w:rsidR="008E187C" w:rsidRDefault="008E187C" w:rsidP="003F4839">
    <w:pPr>
      <w:pStyle w:val="a3"/>
      <w:rPr>
        <w:rFonts w:ascii="PF Highway Sans Pro Medium" w:hAnsi="PF Highway Sans Pro Medium"/>
        <w:szCs w:val="20"/>
      </w:rPr>
    </w:pPr>
    <w:r>
      <w:rPr>
        <w:rFonts w:ascii="PF Highway Sans Pro Medium" w:hAnsi="PF Highway Sans Pro Medium"/>
        <w:noProof/>
        <w:szCs w:val="20"/>
        <w:lang w:eastAsia="ru-RU"/>
      </w:rPr>
      <w:drawing>
        <wp:anchor distT="0" distB="0" distL="114300" distR="114300" simplePos="0" relativeHeight="251664384" behindDoc="1" locked="0" layoutInCell="1" allowOverlap="1" wp14:anchorId="5DC81176" wp14:editId="6704A6C8">
          <wp:simplePos x="0" y="0"/>
          <wp:positionH relativeFrom="column">
            <wp:posOffset>2540</wp:posOffset>
          </wp:positionH>
          <wp:positionV relativeFrom="paragraph">
            <wp:posOffset>-306544</wp:posOffset>
          </wp:positionV>
          <wp:extent cx="4248150" cy="681032"/>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верх колонтитул.png"/>
                  <pic:cNvPicPr/>
                </pic:nvPicPr>
                <pic:blipFill>
                  <a:blip r:embed="rId1">
                    <a:extLst>
                      <a:ext uri="{28A0092B-C50C-407E-A947-70E740481C1C}">
                        <a14:useLocalDpi xmlns:a14="http://schemas.microsoft.com/office/drawing/2010/main" val="0"/>
                      </a:ext>
                    </a:extLst>
                  </a:blip>
                  <a:stretch>
                    <a:fillRect/>
                  </a:stretch>
                </pic:blipFill>
                <pic:spPr>
                  <a:xfrm>
                    <a:off x="0" y="0"/>
                    <a:ext cx="4248150" cy="681032"/>
                  </a:xfrm>
                  <a:prstGeom prst="rect">
                    <a:avLst/>
                  </a:prstGeom>
                </pic:spPr>
              </pic:pic>
            </a:graphicData>
          </a:graphic>
        </wp:anchor>
      </w:drawing>
    </w:r>
  </w:p>
  <w:p w14:paraId="297CD3CD" w14:textId="77777777" w:rsidR="008E187C" w:rsidRDefault="008E187C" w:rsidP="002E76EB">
    <w:pPr>
      <w:pStyle w:val="a3"/>
      <w:jc w:val="center"/>
      <w:rPr>
        <w:rFonts w:ascii="PF Highway Sans Pro Medium" w:hAnsi="PF Highway Sans Pro Medium"/>
        <w:szCs w:val="20"/>
      </w:rPr>
    </w:pPr>
  </w:p>
  <w:p w14:paraId="46D1CC24" w14:textId="3BC4C14B" w:rsidR="008E187C" w:rsidRPr="00985FED" w:rsidRDefault="008E187C" w:rsidP="00985FED">
    <w:pPr>
      <w:pStyle w:val="a3"/>
      <w:jc w:val="center"/>
      <w:rPr>
        <w:rFonts w:ascii="PF Highway Sans Pro Medium" w:hAnsi="PF Highway Sans Pro Medium"/>
        <w:szCs w:val="20"/>
      </w:rPr>
    </w:pPr>
    <w:r>
      <w:rPr>
        <w:rFonts w:ascii="PF Highway Sans Pro Medium" w:hAnsi="PF Highway Sans Pro Medium"/>
        <w:szCs w:val="20"/>
      </w:rPr>
      <w:t>Аппарат ручной контактной сварки КЕДР КС-200</w:t>
    </w:r>
  </w:p>
  <w:p w14:paraId="162E4898" w14:textId="77777777" w:rsidR="008E187C" w:rsidRPr="00F90AAA" w:rsidRDefault="008E187C" w:rsidP="00E46E5F">
    <w:pPr>
      <w:pStyle w:val="a3"/>
      <w:jc w:val="center"/>
      <w:rPr>
        <w:rFonts w:ascii="PF Highway Sans Pro Medium" w:hAnsi="PF Highway Sans Pro Medium"/>
        <w:sz w:val="8"/>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064D17C"/>
    <w:lvl w:ilvl="0">
      <w:start w:val="1"/>
      <w:numFmt w:val="decimal"/>
      <w:lvlText w:val="%1"/>
      <w:lvlJc w:val="left"/>
      <w:pPr>
        <w:ind w:left="480" w:hanging="480"/>
      </w:pPr>
      <w:rPr>
        <w:rFonts w:hint="default"/>
      </w:rPr>
    </w:lvl>
    <w:lvl w:ilvl="1">
      <w:start w:val="2"/>
      <w:numFmt w:val="decimal"/>
      <w:lvlText w:val="%1.%2"/>
      <w:lvlJc w:val="left"/>
      <w:pPr>
        <w:ind w:left="835" w:hanging="480"/>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 w15:restartNumberingAfterBreak="0">
    <w:nsid w:val="00000007"/>
    <w:multiLevelType w:val="singleLevel"/>
    <w:tmpl w:val="00000007"/>
    <w:name w:val="WW8Num22"/>
    <w:lvl w:ilvl="0">
      <w:start w:val="1"/>
      <w:numFmt w:val="bullet"/>
      <w:lvlText w:val=""/>
      <w:lvlJc w:val="left"/>
      <w:pPr>
        <w:tabs>
          <w:tab w:val="num" w:pos="420"/>
        </w:tabs>
        <w:ind w:left="420" w:hanging="420"/>
      </w:pPr>
      <w:rPr>
        <w:rFonts w:ascii="Wingdings" w:hAnsi="Wingdings"/>
      </w:rPr>
    </w:lvl>
  </w:abstractNum>
  <w:abstractNum w:abstractNumId="2" w15:restartNumberingAfterBreak="0">
    <w:nsid w:val="0000000D"/>
    <w:multiLevelType w:val="singleLevel"/>
    <w:tmpl w:val="49E41D3A"/>
    <w:name w:val="WW8Num33"/>
    <w:lvl w:ilvl="0">
      <w:start w:val="1"/>
      <w:numFmt w:val="decimal"/>
      <w:lvlText w:val="%1"/>
      <w:lvlJc w:val="left"/>
      <w:pPr>
        <w:tabs>
          <w:tab w:val="num" w:pos="786"/>
        </w:tabs>
        <w:ind w:left="786" w:hanging="360"/>
      </w:pPr>
      <w:rPr>
        <w:b w:val="0"/>
      </w:rPr>
    </w:lvl>
  </w:abstractNum>
  <w:abstractNum w:abstractNumId="3" w15:restartNumberingAfterBreak="0">
    <w:nsid w:val="01DA3F73"/>
    <w:multiLevelType w:val="multilevel"/>
    <w:tmpl w:val="E38CF8A8"/>
    <w:lvl w:ilvl="0">
      <w:start w:val="9"/>
      <w:numFmt w:val="decimal"/>
      <w:lvlText w:val="%1"/>
      <w:lvlJc w:val="left"/>
      <w:pPr>
        <w:ind w:left="480" w:hanging="480"/>
      </w:pPr>
      <w:rPr>
        <w:rFonts w:hint="default"/>
      </w:rPr>
    </w:lvl>
    <w:lvl w:ilvl="1">
      <w:start w:val="2"/>
      <w:numFmt w:val="decimal"/>
      <w:lvlText w:val="%1.%2"/>
      <w:lvlJc w:val="left"/>
      <w:pPr>
        <w:ind w:left="835" w:hanging="480"/>
      </w:pPr>
      <w:rPr>
        <w:rFonts w:hint="default"/>
      </w:rPr>
    </w:lvl>
    <w:lvl w:ilvl="2">
      <w:start w:val="7"/>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4" w15:restartNumberingAfterBreak="0">
    <w:nsid w:val="027573B1"/>
    <w:multiLevelType w:val="multilevel"/>
    <w:tmpl w:val="13760F84"/>
    <w:lvl w:ilvl="0">
      <w:start w:val="1"/>
      <w:numFmt w:val="decimal"/>
      <w:lvlText w:val="%1."/>
      <w:lvlJc w:val="left"/>
      <w:pPr>
        <w:ind w:left="1146" w:hanging="360"/>
      </w:pPr>
      <w:rPr>
        <w:rFonts w:hint="default"/>
      </w:rPr>
    </w:lvl>
    <w:lvl w:ilvl="1">
      <w:start w:val="2"/>
      <w:numFmt w:val="decimal"/>
      <w:isLgl/>
      <w:lvlText w:val="%1.%2"/>
      <w:lvlJc w:val="left"/>
      <w:pPr>
        <w:ind w:left="1070"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5" w15:restartNumberingAfterBreak="0">
    <w:nsid w:val="0B5C71EF"/>
    <w:multiLevelType w:val="hybridMultilevel"/>
    <w:tmpl w:val="95460784"/>
    <w:lvl w:ilvl="0" w:tplc="94D43262">
      <w:start w:val="1"/>
      <w:numFmt w:val="decimal"/>
      <w:lvlText w:val="%1."/>
      <w:lvlJc w:val="left"/>
      <w:pPr>
        <w:ind w:left="928" w:hanging="360"/>
      </w:pPr>
      <w:rPr>
        <w:b w:val="0"/>
        <w:bCs w:val="0"/>
        <w:sz w:val="20"/>
        <w:szCs w:val="2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15:restartNumberingAfterBreak="0">
    <w:nsid w:val="0CA25921"/>
    <w:multiLevelType w:val="hybridMultilevel"/>
    <w:tmpl w:val="5B147E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A3184A"/>
    <w:multiLevelType w:val="multilevel"/>
    <w:tmpl w:val="F23ED6BC"/>
    <w:lvl w:ilvl="0">
      <w:start w:val="6"/>
      <w:numFmt w:val="decimal"/>
      <w:lvlText w:val="%1"/>
      <w:lvlJc w:val="left"/>
      <w:pPr>
        <w:ind w:left="1331" w:hanging="480"/>
      </w:pPr>
      <w:rPr>
        <w:rFonts w:hint="default"/>
      </w:rPr>
    </w:lvl>
    <w:lvl w:ilvl="1">
      <w:start w:val="2"/>
      <w:numFmt w:val="decimal"/>
      <w:lvlText w:val="%1.%2"/>
      <w:lvlJc w:val="left"/>
      <w:pPr>
        <w:ind w:left="1686" w:hanging="480"/>
      </w:pPr>
      <w:rPr>
        <w:rFonts w:hint="default"/>
      </w:rPr>
    </w:lvl>
    <w:lvl w:ilvl="2">
      <w:start w:val="2"/>
      <w:numFmt w:val="decimal"/>
      <w:lvlText w:val="%1.%2.%3"/>
      <w:lvlJc w:val="left"/>
      <w:pPr>
        <w:ind w:left="2281" w:hanging="720"/>
      </w:pPr>
      <w:rPr>
        <w:rFonts w:hint="default"/>
      </w:rPr>
    </w:lvl>
    <w:lvl w:ilvl="3">
      <w:start w:val="1"/>
      <w:numFmt w:val="decimal"/>
      <w:lvlText w:val="%1.%2.%3.%4"/>
      <w:lvlJc w:val="left"/>
      <w:pPr>
        <w:ind w:left="2636" w:hanging="720"/>
      </w:pPr>
      <w:rPr>
        <w:rFonts w:hint="default"/>
      </w:rPr>
    </w:lvl>
    <w:lvl w:ilvl="4">
      <w:start w:val="1"/>
      <w:numFmt w:val="decimal"/>
      <w:lvlText w:val="%1.%2.%3.%4.%5"/>
      <w:lvlJc w:val="left"/>
      <w:pPr>
        <w:ind w:left="3351" w:hanging="1080"/>
      </w:pPr>
      <w:rPr>
        <w:rFonts w:hint="default"/>
      </w:rPr>
    </w:lvl>
    <w:lvl w:ilvl="5">
      <w:start w:val="1"/>
      <w:numFmt w:val="decimal"/>
      <w:lvlText w:val="%1.%2.%3.%4.%5.%6"/>
      <w:lvlJc w:val="left"/>
      <w:pPr>
        <w:ind w:left="3706" w:hanging="1080"/>
      </w:pPr>
      <w:rPr>
        <w:rFonts w:hint="default"/>
      </w:rPr>
    </w:lvl>
    <w:lvl w:ilvl="6">
      <w:start w:val="1"/>
      <w:numFmt w:val="decimal"/>
      <w:lvlText w:val="%1.%2.%3.%4.%5.%6.%7"/>
      <w:lvlJc w:val="left"/>
      <w:pPr>
        <w:ind w:left="4421" w:hanging="1440"/>
      </w:pPr>
      <w:rPr>
        <w:rFonts w:hint="default"/>
      </w:rPr>
    </w:lvl>
    <w:lvl w:ilvl="7">
      <w:start w:val="1"/>
      <w:numFmt w:val="decimal"/>
      <w:lvlText w:val="%1.%2.%3.%4.%5.%6.%7.%8"/>
      <w:lvlJc w:val="left"/>
      <w:pPr>
        <w:ind w:left="4776" w:hanging="1440"/>
      </w:pPr>
      <w:rPr>
        <w:rFonts w:hint="default"/>
      </w:rPr>
    </w:lvl>
    <w:lvl w:ilvl="8">
      <w:start w:val="1"/>
      <w:numFmt w:val="decimal"/>
      <w:lvlText w:val="%1.%2.%3.%4.%5.%6.%7.%8.%9"/>
      <w:lvlJc w:val="left"/>
      <w:pPr>
        <w:ind w:left="5491" w:hanging="1800"/>
      </w:pPr>
      <w:rPr>
        <w:rFonts w:hint="default"/>
      </w:rPr>
    </w:lvl>
  </w:abstractNum>
  <w:abstractNum w:abstractNumId="8" w15:restartNumberingAfterBreak="0">
    <w:nsid w:val="13474A06"/>
    <w:multiLevelType w:val="multilevel"/>
    <w:tmpl w:val="ACB2CC8C"/>
    <w:lvl w:ilvl="0">
      <w:start w:val="1"/>
      <w:numFmt w:val="decimal"/>
      <w:lvlText w:val="%1."/>
      <w:lvlJc w:val="left"/>
      <w:pPr>
        <w:ind w:left="1287" w:hanging="360"/>
      </w:pPr>
    </w:lvl>
    <w:lvl w:ilvl="1">
      <w:start w:val="1"/>
      <w:numFmt w:val="decimal"/>
      <w:isLgl/>
      <w:lvlText w:val="%1.%2"/>
      <w:lvlJc w:val="left"/>
      <w:pPr>
        <w:ind w:left="1647" w:hanging="720"/>
      </w:pPr>
      <w:rPr>
        <w:rFonts w:cs="Times New Roman" w:hint="default"/>
      </w:rPr>
    </w:lvl>
    <w:lvl w:ilvl="2">
      <w:start w:val="1"/>
      <w:numFmt w:val="decimal"/>
      <w:isLgl/>
      <w:lvlText w:val="%1.%2.%3"/>
      <w:lvlJc w:val="left"/>
      <w:pPr>
        <w:ind w:left="1647" w:hanging="720"/>
      </w:pPr>
      <w:rPr>
        <w:rFonts w:cs="Times New Roman" w:hint="default"/>
      </w:rPr>
    </w:lvl>
    <w:lvl w:ilvl="3">
      <w:start w:val="1"/>
      <w:numFmt w:val="decimal"/>
      <w:isLgl/>
      <w:lvlText w:val="%1.%2.%3.%4"/>
      <w:lvlJc w:val="left"/>
      <w:pPr>
        <w:ind w:left="2007" w:hanging="1080"/>
      </w:pPr>
      <w:rPr>
        <w:rFonts w:cs="Times New Roman" w:hint="default"/>
      </w:rPr>
    </w:lvl>
    <w:lvl w:ilvl="4">
      <w:start w:val="1"/>
      <w:numFmt w:val="decimal"/>
      <w:isLgl/>
      <w:lvlText w:val="%1.%2.%3.%4.%5"/>
      <w:lvlJc w:val="left"/>
      <w:pPr>
        <w:ind w:left="2367" w:hanging="1440"/>
      </w:pPr>
      <w:rPr>
        <w:rFonts w:cs="Times New Roman" w:hint="default"/>
      </w:rPr>
    </w:lvl>
    <w:lvl w:ilvl="5">
      <w:start w:val="1"/>
      <w:numFmt w:val="decimal"/>
      <w:isLgl/>
      <w:lvlText w:val="%1.%2.%3.%4.%5.%6"/>
      <w:lvlJc w:val="left"/>
      <w:pPr>
        <w:ind w:left="2367" w:hanging="1440"/>
      </w:pPr>
      <w:rPr>
        <w:rFonts w:cs="Times New Roman" w:hint="default"/>
      </w:rPr>
    </w:lvl>
    <w:lvl w:ilvl="6">
      <w:start w:val="1"/>
      <w:numFmt w:val="decimal"/>
      <w:isLgl/>
      <w:lvlText w:val="%1.%2.%3.%4.%5.%6.%7"/>
      <w:lvlJc w:val="left"/>
      <w:pPr>
        <w:ind w:left="2727" w:hanging="1800"/>
      </w:pPr>
      <w:rPr>
        <w:rFonts w:cs="Times New Roman" w:hint="default"/>
      </w:rPr>
    </w:lvl>
    <w:lvl w:ilvl="7">
      <w:start w:val="1"/>
      <w:numFmt w:val="decimal"/>
      <w:isLgl/>
      <w:lvlText w:val="%1.%2.%3.%4.%5.%6.%7.%8"/>
      <w:lvlJc w:val="left"/>
      <w:pPr>
        <w:ind w:left="3087" w:hanging="2160"/>
      </w:pPr>
      <w:rPr>
        <w:rFonts w:cs="Times New Roman" w:hint="default"/>
      </w:rPr>
    </w:lvl>
    <w:lvl w:ilvl="8">
      <w:start w:val="1"/>
      <w:numFmt w:val="decimal"/>
      <w:isLgl/>
      <w:lvlText w:val="%1.%2.%3.%4.%5.%6.%7.%8.%9"/>
      <w:lvlJc w:val="left"/>
      <w:pPr>
        <w:ind w:left="3087" w:hanging="2160"/>
      </w:pPr>
      <w:rPr>
        <w:rFonts w:cs="Times New Roman" w:hint="default"/>
      </w:rPr>
    </w:lvl>
  </w:abstractNum>
  <w:abstractNum w:abstractNumId="9" w15:restartNumberingAfterBreak="0">
    <w:nsid w:val="14A401AF"/>
    <w:multiLevelType w:val="hybridMultilevel"/>
    <w:tmpl w:val="3D5EA7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4E549C5"/>
    <w:multiLevelType w:val="multilevel"/>
    <w:tmpl w:val="F23ED6BC"/>
    <w:lvl w:ilvl="0">
      <w:start w:val="6"/>
      <w:numFmt w:val="decimal"/>
      <w:lvlText w:val="%1"/>
      <w:lvlJc w:val="left"/>
      <w:pPr>
        <w:ind w:left="480" w:hanging="480"/>
      </w:pPr>
      <w:rPr>
        <w:rFonts w:hint="default"/>
      </w:rPr>
    </w:lvl>
    <w:lvl w:ilvl="1">
      <w:start w:val="2"/>
      <w:numFmt w:val="decimal"/>
      <w:lvlText w:val="%1.%2"/>
      <w:lvlJc w:val="left"/>
      <w:pPr>
        <w:ind w:left="835" w:hanging="480"/>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1" w15:restartNumberingAfterBreak="0">
    <w:nsid w:val="18051C6F"/>
    <w:multiLevelType w:val="multilevel"/>
    <w:tmpl w:val="F66AC9E6"/>
    <w:lvl w:ilvl="0">
      <w:start w:val="6"/>
      <w:numFmt w:val="decimal"/>
      <w:lvlText w:val="%1"/>
      <w:lvlJc w:val="left"/>
      <w:pPr>
        <w:ind w:left="480" w:hanging="480"/>
      </w:pPr>
      <w:rPr>
        <w:rFonts w:hint="default"/>
      </w:rPr>
    </w:lvl>
    <w:lvl w:ilvl="1">
      <w:start w:val="2"/>
      <w:numFmt w:val="decimal"/>
      <w:lvlText w:val="%1.%2"/>
      <w:lvlJc w:val="left"/>
      <w:pPr>
        <w:ind w:left="1190" w:hanging="480"/>
      </w:pPr>
      <w:rPr>
        <w:rFonts w:hint="default"/>
      </w:rPr>
    </w:lvl>
    <w:lvl w:ilvl="2">
      <w:start w:val="2"/>
      <w:numFmt w:val="decimal"/>
      <w:lvlText w:val="%1.%2.%3"/>
      <w:lvlJc w:val="left"/>
      <w:pPr>
        <w:ind w:left="157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9312702"/>
    <w:multiLevelType w:val="multilevel"/>
    <w:tmpl w:val="13760F84"/>
    <w:lvl w:ilvl="0">
      <w:start w:val="1"/>
      <w:numFmt w:val="decimal"/>
      <w:lvlText w:val="%1."/>
      <w:lvlJc w:val="left"/>
      <w:pPr>
        <w:ind w:left="1146" w:hanging="360"/>
      </w:pPr>
      <w:rPr>
        <w:rFonts w:hint="default"/>
      </w:rPr>
    </w:lvl>
    <w:lvl w:ilvl="1">
      <w:start w:val="2"/>
      <w:numFmt w:val="decimal"/>
      <w:isLgl/>
      <w:lvlText w:val="%1.%2"/>
      <w:lvlJc w:val="left"/>
      <w:pPr>
        <w:ind w:left="1070"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3" w15:restartNumberingAfterBreak="0">
    <w:nsid w:val="1C4C4089"/>
    <w:multiLevelType w:val="multilevel"/>
    <w:tmpl w:val="F23ED6BC"/>
    <w:lvl w:ilvl="0">
      <w:start w:val="6"/>
      <w:numFmt w:val="decimal"/>
      <w:lvlText w:val="%1"/>
      <w:lvlJc w:val="left"/>
      <w:pPr>
        <w:ind w:left="480" w:hanging="480"/>
      </w:pPr>
      <w:rPr>
        <w:rFonts w:hint="default"/>
      </w:rPr>
    </w:lvl>
    <w:lvl w:ilvl="1">
      <w:start w:val="2"/>
      <w:numFmt w:val="decimal"/>
      <w:lvlText w:val="%1.%2"/>
      <w:lvlJc w:val="left"/>
      <w:pPr>
        <w:ind w:left="835" w:hanging="480"/>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4" w15:restartNumberingAfterBreak="0">
    <w:nsid w:val="1CD53C58"/>
    <w:multiLevelType w:val="multilevel"/>
    <w:tmpl w:val="A2562C6A"/>
    <w:lvl w:ilvl="0">
      <w:start w:val="7"/>
      <w:numFmt w:val="decimal"/>
      <w:lvlText w:val="%1"/>
      <w:lvlJc w:val="left"/>
      <w:pPr>
        <w:ind w:left="480" w:hanging="480"/>
      </w:pPr>
      <w:rPr>
        <w:rFonts w:hint="default"/>
      </w:rPr>
    </w:lvl>
    <w:lvl w:ilvl="1">
      <w:start w:val="2"/>
      <w:numFmt w:val="decimal"/>
      <w:lvlText w:val="%1.%2"/>
      <w:lvlJc w:val="left"/>
      <w:pPr>
        <w:ind w:left="835" w:hanging="480"/>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5" w15:restartNumberingAfterBreak="0">
    <w:nsid w:val="1CD96610"/>
    <w:multiLevelType w:val="hybridMultilevel"/>
    <w:tmpl w:val="876233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F5F3529"/>
    <w:multiLevelType w:val="multilevel"/>
    <w:tmpl w:val="43DCE4F8"/>
    <w:lvl w:ilvl="0">
      <w:start w:val="1"/>
      <w:numFmt w:val="decimal"/>
      <w:lvlText w:val="%1."/>
      <w:lvlJc w:val="left"/>
      <w:pPr>
        <w:ind w:left="1146" w:hanging="360"/>
      </w:pPr>
    </w:lvl>
    <w:lvl w:ilvl="1">
      <w:start w:val="6"/>
      <w:numFmt w:val="decimal"/>
      <w:isLgl/>
      <w:lvlText w:val="%1.%2"/>
      <w:lvlJc w:val="left"/>
      <w:pPr>
        <w:ind w:left="1191" w:hanging="405"/>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7" w15:restartNumberingAfterBreak="0">
    <w:nsid w:val="239F47FE"/>
    <w:multiLevelType w:val="hybridMultilevel"/>
    <w:tmpl w:val="47EC967E"/>
    <w:lvl w:ilvl="0" w:tplc="04190001">
      <w:start w:val="1"/>
      <w:numFmt w:val="bullet"/>
      <w:lvlText w:val=""/>
      <w:lvlJc w:val="left"/>
      <w:pPr>
        <w:ind w:left="1790" w:hanging="360"/>
      </w:pPr>
      <w:rPr>
        <w:rFonts w:ascii="Symbol" w:hAnsi="Symbol" w:hint="default"/>
      </w:rPr>
    </w:lvl>
    <w:lvl w:ilvl="1" w:tplc="04190003" w:tentative="1">
      <w:start w:val="1"/>
      <w:numFmt w:val="bullet"/>
      <w:lvlText w:val="o"/>
      <w:lvlJc w:val="left"/>
      <w:pPr>
        <w:ind w:left="2510" w:hanging="360"/>
      </w:pPr>
      <w:rPr>
        <w:rFonts w:ascii="Courier New" w:hAnsi="Courier New" w:cs="Courier New" w:hint="default"/>
      </w:rPr>
    </w:lvl>
    <w:lvl w:ilvl="2" w:tplc="04190005" w:tentative="1">
      <w:start w:val="1"/>
      <w:numFmt w:val="bullet"/>
      <w:lvlText w:val=""/>
      <w:lvlJc w:val="left"/>
      <w:pPr>
        <w:ind w:left="3230" w:hanging="360"/>
      </w:pPr>
      <w:rPr>
        <w:rFonts w:ascii="Wingdings" w:hAnsi="Wingdings" w:hint="default"/>
      </w:rPr>
    </w:lvl>
    <w:lvl w:ilvl="3" w:tplc="04190001" w:tentative="1">
      <w:start w:val="1"/>
      <w:numFmt w:val="bullet"/>
      <w:lvlText w:val=""/>
      <w:lvlJc w:val="left"/>
      <w:pPr>
        <w:ind w:left="3950" w:hanging="360"/>
      </w:pPr>
      <w:rPr>
        <w:rFonts w:ascii="Symbol" w:hAnsi="Symbol" w:hint="default"/>
      </w:rPr>
    </w:lvl>
    <w:lvl w:ilvl="4" w:tplc="04190003" w:tentative="1">
      <w:start w:val="1"/>
      <w:numFmt w:val="bullet"/>
      <w:lvlText w:val="o"/>
      <w:lvlJc w:val="left"/>
      <w:pPr>
        <w:ind w:left="4670" w:hanging="360"/>
      </w:pPr>
      <w:rPr>
        <w:rFonts w:ascii="Courier New" w:hAnsi="Courier New" w:cs="Courier New" w:hint="default"/>
      </w:rPr>
    </w:lvl>
    <w:lvl w:ilvl="5" w:tplc="04190005" w:tentative="1">
      <w:start w:val="1"/>
      <w:numFmt w:val="bullet"/>
      <w:lvlText w:val=""/>
      <w:lvlJc w:val="left"/>
      <w:pPr>
        <w:ind w:left="5390" w:hanging="360"/>
      </w:pPr>
      <w:rPr>
        <w:rFonts w:ascii="Wingdings" w:hAnsi="Wingdings" w:hint="default"/>
      </w:rPr>
    </w:lvl>
    <w:lvl w:ilvl="6" w:tplc="04190001" w:tentative="1">
      <w:start w:val="1"/>
      <w:numFmt w:val="bullet"/>
      <w:lvlText w:val=""/>
      <w:lvlJc w:val="left"/>
      <w:pPr>
        <w:ind w:left="6110" w:hanging="360"/>
      </w:pPr>
      <w:rPr>
        <w:rFonts w:ascii="Symbol" w:hAnsi="Symbol" w:hint="default"/>
      </w:rPr>
    </w:lvl>
    <w:lvl w:ilvl="7" w:tplc="04190003" w:tentative="1">
      <w:start w:val="1"/>
      <w:numFmt w:val="bullet"/>
      <w:lvlText w:val="o"/>
      <w:lvlJc w:val="left"/>
      <w:pPr>
        <w:ind w:left="6830" w:hanging="360"/>
      </w:pPr>
      <w:rPr>
        <w:rFonts w:ascii="Courier New" w:hAnsi="Courier New" w:cs="Courier New" w:hint="default"/>
      </w:rPr>
    </w:lvl>
    <w:lvl w:ilvl="8" w:tplc="04190005" w:tentative="1">
      <w:start w:val="1"/>
      <w:numFmt w:val="bullet"/>
      <w:lvlText w:val=""/>
      <w:lvlJc w:val="left"/>
      <w:pPr>
        <w:ind w:left="7550" w:hanging="360"/>
      </w:pPr>
      <w:rPr>
        <w:rFonts w:ascii="Wingdings" w:hAnsi="Wingdings" w:hint="default"/>
      </w:rPr>
    </w:lvl>
  </w:abstractNum>
  <w:abstractNum w:abstractNumId="18" w15:restartNumberingAfterBreak="0">
    <w:nsid w:val="258067D6"/>
    <w:multiLevelType w:val="multilevel"/>
    <w:tmpl w:val="91B67B0E"/>
    <w:lvl w:ilvl="0">
      <w:start w:val="1"/>
      <w:numFmt w:val="decimal"/>
      <w:lvlText w:val="%1"/>
      <w:lvlJc w:val="left"/>
      <w:pPr>
        <w:ind w:left="360" w:hanging="360"/>
      </w:pPr>
      <w:rPr>
        <w:rFonts w:hint="default"/>
      </w:rPr>
    </w:lvl>
    <w:lvl w:ilvl="1">
      <w:start w:val="4"/>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19" w15:restartNumberingAfterBreak="0">
    <w:nsid w:val="28F45B8E"/>
    <w:multiLevelType w:val="multilevel"/>
    <w:tmpl w:val="43DCE4F8"/>
    <w:lvl w:ilvl="0">
      <w:start w:val="1"/>
      <w:numFmt w:val="decimal"/>
      <w:lvlText w:val="%1."/>
      <w:lvlJc w:val="left"/>
      <w:pPr>
        <w:ind w:left="1146" w:hanging="360"/>
      </w:pPr>
    </w:lvl>
    <w:lvl w:ilvl="1">
      <w:start w:val="6"/>
      <w:numFmt w:val="decimal"/>
      <w:isLgl/>
      <w:lvlText w:val="%1.%2"/>
      <w:lvlJc w:val="left"/>
      <w:pPr>
        <w:ind w:left="1191" w:hanging="405"/>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0" w15:restartNumberingAfterBreak="0">
    <w:nsid w:val="29F66E26"/>
    <w:multiLevelType w:val="multilevel"/>
    <w:tmpl w:val="13760F84"/>
    <w:lvl w:ilvl="0">
      <w:start w:val="1"/>
      <w:numFmt w:val="decimal"/>
      <w:lvlText w:val="%1."/>
      <w:lvlJc w:val="left"/>
      <w:pPr>
        <w:ind w:left="1146" w:hanging="360"/>
      </w:pPr>
      <w:rPr>
        <w:rFonts w:hint="default"/>
      </w:rPr>
    </w:lvl>
    <w:lvl w:ilvl="1">
      <w:start w:val="2"/>
      <w:numFmt w:val="decimal"/>
      <w:isLgl/>
      <w:lvlText w:val="%1.%2"/>
      <w:lvlJc w:val="left"/>
      <w:pPr>
        <w:ind w:left="1070"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1" w15:restartNumberingAfterBreak="0">
    <w:nsid w:val="2C031C1E"/>
    <w:multiLevelType w:val="multilevel"/>
    <w:tmpl w:val="13760F84"/>
    <w:lvl w:ilvl="0">
      <w:start w:val="1"/>
      <w:numFmt w:val="decimal"/>
      <w:lvlText w:val="%1."/>
      <w:lvlJc w:val="left"/>
      <w:pPr>
        <w:ind w:left="1146" w:hanging="360"/>
      </w:pPr>
      <w:rPr>
        <w:rFonts w:hint="default"/>
      </w:rPr>
    </w:lvl>
    <w:lvl w:ilvl="1">
      <w:start w:val="2"/>
      <w:numFmt w:val="decimal"/>
      <w:isLgl/>
      <w:lvlText w:val="%1.%2"/>
      <w:lvlJc w:val="left"/>
      <w:pPr>
        <w:ind w:left="1070"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2" w15:restartNumberingAfterBreak="0">
    <w:nsid w:val="2C3C389B"/>
    <w:multiLevelType w:val="multilevel"/>
    <w:tmpl w:val="13760F84"/>
    <w:lvl w:ilvl="0">
      <w:start w:val="1"/>
      <w:numFmt w:val="decimal"/>
      <w:lvlText w:val="%1."/>
      <w:lvlJc w:val="left"/>
      <w:pPr>
        <w:ind w:left="1146" w:hanging="360"/>
      </w:pPr>
      <w:rPr>
        <w:rFonts w:hint="default"/>
      </w:rPr>
    </w:lvl>
    <w:lvl w:ilvl="1">
      <w:start w:val="2"/>
      <w:numFmt w:val="decimal"/>
      <w:isLgl/>
      <w:lvlText w:val="%1.%2"/>
      <w:lvlJc w:val="left"/>
      <w:pPr>
        <w:ind w:left="1070"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3" w15:restartNumberingAfterBreak="0">
    <w:nsid w:val="2EDD1780"/>
    <w:multiLevelType w:val="hybridMultilevel"/>
    <w:tmpl w:val="88604E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AD66602"/>
    <w:multiLevelType w:val="multilevel"/>
    <w:tmpl w:val="43DCE4F8"/>
    <w:lvl w:ilvl="0">
      <w:start w:val="1"/>
      <w:numFmt w:val="decimal"/>
      <w:lvlText w:val="%1."/>
      <w:lvlJc w:val="left"/>
      <w:pPr>
        <w:ind w:left="1146" w:hanging="360"/>
      </w:pPr>
    </w:lvl>
    <w:lvl w:ilvl="1">
      <w:start w:val="6"/>
      <w:numFmt w:val="decimal"/>
      <w:isLgl/>
      <w:lvlText w:val="%1.%2"/>
      <w:lvlJc w:val="left"/>
      <w:pPr>
        <w:ind w:left="1191" w:hanging="405"/>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5" w15:restartNumberingAfterBreak="0">
    <w:nsid w:val="3C413772"/>
    <w:multiLevelType w:val="multilevel"/>
    <w:tmpl w:val="13760F84"/>
    <w:lvl w:ilvl="0">
      <w:start w:val="1"/>
      <w:numFmt w:val="decimal"/>
      <w:lvlText w:val="%1."/>
      <w:lvlJc w:val="left"/>
      <w:pPr>
        <w:ind w:left="928" w:hanging="360"/>
      </w:pPr>
      <w:rPr>
        <w:rFonts w:hint="default"/>
      </w:rPr>
    </w:lvl>
    <w:lvl w:ilvl="1">
      <w:start w:val="2"/>
      <w:numFmt w:val="decimal"/>
      <w:isLgl/>
      <w:lvlText w:val="%1.%2"/>
      <w:lvlJc w:val="left"/>
      <w:pPr>
        <w:ind w:left="1070"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6" w15:restartNumberingAfterBreak="0">
    <w:nsid w:val="3D1E7B20"/>
    <w:multiLevelType w:val="multilevel"/>
    <w:tmpl w:val="13760F84"/>
    <w:lvl w:ilvl="0">
      <w:start w:val="1"/>
      <w:numFmt w:val="decimal"/>
      <w:lvlText w:val="%1."/>
      <w:lvlJc w:val="left"/>
      <w:pPr>
        <w:ind w:left="1146" w:hanging="360"/>
      </w:pPr>
      <w:rPr>
        <w:rFonts w:hint="default"/>
      </w:rPr>
    </w:lvl>
    <w:lvl w:ilvl="1">
      <w:start w:val="2"/>
      <w:numFmt w:val="decimal"/>
      <w:isLgl/>
      <w:lvlText w:val="%1.%2"/>
      <w:lvlJc w:val="left"/>
      <w:pPr>
        <w:ind w:left="1070"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7" w15:restartNumberingAfterBreak="0">
    <w:nsid w:val="43CA62EA"/>
    <w:multiLevelType w:val="hybridMultilevel"/>
    <w:tmpl w:val="EC4CA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8E240F3"/>
    <w:multiLevelType w:val="multilevel"/>
    <w:tmpl w:val="F738D760"/>
    <w:lvl w:ilvl="0">
      <w:start w:val="1"/>
      <w:numFmt w:val="decimal"/>
      <w:lvlText w:val="%1"/>
      <w:lvlJc w:val="left"/>
      <w:pPr>
        <w:ind w:left="360" w:hanging="360"/>
      </w:pPr>
      <w:rPr>
        <w:rFonts w:hint="default"/>
      </w:rPr>
    </w:lvl>
    <w:lvl w:ilvl="1">
      <w:start w:val="3"/>
      <w:numFmt w:val="decimal"/>
      <w:lvlText w:val="%1.%2"/>
      <w:lvlJc w:val="left"/>
      <w:pPr>
        <w:ind w:left="1430" w:hanging="360"/>
      </w:pPr>
      <w:rPr>
        <w:rFonts w:hint="default"/>
      </w:rPr>
    </w:lvl>
    <w:lvl w:ilvl="2">
      <w:start w:val="1"/>
      <w:numFmt w:val="decimal"/>
      <w:lvlText w:val="%1.%2.%3"/>
      <w:lvlJc w:val="left"/>
      <w:pPr>
        <w:ind w:left="2860" w:hanging="720"/>
      </w:pPr>
      <w:rPr>
        <w:rFonts w:hint="default"/>
      </w:rPr>
    </w:lvl>
    <w:lvl w:ilvl="3">
      <w:start w:val="1"/>
      <w:numFmt w:val="decimal"/>
      <w:lvlText w:val="%1.%2.%3.%4"/>
      <w:lvlJc w:val="left"/>
      <w:pPr>
        <w:ind w:left="3930" w:hanging="720"/>
      </w:pPr>
      <w:rPr>
        <w:rFonts w:hint="default"/>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abstractNum w:abstractNumId="29" w15:restartNumberingAfterBreak="0">
    <w:nsid w:val="54C540FD"/>
    <w:multiLevelType w:val="multilevel"/>
    <w:tmpl w:val="1D50DDF0"/>
    <w:lvl w:ilvl="0">
      <w:start w:val="1"/>
      <w:numFmt w:val="decimal"/>
      <w:lvlText w:val="%1."/>
      <w:lvlJc w:val="left"/>
      <w:pPr>
        <w:ind w:left="720" w:hanging="360"/>
      </w:pPr>
    </w:lvl>
    <w:lvl w:ilvl="1">
      <w:start w:val="3"/>
      <w:numFmt w:val="decimal"/>
      <w:isLgl/>
      <w:lvlText w:val="%1.%2"/>
      <w:lvlJc w:val="left"/>
      <w:pPr>
        <w:ind w:left="921" w:hanging="49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30" w15:restartNumberingAfterBreak="0">
    <w:nsid w:val="5B3D74D9"/>
    <w:multiLevelType w:val="multilevel"/>
    <w:tmpl w:val="EBE2D63C"/>
    <w:lvl w:ilvl="0">
      <w:start w:val="3"/>
      <w:numFmt w:val="decimal"/>
      <w:lvlText w:val="%1"/>
      <w:lvlJc w:val="left"/>
      <w:pPr>
        <w:ind w:left="360" w:hanging="360"/>
      </w:pPr>
      <w:rPr>
        <w:rFonts w:hint="default"/>
        <w:sz w:val="24"/>
      </w:rPr>
    </w:lvl>
    <w:lvl w:ilvl="1">
      <w:start w:val="1"/>
      <w:numFmt w:val="decimal"/>
      <w:lvlText w:val="%1.%2"/>
      <w:lvlJc w:val="left"/>
      <w:pPr>
        <w:ind w:left="1296" w:hanging="720"/>
      </w:pPr>
      <w:rPr>
        <w:rFonts w:hint="default"/>
        <w:sz w:val="24"/>
      </w:rPr>
    </w:lvl>
    <w:lvl w:ilvl="2">
      <w:start w:val="1"/>
      <w:numFmt w:val="decimal"/>
      <w:lvlText w:val="%1.%2.%3"/>
      <w:lvlJc w:val="left"/>
      <w:pPr>
        <w:ind w:left="1872" w:hanging="720"/>
      </w:pPr>
      <w:rPr>
        <w:rFonts w:hint="default"/>
        <w:sz w:val="24"/>
      </w:rPr>
    </w:lvl>
    <w:lvl w:ilvl="3">
      <w:start w:val="1"/>
      <w:numFmt w:val="decimal"/>
      <w:lvlText w:val="%1.%2.%3.%4"/>
      <w:lvlJc w:val="left"/>
      <w:pPr>
        <w:ind w:left="2808" w:hanging="1080"/>
      </w:pPr>
      <w:rPr>
        <w:rFonts w:hint="default"/>
        <w:sz w:val="24"/>
      </w:rPr>
    </w:lvl>
    <w:lvl w:ilvl="4">
      <w:start w:val="1"/>
      <w:numFmt w:val="decimal"/>
      <w:lvlText w:val="%1.%2.%3.%4.%5"/>
      <w:lvlJc w:val="left"/>
      <w:pPr>
        <w:ind w:left="3744" w:hanging="1440"/>
      </w:pPr>
      <w:rPr>
        <w:rFonts w:hint="default"/>
        <w:sz w:val="24"/>
      </w:rPr>
    </w:lvl>
    <w:lvl w:ilvl="5">
      <w:start w:val="1"/>
      <w:numFmt w:val="decimal"/>
      <w:lvlText w:val="%1.%2.%3.%4.%5.%6"/>
      <w:lvlJc w:val="left"/>
      <w:pPr>
        <w:ind w:left="4320" w:hanging="1440"/>
      </w:pPr>
      <w:rPr>
        <w:rFonts w:hint="default"/>
        <w:sz w:val="24"/>
      </w:rPr>
    </w:lvl>
    <w:lvl w:ilvl="6">
      <w:start w:val="1"/>
      <w:numFmt w:val="decimal"/>
      <w:lvlText w:val="%1.%2.%3.%4.%5.%6.%7"/>
      <w:lvlJc w:val="left"/>
      <w:pPr>
        <w:ind w:left="5256" w:hanging="1800"/>
      </w:pPr>
      <w:rPr>
        <w:rFonts w:hint="default"/>
        <w:sz w:val="24"/>
      </w:rPr>
    </w:lvl>
    <w:lvl w:ilvl="7">
      <w:start w:val="1"/>
      <w:numFmt w:val="decimal"/>
      <w:lvlText w:val="%1.%2.%3.%4.%5.%6.%7.%8"/>
      <w:lvlJc w:val="left"/>
      <w:pPr>
        <w:ind w:left="6192" w:hanging="2160"/>
      </w:pPr>
      <w:rPr>
        <w:rFonts w:hint="default"/>
        <w:sz w:val="24"/>
      </w:rPr>
    </w:lvl>
    <w:lvl w:ilvl="8">
      <w:start w:val="1"/>
      <w:numFmt w:val="decimal"/>
      <w:lvlText w:val="%1.%2.%3.%4.%5.%6.%7.%8.%9"/>
      <w:lvlJc w:val="left"/>
      <w:pPr>
        <w:ind w:left="6768" w:hanging="2160"/>
      </w:pPr>
      <w:rPr>
        <w:rFonts w:hint="default"/>
        <w:sz w:val="24"/>
      </w:rPr>
    </w:lvl>
  </w:abstractNum>
  <w:abstractNum w:abstractNumId="31" w15:restartNumberingAfterBreak="0">
    <w:nsid w:val="5D7D49A5"/>
    <w:multiLevelType w:val="multilevel"/>
    <w:tmpl w:val="13760F84"/>
    <w:lvl w:ilvl="0">
      <w:start w:val="1"/>
      <w:numFmt w:val="decimal"/>
      <w:lvlText w:val="%1."/>
      <w:lvlJc w:val="left"/>
      <w:pPr>
        <w:ind w:left="1146" w:hanging="360"/>
      </w:pPr>
      <w:rPr>
        <w:rFonts w:hint="default"/>
      </w:rPr>
    </w:lvl>
    <w:lvl w:ilvl="1">
      <w:start w:val="2"/>
      <w:numFmt w:val="decimal"/>
      <w:isLgl/>
      <w:lvlText w:val="%1.%2"/>
      <w:lvlJc w:val="left"/>
      <w:pPr>
        <w:ind w:left="1070"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32" w15:restartNumberingAfterBreak="0">
    <w:nsid w:val="5DED0FBD"/>
    <w:multiLevelType w:val="multilevel"/>
    <w:tmpl w:val="784A34F0"/>
    <w:lvl w:ilvl="0">
      <w:start w:val="4"/>
      <w:numFmt w:val="decimal"/>
      <w:lvlText w:val="%1."/>
      <w:lvlJc w:val="left"/>
      <w:pPr>
        <w:ind w:left="1146" w:hanging="360"/>
      </w:pPr>
      <w:rPr>
        <w:rFonts w:hint="default"/>
      </w:rPr>
    </w:lvl>
    <w:lvl w:ilvl="1">
      <w:start w:val="2"/>
      <w:numFmt w:val="decimal"/>
      <w:isLgl/>
      <w:lvlText w:val="%1.%2"/>
      <w:lvlJc w:val="left"/>
      <w:pPr>
        <w:ind w:left="1070"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33" w15:restartNumberingAfterBreak="0">
    <w:nsid w:val="68A0111B"/>
    <w:multiLevelType w:val="multilevel"/>
    <w:tmpl w:val="F66AC9E6"/>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157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9315399"/>
    <w:multiLevelType w:val="hybridMultilevel"/>
    <w:tmpl w:val="B8D6861A"/>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5" w15:restartNumberingAfterBreak="0">
    <w:nsid w:val="6A0C123C"/>
    <w:multiLevelType w:val="hybridMultilevel"/>
    <w:tmpl w:val="5B147E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FB53E7F"/>
    <w:multiLevelType w:val="multilevel"/>
    <w:tmpl w:val="F738D760"/>
    <w:lvl w:ilvl="0">
      <w:start w:val="1"/>
      <w:numFmt w:val="decimal"/>
      <w:lvlText w:val="%1"/>
      <w:lvlJc w:val="left"/>
      <w:pPr>
        <w:ind w:left="360" w:hanging="360"/>
      </w:pPr>
      <w:rPr>
        <w:rFonts w:hint="default"/>
      </w:rPr>
    </w:lvl>
    <w:lvl w:ilvl="1">
      <w:start w:val="3"/>
      <w:numFmt w:val="decimal"/>
      <w:lvlText w:val="%1.%2"/>
      <w:lvlJc w:val="left"/>
      <w:pPr>
        <w:ind w:left="1430" w:hanging="360"/>
      </w:pPr>
      <w:rPr>
        <w:rFonts w:hint="default"/>
      </w:rPr>
    </w:lvl>
    <w:lvl w:ilvl="2">
      <w:start w:val="1"/>
      <w:numFmt w:val="decimal"/>
      <w:lvlText w:val="%1.%2.%3"/>
      <w:lvlJc w:val="left"/>
      <w:pPr>
        <w:ind w:left="2860" w:hanging="720"/>
      </w:pPr>
      <w:rPr>
        <w:rFonts w:hint="default"/>
      </w:rPr>
    </w:lvl>
    <w:lvl w:ilvl="3">
      <w:start w:val="1"/>
      <w:numFmt w:val="decimal"/>
      <w:lvlText w:val="%1.%2.%3.%4"/>
      <w:lvlJc w:val="left"/>
      <w:pPr>
        <w:ind w:left="3930" w:hanging="720"/>
      </w:pPr>
      <w:rPr>
        <w:rFonts w:hint="default"/>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abstractNum w:abstractNumId="37" w15:restartNumberingAfterBreak="0">
    <w:nsid w:val="707A427A"/>
    <w:multiLevelType w:val="multilevel"/>
    <w:tmpl w:val="13760F84"/>
    <w:lvl w:ilvl="0">
      <w:start w:val="1"/>
      <w:numFmt w:val="decimal"/>
      <w:lvlText w:val="%1."/>
      <w:lvlJc w:val="left"/>
      <w:pPr>
        <w:ind w:left="1146" w:hanging="360"/>
      </w:pPr>
      <w:rPr>
        <w:rFonts w:hint="default"/>
      </w:rPr>
    </w:lvl>
    <w:lvl w:ilvl="1">
      <w:start w:val="2"/>
      <w:numFmt w:val="decimal"/>
      <w:isLgl/>
      <w:lvlText w:val="%1.%2"/>
      <w:lvlJc w:val="left"/>
      <w:pPr>
        <w:ind w:left="1070"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38" w15:restartNumberingAfterBreak="0">
    <w:nsid w:val="72740D55"/>
    <w:multiLevelType w:val="multilevel"/>
    <w:tmpl w:val="43DCE4F8"/>
    <w:lvl w:ilvl="0">
      <w:start w:val="1"/>
      <w:numFmt w:val="decimal"/>
      <w:lvlText w:val="%1."/>
      <w:lvlJc w:val="left"/>
      <w:pPr>
        <w:ind w:left="1146" w:hanging="360"/>
      </w:pPr>
    </w:lvl>
    <w:lvl w:ilvl="1">
      <w:start w:val="6"/>
      <w:numFmt w:val="decimal"/>
      <w:isLgl/>
      <w:lvlText w:val="%1.%2"/>
      <w:lvlJc w:val="left"/>
      <w:pPr>
        <w:ind w:left="1191" w:hanging="405"/>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39" w15:restartNumberingAfterBreak="0">
    <w:nsid w:val="74D85514"/>
    <w:multiLevelType w:val="multilevel"/>
    <w:tmpl w:val="13760F84"/>
    <w:lvl w:ilvl="0">
      <w:start w:val="1"/>
      <w:numFmt w:val="decimal"/>
      <w:lvlText w:val="%1."/>
      <w:lvlJc w:val="left"/>
      <w:pPr>
        <w:ind w:left="1146" w:hanging="360"/>
      </w:pPr>
      <w:rPr>
        <w:rFonts w:hint="default"/>
      </w:rPr>
    </w:lvl>
    <w:lvl w:ilvl="1">
      <w:start w:val="2"/>
      <w:numFmt w:val="decimal"/>
      <w:isLgl/>
      <w:lvlText w:val="%1.%2"/>
      <w:lvlJc w:val="left"/>
      <w:pPr>
        <w:ind w:left="1070"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40" w15:restartNumberingAfterBreak="0">
    <w:nsid w:val="76ED2741"/>
    <w:multiLevelType w:val="hybridMultilevel"/>
    <w:tmpl w:val="5DDC3D10"/>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1" w15:restartNumberingAfterBreak="0">
    <w:nsid w:val="7CC326C0"/>
    <w:multiLevelType w:val="multilevel"/>
    <w:tmpl w:val="3064D17C"/>
    <w:lvl w:ilvl="0">
      <w:start w:val="1"/>
      <w:numFmt w:val="decimal"/>
      <w:lvlText w:val="%1"/>
      <w:lvlJc w:val="left"/>
      <w:pPr>
        <w:ind w:left="480" w:hanging="480"/>
      </w:pPr>
      <w:rPr>
        <w:rFonts w:hint="default"/>
      </w:rPr>
    </w:lvl>
    <w:lvl w:ilvl="1">
      <w:start w:val="2"/>
      <w:numFmt w:val="decimal"/>
      <w:lvlText w:val="%1.%2"/>
      <w:lvlJc w:val="left"/>
      <w:pPr>
        <w:ind w:left="835" w:hanging="480"/>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num w:numId="1">
    <w:abstractNumId w:val="0"/>
  </w:num>
  <w:num w:numId="2">
    <w:abstractNumId w:val="34"/>
  </w:num>
  <w:num w:numId="3">
    <w:abstractNumId w:val="40"/>
  </w:num>
  <w:num w:numId="4">
    <w:abstractNumId w:val="15"/>
  </w:num>
  <w:num w:numId="5">
    <w:abstractNumId w:val="18"/>
  </w:num>
  <w:num w:numId="6">
    <w:abstractNumId w:val="9"/>
  </w:num>
  <w:num w:numId="7">
    <w:abstractNumId w:val="8"/>
  </w:num>
  <w:num w:numId="8">
    <w:abstractNumId w:val="16"/>
  </w:num>
  <w:num w:numId="9">
    <w:abstractNumId w:val="35"/>
  </w:num>
  <w:num w:numId="10">
    <w:abstractNumId w:val="30"/>
  </w:num>
  <w:num w:numId="11">
    <w:abstractNumId w:val="32"/>
  </w:num>
  <w:num w:numId="12">
    <w:abstractNumId w:val="25"/>
  </w:num>
  <w:num w:numId="13">
    <w:abstractNumId w:val="22"/>
  </w:num>
  <w:num w:numId="14">
    <w:abstractNumId w:val="23"/>
  </w:num>
  <w:num w:numId="15">
    <w:abstractNumId w:val="29"/>
  </w:num>
  <w:num w:numId="16">
    <w:abstractNumId w:val="15"/>
  </w:num>
  <w:num w:numId="17">
    <w:abstractNumId w:val="38"/>
  </w:num>
  <w:num w:numId="18">
    <w:abstractNumId w:val="19"/>
  </w:num>
  <w:num w:numId="19">
    <w:abstractNumId w:val="33"/>
  </w:num>
  <w:num w:numId="20">
    <w:abstractNumId w:val="11"/>
  </w:num>
  <w:num w:numId="21">
    <w:abstractNumId w:val="7"/>
  </w:num>
  <w:num w:numId="22">
    <w:abstractNumId w:val="10"/>
  </w:num>
  <w:num w:numId="23">
    <w:abstractNumId w:val="20"/>
  </w:num>
  <w:num w:numId="24">
    <w:abstractNumId w:val="13"/>
  </w:num>
  <w:num w:numId="25">
    <w:abstractNumId w:val="41"/>
  </w:num>
  <w:num w:numId="26">
    <w:abstractNumId w:val="3"/>
  </w:num>
  <w:num w:numId="27">
    <w:abstractNumId w:val="14"/>
  </w:num>
  <w:num w:numId="28">
    <w:abstractNumId w:val="27"/>
  </w:num>
  <w:num w:numId="29">
    <w:abstractNumId w:val="26"/>
  </w:num>
  <w:num w:numId="30">
    <w:abstractNumId w:val="37"/>
  </w:num>
  <w:num w:numId="31">
    <w:abstractNumId w:val="21"/>
  </w:num>
  <w:num w:numId="32">
    <w:abstractNumId w:val="4"/>
  </w:num>
  <w:num w:numId="33">
    <w:abstractNumId w:val="17"/>
  </w:num>
  <w:num w:numId="34">
    <w:abstractNumId w:val="39"/>
  </w:num>
  <w:num w:numId="35">
    <w:abstractNumId w:val="12"/>
  </w:num>
  <w:num w:numId="36">
    <w:abstractNumId w:val="28"/>
  </w:num>
  <w:num w:numId="37">
    <w:abstractNumId w:val="36"/>
  </w:num>
  <w:num w:numId="38">
    <w:abstractNumId w:val="6"/>
  </w:num>
  <w:num w:numId="39">
    <w:abstractNumId w:val="5"/>
  </w:num>
  <w:num w:numId="40">
    <w:abstractNumId w:val="24"/>
  </w:num>
  <w:num w:numId="41">
    <w:abstractNumId w:val="3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07F"/>
    <w:rsid w:val="00000719"/>
    <w:rsid w:val="0000338A"/>
    <w:rsid w:val="000056CF"/>
    <w:rsid w:val="00006577"/>
    <w:rsid w:val="00007374"/>
    <w:rsid w:val="000106D1"/>
    <w:rsid w:val="000122F7"/>
    <w:rsid w:val="000201A4"/>
    <w:rsid w:val="000207B7"/>
    <w:rsid w:val="00021268"/>
    <w:rsid w:val="000278F4"/>
    <w:rsid w:val="00027C3E"/>
    <w:rsid w:val="00032371"/>
    <w:rsid w:val="000324A4"/>
    <w:rsid w:val="00037FFC"/>
    <w:rsid w:val="00043929"/>
    <w:rsid w:val="00051049"/>
    <w:rsid w:val="000548F3"/>
    <w:rsid w:val="0006272D"/>
    <w:rsid w:val="000647E7"/>
    <w:rsid w:val="000651B7"/>
    <w:rsid w:val="0006561E"/>
    <w:rsid w:val="00070FEE"/>
    <w:rsid w:val="0007107B"/>
    <w:rsid w:val="0008291D"/>
    <w:rsid w:val="00083B33"/>
    <w:rsid w:val="00086AF8"/>
    <w:rsid w:val="00086F45"/>
    <w:rsid w:val="000953CC"/>
    <w:rsid w:val="0009776E"/>
    <w:rsid w:val="00097874"/>
    <w:rsid w:val="000A03AC"/>
    <w:rsid w:val="000A087C"/>
    <w:rsid w:val="000A67F0"/>
    <w:rsid w:val="000A6E2E"/>
    <w:rsid w:val="000B1245"/>
    <w:rsid w:val="000B13DB"/>
    <w:rsid w:val="000B4D6F"/>
    <w:rsid w:val="000C125A"/>
    <w:rsid w:val="000C7993"/>
    <w:rsid w:val="000D1455"/>
    <w:rsid w:val="000D25C9"/>
    <w:rsid w:val="000D2E8A"/>
    <w:rsid w:val="000D7B76"/>
    <w:rsid w:val="000E229D"/>
    <w:rsid w:val="000E41EE"/>
    <w:rsid w:val="000E506A"/>
    <w:rsid w:val="000E7C81"/>
    <w:rsid w:val="000F016B"/>
    <w:rsid w:val="000F0384"/>
    <w:rsid w:val="000F57C1"/>
    <w:rsid w:val="000F6F87"/>
    <w:rsid w:val="00105C73"/>
    <w:rsid w:val="00105DC6"/>
    <w:rsid w:val="00106CF9"/>
    <w:rsid w:val="001101A1"/>
    <w:rsid w:val="00112348"/>
    <w:rsid w:val="00113361"/>
    <w:rsid w:val="00114D5D"/>
    <w:rsid w:val="00116D35"/>
    <w:rsid w:val="00121B20"/>
    <w:rsid w:val="00122EFB"/>
    <w:rsid w:val="00123344"/>
    <w:rsid w:val="001255C1"/>
    <w:rsid w:val="00125706"/>
    <w:rsid w:val="0014013E"/>
    <w:rsid w:val="00152A80"/>
    <w:rsid w:val="00152D6D"/>
    <w:rsid w:val="001558BE"/>
    <w:rsid w:val="00164618"/>
    <w:rsid w:val="00165F0C"/>
    <w:rsid w:val="00170359"/>
    <w:rsid w:val="001743B7"/>
    <w:rsid w:val="00181422"/>
    <w:rsid w:val="0018767D"/>
    <w:rsid w:val="001879B3"/>
    <w:rsid w:val="00187C5F"/>
    <w:rsid w:val="001961BB"/>
    <w:rsid w:val="00197789"/>
    <w:rsid w:val="001A041A"/>
    <w:rsid w:val="001A502B"/>
    <w:rsid w:val="001A5EB9"/>
    <w:rsid w:val="001A7406"/>
    <w:rsid w:val="001B3A90"/>
    <w:rsid w:val="001C5E95"/>
    <w:rsid w:val="001D2D3F"/>
    <w:rsid w:val="001D513D"/>
    <w:rsid w:val="001D56A9"/>
    <w:rsid w:val="001E03C2"/>
    <w:rsid w:val="001E265F"/>
    <w:rsid w:val="001E4F23"/>
    <w:rsid w:val="001E69B7"/>
    <w:rsid w:val="001F2C6A"/>
    <w:rsid w:val="002000BE"/>
    <w:rsid w:val="00201023"/>
    <w:rsid w:val="00201177"/>
    <w:rsid w:val="00204668"/>
    <w:rsid w:val="00206668"/>
    <w:rsid w:val="00207851"/>
    <w:rsid w:val="00214666"/>
    <w:rsid w:val="00221060"/>
    <w:rsid w:val="0022121F"/>
    <w:rsid w:val="00221888"/>
    <w:rsid w:val="002227ED"/>
    <w:rsid w:val="00236389"/>
    <w:rsid w:val="00236CB8"/>
    <w:rsid w:val="00240577"/>
    <w:rsid w:val="0024062B"/>
    <w:rsid w:val="00260898"/>
    <w:rsid w:val="0026392A"/>
    <w:rsid w:val="002725CB"/>
    <w:rsid w:val="00283B6A"/>
    <w:rsid w:val="0029628E"/>
    <w:rsid w:val="002A0864"/>
    <w:rsid w:val="002A4FEB"/>
    <w:rsid w:val="002C03C1"/>
    <w:rsid w:val="002C0AA9"/>
    <w:rsid w:val="002C4ABE"/>
    <w:rsid w:val="002C4FDE"/>
    <w:rsid w:val="002C6AA5"/>
    <w:rsid w:val="002D061E"/>
    <w:rsid w:val="002D2590"/>
    <w:rsid w:val="002D2747"/>
    <w:rsid w:val="002D2A89"/>
    <w:rsid w:val="002D6F93"/>
    <w:rsid w:val="002E14C1"/>
    <w:rsid w:val="002E3841"/>
    <w:rsid w:val="002E5998"/>
    <w:rsid w:val="002E76EB"/>
    <w:rsid w:val="002F4B87"/>
    <w:rsid w:val="00301235"/>
    <w:rsid w:val="003014DC"/>
    <w:rsid w:val="00302542"/>
    <w:rsid w:val="003068F9"/>
    <w:rsid w:val="00316A3D"/>
    <w:rsid w:val="00324F85"/>
    <w:rsid w:val="0032607D"/>
    <w:rsid w:val="0032612E"/>
    <w:rsid w:val="003307F6"/>
    <w:rsid w:val="00334BD5"/>
    <w:rsid w:val="0033607A"/>
    <w:rsid w:val="003374DA"/>
    <w:rsid w:val="00337A8C"/>
    <w:rsid w:val="003446DD"/>
    <w:rsid w:val="00346848"/>
    <w:rsid w:val="00350572"/>
    <w:rsid w:val="00350BA0"/>
    <w:rsid w:val="00353497"/>
    <w:rsid w:val="00354DA1"/>
    <w:rsid w:val="00363FE1"/>
    <w:rsid w:val="00365A70"/>
    <w:rsid w:val="00376AA0"/>
    <w:rsid w:val="0038043C"/>
    <w:rsid w:val="00382F96"/>
    <w:rsid w:val="0038464C"/>
    <w:rsid w:val="00384710"/>
    <w:rsid w:val="003902D8"/>
    <w:rsid w:val="00394549"/>
    <w:rsid w:val="003A085C"/>
    <w:rsid w:val="003A2948"/>
    <w:rsid w:val="003A52DF"/>
    <w:rsid w:val="003B09B7"/>
    <w:rsid w:val="003B417D"/>
    <w:rsid w:val="003B41E6"/>
    <w:rsid w:val="003B4F06"/>
    <w:rsid w:val="003C2139"/>
    <w:rsid w:val="003C372B"/>
    <w:rsid w:val="003D4470"/>
    <w:rsid w:val="003D4808"/>
    <w:rsid w:val="003D4F20"/>
    <w:rsid w:val="003D5918"/>
    <w:rsid w:val="003E1F2F"/>
    <w:rsid w:val="003E2EEE"/>
    <w:rsid w:val="003E565B"/>
    <w:rsid w:val="003F2038"/>
    <w:rsid w:val="003F2451"/>
    <w:rsid w:val="003F4839"/>
    <w:rsid w:val="004006E7"/>
    <w:rsid w:val="0040098C"/>
    <w:rsid w:val="00403B68"/>
    <w:rsid w:val="00403F97"/>
    <w:rsid w:val="00404558"/>
    <w:rsid w:val="00404775"/>
    <w:rsid w:val="00414708"/>
    <w:rsid w:val="00420949"/>
    <w:rsid w:val="004262F6"/>
    <w:rsid w:val="00430A1D"/>
    <w:rsid w:val="00431D74"/>
    <w:rsid w:val="0045039C"/>
    <w:rsid w:val="0045094F"/>
    <w:rsid w:val="004511C5"/>
    <w:rsid w:val="0045332D"/>
    <w:rsid w:val="004534F2"/>
    <w:rsid w:val="00454768"/>
    <w:rsid w:val="004606AD"/>
    <w:rsid w:val="00462BC0"/>
    <w:rsid w:val="00464FF8"/>
    <w:rsid w:val="004677DB"/>
    <w:rsid w:val="0047079F"/>
    <w:rsid w:val="00472173"/>
    <w:rsid w:val="00472575"/>
    <w:rsid w:val="00482F89"/>
    <w:rsid w:val="004835DD"/>
    <w:rsid w:val="00486682"/>
    <w:rsid w:val="0049048D"/>
    <w:rsid w:val="00490E02"/>
    <w:rsid w:val="00495D09"/>
    <w:rsid w:val="004A209E"/>
    <w:rsid w:val="004A5ED4"/>
    <w:rsid w:val="004A776E"/>
    <w:rsid w:val="004B2B1A"/>
    <w:rsid w:val="004B2D7A"/>
    <w:rsid w:val="004B3748"/>
    <w:rsid w:val="004B5129"/>
    <w:rsid w:val="004B67FF"/>
    <w:rsid w:val="004C6AAE"/>
    <w:rsid w:val="004D050C"/>
    <w:rsid w:val="004D068E"/>
    <w:rsid w:val="004D7CAA"/>
    <w:rsid w:val="004E243E"/>
    <w:rsid w:val="004E60F7"/>
    <w:rsid w:val="004E6763"/>
    <w:rsid w:val="004F6E5A"/>
    <w:rsid w:val="004F73C1"/>
    <w:rsid w:val="00500E34"/>
    <w:rsid w:val="00500EF5"/>
    <w:rsid w:val="00505E00"/>
    <w:rsid w:val="00514035"/>
    <w:rsid w:val="005151D5"/>
    <w:rsid w:val="00517C02"/>
    <w:rsid w:val="005221D2"/>
    <w:rsid w:val="00525A4E"/>
    <w:rsid w:val="00533A9B"/>
    <w:rsid w:val="00533AFD"/>
    <w:rsid w:val="00542B0E"/>
    <w:rsid w:val="00543AE2"/>
    <w:rsid w:val="00546CD4"/>
    <w:rsid w:val="00552E31"/>
    <w:rsid w:val="00560317"/>
    <w:rsid w:val="00562BD3"/>
    <w:rsid w:val="00566D00"/>
    <w:rsid w:val="00570468"/>
    <w:rsid w:val="00570D08"/>
    <w:rsid w:val="005742D1"/>
    <w:rsid w:val="00575501"/>
    <w:rsid w:val="00577DA6"/>
    <w:rsid w:val="00583F57"/>
    <w:rsid w:val="00584EE0"/>
    <w:rsid w:val="005871DB"/>
    <w:rsid w:val="00591BA8"/>
    <w:rsid w:val="00591D8A"/>
    <w:rsid w:val="00594349"/>
    <w:rsid w:val="005A1967"/>
    <w:rsid w:val="005A28A3"/>
    <w:rsid w:val="005A413D"/>
    <w:rsid w:val="005A416E"/>
    <w:rsid w:val="005A6B37"/>
    <w:rsid w:val="005B69F8"/>
    <w:rsid w:val="005B6F48"/>
    <w:rsid w:val="005C0084"/>
    <w:rsid w:val="005C3383"/>
    <w:rsid w:val="005C3E7F"/>
    <w:rsid w:val="005D7775"/>
    <w:rsid w:val="005E3EB3"/>
    <w:rsid w:val="005E7978"/>
    <w:rsid w:val="005F052F"/>
    <w:rsid w:val="005F2FE5"/>
    <w:rsid w:val="005F5F39"/>
    <w:rsid w:val="005F7939"/>
    <w:rsid w:val="00601C9A"/>
    <w:rsid w:val="00603A56"/>
    <w:rsid w:val="00603D73"/>
    <w:rsid w:val="00606913"/>
    <w:rsid w:val="00606C55"/>
    <w:rsid w:val="00610506"/>
    <w:rsid w:val="006111BB"/>
    <w:rsid w:val="00612123"/>
    <w:rsid w:val="00613594"/>
    <w:rsid w:val="00615045"/>
    <w:rsid w:val="00617633"/>
    <w:rsid w:val="00625AD7"/>
    <w:rsid w:val="0062652D"/>
    <w:rsid w:val="00626E4B"/>
    <w:rsid w:val="0063007F"/>
    <w:rsid w:val="006322E7"/>
    <w:rsid w:val="00632C1D"/>
    <w:rsid w:val="006338E8"/>
    <w:rsid w:val="00634DC6"/>
    <w:rsid w:val="00644826"/>
    <w:rsid w:val="006512F5"/>
    <w:rsid w:val="00655954"/>
    <w:rsid w:val="00655E2D"/>
    <w:rsid w:val="00657CFA"/>
    <w:rsid w:val="00662C86"/>
    <w:rsid w:val="0066470B"/>
    <w:rsid w:val="006656D3"/>
    <w:rsid w:val="00673A61"/>
    <w:rsid w:val="00674246"/>
    <w:rsid w:val="00674ADF"/>
    <w:rsid w:val="00683DD2"/>
    <w:rsid w:val="00690C85"/>
    <w:rsid w:val="00692C87"/>
    <w:rsid w:val="00692D51"/>
    <w:rsid w:val="006B52E2"/>
    <w:rsid w:val="006C2600"/>
    <w:rsid w:val="006C2CC4"/>
    <w:rsid w:val="006C413B"/>
    <w:rsid w:val="006C4A03"/>
    <w:rsid w:val="006E288D"/>
    <w:rsid w:val="006E37F6"/>
    <w:rsid w:val="006F29B6"/>
    <w:rsid w:val="006F4928"/>
    <w:rsid w:val="006F6FEB"/>
    <w:rsid w:val="00705586"/>
    <w:rsid w:val="00706B79"/>
    <w:rsid w:val="00707D6D"/>
    <w:rsid w:val="007143F0"/>
    <w:rsid w:val="007149C5"/>
    <w:rsid w:val="007159C8"/>
    <w:rsid w:val="00716EA5"/>
    <w:rsid w:val="007228E2"/>
    <w:rsid w:val="00725F6C"/>
    <w:rsid w:val="00730696"/>
    <w:rsid w:val="007309F0"/>
    <w:rsid w:val="00734E44"/>
    <w:rsid w:val="00742218"/>
    <w:rsid w:val="007427D3"/>
    <w:rsid w:val="00742AF0"/>
    <w:rsid w:val="007455D8"/>
    <w:rsid w:val="00747102"/>
    <w:rsid w:val="00751825"/>
    <w:rsid w:val="007521F4"/>
    <w:rsid w:val="00757670"/>
    <w:rsid w:val="007614F8"/>
    <w:rsid w:val="00763FBD"/>
    <w:rsid w:val="007706D2"/>
    <w:rsid w:val="007713CE"/>
    <w:rsid w:val="007724F5"/>
    <w:rsid w:val="00775365"/>
    <w:rsid w:val="00780242"/>
    <w:rsid w:val="00781B6C"/>
    <w:rsid w:val="00793854"/>
    <w:rsid w:val="00796FFC"/>
    <w:rsid w:val="007A3C1B"/>
    <w:rsid w:val="007A7264"/>
    <w:rsid w:val="007B0866"/>
    <w:rsid w:val="007B544D"/>
    <w:rsid w:val="007C1A74"/>
    <w:rsid w:val="007C44C8"/>
    <w:rsid w:val="007C637C"/>
    <w:rsid w:val="007C6783"/>
    <w:rsid w:val="007D4487"/>
    <w:rsid w:val="007E0504"/>
    <w:rsid w:val="007E401B"/>
    <w:rsid w:val="007F32F2"/>
    <w:rsid w:val="007F3892"/>
    <w:rsid w:val="00800256"/>
    <w:rsid w:val="00801172"/>
    <w:rsid w:val="008012B8"/>
    <w:rsid w:val="00802E01"/>
    <w:rsid w:val="00806BC9"/>
    <w:rsid w:val="00807A4F"/>
    <w:rsid w:val="00812987"/>
    <w:rsid w:val="00816757"/>
    <w:rsid w:val="0081707F"/>
    <w:rsid w:val="00821E12"/>
    <w:rsid w:val="00823EA2"/>
    <w:rsid w:val="00826D18"/>
    <w:rsid w:val="008434DC"/>
    <w:rsid w:val="00853753"/>
    <w:rsid w:val="008545CF"/>
    <w:rsid w:val="00857659"/>
    <w:rsid w:val="008579B2"/>
    <w:rsid w:val="0086596F"/>
    <w:rsid w:val="00875489"/>
    <w:rsid w:val="00877384"/>
    <w:rsid w:val="00877F54"/>
    <w:rsid w:val="0088046A"/>
    <w:rsid w:val="00882C9A"/>
    <w:rsid w:val="00885D76"/>
    <w:rsid w:val="00887E92"/>
    <w:rsid w:val="0089698B"/>
    <w:rsid w:val="008973F8"/>
    <w:rsid w:val="0089770A"/>
    <w:rsid w:val="008A6E8C"/>
    <w:rsid w:val="008B3AAB"/>
    <w:rsid w:val="008C0C42"/>
    <w:rsid w:val="008C2160"/>
    <w:rsid w:val="008C3E57"/>
    <w:rsid w:val="008D5611"/>
    <w:rsid w:val="008D65AE"/>
    <w:rsid w:val="008D73A9"/>
    <w:rsid w:val="008E0ACF"/>
    <w:rsid w:val="008E187C"/>
    <w:rsid w:val="008E1A3D"/>
    <w:rsid w:val="008E5F0E"/>
    <w:rsid w:val="008E62A7"/>
    <w:rsid w:val="008E688A"/>
    <w:rsid w:val="008E6B77"/>
    <w:rsid w:val="008F0840"/>
    <w:rsid w:val="008F2813"/>
    <w:rsid w:val="008F51DF"/>
    <w:rsid w:val="008F69A5"/>
    <w:rsid w:val="008F6D95"/>
    <w:rsid w:val="009001DD"/>
    <w:rsid w:val="00902197"/>
    <w:rsid w:val="00903A94"/>
    <w:rsid w:val="0090539D"/>
    <w:rsid w:val="0090601D"/>
    <w:rsid w:val="009225A9"/>
    <w:rsid w:val="009228AE"/>
    <w:rsid w:val="00925A88"/>
    <w:rsid w:val="009265C5"/>
    <w:rsid w:val="009272C6"/>
    <w:rsid w:val="0093050B"/>
    <w:rsid w:val="009342B1"/>
    <w:rsid w:val="00940795"/>
    <w:rsid w:val="00940CD5"/>
    <w:rsid w:val="0094218C"/>
    <w:rsid w:val="00943C9A"/>
    <w:rsid w:val="00947679"/>
    <w:rsid w:val="0095161D"/>
    <w:rsid w:val="009520EF"/>
    <w:rsid w:val="009527B0"/>
    <w:rsid w:val="0095335B"/>
    <w:rsid w:val="00957300"/>
    <w:rsid w:val="009633FF"/>
    <w:rsid w:val="00964744"/>
    <w:rsid w:val="009676D6"/>
    <w:rsid w:val="00967BDE"/>
    <w:rsid w:val="00970325"/>
    <w:rsid w:val="00970FA6"/>
    <w:rsid w:val="009738DA"/>
    <w:rsid w:val="009804DE"/>
    <w:rsid w:val="0098110B"/>
    <w:rsid w:val="009831BE"/>
    <w:rsid w:val="00985FED"/>
    <w:rsid w:val="00991231"/>
    <w:rsid w:val="0099452A"/>
    <w:rsid w:val="00997C5C"/>
    <w:rsid w:val="009A1CB9"/>
    <w:rsid w:val="009A3310"/>
    <w:rsid w:val="009B297E"/>
    <w:rsid w:val="009B301F"/>
    <w:rsid w:val="009B3BD8"/>
    <w:rsid w:val="009B3D54"/>
    <w:rsid w:val="009B68D6"/>
    <w:rsid w:val="009C08EB"/>
    <w:rsid w:val="009C333F"/>
    <w:rsid w:val="009C52D9"/>
    <w:rsid w:val="009C6078"/>
    <w:rsid w:val="009D3AF2"/>
    <w:rsid w:val="009E3D5B"/>
    <w:rsid w:val="009E6A6A"/>
    <w:rsid w:val="00A1202D"/>
    <w:rsid w:val="00A12B88"/>
    <w:rsid w:val="00A13F24"/>
    <w:rsid w:val="00A14A0E"/>
    <w:rsid w:val="00A20144"/>
    <w:rsid w:val="00A2120C"/>
    <w:rsid w:val="00A24D18"/>
    <w:rsid w:val="00A33ED8"/>
    <w:rsid w:val="00A34BCE"/>
    <w:rsid w:val="00A364DA"/>
    <w:rsid w:val="00A45041"/>
    <w:rsid w:val="00A454EC"/>
    <w:rsid w:val="00A53932"/>
    <w:rsid w:val="00A55AAF"/>
    <w:rsid w:val="00A56FC3"/>
    <w:rsid w:val="00A5767A"/>
    <w:rsid w:val="00A62F7C"/>
    <w:rsid w:val="00A74DA3"/>
    <w:rsid w:val="00A75CE2"/>
    <w:rsid w:val="00A81B9F"/>
    <w:rsid w:val="00A823FE"/>
    <w:rsid w:val="00A8293C"/>
    <w:rsid w:val="00A83274"/>
    <w:rsid w:val="00A8510F"/>
    <w:rsid w:val="00A87834"/>
    <w:rsid w:val="00A94B7E"/>
    <w:rsid w:val="00A96035"/>
    <w:rsid w:val="00A974DD"/>
    <w:rsid w:val="00AA4C03"/>
    <w:rsid w:val="00AA5A8C"/>
    <w:rsid w:val="00AA7BE3"/>
    <w:rsid w:val="00AB1C48"/>
    <w:rsid w:val="00AB531D"/>
    <w:rsid w:val="00AB5D1D"/>
    <w:rsid w:val="00AC16FC"/>
    <w:rsid w:val="00AC62C3"/>
    <w:rsid w:val="00AD36B2"/>
    <w:rsid w:val="00AD605A"/>
    <w:rsid w:val="00AD6B9C"/>
    <w:rsid w:val="00AD6F23"/>
    <w:rsid w:val="00AE07AF"/>
    <w:rsid w:val="00AF09E2"/>
    <w:rsid w:val="00AF0AE7"/>
    <w:rsid w:val="00AF1F89"/>
    <w:rsid w:val="00AF22DA"/>
    <w:rsid w:val="00AF4949"/>
    <w:rsid w:val="00AF6B41"/>
    <w:rsid w:val="00B03B95"/>
    <w:rsid w:val="00B0693E"/>
    <w:rsid w:val="00B06C05"/>
    <w:rsid w:val="00B17E2A"/>
    <w:rsid w:val="00B20616"/>
    <w:rsid w:val="00B21A7C"/>
    <w:rsid w:val="00B34D02"/>
    <w:rsid w:val="00B36256"/>
    <w:rsid w:val="00B41EF9"/>
    <w:rsid w:val="00B422F9"/>
    <w:rsid w:val="00B45B68"/>
    <w:rsid w:val="00B4633E"/>
    <w:rsid w:val="00B509D7"/>
    <w:rsid w:val="00B57478"/>
    <w:rsid w:val="00B63510"/>
    <w:rsid w:val="00B678BF"/>
    <w:rsid w:val="00B67920"/>
    <w:rsid w:val="00B71B11"/>
    <w:rsid w:val="00B72045"/>
    <w:rsid w:val="00B80827"/>
    <w:rsid w:val="00B81AA1"/>
    <w:rsid w:val="00B83F05"/>
    <w:rsid w:val="00B878E3"/>
    <w:rsid w:val="00B912ED"/>
    <w:rsid w:val="00B92596"/>
    <w:rsid w:val="00B93D82"/>
    <w:rsid w:val="00B95F44"/>
    <w:rsid w:val="00BA02DD"/>
    <w:rsid w:val="00BA05BD"/>
    <w:rsid w:val="00BA0ED9"/>
    <w:rsid w:val="00BA5CD8"/>
    <w:rsid w:val="00BB3960"/>
    <w:rsid w:val="00BB5727"/>
    <w:rsid w:val="00BC166E"/>
    <w:rsid w:val="00BC2563"/>
    <w:rsid w:val="00BD08A0"/>
    <w:rsid w:val="00BD3B3F"/>
    <w:rsid w:val="00BD5154"/>
    <w:rsid w:val="00BE5C7A"/>
    <w:rsid w:val="00BE796D"/>
    <w:rsid w:val="00BF142B"/>
    <w:rsid w:val="00BF1DF9"/>
    <w:rsid w:val="00BF2FC8"/>
    <w:rsid w:val="00C004F5"/>
    <w:rsid w:val="00C06D9C"/>
    <w:rsid w:val="00C12364"/>
    <w:rsid w:val="00C14F74"/>
    <w:rsid w:val="00C20932"/>
    <w:rsid w:val="00C26C9E"/>
    <w:rsid w:val="00C27494"/>
    <w:rsid w:val="00C33BAA"/>
    <w:rsid w:val="00C3717B"/>
    <w:rsid w:val="00C40A35"/>
    <w:rsid w:val="00C41652"/>
    <w:rsid w:val="00C43D34"/>
    <w:rsid w:val="00C453BC"/>
    <w:rsid w:val="00C45C66"/>
    <w:rsid w:val="00C51685"/>
    <w:rsid w:val="00C5251F"/>
    <w:rsid w:val="00C77822"/>
    <w:rsid w:val="00C81225"/>
    <w:rsid w:val="00C9714C"/>
    <w:rsid w:val="00CA2890"/>
    <w:rsid w:val="00CA34D9"/>
    <w:rsid w:val="00CB2C79"/>
    <w:rsid w:val="00CB564B"/>
    <w:rsid w:val="00CB7DE5"/>
    <w:rsid w:val="00CC2FAD"/>
    <w:rsid w:val="00CC354C"/>
    <w:rsid w:val="00CC3F27"/>
    <w:rsid w:val="00CD0278"/>
    <w:rsid w:val="00CD0A87"/>
    <w:rsid w:val="00CD55D5"/>
    <w:rsid w:val="00CE306D"/>
    <w:rsid w:val="00CF6CD6"/>
    <w:rsid w:val="00CF710F"/>
    <w:rsid w:val="00CF7BC7"/>
    <w:rsid w:val="00CF7BE4"/>
    <w:rsid w:val="00D0008D"/>
    <w:rsid w:val="00D02AE1"/>
    <w:rsid w:val="00D076D1"/>
    <w:rsid w:val="00D12E12"/>
    <w:rsid w:val="00D14E47"/>
    <w:rsid w:val="00D21F80"/>
    <w:rsid w:val="00D24114"/>
    <w:rsid w:val="00D247B5"/>
    <w:rsid w:val="00D310EE"/>
    <w:rsid w:val="00D370DC"/>
    <w:rsid w:val="00D45BD8"/>
    <w:rsid w:val="00D478D6"/>
    <w:rsid w:val="00D508A5"/>
    <w:rsid w:val="00D51384"/>
    <w:rsid w:val="00D5160C"/>
    <w:rsid w:val="00D53CDF"/>
    <w:rsid w:val="00D5414B"/>
    <w:rsid w:val="00D5517F"/>
    <w:rsid w:val="00D5696F"/>
    <w:rsid w:val="00D56B65"/>
    <w:rsid w:val="00D60978"/>
    <w:rsid w:val="00D60A76"/>
    <w:rsid w:val="00D63279"/>
    <w:rsid w:val="00D66EB6"/>
    <w:rsid w:val="00D67E87"/>
    <w:rsid w:val="00D708DD"/>
    <w:rsid w:val="00D755DF"/>
    <w:rsid w:val="00D77D81"/>
    <w:rsid w:val="00D82F7F"/>
    <w:rsid w:val="00D830A9"/>
    <w:rsid w:val="00D87B7F"/>
    <w:rsid w:val="00D9050B"/>
    <w:rsid w:val="00D91844"/>
    <w:rsid w:val="00D94CD6"/>
    <w:rsid w:val="00DA0AF6"/>
    <w:rsid w:val="00DA4702"/>
    <w:rsid w:val="00DA4E87"/>
    <w:rsid w:val="00DA77C6"/>
    <w:rsid w:val="00DB3445"/>
    <w:rsid w:val="00DB5462"/>
    <w:rsid w:val="00DC225D"/>
    <w:rsid w:val="00DC5B96"/>
    <w:rsid w:val="00DC6E39"/>
    <w:rsid w:val="00DD02C6"/>
    <w:rsid w:val="00DD2061"/>
    <w:rsid w:val="00DD63C0"/>
    <w:rsid w:val="00DE3694"/>
    <w:rsid w:val="00DE6E96"/>
    <w:rsid w:val="00DF1557"/>
    <w:rsid w:val="00DF4BE8"/>
    <w:rsid w:val="00DF5099"/>
    <w:rsid w:val="00DF5EC3"/>
    <w:rsid w:val="00E0282C"/>
    <w:rsid w:val="00E02F18"/>
    <w:rsid w:val="00E03E9A"/>
    <w:rsid w:val="00E04945"/>
    <w:rsid w:val="00E049EC"/>
    <w:rsid w:val="00E05A30"/>
    <w:rsid w:val="00E11082"/>
    <w:rsid w:val="00E15782"/>
    <w:rsid w:val="00E201E4"/>
    <w:rsid w:val="00E21933"/>
    <w:rsid w:val="00E22E37"/>
    <w:rsid w:val="00E24062"/>
    <w:rsid w:val="00E2545A"/>
    <w:rsid w:val="00E27336"/>
    <w:rsid w:val="00E31121"/>
    <w:rsid w:val="00E31C46"/>
    <w:rsid w:val="00E33FA9"/>
    <w:rsid w:val="00E35113"/>
    <w:rsid w:val="00E3589A"/>
    <w:rsid w:val="00E42912"/>
    <w:rsid w:val="00E46E5F"/>
    <w:rsid w:val="00E503BF"/>
    <w:rsid w:val="00E55491"/>
    <w:rsid w:val="00E555F3"/>
    <w:rsid w:val="00E57CEB"/>
    <w:rsid w:val="00E618E7"/>
    <w:rsid w:val="00E630DD"/>
    <w:rsid w:val="00E701E5"/>
    <w:rsid w:val="00E7040E"/>
    <w:rsid w:val="00E73E63"/>
    <w:rsid w:val="00E74306"/>
    <w:rsid w:val="00E76B50"/>
    <w:rsid w:val="00E8051D"/>
    <w:rsid w:val="00E81FD6"/>
    <w:rsid w:val="00E828AB"/>
    <w:rsid w:val="00E859E8"/>
    <w:rsid w:val="00E92C7B"/>
    <w:rsid w:val="00E93022"/>
    <w:rsid w:val="00E93B96"/>
    <w:rsid w:val="00E9663C"/>
    <w:rsid w:val="00E97576"/>
    <w:rsid w:val="00E97EE8"/>
    <w:rsid w:val="00EA02BF"/>
    <w:rsid w:val="00EA2F65"/>
    <w:rsid w:val="00EA443F"/>
    <w:rsid w:val="00EA50A0"/>
    <w:rsid w:val="00EB4FC3"/>
    <w:rsid w:val="00EB5632"/>
    <w:rsid w:val="00ED2F81"/>
    <w:rsid w:val="00ED7E19"/>
    <w:rsid w:val="00EE0E58"/>
    <w:rsid w:val="00EE72C8"/>
    <w:rsid w:val="00EF1375"/>
    <w:rsid w:val="00EF3990"/>
    <w:rsid w:val="00F062BB"/>
    <w:rsid w:val="00F06378"/>
    <w:rsid w:val="00F07959"/>
    <w:rsid w:val="00F11169"/>
    <w:rsid w:val="00F12A69"/>
    <w:rsid w:val="00F13AF5"/>
    <w:rsid w:val="00F17F5A"/>
    <w:rsid w:val="00F22B0F"/>
    <w:rsid w:val="00F23846"/>
    <w:rsid w:val="00F40F86"/>
    <w:rsid w:val="00F4248F"/>
    <w:rsid w:val="00F45C1F"/>
    <w:rsid w:val="00F54DF1"/>
    <w:rsid w:val="00F55288"/>
    <w:rsid w:val="00F602D9"/>
    <w:rsid w:val="00F60951"/>
    <w:rsid w:val="00F60A9C"/>
    <w:rsid w:val="00F67D10"/>
    <w:rsid w:val="00F67DBD"/>
    <w:rsid w:val="00F7788E"/>
    <w:rsid w:val="00F90AAA"/>
    <w:rsid w:val="00F919B2"/>
    <w:rsid w:val="00F95D76"/>
    <w:rsid w:val="00FA2F63"/>
    <w:rsid w:val="00FA7C20"/>
    <w:rsid w:val="00FB1B72"/>
    <w:rsid w:val="00FB7205"/>
    <w:rsid w:val="00FC211B"/>
    <w:rsid w:val="00FC23D3"/>
    <w:rsid w:val="00FC7E02"/>
    <w:rsid w:val="00FD46BE"/>
    <w:rsid w:val="00FD549C"/>
    <w:rsid w:val="00FE1393"/>
    <w:rsid w:val="00FE30A6"/>
    <w:rsid w:val="00FE3BE6"/>
    <w:rsid w:val="00FE3D88"/>
    <w:rsid w:val="00FE542A"/>
    <w:rsid w:val="00FE581D"/>
    <w:rsid w:val="00FF1587"/>
    <w:rsid w:val="00FF4E61"/>
    <w:rsid w:val="00FF66A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35CF50"/>
  <w15:chartTrackingRefBased/>
  <w15:docId w15:val="{8556D4AC-9D00-49E4-A14D-651B71117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9050B"/>
    <w:rPr>
      <w:rFonts w:ascii="PF Highway Sans Pro" w:hAnsi="PF Highway Sans Pro"/>
      <w:sz w:val="20"/>
    </w:rPr>
  </w:style>
  <w:style w:type="paragraph" w:styleId="1">
    <w:name w:val="heading 1"/>
    <w:basedOn w:val="a"/>
    <w:next w:val="a"/>
    <w:link w:val="10"/>
    <w:uiPriority w:val="9"/>
    <w:qFormat/>
    <w:rsid w:val="00D5160C"/>
    <w:pPr>
      <w:keepNext/>
      <w:widowControl w:val="0"/>
      <w:suppressAutoHyphens/>
      <w:spacing w:before="100" w:after="100" w:line="400" w:lineRule="exact"/>
      <w:ind w:firstLine="567"/>
      <w:outlineLvl w:val="0"/>
    </w:pPr>
    <w:rPr>
      <w:rFonts w:eastAsia="SimHei" w:cs="Calibri"/>
      <w:b/>
      <w:bCs/>
      <w:kern w:val="1"/>
      <w:sz w:val="32"/>
      <w:szCs w:val="32"/>
      <w:lang w:val="en-US" w:bidi="en-US"/>
    </w:rPr>
  </w:style>
  <w:style w:type="paragraph" w:styleId="2">
    <w:name w:val="heading 2"/>
    <w:basedOn w:val="a"/>
    <w:next w:val="a"/>
    <w:link w:val="20"/>
    <w:uiPriority w:val="9"/>
    <w:qFormat/>
    <w:rsid w:val="00D5160C"/>
    <w:pPr>
      <w:keepNext/>
      <w:widowControl w:val="0"/>
      <w:suppressAutoHyphens/>
      <w:spacing w:beforeLines="50" w:before="120" w:afterLines="50" w:after="120" w:line="240" w:lineRule="exact"/>
      <w:ind w:left="993" w:hanging="426"/>
      <w:jc w:val="both"/>
      <w:outlineLvl w:val="1"/>
    </w:pPr>
    <w:rPr>
      <w:rFonts w:eastAsia="SimHei" w:cs="Calibri"/>
      <w:b/>
      <w:bCs/>
      <w:iCs/>
      <w:sz w:val="24"/>
      <w:szCs w:val="28"/>
      <w:lang w:bidi="en-US"/>
    </w:rPr>
  </w:style>
  <w:style w:type="paragraph" w:styleId="3">
    <w:name w:val="heading 3"/>
    <w:basedOn w:val="a"/>
    <w:next w:val="a"/>
    <w:link w:val="30"/>
    <w:uiPriority w:val="9"/>
    <w:qFormat/>
    <w:rsid w:val="00D9050B"/>
    <w:pPr>
      <w:keepNext/>
      <w:widowControl w:val="0"/>
      <w:suppressAutoHyphens/>
      <w:spacing w:beforeLines="50" w:before="120" w:afterLines="50" w:after="120" w:line="240" w:lineRule="exact"/>
      <w:ind w:firstLine="567"/>
      <w:outlineLvl w:val="2"/>
    </w:pPr>
    <w:rPr>
      <w:rFonts w:eastAsia="SimHei" w:cs="Calibri"/>
      <w:b/>
      <w:bCs/>
      <w:sz w:val="22"/>
      <w:szCs w:val="20"/>
      <w:lang w:val="en-US" w:bidi="en-US"/>
    </w:rPr>
  </w:style>
  <w:style w:type="paragraph" w:styleId="4">
    <w:name w:val="heading 4"/>
    <w:basedOn w:val="a"/>
    <w:next w:val="a"/>
    <w:link w:val="40"/>
    <w:uiPriority w:val="9"/>
    <w:semiHidden/>
    <w:unhideWhenUsed/>
    <w:qFormat/>
    <w:rsid w:val="00B878E3"/>
    <w:pPr>
      <w:keepNext/>
      <w:keepLines/>
      <w:widowControl w:val="0"/>
      <w:suppressAutoHyphens/>
      <w:spacing w:before="40" w:after="0" w:line="240" w:lineRule="exact"/>
      <w:ind w:firstLineChars="200" w:firstLine="200"/>
      <w:outlineLvl w:val="3"/>
    </w:pPr>
    <w:rPr>
      <w:rFonts w:asciiTheme="majorHAnsi" w:eastAsiaTheme="majorEastAsia" w:hAnsiTheme="majorHAnsi" w:cstheme="majorBidi"/>
      <w:i/>
      <w:iCs/>
      <w:color w:val="2E74B5" w:themeColor="accent1" w:themeShade="BF"/>
      <w:sz w:val="18"/>
      <w:szCs w:val="24"/>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87C5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87C5F"/>
  </w:style>
  <w:style w:type="paragraph" w:styleId="a5">
    <w:name w:val="footer"/>
    <w:basedOn w:val="a"/>
    <w:link w:val="a6"/>
    <w:uiPriority w:val="99"/>
    <w:unhideWhenUsed/>
    <w:rsid w:val="00187C5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87C5F"/>
  </w:style>
  <w:style w:type="paragraph" w:styleId="a7">
    <w:name w:val="Balloon Text"/>
    <w:basedOn w:val="a"/>
    <w:link w:val="a8"/>
    <w:uiPriority w:val="99"/>
    <w:semiHidden/>
    <w:unhideWhenUsed/>
    <w:rsid w:val="00165F0C"/>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165F0C"/>
    <w:rPr>
      <w:rFonts w:ascii="Segoe UI" w:hAnsi="Segoe UI" w:cs="Segoe UI"/>
      <w:sz w:val="18"/>
      <w:szCs w:val="18"/>
    </w:rPr>
  </w:style>
  <w:style w:type="character" w:customStyle="1" w:styleId="10">
    <w:name w:val="Заголовок 1 Знак"/>
    <w:basedOn w:val="a0"/>
    <w:link w:val="1"/>
    <w:uiPriority w:val="9"/>
    <w:rsid w:val="00D5160C"/>
    <w:rPr>
      <w:rFonts w:ascii="PF Highway Sans Pro" w:eastAsia="SimHei" w:hAnsi="PF Highway Sans Pro" w:cs="Calibri"/>
      <w:b/>
      <w:bCs/>
      <w:kern w:val="1"/>
      <w:sz w:val="32"/>
      <w:szCs w:val="32"/>
      <w:lang w:val="en-US" w:bidi="en-US"/>
    </w:rPr>
  </w:style>
  <w:style w:type="character" w:customStyle="1" w:styleId="20">
    <w:name w:val="Заголовок 2 Знак"/>
    <w:basedOn w:val="a0"/>
    <w:link w:val="2"/>
    <w:uiPriority w:val="9"/>
    <w:rsid w:val="00D5160C"/>
    <w:rPr>
      <w:rFonts w:ascii="PF Highway Sans Pro" w:eastAsia="SimHei" w:hAnsi="PF Highway Sans Pro" w:cs="Calibri"/>
      <w:b/>
      <w:bCs/>
      <w:iCs/>
      <w:sz w:val="24"/>
      <w:szCs w:val="28"/>
      <w:lang w:bidi="en-US"/>
    </w:rPr>
  </w:style>
  <w:style w:type="character" w:customStyle="1" w:styleId="30">
    <w:name w:val="Заголовок 3 Знак"/>
    <w:basedOn w:val="a0"/>
    <w:link w:val="3"/>
    <w:uiPriority w:val="9"/>
    <w:rsid w:val="00D9050B"/>
    <w:rPr>
      <w:rFonts w:ascii="PF Highway Sans Pro" w:eastAsia="SimHei" w:hAnsi="PF Highway Sans Pro" w:cs="Calibri"/>
      <w:b/>
      <w:bCs/>
      <w:szCs w:val="20"/>
      <w:lang w:val="en-US" w:bidi="en-US"/>
    </w:rPr>
  </w:style>
  <w:style w:type="character" w:styleId="a9">
    <w:name w:val="Hyperlink"/>
    <w:uiPriority w:val="99"/>
    <w:rsid w:val="002E76EB"/>
    <w:rPr>
      <w:color w:val="0000FF"/>
      <w:u w:val="single"/>
    </w:rPr>
  </w:style>
  <w:style w:type="paragraph" w:styleId="11">
    <w:name w:val="toc 1"/>
    <w:basedOn w:val="a"/>
    <w:next w:val="a"/>
    <w:autoRedefine/>
    <w:uiPriority w:val="39"/>
    <w:unhideWhenUsed/>
    <w:rsid w:val="003F2451"/>
    <w:pPr>
      <w:widowControl w:val="0"/>
      <w:tabs>
        <w:tab w:val="right" w:leader="dot" w:pos="9628"/>
      </w:tabs>
      <w:suppressAutoHyphens/>
      <w:spacing w:after="0" w:line="240" w:lineRule="auto"/>
      <w:jc w:val="both"/>
    </w:pPr>
    <w:rPr>
      <w:rFonts w:eastAsia="SimSun" w:cs="Times New Roman"/>
      <w:bCs/>
      <w:iCs/>
      <w:noProof/>
      <w:kern w:val="2"/>
      <w:szCs w:val="20"/>
      <w:lang w:eastAsia="zh-CN" w:bidi="en-US"/>
    </w:rPr>
  </w:style>
  <w:style w:type="paragraph" w:styleId="21">
    <w:name w:val="toc 2"/>
    <w:basedOn w:val="a"/>
    <w:next w:val="a"/>
    <w:autoRedefine/>
    <w:uiPriority w:val="39"/>
    <w:unhideWhenUsed/>
    <w:rsid w:val="00F062BB"/>
    <w:pPr>
      <w:widowControl w:val="0"/>
      <w:tabs>
        <w:tab w:val="right" w:leader="dot" w:pos="9628"/>
      </w:tabs>
      <w:suppressAutoHyphens/>
      <w:spacing w:after="0" w:line="240" w:lineRule="auto"/>
      <w:jc w:val="both"/>
    </w:pPr>
    <w:rPr>
      <w:rFonts w:ascii="PF Highway Sans Pro Medium" w:eastAsia="SimSun" w:hAnsi="PF Highway Sans Pro Medium" w:cs="Times New Roman"/>
      <w:b/>
      <w:bCs/>
      <w:noProof/>
      <w:kern w:val="2"/>
      <w:szCs w:val="20"/>
      <w:lang w:eastAsia="zh-CN" w:bidi="en-US"/>
    </w:rPr>
  </w:style>
  <w:style w:type="paragraph" w:styleId="31">
    <w:name w:val="toc 3"/>
    <w:basedOn w:val="a"/>
    <w:next w:val="a"/>
    <w:autoRedefine/>
    <w:uiPriority w:val="39"/>
    <w:unhideWhenUsed/>
    <w:rsid w:val="0000338A"/>
    <w:pPr>
      <w:widowControl w:val="0"/>
      <w:tabs>
        <w:tab w:val="right" w:leader="dot" w:pos="8776"/>
      </w:tabs>
      <w:suppressAutoHyphens/>
      <w:spacing w:after="0" w:line="233" w:lineRule="auto"/>
    </w:pPr>
    <w:rPr>
      <w:rFonts w:ascii="PF Highway Sans Pro Medium" w:eastAsia="SimHei" w:hAnsi="PF Highway Sans Pro Medium" w:cs="Times New Roman"/>
      <w:noProof/>
      <w:szCs w:val="20"/>
      <w:lang w:bidi="en-US"/>
    </w:rPr>
  </w:style>
  <w:style w:type="paragraph" w:styleId="aa">
    <w:name w:val="List Paragraph"/>
    <w:basedOn w:val="a"/>
    <w:uiPriority w:val="34"/>
    <w:qFormat/>
    <w:rsid w:val="00D94CD6"/>
    <w:pPr>
      <w:ind w:left="720"/>
      <w:contextualSpacing/>
    </w:pPr>
  </w:style>
  <w:style w:type="paragraph" w:styleId="ab">
    <w:name w:val="Subtitle"/>
    <w:basedOn w:val="a"/>
    <w:next w:val="a"/>
    <w:link w:val="ac"/>
    <w:uiPriority w:val="11"/>
    <w:qFormat/>
    <w:rsid w:val="00384710"/>
    <w:pPr>
      <w:numPr>
        <w:ilvl w:val="1"/>
      </w:numPr>
    </w:pPr>
    <w:rPr>
      <w:rFonts w:eastAsiaTheme="minorEastAsia"/>
      <w:color w:val="5A5A5A" w:themeColor="text1" w:themeTint="A5"/>
      <w:spacing w:val="15"/>
    </w:rPr>
  </w:style>
  <w:style w:type="character" w:customStyle="1" w:styleId="ac">
    <w:name w:val="Подзаголовок Знак"/>
    <w:basedOn w:val="a0"/>
    <w:link w:val="ab"/>
    <w:uiPriority w:val="11"/>
    <w:rsid w:val="00384710"/>
    <w:rPr>
      <w:rFonts w:eastAsiaTheme="minorEastAsia"/>
      <w:color w:val="5A5A5A" w:themeColor="text1" w:themeTint="A5"/>
      <w:spacing w:val="15"/>
    </w:rPr>
  </w:style>
  <w:style w:type="table" w:styleId="ad">
    <w:name w:val="Table Grid"/>
    <w:basedOn w:val="a1"/>
    <w:uiPriority w:val="39"/>
    <w:rsid w:val="001A5EB9"/>
    <w:pPr>
      <w:widowControl w:val="0"/>
      <w:suppressAutoHyphens/>
      <w:spacing w:after="0" w:line="240" w:lineRule="exact"/>
      <w:ind w:firstLine="200"/>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a0"/>
    <w:rsid w:val="00E31121"/>
  </w:style>
  <w:style w:type="paragraph" w:customStyle="1" w:styleId="TableParagraph">
    <w:name w:val="Table Paragraph"/>
    <w:basedOn w:val="a"/>
    <w:uiPriority w:val="1"/>
    <w:qFormat/>
    <w:rsid w:val="00E31121"/>
    <w:pPr>
      <w:widowControl w:val="0"/>
      <w:spacing w:after="0" w:line="240" w:lineRule="auto"/>
    </w:pPr>
    <w:rPr>
      <w:lang w:val="en-US"/>
    </w:rPr>
  </w:style>
  <w:style w:type="table" w:customStyle="1" w:styleId="TableNormal">
    <w:name w:val="Table Normal"/>
    <w:uiPriority w:val="2"/>
    <w:semiHidden/>
    <w:unhideWhenUsed/>
    <w:qFormat/>
    <w:rsid w:val="002D6F93"/>
    <w:pPr>
      <w:widowControl w:val="0"/>
      <w:spacing w:after="0" w:line="240" w:lineRule="auto"/>
    </w:pPr>
    <w:rPr>
      <w:lang w:val="en-US"/>
    </w:rPr>
    <w:tblPr>
      <w:tblInd w:w="0" w:type="dxa"/>
      <w:tblCellMar>
        <w:top w:w="0" w:type="dxa"/>
        <w:left w:w="0" w:type="dxa"/>
        <w:bottom w:w="0" w:type="dxa"/>
        <w:right w:w="0" w:type="dxa"/>
      </w:tblCellMar>
    </w:tblPr>
  </w:style>
  <w:style w:type="paragraph" w:styleId="ae">
    <w:name w:val="Body Text"/>
    <w:basedOn w:val="a"/>
    <w:link w:val="af"/>
    <w:uiPriority w:val="99"/>
    <w:unhideWhenUsed/>
    <w:rsid w:val="002A0864"/>
    <w:pPr>
      <w:widowControl w:val="0"/>
      <w:suppressAutoHyphens/>
      <w:spacing w:after="120" w:line="240" w:lineRule="exact"/>
      <w:ind w:firstLineChars="200" w:firstLine="200"/>
    </w:pPr>
    <w:rPr>
      <w:rFonts w:ascii="Calibri" w:eastAsia="SimHei" w:hAnsi="Calibri" w:cs="Calibri"/>
      <w:sz w:val="18"/>
      <w:szCs w:val="24"/>
      <w:lang w:val="en-US" w:bidi="en-US"/>
    </w:rPr>
  </w:style>
  <w:style w:type="character" w:customStyle="1" w:styleId="af">
    <w:name w:val="Основной текст Знак"/>
    <w:basedOn w:val="a0"/>
    <w:link w:val="ae"/>
    <w:uiPriority w:val="99"/>
    <w:rsid w:val="002A0864"/>
    <w:rPr>
      <w:rFonts w:ascii="Calibri" w:eastAsia="SimHei" w:hAnsi="Calibri" w:cs="Calibri"/>
      <w:sz w:val="18"/>
      <w:szCs w:val="24"/>
      <w:lang w:val="en-US" w:bidi="en-US"/>
    </w:rPr>
  </w:style>
  <w:style w:type="character" w:customStyle="1" w:styleId="40">
    <w:name w:val="Заголовок 4 Знак"/>
    <w:basedOn w:val="a0"/>
    <w:link w:val="4"/>
    <w:uiPriority w:val="9"/>
    <w:semiHidden/>
    <w:rsid w:val="00B878E3"/>
    <w:rPr>
      <w:rFonts w:asciiTheme="majorHAnsi" w:eastAsiaTheme="majorEastAsia" w:hAnsiTheme="majorHAnsi" w:cstheme="majorBidi"/>
      <w:i/>
      <w:iCs/>
      <w:color w:val="2E74B5" w:themeColor="accent1" w:themeShade="BF"/>
      <w:sz w:val="18"/>
      <w:szCs w:val="24"/>
      <w:lang w:val="en-US" w:bidi="en-US"/>
    </w:rPr>
  </w:style>
  <w:style w:type="paragraph" w:styleId="af0">
    <w:name w:val="Revision"/>
    <w:hidden/>
    <w:uiPriority w:val="99"/>
    <w:semiHidden/>
    <w:rsid w:val="005A413D"/>
    <w:pPr>
      <w:spacing w:after="0" w:line="240" w:lineRule="auto"/>
    </w:pPr>
  </w:style>
  <w:style w:type="paragraph" w:styleId="22">
    <w:name w:val="Body Text Indent 2"/>
    <w:basedOn w:val="a"/>
    <w:link w:val="23"/>
    <w:rsid w:val="00C14F74"/>
    <w:pPr>
      <w:widowControl w:val="0"/>
      <w:spacing w:after="120" w:line="480" w:lineRule="auto"/>
      <w:ind w:leftChars="200" w:left="420"/>
      <w:jc w:val="both"/>
    </w:pPr>
    <w:rPr>
      <w:rFonts w:ascii="Times New Roman" w:eastAsia="SimSun" w:hAnsi="Times New Roman" w:cs="Times New Roman"/>
      <w:kern w:val="2"/>
      <w:sz w:val="21"/>
      <w:szCs w:val="24"/>
      <w:lang w:val="en-US" w:eastAsia="zh-CN"/>
    </w:rPr>
  </w:style>
  <w:style w:type="character" w:customStyle="1" w:styleId="23">
    <w:name w:val="Основной текст с отступом 2 Знак"/>
    <w:basedOn w:val="a0"/>
    <w:link w:val="22"/>
    <w:rsid w:val="00C14F74"/>
    <w:rPr>
      <w:rFonts w:ascii="Times New Roman" w:eastAsia="SimSun" w:hAnsi="Times New Roman" w:cs="Times New Roman"/>
      <w:kern w:val="2"/>
      <w:sz w:val="21"/>
      <w:szCs w:val="24"/>
      <w:lang w:val="en-US" w:eastAsia="zh-CN"/>
    </w:rPr>
  </w:style>
  <w:style w:type="paragraph" w:styleId="af1">
    <w:name w:val="TOC Heading"/>
    <w:basedOn w:val="1"/>
    <w:next w:val="a"/>
    <w:uiPriority w:val="39"/>
    <w:unhideWhenUsed/>
    <w:qFormat/>
    <w:rsid w:val="00C14F74"/>
    <w:pPr>
      <w:keepLines/>
      <w:widowControl/>
      <w:suppressAutoHyphens w:val="0"/>
      <w:spacing w:before="240" w:after="0" w:line="259" w:lineRule="auto"/>
      <w:outlineLvl w:val="9"/>
    </w:pPr>
    <w:rPr>
      <w:rFonts w:asciiTheme="majorHAnsi" w:eastAsiaTheme="majorEastAsia" w:hAnsiTheme="majorHAnsi" w:cstheme="majorBidi"/>
      <w:b w:val="0"/>
      <w:bCs w:val="0"/>
      <w:color w:val="2E74B5" w:themeColor="accent1" w:themeShade="BF"/>
      <w:kern w:val="0"/>
      <w:lang w:val="ru-RU" w:eastAsia="ru-RU" w:bidi="ar-SA"/>
    </w:rPr>
  </w:style>
  <w:style w:type="table" w:customStyle="1" w:styleId="32">
    <w:name w:val="Сетка таблицы3"/>
    <w:basedOn w:val="a1"/>
    <w:next w:val="ad"/>
    <w:rsid w:val="00C14F74"/>
    <w:pPr>
      <w:spacing w:after="8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2">
    <w:name w:val="Normal (Web)"/>
    <w:basedOn w:val="a"/>
    <w:uiPriority w:val="99"/>
    <w:unhideWhenUsed/>
    <w:rsid w:val="00C14F74"/>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0000">
    <w:name w:val="_т_У00_Центр_П00"/>
    <w:basedOn w:val="a"/>
    <w:rsid w:val="00C14F74"/>
    <w:pPr>
      <w:widowControl w:val="0"/>
      <w:tabs>
        <w:tab w:val="left" w:pos="426"/>
      </w:tabs>
      <w:suppressAutoHyphens/>
      <w:spacing w:after="0" w:line="240" w:lineRule="auto"/>
      <w:jc w:val="center"/>
    </w:pPr>
    <w:rPr>
      <w:rFonts w:ascii="Arial" w:eastAsia="Times New Roman" w:hAnsi="Arial" w:cs="Times New Roman"/>
      <w:sz w:val="18"/>
      <w:szCs w:val="20"/>
      <w:lang w:eastAsia="zh-TW"/>
    </w:rPr>
  </w:style>
  <w:style w:type="paragraph" w:styleId="af3">
    <w:name w:val="No Spacing"/>
    <w:link w:val="af4"/>
    <w:uiPriority w:val="1"/>
    <w:qFormat/>
    <w:rsid w:val="00C14F74"/>
    <w:pPr>
      <w:spacing w:after="0" w:line="240" w:lineRule="auto"/>
    </w:pPr>
    <w:rPr>
      <w:rFonts w:ascii="Calibri" w:eastAsia="Times New Roman" w:hAnsi="Calibri" w:cs="Times New Roman"/>
      <w:lang w:eastAsia="ru-RU"/>
    </w:rPr>
  </w:style>
  <w:style w:type="character" w:customStyle="1" w:styleId="af4">
    <w:name w:val="Без интервала Знак"/>
    <w:basedOn w:val="a0"/>
    <w:link w:val="af3"/>
    <w:uiPriority w:val="1"/>
    <w:rsid w:val="00C14F74"/>
    <w:rPr>
      <w:rFonts w:ascii="Calibri" w:eastAsia="Times New Roman" w:hAnsi="Calibri" w:cs="Times New Roman"/>
      <w:lang w:eastAsia="ru-RU"/>
    </w:rPr>
  </w:style>
  <w:style w:type="table" w:styleId="24">
    <w:name w:val="Plain Table 2"/>
    <w:basedOn w:val="a1"/>
    <w:uiPriority w:val="42"/>
    <w:rsid w:val="00C14F7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har">
    <w:name w:val="Char"/>
    <w:basedOn w:val="a"/>
    <w:rsid w:val="00C14F74"/>
    <w:pPr>
      <w:wordWrap w:val="0"/>
      <w:spacing w:after="0" w:line="440" w:lineRule="exact"/>
      <w:ind w:firstLineChars="200" w:firstLine="200"/>
    </w:pPr>
    <w:rPr>
      <w:rFonts w:ascii="Times New Roman" w:eastAsia="SimSun" w:hAnsi="Times New Roman" w:cs="Times New Roman"/>
      <w:kern w:val="2"/>
      <w:sz w:val="24"/>
      <w:szCs w:val="24"/>
      <w:lang w:val="en-US" w:eastAsia="zh-CN"/>
    </w:rPr>
  </w:style>
  <w:style w:type="paragraph" w:customStyle="1" w:styleId="Default">
    <w:name w:val="Default"/>
    <w:rsid w:val="005221D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16383">
      <w:bodyDiv w:val="1"/>
      <w:marLeft w:val="0"/>
      <w:marRight w:val="0"/>
      <w:marTop w:val="0"/>
      <w:marBottom w:val="0"/>
      <w:divBdr>
        <w:top w:val="none" w:sz="0" w:space="0" w:color="auto"/>
        <w:left w:val="none" w:sz="0" w:space="0" w:color="auto"/>
        <w:bottom w:val="none" w:sz="0" w:space="0" w:color="auto"/>
        <w:right w:val="none" w:sz="0" w:space="0" w:color="auto"/>
      </w:divBdr>
    </w:div>
    <w:div w:id="424421871">
      <w:bodyDiv w:val="1"/>
      <w:marLeft w:val="0"/>
      <w:marRight w:val="0"/>
      <w:marTop w:val="0"/>
      <w:marBottom w:val="0"/>
      <w:divBdr>
        <w:top w:val="none" w:sz="0" w:space="0" w:color="auto"/>
        <w:left w:val="none" w:sz="0" w:space="0" w:color="auto"/>
        <w:bottom w:val="none" w:sz="0" w:space="0" w:color="auto"/>
        <w:right w:val="none" w:sz="0" w:space="0" w:color="auto"/>
      </w:divBdr>
    </w:div>
    <w:div w:id="495074624">
      <w:bodyDiv w:val="1"/>
      <w:marLeft w:val="0"/>
      <w:marRight w:val="0"/>
      <w:marTop w:val="0"/>
      <w:marBottom w:val="0"/>
      <w:divBdr>
        <w:top w:val="none" w:sz="0" w:space="0" w:color="auto"/>
        <w:left w:val="none" w:sz="0" w:space="0" w:color="auto"/>
        <w:bottom w:val="none" w:sz="0" w:space="0" w:color="auto"/>
        <w:right w:val="none" w:sz="0" w:space="0" w:color="auto"/>
      </w:divBdr>
    </w:div>
    <w:div w:id="613246796">
      <w:bodyDiv w:val="1"/>
      <w:marLeft w:val="0"/>
      <w:marRight w:val="0"/>
      <w:marTop w:val="0"/>
      <w:marBottom w:val="0"/>
      <w:divBdr>
        <w:top w:val="none" w:sz="0" w:space="0" w:color="auto"/>
        <w:left w:val="none" w:sz="0" w:space="0" w:color="auto"/>
        <w:bottom w:val="none" w:sz="0" w:space="0" w:color="auto"/>
        <w:right w:val="none" w:sz="0" w:space="0" w:color="auto"/>
      </w:divBdr>
    </w:div>
    <w:div w:id="619342507">
      <w:bodyDiv w:val="1"/>
      <w:marLeft w:val="0"/>
      <w:marRight w:val="0"/>
      <w:marTop w:val="0"/>
      <w:marBottom w:val="0"/>
      <w:divBdr>
        <w:top w:val="none" w:sz="0" w:space="0" w:color="auto"/>
        <w:left w:val="none" w:sz="0" w:space="0" w:color="auto"/>
        <w:bottom w:val="none" w:sz="0" w:space="0" w:color="auto"/>
        <w:right w:val="none" w:sz="0" w:space="0" w:color="auto"/>
      </w:divBdr>
    </w:div>
    <w:div w:id="663048607">
      <w:bodyDiv w:val="1"/>
      <w:marLeft w:val="0"/>
      <w:marRight w:val="0"/>
      <w:marTop w:val="0"/>
      <w:marBottom w:val="0"/>
      <w:divBdr>
        <w:top w:val="none" w:sz="0" w:space="0" w:color="auto"/>
        <w:left w:val="none" w:sz="0" w:space="0" w:color="auto"/>
        <w:bottom w:val="none" w:sz="0" w:space="0" w:color="auto"/>
        <w:right w:val="none" w:sz="0" w:space="0" w:color="auto"/>
      </w:divBdr>
    </w:div>
    <w:div w:id="709762459">
      <w:bodyDiv w:val="1"/>
      <w:marLeft w:val="0"/>
      <w:marRight w:val="0"/>
      <w:marTop w:val="0"/>
      <w:marBottom w:val="0"/>
      <w:divBdr>
        <w:top w:val="none" w:sz="0" w:space="0" w:color="auto"/>
        <w:left w:val="none" w:sz="0" w:space="0" w:color="auto"/>
        <w:bottom w:val="none" w:sz="0" w:space="0" w:color="auto"/>
        <w:right w:val="none" w:sz="0" w:space="0" w:color="auto"/>
      </w:divBdr>
    </w:div>
    <w:div w:id="778061688">
      <w:bodyDiv w:val="1"/>
      <w:marLeft w:val="0"/>
      <w:marRight w:val="0"/>
      <w:marTop w:val="0"/>
      <w:marBottom w:val="0"/>
      <w:divBdr>
        <w:top w:val="none" w:sz="0" w:space="0" w:color="auto"/>
        <w:left w:val="none" w:sz="0" w:space="0" w:color="auto"/>
        <w:bottom w:val="none" w:sz="0" w:space="0" w:color="auto"/>
        <w:right w:val="none" w:sz="0" w:space="0" w:color="auto"/>
      </w:divBdr>
    </w:div>
    <w:div w:id="1024206496">
      <w:bodyDiv w:val="1"/>
      <w:marLeft w:val="0"/>
      <w:marRight w:val="0"/>
      <w:marTop w:val="0"/>
      <w:marBottom w:val="0"/>
      <w:divBdr>
        <w:top w:val="none" w:sz="0" w:space="0" w:color="auto"/>
        <w:left w:val="none" w:sz="0" w:space="0" w:color="auto"/>
        <w:bottom w:val="none" w:sz="0" w:space="0" w:color="auto"/>
        <w:right w:val="none" w:sz="0" w:space="0" w:color="auto"/>
      </w:divBdr>
    </w:div>
    <w:div w:id="1132987932">
      <w:bodyDiv w:val="1"/>
      <w:marLeft w:val="0"/>
      <w:marRight w:val="0"/>
      <w:marTop w:val="0"/>
      <w:marBottom w:val="0"/>
      <w:divBdr>
        <w:top w:val="none" w:sz="0" w:space="0" w:color="auto"/>
        <w:left w:val="none" w:sz="0" w:space="0" w:color="auto"/>
        <w:bottom w:val="none" w:sz="0" w:space="0" w:color="auto"/>
        <w:right w:val="none" w:sz="0" w:space="0" w:color="auto"/>
      </w:divBdr>
    </w:div>
    <w:div w:id="1226989954">
      <w:bodyDiv w:val="1"/>
      <w:marLeft w:val="0"/>
      <w:marRight w:val="0"/>
      <w:marTop w:val="0"/>
      <w:marBottom w:val="0"/>
      <w:divBdr>
        <w:top w:val="none" w:sz="0" w:space="0" w:color="auto"/>
        <w:left w:val="none" w:sz="0" w:space="0" w:color="auto"/>
        <w:bottom w:val="none" w:sz="0" w:space="0" w:color="auto"/>
        <w:right w:val="none" w:sz="0" w:space="0" w:color="auto"/>
      </w:divBdr>
    </w:div>
    <w:div w:id="1250307257">
      <w:bodyDiv w:val="1"/>
      <w:marLeft w:val="0"/>
      <w:marRight w:val="0"/>
      <w:marTop w:val="0"/>
      <w:marBottom w:val="0"/>
      <w:divBdr>
        <w:top w:val="none" w:sz="0" w:space="0" w:color="auto"/>
        <w:left w:val="none" w:sz="0" w:space="0" w:color="auto"/>
        <w:bottom w:val="none" w:sz="0" w:space="0" w:color="auto"/>
        <w:right w:val="none" w:sz="0" w:space="0" w:color="auto"/>
      </w:divBdr>
    </w:div>
    <w:div w:id="1257711721">
      <w:bodyDiv w:val="1"/>
      <w:marLeft w:val="0"/>
      <w:marRight w:val="0"/>
      <w:marTop w:val="0"/>
      <w:marBottom w:val="0"/>
      <w:divBdr>
        <w:top w:val="none" w:sz="0" w:space="0" w:color="auto"/>
        <w:left w:val="none" w:sz="0" w:space="0" w:color="auto"/>
        <w:bottom w:val="none" w:sz="0" w:space="0" w:color="auto"/>
        <w:right w:val="none" w:sz="0" w:space="0" w:color="auto"/>
      </w:divBdr>
    </w:div>
    <w:div w:id="1334409208">
      <w:bodyDiv w:val="1"/>
      <w:marLeft w:val="0"/>
      <w:marRight w:val="0"/>
      <w:marTop w:val="0"/>
      <w:marBottom w:val="0"/>
      <w:divBdr>
        <w:top w:val="none" w:sz="0" w:space="0" w:color="auto"/>
        <w:left w:val="none" w:sz="0" w:space="0" w:color="auto"/>
        <w:bottom w:val="none" w:sz="0" w:space="0" w:color="auto"/>
        <w:right w:val="none" w:sz="0" w:space="0" w:color="auto"/>
      </w:divBdr>
    </w:div>
    <w:div w:id="1468012616">
      <w:bodyDiv w:val="1"/>
      <w:marLeft w:val="0"/>
      <w:marRight w:val="0"/>
      <w:marTop w:val="0"/>
      <w:marBottom w:val="0"/>
      <w:divBdr>
        <w:top w:val="none" w:sz="0" w:space="0" w:color="auto"/>
        <w:left w:val="none" w:sz="0" w:space="0" w:color="auto"/>
        <w:bottom w:val="none" w:sz="0" w:space="0" w:color="auto"/>
        <w:right w:val="none" w:sz="0" w:space="0" w:color="auto"/>
      </w:divBdr>
    </w:div>
    <w:div w:id="1728606991">
      <w:bodyDiv w:val="1"/>
      <w:marLeft w:val="0"/>
      <w:marRight w:val="0"/>
      <w:marTop w:val="0"/>
      <w:marBottom w:val="0"/>
      <w:divBdr>
        <w:top w:val="none" w:sz="0" w:space="0" w:color="auto"/>
        <w:left w:val="none" w:sz="0" w:space="0" w:color="auto"/>
        <w:bottom w:val="none" w:sz="0" w:space="0" w:color="auto"/>
        <w:right w:val="none" w:sz="0" w:space="0" w:color="auto"/>
      </w:divBdr>
    </w:div>
    <w:div w:id="1752464598">
      <w:bodyDiv w:val="1"/>
      <w:marLeft w:val="0"/>
      <w:marRight w:val="0"/>
      <w:marTop w:val="0"/>
      <w:marBottom w:val="0"/>
      <w:divBdr>
        <w:top w:val="none" w:sz="0" w:space="0" w:color="auto"/>
        <w:left w:val="none" w:sz="0" w:space="0" w:color="auto"/>
        <w:bottom w:val="none" w:sz="0" w:space="0" w:color="auto"/>
        <w:right w:val="none" w:sz="0" w:space="0" w:color="auto"/>
      </w:divBdr>
    </w:div>
    <w:div w:id="2116510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92972-948C-4890-A98A-B6DD31A7D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2450</Words>
  <Characters>13971</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ls5</dc:creator>
  <cp:keywords/>
  <dc:description/>
  <cp:lastModifiedBy>ls132</cp:lastModifiedBy>
  <cp:revision>2</cp:revision>
  <cp:lastPrinted>2019-09-05T07:35:00Z</cp:lastPrinted>
  <dcterms:created xsi:type="dcterms:W3CDTF">2023-01-20T10:33:00Z</dcterms:created>
  <dcterms:modified xsi:type="dcterms:W3CDTF">2023-01-20T10:33:00Z</dcterms:modified>
</cp:coreProperties>
</file>