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A66B7" w14:textId="77777777" w:rsidR="002A53CA" w:rsidRPr="00222ED5" w:rsidRDefault="002A53CA" w:rsidP="00C34253">
      <w:pPr>
        <w:jc w:val="center"/>
        <w:rPr>
          <w:rFonts w:cs="Times New Roman"/>
          <w:b/>
          <w:color w:val="auto"/>
          <w:sz w:val="18"/>
          <w:szCs w:val="18"/>
        </w:rPr>
      </w:pPr>
    </w:p>
    <w:p w14:paraId="61737549" w14:textId="39F1FF5C" w:rsidR="002A53CA" w:rsidRPr="00D422B3" w:rsidRDefault="00B87BD8" w:rsidP="00EF6479">
      <w:pPr>
        <w:pBdr>
          <w:bottom w:val="single" w:sz="12" w:space="1" w:color="auto"/>
        </w:pBd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>СВЕТИЛЬНИКИ СВЕТОДИОДНЫЕ</w:t>
      </w:r>
      <w:r w:rsidR="00EF6479">
        <w:rPr>
          <w:rFonts w:cs="Times New Roman"/>
          <w:b/>
          <w:color w:val="auto"/>
          <w:sz w:val="18"/>
          <w:szCs w:val="18"/>
          <w:lang w:val="ru-RU"/>
        </w:rPr>
        <w:t xml:space="preserve"> ЖКХ СИРИУС А</w:t>
      </w:r>
      <w:r w:rsidR="00D422B3">
        <w:rPr>
          <w:rFonts w:cs="Times New Roman"/>
          <w:b/>
          <w:color w:val="auto"/>
          <w:sz w:val="18"/>
          <w:szCs w:val="18"/>
          <w:lang w:val="ru-RU"/>
        </w:rPr>
        <w:t xml:space="preserve"> </w:t>
      </w:r>
      <w:r w:rsidR="00D422B3">
        <w:rPr>
          <w:rFonts w:cs="Times New Roman"/>
          <w:b/>
          <w:color w:val="auto"/>
          <w:sz w:val="18"/>
          <w:szCs w:val="18"/>
        </w:rPr>
        <w:t>IP</w:t>
      </w:r>
      <w:r w:rsidR="00D422B3" w:rsidRPr="00D422B3">
        <w:rPr>
          <w:rFonts w:cs="Times New Roman"/>
          <w:b/>
          <w:color w:val="auto"/>
          <w:sz w:val="18"/>
          <w:szCs w:val="18"/>
          <w:lang w:val="ru-RU"/>
        </w:rPr>
        <w:t>65</w:t>
      </w:r>
      <w:r w:rsidR="00EF6479">
        <w:rPr>
          <w:rFonts w:cs="Times New Roman"/>
          <w:b/>
          <w:color w:val="auto"/>
          <w:sz w:val="18"/>
          <w:szCs w:val="18"/>
          <w:lang w:val="ru-RU"/>
        </w:rPr>
        <w:t xml:space="preserve">                              </w:t>
      </w:r>
      <w:r w:rsidR="00EF6479">
        <w:rPr>
          <w:rFonts w:cs="Times New Roman"/>
          <w:b/>
          <w:sz w:val="18"/>
          <w:szCs w:val="18"/>
        </w:rPr>
        <w:t>www</w:t>
      </w:r>
      <w:r w:rsidR="00EF6479" w:rsidRPr="00E039BA">
        <w:rPr>
          <w:rFonts w:cs="Times New Roman"/>
          <w:b/>
          <w:sz w:val="18"/>
          <w:szCs w:val="18"/>
          <w:lang w:val="ru-RU"/>
        </w:rPr>
        <w:t>.</w:t>
      </w:r>
      <w:r w:rsidR="00EF6479">
        <w:rPr>
          <w:rFonts w:cs="Times New Roman"/>
          <w:b/>
          <w:sz w:val="18"/>
          <w:szCs w:val="18"/>
        </w:rPr>
        <w:t>siriusalamp</w:t>
      </w:r>
      <w:r w:rsidR="00EF6479" w:rsidRPr="00E039BA">
        <w:rPr>
          <w:rFonts w:cs="Times New Roman"/>
          <w:b/>
          <w:sz w:val="18"/>
          <w:szCs w:val="18"/>
          <w:lang w:val="ru-RU"/>
        </w:rPr>
        <w:t>.</w:t>
      </w:r>
      <w:r w:rsidR="00EF6479">
        <w:rPr>
          <w:rFonts w:cs="Times New Roman"/>
          <w:b/>
          <w:sz w:val="18"/>
          <w:szCs w:val="18"/>
        </w:rPr>
        <w:t>ru</w:t>
      </w:r>
    </w:p>
    <w:p w14:paraId="2567668F" w14:textId="77777777" w:rsidR="00577A72" w:rsidRPr="00577A72" w:rsidRDefault="00577A72" w:rsidP="00EF6479">
      <w:pPr>
        <w:pBdr>
          <w:bottom w:val="single" w:sz="12" w:space="1" w:color="auto"/>
        </w:pBd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>
        <w:rPr>
          <w:rFonts w:cs="Times New Roman"/>
          <w:b/>
          <w:color w:val="auto"/>
          <w:sz w:val="18"/>
          <w:szCs w:val="18"/>
          <w:lang w:val="ru-RU"/>
        </w:rPr>
        <w:t>Руководство по эксплуатации / гарантийный талон</w:t>
      </w:r>
    </w:p>
    <w:p w14:paraId="0AD64B27" w14:textId="77777777" w:rsidR="002A53CA" w:rsidRPr="00222ED5" w:rsidRDefault="002A53CA" w:rsidP="00EF6479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</w:p>
    <w:p w14:paraId="5A0DCA6B" w14:textId="77777777" w:rsidR="002A53CA" w:rsidRPr="00222ED5" w:rsidRDefault="006F07DD" w:rsidP="00EF6479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>1.</w:t>
      </w:r>
      <w:r w:rsidR="002A53CA" w:rsidRPr="00222ED5">
        <w:rPr>
          <w:rFonts w:cs="Times New Roman"/>
          <w:b/>
          <w:color w:val="auto"/>
          <w:sz w:val="18"/>
          <w:szCs w:val="18"/>
          <w:lang w:val="ru-RU"/>
        </w:rPr>
        <w:t xml:space="preserve">Назначения и область применения </w:t>
      </w:r>
    </w:p>
    <w:p w14:paraId="5E1B4E00" w14:textId="09CFC429" w:rsidR="006C51E0" w:rsidRPr="00222ED5" w:rsidRDefault="005A1B09" w:rsidP="00EF6479">
      <w:pPr>
        <w:pStyle w:val="a9"/>
        <w:numPr>
          <w:ilvl w:val="1"/>
          <w:numId w:val="14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Свет</w:t>
      </w:r>
      <w:r w:rsidR="005E7C49" w:rsidRPr="00222ED5">
        <w:rPr>
          <w:rFonts w:cs="Times New Roman"/>
          <w:color w:val="auto"/>
          <w:sz w:val="18"/>
          <w:szCs w:val="18"/>
          <w:lang w:val="ru-RU"/>
        </w:rPr>
        <w:t xml:space="preserve">ильники светодиодные серии </w:t>
      </w:r>
      <w:r w:rsidR="00EF6479">
        <w:rPr>
          <w:rFonts w:cs="Times New Roman"/>
          <w:color w:val="auto"/>
          <w:sz w:val="18"/>
          <w:szCs w:val="18"/>
        </w:rPr>
        <w:t>S</w:t>
      </w:r>
      <w:r w:rsidR="005E7C49" w:rsidRPr="00222ED5">
        <w:rPr>
          <w:rFonts w:cs="Times New Roman"/>
          <w:color w:val="auto"/>
          <w:sz w:val="18"/>
          <w:szCs w:val="18"/>
        </w:rPr>
        <w:t>HP</w:t>
      </w:r>
      <w:r w:rsidR="00EF6479">
        <w:rPr>
          <w:rFonts w:cs="Times New Roman"/>
          <w:color w:val="auto"/>
          <w:sz w:val="18"/>
          <w:szCs w:val="18"/>
        </w:rPr>
        <w:t>R</w:t>
      </w:r>
      <w:r w:rsidR="005E7C49" w:rsidRPr="00222ED5">
        <w:rPr>
          <w:rFonts w:cs="Times New Roman"/>
          <w:color w:val="auto"/>
          <w:sz w:val="18"/>
          <w:szCs w:val="18"/>
          <w:lang w:val="ru-RU"/>
        </w:rPr>
        <w:t xml:space="preserve"> торговой марки </w:t>
      </w:r>
      <w:r w:rsidR="00EF6479">
        <w:rPr>
          <w:rFonts w:cs="Times New Roman"/>
          <w:color w:val="auto"/>
          <w:sz w:val="18"/>
          <w:szCs w:val="18"/>
          <w:lang w:val="ru-RU"/>
        </w:rPr>
        <w:t>«Сириус А»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предназначены для работы в однофазных сетях переменного тока с напряжением 220 В частоты 50 Гц</w:t>
      </w:r>
      <w:r w:rsidR="002D7B56" w:rsidRPr="00222ED5">
        <w:rPr>
          <w:rFonts w:cs="Times New Roman"/>
          <w:color w:val="auto"/>
          <w:sz w:val="18"/>
          <w:szCs w:val="18"/>
          <w:lang w:val="ru-RU"/>
        </w:rPr>
        <w:t>.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Соответствуют требованиям ГОСТ Р МЭК 60598-1-2011, ГОСТ IEC  60598-2-1-2011.</w:t>
      </w:r>
    </w:p>
    <w:p w14:paraId="588C3BC0" w14:textId="10543023" w:rsidR="00F0535E" w:rsidRPr="00222ED5" w:rsidRDefault="002D7B56" w:rsidP="00EF6479">
      <w:pPr>
        <w:pStyle w:val="a9"/>
        <w:numPr>
          <w:ilvl w:val="1"/>
          <w:numId w:val="14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Область применения.</w:t>
      </w:r>
      <w:r w:rsidR="00097F17" w:rsidRPr="00222ED5">
        <w:rPr>
          <w:rFonts w:cs="Times New Roman"/>
          <w:color w:val="auto"/>
          <w:sz w:val="18"/>
          <w:szCs w:val="18"/>
          <w:lang w:val="ru-RU"/>
        </w:rPr>
        <w:t xml:space="preserve"> Светильники светодиодные серии </w:t>
      </w:r>
      <w:r w:rsidR="00EF6479">
        <w:rPr>
          <w:rFonts w:cs="Times New Roman"/>
          <w:color w:val="auto"/>
          <w:sz w:val="18"/>
          <w:szCs w:val="18"/>
        </w:rPr>
        <w:t>S</w:t>
      </w:r>
      <w:r w:rsidR="005E7C49" w:rsidRPr="00222ED5">
        <w:rPr>
          <w:rFonts w:cs="Times New Roman"/>
          <w:color w:val="auto"/>
          <w:sz w:val="18"/>
          <w:szCs w:val="18"/>
        </w:rPr>
        <w:t>HP</w:t>
      </w:r>
      <w:r w:rsidR="00EF6479">
        <w:rPr>
          <w:rFonts w:cs="Times New Roman"/>
          <w:color w:val="auto"/>
          <w:sz w:val="18"/>
          <w:szCs w:val="18"/>
        </w:rPr>
        <w:t>R</w:t>
      </w:r>
      <w:r w:rsidR="00097F17" w:rsidRPr="00222ED5">
        <w:rPr>
          <w:rFonts w:cs="Times New Roman"/>
          <w:color w:val="auto"/>
          <w:sz w:val="18"/>
          <w:szCs w:val="18"/>
          <w:lang w:val="ru-RU"/>
        </w:rPr>
        <w:t xml:space="preserve"> предназначены для общего освещения общественных и бытовых помещений- холлов, магазинов, офисов, коридоров, санузлов, ЖКХ и т.п.</w:t>
      </w:r>
    </w:p>
    <w:p w14:paraId="16DD2838" w14:textId="0F50E4F8" w:rsidR="006C51E0" w:rsidRPr="00222ED5" w:rsidRDefault="005E7C49" w:rsidP="00EF6479">
      <w:pPr>
        <w:pStyle w:val="a9"/>
        <w:numPr>
          <w:ilvl w:val="1"/>
          <w:numId w:val="14"/>
        </w:num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 xml:space="preserve">Светильники </w:t>
      </w:r>
      <w:r w:rsidR="00EF6479">
        <w:rPr>
          <w:rFonts w:cs="Times New Roman"/>
          <w:color w:val="auto"/>
          <w:sz w:val="18"/>
          <w:szCs w:val="18"/>
        </w:rPr>
        <w:t>S</w:t>
      </w:r>
      <w:r w:rsidR="00EF6479" w:rsidRPr="00222ED5">
        <w:rPr>
          <w:rFonts w:cs="Times New Roman"/>
          <w:color w:val="auto"/>
          <w:sz w:val="18"/>
          <w:szCs w:val="18"/>
        </w:rPr>
        <w:t>HP</w:t>
      </w:r>
      <w:r w:rsidR="00EF6479">
        <w:rPr>
          <w:rFonts w:cs="Times New Roman"/>
          <w:color w:val="auto"/>
          <w:sz w:val="18"/>
          <w:szCs w:val="18"/>
        </w:rPr>
        <w:t>R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</w:t>
      </w:r>
      <w:r w:rsidRPr="00222ED5">
        <w:rPr>
          <w:rFonts w:cs="Times New Roman"/>
          <w:color w:val="auto"/>
          <w:sz w:val="18"/>
          <w:szCs w:val="18"/>
        </w:rPr>
        <w:t>Sensor</w:t>
      </w:r>
      <w:r w:rsidR="00F0535E" w:rsidRPr="00222ED5">
        <w:rPr>
          <w:rFonts w:cs="Times New Roman"/>
          <w:color w:val="auto"/>
          <w:sz w:val="18"/>
          <w:szCs w:val="18"/>
          <w:lang w:val="ru-RU"/>
        </w:rPr>
        <w:t xml:space="preserve"> оснащены </w:t>
      </w:r>
      <w:r w:rsidR="00AC274F">
        <w:rPr>
          <w:rFonts w:cs="Times New Roman"/>
          <w:color w:val="auto"/>
          <w:sz w:val="18"/>
          <w:szCs w:val="18"/>
          <w:lang w:val="ru-RU"/>
        </w:rPr>
        <w:t>микроволновым</w:t>
      </w:r>
      <w:r w:rsidR="00F0535E" w:rsidRPr="00222ED5">
        <w:rPr>
          <w:rFonts w:cs="Times New Roman"/>
          <w:color w:val="auto"/>
          <w:sz w:val="18"/>
          <w:szCs w:val="18"/>
          <w:lang w:val="ru-RU"/>
        </w:rPr>
        <w:t xml:space="preserve"> датчиком движения. Датчик движения</w:t>
      </w:r>
      <w:r w:rsidR="00AC274F">
        <w:rPr>
          <w:rFonts w:cs="Times New Roman"/>
          <w:color w:val="auto"/>
          <w:sz w:val="18"/>
          <w:szCs w:val="18"/>
          <w:lang w:val="ru-RU"/>
        </w:rPr>
        <w:t xml:space="preserve"> и освещенности</w:t>
      </w:r>
      <w:r w:rsidR="00F0535E" w:rsidRPr="00222ED5">
        <w:rPr>
          <w:rFonts w:cs="Times New Roman"/>
          <w:color w:val="auto"/>
          <w:sz w:val="18"/>
          <w:szCs w:val="18"/>
          <w:lang w:val="ru-RU"/>
        </w:rPr>
        <w:t xml:space="preserve"> позволяет сущес</w:t>
      </w:r>
      <w:r w:rsidR="007870FA">
        <w:rPr>
          <w:rFonts w:cs="Times New Roman"/>
          <w:color w:val="auto"/>
          <w:sz w:val="18"/>
          <w:szCs w:val="18"/>
          <w:lang w:val="ru-RU"/>
        </w:rPr>
        <w:t>твенно экономить электроэнергию</w:t>
      </w:r>
      <w:r w:rsidR="00F0535E" w:rsidRPr="00222ED5">
        <w:rPr>
          <w:rFonts w:cs="Times New Roman"/>
          <w:color w:val="auto"/>
          <w:sz w:val="18"/>
          <w:szCs w:val="18"/>
          <w:lang w:val="ru-RU"/>
        </w:rPr>
        <w:t xml:space="preserve"> в помещениях </w:t>
      </w:r>
      <w:r w:rsidR="005B1ED8" w:rsidRPr="00222ED5">
        <w:rPr>
          <w:rFonts w:cs="Times New Roman"/>
          <w:color w:val="auto"/>
          <w:sz w:val="18"/>
          <w:szCs w:val="18"/>
          <w:lang w:val="ru-RU"/>
        </w:rPr>
        <w:t>с нерегулярной потребностью в освещении (коридоры, санузлы и т.п.).</w:t>
      </w:r>
    </w:p>
    <w:p w14:paraId="3D5C9C4C" w14:textId="7CF84D80" w:rsidR="005E7C49" w:rsidRPr="00D50FB4" w:rsidRDefault="005E7C49" w:rsidP="00EF6479">
      <w:pPr>
        <w:pStyle w:val="a9"/>
        <w:numPr>
          <w:ilvl w:val="1"/>
          <w:numId w:val="14"/>
        </w:num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Имеют сертификат</w:t>
      </w:r>
      <w:r w:rsidR="00781E44">
        <w:rPr>
          <w:rFonts w:cs="Times New Roman"/>
          <w:color w:val="auto"/>
          <w:sz w:val="18"/>
          <w:szCs w:val="18"/>
          <w:lang w:val="ru-RU"/>
        </w:rPr>
        <w:t xml:space="preserve"> или декларацию о соответствии</w:t>
      </w:r>
      <w:r w:rsidR="00B81801" w:rsidRPr="00222ED5">
        <w:rPr>
          <w:rFonts w:cs="Times New Roman"/>
          <w:color w:val="auto"/>
          <w:sz w:val="18"/>
          <w:szCs w:val="18"/>
          <w:lang w:val="ru-RU"/>
        </w:rPr>
        <w:t>: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</w:t>
      </w:r>
      <w:r w:rsidR="00B81801" w:rsidRPr="00222ED5">
        <w:rPr>
          <w:rFonts w:cs="Times New Roman"/>
          <w:color w:val="auto"/>
          <w:sz w:val="18"/>
          <w:szCs w:val="18"/>
          <w:lang w:val="ru-RU"/>
        </w:rPr>
        <w:t xml:space="preserve">ТР ТС </w:t>
      </w:r>
      <w:r w:rsidR="00245061" w:rsidRPr="00222ED5">
        <w:rPr>
          <w:rFonts w:cs="Times New Roman"/>
          <w:color w:val="auto"/>
          <w:sz w:val="18"/>
          <w:szCs w:val="18"/>
          <w:lang w:val="ru-RU"/>
        </w:rPr>
        <w:t>(таможенного союза) ЕАС</w:t>
      </w:r>
    </w:p>
    <w:p w14:paraId="24E4F30B" w14:textId="77777777" w:rsidR="006C51E0" w:rsidRPr="00EF6479" w:rsidRDefault="006C51E0" w:rsidP="00EF6479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EF6479">
        <w:rPr>
          <w:rFonts w:cs="Times New Roman"/>
          <w:b/>
          <w:color w:val="auto"/>
          <w:sz w:val="18"/>
          <w:szCs w:val="18"/>
          <w:lang w:val="ru-RU"/>
        </w:rPr>
        <w:t>2.Комплектность</w:t>
      </w:r>
    </w:p>
    <w:p w14:paraId="7E4CA1E4" w14:textId="77777777" w:rsidR="006C51E0" w:rsidRPr="00222ED5" w:rsidRDefault="006C51E0" w:rsidP="00EF6479">
      <w:p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В комплект поставки входят:</w:t>
      </w:r>
    </w:p>
    <w:p w14:paraId="5CEBB12C" w14:textId="77777777" w:rsidR="006C51E0" w:rsidRPr="00222ED5" w:rsidRDefault="00245061" w:rsidP="00EF6479">
      <w:pPr>
        <w:ind w:left="360"/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Светильник светодиодный</w:t>
      </w:r>
      <w:r w:rsidR="006C51E0" w:rsidRPr="00222ED5">
        <w:rPr>
          <w:rFonts w:cs="Times New Roman"/>
          <w:color w:val="auto"/>
          <w:sz w:val="18"/>
          <w:szCs w:val="18"/>
          <w:lang w:val="ru-RU"/>
        </w:rPr>
        <w:t>-1 шт.</w:t>
      </w:r>
    </w:p>
    <w:p w14:paraId="58F8BCE0" w14:textId="77777777" w:rsidR="006C51E0" w:rsidRPr="00222ED5" w:rsidRDefault="006C51E0" w:rsidP="00EF6479">
      <w:pPr>
        <w:ind w:left="360"/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Руководство по эксплуатации, паспорт – 1 экз.</w:t>
      </w:r>
    </w:p>
    <w:p w14:paraId="5972B9AF" w14:textId="20FD20D6" w:rsidR="00342B6E" w:rsidRDefault="00245061" w:rsidP="00EF6479">
      <w:pPr>
        <w:ind w:left="360"/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Упаковочная коробка – 1 шт.</w:t>
      </w:r>
    </w:p>
    <w:p w14:paraId="214A6663" w14:textId="0DBCD9D3" w:rsidR="008D2032" w:rsidRPr="00222ED5" w:rsidRDefault="00C34253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>3.</w:t>
      </w:r>
      <w:r w:rsidR="008D2032" w:rsidRPr="00222ED5">
        <w:rPr>
          <w:rFonts w:cs="Times New Roman"/>
          <w:b/>
          <w:color w:val="auto"/>
          <w:sz w:val="18"/>
          <w:szCs w:val="18"/>
          <w:lang w:val="ru-RU"/>
        </w:rPr>
        <w:t>Технические параметры</w:t>
      </w:r>
    </w:p>
    <w:tbl>
      <w:tblPr>
        <w:tblStyle w:val="aa"/>
        <w:tblW w:w="7872" w:type="dxa"/>
        <w:jc w:val="center"/>
        <w:tblLook w:val="04A0" w:firstRow="1" w:lastRow="0" w:firstColumn="1" w:lastColumn="0" w:noHBand="0" w:noVBand="1"/>
      </w:tblPr>
      <w:tblGrid>
        <w:gridCol w:w="1838"/>
        <w:gridCol w:w="734"/>
        <w:gridCol w:w="727"/>
        <w:gridCol w:w="886"/>
        <w:gridCol w:w="727"/>
        <w:gridCol w:w="727"/>
        <w:gridCol w:w="727"/>
        <w:gridCol w:w="753"/>
        <w:gridCol w:w="753"/>
      </w:tblGrid>
      <w:tr w:rsidR="00A236D5" w:rsidRPr="00222ED5" w14:paraId="0626887E" w14:textId="5ECCD529" w:rsidTr="00A236D5">
        <w:trPr>
          <w:trHeight w:val="425"/>
          <w:jc w:val="center"/>
        </w:trPr>
        <w:tc>
          <w:tcPr>
            <w:tcW w:w="1838" w:type="dxa"/>
          </w:tcPr>
          <w:p w14:paraId="3E46A873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734" w:type="dxa"/>
          </w:tcPr>
          <w:p w14:paraId="374C952E" w14:textId="77777777" w:rsidR="00A236D5" w:rsidRPr="000A398E" w:rsidRDefault="00A236D5" w:rsidP="00A236D5">
            <w:pPr>
              <w:jc w:val="center"/>
              <w:rPr>
                <w:rFonts w:eastAsiaTheme="minorHAnsi" w:cs="Calibri"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S</w:t>
            </w:r>
            <w:r w:rsidRPr="00222ED5">
              <w:rPr>
                <w:rFonts w:cs="Times New Roman"/>
                <w:color w:val="auto"/>
                <w:sz w:val="18"/>
                <w:szCs w:val="18"/>
              </w:rPr>
              <w:t>HP</w:t>
            </w:r>
            <w:r>
              <w:rPr>
                <w:rFonts w:cs="Times New Roman"/>
                <w:color w:val="auto"/>
                <w:sz w:val="18"/>
                <w:szCs w:val="18"/>
              </w:rPr>
              <w:t>R</w:t>
            </w:r>
            <w:r>
              <w:rPr>
                <w:sz w:val="18"/>
                <w:szCs w:val="18"/>
                <w:lang w:eastAsia="ru-RU"/>
              </w:rPr>
              <w:t>-8W</w:t>
            </w:r>
          </w:p>
          <w:p w14:paraId="19623CBE" w14:textId="77777777" w:rsidR="00A236D5" w:rsidRDefault="00A236D5" w:rsidP="00A236D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</w:tcPr>
          <w:p w14:paraId="54EEBD2A" w14:textId="1EF04EAC" w:rsidR="00A236D5" w:rsidRPr="00DF12DA" w:rsidRDefault="00A236D5" w:rsidP="00A236D5">
            <w:pPr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S</w:t>
            </w:r>
            <w:r w:rsidRPr="00222ED5">
              <w:rPr>
                <w:rFonts w:cs="Times New Roman"/>
                <w:color w:val="auto"/>
                <w:sz w:val="18"/>
                <w:szCs w:val="18"/>
              </w:rPr>
              <w:t>HP</w:t>
            </w:r>
            <w:r>
              <w:rPr>
                <w:rFonts w:cs="Times New Roman"/>
                <w:color w:val="auto"/>
                <w:sz w:val="18"/>
                <w:szCs w:val="18"/>
              </w:rPr>
              <w:t>R</w:t>
            </w:r>
            <w:r>
              <w:rPr>
                <w:rFonts w:cs="Times New Roman"/>
                <w:sz w:val="18"/>
                <w:szCs w:val="18"/>
              </w:rPr>
              <w:t>-12W</w:t>
            </w:r>
            <w:r>
              <w:rPr>
                <w:rFonts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886" w:type="dxa"/>
          </w:tcPr>
          <w:p w14:paraId="532D0597" w14:textId="159C192A" w:rsidR="00A236D5" w:rsidRPr="00DF12DA" w:rsidRDefault="00A236D5" w:rsidP="00A236D5">
            <w:pPr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S</w:t>
            </w:r>
            <w:r w:rsidRPr="00222ED5">
              <w:rPr>
                <w:rFonts w:cs="Times New Roman"/>
                <w:color w:val="auto"/>
                <w:sz w:val="18"/>
                <w:szCs w:val="18"/>
              </w:rPr>
              <w:t>HP</w:t>
            </w:r>
            <w:r>
              <w:rPr>
                <w:rFonts w:cs="Times New Roman"/>
                <w:color w:val="auto"/>
                <w:sz w:val="18"/>
                <w:szCs w:val="18"/>
              </w:rPr>
              <w:t>R</w:t>
            </w:r>
            <w:r>
              <w:rPr>
                <w:rFonts w:cs="Times New Roman"/>
                <w:sz w:val="18"/>
                <w:szCs w:val="18"/>
              </w:rPr>
              <w:t>-12W</w:t>
            </w:r>
            <w:r>
              <w:rPr>
                <w:rFonts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727" w:type="dxa"/>
          </w:tcPr>
          <w:p w14:paraId="3EAC96D6" w14:textId="5131E0F0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S</w:t>
            </w:r>
            <w:r w:rsidRPr="00222ED5">
              <w:rPr>
                <w:rFonts w:cs="Times New Roman"/>
                <w:color w:val="auto"/>
                <w:sz w:val="18"/>
                <w:szCs w:val="18"/>
              </w:rPr>
              <w:t>HP</w:t>
            </w:r>
            <w:r>
              <w:rPr>
                <w:rFonts w:cs="Times New Roman"/>
                <w:color w:val="auto"/>
                <w:sz w:val="18"/>
                <w:szCs w:val="18"/>
              </w:rPr>
              <w:t>R</w:t>
            </w:r>
            <w:r>
              <w:rPr>
                <w:rFonts w:cs="Times New Roman"/>
                <w:sz w:val="18"/>
                <w:szCs w:val="18"/>
              </w:rPr>
              <w:t>-12W</w:t>
            </w:r>
          </w:p>
        </w:tc>
        <w:tc>
          <w:tcPr>
            <w:tcW w:w="727" w:type="dxa"/>
          </w:tcPr>
          <w:p w14:paraId="7E2361B6" w14:textId="325DAF68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S</w:t>
            </w:r>
            <w:r w:rsidRPr="00222ED5">
              <w:rPr>
                <w:rFonts w:cs="Times New Roman"/>
                <w:color w:val="auto"/>
                <w:sz w:val="18"/>
                <w:szCs w:val="18"/>
              </w:rPr>
              <w:t>HP</w:t>
            </w:r>
            <w:r>
              <w:rPr>
                <w:rFonts w:cs="Times New Roman"/>
                <w:color w:val="auto"/>
                <w:sz w:val="18"/>
                <w:szCs w:val="18"/>
              </w:rPr>
              <w:t>R</w:t>
            </w:r>
            <w:r>
              <w:rPr>
                <w:rFonts w:cs="Times New Roman"/>
                <w:sz w:val="18"/>
                <w:szCs w:val="18"/>
              </w:rPr>
              <w:t>-12W-Sen</w:t>
            </w:r>
          </w:p>
        </w:tc>
        <w:tc>
          <w:tcPr>
            <w:tcW w:w="727" w:type="dxa"/>
          </w:tcPr>
          <w:p w14:paraId="2E687862" w14:textId="4F1EE8B2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S</w:t>
            </w:r>
            <w:r w:rsidRPr="00222ED5">
              <w:rPr>
                <w:rFonts w:cs="Times New Roman"/>
                <w:color w:val="auto"/>
                <w:sz w:val="18"/>
                <w:szCs w:val="18"/>
              </w:rPr>
              <w:t>HP</w:t>
            </w:r>
            <w:r>
              <w:rPr>
                <w:rFonts w:cs="Times New Roman"/>
                <w:color w:val="auto"/>
                <w:sz w:val="18"/>
                <w:szCs w:val="18"/>
              </w:rPr>
              <w:t>R</w:t>
            </w:r>
            <w:r>
              <w:rPr>
                <w:rFonts w:cs="Times New Roman"/>
                <w:sz w:val="18"/>
                <w:szCs w:val="18"/>
              </w:rPr>
              <w:t>-15</w:t>
            </w:r>
            <w:r w:rsidRPr="00222ED5">
              <w:rPr>
                <w:rFonts w:cs="Times New Roman"/>
                <w:sz w:val="18"/>
                <w:szCs w:val="18"/>
              </w:rPr>
              <w:t>W</w:t>
            </w:r>
          </w:p>
        </w:tc>
        <w:tc>
          <w:tcPr>
            <w:tcW w:w="753" w:type="dxa"/>
          </w:tcPr>
          <w:p w14:paraId="498D83FE" w14:textId="0B7EFF7B" w:rsidR="00A236D5" w:rsidRDefault="00A236D5" w:rsidP="00A236D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S</w:t>
            </w:r>
            <w:r w:rsidRPr="00222ED5">
              <w:rPr>
                <w:rFonts w:cs="Times New Roman"/>
                <w:color w:val="auto"/>
                <w:sz w:val="18"/>
                <w:szCs w:val="18"/>
              </w:rPr>
              <w:t>HP</w:t>
            </w:r>
            <w:r>
              <w:rPr>
                <w:rFonts w:cs="Times New Roman"/>
                <w:color w:val="auto"/>
                <w:sz w:val="18"/>
                <w:szCs w:val="18"/>
              </w:rPr>
              <w:t>R</w:t>
            </w:r>
            <w:r>
              <w:rPr>
                <w:rFonts w:cs="Times New Roman"/>
                <w:sz w:val="18"/>
                <w:szCs w:val="18"/>
              </w:rPr>
              <w:t>-20</w:t>
            </w:r>
            <w:r w:rsidRPr="00222ED5">
              <w:rPr>
                <w:rFonts w:cs="Times New Roman"/>
                <w:sz w:val="18"/>
                <w:szCs w:val="18"/>
              </w:rPr>
              <w:t>W</w:t>
            </w:r>
          </w:p>
        </w:tc>
        <w:tc>
          <w:tcPr>
            <w:tcW w:w="753" w:type="dxa"/>
          </w:tcPr>
          <w:p w14:paraId="731A6846" w14:textId="0F2EB81C" w:rsidR="00A236D5" w:rsidRDefault="00A236D5" w:rsidP="00A236D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S</w:t>
            </w:r>
            <w:r w:rsidRPr="00222ED5">
              <w:rPr>
                <w:rFonts w:cs="Times New Roman"/>
                <w:color w:val="auto"/>
                <w:sz w:val="18"/>
                <w:szCs w:val="18"/>
              </w:rPr>
              <w:t>HP</w:t>
            </w:r>
            <w:r>
              <w:rPr>
                <w:rFonts w:cs="Times New Roman"/>
                <w:color w:val="auto"/>
                <w:sz w:val="18"/>
                <w:szCs w:val="18"/>
              </w:rPr>
              <w:t>R</w:t>
            </w:r>
            <w:r>
              <w:rPr>
                <w:rFonts w:cs="Times New Roman"/>
                <w:sz w:val="18"/>
                <w:szCs w:val="18"/>
              </w:rPr>
              <w:t>-24</w:t>
            </w:r>
            <w:r w:rsidRPr="00222ED5">
              <w:rPr>
                <w:rFonts w:cs="Times New Roman"/>
                <w:sz w:val="18"/>
                <w:szCs w:val="18"/>
              </w:rPr>
              <w:t>W</w:t>
            </w:r>
          </w:p>
        </w:tc>
      </w:tr>
      <w:tr w:rsidR="00A236D5" w:rsidRPr="00222ED5" w14:paraId="19FA3CE4" w14:textId="571F3239" w:rsidTr="00711CAC">
        <w:trPr>
          <w:jc w:val="center"/>
        </w:trPr>
        <w:tc>
          <w:tcPr>
            <w:tcW w:w="1838" w:type="dxa"/>
          </w:tcPr>
          <w:p w14:paraId="0F4EFEFA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Цветовая температура, К</w:t>
            </w:r>
          </w:p>
        </w:tc>
        <w:tc>
          <w:tcPr>
            <w:tcW w:w="6034" w:type="dxa"/>
            <w:gridSpan w:val="8"/>
          </w:tcPr>
          <w:p w14:paraId="62D6AB04" w14:textId="380E8C90" w:rsidR="00A236D5" w:rsidRDefault="00A236D5" w:rsidP="00A236D5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4000</w:t>
            </w:r>
          </w:p>
        </w:tc>
      </w:tr>
      <w:tr w:rsidR="00A236D5" w:rsidRPr="00222ED5" w14:paraId="494D72F5" w14:textId="606BB163" w:rsidTr="00A236D5">
        <w:trPr>
          <w:jc w:val="center"/>
        </w:trPr>
        <w:tc>
          <w:tcPr>
            <w:tcW w:w="1838" w:type="dxa"/>
          </w:tcPr>
          <w:p w14:paraId="2FFEAF1A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Мощность, Вт</w:t>
            </w:r>
          </w:p>
        </w:tc>
        <w:tc>
          <w:tcPr>
            <w:tcW w:w="734" w:type="dxa"/>
          </w:tcPr>
          <w:p w14:paraId="7D6F2651" w14:textId="5EBB1370" w:rsidR="00A236D5" w:rsidRPr="00EE5F77" w:rsidRDefault="00A236D5" w:rsidP="00A236D5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067" w:type="dxa"/>
            <w:gridSpan w:val="4"/>
          </w:tcPr>
          <w:p w14:paraId="2EB891FF" w14:textId="382ACF74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27" w:type="dxa"/>
          </w:tcPr>
          <w:p w14:paraId="79C5A139" w14:textId="5DD684A1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53" w:type="dxa"/>
          </w:tcPr>
          <w:p w14:paraId="166D1D0B" w14:textId="2517EC1B" w:rsidR="00A236D5" w:rsidRPr="00A236D5" w:rsidRDefault="00A236D5" w:rsidP="00A236D5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53" w:type="dxa"/>
          </w:tcPr>
          <w:p w14:paraId="1E810340" w14:textId="4D31A729" w:rsidR="00A236D5" w:rsidRPr="00A236D5" w:rsidRDefault="00A236D5" w:rsidP="00A236D5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24</w:t>
            </w:r>
          </w:p>
        </w:tc>
      </w:tr>
      <w:tr w:rsidR="00A236D5" w:rsidRPr="00222ED5" w14:paraId="1913F290" w14:textId="56667162" w:rsidTr="00A236D5">
        <w:trPr>
          <w:jc w:val="center"/>
        </w:trPr>
        <w:tc>
          <w:tcPr>
            <w:tcW w:w="1838" w:type="dxa"/>
          </w:tcPr>
          <w:p w14:paraId="3B400269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Световой поток, Лм</w:t>
            </w:r>
          </w:p>
        </w:tc>
        <w:tc>
          <w:tcPr>
            <w:tcW w:w="734" w:type="dxa"/>
          </w:tcPr>
          <w:p w14:paraId="1574EC19" w14:textId="6F2A67B1" w:rsidR="00A236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640</w:t>
            </w:r>
          </w:p>
        </w:tc>
        <w:tc>
          <w:tcPr>
            <w:tcW w:w="3067" w:type="dxa"/>
            <w:gridSpan w:val="4"/>
          </w:tcPr>
          <w:p w14:paraId="61F1F962" w14:textId="44A18399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</w:t>
            </w:r>
            <w:r w:rsidRPr="00222E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</w:tcPr>
          <w:p w14:paraId="1AF91466" w14:textId="3282B489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</w:t>
            </w:r>
            <w:r w:rsidRPr="00222E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14:paraId="5EFBDDFB" w14:textId="59DDA42E" w:rsidR="00A236D5" w:rsidRPr="00A236D5" w:rsidRDefault="00A236D5" w:rsidP="00A236D5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1500</w:t>
            </w:r>
          </w:p>
        </w:tc>
        <w:tc>
          <w:tcPr>
            <w:tcW w:w="753" w:type="dxa"/>
          </w:tcPr>
          <w:p w14:paraId="3318B337" w14:textId="58A075D4" w:rsidR="00A236D5" w:rsidRPr="00A236D5" w:rsidRDefault="00A236D5" w:rsidP="00A236D5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1800</w:t>
            </w:r>
          </w:p>
        </w:tc>
      </w:tr>
      <w:tr w:rsidR="00A236D5" w:rsidRPr="00222ED5" w14:paraId="7E25C8FC" w14:textId="55A00D0F" w:rsidTr="00A6057A">
        <w:trPr>
          <w:jc w:val="center"/>
        </w:trPr>
        <w:tc>
          <w:tcPr>
            <w:tcW w:w="1838" w:type="dxa"/>
          </w:tcPr>
          <w:p w14:paraId="2D4D4738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Датчик движения</w:t>
            </w:r>
          </w:p>
        </w:tc>
        <w:tc>
          <w:tcPr>
            <w:tcW w:w="3074" w:type="dxa"/>
            <w:gridSpan w:val="4"/>
          </w:tcPr>
          <w:p w14:paraId="38549E8A" w14:textId="75DFD5EE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27" w:type="dxa"/>
          </w:tcPr>
          <w:p w14:paraId="2152D626" w14:textId="54375E58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2233" w:type="dxa"/>
            <w:gridSpan w:val="3"/>
          </w:tcPr>
          <w:p w14:paraId="7821EE9C" w14:textId="4BAFA6C1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нет</w:t>
            </w:r>
          </w:p>
        </w:tc>
      </w:tr>
      <w:tr w:rsidR="00A236D5" w:rsidRPr="00222ED5" w14:paraId="1EF7DFB7" w14:textId="48CBC1AB" w:rsidTr="00471009">
        <w:trPr>
          <w:jc w:val="center"/>
        </w:trPr>
        <w:tc>
          <w:tcPr>
            <w:tcW w:w="1838" w:type="dxa"/>
          </w:tcPr>
          <w:p w14:paraId="0A9C55A6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Размер, мм</w:t>
            </w:r>
          </w:p>
        </w:tc>
        <w:tc>
          <w:tcPr>
            <w:tcW w:w="1461" w:type="dxa"/>
            <w:gridSpan w:val="2"/>
          </w:tcPr>
          <w:p w14:paraId="51B75BFE" w14:textId="12CDFEC9" w:rsidR="00A236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D140x50</w:t>
            </w:r>
          </w:p>
        </w:tc>
        <w:tc>
          <w:tcPr>
            <w:tcW w:w="886" w:type="dxa"/>
          </w:tcPr>
          <w:p w14:paraId="4F0CBD00" w14:textId="6ABC37D8" w:rsidR="00A236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D155x50</w:t>
            </w:r>
          </w:p>
        </w:tc>
        <w:tc>
          <w:tcPr>
            <w:tcW w:w="2181" w:type="dxa"/>
            <w:gridSpan w:val="3"/>
          </w:tcPr>
          <w:p w14:paraId="1DF59C5B" w14:textId="5C14049E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D200x55</w:t>
            </w:r>
          </w:p>
        </w:tc>
        <w:tc>
          <w:tcPr>
            <w:tcW w:w="1506" w:type="dxa"/>
            <w:gridSpan w:val="2"/>
          </w:tcPr>
          <w:p w14:paraId="4BD1A5A5" w14:textId="0A2399E1" w:rsidR="00A236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D26</w:t>
            </w:r>
            <w:r>
              <w:rPr>
                <w:rFonts w:cs="Times New Roman"/>
                <w:sz w:val="18"/>
                <w:szCs w:val="18"/>
              </w:rPr>
              <w:t>0x55</w:t>
            </w:r>
          </w:p>
        </w:tc>
      </w:tr>
      <w:tr w:rsidR="00A236D5" w:rsidRPr="00222ED5" w14:paraId="57648152" w14:textId="44CC93B1" w:rsidTr="008D544B">
        <w:trPr>
          <w:jc w:val="center"/>
        </w:trPr>
        <w:tc>
          <w:tcPr>
            <w:tcW w:w="1838" w:type="dxa"/>
          </w:tcPr>
          <w:p w14:paraId="264E23DB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Индекс цветопередачи, CRI</w:t>
            </w:r>
          </w:p>
        </w:tc>
        <w:tc>
          <w:tcPr>
            <w:tcW w:w="6034" w:type="dxa"/>
            <w:gridSpan w:val="8"/>
          </w:tcPr>
          <w:p w14:paraId="774AC497" w14:textId="7D59C55F" w:rsidR="00A236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&gt;80</w:t>
            </w:r>
          </w:p>
        </w:tc>
      </w:tr>
      <w:tr w:rsidR="00A236D5" w:rsidRPr="00222ED5" w14:paraId="7AA145EC" w14:textId="0A64C627" w:rsidTr="00166548">
        <w:trPr>
          <w:jc w:val="center"/>
        </w:trPr>
        <w:tc>
          <w:tcPr>
            <w:tcW w:w="1838" w:type="dxa"/>
          </w:tcPr>
          <w:p w14:paraId="45C211DD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Угол свечения, градусов</w:t>
            </w:r>
          </w:p>
        </w:tc>
        <w:tc>
          <w:tcPr>
            <w:tcW w:w="6034" w:type="dxa"/>
            <w:gridSpan w:val="8"/>
          </w:tcPr>
          <w:p w14:paraId="57126BDB" w14:textId="59FDC852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120</w:t>
            </w:r>
          </w:p>
        </w:tc>
      </w:tr>
      <w:tr w:rsidR="00A236D5" w:rsidRPr="00222ED5" w14:paraId="545A64CA" w14:textId="78C09868" w:rsidTr="009F53FE">
        <w:trPr>
          <w:jc w:val="center"/>
        </w:trPr>
        <w:tc>
          <w:tcPr>
            <w:tcW w:w="1838" w:type="dxa"/>
          </w:tcPr>
          <w:p w14:paraId="1804772E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Цвет корпуса</w:t>
            </w:r>
          </w:p>
        </w:tc>
        <w:tc>
          <w:tcPr>
            <w:tcW w:w="6034" w:type="dxa"/>
            <w:gridSpan w:val="8"/>
          </w:tcPr>
          <w:p w14:paraId="0FA3C48C" w14:textId="70C0AE1A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Белый</w:t>
            </w:r>
          </w:p>
        </w:tc>
      </w:tr>
      <w:tr w:rsidR="00A236D5" w:rsidRPr="00222ED5" w14:paraId="6F81A63C" w14:textId="18B7DE97" w:rsidTr="00173D96">
        <w:trPr>
          <w:jc w:val="center"/>
        </w:trPr>
        <w:tc>
          <w:tcPr>
            <w:tcW w:w="1838" w:type="dxa"/>
          </w:tcPr>
          <w:p w14:paraId="2AD9740C" w14:textId="067401DF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Напряжени</w:t>
            </w:r>
            <w:r>
              <w:rPr>
                <w:rFonts w:cs="Times New Roman"/>
                <w:sz w:val="18"/>
                <w:szCs w:val="18"/>
                <w:lang w:val="ru-RU"/>
              </w:rPr>
              <w:t>е</w:t>
            </w:r>
            <w:r w:rsidRPr="00222ED5">
              <w:rPr>
                <w:rFonts w:cs="Times New Roman"/>
                <w:sz w:val="18"/>
                <w:szCs w:val="18"/>
              </w:rPr>
              <w:t xml:space="preserve"> питания, В</w:t>
            </w:r>
          </w:p>
        </w:tc>
        <w:tc>
          <w:tcPr>
            <w:tcW w:w="6034" w:type="dxa"/>
            <w:gridSpan w:val="8"/>
          </w:tcPr>
          <w:p w14:paraId="60E31561" w14:textId="756DB563" w:rsidR="00A236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7</w:t>
            </w:r>
            <w:r>
              <w:rPr>
                <w:rFonts w:cs="Times New Roman"/>
                <w:sz w:val="18"/>
                <w:szCs w:val="18"/>
              </w:rPr>
              <w:t>0-2</w:t>
            </w:r>
            <w:r>
              <w:rPr>
                <w:rFonts w:cs="Times New Roman"/>
                <w:sz w:val="18"/>
                <w:szCs w:val="18"/>
                <w:lang w:val="ru-RU"/>
              </w:rPr>
              <w:t>65</w:t>
            </w:r>
            <w:r w:rsidRPr="003C64F2">
              <w:rPr>
                <w:rFonts w:cs="Times New Roman"/>
                <w:sz w:val="18"/>
                <w:szCs w:val="18"/>
              </w:rPr>
              <w:t>/50</w:t>
            </w:r>
            <w:r>
              <w:rPr>
                <w:rFonts w:cs="Times New Roman"/>
                <w:sz w:val="18"/>
                <w:szCs w:val="18"/>
                <w:lang w:val="ru-RU"/>
              </w:rPr>
              <w:t>-60</w:t>
            </w:r>
            <w:r w:rsidRPr="003C64F2">
              <w:rPr>
                <w:rFonts w:cs="Times New Roman"/>
                <w:sz w:val="18"/>
                <w:szCs w:val="18"/>
              </w:rPr>
              <w:t>Гц</w:t>
            </w:r>
          </w:p>
        </w:tc>
      </w:tr>
      <w:tr w:rsidR="00A236D5" w:rsidRPr="00222ED5" w14:paraId="697F1152" w14:textId="02B811DE" w:rsidTr="00551655">
        <w:trPr>
          <w:jc w:val="center"/>
        </w:trPr>
        <w:tc>
          <w:tcPr>
            <w:tcW w:w="1838" w:type="dxa"/>
          </w:tcPr>
          <w:p w14:paraId="5BD3330C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Коэффициент мощности, cosϕ</w:t>
            </w:r>
          </w:p>
        </w:tc>
        <w:tc>
          <w:tcPr>
            <w:tcW w:w="6034" w:type="dxa"/>
            <w:gridSpan w:val="8"/>
          </w:tcPr>
          <w:p w14:paraId="6A922D24" w14:textId="60B6B6BB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&gt;</w:t>
            </w:r>
            <w:r>
              <w:rPr>
                <w:rFonts w:cs="Times New Roman"/>
                <w:sz w:val="18"/>
                <w:szCs w:val="18"/>
                <w:lang w:val="ru-RU"/>
              </w:rPr>
              <w:t>0,5</w:t>
            </w:r>
          </w:p>
        </w:tc>
      </w:tr>
      <w:tr w:rsidR="00A236D5" w:rsidRPr="00222ED5" w14:paraId="0AD66D53" w14:textId="04DAA077" w:rsidTr="001D0345">
        <w:trPr>
          <w:jc w:val="center"/>
        </w:trPr>
        <w:tc>
          <w:tcPr>
            <w:tcW w:w="1838" w:type="dxa"/>
          </w:tcPr>
          <w:p w14:paraId="4AC877E4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Пылевлагозащита, IP</w:t>
            </w:r>
          </w:p>
        </w:tc>
        <w:tc>
          <w:tcPr>
            <w:tcW w:w="6034" w:type="dxa"/>
            <w:gridSpan w:val="8"/>
          </w:tcPr>
          <w:p w14:paraId="524AAC4D" w14:textId="22FCA17D" w:rsidR="00A236D5" w:rsidRDefault="00A236D5" w:rsidP="00A236D5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65</w:t>
            </w:r>
          </w:p>
        </w:tc>
      </w:tr>
      <w:tr w:rsidR="00A236D5" w:rsidRPr="00222ED5" w14:paraId="100F90BC" w14:textId="15C0F339" w:rsidTr="00EF40E1">
        <w:trPr>
          <w:jc w:val="center"/>
        </w:trPr>
        <w:tc>
          <w:tcPr>
            <w:tcW w:w="1838" w:type="dxa"/>
          </w:tcPr>
          <w:p w14:paraId="5F2CAFBD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Коэффициент пульсации светового потока,%</w:t>
            </w:r>
          </w:p>
        </w:tc>
        <w:tc>
          <w:tcPr>
            <w:tcW w:w="6034" w:type="dxa"/>
            <w:gridSpan w:val="8"/>
          </w:tcPr>
          <w:p w14:paraId="263F7EBE" w14:textId="43ADE921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&lt;5</w:t>
            </w:r>
          </w:p>
        </w:tc>
      </w:tr>
      <w:tr w:rsidR="00A236D5" w:rsidRPr="00222ED5" w14:paraId="3AD106F4" w14:textId="6CEDF8DE" w:rsidTr="00C36499">
        <w:trPr>
          <w:jc w:val="center"/>
        </w:trPr>
        <w:tc>
          <w:tcPr>
            <w:tcW w:w="1838" w:type="dxa"/>
          </w:tcPr>
          <w:p w14:paraId="403028A8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 xml:space="preserve">Диапазон рабочих температур, </w:t>
            </w:r>
            <w:r w:rsidRPr="00222ED5"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 w:rsidRPr="00222ED5">
              <w:rPr>
                <w:rFonts w:cs="Times New Roman"/>
                <w:sz w:val="18"/>
                <w:szCs w:val="18"/>
              </w:rPr>
              <w:t>С</w:t>
            </w:r>
          </w:p>
        </w:tc>
        <w:tc>
          <w:tcPr>
            <w:tcW w:w="6034" w:type="dxa"/>
            <w:gridSpan w:val="8"/>
          </w:tcPr>
          <w:p w14:paraId="00713F2F" w14:textId="16C6BEEE" w:rsidR="00A236D5" w:rsidRPr="00512949" w:rsidRDefault="00A236D5" w:rsidP="00A236D5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512949">
              <w:rPr>
                <w:rFonts w:cs="Times New Roman"/>
                <w:sz w:val="18"/>
                <w:szCs w:val="18"/>
                <w:lang w:val="ru-RU"/>
              </w:rPr>
              <w:t xml:space="preserve">от </w:t>
            </w:r>
            <w:r>
              <w:rPr>
                <w:rFonts w:cs="Times New Roman"/>
                <w:sz w:val="18"/>
                <w:szCs w:val="18"/>
              </w:rPr>
              <w:t>-2</w:t>
            </w:r>
            <w:r w:rsidRPr="00512949">
              <w:rPr>
                <w:rFonts w:cs="Times New Roman"/>
                <w:sz w:val="18"/>
                <w:szCs w:val="18"/>
                <w:lang w:val="ru-RU"/>
              </w:rPr>
              <w:t xml:space="preserve">0 до </w:t>
            </w:r>
            <w:r>
              <w:rPr>
                <w:rFonts w:cs="Times New Roman"/>
                <w:sz w:val="18"/>
                <w:szCs w:val="18"/>
              </w:rPr>
              <w:t>+45</w:t>
            </w:r>
          </w:p>
        </w:tc>
      </w:tr>
      <w:tr w:rsidR="00A236D5" w:rsidRPr="00222ED5" w14:paraId="11EDC5F6" w14:textId="13919C28" w:rsidTr="00C15CCB">
        <w:trPr>
          <w:jc w:val="center"/>
        </w:trPr>
        <w:tc>
          <w:tcPr>
            <w:tcW w:w="1838" w:type="dxa"/>
          </w:tcPr>
          <w:p w14:paraId="00049929" w14:textId="77777777" w:rsidR="00A236D5" w:rsidRPr="00222ED5" w:rsidRDefault="00A236D5" w:rsidP="00A236D5">
            <w:pPr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Ресурс работы светильника, часов</w:t>
            </w:r>
          </w:p>
        </w:tc>
        <w:tc>
          <w:tcPr>
            <w:tcW w:w="6034" w:type="dxa"/>
            <w:gridSpan w:val="8"/>
          </w:tcPr>
          <w:p w14:paraId="54207935" w14:textId="2A3666AB" w:rsidR="00A236D5" w:rsidRPr="00222ED5" w:rsidRDefault="00A236D5" w:rsidP="00A236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&gt;30 000</w:t>
            </w:r>
          </w:p>
        </w:tc>
      </w:tr>
    </w:tbl>
    <w:p w14:paraId="78D97636" w14:textId="7FA80C2A" w:rsidR="00D50FB4" w:rsidRPr="000D14EB" w:rsidRDefault="000D14EB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>
        <w:rPr>
          <w:rFonts w:cs="Times New Roman"/>
          <w:b/>
          <w:color w:val="auto"/>
          <w:sz w:val="18"/>
          <w:szCs w:val="18"/>
          <w:lang w:val="ru-RU"/>
        </w:rPr>
        <w:t xml:space="preserve">Датчик движения включается при освещенности </w:t>
      </w:r>
      <w:r w:rsidRPr="000D14EB">
        <w:rPr>
          <w:rFonts w:cs="Times New Roman"/>
          <w:b/>
          <w:color w:val="auto"/>
          <w:sz w:val="18"/>
          <w:szCs w:val="18"/>
          <w:lang w:val="ru-RU"/>
        </w:rPr>
        <w:t>&lt;</w:t>
      </w:r>
      <w:r>
        <w:rPr>
          <w:rFonts w:cs="Times New Roman"/>
          <w:b/>
          <w:color w:val="auto"/>
          <w:sz w:val="18"/>
          <w:szCs w:val="18"/>
          <w:lang w:val="ru-RU"/>
        </w:rPr>
        <w:t>10</w:t>
      </w:r>
      <w:r>
        <w:rPr>
          <w:rFonts w:cs="Times New Roman"/>
          <w:b/>
          <w:color w:val="auto"/>
          <w:sz w:val="18"/>
          <w:szCs w:val="18"/>
        </w:rPr>
        <w:t>Lux</w:t>
      </w:r>
      <w:r>
        <w:rPr>
          <w:rFonts w:cs="Times New Roman"/>
          <w:b/>
          <w:color w:val="auto"/>
          <w:sz w:val="18"/>
          <w:szCs w:val="18"/>
          <w:lang w:val="ru-RU"/>
        </w:rPr>
        <w:t xml:space="preserve"> и</w:t>
      </w:r>
      <w:r w:rsidR="001506DC">
        <w:rPr>
          <w:rFonts w:cs="Times New Roman"/>
          <w:b/>
          <w:color w:val="auto"/>
          <w:sz w:val="18"/>
          <w:szCs w:val="18"/>
          <w:lang w:val="ru-RU"/>
        </w:rPr>
        <w:t xml:space="preserve"> при движении в радиусе </w:t>
      </w:r>
      <w:r>
        <w:rPr>
          <w:rFonts w:cs="Times New Roman"/>
          <w:b/>
          <w:color w:val="auto"/>
          <w:sz w:val="18"/>
          <w:szCs w:val="18"/>
          <w:lang w:val="ru-RU"/>
        </w:rPr>
        <w:t>5-8м, работает 30с.</w:t>
      </w:r>
    </w:p>
    <w:p w14:paraId="72C8B4F4" w14:textId="49FFE3F8" w:rsidR="00342B6E" w:rsidRPr="00222ED5" w:rsidRDefault="00C34253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>4</w:t>
      </w:r>
      <w:r w:rsidR="00342B6E" w:rsidRPr="00222ED5">
        <w:rPr>
          <w:rFonts w:cs="Times New Roman"/>
          <w:b/>
          <w:color w:val="auto"/>
          <w:sz w:val="18"/>
          <w:szCs w:val="18"/>
          <w:lang w:val="ru-RU"/>
        </w:rPr>
        <w:t>.Монтаж и подключение</w:t>
      </w:r>
    </w:p>
    <w:p w14:paraId="47E1DD99" w14:textId="77777777" w:rsidR="00EF6479" w:rsidRPr="0020431E" w:rsidRDefault="00EF6479" w:rsidP="00D50FB4"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4.1</w:t>
      </w:r>
      <w:r w:rsidRPr="00AF0546">
        <w:rPr>
          <w:rFonts w:cs="Times New Roman"/>
          <w:sz w:val="18"/>
          <w:szCs w:val="18"/>
          <w:lang w:val="ru-RU"/>
        </w:rPr>
        <w:tab/>
      </w:r>
      <w:r w:rsidRPr="0020431E">
        <w:rPr>
          <w:rFonts w:cs="Times New Roman"/>
          <w:sz w:val="18"/>
          <w:szCs w:val="18"/>
          <w:lang w:val="ru-RU"/>
        </w:rPr>
        <w:t>Монтаж и подключение должны осуществляться квалифицированным электриком.</w:t>
      </w:r>
    </w:p>
    <w:p w14:paraId="3EFF10A5" w14:textId="77777777" w:rsidR="00EF6479" w:rsidRPr="0020431E" w:rsidRDefault="00EF6479" w:rsidP="00D50FB4"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4.2</w:t>
      </w:r>
      <w:r w:rsidRPr="00AF0546">
        <w:rPr>
          <w:rFonts w:cs="Times New Roman"/>
          <w:sz w:val="18"/>
          <w:szCs w:val="18"/>
          <w:lang w:val="ru-RU"/>
        </w:rPr>
        <w:tab/>
      </w:r>
      <w:r w:rsidRPr="0020431E">
        <w:rPr>
          <w:rFonts w:cs="Times New Roman"/>
          <w:sz w:val="18"/>
          <w:szCs w:val="18"/>
          <w:lang w:val="ru-RU"/>
        </w:rPr>
        <w:t>Перед установкой убедитесь в правильности напряжения питающей сети 220 В и наличии</w:t>
      </w:r>
      <w:r>
        <w:rPr>
          <w:rFonts w:cs="Times New Roman"/>
          <w:sz w:val="18"/>
          <w:szCs w:val="18"/>
          <w:lang w:val="ru-RU"/>
        </w:rPr>
        <w:t xml:space="preserve"> защитного устройства в цепи (</w:t>
      </w:r>
      <w:r w:rsidRPr="0020431E">
        <w:rPr>
          <w:rFonts w:cs="Times New Roman"/>
          <w:sz w:val="18"/>
          <w:szCs w:val="18"/>
          <w:lang w:val="ru-RU"/>
        </w:rPr>
        <w:t>автоматический выключатель, предохранитель</w:t>
      </w:r>
      <w:r>
        <w:rPr>
          <w:rFonts w:cs="Times New Roman"/>
          <w:sz w:val="18"/>
          <w:szCs w:val="18"/>
          <w:lang w:val="ru-RU"/>
        </w:rPr>
        <w:t>, УЗО</w:t>
      </w:r>
      <w:r w:rsidRPr="0020431E">
        <w:rPr>
          <w:rFonts w:cs="Times New Roman"/>
          <w:sz w:val="18"/>
          <w:szCs w:val="18"/>
          <w:lang w:val="ru-RU"/>
        </w:rPr>
        <w:t>).</w:t>
      </w:r>
    </w:p>
    <w:p w14:paraId="7F5B2A0A" w14:textId="77777777" w:rsidR="00AF6F2A" w:rsidRPr="00222ED5" w:rsidRDefault="00C34253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4</w:t>
      </w:r>
      <w:r w:rsidR="00AF6F2A" w:rsidRPr="00222ED5">
        <w:rPr>
          <w:rFonts w:cs="Times New Roman"/>
          <w:color w:val="auto"/>
          <w:sz w:val="18"/>
          <w:szCs w:val="18"/>
          <w:lang w:val="ru-RU"/>
        </w:rPr>
        <w:t>.</w:t>
      </w:r>
      <w:r w:rsidR="00095E8E" w:rsidRPr="00222ED5">
        <w:rPr>
          <w:rFonts w:cs="Times New Roman"/>
          <w:color w:val="auto"/>
          <w:sz w:val="18"/>
          <w:szCs w:val="18"/>
          <w:lang w:val="ru-RU"/>
        </w:rPr>
        <w:t>3</w:t>
      </w:r>
      <w:r w:rsidR="00AF6F2A" w:rsidRPr="00222ED5">
        <w:rPr>
          <w:rFonts w:cs="Times New Roman"/>
          <w:color w:val="auto"/>
          <w:sz w:val="18"/>
          <w:szCs w:val="18"/>
          <w:lang w:val="ru-RU"/>
        </w:rPr>
        <w:t xml:space="preserve"> </w:t>
      </w:r>
      <w:r w:rsidR="00AF6F2A" w:rsidRPr="00222ED5">
        <w:rPr>
          <w:rFonts w:cs="Times New Roman"/>
          <w:b/>
          <w:color w:val="auto"/>
          <w:sz w:val="18"/>
          <w:szCs w:val="18"/>
          <w:lang w:val="ru-RU"/>
        </w:rPr>
        <w:t>Монтаж светильника:</w:t>
      </w:r>
    </w:p>
    <w:p w14:paraId="6768C9A0" w14:textId="77777777" w:rsidR="00AF6F2A" w:rsidRPr="00222ED5" w:rsidRDefault="00AF6F2A" w:rsidP="00D50FB4">
      <w:pPr>
        <w:pStyle w:val="a9"/>
        <w:numPr>
          <w:ilvl w:val="0"/>
          <w:numId w:val="27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Отключите напряжение сети.</w:t>
      </w:r>
    </w:p>
    <w:p w14:paraId="3A0BF30A" w14:textId="77777777" w:rsidR="00AF6F2A" w:rsidRPr="00222ED5" w:rsidRDefault="00AF6F2A" w:rsidP="00D50FB4">
      <w:pPr>
        <w:pStyle w:val="a9"/>
        <w:numPr>
          <w:ilvl w:val="0"/>
          <w:numId w:val="27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Распакуйте светильник.</w:t>
      </w:r>
    </w:p>
    <w:p w14:paraId="7777A065" w14:textId="3BD770EF" w:rsidR="00AF6F2A" w:rsidRPr="00222ED5" w:rsidRDefault="00AF6F2A" w:rsidP="00D50FB4">
      <w:pPr>
        <w:pStyle w:val="a9"/>
        <w:numPr>
          <w:ilvl w:val="0"/>
          <w:numId w:val="27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Присоедините подготовленные концы проводов светильника</w:t>
      </w:r>
      <w:r w:rsidR="00C34253" w:rsidRPr="00222ED5">
        <w:rPr>
          <w:rFonts w:cs="Times New Roman"/>
          <w:color w:val="auto"/>
          <w:sz w:val="18"/>
          <w:szCs w:val="18"/>
          <w:lang w:val="ru-RU"/>
        </w:rPr>
        <w:t xml:space="preserve"> к сетевому проводу (через клеммн</w:t>
      </w:r>
      <w:r w:rsidRPr="00222ED5">
        <w:rPr>
          <w:rFonts w:cs="Times New Roman"/>
          <w:color w:val="auto"/>
          <w:sz w:val="18"/>
          <w:szCs w:val="18"/>
          <w:lang w:val="ru-RU"/>
        </w:rPr>
        <w:t>ную ко</w:t>
      </w:r>
      <w:r w:rsidR="008673FE" w:rsidRPr="00222ED5">
        <w:rPr>
          <w:rFonts w:cs="Times New Roman"/>
          <w:color w:val="auto"/>
          <w:sz w:val="18"/>
          <w:szCs w:val="18"/>
          <w:lang w:val="ru-RU"/>
        </w:rPr>
        <w:t>лод</w:t>
      </w:r>
      <w:r w:rsidRPr="00222ED5">
        <w:rPr>
          <w:rFonts w:cs="Times New Roman"/>
          <w:color w:val="auto"/>
          <w:sz w:val="18"/>
          <w:szCs w:val="18"/>
          <w:lang w:val="ru-RU"/>
        </w:rPr>
        <w:t>ку)</w:t>
      </w:r>
      <w:r w:rsidR="008673FE" w:rsidRPr="00222ED5">
        <w:rPr>
          <w:rFonts w:cs="Times New Roman"/>
          <w:color w:val="auto"/>
          <w:sz w:val="18"/>
          <w:szCs w:val="18"/>
          <w:lang w:val="ru-RU"/>
        </w:rPr>
        <w:t>.</w:t>
      </w:r>
    </w:p>
    <w:p w14:paraId="3F914C71" w14:textId="77777777" w:rsidR="00AC274F" w:rsidRDefault="00095E8E" w:rsidP="00D50FB4">
      <w:pPr>
        <w:pStyle w:val="a9"/>
        <w:numPr>
          <w:ilvl w:val="0"/>
          <w:numId w:val="27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 xml:space="preserve">Установите светильник на монтажной поверхности и закрепите при помощи саморезов и </w:t>
      </w:r>
    </w:p>
    <w:p w14:paraId="0D5375A2" w14:textId="79088F92" w:rsidR="00095E8E" w:rsidRPr="00C4523E" w:rsidRDefault="00095E8E" w:rsidP="00C4523E">
      <w:pPr>
        <w:pStyle w:val="a9"/>
        <w:numPr>
          <w:ilvl w:val="0"/>
          <w:numId w:val="27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 xml:space="preserve">дюбелей, поставляемых в комплекте с </w:t>
      </w:r>
      <w:r w:rsidR="00B87BD8" w:rsidRPr="00222ED5">
        <w:rPr>
          <w:rFonts w:cs="Times New Roman"/>
          <w:color w:val="auto"/>
          <w:sz w:val="18"/>
          <w:szCs w:val="18"/>
          <w:lang w:val="ru-RU"/>
        </w:rPr>
        <w:t>изделием.</w:t>
      </w:r>
    </w:p>
    <w:p w14:paraId="3D6B7486" w14:textId="77777777" w:rsidR="00AC274F" w:rsidRPr="00222ED5" w:rsidRDefault="00AC274F" w:rsidP="00AC274F">
      <w:pPr>
        <w:pStyle w:val="a9"/>
        <w:jc w:val="both"/>
        <w:rPr>
          <w:rFonts w:cs="Times New Roman"/>
          <w:color w:val="auto"/>
          <w:sz w:val="18"/>
          <w:szCs w:val="18"/>
          <w:lang w:val="ru-RU"/>
        </w:rPr>
      </w:pPr>
    </w:p>
    <w:p w14:paraId="4F985E16" w14:textId="77777777" w:rsidR="005D53FC" w:rsidRPr="00222ED5" w:rsidRDefault="00C34253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>5</w:t>
      </w:r>
      <w:r w:rsidR="005D53FC" w:rsidRPr="00222ED5">
        <w:rPr>
          <w:rFonts w:cs="Times New Roman"/>
          <w:b/>
          <w:color w:val="auto"/>
          <w:sz w:val="18"/>
          <w:szCs w:val="18"/>
          <w:lang w:val="ru-RU"/>
        </w:rPr>
        <w:t>.Транспортировка и хранение</w:t>
      </w:r>
    </w:p>
    <w:p w14:paraId="6818F4C7" w14:textId="5A7C1444" w:rsidR="00D50FB4" w:rsidRPr="0020431E" w:rsidRDefault="00D50FB4" w:rsidP="00D50FB4"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5.1</w:t>
      </w:r>
      <w:r w:rsidRPr="00AF0546">
        <w:rPr>
          <w:rFonts w:cs="Times New Roman"/>
          <w:sz w:val="18"/>
          <w:szCs w:val="18"/>
          <w:lang w:val="ru-RU"/>
        </w:rPr>
        <w:tab/>
      </w:r>
      <w:r w:rsidRPr="0020431E">
        <w:rPr>
          <w:rFonts w:cs="Times New Roman"/>
          <w:sz w:val="18"/>
          <w:szCs w:val="18"/>
          <w:lang w:val="ru-RU"/>
        </w:rPr>
        <w:t>Транспортирование и хранение осуществляется по ГОСТ 23216 и ГОСТ 15150.</w:t>
      </w:r>
    </w:p>
    <w:p w14:paraId="20736497" w14:textId="7142CF9F" w:rsidR="00D50FB4" w:rsidRPr="0020431E" w:rsidRDefault="00D50FB4" w:rsidP="00D50FB4">
      <w:pPr>
        <w:jc w:val="both"/>
        <w:rPr>
          <w:rFonts w:cs="Times New Roman"/>
          <w:sz w:val="18"/>
          <w:szCs w:val="18"/>
          <w:lang w:val="ru-RU"/>
        </w:rPr>
      </w:pPr>
      <w:r w:rsidRPr="00D50FB4">
        <w:rPr>
          <w:rFonts w:cs="Times New Roman"/>
          <w:sz w:val="18"/>
          <w:szCs w:val="18"/>
          <w:lang w:val="ru-RU"/>
        </w:rPr>
        <w:t>5</w:t>
      </w:r>
      <w:r>
        <w:rPr>
          <w:rFonts w:cs="Times New Roman"/>
          <w:sz w:val="18"/>
          <w:szCs w:val="18"/>
          <w:lang w:val="ru-RU"/>
        </w:rPr>
        <w:t>.2</w:t>
      </w:r>
      <w:r w:rsidRPr="00AF0546">
        <w:rPr>
          <w:rFonts w:cs="Times New Roman"/>
          <w:sz w:val="18"/>
          <w:szCs w:val="18"/>
          <w:lang w:val="ru-RU"/>
        </w:rPr>
        <w:tab/>
      </w:r>
      <w:r w:rsidRPr="0020431E">
        <w:rPr>
          <w:rFonts w:cs="Times New Roman"/>
          <w:sz w:val="18"/>
          <w:szCs w:val="18"/>
          <w:lang w:val="ru-RU"/>
        </w:rPr>
        <w:t>Транспортирование допускается любым видом кры</w:t>
      </w:r>
      <w:r>
        <w:rPr>
          <w:rFonts w:cs="Times New Roman"/>
          <w:sz w:val="18"/>
          <w:szCs w:val="18"/>
          <w:lang w:val="ru-RU"/>
        </w:rPr>
        <w:t>того транспорта</w:t>
      </w:r>
      <w:r w:rsidRPr="0020431E">
        <w:rPr>
          <w:rFonts w:cs="Times New Roman"/>
          <w:sz w:val="18"/>
          <w:szCs w:val="18"/>
          <w:lang w:val="ru-RU"/>
        </w:rPr>
        <w:t>,</w:t>
      </w:r>
      <w:r w:rsidRPr="00911D8B">
        <w:rPr>
          <w:rFonts w:cs="Times New Roman"/>
          <w:sz w:val="18"/>
          <w:szCs w:val="18"/>
          <w:lang w:val="ru-RU"/>
        </w:rPr>
        <w:t xml:space="preserve"> </w:t>
      </w:r>
      <w:r w:rsidRPr="0020431E">
        <w:rPr>
          <w:rFonts w:cs="Times New Roman"/>
          <w:sz w:val="18"/>
          <w:szCs w:val="18"/>
          <w:lang w:val="ru-RU"/>
        </w:rPr>
        <w:t>обеспечивающим предохранение упакованной продукц</w:t>
      </w:r>
      <w:r>
        <w:rPr>
          <w:rFonts w:cs="Times New Roman"/>
          <w:sz w:val="18"/>
          <w:szCs w:val="18"/>
          <w:lang w:val="ru-RU"/>
        </w:rPr>
        <w:t>ии от механических повреждений,</w:t>
      </w:r>
      <w:r w:rsidRPr="0020431E">
        <w:rPr>
          <w:rFonts w:cs="Times New Roman"/>
          <w:sz w:val="18"/>
          <w:szCs w:val="18"/>
          <w:lang w:val="ru-RU"/>
        </w:rPr>
        <w:t xml:space="preserve"> ударных нагрузок</w:t>
      </w:r>
      <w:r>
        <w:rPr>
          <w:rFonts w:cs="Times New Roman"/>
          <w:sz w:val="18"/>
          <w:szCs w:val="18"/>
          <w:lang w:val="ru-RU"/>
        </w:rPr>
        <w:t xml:space="preserve"> и попадание влаги</w:t>
      </w:r>
      <w:r w:rsidRPr="0020431E">
        <w:rPr>
          <w:rFonts w:cs="Times New Roman"/>
          <w:sz w:val="18"/>
          <w:szCs w:val="18"/>
          <w:lang w:val="ru-RU"/>
        </w:rPr>
        <w:t>.</w:t>
      </w:r>
    </w:p>
    <w:p w14:paraId="05E6B6B9" w14:textId="3B53CB03" w:rsidR="00D50FB4" w:rsidRDefault="00D50FB4" w:rsidP="00D50FB4">
      <w:pPr>
        <w:jc w:val="both"/>
        <w:rPr>
          <w:rFonts w:cs="Times New Roman"/>
          <w:sz w:val="18"/>
          <w:szCs w:val="18"/>
          <w:lang w:val="ru-RU"/>
        </w:rPr>
      </w:pPr>
      <w:r w:rsidRPr="00D50FB4">
        <w:rPr>
          <w:rFonts w:cs="Times New Roman"/>
          <w:sz w:val="18"/>
          <w:szCs w:val="18"/>
          <w:lang w:val="ru-RU"/>
        </w:rPr>
        <w:t>5</w:t>
      </w:r>
      <w:r w:rsidRPr="0020431E">
        <w:rPr>
          <w:rFonts w:cs="Times New Roman"/>
          <w:sz w:val="18"/>
          <w:szCs w:val="18"/>
          <w:lang w:val="ru-RU"/>
        </w:rPr>
        <w:t>.3</w:t>
      </w:r>
      <w:r w:rsidRPr="00AF0546">
        <w:rPr>
          <w:rFonts w:cs="Times New Roman"/>
          <w:sz w:val="18"/>
          <w:szCs w:val="18"/>
          <w:lang w:val="ru-RU"/>
        </w:rPr>
        <w:tab/>
      </w:r>
      <w:r w:rsidRPr="0020431E">
        <w:rPr>
          <w:rFonts w:cs="Times New Roman"/>
          <w:sz w:val="18"/>
          <w:szCs w:val="18"/>
          <w:lang w:val="ru-RU"/>
        </w:rPr>
        <w:t>Хранение осуществляется в упаковке изготовителя в закрытых помещениях с естественной</w:t>
      </w:r>
      <w:r w:rsidRPr="0020431E">
        <w:rPr>
          <w:rFonts w:cs="Times New Roman"/>
          <w:sz w:val="18"/>
          <w:szCs w:val="18"/>
          <w:lang w:val="ru-RU"/>
        </w:rPr>
        <w:tab/>
        <w:t xml:space="preserve"> вентиляцией при темп</w:t>
      </w:r>
      <w:r>
        <w:rPr>
          <w:rFonts w:cs="Times New Roman"/>
          <w:sz w:val="18"/>
          <w:szCs w:val="18"/>
          <w:lang w:val="ru-RU"/>
        </w:rPr>
        <w:t>ературе окружающего воздуха от -2</w:t>
      </w:r>
      <w:r w:rsidRPr="0020431E">
        <w:rPr>
          <w:rFonts w:cs="Times New Roman"/>
          <w:sz w:val="18"/>
          <w:szCs w:val="18"/>
          <w:lang w:val="ru-RU"/>
        </w:rPr>
        <w:t>0 до +50</w:t>
      </w:r>
      <w:r w:rsidRPr="0020431E">
        <w:rPr>
          <w:rFonts w:cs="Times New Roman"/>
          <w:sz w:val="18"/>
          <w:szCs w:val="18"/>
          <w:lang w:val="ru-RU"/>
        </w:rPr>
        <w:sym w:font="Symbol" w:char="F0B0"/>
      </w:r>
      <w:r w:rsidRPr="0020431E">
        <w:rPr>
          <w:rFonts w:cs="Times New Roman"/>
          <w:sz w:val="18"/>
          <w:szCs w:val="18"/>
          <w:lang w:val="ru-RU"/>
        </w:rPr>
        <w:t>С и относительно</w:t>
      </w:r>
      <w:r>
        <w:rPr>
          <w:rFonts w:cs="Times New Roman"/>
          <w:sz w:val="18"/>
          <w:szCs w:val="18"/>
          <w:lang w:val="ru-RU"/>
        </w:rPr>
        <w:t>й влажности 60</w:t>
      </w:r>
      <w:r w:rsidRPr="0020431E">
        <w:rPr>
          <w:rFonts w:cs="Times New Roman"/>
          <w:sz w:val="18"/>
          <w:szCs w:val="18"/>
          <w:lang w:val="ru-RU"/>
        </w:rPr>
        <w:t>% при 25</w:t>
      </w:r>
      <w:r w:rsidRPr="0020431E">
        <w:rPr>
          <w:rFonts w:cs="Times New Roman"/>
          <w:sz w:val="18"/>
          <w:szCs w:val="18"/>
          <w:lang w:val="ru-RU"/>
        </w:rPr>
        <w:sym w:font="Symbol" w:char="F0B0"/>
      </w:r>
      <w:r w:rsidRPr="0020431E">
        <w:rPr>
          <w:rFonts w:cs="Times New Roman"/>
          <w:sz w:val="18"/>
          <w:szCs w:val="18"/>
          <w:lang w:val="ru-RU"/>
        </w:rPr>
        <w:t xml:space="preserve">С. </w:t>
      </w:r>
    </w:p>
    <w:p w14:paraId="18A00C15" w14:textId="77777777" w:rsidR="00AC274F" w:rsidRPr="0020431E" w:rsidRDefault="00AC274F" w:rsidP="00D50FB4">
      <w:pPr>
        <w:jc w:val="both"/>
        <w:rPr>
          <w:rFonts w:cs="Times New Roman"/>
          <w:sz w:val="18"/>
          <w:szCs w:val="18"/>
          <w:lang w:val="ru-RU"/>
        </w:rPr>
      </w:pPr>
    </w:p>
    <w:p w14:paraId="1BD3AE1E" w14:textId="77777777" w:rsidR="00B47D18" w:rsidRPr="00D50FB4" w:rsidRDefault="00C34253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D50FB4">
        <w:rPr>
          <w:rFonts w:cs="Times New Roman"/>
          <w:b/>
          <w:color w:val="auto"/>
          <w:sz w:val="18"/>
          <w:szCs w:val="18"/>
          <w:lang w:val="ru-RU"/>
        </w:rPr>
        <w:t>6</w:t>
      </w:r>
      <w:r w:rsidR="00B47D18" w:rsidRPr="00D50FB4">
        <w:rPr>
          <w:rFonts w:cs="Times New Roman"/>
          <w:b/>
          <w:color w:val="auto"/>
          <w:sz w:val="18"/>
          <w:szCs w:val="18"/>
          <w:lang w:val="ru-RU"/>
        </w:rPr>
        <w:t>.Требования безопасности и техническое обслуживание</w:t>
      </w:r>
    </w:p>
    <w:p w14:paraId="72CE8142" w14:textId="362C30F9" w:rsidR="00B47D18" w:rsidRPr="00222ED5" w:rsidRDefault="00B47D18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 xml:space="preserve">6.1 </w:t>
      </w:r>
      <w:r w:rsidR="00B87BD8" w:rsidRPr="00222ED5">
        <w:rPr>
          <w:rFonts w:cs="Times New Roman"/>
          <w:b/>
          <w:color w:val="auto"/>
          <w:sz w:val="18"/>
          <w:szCs w:val="18"/>
          <w:lang w:val="ru-RU"/>
        </w:rPr>
        <w:t>ЗАПРЕЩАЕТСЯ</w:t>
      </w:r>
      <w:r w:rsidR="00B87BD8" w:rsidRPr="00222ED5">
        <w:rPr>
          <w:rFonts w:cs="Times New Roman"/>
          <w:color w:val="auto"/>
          <w:sz w:val="18"/>
          <w:szCs w:val="18"/>
          <w:lang w:val="ru-RU"/>
        </w:rPr>
        <w:t>:</w:t>
      </w:r>
    </w:p>
    <w:p w14:paraId="2CB76043" w14:textId="5F37F8F0" w:rsidR="00B47D18" w:rsidRPr="00222ED5" w:rsidRDefault="00B47D18" w:rsidP="00D50FB4">
      <w:pPr>
        <w:pStyle w:val="a9"/>
        <w:numPr>
          <w:ilvl w:val="0"/>
          <w:numId w:val="19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Техническое обслуживание включенно</w:t>
      </w:r>
      <w:r w:rsidR="00D50FB4">
        <w:rPr>
          <w:rFonts w:cs="Times New Roman"/>
          <w:color w:val="auto"/>
          <w:sz w:val="18"/>
          <w:szCs w:val="18"/>
          <w:lang w:val="ru-RU"/>
        </w:rPr>
        <w:t>го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светодиодно</w:t>
      </w:r>
      <w:r w:rsidR="00D50FB4">
        <w:rPr>
          <w:rFonts w:cs="Times New Roman"/>
          <w:color w:val="auto"/>
          <w:sz w:val="18"/>
          <w:szCs w:val="18"/>
          <w:lang w:val="ru-RU"/>
        </w:rPr>
        <w:t>го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</w:t>
      </w:r>
      <w:r w:rsidR="00D50FB4">
        <w:rPr>
          <w:rFonts w:cs="Times New Roman"/>
          <w:color w:val="auto"/>
          <w:sz w:val="18"/>
          <w:szCs w:val="18"/>
          <w:lang w:val="ru-RU"/>
        </w:rPr>
        <w:t>светильника</w:t>
      </w:r>
      <w:r w:rsidRPr="00222ED5">
        <w:rPr>
          <w:rFonts w:cs="Times New Roman"/>
          <w:color w:val="auto"/>
          <w:sz w:val="18"/>
          <w:szCs w:val="18"/>
          <w:lang w:val="ru-RU"/>
        </w:rPr>
        <w:t>;</w:t>
      </w:r>
    </w:p>
    <w:p w14:paraId="11F4A802" w14:textId="1439DED9" w:rsidR="00B47D18" w:rsidRPr="00222ED5" w:rsidRDefault="00B47D18" w:rsidP="00D50FB4">
      <w:pPr>
        <w:pStyle w:val="a9"/>
        <w:numPr>
          <w:ilvl w:val="0"/>
          <w:numId w:val="19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Подключение светодиодно</w:t>
      </w:r>
      <w:r w:rsidR="00D50FB4">
        <w:rPr>
          <w:rFonts w:cs="Times New Roman"/>
          <w:color w:val="auto"/>
          <w:sz w:val="18"/>
          <w:szCs w:val="18"/>
          <w:lang w:val="ru-RU"/>
        </w:rPr>
        <w:t>го светильника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к поврежденной электропроводке.</w:t>
      </w:r>
    </w:p>
    <w:p w14:paraId="71DE1B02" w14:textId="77777777" w:rsidR="00B47D18" w:rsidRPr="00222ED5" w:rsidRDefault="00B47D18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 xml:space="preserve">  ВНИМАНИЕ!</w:t>
      </w:r>
    </w:p>
    <w:p w14:paraId="70BF0419" w14:textId="77777777" w:rsidR="00B47D18" w:rsidRPr="00222ED5" w:rsidRDefault="00B47D18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 xml:space="preserve">  Эксплуатация допускается только в условиях конвекции воздуха для отвода тепла. </w:t>
      </w:r>
    </w:p>
    <w:p w14:paraId="6B0D3455" w14:textId="5D9D432D" w:rsidR="00B47D18" w:rsidRPr="00222ED5" w:rsidRDefault="00B47D18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 xml:space="preserve">6.2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     Р</w:t>
      </w:r>
      <w:r w:rsidRPr="00222ED5">
        <w:rPr>
          <w:rFonts w:cs="Times New Roman"/>
          <w:color w:val="auto"/>
          <w:sz w:val="18"/>
          <w:szCs w:val="18"/>
          <w:lang w:val="ru-RU"/>
        </w:rPr>
        <w:t>аботы по установке и техническому обслуживанию светодиодной панели должны проводиться квалифицированным персоналом.</w:t>
      </w:r>
    </w:p>
    <w:p w14:paraId="749D8774" w14:textId="6D232A58" w:rsidR="00B47D18" w:rsidRPr="00222ED5" w:rsidRDefault="00B47D18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6.3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    </w:t>
      </w:r>
      <w:r w:rsidRPr="00222ED5">
        <w:rPr>
          <w:rFonts w:cs="Times New Roman"/>
          <w:color w:val="auto"/>
          <w:sz w:val="18"/>
          <w:szCs w:val="18"/>
          <w:lang w:val="ru-RU"/>
        </w:rPr>
        <w:t>Регулярно проверяйте электрические соединения и целостность электропроводки.</w:t>
      </w:r>
    </w:p>
    <w:p w14:paraId="5A62609B" w14:textId="5E6207A7" w:rsidR="00B47D18" w:rsidRDefault="00B47D18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 xml:space="preserve">6.4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   </w:t>
      </w:r>
      <w:r w:rsidRPr="00222ED5">
        <w:rPr>
          <w:rFonts w:cs="Times New Roman"/>
          <w:color w:val="auto"/>
          <w:sz w:val="18"/>
          <w:szCs w:val="18"/>
          <w:lang w:val="ru-RU"/>
        </w:rPr>
        <w:t>При загрязнении светодиодной панели очистку поверхности производить мягкой сухой тканью. Не допускается использование растворителей и других агрессивных моющих средств.</w:t>
      </w:r>
    </w:p>
    <w:p w14:paraId="0B20F0B4" w14:textId="77777777" w:rsidR="00C46A63" w:rsidRPr="00222ED5" w:rsidRDefault="00C34253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bookmarkStart w:id="0" w:name="_GoBack"/>
      <w:bookmarkEnd w:id="0"/>
      <w:r w:rsidRPr="00222ED5">
        <w:rPr>
          <w:rFonts w:cs="Times New Roman"/>
          <w:b/>
          <w:color w:val="auto"/>
          <w:sz w:val="18"/>
          <w:szCs w:val="18"/>
          <w:lang w:val="ru-RU"/>
        </w:rPr>
        <w:t>7</w:t>
      </w:r>
      <w:r w:rsidR="00C46A63" w:rsidRPr="00222ED5">
        <w:rPr>
          <w:rFonts w:cs="Times New Roman"/>
          <w:b/>
          <w:color w:val="auto"/>
          <w:sz w:val="18"/>
          <w:szCs w:val="18"/>
          <w:lang w:val="ru-RU"/>
        </w:rPr>
        <w:t>.Гарантийные обязательства</w:t>
      </w:r>
    </w:p>
    <w:p w14:paraId="09BEED6E" w14:textId="4D57E36F" w:rsidR="00C46A63" w:rsidRPr="00222ED5" w:rsidRDefault="0073371E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.1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 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Замене подлежат </w:t>
      </w:r>
      <w:r w:rsidR="009C365D">
        <w:rPr>
          <w:rFonts w:cs="Times New Roman"/>
          <w:color w:val="auto"/>
          <w:sz w:val="18"/>
          <w:szCs w:val="18"/>
          <w:lang w:val="ru-RU"/>
        </w:rPr>
        <w:t>неработающие светодиодные светильники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 при отсутствии видимых физических повреждений.</w:t>
      </w:r>
      <w:r w:rsidR="008D2032" w:rsidRPr="00222ED5">
        <w:rPr>
          <w:rFonts w:cs="Times New Roman"/>
          <w:color w:val="auto"/>
          <w:sz w:val="18"/>
          <w:szCs w:val="18"/>
          <w:lang w:val="ru-RU"/>
        </w:rPr>
        <w:t xml:space="preserve"> Гарантийный срок эксплуатации светильника – 24 месяца с момента продажи.</w:t>
      </w:r>
    </w:p>
    <w:p w14:paraId="7CA745BC" w14:textId="38DD15A5" w:rsidR="00C46A63" w:rsidRPr="00222ED5" w:rsidRDefault="0073371E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.2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>Замена осуществляется при предъявлении правильно заполненного гарантийного талона (</w:t>
      </w:r>
      <w:r w:rsidR="00B87BD8" w:rsidRPr="00222ED5">
        <w:rPr>
          <w:rFonts w:cs="Times New Roman"/>
          <w:color w:val="auto"/>
          <w:sz w:val="18"/>
          <w:szCs w:val="18"/>
          <w:lang w:val="ru-RU"/>
        </w:rPr>
        <w:t>указать наименование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 изделия, штрих-код, дату и место продажи), подписи продавца, печати магазина, в</w:t>
      </w:r>
      <w:r w:rsidR="009C365D">
        <w:rPr>
          <w:rFonts w:cs="Times New Roman"/>
          <w:color w:val="auto"/>
          <w:sz w:val="18"/>
          <w:szCs w:val="18"/>
          <w:lang w:val="ru-RU"/>
        </w:rPr>
        <w:t xml:space="preserve"> котором была приобретен светильник. Светодиодный светильник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 подлежит замене при условии сохранения товарного вида упаковки.</w:t>
      </w:r>
    </w:p>
    <w:p w14:paraId="382B4704" w14:textId="7BAB56D5" w:rsidR="00C46A63" w:rsidRPr="00222ED5" w:rsidRDefault="0073371E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.3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Замена 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>предполагает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 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>предварительное тестирование.</w:t>
      </w:r>
    </w:p>
    <w:p w14:paraId="6F5038E5" w14:textId="469E6C6E" w:rsidR="00C34253" w:rsidRPr="00222ED5" w:rsidRDefault="0073371E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 xml:space="preserve">.4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 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 xml:space="preserve">Все </w:t>
      </w:r>
      <w:r w:rsidR="00B87BD8" w:rsidRPr="00222ED5">
        <w:rPr>
          <w:rFonts w:cs="Times New Roman"/>
          <w:color w:val="auto"/>
          <w:sz w:val="18"/>
          <w:szCs w:val="18"/>
          <w:lang w:val="ru-RU"/>
        </w:rPr>
        <w:t>вышеизложенные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 xml:space="preserve"> гарантии действуют в рамках законодательства РФ, регулирующего защиту прав потребителей.</w:t>
      </w:r>
    </w:p>
    <w:p w14:paraId="73A39E3A" w14:textId="4DE61C3F" w:rsidR="00AD0462" w:rsidRPr="00222ED5" w:rsidRDefault="0073371E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 xml:space="preserve">.5.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>Гарантийные обязательства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 xml:space="preserve"> не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 xml:space="preserve"> распространяются 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 xml:space="preserve">на светодиодные </w:t>
      </w:r>
      <w:r w:rsidR="009C365D">
        <w:rPr>
          <w:rFonts w:cs="Times New Roman"/>
          <w:color w:val="auto"/>
          <w:sz w:val="18"/>
          <w:szCs w:val="18"/>
          <w:lang w:val="ru-RU"/>
        </w:rPr>
        <w:t>светильники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>:</w:t>
      </w:r>
    </w:p>
    <w:p w14:paraId="66FA0CC8" w14:textId="72D270F2" w:rsidR="00FD0187" w:rsidRPr="00222ED5" w:rsidRDefault="0073371E" w:rsidP="00D50FB4">
      <w:pPr>
        <w:ind w:firstLine="426"/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>.5.</w:t>
      </w:r>
      <w:r w:rsidR="00B87BD8" w:rsidRPr="00222ED5">
        <w:rPr>
          <w:rFonts w:cs="Times New Roman"/>
          <w:color w:val="auto"/>
          <w:sz w:val="18"/>
          <w:szCs w:val="18"/>
          <w:lang w:val="ru-RU"/>
        </w:rPr>
        <w:t>1. Имеющие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 xml:space="preserve"> видимые физические повреждения корпуса.</w:t>
      </w:r>
    </w:p>
    <w:p w14:paraId="21C93C49" w14:textId="77777777" w:rsidR="00FD0187" w:rsidRPr="00222ED5" w:rsidRDefault="0073371E" w:rsidP="00D50FB4">
      <w:pPr>
        <w:ind w:firstLine="426"/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>.5.2 Вышедшие из строя в результате нарушения Покупателем условий эксплуатации.</w:t>
      </w:r>
    </w:p>
    <w:p w14:paraId="401A7803" w14:textId="77777777" w:rsidR="00FD0187" w:rsidRPr="00222ED5" w:rsidRDefault="0073371E" w:rsidP="00D50FB4">
      <w:pPr>
        <w:ind w:firstLine="426"/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>.5.3</w:t>
      </w:r>
      <w:r w:rsidR="007F3CAC" w:rsidRPr="00222ED5">
        <w:rPr>
          <w:rFonts w:cs="Times New Roman"/>
          <w:color w:val="auto"/>
          <w:sz w:val="18"/>
          <w:szCs w:val="18"/>
          <w:lang w:val="ru-RU"/>
        </w:rPr>
        <w:t xml:space="preserve"> Вышедшие из строя в результате попадания внутрь корпуса посторонних    предметов, жидкостей, насекомых.</w:t>
      </w:r>
    </w:p>
    <w:p w14:paraId="527AED78" w14:textId="304AACE4" w:rsidR="007F3CAC" w:rsidRPr="00222ED5" w:rsidRDefault="0073371E" w:rsidP="00D50FB4">
      <w:pPr>
        <w:ind w:firstLine="426"/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7F3CAC" w:rsidRPr="00222ED5">
        <w:rPr>
          <w:rFonts w:cs="Times New Roman"/>
          <w:color w:val="auto"/>
          <w:sz w:val="18"/>
          <w:szCs w:val="18"/>
          <w:lang w:val="ru-RU"/>
        </w:rPr>
        <w:t>.5.4.</w:t>
      </w:r>
      <w:r w:rsidR="00B87BD8">
        <w:rPr>
          <w:rFonts w:cs="Times New Roman"/>
          <w:color w:val="auto"/>
          <w:sz w:val="18"/>
          <w:szCs w:val="18"/>
          <w:lang w:val="ru-RU"/>
        </w:rPr>
        <w:t xml:space="preserve"> В</w:t>
      </w:r>
      <w:r w:rsidR="007F3CAC" w:rsidRPr="00222ED5">
        <w:rPr>
          <w:rFonts w:cs="Times New Roman"/>
          <w:color w:val="auto"/>
          <w:sz w:val="18"/>
          <w:szCs w:val="18"/>
          <w:lang w:val="ru-RU"/>
        </w:rPr>
        <w:t>ышедшие из строя в результате действия обстоятельств непреодолимой силы: пожар, затопление и прочее.</w:t>
      </w:r>
    </w:p>
    <w:p w14:paraId="62432946" w14:textId="76D0D0A7" w:rsidR="007F3CAC" w:rsidRDefault="0073371E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7F3CAC" w:rsidRPr="00222ED5">
        <w:rPr>
          <w:rFonts w:cs="Times New Roman"/>
          <w:color w:val="auto"/>
          <w:sz w:val="18"/>
          <w:szCs w:val="18"/>
          <w:lang w:val="ru-RU"/>
        </w:rPr>
        <w:t xml:space="preserve">.6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</w:t>
      </w:r>
      <w:r w:rsidR="007F3CAC" w:rsidRPr="00222ED5">
        <w:rPr>
          <w:rFonts w:cs="Times New Roman"/>
          <w:color w:val="auto"/>
          <w:sz w:val="18"/>
          <w:szCs w:val="18"/>
          <w:lang w:val="ru-RU"/>
        </w:rPr>
        <w:t>При обнаружении неисправности в период гарантийных о</w:t>
      </w:r>
      <w:r w:rsidR="008D2032" w:rsidRPr="00222ED5">
        <w:rPr>
          <w:rFonts w:cs="Times New Roman"/>
          <w:color w:val="auto"/>
          <w:sz w:val="18"/>
          <w:szCs w:val="18"/>
          <w:lang w:val="ru-RU"/>
        </w:rPr>
        <w:t>бязательств обращаться к Вашему продавцу</w:t>
      </w:r>
      <w:r w:rsidR="00222ED5">
        <w:rPr>
          <w:rFonts w:cs="Times New Roman"/>
          <w:color w:val="auto"/>
          <w:sz w:val="18"/>
          <w:szCs w:val="18"/>
          <w:lang w:val="ru-RU"/>
        </w:rPr>
        <w:t>.</w:t>
      </w:r>
    </w:p>
    <w:p w14:paraId="2CD10325" w14:textId="1AD5401A" w:rsidR="00D50FB4" w:rsidRPr="00096D96" w:rsidRDefault="00D50FB4" w:rsidP="00D50FB4">
      <w:pPr>
        <w:jc w:val="both"/>
        <w:rPr>
          <w:rFonts w:cs="Times New Roman"/>
          <w:b/>
          <w:i/>
          <w:sz w:val="18"/>
          <w:szCs w:val="18"/>
          <w:lang w:val="ru-RU"/>
        </w:rPr>
      </w:pPr>
      <w:r w:rsidRPr="00096D96">
        <w:rPr>
          <w:rFonts w:cs="Times New Roman"/>
          <w:b/>
          <w:i/>
          <w:sz w:val="18"/>
          <w:szCs w:val="18"/>
          <w:lang w:val="ru-RU"/>
        </w:rPr>
        <w:t xml:space="preserve">Импортер: </w:t>
      </w:r>
      <w:r w:rsidRPr="00FC51E9">
        <w:rPr>
          <w:rFonts w:cs="Times New Roman"/>
          <w:b/>
          <w:i/>
          <w:sz w:val="18"/>
          <w:szCs w:val="18"/>
          <w:lang w:val="ru-RU"/>
        </w:rPr>
        <w:t>ООО «</w:t>
      </w:r>
      <w:r w:rsidR="00FC51E9" w:rsidRPr="00FC51E9">
        <w:rPr>
          <w:rFonts w:cs="Times New Roman"/>
          <w:b/>
          <w:i/>
          <w:sz w:val="18"/>
          <w:szCs w:val="18"/>
          <w:lang w:val="ru-RU"/>
        </w:rPr>
        <w:t>РИЛ</w:t>
      </w:r>
      <w:r w:rsidRPr="00FC51E9">
        <w:rPr>
          <w:rFonts w:cs="Times New Roman"/>
          <w:b/>
          <w:i/>
          <w:sz w:val="18"/>
          <w:szCs w:val="18"/>
          <w:lang w:val="ru-RU"/>
        </w:rPr>
        <w:t xml:space="preserve">» </w:t>
      </w:r>
      <w:r w:rsidR="00FC51E9" w:rsidRPr="00FC51E9">
        <w:rPr>
          <w:rFonts w:cs="Times New Roman"/>
          <w:b/>
          <w:i/>
          <w:sz w:val="18"/>
          <w:szCs w:val="18"/>
          <w:lang w:val="ru-RU"/>
        </w:rPr>
        <w:t>109089</w:t>
      </w:r>
      <w:r w:rsidR="00FC51E9" w:rsidRPr="00FC51E9">
        <w:rPr>
          <w:rFonts w:cs="Times New Roman"/>
          <w:b/>
          <w:bCs/>
          <w:i/>
          <w:sz w:val="18"/>
          <w:szCs w:val="18"/>
          <w:lang w:val="ru-RU"/>
        </w:rPr>
        <w:t>г.Москва, ул.Угрешская д.2,стр.22,эт.4,пом.01</w:t>
      </w:r>
    </w:p>
    <w:p w14:paraId="6972728A" w14:textId="77777777" w:rsidR="00D50FB4" w:rsidRPr="00DE2372" w:rsidRDefault="00D50FB4" w:rsidP="00D50FB4">
      <w:pPr>
        <w:jc w:val="both"/>
        <w:rPr>
          <w:rFonts w:cs="Times New Roman"/>
          <w:b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  <w:lang w:val="ru-RU"/>
        </w:rPr>
        <w:t>Производитель</w:t>
      </w:r>
      <w:r w:rsidRPr="00096D96">
        <w:rPr>
          <w:rFonts w:cs="Times New Roman"/>
          <w:b/>
          <w:i/>
          <w:sz w:val="18"/>
          <w:szCs w:val="18"/>
          <w:lang w:val="ru-RU"/>
        </w:rPr>
        <w:t xml:space="preserve">: </w:t>
      </w:r>
      <w:r>
        <w:rPr>
          <w:rFonts w:cs="Times New Roman"/>
          <w:b/>
          <w:i/>
          <w:sz w:val="18"/>
          <w:szCs w:val="18"/>
          <w:lang w:val="ru-RU"/>
        </w:rPr>
        <w:t>КНР</w:t>
      </w:r>
    </w:p>
    <w:p w14:paraId="66A0F8A3" w14:textId="77777777" w:rsidR="00D50FB4" w:rsidRDefault="00D50FB4" w:rsidP="00D50FB4">
      <w:pPr>
        <w:jc w:val="both"/>
        <w:rPr>
          <w:rFonts w:cs="Times New Roman"/>
          <w:b/>
          <w:i/>
          <w:sz w:val="18"/>
          <w:szCs w:val="18"/>
        </w:rPr>
      </w:pPr>
      <w:r w:rsidRPr="00DE2372">
        <w:rPr>
          <w:rFonts w:cs="Times New Roman"/>
          <w:b/>
          <w:i/>
          <w:sz w:val="18"/>
          <w:szCs w:val="18"/>
        </w:rPr>
        <w:t>Гарантийный Талон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774"/>
        <w:gridCol w:w="2024"/>
        <w:gridCol w:w="2025"/>
        <w:gridCol w:w="1690"/>
      </w:tblGrid>
      <w:tr w:rsidR="00D50FB4" w:rsidRPr="00DE2372" w14:paraId="50FF3133" w14:textId="77777777" w:rsidTr="00D87A34">
        <w:tc>
          <w:tcPr>
            <w:tcW w:w="1774" w:type="dxa"/>
          </w:tcPr>
          <w:p w14:paraId="79192EA5" w14:textId="77777777" w:rsidR="00D50FB4" w:rsidRPr="00DE2372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2024" w:type="dxa"/>
          </w:tcPr>
          <w:p w14:paraId="561F5F82" w14:textId="77777777" w:rsidR="00D50FB4" w:rsidRPr="00DE2372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Серийный номер</w:t>
            </w:r>
          </w:p>
        </w:tc>
        <w:tc>
          <w:tcPr>
            <w:tcW w:w="2025" w:type="dxa"/>
          </w:tcPr>
          <w:p w14:paraId="0C9FE9E7" w14:textId="77777777" w:rsidR="00D50FB4" w:rsidRPr="00DE2372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1690" w:type="dxa"/>
          </w:tcPr>
          <w:p w14:paraId="6DDCF711" w14:textId="77777777" w:rsidR="00D50FB4" w:rsidRPr="00DE2372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 w:rsidR="00D50FB4" w:rsidRPr="00222ED5" w14:paraId="476DC0DE" w14:textId="77777777" w:rsidTr="00DE1D3A">
        <w:trPr>
          <w:trHeight w:val="579"/>
        </w:trPr>
        <w:tc>
          <w:tcPr>
            <w:tcW w:w="1774" w:type="dxa"/>
          </w:tcPr>
          <w:p w14:paraId="690F4C43" w14:textId="77777777" w:rsidR="00D50FB4" w:rsidRPr="00222ED5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4" w:type="dxa"/>
          </w:tcPr>
          <w:p w14:paraId="0AEDA546" w14:textId="77777777" w:rsidR="00D50FB4" w:rsidRPr="00222ED5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5" w:type="dxa"/>
          </w:tcPr>
          <w:p w14:paraId="59EA165D" w14:textId="77777777" w:rsidR="00D50FB4" w:rsidRPr="00222ED5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90" w:type="dxa"/>
          </w:tcPr>
          <w:p w14:paraId="0468E6E0" w14:textId="77777777" w:rsidR="00D50FB4" w:rsidRPr="00222ED5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</w:tbl>
    <w:p w14:paraId="53B07BD5" w14:textId="77777777" w:rsidR="003B61D9" w:rsidRPr="00222ED5" w:rsidRDefault="003B61D9" w:rsidP="00C34253">
      <w:pPr>
        <w:jc w:val="both"/>
        <w:rPr>
          <w:rFonts w:cs="Times New Roman"/>
          <w:b/>
          <w:i/>
          <w:color w:val="auto"/>
          <w:sz w:val="18"/>
          <w:szCs w:val="18"/>
        </w:rPr>
      </w:pPr>
    </w:p>
    <w:sectPr w:rsidR="003B61D9" w:rsidRPr="00222ED5" w:rsidSect="00EF6479">
      <w:footnotePr>
        <w:pos w:val="beneathText"/>
      </w:footnotePr>
      <w:pgSz w:w="16837" w:h="11905" w:orient="landscape"/>
      <w:pgMar w:top="142" w:right="394" w:bottom="284" w:left="426" w:header="720" w:footer="720" w:gutter="0"/>
      <w:cols w:num="2" w:space="2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449C8" w14:textId="77777777" w:rsidR="00427127" w:rsidRDefault="00427127" w:rsidP="0057451F">
      <w:r>
        <w:separator/>
      </w:r>
    </w:p>
  </w:endnote>
  <w:endnote w:type="continuationSeparator" w:id="0">
    <w:p w14:paraId="16D02E3B" w14:textId="77777777" w:rsidR="00427127" w:rsidRDefault="00427127" w:rsidP="0057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B8322" w14:textId="77777777" w:rsidR="00427127" w:rsidRDefault="00427127" w:rsidP="0057451F">
      <w:r>
        <w:separator/>
      </w:r>
    </w:p>
  </w:footnote>
  <w:footnote w:type="continuationSeparator" w:id="0">
    <w:p w14:paraId="14CC5C42" w14:textId="77777777" w:rsidR="00427127" w:rsidRDefault="00427127" w:rsidP="0057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426D4"/>
    <w:multiLevelType w:val="hybridMultilevel"/>
    <w:tmpl w:val="B04AA1B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C7D96"/>
    <w:multiLevelType w:val="hybridMultilevel"/>
    <w:tmpl w:val="5166188C"/>
    <w:lvl w:ilvl="0" w:tplc="A80ED0E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12DF9"/>
    <w:multiLevelType w:val="multilevel"/>
    <w:tmpl w:val="BD30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F5E7D"/>
    <w:multiLevelType w:val="multilevel"/>
    <w:tmpl w:val="5BEA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04AE9"/>
    <w:multiLevelType w:val="multilevel"/>
    <w:tmpl w:val="236A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4232A4"/>
    <w:multiLevelType w:val="hybridMultilevel"/>
    <w:tmpl w:val="EC24AE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A34E9"/>
    <w:multiLevelType w:val="multilevel"/>
    <w:tmpl w:val="2C2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61B91"/>
    <w:multiLevelType w:val="hybridMultilevel"/>
    <w:tmpl w:val="62EC6B4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E6DDE"/>
    <w:multiLevelType w:val="multilevel"/>
    <w:tmpl w:val="7B36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44175"/>
    <w:multiLevelType w:val="hybridMultilevel"/>
    <w:tmpl w:val="B2A27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C68"/>
    <w:multiLevelType w:val="hybridMultilevel"/>
    <w:tmpl w:val="3FC6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F32F9A"/>
    <w:multiLevelType w:val="hybridMultilevel"/>
    <w:tmpl w:val="A366F39E"/>
    <w:lvl w:ilvl="0" w:tplc="5AB2E138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90B1B"/>
    <w:multiLevelType w:val="hybridMultilevel"/>
    <w:tmpl w:val="9E20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74AC4"/>
    <w:multiLevelType w:val="hybridMultilevel"/>
    <w:tmpl w:val="BA3ADD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136484"/>
    <w:multiLevelType w:val="multilevel"/>
    <w:tmpl w:val="C36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C4539"/>
    <w:multiLevelType w:val="hybridMultilevel"/>
    <w:tmpl w:val="C7A0C036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022B4"/>
    <w:multiLevelType w:val="multilevel"/>
    <w:tmpl w:val="3066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45B6C"/>
    <w:multiLevelType w:val="hybridMultilevel"/>
    <w:tmpl w:val="1654E806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F082C"/>
    <w:multiLevelType w:val="multilevel"/>
    <w:tmpl w:val="4154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BF0DFE"/>
    <w:multiLevelType w:val="multilevel"/>
    <w:tmpl w:val="DF4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A2E4D"/>
    <w:multiLevelType w:val="multilevel"/>
    <w:tmpl w:val="FD0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74C66"/>
    <w:multiLevelType w:val="multilevel"/>
    <w:tmpl w:val="6F14B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E92B51"/>
    <w:multiLevelType w:val="hybridMultilevel"/>
    <w:tmpl w:val="FF6A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71947"/>
    <w:multiLevelType w:val="hybridMultilevel"/>
    <w:tmpl w:val="EA80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E58A9"/>
    <w:multiLevelType w:val="multilevel"/>
    <w:tmpl w:val="452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B25CC2"/>
    <w:multiLevelType w:val="hybridMultilevel"/>
    <w:tmpl w:val="9D8A48FA"/>
    <w:lvl w:ilvl="0" w:tplc="5AB2E138">
      <w:start w:val="1"/>
      <w:numFmt w:val="bullet"/>
      <w:lvlText w:val="◦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7"/>
  </w:num>
  <w:num w:numId="5">
    <w:abstractNumId w:val="5"/>
  </w:num>
  <w:num w:numId="6">
    <w:abstractNumId w:val="20"/>
  </w:num>
  <w:num w:numId="7">
    <w:abstractNumId w:val="15"/>
  </w:num>
  <w:num w:numId="8">
    <w:abstractNumId w:val="9"/>
  </w:num>
  <w:num w:numId="9">
    <w:abstractNumId w:val="4"/>
  </w:num>
  <w:num w:numId="10">
    <w:abstractNumId w:val="21"/>
  </w:num>
  <w:num w:numId="11">
    <w:abstractNumId w:val="19"/>
  </w:num>
  <w:num w:numId="12">
    <w:abstractNumId w:val="17"/>
  </w:num>
  <w:num w:numId="13">
    <w:abstractNumId w:val="11"/>
  </w:num>
  <w:num w:numId="14">
    <w:abstractNumId w:val="22"/>
  </w:num>
  <w:num w:numId="15">
    <w:abstractNumId w:val="16"/>
  </w:num>
  <w:num w:numId="16">
    <w:abstractNumId w:val="13"/>
  </w:num>
  <w:num w:numId="17">
    <w:abstractNumId w:val="24"/>
  </w:num>
  <w:num w:numId="18">
    <w:abstractNumId w:val="18"/>
  </w:num>
  <w:num w:numId="19">
    <w:abstractNumId w:val="14"/>
  </w:num>
  <w:num w:numId="20">
    <w:abstractNumId w:val="10"/>
  </w:num>
  <w:num w:numId="21">
    <w:abstractNumId w:val="2"/>
  </w:num>
  <w:num w:numId="22">
    <w:abstractNumId w:val="6"/>
  </w:num>
  <w:num w:numId="23">
    <w:abstractNumId w:val="26"/>
  </w:num>
  <w:num w:numId="24">
    <w:abstractNumId w:val="12"/>
  </w:num>
  <w:num w:numId="25">
    <w:abstractNumId w:val="8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03"/>
    <w:rsid w:val="000008FE"/>
    <w:rsid w:val="00067A44"/>
    <w:rsid w:val="00095E8E"/>
    <w:rsid w:val="00097F17"/>
    <w:rsid w:val="000A1A53"/>
    <w:rsid w:val="000A398E"/>
    <w:rsid w:val="000A5CC7"/>
    <w:rsid w:val="000C5FC1"/>
    <w:rsid w:val="000D14EB"/>
    <w:rsid w:val="000D5058"/>
    <w:rsid w:val="000E2D16"/>
    <w:rsid w:val="0012601C"/>
    <w:rsid w:val="001506DC"/>
    <w:rsid w:val="00156196"/>
    <w:rsid w:val="001C0A13"/>
    <w:rsid w:val="001C4DA9"/>
    <w:rsid w:val="001D14F7"/>
    <w:rsid w:val="00222ED5"/>
    <w:rsid w:val="002269B6"/>
    <w:rsid w:val="00231C66"/>
    <w:rsid w:val="002426DE"/>
    <w:rsid w:val="00245061"/>
    <w:rsid w:val="0025730A"/>
    <w:rsid w:val="002A53CA"/>
    <w:rsid w:val="002B2CF7"/>
    <w:rsid w:val="002B6919"/>
    <w:rsid w:val="002D0FDB"/>
    <w:rsid w:val="002D7B56"/>
    <w:rsid w:val="002E1031"/>
    <w:rsid w:val="002F2342"/>
    <w:rsid w:val="002F558F"/>
    <w:rsid w:val="00342B6E"/>
    <w:rsid w:val="00351386"/>
    <w:rsid w:val="00365339"/>
    <w:rsid w:val="003B61D9"/>
    <w:rsid w:val="003C367A"/>
    <w:rsid w:val="00411D3B"/>
    <w:rsid w:val="0042313E"/>
    <w:rsid w:val="00425051"/>
    <w:rsid w:val="00427127"/>
    <w:rsid w:val="00446477"/>
    <w:rsid w:val="00484C42"/>
    <w:rsid w:val="00503DD4"/>
    <w:rsid w:val="0057451F"/>
    <w:rsid w:val="00577A72"/>
    <w:rsid w:val="005A1B09"/>
    <w:rsid w:val="005B1ED8"/>
    <w:rsid w:val="005D53FC"/>
    <w:rsid w:val="005E7C49"/>
    <w:rsid w:val="00625687"/>
    <w:rsid w:val="00655EA1"/>
    <w:rsid w:val="0068412B"/>
    <w:rsid w:val="006A0248"/>
    <w:rsid w:val="006A25FC"/>
    <w:rsid w:val="006C51E0"/>
    <w:rsid w:val="006F07DD"/>
    <w:rsid w:val="00703818"/>
    <w:rsid w:val="00704313"/>
    <w:rsid w:val="0073371E"/>
    <w:rsid w:val="00745701"/>
    <w:rsid w:val="00757EDB"/>
    <w:rsid w:val="00760C02"/>
    <w:rsid w:val="00781E44"/>
    <w:rsid w:val="007870FA"/>
    <w:rsid w:val="00792269"/>
    <w:rsid w:val="007A2A9D"/>
    <w:rsid w:val="007A6E94"/>
    <w:rsid w:val="007D138E"/>
    <w:rsid w:val="007F3CAC"/>
    <w:rsid w:val="008047AF"/>
    <w:rsid w:val="00807728"/>
    <w:rsid w:val="00815351"/>
    <w:rsid w:val="008673FE"/>
    <w:rsid w:val="008771F4"/>
    <w:rsid w:val="008A6242"/>
    <w:rsid w:val="008D2032"/>
    <w:rsid w:val="00911EF0"/>
    <w:rsid w:val="00921F2B"/>
    <w:rsid w:val="0097516A"/>
    <w:rsid w:val="009A4156"/>
    <w:rsid w:val="009C11E5"/>
    <w:rsid w:val="009C365D"/>
    <w:rsid w:val="009E3A94"/>
    <w:rsid w:val="009E4476"/>
    <w:rsid w:val="00A236D5"/>
    <w:rsid w:val="00A3689C"/>
    <w:rsid w:val="00A60C81"/>
    <w:rsid w:val="00A87AF9"/>
    <w:rsid w:val="00A91A0B"/>
    <w:rsid w:val="00AA5948"/>
    <w:rsid w:val="00AB433A"/>
    <w:rsid w:val="00AB4C94"/>
    <w:rsid w:val="00AC274F"/>
    <w:rsid w:val="00AD0462"/>
    <w:rsid w:val="00AE0970"/>
    <w:rsid w:val="00AF6F2A"/>
    <w:rsid w:val="00B47D18"/>
    <w:rsid w:val="00B72702"/>
    <w:rsid w:val="00B81801"/>
    <w:rsid w:val="00B87BD8"/>
    <w:rsid w:val="00B93191"/>
    <w:rsid w:val="00C116F4"/>
    <w:rsid w:val="00C34253"/>
    <w:rsid w:val="00C36E65"/>
    <w:rsid w:val="00C4523E"/>
    <w:rsid w:val="00C46A63"/>
    <w:rsid w:val="00CB6252"/>
    <w:rsid w:val="00D422B3"/>
    <w:rsid w:val="00D50FB4"/>
    <w:rsid w:val="00D814FB"/>
    <w:rsid w:val="00DA35A9"/>
    <w:rsid w:val="00DC35E0"/>
    <w:rsid w:val="00DD3868"/>
    <w:rsid w:val="00DE1D3A"/>
    <w:rsid w:val="00DF12DA"/>
    <w:rsid w:val="00EC304C"/>
    <w:rsid w:val="00EE5F77"/>
    <w:rsid w:val="00EF6479"/>
    <w:rsid w:val="00F0535E"/>
    <w:rsid w:val="00F44F03"/>
    <w:rsid w:val="00F64A59"/>
    <w:rsid w:val="00FB3388"/>
    <w:rsid w:val="00FC51E9"/>
    <w:rsid w:val="00FC6D4B"/>
    <w:rsid w:val="00FD0187"/>
    <w:rsid w:val="00FD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2F1F"/>
  <w15:docId w15:val="{64DECDF7-2E15-4EA5-A251-8960CAC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F44F03"/>
    <w:pPr>
      <w:keepNext/>
      <w:tabs>
        <w:tab w:val="num" w:pos="0"/>
      </w:tabs>
      <w:ind w:left="709"/>
      <w:outlineLvl w:val="5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4F03"/>
    <w:rPr>
      <w:rFonts w:ascii="Times New Roman" w:eastAsia="Lucida Sans Unicode" w:hAnsi="Times New Roman" w:cs="Tahoma"/>
      <w:b/>
      <w:i/>
      <w:color w:val="000000"/>
      <w:sz w:val="24"/>
      <w:szCs w:val="24"/>
      <w:lang w:val="en-US" w:bidi="en-US"/>
    </w:rPr>
  </w:style>
  <w:style w:type="paragraph" w:styleId="a3">
    <w:name w:val="footer"/>
    <w:basedOn w:val="a"/>
    <w:link w:val="a4"/>
    <w:semiHidden/>
    <w:rsid w:val="00F44F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44F0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F44F03"/>
    <w:pPr>
      <w:suppressLineNumbers/>
    </w:pPr>
  </w:style>
  <w:style w:type="character" w:styleId="a6">
    <w:name w:val="Hyperlink"/>
    <w:basedOn w:val="a0"/>
    <w:uiPriority w:val="99"/>
    <w:unhideWhenUsed/>
    <w:rsid w:val="00F64A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A5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A59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a7">
    <w:name w:val="Normal (Web)"/>
    <w:basedOn w:val="a"/>
    <w:uiPriority w:val="99"/>
    <w:semiHidden/>
    <w:unhideWhenUsed/>
    <w:rsid w:val="00AA594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Strong"/>
    <w:basedOn w:val="a0"/>
    <w:uiPriority w:val="22"/>
    <w:qFormat/>
    <w:rsid w:val="00AA5948"/>
    <w:rPr>
      <w:b/>
      <w:bCs/>
    </w:rPr>
  </w:style>
  <w:style w:type="paragraph" w:styleId="a9">
    <w:name w:val="List Paragraph"/>
    <w:basedOn w:val="a"/>
    <w:uiPriority w:val="34"/>
    <w:qFormat/>
    <w:rsid w:val="000C5FC1"/>
    <w:pPr>
      <w:ind w:left="720"/>
      <w:contextualSpacing/>
    </w:pPr>
  </w:style>
  <w:style w:type="table" w:styleId="aa">
    <w:name w:val="Table Grid"/>
    <w:basedOn w:val="a1"/>
    <w:uiPriority w:val="59"/>
    <w:rsid w:val="003B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74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451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8007-403B-4E50-8C9F-7FF465C2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sekretar1</dc:creator>
  <cp:lastModifiedBy>user</cp:lastModifiedBy>
  <cp:revision>19</cp:revision>
  <cp:lastPrinted>2015-04-30T13:16:00Z</cp:lastPrinted>
  <dcterms:created xsi:type="dcterms:W3CDTF">2019-11-20T15:09:00Z</dcterms:created>
  <dcterms:modified xsi:type="dcterms:W3CDTF">2022-08-07T13:45:00Z</dcterms:modified>
</cp:coreProperties>
</file>