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3825" w14:textId="7C9BD6E4" w:rsidR="00AA438D" w:rsidRDefault="00AA438D" w:rsidP="00F12AE5">
      <w:pPr>
        <w:jc w:val="right"/>
        <w:rPr>
          <w:sz w:val="24"/>
        </w:rPr>
      </w:pPr>
    </w:p>
    <w:p w14:paraId="4A662D51" w14:textId="77777777" w:rsidR="00F12AE5" w:rsidRDefault="00F12AE5" w:rsidP="001B1FA7">
      <w:pPr>
        <w:pStyle w:val="1"/>
        <w:jc w:val="center"/>
        <w:rPr>
          <w:b/>
          <w:sz w:val="28"/>
        </w:rPr>
      </w:pPr>
      <w:bookmarkStart w:id="0" w:name="_Toc52384205"/>
      <w:r>
        <w:rPr>
          <w:b/>
          <w:sz w:val="28"/>
        </w:rPr>
        <w:t>Область применения</w:t>
      </w:r>
      <w:bookmarkEnd w:id="0"/>
    </w:p>
    <w:p w14:paraId="1340AE32" w14:textId="2C03FDA7" w:rsidR="009A61D5" w:rsidRDefault="00EC51CD" w:rsidP="00AA438D">
      <w:pPr>
        <w:ind w:firstLine="708"/>
        <w:rPr>
          <w:b/>
        </w:rPr>
      </w:pPr>
      <w:r w:rsidRPr="00EC51CD">
        <w:rPr>
          <w:b/>
        </w:rPr>
        <w:t>Пластиковый садовый бордюр</w:t>
      </w:r>
      <w:r w:rsidR="00014945">
        <w:rPr>
          <w:b/>
        </w:rPr>
        <w:t xml:space="preserve"> серии</w:t>
      </w:r>
      <w:r w:rsidRPr="00EC51CD">
        <w:rPr>
          <w:b/>
        </w:rPr>
        <w:t xml:space="preserve"> </w:t>
      </w:r>
      <w:r w:rsidR="00014945">
        <w:rPr>
          <w:b/>
        </w:rPr>
        <w:t>«</w:t>
      </w:r>
      <w:proofErr w:type="spellStart"/>
      <w:r w:rsidRPr="00EC51CD">
        <w:rPr>
          <w:b/>
        </w:rPr>
        <w:t>ГеоПластБорд</w:t>
      </w:r>
      <w:proofErr w:type="spellEnd"/>
      <w:r w:rsidR="00014945">
        <w:rPr>
          <w:b/>
        </w:rPr>
        <w:t>»</w:t>
      </w:r>
      <w:r w:rsidRPr="00EC51CD">
        <w:rPr>
          <w:b/>
        </w:rPr>
        <w:t xml:space="preserve"> предназначен для:</w:t>
      </w:r>
    </w:p>
    <w:p w14:paraId="40A3D3FD" w14:textId="282A7DAB" w:rsidR="00D93D42" w:rsidRPr="00014945" w:rsidRDefault="00D93D42" w:rsidP="00AA438D">
      <w:pPr>
        <w:pStyle w:val="a8"/>
        <w:numPr>
          <w:ilvl w:val="0"/>
          <w:numId w:val="8"/>
        </w:numPr>
        <w:spacing w:line="360" w:lineRule="auto"/>
      </w:pPr>
      <w:r w:rsidRPr="00014945">
        <w:t>Создания невидимых, но ч</w:t>
      </w:r>
      <w:r w:rsidR="00756053" w:rsidRPr="00014945">
        <w:t>ё</w:t>
      </w:r>
      <w:r w:rsidRPr="00014945">
        <w:t>тких границ любой формы;</w:t>
      </w:r>
    </w:p>
    <w:p w14:paraId="5E725E8A" w14:textId="711555D7" w:rsidR="00D93D42" w:rsidRPr="00014945" w:rsidRDefault="00D93D42" w:rsidP="00AA438D">
      <w:pPr>
        <w:pStyle w:val="a8"/>
        <w:numPr>
          <w:ilvl w:val="0"/>
          <w:numId w:val="8"/>
        </w:numPr>
        <w:spacing w:line="360" w:lineRule="auto"/>
      </w:pPr>
      <w:r w:rsidRPr="00014945">
        <w:t>Разделения зон с разным наполнением;</w:t>
      </w:r>
    </w:p>
    <w:p w14:paraId="16984FF4" w14:textId="0051CEFA" w:rsidR="00F12AE5" w:rsidRPr="00014945" w:rsidRDefault="00F12AE5" w:rsidP="00AA438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</w:pPr>
      <w:r w:rsidRPr="00014945">
        <w:t>Укреплени</w:t>
      </w:r>
      <w:r w:rsidR="00D93D42" w:rsidRPr="00014945">
        <w:t>я</w:t>
      </w:r>
      <w:r w:rsidRPr="00014945">
        <w:t xml:space="preserve"> без бетонирования </w:t>
      </w:r>
      <w:r w:rsidR="009A61D5" w:rsidRPr="00014945">
        <w:t>края</w:t>
      </w:r>
      <w:r w:rsidR="00D93D42" w:rsidRPr="00014945">
        <w:t xml:space="preserve"> дорожек, тропинок</w:t>
      </w:r>
      <w:r w:rsidR="009A61D5" w:rsidRPr="00014945">
        <w:t>, отмосток</w:t>
      </w:r>
      <w:r w:rsidRPr="00014945">
        <w:t>;</w:t>
      </w:r>
    </w:p>
    <w:p w14:paraId="2C4DA5FF" w14:textId="30B7BF1B" w:rsidR="00D93D42" w:rsidRPr="00014945" w:rsidRDefault="00D93D42" w:rsidP="00AA438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</w:pPr>
      <w:r w:rsidRPr="00014945">
        <w:t>Моделирования приствольных кругов вокруг деревьев, кустарников</w:t>
      </w:r>
      <w:r w:rsidR="009A61D5" w:rsidRPr="00014945">
        <w:t>;</w:t>
      </w:r>
    </w:p>
    <w:p w14:paraId="30893258" w14:textId="0503CE6C" w:rsidR="009A61D5" w:rsidRPr="00014945" w:rsidRDefault="009A61D5" w:rsidP="00AA438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</w:pPr>
      <w:r w:rsidRPr="00014945">
        <w:t>Удержания края резиновых покрытий детских площадок</w:t>
      </w:r>
      <w:r w:rsidR="00756053" w:rsidRPr="00014945">
        <w:t>;</w:t>
      </w:r>
      <w:r w:rsidRPr="00014945">
        <w:t>      </w:t>
      </w:r>
    </w:p>
    <w:p w14:paraId="6C400460" w14:textId="142B4DBF" w:rsidR="00F12AE5" w:rsidRPr="00014945" w:rsidRDefault="00F12AE5" w:rsidP="00AA438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</w:pPr>
      <w:r w:rsidRPr="00014945">
        <w:t>Создани</w:t>
      </w:r>
      <w:r w:rsidR="00D93D42" w:rsidRPr="00014945">
        <w:t>я</w:t>
      </w:r>
      <w:r w:rsidRPr="00014945">
        <w:t xml:space="preserve"> и </w:t>
      </w:r>
      <w:r w:rsidR="00AA438D" w:rsidRPr="00014945">
        <w:t>поддержания цветников</w:t>
      </w:r>
      <w:r w:rsidRPr="00014945">
        <w:t>, клу</w:t>
      </w:r>
      <w:r w:rsidR="009A61D5" w:rsidRPr="00014945">
        <w:t>мб, альпийских горок</w:t>
      </w:r>
      <w:r w:rsidR="00756053" w:rsidRPr="00014945">
        <w:t>;</w:t>
      </w:r>
    </w:p>
    <w:p w14:paraId="24B68D17" w14:textId="128A8C62" w:rsidR="00F12AE5" w:rsidRPr="00014945" w:rsidRDefault="009A61D5" w:rsidP="00AA438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</w:pPr>
      <w:r w:rsidRPr="00014945">
        <w:t>Для монтажа</w:t>
      </w:r>
      <w:r w:rsidR="00F12AE5" w:rsidRPr="00014945">
        <w:t xml:space="preserve"> фигурных клумб и надписей;</w:t>
      </w:r>
    </w:p>
    <w:p w14:paraId="255CDBDE" w14:textId="0D53D423" w:rsidR="00902D06" w:rsidRPr="00014945" w:rsidRDefault="009A61D5" w:rsidP="00AA438D">
      <w:pPr>
        <w:pStyle w:val="a8"/>
        <w:numPr>
          <w:ilvl w:val="0"/>
          <w:numId w:val="8"/>
        </w:numPr>
        <w:spacing w:before="100" w:beforeAutospacing="1" w:after="100" w:afterAutospacing="1" w:line="360" w:lineRule="auto"/>
      </w:pPr>
      <w:r w:rsidRPr="00014945">
        <w:t>Защиты посадок от триммера</w:t>
      </w:r>
      <w:r w:rsidR="00756053" w:rsidRPr="00014945">
        <w:t xml:space="preserve"> и газонокосилок.</w:t>
      </w:r>
    </w:p>
    <w:p w14:paraId="5AD9CCE5" w14:textId="268177DD" w:rsidR="00A577E9" w:rsidRDefault="00A577E9" w:rsidP="00A577E9">
      <w:pPr>
        <w:pStyle w:val="1"/>
        <w:jc w:val="center"/>
        <w:rPr>
          <w:b/>
          <w:sz w:val="28"/>
        </w:rPr>
      </w:pPr>
      <w:bookmarkStart w:id="1" w:name="_Toc52384206"/>
      <w:r w:rsidRPr="00A577E9">
        <w:rPr>
          <w:b/>
          <w:sz w:val="28"/>
        </w:rPr>
        <w:t>Установка бордюров</w:t>
      </w:r>
      <w:bookmarkEnd w:id="1"/>
    </w:p>
    <w:p w14:paraId="4FE02F74" w14:textId="77777777" w:rsidR="00C4535B" w:rsidRPr="00C4535B" w:rsidRDefault="00C4535B" w:rsidP="00C4535B"/>
    <w:p w14:paraId="709643BB" w14:textId="6CA0EBCC" w:rsidR="00A577E9" w:rsidRDefault="00A577E9" w:rsidP="00B1213D">
      <w:pPr>
        <w:pStyle w:val="a8"/>
        <w:numPr>
          <w:ilvl w:val="0"/>
          <w:numId w:val="1"/>
        </w:numPr>
        <w:outlineLvl w:val="1"/>
      </w:pPr>
      <w:bookmarkStart w:id="2" w:name="_Toc52384207"/>
      <w:r w:rsidRPr="00322588">
        <w:t>Подготовка</w:t>
      </w:r>
      <w:bookmarkEnd w:id="2"/>
      <w:r w:rsidR="00BE7B9F">
        <w:t>:</w:t>
      </w:r>
    </w:p>
    <w:p w14:paraId="7482E386" w14:textId="1DA2169E" w:rsidR="00BE7B9F" w:rsidRPr="00322588" w:rsidRDefault="00BE7B9F" w:rsidP="00BE7B9F">
      <w:pPr>
        <w:pStyle w:val="a8"/>
        <w:outlineLvl w:val="1"/>
      </w:pPr>
      <w:r w:rsidRPr="00BE7B9F">
        <w:t>Основание грунт, песок</w:t>
      </w:r>
    </w:p>
    <w:p w14:paraId="242E9357" w14:textId="31122911" w:rsidR="0092179D" w:rsidRPr="00322588" w:rsidRDefault="0092179D" w:rsidP="00EC51CD">
      <w:pPr>
        <w:spacing w:after="0"/>
      </w:pPr>
      <w:r w:rsidRPr="00322588">
        <w:t xml:space="preserve">В месте установки бордюра </w:t>
      </w:r>
      <w:r w:rsidR="00AA438D" w:rsidRPr="00322588">
        <w:t xml:space="preserve">при </w:t>
      </w:r>
      <w:r w:rsidRPr="00322588">
        <w:t>необходимо</w:t>
      </w:r>
      <w:r w:rsidR="00AA438D" w:rsidRPr="00322588">
        <w:t>сти</w:t>
      </w:r>
      <w:r w:rsidRPr="00322588">
        <w:t xml:space="preserve"> снять дерн.</w:t>
      </w:r>
    </w:p>
    <w:p w14:paraId="5F8053C6" w14:textId="6565B80B" w:rsidR="00A577E9" w:rsidRDefault="00AA438D" w:rsidP="00EC51CD">
      <w:pPr>
        <w:spacing w:after="0"/>
      </w:pPr>
      <w:r w:rsidRPr="00322588">
        <w:t xml:space="preserve">Выровняйте и уплотните грунт на месте установки пластиковых </w:t>
      </w:r>
      <w:r w:rsidR="00F405EB">
        <w:t>бордюров.</w:t>
      </w:r>
    </w:p>
    <w:p w14:paraId="0A5263B7" w14:textId="77777777" w:rsidR="00BE7B9F" w:rsidRDefault="00BE7B9F" w:rsidP="00EC51CD">
      <w:pPr>
        <w:spacing w:after="0"/>
      </w:pPr>
    </w:p>
    <w:p w14:paraId="3C80B298" w14:textId="77777777" w:rsidR="00BE7B9F" w:rsidRPr="00BE7B9F" w:rsidRDefault="00BE7B9F" w:rsidP="00BE7B9F">
      <w:pPr>
        <w:ind w:left="360"/>
        <w:outlineLvl w:val="1"/>
      </w:pPr>
      <w:r w:rsidRPr="00BE7B9F">
        <w:t xml:space="preserve">Основание – щебень, </w:t>
      </w:r>
      <w:proofErr w:type="spellStart"/>
      <w:r w:rsidRPr="00BE7B9F">
        <w:t>пгс</w:t>
      </w:r>
      <w:proofErr w:type="spellEnd"/>
    </w:p>
    <w:p w14:paraId="305041D8" w14:textId="5F6695F9" w:rsidR="00BE7B9F" w:rsidRDefault="00BE7B9F" w:rsidP="00BE7B9F">
      <w:pPr>
        <w:spacing w:after="0"/>
      </w:pPr>
      <w:r w:rsidRPr="00BE7B9F">
        <w:t>При установке бордюра на щебень, его необходимо утрамбовать, чтобы поверхность не имела ям и перекосов по высоте</w:t>
      </w:r>
    </w:p>
    <w:p w14:paraId="7D944E4A" w14:textId="3D8C6F1C" w:rsidR="00BE7B9F" w:rsidRDefault="00BE7B9F" w:rsidP="00BE7B9F">
      <w:pPr>
        <w:spacing w:after="0"/>
      </w:pPr>
    </w:p>
    <w:p w14:paraId="487C5BF0" w14:textId="77777777" w:rsidR="00BE7B9F" w:rsidRPr="00BE7B9F" w:rsidRDefault="00BE7B9F" w:rsidP="00BE7B9F">
      <w:pPr>
        <w:ind w:left="360"/>
        <w:outlineLvl w:val="1"/>
      </w:pPr>
      <w:r w:rsidRPr="00BE7B9F">
        <w:t>Основание – бетон, цемент</w:t>
      </w:r>
    </w:p>
    <w:p w14:paraId="4F8F5352" w14:textId="5C93B5B9" w:rsidR="00BE7B9F" w:rsidRPr="00BE7B9F" w:rsidRDefault="00BE7B9F" w:rsidP="00BE7B9F">
      <w:pPr>
        <w:spacing w:after="0"/>
      </w:pPr>
      <w:r w:rsidRPr="00BE7B9F">
        <w:t>При установке бордюра на бетон, цемент, необходимо очистить верхнюю кромку от мелкого строительного мусора</w:t>
      </w:r>
      <w:r>
        <w:t>.</w:t>
      </w:r>
    </w:p>
    <w:p w14:paraId="2E52E0A4" w14:textId="77777777" w:rsidR="00BE7B9F" w:rsidRPr="00322588" w:rsidRDefault="00BE7B9F" w:rsidP="00EC51CD">
      <w:pPr>
        <w:spacing w:after="0"/>
      </w:pPr>
    </w:p>
    <w:p w14:paraId="591AB7EF" w14:textId="77777777" w:rsidR="00A577E9" w:rsidRPr="0092179D" w:rsidRDefault="00A577E9" w:rsidP="00A577E9">
      <w:pPr>
        <w:pStyle w:val="a8"/>
        <w:spacing w:after="0"/>
        <w:rPr>
          <w:highlight w:val="yellow"/>
        </w:rPr>
      </w:pPr>
    </w:p>
    <w:p w14:paraId="710F1FF7" w14:textId="77777777" w:rsidR="00A577E9" w:rsidRPr="00322588" w:rsidRDefault="00A577E9" w:rsidP="00A577E9">
      <w:pPr>
        <w:spacing w:after="0"/>
        <w:ind w:firstLine="360"/>
        <w:rPr>
          <w:b/>
        </w:rPr>
      </w:pPr>
      <w:r w:rsidRPr="00322588">
        <w:rPr>
          <w:b/>
          <w:bCs/>
        </w:rPr>
        <w:t>Важно!</w:t>
      </w:r>
    </w:p>
    <w:p w14:paraId="079A316C" w14:textId="09EAB6C4" w:rsidR="0092179D" w:rsidRPr="00322588" w:rsidRDefault="0092179D" w:rsidP="00F21C55">
      <w:pPr>
        <w:spacing w:after="0"/>
        <w:ind w:firstLine="360"/>
        <w:rPr>
          <w:bCs/>
        </w:rPr>
      </w:pPr>
      <w:r w:rsidRPr="00322588">
        <w:rPr>
          <w:bCs/>
        </w:rPr>
        <w:t xml:space="preserve">Чем ровнее и плотнее грунт в месте установке – тем проще производить монтаж поребрика. </w:t>
      </w:r>
    </w:p>
    <w:p w14:paraId="5FEE302D" w14:textId="77777777" w:rsidR="0092179D" w:rsidRPr="0092179D" w:rsidRDefault="0092179D" w:rsidP="0092179D">
      <w:pPr>
        <w:spacing w:after="0"/>
        <w:ind w:firstLine="360"/>
        <w:rPr>
          <w:bCs/>
        </w:rPr>
      </w:pPr>
    </w:p>
    <w:p w14:paraId="4D086876" w14:textId="77777777" w:rsidR="00A577E9" w:rsidRDefault="00A577E9" w:rsidP="00A577E9">
      <w:pPr>
        <w:spacing w:after="0"/>
        <w:rPr>
          <w:bCs/>
        </w:rPr>
      </w:pPr>
    </w:p>
    <w:p w14:paraId="4B9370B4" w14:textId="77777777" w:rsidR="00A577E9" w:rsidRDefault="00F21C55" w:rsidP="00B1213D">
      <w:pPr>
        <w:pStyle w:val="a8"/>
        <w:numPr>
          <w:ilvl w:val="0"/>
          <w:numId w:val="1"/>
        </w:numPr>
        <w:spacing w:after="0"/>
        <w:outlineLvl w:val="1"/>
      </w:pPr>
      <w:bookmarkStart w:id="3" w:name="_Toc52384209"/>
      <w:r>
        <w:t>Установка</w:t>
      </w:r>
      <w:bookmarkEnd w:id="3"/>
    </w:p>
    <w:p w14:paraId="51970D11" w14:textId="77777777" w:rsidR="00422494" w:rsidRDefault="00422494" w:rsidP="00F21C55">
      <w:pPr>
        <w:spacing w:after="0"/>
      </w:pPr>
    </w:p>
    <w:p w14:paraId="21412C65" w14:textId="775E984F" w:rsidR="00F21C55" w:rsidRPr="00014945" w:rsidRDefault="00C20824" w:rsidP="00F21C55">
      <w:pPr>
        <w:spacing w:after="0"/>
        <w:ind w:firstLine="360"/>
        <w:rPr>
          <w:bCs/>
        </w:rPr>
      </w:pPr>
      <w:r w:rsidRPr="00014945">
        <w:rPr>
          <w:bCs/>
        </w:rPr>
        <w:t>Бордюр</w:t>
      </w:r>
      <w:r w:rsidR="00DE4A01" w:rsidRPr="00014945">
        <w:rPr>
          <w:bCs/>
        </w:rPr>
        <w:t xml:space="preserve"> прибивают</w:t>
      </w:r>
      <w:r w:rsidR="00F21C55" w:rsidRPr="00014945">
        <w:rPr>
          <w:bCs/>
        </w:rPr>
        <w:t xml:space="preserve"> пластиковыми </w:t>
      </w:r>
      <w:r w:rsidRPr="00014945">
        <w:rPr>
          <w:bCs/>
        </w:rPr>
        <w:t xml:space="preserve">колышками </w:t>
      </w:r>
      <w:r w:rsidR="00F21C55" w:rsidRPr="00014945">
        <w:rPr>
          <w:bCs/>
        </w:rPr>
        <w:t>или металлическими гвоздями:</w:t>
      </w:r>
    </w:p>
    <w:p w14:paraId="030F1E77" w14:textId="64F226D5" w:rsidR="0065248F" w:rsidRDefault="00C20824" w:rsidP="00F21C55">
      <w:pPr>
        <w:spacing w:after="0"/>
        <w:rPr>
          <w:bCs/>
        </w:rPr>
      </w:pPr>
      <w:r w:rsidRPr="00014945">
        <w:rPr>
          <w:bCs/>
        </w:rPr>
        <w:t>3 крепежа – на прямой линии</w:t>
      </w:r>
      <w:r w:rsidRPr="00014945">
        <w:rPr>
          <w:bCs/>
        </w:rPr>
        <w:br/>
        <w:t>4-5 крепежей – на изогнутых линиях и поворотах</w:t>
      </w:r>
      <w:r w:rsidRPr="00014945">
        <w:rPr>
          <w:bCs/>
        </w:rPr>
        <w:br/>
      </w:r>
      <w:r w:rsidRPr="00014945">
        <w:rPr>
          <w:bCs/>
        </w:rPr>
        <w:lastRenderedPageBreak/>
        <w:t>5-6 крепежей – под брусчатку, плитняк, тротуарную плитку</w:t>
      </w:r>
      <w:r>
        <w:rPr>
          <w:bCs/>
        </w:rPr>
        <w:br/>
      </w:r>
      <w:r w:rsidR="0065248F">
        <w:rPr>
          <w:bCs/>
        </w:rPr>
        <w:t>Для крепления бордюра на бетонное основание используются дюбель-гвозди</w:t>
      </w:r>
    </w:p>
    <w:p w14:paraId="47304090" w14:textId="21D084D7" w:rsidR="005D4B30" w:rsidRDefault="005D4B30" w:rsidP="00F21C55">
      <w:pPr>
        <w:spacing w:after="0"/>
        <w:rPr>
          <w:bCs/>
        </w:rPr>
      </w:pPr>
    </w:p>
    <w:p w14:paraId="54FCD108" w14:textId="44418C18" w:rsidR="00A577E9" w:rsidRDefault="004D7086" w:rsidP="00B1213D">
      <w:pPr>
        <w:pStyle w:val="a8"/>
        <w:numPr>
          <w:ilvl w:val="0"/>
          <w:numId w:val="1"/>
        </w:numPr>
        <w:spacing w:after="0"/>
        <w:outlineLvl w:val="1"/>
      </w:pPr>
      <w:bookmarkStart w:id="4" w:name="_Toc52384210"/>
      <w:r>
        <w:t>Крепление секций бордюра между собой.</w:t>
      </w:r>
      <w:bookmarkEnd w:id="4"/>
    </w:p>
    <w:p w14:paraId="21A84618" w14:textId="02A1AEC0" w:rsidR="004D7086" w:rsidRDefault="004D7086" w:rsidP="004D7086">
      <w:pPr>
        <w:spacing w:after="0"/>
      </w:pPr>
    </w:p>
    <w:p w14:paraId="0FB9B8D2" w14:textId="2FB457C4" w:rsidR="004D7086" w:rsidRDefault="004D7086" w:rsidP="004D7086">
      <w:pPr>
        <w:spacing w:after="0"/>
      </w:pPr>
      <w:r>
        <w:t xml:space="preserve">Между собой бордюр скрепляется торцевыми замками «двойной ласточкин хвост». Крепление </w:t>
      </w:r>
      <w:r w:rsidR="00DE6663">
        <w:t>секций исключает возможность смещения бордюра в месте стыков.</w:t>
      </w:r>
      <w:r w:rsidR="005D4B30">
        <w:t xml:space="preserve"> Для соединения бордюров на мягком грунте подкладывайте дощечку</w:t>
      </w:r>
      <w:r w:rsidR="00BE7B9F">
        <w:t xml:space="preserve"> </w:t>
      </w:r>
      <w:r w:rsidR="00BE7B9F" w:rsidRPr="00BE7B9F">
        <w:t>для удобства</w:t>
      </w:r>
      <w:r w:rsidR="005D4B30">
        <w:t xml:space="preserve"> соединения двух секций.</w:t>
      </w:r>
    </w:p>
    <w:p w14:paraId="4F74673A" w14:textId="732B1B22" w:rsidR="00C4535B" w:rsidRDefault="00C4535B" w:rsidP="004D7086">
      <w:pPr>
        <w:spacing w:after="0"/>
      </w:pPr>
    </w:p>
    <w:p w14:paraId="57BCE71A" w14:textId="04FAC51D" w:rsidR="006A7DD4" w:rsidRDefault="006A7DD4" w:rsidP="004D7086">
      <w:pPr>
        <w:spacing w:after="0"/>
      </w:pPr>
    </w:p>
    <w:p w14:paraId="236895E5" w14:textId="77777777" w:rsidR="006A7DD4" w:rsidRPr="00A577E9" w:rsidRDefault="006A7DD4" w:rsidP="004D7086">
      <w:pPr>
        <w:spacing w:after="0"/>
      </w:pPr>
    </w:p>
    <w:p w14:paraId="5520C2D3" w14:textId="0B3EBCEA" w:rsidR="00902D06" w:rsidRDefault="00375F2D" w:rsidP="00B1213D">
      <w:pPr>
        <w:pStyle w:val="a8"/>
        <w:numPr>
          <w:ilvl w:val="0"/>
          <w:numId w:val="1"/>
        </w:numPr>
        <w:spacing w:after="0"/>
        <w:outlineLvl w:val="1"/>
      </w:pPr>
      <w:bookmarkStart w:id="5" w:name="_Toc52384211"/>
      <w:r>
        <w:t>Формирование приствольных кругов.</w:t>
      </w:r>
      <w:bookmarkEnd w:id="5"/>
    </w:p>
    <w:p w14:paraId="00E20613" w14:textId="77777777" w:rsidR="00375F2D" w:rsidRDefault="00375F2D" w:rsidP="00375F2D">
      <w:pPr>
        <w:pStyle w:val="a8"/>
        <w:spacing w:after="0"/>
      </w:pPr>
    </w:p>
    <w:p w14:paraId="31363432" w14:textId="7EB9676D" w:rsidR="00FC53CA" w:rsidRPr="00014945" w:rsidRDefault="00837D57" w:rsidP="00375F2D">
      <w:pPr>
        <w:spacing w:after="0"/>
      </w:pPr>
      <w:r w:rsidRPr="00014945">
        <w:t>Бордюр</w:t>
      </w:r>
      <w:r w:rsidR="00014945">
        <w:t xml:space="preserve"> серии</w:t>
      </w:r>
      <w:r w:rsidRPr="00014945">
        <w:t xml:space="preserve"> </w:t>
      </w:r>
      <w:r w:rsidR="00014945">
        <w:t>«</w:t>
      </w:r>
      <w:proofErr w:type="spellStart"/>
      <w:r w:rsidRPr="00014945">
        <w:t>ГеоПластБорд</w:t>
      </w:r>
      <w:proofErr w:type="spellEnd"/>
      <w:r w:rsidR="00014945">
        <w:t>»</w:t>
      </w:r>
      <w:r w:rsidR="00375F2D" w:rsidRPr="00014945">
        <w:t xml:space="preserve"> легко </w:t>
      </w:r>
      <w:r w:rsidR="00FC53CA" w:rsidRPr="00014945">
        <w:t>сворачивается в круг</w:t>
      </w:r>
      <w:r w:rsidR="00375F2D" w:rsidRPr="00014945">
        <w:t xml:space="preserve"> </w:t>
      </w:r>
      <w:r w:rsidR="00FC53CA" w:rsidRPr="00014945">
        <w:t>благодаря торцевым замкам</w:t>
      </w:r>
      <w:r w:rsidR="00756053" w:rsidRPr="00014945">
        <w:t>.</w:t>
      </w:r>
    </w:p>
    <w:p w14:paraId="77B97B83" w14:textId="34C913B0" w:rsidR="00FC53CA" w:rsidRPr="00014945" w:rsidRDefault="00952FB1" w:rsidP="00375F2D">
      <w:pPr>
        <w:spacing w:after="0"/>
      </w:pPr>
      <w:r w:rsidRPr="00014945">
        <w:t>Для формирования круга</w:t>
      </w:r>
      <w:r w:rsidR="00375F2D" w:rsidRPr="00014945">
        <w:t xml:space="preserve"> </w:t>
      </w:r>
      <w:r w:rsidRPr="00014945">
        <w:t>разрежьте</w:t>
      </w:r>
      <w:r w:rsidR="00375F2D" w:rsidRPr="00014945">
        <w:t xml:space="preserve"> на бордюре </w:t>
      </w:r>
      <w:r w:rsidR="00FC53CA" w:rsidRPr="00014945">
        <w:t>все перемычки</w:t>
      </w:r>
      <w:r w:rsidR="00375F2D" w:rsidRPr="00014945">
        <w:t>.</w:t>
      </w:r>
    </w:p>
    <w:p w14:paraId="0D62261D" w14:textId="58D3C0C9" w:rsidR="00375F2D" w:rsidRPr="00014945" w:rsidRDefault="00375F2D" w:rsidP="00375F2D">
      <w:pPr>
        <w:spacing w:after="0"/>
      </w:pPr>
      <w:r w:rsidRPr="00014945">
        <w:t xml:space="preserve">Из одной секции бордюра получается приствольный круг </w:t>
      </w:r>
      <w:r w:rsidR="00952FB1" w:rsidRPr="00014945">
        <w:rPr>
          <w:rFonts w:ascii="Arial" w:hAnsi="Arial" w:cs="Arial"/>
          <w:color w:val="4D5156"/>
          <w:sz w:val="21"/>
          <w:szCs w:val="21"/>
          <w:shd w:val="clear" w:color="auto" w:fill="FFFFFF"/>
        </w:rPr>
        <w:t>Ø</w:t>
      </w:r>
      <w:r w:rsidRPr="00014945">
        <w:t>32</w:t>
      </w:r>
      <w:r w:rsidR="00952FB1" w:rsidRPr="00014945">
        <w:t xml:space="preserve"> см</w:t>
      </w:r>
      <w:r w:rsidRPr="00014945">
        <w:t xml:space="preserve">, из двух секций бордюра получается круг </w:t>
      </w:r>
      <w:r w:rsidR="00952FB1" w:rsidRPr="00014945">
        <w:rPr>
          <w:rFonts w:ascii="Arial" w:hAnsi="Arial" w:cs="Arial"/>
          <w:color w:val="4D5156"/>
          <w:sz w:val="21"/>
          <w:szCs w:val="21"/>
          <w:shd w:val="clear" w:color="auto" w:fill="FFFFFF"/>
        </w:rPr>
        <w:t>Ø</w:t>
      </w:r>
      <w:r w:rsidRPr="00014945">
        <w:t>64</w:t>
      </w:r>
      <w:r w:rsidR="00952FB1" w:rsidRPr="00014945">
        <w:t xml:space="preserve"> см</w:t>
      </w:r>
      <w:r w:rsidRPr="00014945">
        <w:t xml:space="preserve">, из трёх секций получается круг </w:t>
      </w:r>
      <w:r w:rsidR="00952FB1" w:rsidRPr="00014945">
        <w:rPr>
          <w:rFonts w:ascii="Arial" w:hAnsi="Arial" w:cs="Arial"/>
          <w:color w:val="4D5156"/>
          <w:sz w:val="21"/>
          <w:szCs w:val="21"/>
          <w:shd w:val="clear" w:color="auto" w:fill="FFFFFF"/>
        </w:rPr>
        <w:t>Ø</w:t>
      </w:r>
      <w:r w:rsidRPr="00014945">
        <w:t>95</w:t>
      </w:r>
      <w:r w:rsidR="00952FB1" w:rsidRPr="00014945">
        <w:t xml:space="preserve"> см </w:t>
      </w:r>
      <w:r w:rsidRPr="00014945">
        <w:t xml:space="preserve">и </w:t>
      </w:r>
      <w:proofErr w:type="spellStart"/>
      <w:r w:rsidRPr="00014945">
        <w:t>тд</w:t>
      </w:r>
      <w:proofErr w:type="spellEnd"/>
      <w:r w:rsidRPr="00014945">
        <w:t>.</w:t>
      </w:r>
    </w:p>
    <w:p w14:paraId="6E61BF7B" w14:textId="09A0F138" w:rsidR="00BF0A11" w:rsidRDefault="00BF0A11" w:rsidP="00375F2D">
      <w:pPr>
        <w:spacing w:after="0"/>
      </w:pPr>
      <w:r w:rsidRPr="00014945">
        <w:t>При формировании приствольного круга из одной секции</w:t>
      </w:r>
      <w:r w:rsidR="003F4945" w:rsidRPr="00014945">
        <w:t xml:space="preserve"> горизонтальную часть бордюра </w:t>
      </w:r>
      <w:r w:rsidR="002E52E2" w:rsidRPr="00014945">
        <w:t>необходимо</w:t>
      </w:r>
      <w:r w:rsidR="003F4945" w:rsidRPr="00014945">
        <w:t xml:space="preserve"> устанавливать наружу круга, из двух секций и более – горизонтальную часть можно устанавливать, как наружу, так и внутрь.</w:t>
      </w:r>
    </w:p>
    <w:p w14:paraId="42B0B035" w14:textId="23D4D703" w:rsidR="009C1B35" w:rsidRDefault="009C1B35" w:rsidP="00375F2D">
      <w:pPr>
        <w:spacing w:after="0"/>
      </w:pPr>
    </w:p>
    <w:p w14:paraId="69BEC679" w14:textId="77777777" w:rsidR="003F4945" w:rsidRDefault="007D2B85" w:rsidP="00B1213D">
      <w:pPr>
        <w:pStyle w:val="a8"/>
        <w:numPr>
          <w:ilvl w:val="0"/>
          <w:numId w:val="1"/>
        </w:numPr>
        <w:spacing w:after="0"/>
        <w:outlineLvl w:val="1"/>
      </w:pPr>
      <w:bookmarkStart w:id="6" w:name="_Toc52384212"/>
      <w:r>
        <w:t>Формирование угла 90 градусов.</w:t>
      </w:r>
      <w:bookmarkEnd w:id="6"/>
    </w:p>
    <w:p w14:paraId="505311BB" w14:textId="77777777" w:rsidR="007D2B85" w:rsidRDefault="007D2B85" w:rsidP="007D2B85">
      <w:pPr>
        <w:pStyle w:val="a8"/>
        <w:spacing w:after="0"/>
      </w:pPr>
    </w:p>
    <w:p w14:paraId="534BC8BE" w14:textId="6977DE0F" w:rsidR="007D2B85" w:rsidRPr="00014945" w:rsidRDefault="007D2B85" w:rsidP="007D2B85">
      <w:pPr>
        <w:spacing w:after="0"/>
      </w:pPr>
      <w:r w:rsidRPr="00014945">
        <w:t>Для формирования угла 90 градусов</w:t>
      </w:r>
      <w:r w:rsidR="00A21354" w:rsidRPr="00014945">
        <w:t xml:space="preserve"> </w:t>
      </w:r>
      <w:r w:rsidRPr="00014945">
        <w:t>необходимо</w:t>
      </w:r>
      <w:r w:rsidR="00837D57" w:rsidRPr="00014945">
        <w:t xml:space="preserve"> в месте изгиба</w:t>
      </w:r>
      <w:r w:rsidRPr="00014945">
        <w:t xml:space="preserve"> на</w:t>
      </w:r>
      <w:r w:rsidR="00FC53CA" w:rsidRPr="00014945">
        <w:t xml:space="preserve">греть бордюр строительным </w:t>
      </w:r>
      <w:r w:rsidR="00FC53CA" w:rsidRPr="00494225">
        <w:t xml:space="preserve">феном </w:t>
      </w:r>
      <w:r w:rsidR="00A21354" w:rsidRPr="00494225">
        <w:t>или горелкой. К</w:t>
      </w:r>
      <w:r w:rsidRPr="00494225">
        <w:t>огда бордюр станет пластичным, придать ему необходимую форму</w:t>
      </w:r>
      <w:r w:rsidR="00494225" w:rsidRPr="00494225">
        <w:t xml:space="preserve"> </w:t>
      </w:r>
      <w:r w:rsidR="00494225" w:rsidRPr="00494225">
        <w:t>по лекалу.</w:t>
      </w:r>
    </w:p>
    <w:p w14:paraId="53A30A29" w14:textId="715D3DF1" w:rsidR="007D2B85" w:rsidRDefault="002F6F08" w:rsidP="007D2B85">
      <w:pPr>
        <w:spacing w:after="0"/>
      </w:pPr>
      <w:r w:rsidRPr="00014945">
        <w:t xml:space="preserve">Сформировать </w:t>
      </w:r>
      <w:r w:rsidR="00FC53CA" w:rsidRPr="00014945">
        <w:t>прямой угол</w:t>
      </w:r>
      <w:r w:rsidRPr="00014945">
        <w:t xml:space="preserve"> также</w:t>
      </w:r>
      <w:r w:rsidR="00FC53CA" w:rsidRPr="00014945">
        <w:t xml:space="preserve"> можно поставив две секции бордюра перпендикулярно друг другу</w:t>
      </w:r>
      <w:r w:rsidRPr="00014945">
        <w:t>.</w:t>
      </w:r>
    </w:p>
    <w:p w14:paraId="1D655BFE" w14:textId="5486EB53" w:rsidR="00B06A25" w:rsidRDefault="00B06A25" w:rsidP="007D2B85">
      <w:pPr>
        <w:spacing w:after="0"/>
      </w:pPr>
    </w:p>
    <w:p w14:paraId="13B72D01" w14:textId="75464A97" w:rsidR="009C1B35" w:rsidRDefault="009C1B35" w:rsidP="009C1B35">
      <w:pPr>
        <w:pStyle w:val="a8"/>
        <w:spacing w:after="0"/>
      </w:pPr>
    </w:p>
    <w:p w14:paraId="24A86AC8" w14:textId="6206CC58" w:rsidR="009C1B35" w:rsidRDefault="003A3189" w:rsidP="00B1213D">
      <w:pPr>
        <w:pStyle w:val="a8"/>
        <w:numPr>
          <w:ilvl w:val="0"/>
          <w:numId w:val="1"/>
        </w:numPr>
        <w:spacing w:after="0"/>
        <w:outlineLvl w:val="1"/>
      </w:pPr>
      <w:bookmarkStart w:id="7" w:name="_Toc52384213"/>
      <w:r>
        <w:t>Формирование дорожек.</w:t>
      </w:r>
      <w:bookmarkEnd w:id="7"/>
    </w:p>
    <w:p w14:paraId="39DA32FF" w14:textId="7266470F" w:rsidR="003A3189" w:rsidRDefault="003A3189" w:rsidP="003A3189">
      <w:pPr>
        <w:spacing w:after="0"/>
      </w:pPr>
    </w:p>
    <w:p w14:paraId="24BAA91C" w14:textId="3A14A6B5" w:rsidR="00FC53CA" w:rsidRPr="00014945" w:rsidRDefault="00B1213D" w:rsidP="003A3189">
      <w:pPr>
        <w:spacing w:after="0"/>
      </w:pPr>
      <w:r w:rsidRPr="00014945">
        <w:t>При формировании</w:t>
      </w:r>
      <w:r w:rsidR="003A3189" w:rsidRPr="00014945">
        <w:t xml:space="preserve"> дорожек</w:t>
      </w:r>
      <w:r w:rsidR="002F6F08" w:rsidRPr="00014945">
        <w:t xml:space="preserve"> установите бордюр </w:t>
      </w:r>
      <w:r w:rsidR="00FC53CA" w:rsidRPr="00014945">
        <w:t>гладкой стороной к плитке/</w:t>
      </w:r>
      <w:r w:rsidR="00756053" w:rsidRPr="00014945">
        <w:t xml:space="preserve"> </w:t>
      </w:r>
      <w:r w:rsidR="00FC53CA" w:rsidRPr="00014945">
        <w:t>брусчатке</w:t>
      </w:r>
      <w:r w:rsidR="002F6F08" w:rsidRPr="00014945">
        <w:t>. К</w:t>
      </w:r>
      <w:r w:rsidR="00FC53CA" w:rsidRPr="00014945">
        <w:t>репеж</w:t>
      </w:r>
      <w:r w:rsidR="002F6F08" w:rsidRPr="00014945">
        <w:t xml:space="preserve"> должен быть повёрнут в сторону газона/ отсыпки</w:t>
      </w:r>
      <w:r w:rsidR="003A3189" w:rsidRPr="00014945">
        <w:t xml:space="preserve">. </w:t>
      </w:r>
      <w:r w:rsidR="00756053" w:rsidRPr="00014945">
        <w:t>Это связано с к</w:t>
      </w:r>
      <w:r w:rsidRPr="00014945">
        <w:t>онструктивн</w:t>
      </w:r>
      <w:r w:rsidR="00756053" w:rsidRPr="00014945">
        <w:t>ой</w:t>
      </w:r>
      <w:r w:rsidRPr="00014945">
        <w:t xml:space="preserve"> </w:t>
      </w:r>
      <w:r w:rsidR="009D595C" w:rsidRPr="00014945">
        <w:t>особенность</w:t>
      </w:r>
      <w:r w:rsidR="00756053" w:rsidRPr="00014945">
        <w:t>ю</w:t>
      </w:r>
      <w:r w:rsidR="009D595C" w:rsidRPr="00014945">
        <w:t xml:space="preserve"> (</w:t>
      </w:r>
      <w:r w:rsidRPr="00014945">
        <w:t>рёбра жёсткости и торцевые замки</w:t>
      </w:r>
      <w:r w:rsidR="00756053" w:rsidRPr="00014945">
        <w:t>)</w:t>
      </w:r>
      <w:r w:rsidRPr="00014945">
        <w:t>,</w:t>
      </w:r>
      <w:r w:rsidR="00756053" w:rsidRPr="00014945">
        <w:t xml:space="preserve"> которая</w:t>
      </w:r>
      <w:r w:rsidRPr="00014945">
        <w:t xml:space="preserve"> </w:t>
      </w:r>
      <w:r w:rsidR="00391F99" w:rsidRPr="00391F99">
        <w:t>не позволит уложить плитку на ребра жесткости</w:t>
      </w:r>
      <w:r w:rsidRPr="00391F99">
        <w:t>.</w:t>
      </w:r>
      <w:r w:rsidRPr="00014945">
        <w:t xml:space="preserve"> </w:t>
      </w:r>
    </w:p>
    <w:p w14:paraId="1CD99422" w14:textId="020D2198" w:rsidR="00817665" w:rsidRDefault="00817665" w:rsidP="003A3189">
      <w:pPr>
        <w:spacing w:after="0"/>
      </w:pPr>
      <w:r w:rsidRPr="00014945">
        <w:t>Бордюр необходимо установить таким образом, чтобы его верхняя кромка</w:t>
      </w:r>
      <w:r>
        <w:t xml:space="preserve"> была минимум на 5 мм ниже верхней кромки плитки/</w:t>
      </w:r>
      <w:r w:rsidR="00756053">
        <w:t xml:space="preserve"> </w:t>
      </w:r>
      <w:r>
        <w:t>брусчатки.</w:t>
      </w:r>
    </w:p>
    <w:p w14:paraId="0C744AFF" w14:textId="77777777" w:rsidR="00C119E1" w:rsidRDefault="00C119E1" w:rsidP="003A3189">
      <w:pPr>
        <w:spacing w:after="0"/>
      </w:pPr>
    </w:p>
    <w:p w14:paraId="25C490E3" w14:textId="6B86409D" w:rsidR="00B1213D" w:rsidRDefault="00B1213D" w:rsidP="003A3189">
      <w:pPr>
        <w:spacing w:after="0"/>
      </w:pPr>
      <w:r>
        <w:t>В результате проведённой работы, визуально бордюр будет не заметен.</w:t>
      </w:r>
    </w:p>
    <w:p w14:paraId="1869AA05" w14:textId="77777777" w:rsidR="006A7DD4" w:rsidRDefault="006A7DD4" w:rsidP="003A3189">
      <w:pPr>
        <w:spacing w:after="0"/>
      </w:pPr>
    </w:p>
    <w:p w14:paraId="1359B22F" w14:textId="11FC6413" w:rsidR="005B48F3" w:rsidRPr="00D92AE1" w:rsidRDefault="006A7DD4" w:rsidP="006A7DD4">
      <w:pPr>
        <w:tabs>
          <w:tab w:val="left" w:pos="977"/>
        </w:tabs>
        <w:spacing w:after="0"/>
        <w:rPr>
          <w:sz w:val="24"/>
          <w:szCs w:val="24"/>
        </w:rPr>
      </w:pPr>
      <w:r>
        <w:tab/>
      </w:r>
      <w:r w:rsidR="005B48F3" w:rsidRPr="00883A87">
        <w:rPr>
          <w:b/>
          <w:bCs/>
          <w:sz w:val="24"/>
          <w:szCs w:val="24"/>
        </w:rPr>
        <w:t>ВАЖНО</w:t>
      </w:r>
      <w:r w:rsidR="00DE4A01" w:rsidRPr="00883A87">
        <w:rPr>
          <w:b/>
          <w:bCs/>
          <w:sz w:val="24"/>
          <w:szCs w:val="24"/>
        </w:rPr>
        <w:t>:</w:t>
      </w:r>
      <w:r w:rsidR="00DE4A01">
        <w:rPr>
          <w:sz w:val="24"/>
          <w:szCs w:val="24"/>
        </w:rPr>
        <w:t xml:space="preserve"> </w:t>
      </w:r>
      <w:r w:rsidR="007E5B81">
        <w:rPr>
          <w:sz w:val="24"/>
          <w:szCs w:val="24"/>
        </w:rPr>
        <w:t xml:space="preserve">после того как Вы установили (прибили к земле) садовый бордюр </w:t>
      </w:r>
      <w:proofErr w:type="spellStart"/>
      <w:r w:rsidR="007E5B81">
        <w:rPr>
          <w:sz w:val="24"/>
          <w:szCs w:val="24"/>
        </w:rPr>
        <w:t>ГеоПластБорд</w:t>
      </w:r>
      <w:proofErr w:type="spellEnd"/>
      <w:r w:rsidR="007E5B81">
        <w:rPr>
          <w:sz w:val="24"/>
          <w:szCs w:val="24"/>
        </w:rPr>
        <w:t>, его необходимо скрыть (землёй, газоном, мульчей или другими материалами, которые бордюр разделяет</w:t>
      </w:r>
      <w:r w:rsidR="009E541D">
        <w:rPr>
          <w:sz w:val="24"/>
          <w:szCs w:val="24"/>
        </w:rPr>
        <w:t>)</w:t>
      </w:r>
      <w:r w:rsidR="007E5B81">
        <w:rPr>
          <w:sz w:val="24"/>
          <w:szCs w:val="24"/>
        </w:rPr>
        <w:t xml:space="preserve">. В видимой части должна оставаться только верхняя кромка. Данное действие необходимо для того, чтобы при резком перепаде </w:t>
      </w:r>
      <w:r w:rsidR="007E5B81">
        <w:rPr>
          <w:sz w:val="24"/>
          <w:szCs w:val="24"/>
        </w:rPr>
        <w:lastRenderedPageBreak/>
        <w:t>температур бордюр не подвергался температурному расширению. Сам материал, из которого изготовлен бордюр не боится ни морозов, ни высоких температур, однако, как только он закреплён к земле (обездвижен), то при резком перепаде температуры, материал немного увеличивается, а из-за невозможности расширения, в некоторых местах его может повести. Данное физическое явление исключено, если зафиксированный, прибитый к земле бордюр не находится под открытым солнцем.</w:t>
      </w:r>
    </w:p>
    <w:p w14:paraId="060545F6" w14:textId="77777777" w:rsidR="005B48F3" w:rsidRDefault="005B48F3" w:rsidP="003A3189">
      <w:pPr>
        <w:spacing w:after="0"/>
      </w:pPr>
    </w:p>
    <w:sectPr w:rsidR="005B48F3" w:rsidSect="00817665">
      <w:headerReference w:type="default" r:id="rId8"/>
      <w:pgSz w:w="11906" w:h="16838"/>
      <w:pgMar w:top="56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3EAD" w14:textId="77777777" w:rsidR="0027722D" w:rsidRDefault="0027722D" w:rsidP="00F12AE5">
      <w:pPr>
        <w:spacing w:after="0" w:line="240" w:lineRule="auto"/>
      </w:pPr>
      <w:r>
        <w:separator/>
      </w:r>
    </w:p>
  </w:endnote>
  <w:endnote w:type="continuationSeparator" w:id="0">
    <w:p w14:paraId="5F55AB30" w14:textId="77777777" w:rsidR="0027722D" w:rsidRDefault="0027722D" w:rsidP="00F1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2AB9A" w14:textId="77777777" w:rsidR="0027722D" w:rsidRDefault="0027722D" w:rsidP="00F12AE5">
      <w:pPr>
        <w:spacing w:after="0" w:line="240" w:lineRule="auto"/>
      </w:pPr>
      <w:r>
        <w:separator/>
      </w:r>
    </w:p>
  </w:footnote>
  <w:footnote w:type="continuationSeparator" w:id="0">
    <w:p w14:paraId="718B1909" w14:textId="77777777" w:rsidR="0027722D" w:rsidRDefault="0027722D" w:rsidP="00F1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67ED" w14:textId="18F17621" w:rsidR="00F12AE5" w:rsidRDefault="00817665" w:rsidP="00F12AE5">
    <w:pPr>
      <w:pStyle w:val="a3"/>
      <w:jc w:val="right"/>
    </w:pPr>
    <w:bookmarkStart w:id="8" w:name="_Hlk114477178"/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348BAF2C" wp14:editId="65E38C9B">
          <wp:simplePos x="0" y="0"/>
          <wp:positionH relativeFrom="page">
            <wp:posOffset>66675</wp:posOffset>
          </wp:positionH>
          <wp:positionV relativeFrom="paragraph">
            <wp:posOffset>-382905</wp:posOffset>
          </wp:positionV>
          <wp:extent cx="3714750" cy="1838325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0" cy="183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2AE5">
      <w:t>ГеоПластБорд</w:t>
    </w:r>
  </w:p>
  <w:p w14:paraId="1AFCC531" w14:textId="494A01F9" w:rsidR="00D1686F" w:rsidRDefault="00817665" w:rsidP="00817665">
    <w:pPr>
      <w:tabs>
        <w:tab w:val="right" w:pos="9355"/>
      </w:tabs>
    </w:pPr>
    <w:r>
      <w:tab/>
    </w:r>
    <w:r w:rsidR="00D1686F">
      <w:t xml:space="preserve">г. Москва, </w:t>
    </w:r>
    <w:r w:rsidR="00ED3FDF">
      <w:t>ул. 2-я Мелитопольская, дом 4а, строение 10</w:t>
    </w:r>
  </w:p>
  <w:p w14:paraId="6E25B753" w14:textId="77777777" w:rsidR="00D1686F" w:rsidRDefault="00D1686F" w:rsidP="00D1686F">
    <w:pPr>
      <w:jc w:val="right"/>
      <w:rPr>
        <w:bCs/>
        <w:sz w:val="24"/>
      </w:rPr>
    </w:pPr>
    <w:r w:rsidRPr="00902D06">
      <w:rPr>
        <w:bCs/>
        <w:sz w:val="24"/>
      </w:rPr>
      <w:t>+7 (499) 112-12-99</w:t>
    </w:r>
  </w:p>
  <w:bookmarkEnd w:id="8"/>
  <w:p w14:paraId="37F6D2C7" w14:textId="77777777" w:rsidR="00D1686F" w:rsidRPr="00902D06" w:rsidRDefault="00D1686F" w:rsidP="00D1686F">
    <w:pPr>
      <w:jc w:val="right"/>
      <w:rPr>
        <w:sz w:val="24"/>
      </w:rPr>
    </w:pPr>
  </w:p>
  <w:p w14:paraId="1300FE3A" w14:textId="77777777" w:rsidR="00D1686F" w:rsidRDefault="00D1686F" w:rsidP="00F12A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5FC7"/>
    <w:multiLevelType w:val="hybridMultilevel"/>
    <w:tmpl w:val="27B4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4D8C"/>
    <w:multiLevelType w:val="hybridMultilevel"/>
    <w:tmpl w:val="C65C5DCC"/>
    <w:lvl w:ilvl="0" w:tplc="76366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5B4E"/>
    <w:multiLevelType w:val="hybridMultilevel"/>
    <w:tmpl w:val="EDB006EE"/>
    <w:lvl w:ilvl="0" w:tplc="7DB635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B0E00"/>
    <w:multiLevelType w:val="multilevel"/>
    <w:tmpl w:val="8616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74CC7"/>
    <w:multiLevelType w:val="hybridMultilevel"/>
    <w:tmpl w:val="8892B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A56C3"/>
    <w:multiLevelType w:val="hybridMultilevel"/>
    <w:tmpl w:val="8F900EC8"/>
    <w:lvl w:ilvl="0" w:tplc="E4FC5B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42F99"/>
    <w:multiLevelType w:val="hybridMultilevel"/>
    <w:tmpl w:val="2818A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17128"/>
    <w:multiLevelType w:val="multilevel"/>
    <w:tmpl w:val="9404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8760C"/>
    <w:multiLevelType w:val="hybridMultilevel"/>
    <w:tmpl w:val="A7AAB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0488988">
    <w:abstractNumId w:val="6"/>
  </w:num>
  <w:num w:numId="2" w16cid:durableId="1070421128">
    <w:abstractNumId w:val="3"/>
  </w:num>
  <w:num w:numId="3" w16cid:durableId="1150556244">
    <w:abstractNumId w:val="0"/>
  </w:num>
  <w:num w:numId="4" w16cid:durableId="1734964315">
    <w:abstractNumId w:val="7"/>
  </w:num>
  <w:num w:numId="5" w16cid:durableId="232207258">
    <w:abstractNumId w:val="2"/>
  </w:num>
  <w:num w:numId="6" w16cid:durableId="1105881304">
    <w:abstractNumId w:val="5"/>
  </w:num>
  <w:num w:numId="7" w16cid:durableId="1442652107">
    <w:abstractNumId w:val="4"/>
  </w:num>
  <w:num w:numId="8" w16cid:durableId="801313327">
    <w:abstractNumId w:val="1"/>
  </w:num>
  <w:num w:numId="9" w16cid:durableId="630868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61"/>
    <w:rsid w:val="00014945"/>
    <w:rsid w:val="000919F4"/>
    <w:rsid w:val="000D070D"/>
    <w:rsid w:val="000D60F0"/>
    <w:rsid w:val="001064BB"/>
    <w:rsid w:val="00173D75"/>
    <w:rsid w:val="00192475"/>
    <w:rsid w:val="001B1FA7"/>
    <w:rsid w:val="001F3D5F"/>
    <w:rsid w:val="002139BF"/>
    <w:rsid w:val="00224806"/>
    <w:rsid w:val="0027722D"/>
    <w:rsid w:val="002A5EF9"/>
    <w:rsid w:val="002E52E2"/>
    <w:rsid w:val="002F6F08"/>
    <w:rsid w:val="00322588"/>
    <w:rsid w:val="00375F2D"/>
    <w:rsid w:val="00376D53"/>
    <w:rsid w:val="00391F99"/>
    <w:rsid w:val="003A3189"/>
    <w:rsid w:val="003F4945"/>
    <w:rsid w:val="00422494"/>
    <w:rsid w:val="00443C22"/>
    <w:rsid w:val="004442AA"/>
    <w:rsid w:val="00494225"/>
    <w:rsid w:val="004D7086"/>
    <w:rsid w:val="005B48F3"/>
    <w:rsid w:val="005D4B30"/>
    <w:rsid w:val="0065248F"/>
    <w:rsid w:val="006A7DD4"/>
    <w:rsid w:val="00756053"/>
    <w:rsid w:val="00787D6C"/>
    <w:rsid w:val="007D2B85"/>
    <w:rsid w:val="007E5B81"/>
    <w:rsid w:val="00816BD8"/>
    <w:rsid w:val="00817665"/>
    <w:rsid w:val="00837699"/>
    <w:rsid w:val="00837D57"/>
    <w:rsid w:val="008773C7"/>
    <w:rsid w:val="008A73FA"/>
    <w:rsid w:val="008D4E04"/>
    <w:rsid w:val="00902D06"/>
    <w:rsid w:val="0092179D"/>
    <w:rsid w:val="00952FB1"/>
    <w:rsid w:val="009A61D5"/>
    <w:rsid w:val="009C1B35"/>
    <w:rsid w:val="009C26D0"/>
    <w:rsid w:val="009D595C"/>
    <w:rsid w:val="009E541D"/>
    <w:rsid w:val="00A21354"/>
    <w:rsid w:val="00A577E9"/>
    <w:rsid w:val="00AA438D"/>
    <w:rsid w:val="00B011E0"/>
    <w:rsid w:val="00B06A25"/>
    <w:rsid w:val="00B1213D"/>
    <w:rsid w:val="00B3660B"/>
    <w:rsid w:val="00B964C3"/>
    <w:rsid w:val="00BE7B9F"/>
    <w:rsid w:val="00BF0A11"/>
    <w:rsid w:val="00C119E1"/>
    <w:rsid w:val="00C20824"/>
    <w:rsid w:val="00C23343"/>
    <w:rsid w:val="00C4535B"/>
    <w:rsid w:val="00D1686F"/>
    <w:rsid w:val="00D35509"/>
    <w:rsid w:val="00D93D42"/>
    <w:rsid w:val="00DE4A01"/>
    <w:rsid w:val="00DE6663"/>
    <w:rsid w:val="00E36C4E"/>
    <w:rsid w:val="00EA3061"/>
    <w:rsid w:val="00EC51CD"/>
    <w:rsid w:val="00ED3FDF"/>
    <w:rsid w:val="00F12AE5"/>
    <w:rsid w:val="00F21C55"/>
    <w:rsid w:val="00F405EB"/>
    <w:rsid w:val="00FC53CA"/>
    <w:rsid w:val="00FE5EEC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FCA4E"/>
  <w15:docId w15:val="{BC30BC30-0C32-4923-BD5D-0EE72C9B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1F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7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2AE5"/>
  </w:style>
  <w:style w:type="paragraph" w:styleId="a5">
    <w:name w:val="footer"/>
    <w:basedOn w:val="a"/>
    <w:link w:val="a6"/>
    <w:uiPriority w:val="99"/>
    <w:unhideWhenUsed/>
    <w:rsid w:val="00F1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2AE5"/>
  </w:style>
  <w:style w:type="character" w:customStyle="1" w:styleId="10">
    <w:name w:val="Заголовок 1 Знак"/>
    <w:basedOn w:val="a0"/>
    <w:link w:val="1"/>
    <w:uiPriority w:val="9"/>
    <w:rsid w:val="001B1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Strong"/>
    <w:basedOn w:val="a0"/>
    <w:uiPriority w:val="22"/>
    <w:qFormat/>
    <w:rsid w:val="00902D06"/>
    <w:rPr>
      <w:b/>
      <w:bCs/>
    </w:rPr>
  </w:style>
  <w:style w:type="paragraph" w:styleId="a8">
    <w:name w:val="List Paragraph"/>
    <w:basedOn w:val="a"/>
    <w:uiPriority w:val="34"/>
    <w:qFormat/>
    <w:rsid w:val="00A577E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A5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7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">
    <w:name w:val="p"/>
    <w:basedOn w:val="a0"/>
    <w:rsid w:val="00A577E9"/>
  </w:style>
  <w:style w:type="paragraph" w:styleId="aa">
    <w:name w:val="TOC Heading"/>
    <w:basedOn w:val="1"/>
    <w:next w:val="a"/>
    <w:uiPriority w:val="39"/>
    <w:unhideWhenUsed/>
    <w:qFormat/>
    <w:rsid w:val="00C2334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23343"/>
    <w:pPr>
      <w:spacing w:after="100"/>
    </w:pPr>
  </w:style>
  <w:style w:type="character" w:styleId="ab">
    <w:name w:val="Hyperlink"/>
    <w:basedOn w:val="a0"/>
    <w:uiPriority w:val="99"/>
    <w:unhideWhenUsed/>
    <w:rsid w:val="00C23343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8D4E04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D9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3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4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1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46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1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9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1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4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5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61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4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496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33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1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78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1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0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72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330EA-CAEF-4208-A437-9B768439A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</dc:creator>
  <cp:lastModifiedBy>Игорь Титов</cp:lastModifiedBy>
  <cp:revision>7</cp:revision>
  <dcterms:created xsi:type="dcterms:W3CDTF">2022-09-23T11:33:00Z</dcterms:created>
  <dcterms:modified xsi:type="dcterms:W3CDTF">2022-09-23T13:06:00Z</dcterms:modified>
</cp:coreProperties>
</file>