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3825" w14:textId="7C9BD6E4" w:rsidR="00AA438D" w:rsidRDefault="00AA438D" w:rsidP="00F12AE5">
      <w:pPr>
        <w:jc w:val="right"/>
        <w:rPr>
          <w:sz w:val="24"/>
        </w:rPr>
      </w:pPr>
    </w:p>
    <w:p w14:paraId="4A662D51" w14:textId="77777777" w:rsidR="00F12AE5" w:rsidRDefault="00F12AE5" w:rsidP="001B1FA7">
      <w:pPr>
        <w:pStyle w:val="1"/>
        <w:jc w:val="center"/>
        <w:rPr>
          <w:b/>
          <w:sz w:val="28"/>
        </w:rPr>
      </w:pPr>
      <w:bookmarkStart w:id="0" w:name="_Toc52384205"/>
      <w:r>
        <w:rPr>
          <w:b/>
          <w:sz w:val="28"/>
        </w:rPr>
        <w:t>Область применения</w:t>
      </w:r>
      <w:bookmarkEnd w:id="0"/>
    </w:p>
    <w:p w14:paraId="1340AE32" w14:textId="528B4909" w:rsidR="009A61D5" w:rsidRDefault="00EC51CD" w:rsidP="00AA438D">
      <w:pPr>
        <w:ind w:firstLine="708"/>
        <w:rPr>
          <w:b/>
        </w:rPr>
      </w:pPr>
      <w:r w:rsidRPr="00EC51CD">
        <w:rPr>
          <w:b/>
        </w:rPr>
        <w:t>Пластиковый бордюр</w:t>
      </w:r>
      <w:r w:rsidR="00D3360A">
        <w:rPr>
          <w:b/>
        </w:rPr>
        <w:t xml:space="preserve"> </w:t>
      </w:r>
      <w:r w:rsidR="00635F8E">
        <w:rPr>
          <w:b/>
        </w:rPr>
        <w:t>серии «</w:t>
      </w:r>
      <w:proofErr w:type="spellStart"/>
      <w:r w:rsidR="00D3360A">
        <w:rPr>
          <w:b/>
        </w:rPr>
        <w:t>Стафф</w:t>
      </w:r>
      <w:proofErr w:type="spellEnd"/>
      <w:r w:rsidR="00635F8E">
        <w:rPr>
          <w:b/>
        </w:rPr>
        <w:t>»</w:t>
      </w:r>
      <w:r w:rsidRPr="00EC51CD">
        <w:rPr>
          <w:b/>
        </w:rPr>
        <w:t xml:space="preserve"> предназначен для:</w:t>
      </w:r>
    </w:p>
    <w:p w14:paraId="40A3D3FD" w14:textId="29BBB16D" w:rsidR="00D93D42" w:rsidRPr="006F5F04" w:rsidRDefault="00D93D42" w:rsidP="00AA438D">
      <w:pPr>
        <w:pStyle w:val="a8"/>
        <w:numPr>
          <w:ilvl w:val="0"/>
          <w:numId w:val="8"/>
        </w:numPr>
        <w:spacing w:line="360" w:lineRule="auto"/>
      </w:pPr>
      <w:r>
        <w:t>Создания</w:t>
      </w:r>
      <w:r w:rsidRPr="00D93D42">
        <w:t xml:space="preserve"> </w:t>
      </w:r>
      <w:r w:rsidRPr="006F5F04">
        <w:t>невидимых, но ч</w:t>
      </w:r>
      <w:r w:rsidR="00635F8E" w:rsidRPr="006F5F04">
        <w:t>ё</w:t>
      </w:r>
      <w:r w:rsidRPr="006F5F04">
        <w:t>тких границ любой формы;</w:t>
      </w:r>
    </w:p>
    <w:p w14:paraId="5E725E8A" w14:textId="711555D7" w:rsidR="00D93D42" w:rsidRPr="006F5F04" w:rsidRDefault="00D93D42" w:rsidP="00AA438D">
      <w:pPr>
        <w:pStyle w:val="a8"/>
        <w:numPr>
          <w:ilvl w:val="0"/>
          <w:numId w:val="8"/>
        </w:numPr>
        <w:spacing w:line="360" w:lineRule="auto"/>
      </w:pPr>
      <w:r w:rsidRPr="006F5F04">
        <w:t>Разделения зон с разным наполнением;</w:t>
      </w:r>
    </w:p>
    <w:p w14:paraId="16984FF4" w14:textId="0051CEFA" w:rsidR="00F12AE5" w:rsidRPr="006F5F04" w:rsidRDefault="00F12AE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 w:rsidRPr="006F5F04">
        <w:t>Укреплени</w:t>
      </w:r>
      <w:r w:rsidR="00D93D42" w:rsidRPr="006F5F04">
        <w:t>я</w:t>
      </w:r>
      <w:r w:rsidRPr="006F5F04">
        <w:t xml:space="preserve"> без бетонирования </w:t>
      </w:r>
      <w:r w:rsidR="009A61D5" w:rsidRPr="006F5F04">
        <w:t>края</w:t>
      </w:r>
      <w:r w:rsidR="00D93D42" w:rsidRPr="006F5F04">
        <w:t xml:space="preserve"> дорожек, тропинок</w:t>
      </w:r>
      <w:r w:rsidR="009A61D5" w:rsidRPr="006F5F04">
        <w:t>, отмосток</w:t>
      </w:r>
      <w:r w:rsidRPr="006F5F04">
        <w:t>;</w:t>
      </w:r>
    </w:p>
    <w:p w14:paraId="30893258" w14:textId="042CBDE7" w:rsidR="009A61D5" w:rsidRPr="006F5F04" w:rsidRDefault="009A61D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 w:rsidRPr="006F5F04">
        <w:t>Удержания края резиновых покрытий детских площадок.      </w:t>
      </w:r>
    </w:p>
    <w:p w14:paraId="6C400460" w14:textId="380A8905" w:rsidR="00F12AE5" w:rsidRPr="006F5F04" w:rsidRDefault="00F12AE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 w:rsidRPr="006F5F04">
        <w:t>Создани</w:t>
      </w:r>
      <w:r w:rsidR="00D93D42" w:rsidRPr="006F5F04">
        <w:t>я</w:t>
      </w:r>
      <w:r w:rsidRPr="006F5F04">
        <w:t xml:space="preserve"> и </w:t>
      </w:r>
      <w:r w:rsidR="00AA438D" w:rsidRPr="006F5F04">
        <w:t>поддержания цветников</w:t>
      </w:r>
      <w:r w:rsidRPr="006F5F04">
        <w:t>, клу</w:t>
      </w:r>
      <w:r w:rsidR="009A61D5" w:rsidRPr="006F5F04">
        <w:t>мб, альпийских горок</w:t>
      </w:r>
    </w:p>
    <w:p w14:paraId="255CDBDE" w14:textId="3B7AF166" w:rsidR="00902D06" w:rsidRPr="006F5F04" w:rsidRDefault="009A61D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 w:rsidRPr="006F5F04">
        <w:t>Защиты посадок от триммера</w:t>
      </w:r>
      <w:r w:rsidR="00635F8E" w:rsidRPr="006F5F04">
        <w:t xml:space="preserve"> и газонокосилок.</w:t>
      </w:r>
    </w:p>
    <w:p w14:paraId="5AD9CCE5" w14:textId="268177DD" w:rsidR="00A577E9" w:rsidRDefault="00A577E9" w:rsidP="00A577E9">
      <w:pPr>
        <w:pStyle w:val="1"/>
        <w:jc w:val="center"/>
        <w:rPr>
          <w:b/>
          <w:sz w:val="28"/>
        </w:rPr>
      </w:pPr>
      <w:bookmarkStart w:id="1" w:name="_Toc52384206"/>
      <w:r w:rsidRPr="00A577E9">
        <w:rPr>
          <w:b/>
          <w:sz w:val="28"/>
        </w:rPr>
        <w:t>Установка бордюров</w:t>
      </w:r>
      <w:bookmarkEnd w:id="1"/>
    </w:p>
    <w:p w14:paraId="4FE02F74" w14:textId="77777777" w:rsidR="00C4535B" w:rsidRPr="00C4535B" w:rsidRDefault="00C4535B" w:rsidP="00C4535B"/>
    <w:p w14:paraId="709643BB" w14:textId="77777777" w:rsidR="00A577E9" w:rsidRPr="00322588" w:rsidRDefault="00A577E9" w:rsidP="00B1213D">
      <w:pPr>
        <w:pStyle w:val="a8"/>
        <w:numPr>
          <w:ilvl w:val="0"/>
          <w:numId w:val="1"/>
        </w:numPr>
        <w:outlineLvl w:val="1"/>
      </w:pPr>
      <w:bookmarkStart w:id="2" w:name="_Toc52384207"/>
      <w:r w:rsidRPr="00322588">
        <w:t>Подготовка грунта</w:t>
      </w:r>
      <w:bookmarkEnd w:id="2"/>
    </w:p>
    <w:p w14:paraId="242E9357" w14:textId="31122911" w:rsidR="0092179D" w:rsidRPr="00322588" w:rsidRDefault="0092179D" w:rsidP="00EC51CD">
      <w:pPr>
        <w:spacing w:after="0"/>
      </w:pPr>
      <w:r w:rsidRPr="00322588">
        <w:t xml:space="preserve">В месте установки бордюра </w:t>
      </w:r>
      <w:r w:rsidR="00AA438D" w:rsidRPr="00322588">
        <w:t xml:space="preserve">при </w:t>
      </w:r>
      <w:r w:rsidRPr="00322588">
        <w:t>необходимо</w:t>
      </w:r>
      <w:r w:rsidR="00AA438D" w:rsidRPr="00322588">
        <w:t>сти</w:t>
      </w:r>
      <w:r w:rsidRPr="00322588">
        <w:t xml:space="preserve"> снять дерн.</w:t>
      </w:r>
    </w:p>
    <w:p w14:paraId="5F8053C6" w14:textId="4851ABBE" w:rsidR="00A577E9" w:rsidRPr="00322588" w:rsidRDefault="00AA438D" w:rsidP="00EC51CD">
      <w:pPr>
        <w:spacing w:after="0"/>
      </w:pPr>
      <w:r w:rsidRPr="00322588">
        <w:t xml:space="preserve">Выровняйте и уплотните грунт на месте установки пластиковых </w:t>
      </w:r>
      <w:r w:rsidR="00F405EB">
        <w:t>бордюров.</w:t>
      </w:r>
    </w:p>
    <w:p w14:paraId="591AB7EF" w14:textId="77777777" w:rsidR="00A577E9" w:rsidRPr="0092179D" w:rsidRDefault="00A577E9" w:rsidP="00A577E9">
      <w:pPr>
        <w:pStyle w:val="a8"/>
        <w:spacing w:after="0"/>
        <w:rPr>
          <w:highlight w:val="yellow"/>
        </w:rPr>
      </w:pPr>
    </w:p>
    <w:p w14:paraId="710F1FF7" w14:textId="77777777" w:rsidR="00A577E9" w:rsidRPr="00322588" w:rsidRDefault="00A577E9" w:rsidP="00A577E9">
      <w:pPr>
        <w:spacing w:after="0"/>
        <w:ind w:firstLine="360"/>
        <w:rPr>
          <w:b/>
        </w:rPr>
      </w:pPr>
      <w:r w:rsidRPr="00322588">
        <w:rPr>
          <w:b/>
          <w:bCs/>
        </w:rPr>
        <w:t>Важно!</w:t>
      </w:r>
    </w:p>
    <w:p w14:paraId="079A316C" w14:textId="49E21C2D" w:rsidR="0092179D" w:rsidRPr="00322588" w:rsidRDefault="0092179D" w:rsidP="00F21C55">
      <w:pPr>
        <w:spacing w:after="0"/>
        <w:ind w:firstLine="360"/>
        <w:rPr>
          <w:bCs/>
        </w:rPr>
      </w:pPr>
      <w:r w:rsidRPr="00322588">
        <w:rPr>
          <w:bCs/>
        </w:rPr>
        <w:t xml:space="preserve">Чем ровнее и плотнее грунт в месте установке </w:t>
      </w:r>
      <w:r w:rsidRPr="006F5F04">
        <w:rPr>
          <w:bCs/>
        </w:rPr>
        <w:t xml:space="preserve">– тем проще производить монтаж </w:t>
      </w:r>
      <w:r w:rsidR="00635F8E" w:rsidRPr="006F5F04">
        <w:rPr>
          <w:bCs/>
        </w:rPr>
        <w:t>бордюра</w:t>
      </w:r>
      <w:r w:rsidRPr="006F5F04">
        <w:rPr>
          <w:bCs/>
        </w:rPr>
        <w:t>.</w:t>
      </w:r>
      <w:r w:rsidRPr="00322588">
        <w:rPr>
          <w:bCs/>
        </w:rPr>
        <w:t xml:space="preserve"> </w:t>
      </w:r>
    </w:p>
    <w:p w14:paraId="5FEE302D" w14:textId="77777777" w:rsidR="0092179D" w:rsidRPr="0092179D" w:rsidRDefault="0092179D" w:rsidP="0092179D">
      <w:pPr>
        <w:spacing w:after="0"/>
        <w:ind w:firstLine="360"/>
        <w:rPr>
          <w:bCs/>
        </w:rPr>
      </w:pPr>
    </w:p>
    <w:p w14:paraId="4D086876" w14:textId="77777777" w:rsidR="00A577E9" w:rsidRDefault="00A577E9" w:rsidP="00A577E9">
      <w:pPr>
        <w:spacing w:after="0"/>
        <w:rPr>
          <w:bCs/>
        </w:rPr>
      </w:pPr>
    </w:p>
    <w:p w14:paraId="4B9370B4" w14:textId="77777777" w:rsidR="00A577E9" w:rsidRDefault="00F21C55" w:rsidP="00B1213D">
      <w:pPr>
        <w:pStyle w:val="a8"/>
        <w:numPr>
          <w:ilvl w:val="0"/>
          <w:numId w:val="1"/>
        </w:numPr>
        <w:spacing w:after="0"/>
        <w:outlineLvl w:val="1"/>
      </w:pPr>
      <w:bookmarkStart w:id="3" w:name="_Toc52384209"/>
      <w:r>
        <w:t>Установка</w:t>
      </w:r>
      <w:bookmarkEnd w:id="3"/>
    </w:p>
    <w:p w14:paraId="51970D11" w14:textId="77777777" w:rsidR="00422494" w:rsidRDefault="00422494" w:rsidP="00F21C55">
      <w:pPr>
        <w:spacing w:after="0"/>
      </w:pPr>
    </w:p>
    <w:p w14:paraId="1004E698" w14:textId="77777777" w:rsidR="00635F8E" w:rsidRPr="006F5F04" w:rsidRDefault="00635F8E" w:rsidP="00635F8E">
      <w:pPr>
        <w:spacing w:after="0"/>
        <w:ind w:firstLine="360"/>
        <w:rPr>
          <w:bCs/>
        </w:rPr>
      </w:pPr>
      <w:r w:rsidRPr="006F5F04">
        <w:rPr>
          <w:bCs/>
        </w:rPr>
        <w:t>Бордюр прибивают пластиковыми колышками или металлическими гвоздями:</w:t>
      </w:r>
    </w:p>
    <w:p w14:paraId="270F00E7" w14:textId="77777777" w:rsidR="00635F8E" w:rsidRDefault="00635F8E" w:rsidP="00635F8E">
      <w:pPr>
        <w:spacing w:after="0"/>
        <w:rPr>
          <w:bCs/>
        </w:rPr>
      </w:pPr>
      <w:r w:rsidRPr="006F5F04">
        <w:rPr>
          <w:bCs/>
        </w:rPr>
        <w:t>3 крепежа – на прямой линии</w:t>
      </w:r>
      <w:r w:rsidRPr="006F5F04">
        <w:rPr>
          <w:bCs/>
        </w:rPr>
        <w:br/>
        <w:t>4-5 крепежей – на изогнутых линиях и поворотах</w:t>
      </w:r>
      <w:r w:rsidRPr="006F5F04">
        <w:rPr>
          <w:bCs/>
        </w:rPr>
        <w:br/>
        <w:t>5-6 крепежей – под брусчатку, плитняк, тротуарную плитку</w:t>
      </w:r>
      <w:r w:rsidRPr="006F5F04">
        <w:rPr>
          <w:bCs/>
        </w:rPr>
        <w:br/>
        <w:t>Для крепления бордюра на бетонное основание используются дюбель-гвозди</w:t>
      </w:r>
    </w:p>
    <w:p w14:paraId="47304090" w14:textId="21D084D7" w:rsidR="005D4B30" w:rsidRDefault="005D4B30" w:rsidP="00F21C55">
      <w:pPr>
        <w:spacing w:after="0"/>
        <w:rPr>
          <w:bCs/>
        </w:rPr>
      </w:pPr>
    </w:p>
    <w:p w14:paraId="54FCD108" w14:textId="44418C18" w:rsidR="00A577E9" w:rsidRDefault="004D7086" w:rsidP="00B1213D">
      <w:pPr>
        <w:pStyle w:val="a8"/>
        <w:numPr>
          <w:ilvl w:val="0"/>
          <w:numId w:val="1"/>
        </w:numPr>
        <w:spacing w:after="0"/>
        <w:outlineLvl w:val="1"/>
      </w:pPr>
      <w:bookmarkStart w:id="4" w:name="_Toc52384210"/>
      <w:r>
        <w:t>Крепление секций бордюра между собой.</w:t>
      </w:r>
      <w:bookmarkEnd w:id="4"/>
    </w:p>
    <w:p w14:paraId="21A84618" w14:textId="02A1AEC0" w:rsidR="004D7086" w:rsidRDefault="004D7086" w:rsidP="004D7086">
      <w:pPr>
        <w:spacing w:after="0"/>
      </w:pPr>
    </w:p>
    <w:p w14:paraId="0FB9B8D2" w14:textId="63AEE78E" w:rsidR="004D7086" w:rsidRDefault="00D3360A" w:rsidP="004D7086">
      <w:pPr>
        <w:spacing w:after="0"/>
      </w:pPr>
      <w:r>
        <w:t xml:space="preserve">Секции </w:t>
      </w:r>
      <w:r w:rsidRPr="006F5F04">
        <w:t xml:space="preserve">бордюра </w:t>
      </w:r>
      <w:r w:rsidR="00635F8E" w:rsidRPr="006F5F04">
        <w:t>серии «</w:t>
      </w:r>
      <w:proofErr w:type="spellStart"/>
      <w:r w:rsidRPr="006F5F04">
        <w:t>Стафф</w:t>
      </w:r>
      <w:proofErr w:type="spellEnd"/>
      <w:r w:rsidR="00635F8E" w:rsidRPr="006F5F04">
        <w:t>»</w:t>
      </w:r>
      <w:r w:rsidRPr="006F5F04">
        <w:t xml:space="preserve"> не крепятся между собой физически, их устанавливают стык в стык, оставляя между секциями температурный зазор 3</w:t>
      </w:r>
      <w:r w:rsidR="00635F8E" w:rsidRPr="006F5F04">
        <w:t xml:space="preserve"> - 5</w:t>
      </w:r>
      <w:r w:rsidRPr="006F5F04">
        <w:t xml:space="preserve"> мм. Данный зазор необходим, для создания пространства для расширения бордюра в случае резкого изменения температуры окружающей среды</w:t>
      </w:r>
      <w:r w:rsidR="00635F8E" w:rsidRPr="006F5F04">
        <w:t>.</w:t>
      </w:r>
    </w:p>
    <w:p w14:paraId="4F74673A" w14:textId="2B930B37" w:rsidR="00C4535B" w:rsidRPr="00A577E9" w:rsidRDefault="00C4535B" w:rsidP="004D7086">
      <w:pPr>
        <w:spacing w:after="0"/>
      </w:pPr>
    </w:p>
    <w:p w14:paraId="42B0B035" w14:textId="4EC2653A" w:rsidR="009C1B35" w:rsidRDefault="009C1B35" w:rsidP="00375F2D">
      <w:pPr>
        <w:spacing w:after="0"/>
      </w:pPr>
    </w:p>
    <w:p w14:paraId="12B25098" w14:textId="5DCA879F" w:rsidR="00DB4DCD" w:rsidRDefault="00DB4DCD" w:rsidP="00375F2D">
      <w:pPr>
        <w:spacing w:after="0"/>
      </w:pPr>
    </w:p>
    <w:p w14:paraId="3DC1C5A4" w14:textId="7FFAA9E3" w:rsidR="00DB4DCD" w:rsidRDefault="00DB4DCD" w:rsidP="00375F2D">
      <w:pPr>
        <w:spacing w:after="0"/>
      </w:pPr>
    </w:p>
    <w:p w14:paraId="4E545CA1" w14:textId="77777777" w:rsidR="00DB4DCD" w:rsidRDefault="00DB4DCD" w:rsidP="00375F2D">
      <w:pPr>
        <w:spacing w:after="0"/>
      </w:pPr>
    </w:p>
    <w:p w14:paraId="69BEC679" w14:textId="77777777" w:rsidR="003F4945" w:rsidRDefault="007D2B85" w:rsidP="00B1213D">
      <w:pPr>
        <w:pStyle w:val="a8"/>
        <w:numPr>
          <w:ilvl w:val="0"/>
          <w:numId w:val="1"/>
        </w:numPr>
        <w:spacing w:after="0"/>
        <w:outlineLvl w:val="1"/>
      </w:pPr>
      <w:bookmarkStart w:id="5" w:name="_Toc52384212"/>
      <w:r>
        <w:lastRenderedPageBreak/>
        <w:t>Формирование угла 90 градусов.</w:t>
      </w:r>
      <w:bookmarkEnd w:id="5"/>
    </w:p>
    <w:p w14:paraId="505311BB" w14:textId="77777777" w:rsidR="007D2B85" w:rsidRDefault="007D2B85" w:rsidP="007D2B85">
      <w:pPr>
        <w:pStyle w:val="a8"/>
        <w:spacing w:after="0"/>
      </w:pPr>
    </w:p>
    <w:p w14:paraId="534BC8BE" w14:textId="249A1843" w:rsidR="007D2B85" w:rsidRPr="006F5F04" w:rsidRDefault="007D2B85" w:rsidP="007D2B85">
      <w:pPr>
        <w:spacing w:after="0"/>
      </w:pPr>
      <w:r>
        <w:t>Для формирования угла 90 градусов, необходимо</w:t>
      </w:r>
      <w:r w:rsidR="00837D57">
        <w:t xml:space="preserve"> в месте изгиба</w:t>
      </w:r>
      <w:r>
        <w:t xml:space="preserve"> на</w:t>
      </w:r>
      <w:r w:rsidR="00FC53CA">
        <w:t xml:space="preserve">греть бордюр строительным </w:t>
      </w:r>
      <w:r w:rsidR="00FC53CA" w:rsidRPr="006F5F04">
        <w:t xml:space="preserve">феном </w:t>
      </w:r>
      <w:r w:rsidR="00635F8E" w:rsidRPr="006F5F04">
        <w:t>или горелой. К</w:t>
      </w:r>
      <w:r w:rsidRPr="006F5F04">
        <w:t xml:space="preserve">огда бордюр станет пластичным, </w:t>
      </w:r>
      <w:r w:rsidR="00635F8E" w:rsidRPr="006F5F04">
        <w:t>придайте</w:t>
      </w:r>
      <w:r w:rsidRPr="006F5F04">
        <w:t xml:space="preserve"> ему необходимую форму.</w:t>
      </w:r>
    </w:p>
    <w:p w14:paraId="3C5C9726" w14:textId="77777777" w:rsidR="00635F8E" w:rsidRDefault="00635F8E" w:rsidP="00635F8E">
      <w:pPr>
        <w:spacing w:after="0"/>
      </w:pPr>
      <w:r w:rsidRPr="006F5F04">
        <w:t>Сформировать прямой угол также можно поставив две секции бордюра перпендикулярно друг другу.</w:t>
      </w:r>
    </w:p>
    <w:p w14:paraId="1D655BFE" w14:textId="5486EB53" w:rsidR="00B06A25" w:rsidRDefault="00B06A25" w:rsidP="007D2B85">
      <w:pPr>
        <w:spacing w:after="0"/>
      </w:pPr>
    </w:p>
    <w:p w14:paraId="13B72D01" w14:textId="75464A97" w:rsidR="009C1B35" w:rsidRDefault="009C1B35" w:rsidP="009C1B35">
      <w:pPr>
        <w:pStyle w:val="a8"/>
        <w:spacing w:after="0"/>
      </w:pPr>
    </w:p>
    <w:p w14:paraId="24A86AC8" w14:textId="6206CC58" w:rsidR="009C1B35" w:rsidRPr="006F5F04" w:rsidRDefault="003A3189" w:rsidP="00B1213D">
      <w:pPr>
        <w:pStyle w:val="a8"/>
        <w:numPr>
          <w:ilvl w:val="0"/>
          <w:numId w:val="1"/>
        </w:numPr>
        <w:spacing w:after="0"/>
        <w:outlineLvl w:val="1"/>
      </w:pPr>
      <w:bookmarkStart w:id="6" w:name="_Toc52384213"/>
      <w:r w:rsidRPr="006F5F04">
        <w:t>Формирование дорожек.</w:t>
      </w:r>
      <w:bookmarkEnd w:id="6"/>
    </w:p>
    <w:p w14:paraId="39DA32FF" w14:textId="7266470F" w:rsidR="003A3189" w:rsidRPr="006F5F04" w:rsidRDefault="003A3189" w:rsidP="003A3189">
      <w:pPr>
        <w:spacing w:after="0"/>
      </w:pPr>
    </w:p>
    <w:p w14:paraId="0A033776" w14:textId="415BD732" w:rsidR="00635F8E" w:rsidRPr="006F5F04" w:rsidRDefault="00B1213D" w:rsidP="003A3189">
      <w:pPr>
        <w:spacing w:after="0"/>
      </w:pPr>
      <w:r w:rsidRPr="006F5F04">
        <w:t>При формировании</w:t>
      </w:r>
      <w:r w:rsidR="003A3189" w:rsidRPr="006F5F04">
        <w:t xml:space="preserve"> дорожек, установк</w:t>
      </w:r>
      <w:r w:rsidR="00F54DC1" w:rsidRPr="006F5F04">
        <w:t>а</w:t>
      </w:r>
      <w:r w:rsidR="003A3189" w:rsidRPr="006F5F04">
        <w:t xml:space="preserve"> бордюра </w:t>
      </w:r>
      <w:r w:rsidR="00FC53CA" w:rsidRPr="006F5F04">
        <w:t>производ</w:t>
      </w:r>
      <w:r w:rsidR="00F54DC1" w:rsidRPr="006F5F04">
        <w:t>и</w:t>
      </w:r>
      <w:r w:rsidR="00FC53CA" w:rsidRPr="006F5F04">
        <w:t>т</w:t>
      </w:r>
      <w:r w:rsidR="00F54DC1" w:rsidRPr="006F5F04">
        <w:t>ся</w:t>
      </w:r>
      <w:r w:rsidR="00FC53CA" w:rsidRPr="006F5F04">
        <w:t xml:space="preserve"> </w:t>
      </w:r>
      <w:r w:rsidR="00DB4DCD" w:rsidRPr="006F5F04">
        <w:t>двумя способами</w:t>
      </w:r>
      <w:r w:rsidR="00F54DC1" w:rsidRPr="006F5F04">
        <w:t>,</w:t>
      </w:r>
      <w:r w:rsidR="00DB4DCD" w:rsidRPr="006F5F04">
        <w:t xml:space="preserve"> в зависимости от задачи</w:t>
      </w:r>
      <w:r w:rsidR="00635F8E" w:rsidRPr="006F5F04">
        <w:t>:</w:t>
      </w:r>
      <w:r w:rsidR="00DB4DCD" w:rsidRPr="006F5F04">
        <w:t xml:space="preserve"> </w:t>
      </w:r>
    </w:p>
    <w:p w14:paraId="69D4542F" w14:textId="5F792578" w:rsidR="00F54DC1" w:rsidRPr="006F5F04" w:rsidRDefault="00635F8E" w:rsidP="00635F8E">
      <w:pPr>
        <w:pStyle w:val="a8"/>
        <w:numPr>
          <w:ilvl w:val="0"/>
          <w:numId w:val="10"/>
        </w:numPr>
        <w:spacing w:after="0"/>
      </w:pPr>
      <w:r w:rsidRPr="006F5F04">
        <w:t>Г</w:t>
      </w:r>
      <w:r w:rsidR="00DB4DCD" w:rsidRPr="006F5F04">
        <w:t xml:space="preserve">оризонтальной частью от брусчатки </w:t>
      </w:r>
      <w:r w:rsidR="00FC53CA" w:rsidRPr="006F5F04">
        <w:t>гладкой сторо</w:t>
      </w:r>
      <w:r w:rsidR="00DB4DCD" w:rsidRPr="006F5F04">
        <w:t>ной</w:t>
      </w:r>
      <w:r w:rsidR="00FC53CA" w:rsidRPr="006F5F04">
        <w:t xml:space="preserve"> к плитке/брусчатке – крепежом под газон или засыпку</w:t>
      </w:r>
      <w:r w:rsidR="00F54DC1" w:rsidRPr="006F5F04">
        <w:t>;</w:t>
      </w:r>
    </w:p>
    <w:p w14:paraId="24BAA91C" w14:textId="6E824212" w:rsidR="00FC53CA" w:rsidRPr="006F5F04" w:rsidRDefault="00F54DC1" w:rsidP="00635F8E">
      <w:pPr>
        <w:pStyle w:val="a8"/>
        <w:numPr>
          <w:ilvl w:val="0"/>
          <w:numId w:val="10"/>
        </w:numPr>
        <w:spacing w:after="0"/>
      </w:pPr>
      <w:r w:rsidRPr="006F5F04">
        <w:t>Г</w:t>
      </w:r>
      <w:r w:rsidR="00DB4DCD" w:rsidRPr="006F5F04">
        <w:t xml:space="preserve">оризонтальную часть заводят под брусчатку, закрепляя сначала бордюр к </w:t>
      </w:r>
      <w:r w:rsidR="00430AAE" w:rsidRPr="006F5F04">
        <w:t xml:space="preserve">основанию, </w:t>
      </w:r>
      <w:r w:rsidR="00DB4DCD" w:rsidRPr="006F5F04">
        <w:t>создавая</w:t>
      </w:r>
      <w:r w:rsidR="00430AAE" w:rsidRPr="006F5F04">
        <w:t xml:space="preserve"> края будущей дорожки, после чего засыпают ЦПС и укладывают брусчатку.</w:t>
      </w:r>
      <w:r w:rsidR="003A3189" w:rsidRPr="006F5F04">
        <w:t xml:space="preserve"> </w:t>
      </w:r>
    </w:p>
    <w:p w14:paraId="1CD99422" w14:textId="3269CDD7" w:rsidR="00817665" w:rsidRPr="006F5F04" w:rsidRDefault="00817665" w:rsidP="003A3189">
      <w:pPr>
        <w:spacing w:after="0"/>
      </w:pPr>
      <w:r w:rsidRPr="006F5F04">
        <w:t>Бордюр необходимо установить таким образом, чтобы его верхняя кромка была минимум на 5 мм ниже верхней кромки плитки/брусчатки.</w:t>
      </w:r>
    </w:p>
    <w:p w14:paraId="0C744AFF" w14:textId="77777777" w:rsidR="00C119E1" w:rsidRPr="006F5F04" w:rsidRDefault="00C119E1" w:rsidP="003A3189">
      <w:pPr>
        <w:spacing w:after="0"/>
      </w:pPr>
    </w:p>
    <w:p w14:paraId="25C490E3" w14:textId="75F9DD6E" w:rsidR="00B1213D" w:rsidRDefault="00B1213D" w:rsidP="003A3189">
      <w:pPr>
        <w:spacing w:after="0"/>
      </w:pPr>
      <w:r w:rsidRPr="006F5F04">
        <w:t>В результате проведённой работы, визуально бордюр будет не заметен.</w:t>
      </w:r>
    </w:p>
    <w:p w14:paraId="060545F6" w14:textId="77777777" w:rsidR="005B48F3" w:rsidRDefault="005B48F3" w:rsidP="003A3189">
      <w:pPr>
        <w:spacing w:after="0"/>
      </w:pPr>
    </w:p>
    <w:sectPr w:rsidR="005B48F3" w:rsidSect="00817665">
      <w:headerReference w:type="default" r:id="rId8"/>
      <w:pgSz w:w="11906" w:h="16838"/>
      <w:pgMar w:top="56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BC73" w14:textId="77777777" w:rsidR="000C0714" w:rsidRDefault="000C0714" w:rsidP="00F12AE5">
      <w:pPr>
        <w:spacing w:after="0" w:line="240" w:lineRule="auto"/>
      </w:pPr>
      <w:r>
        <w:separator/>
      </w:r>
    </w:p>
  </w:endnote>
  <w:endnote w:type="continuationSeparator" w:id="0">
    <w:p w14:paraId="19355070" w14:textId="77777777" w:rsidR="000C0714" w:rsidRDefault="000C0714" w:rsidP="00F1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9DA7" w14:textId="77777777" w:rsidR="000C0714" w:rsidRDefault="000C0714" w:rsidP="00F12AE5">
      <w:pPr>
        <w:spacing w:after="0" w:line="240" w:lineRule="auto"/>
      </w:pPr>
      <w:r>
        <w:separator/>
      </w:r>
    </w:p>
  </w:footnote>
  <w:footnote w:type="continuationSeparator" w:id="0">
    <w:p w14:paraId="691D6D2D" w14:textId="77777777" w:rsidR="000C0714" w:rsidRDefault="000C0714" w:rsidP="00F1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67ED" w14:textId="18F17621" w:rsidR="00F12AE5" w:rsidRDefault="00817665" w:rsidP="00F12AE5">
    <w:pPr>
      <w:pStyle w:val="a3"/>
      <w:jc w:val="right"/>
    </w:pPr>
    <w:bookmarkStart w:id="7" w:name="_Hlk114477178"/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348BAF2C" wp14:editId="65E38C9B">
          <wp:simplePos x="0" y="0"/>
          <wp:positionH relativeFrom="page">
            <wp:posOffset>66675</wp:posOffset>
          </wp:positionH>
          <wp:positionV relativeFrom="paragraph">
            <wp:posOffset>-382905</wp:posOffset>
          </wp:positionV>
          <wp:extent cx="3714750" cy="1838325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0" cy="183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AE5">
      <w:t>ГеоПластБорд</w:t>
    </w:r>
  </w:p>
  <w:p w14:paraId="1AFCC531" w14:textId="494A01F9" w:rsidR="00D1686F" w:rsidRDefault="00817665" w:rsidP="00817665">
    <w:pPr>
      <w:tabs>
        <w:tab w:val="right" w:pos="9355"/>
      </w:tabs>
    </w:pPr>
    <w:r>
      <w:tab/>
    </w:r>
    <w:r w:rsidR="00D1686F">
      <w:t xml:space="preserve">г. Москва, </w:t>
    </w:r>
    <w:r w:rsidR="00ED3FDF">
      <w:t>ул. 2-я Мелитопольская, дом 4а, строение 10</w:t>
    </w:r>
  </w:p>
  <w:p w14:paraId="6E25B753" w14:textId="77777777" w:rsidR="00D1686F" w:rsidRDefault="00D1686F" w:rsidP="00D1686F">
    <w:pPr>
      <w:jc w:val="right"/>
      <w:rPr>
        <w:bCs/>
        <w:sz w:val="24"/>
      </w:rPr>
    </w:pPr>
    <w:r w:rsidRPr="00902D06">
      <w:rPr>
        <w:bCs/>
        <w:sz w:val="24"/>
      </w:rPr>
      <w:t>+7 (499) 112-12-99</w:t>
    </w:r>
  </w:p>
  <w:bookmarkEnd w:id="7"/>
  <w:p w14:paraId="37F6D2C7" w14:textId="77777777" w:rsidR="00D1686F" w:rsidRPr="00902D06" w:rsidRDefault="00D1686F" w:rsidP="00D1686F">
    <w:pPr>
      <w:jc w:val="right"/>
      <w:rPr>
        <w:sz w:val="24"/>
      </w:rPr>
    </w:pPr>
  </w:p>
  <w:p w14:paraId="1300FE3A" w14:textId="77777777" w:rsidR="00D1686F" w:rsidRDefault="00D1686F" w:rsidP="00F12A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5FC7"/>
    <w:multiLevelType w:val="hybridMultilevel"/>
    <w:tmpl w:val="27B4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D8C"/>
    <w:multiLevelType w:val="hybridMultilevel"/>
    <w:tmpl w:val="C65C5DCC"/>
    <w:lvl w:ilvl="0" w:tplc="76366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B4E"/>
    <w:multiLevelType w:val="hybridMultilevel"/>
    <w:tmpl w:val="EDB006EE"/>
    <w:lvl w:ilvl="0" w:tplc="7DB63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33EA4"/>
    <w:multiLevelType w:val="hybridMultilevel"/>
    <w:tmpl w:val="CE763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0E00"/>
    <w:multiLevelType w:val="multilevel"/>
    <w:tmpl w:val="8616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74CC7"/>
    <w:multiLevelType w:val="hybridMultilevel"/>
    <w:tmpl w:val="8892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A56C3"/>
    <w:multiLevelType w:val="hybridMultilevel"/>
    <w:tmpl w:val="8F900EC8"/>
    <w:lvl w:ilvl="0" w:tplc="E4FC5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99"/>
    <w:multiLevelType w:val="hybridMultilevel"/>
    <w:tmpl w:val="2818A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17128"/>
    <w:multiLevelType w:val="multilevel"/>
    <w:tmpl w:val="9404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8760C"/>
    <w:multiLevelType w:val="hybridMultilevel"/>
    <w:tmpl w:val="A7AAB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0488988">
    <w:abstractNumId w:val="7"/>
  </w:num>
  <w:num w:numId="2" w16cid:durableId="1070421128">
    <w:abstractNumId w:val="4"/>
  </w:num>
  <w:num w:numId="3" w16cid:durableId="1150556244">
    <w:abstractNumId w:val="0"/>
  </w:num>
  <w:num w:numId="4" w16cid:durableId="1734964315">
    <w:abstractNumId w:val="8"/>
  </w:num>
  <w:num w:numId="5" w16cid:durableId="232207258">
    <w:abstractNumId w:val="2"/>
  </w:num>
  <w:num w:numId="6" w16cid:durableId="1105881304">
    <w:abstractNumId w:val="6"/>
  </w:num>
  <w:num w:numId="7" w16cid:durableId="1442652107">
    <w:abstractNumId w:val="5"/>
  </w:num>
  <w:num w:numId="8" w16cid:durableId="801313327">
    <w:abstractNumId w:val="1"/>
  </w:num>
  <w:num w:numId="9" w16cid:durableId="630868767">
    <w:abstractNumId w:val="9"/>
  </w:num>
  <w:num w:numId="10" w16cid:durableId="744493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61"/>
    <w:rsid w:val="000772B7"/>
    <w:rsid w:val="000919F4"/>
    <w:rsid w:val="000C0714"/>
    <w:rsid w:val="000D60F0"/>
    <w:rsid w:val="001064BB"/>
    <w:rsid w:val="00173D75"/>
    <w:rsid w:val="00192475"/>
    <w:rsid w:val="001B1FA7"/>
    <w:rsid w:val="002139BF"/>
    <w:rsid w:val="00224806"/>
    <w:rsid w:val="002A5EF9"/>
    <w:rsid w:val="00322588"/>
    <w:rsid w:val="00375F2D"/>
    <w:rsid w:val="00376D53"/>
    <w:rsid w:val="003A3189"/>
    <w:rsid w:val="003F4945"/>
    <w:rsid w:val="00422494"/>
    <w:rsid w:val="00423479"/>
    <w:rsid w:val="00430AAE"/>
    <w:rsid w:val="00443C22"/>
    <w:rsid w:val="004D7086"/>
    <w:rsid w:val="0052750F"/>
    <w:rsid w:val="005B48F3"/>
    <w:rsid w:val="005D4B30"/>
    <w:rsid w:val="00635F8E"/>
    <w:rsid w:val="0065248F"/>
    <w:rsid w:val="006F5F04"/>
    <w:rsid w:val="00787D6C"/>
    <w:rsid w:val="007D2B85"/>
    <w:rsid w:val="00816BD8"/>
    <w:rsid w:val="00817665"/>
    <w:rsid w:val="00822C0E"/>
    <w:rsid w:val="00837699"/>
    <w:rsid w:val="00837D57"/>
    <w:rsid w:val="008D4E04"/>
    <w:rsid w:val="00902D06"/>
    <w:rsid w:val="0092179D"/>
    <w:rsid w:val="009A61D5"/>
    <w:rsid w:val="009C1B35"/>
    <w:rsid w:val="009C26D0"/>
    <w:rsid w:val="009D595C"/>
    <w:rsid w:val="00A577E9"/>
    <w:rsid w:val="00AA438D"/>
    <w:rsid w:val="00B011E0"/>
    <w:rsid w:val="00B06A25"/>
    <w:rsid w:val="00B1213D"/>
    <w:rsid w:val="00B3660B"/>
    <w:rsid w:val="00B964C3"/>
    <w:rsid w:val="00BF0A11"/>
    <w:rsid w:val="00C119E1"/>
    <w:rsid w:val="00C23343"/>
    <w:rsid w:val="00C4535B"/>
    <w:rsid w:val="00D1686F"/>
    <w:rsid w:val="00D3360A"/>
    <w:rsid w:val="00D35509"/>
    <w:rsid w:val="00D93D42"/>
    <w:rsid w:val="00DB4DCD"/>
    <w:rsid w:val="00DE6663"/>
    <w:rsid w:val="00E36C4E"/>
    <w:rsid w:val="00EA3061"/>
    <w:rsid w:val="00EC51CD"/>
    <w:rsid w:val="00ED3FDF"/>
    <w:rsid w:val="00F12AE5"/>
    <w:rsid w:val="00F21C55"/>
    <w:rsid w:val="00F405EB"/>
    <w:rsid w:val="00F54DC1"/>
    <w:rsid w:val="00FC53CA"/>
    <w:rsid w:val="00FE5EEC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FCA4E"/>
  <w15:docId w15:val="{BC30BC30-0C32-4923-BD5D-0EE72C9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AE5"/>
  </w:style>
  <w:style w:type="paragraph" w:styleId="a5">
    <w:name w:val="footer"/>
    <w:basedOn w:val="a"/>
    <w:link w:val="a6"/>
    <w:uiPriority w:val="99"/>
    <w:unhideWhenUsed/>
    <w:rsid w:val="00F1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AE5"/>
  </w:style>
  <w:style w:type="character" w:customStyle="1" w:styleId="10">
    <w:name w:val="Заголовок 1 Знак"/>
    <w:basedOn w:val="a0"/>
    <w:link w:val="1"/>
    <w:uiPriority w:val="9"/>
    <w:rsid w:val="001B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902D06"/>
    <w:rPr>
      <w:b/>
      <w:bCs/>
    </w:rPr>
  </w:style>
  <w:style w:type="paragraph" w:styleId="a8">
    <w:name w:val="List Paragraph"/>
    <w:basedOn w:val="a"/>
    <w:uiPriority w:val="34"/>
    <w:qFormat/>
    <w:rsid w:val="00A577E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5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7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">
    <w:name w:val="p"/>
    <w:basedOn w:val="a0"/>
    <w:rsid w:val="00A577E9"/>
  </w:style>
  <w:style w:type="paragraph" w:styleId="aa">
    <w:name w:val="TOC Heading"/>
    <w:basedOn w:val="1"/>
    <w:next w:val="a"/>
    <w:uiPriority w:val="39"/>
    <w:unhideWhenUsed/>
    <w:qFormat/>
    <w:rsid w:val="00C2334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23343"/>
    <w:pPr>
      <w:spacing w:after="100"/>
    </w:pPr>
  </w:style>
  <w:style w:type="character" w:styleId="ab">
    <w:name w:val="Hyperlink"/>
    <w:basedOn w:val="a0"/>
    <w:uiPriority w:val="99"/>
    <w:unhideWhenUsed/>
    <w:rsid w:val="00C23343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8D4E04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D9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3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1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9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9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8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30EA-CAEF-4208-A437-9B768439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Титов</cp:lastModifiedBy>
  <cp:revision>3</cp:revision>
  <dcterms:created xsi:type="dcterms:W3CDTF">2022-09-23T12:53:00Z</dcterms:created>
  <dcterms:modified xsi:type="dcterms:W3CDTF">2022-09-23T12:55:00Z</dcterms:modified>
</cp:coreProperties>
</file>