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B3118" w14:textId="77777777" w:rsidR="00860315" w:rsidRDefault="00FE2C6C" w:rsidP="005C10F8">
      <w:pPr>
        <w:spacing w:after="0"/>
        <w:jc w:val="center"/>
        <w:rPr>
          <w:noProof/>
          <w:color w:val="000000"/>
          <w:lang w:eastAsia="ru-RU"/>
        </w:rPr>
      </w:pPr>
      <w:r>
        <w:rPr>
          <w:noProof/>
          <w:color w:val="000000"/>
          <w:lang w:eastAsia="ru-RU"/>
        </w:rPr>
        <w:drawing>
          <wp:anchor distT="0" distB="0" distL="114300" distR="114300" simplePos="0" relativeHeight="251658240" behindDoc="1" locked="0" layoutInCell="1" allowOverlap="1" wp14:anchorId="1A09C6A2" wp14:editId="0415EEC6">
            <wp:simplePos x="0" y="0"/>
            <wp:positionH relativeFrom="column">
              <wp:posOffset>116839</wp:posOffset>
            </wp:positionH>
            <wp:positionV relativeFrom="paragraph">
              <wp:posOffset>-92075</wp:posOffset>
            </wp:positionV>
            <wp:extent cx="4276725" cy="5793105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7127" cy="579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373DD6" w14:textId="77777777"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14:paraId="6A4C0598" w14:textId="77777777"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14:paraId="017F83AC" w14:textId="77777777"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14:paraId="13EAFCBC" w14:textId="77777777"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14:paraId="38EE61F5" w14:textId="77777777"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14:paraId="2C30D90C" w14:textId="77777777"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14:paraId="690365D7" w14:textId="77777777"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14:paraId="4266EA0F" w14:textId="77777777"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14:paraId="012E0C15" w14:textId="77777777"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14:paraId="5E9231CE" w14:textId="77777777"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14:paraId="298DA42C" w14:textId="77777777"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14:paraId="39E00659" w14:textId="77777777"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14:paraId="6260606B" w14:textId="77777777"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14:paraId="265FCBC7" w14:textId="77777777"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14:paraId="44196224" w14:textId="77777777"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14:paraId="1CD6D88C" w14:textId="77777777"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14:paraId="793E21B0" w14:textId="77777777"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14:paraId="5F9F4AEE" w14:textId="77777777"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14:paraId="7D0A7F2C" w14:textId="77777777"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14:paraId="16BDBEB6" w14:textId="77777777"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14:paraId="084A0C2F" w14:textId="77777777"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14:paraId="1BC2262B" w14:textId="77777777"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14:paraId="023EF0DA" w14:textId="77777777"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14:paraId="43AA9BA2" w14:textId="77777777"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14:paraId="032177CA" w14:textId="77777777"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14:paraId="35FD3402" w14:textId="77777777"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14:paraId="4DC11056" w14:textId="77777777" w:rsidR="004F3ED9" w:rsidRDefault="004F3ED9" w:rsidP="004F3ED9">
      <w:pPr>
        <w:spacing w:after="0"/>
        <w:rPr>
          <w:rFonts w:ascii="Century Gothic" w:hAnsi="Century Gothic" w:cs="Tahoma"/>
          <w:b/>
          <w:sz w:val="20"/>
          <w:szCs w:val="20"/>
        </w:rPr>
      </w:pPr>
    </w:p>
    <w:p w14:paraId="029C9B66" w14:textId="77777777" w:rsidR="005C10F8" w:rsidRDefault="00553251" w:rsidP="00553251">
      <w:pPr>
        <w:pStyle w:val="Bodytext2"/>
        <w:shd w:val="clear" w:color="auto" w:fill="auto"/>
        <w:spacing w:after="0" w:line="276" w:lineRule="auto"/>
        <w:rPr>
          <w:rFonts w:ascii="Century Gothic" w:hAnsi="Century Gothic"/>
          <w:color w:val="000000"/>
          <w:sz w:val="16"/>
          <w:szCs w:val="16"/>
          <w:lang w:eastAsia="ru-RU" w:bidi="ru-RU"/>
        </w:rPr>
      </w:pPr>
      <w:r>
        <w:rPr>
          <w:rFonts w:ascii="Century Gothic" w:hAnsi="Century Gothic" w:cs="Arial"/>
          <w:b/>
          <w:bCs/>
          <w:color w:val="333333"/>
          <w:sz w:val="20"/>
          <w:szCs w:val="20"/>
          <w:shd w:val="clear" w:color="auto" w:fill="FFFFFF"/>
        </w:rPr>
        <w:t>Порядок</w:t>
      </w:r>
      <w:r w:rsidR="00B821B7">
        <w:rPr>
          <w:rFonts w:ascii="Century Gothic" w:hAnsi="Century Gothic" w:cs="Arial"/>
          <w:b/>
          <w:bCs/>
          <w:color w:val="333333"/>
          <w:sz w:val="20"/>
          <w:szCs w:val="20"/>
          <w:shd w:val="clear" w:color="auto" w:fill="FFFFFF"/>
        </w:rPr>
        <w:t xml:space="preserve"> сборки универсального стеллажа</w:t>
      </w:r>
      <w:r w:rsidR="00B821B7" w:rsidRPr="00B821B7">
        <w:rPr>
          <w:rFonts w:ascii="Century Gothic" w:hAnsi="Century Gothic" w:cs="Arial"/>
          <w:b/>
          <w:bCs/>
          <w:color w:val="333333"/>
          <w:sz w:val="20"/>
          <w:szCs w:val="20"/>
          <w:shd w:val="clear" w:color="auto" w:fill="FFFFFF"/>
        </w:rPr>
        <w:t xml:space="preserve">              </w:t>
      </w:r>
      <w:r>
        <w:rPr>
          <w:rFonts w:ascii="Century Gothic" w:hAnsi="Century Gothic" w:cs="Arial"/>
          <w:b/>
          <w:bCs/>
          <w:color w:val="333333"/>
          <w:sz w:val="20"/>
          <w:szCs w:val="20"/>
          <w:shd w:val="clear" w:color="auto" w:fill="FFFFFF"/>
        </w:rPr>
        <w:t>серии </w:t>
      </w:r>
      <w:r>
        <w:rPr>
          <w:rFonts w:ascii="Century Gothic" w:hAnsi="Century Gothic" w:cs="Arial"/>
          <w:b/>
          <w:bCs/>
          <w:color w:val="333333"/>
          <w:sz w:val="20"/>
          <w:szCs w:val="20"/>
          <w:shd w:val="clear" w:color="auto" w:fill="FFFFFF"/>
          <w:lang w:val="en-US"/>
        </w:rPr>
        <w:t>Optimus </w:t>
      </w:r>
      <w:proofErr w:type="spellStart"/>
      <w:r>
        <w:rPr>
          <w:rFonts w:ascii="Century Gothic" w:hAnsi="Century Gothic" w:cs="Arial"/>
          <w:b/>
          <w:bCs/>
          <w:color w:val="333333"/>
          <w:sz w:val="20"/>
          <w:szCs w:val="20"/>
          <w:shd w:val="clear" w:color="auto" w:fill="FFFFFF"/>
          <w:lang w:val="en-US"/>
        </w:rPr>
        <w:t>Standart</w:t>
      </w:r>
      <w:proofErr w:type="spellEnd"/>
      <w:r>
        <w:rPr>
          <w:rFonts w:ascii="Century Gothic" w:hAnsi="Century Gothic" w:cs="Arial"/>
          <w:b/>
          <w:bCs/>
          <w:color w:val="333333"/>
          <w:sz w:val="20"/>
          <w:szCs w:val="20"/>
          <w:shd w:val="clear" w:color="auto" w:fill="FFFFFF"/>
          <w:lang w:val="en-US"/>
        </w:rPr>
        <w:t> </w:t>
      </w:r>
      <w:r>
        <w:rPr>
          <w:rFonts w:ascii="Century Gothic" w:hAnsi="Century Gothic" w:cs="Arial"/>
          <w:b/>
          <w:bCs/>
          <w:color w:val="333333"/>
          <w:sz w:val="20"/>
          <w:szCs w:val="20"/>
          <w:shd w:val="clear" w:color="auto" w:fill="FFFFFF"/>
        </w:rPr>
        <w:t>и </w:t>
      </w:r>
      <w:r>
        <w:rPr>
          <w:rFonts w:ascii="Century Gothic" w:hAnsi="Century Gothic" w:cs="Arial"/>
          <w:b/>
          <w:bCs/>
          <w:color w:val="333333"/>
          <w:sz w:val="20"/>
          <w:szCs w:val="20"/>
          <w:shd w:val="clear" w:color="auto" w:fill="FFFFFF"/>
          <w:lang w:val="en-US"/>
        </w:rPr>
        <w:t>Optimus Hard</w:t>
      </w:r>
    </w:p>
    <w:p w14:paraId="4D023799" w14:textId="77777777" w:rsidR="00553251" w:rsidRDefault="00553251" w:rsidP="00860315">
      <w:pPr>
        <w:pStyle w:val="Bodytext2"/>
        <w:spacing w:after="0"/>
        <w:rPr>
          <w:rFonts w:ascii="Century Gothic" w:hAnsi="Century Gothic" w:cs="Tahoma"/>
          <w:b/>
          <w:color w:val="000000"/>
          <w:sz w:val="16"/>
          <w:szCs w:val="16"/>
          <w:lang w:eastAsia="ru-RU" w:bidi="ru-RU"/>
        </w:rPr>
      </w:pPr>
    </w:p>
    <w:p w14:paraId="691BD47B" w14:textId="77777777" w:rsidR="00C841A6" w:rsidRDefault="00C841A6" w:rsidP="00860315">
      <w:pPr>
        <w:pStyle w:val="Bodytext2"/>
        <w:spacing w:after="0"/>
        <w:rPr>
          <w:rFonts w:ascii="Century Gothic" w:hAnsi="Century Gothic" w:cs="Tahoma"/>
          <w:b/>
          <w:color w:val="000000"/>
          <w:sz w:val="16"/>
          <w:szCs w:val="16"/>
          <w:lang w:eastAsia="ru-RU" w:bidi="ru-RU"/>
        </w:rPr>
      </w:pPr>
      <w:r w:rsidRPr="00860315">
        <w:rPr>
          <w:rFonts w:ascii="Century Gothic" w:hAnsi="Century Gothic" w:cs="Tahoma"/>
          <w:b/>
          <w:color w:val="000000"/>
          <w:sz w:val="16"/>
          <w:szCs w:val="16"/>
          <w:lang w:eastAsia="ru-RU" w:bidi="ru-RU"/>
        </w:rPr>
        <w:t>Комплектация</w:t>
      </w:r>
      <w:r w:rsidR="00860315">
        <w:rPr>
          <w:rFonts w:ascii="Century Gothic" w:hAnsi="Century Gothic" w:cs="Tahoma"/>
          <w:b/>
          <w:color w:val="000000"/>
          <w:sz w:val="16"/>
          <w:szCs w:val="16"/>
          <w:lang w:eastAsia="ru-RU" w:bidi="ru-RU"/>
        </w:rPr>
        <w:t>:</w:t>
      </w:r>
    </w:p>
    <w:p w14:paraId="6BB352BD" w14:textId="77777777" w:rsidR="00860315" w:rsidRPr="00860315" w:rsidRDefault="00860315" w:rsidP="00860315">
      <w:pPr>
        <w:pStyle w:val="Bodytext2"/>
        <w:spacing w:after="0"/>
        <w:rPr>
          <w:rFonts w:ascii="Century Gothic" w:hAnsi="Century Gothic" w:cs="Tahoma"/>
          <w:b/>
          <w:color w:val="000000"/>
          <w:sz w:val="16"/>
          <w:szCs w:val="16"/>
          <w:lang w:eastAsia="ru-RU" w:bidi="ru-RU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849"/>
        <w:gridCol w:w="1625"/>
        <w:gridCol w:w="1659"/>
        <w:gridCol w:w="1254"/>
        <w:gridCol w:w="709"/>
      </w:tblGrid>
      <w:tr w:rsidR="00C758D6" w14:paraId="567E6564" w14:textId="77777777" w:rsidTr="00C758D6">
        <w:tc>
          <w:tcPr>
            <w:tcW w:w="1879" w:type="dxa"/>
            <w:shd w:val="clear" w:color="auto" w:fill="D9D9D9" w:themeFill="background1" w:themeFillShade="D9"/>
          </w:tcPr>
          <w:p w14:paraId="597A179E" w14:textId="77777777" w:rsidR="00C758D6" w:rsidRDefault="00C758D6" w:rsidP="00860315">
            <w:pPr>
              <w:pStyle w:val="Bodytext2"/>
              <w:shd w:val="clear" w:color="auto" w:fill="auto"/>
              <w:spacing w:after="0" w:line="276" w:lineRule="auto"/>
              <w:jc w:val="center"/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>Элемент</w:t>
            </w:r>
          </w:p>
        </w:tc>
        <w:tc>
          <w:tcPr>
            <w:tcW w:w="1665" w:type="dxa"/>
            <w:shd w:val="clear" w:color="auto" w:fill="D9D9D9" w:themeFill="background1" w:themeFillShade="D9"/>
          </w:tcPr>
          <w:p w14:paraId="3BE8E516" w14:textId="77777777" w:rsidR="00C758D6" w:rsidRDefault="00C758D6" w:rsidP="00C758D6">
            <w:pPr>
              <w:pStyle w:val="Bodytext2"/>
              <w:shd w:val="clear" w:color="auto" w:fill="auto"/>
              <w:spacing w:after="0" w:line="276" w:lineRule="auto"/>
              <w:jc w:val="center"/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>Стойка 1200-1500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0A94AEA" w14:textId="77777777" w:rsidR="00C758D6" w:rsidRDefault="00C758D6" w:rsidP="00860315">
            <w:pPr>
              <w:pStyle w:val="Bodytext2"/>
              <w:shd w:val="clear" w:color="auto" w:fill="auto"/>
              <w:spacing w:after="0" w:line="276" w:lineRule="auto"/>
              <w:jc w:val="center"/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>Стойка 1800-2300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9ABEF9E" w14:textId="77777777" w:rsidR="00C758D6" w:rsidRDefault="00C758D6" w:rsidP="00860315">
            <w:pPr>
              <w:pStyle w:val="Bodytext2"/>
              <w:shd w:val="clear" w:color="auto" w:fill="auto"/>
              <w:spacing w:after="0" w:line="276" w:lineRule="auto"/>
              <w:jc w:val="center"/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>Стойка 2500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4143692" w14:textId="77777777" w:rsidR="00C758D6" w:rsidRDefault="00C758D6" w:rsidP="00860315">
            <w:pPr>
              <w:pStyle w:val="Bodytext2"/>
              <w:shd w:val="clear" w:color="auto" w:fill="auto"/>
              <w:spacing w:after="0" w:line="276" w:lineRule="auto"/>
              <w:jc w:val="center"/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>Полка</w:t>
            </w:r>
          </w:p>
        </w:tc>
      </w:tr>
      <w:tr w:rsidR="00C758D6" w14:paraId="09CEE004" w14:textId="77777777" w:rsidTr="00C758D6">
        <w:tc>
          <w:tcPr>
            <w:tcW w:w="1879" w:type="dxa"/>
          </w:tcPr>
          <w:p w14:paraId="4A048BD0" w14:textId="77777777" w:rsidR="00C758D6" w:rsidRDefault="00C758D6" w:rsidP="00860315">
            <w:pPr>
              <w:pStyle w:val="Bodytext2"/>
              <w:shd w:val="clear" w:color="auto" w:fill="auto"/>
              <w:spacing w:after="0" w:line="276" w:lineRule="auto"/>
              <w:jc w:val="center"/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>Уголок жесткости</w:t>
            </w:r>
          </w:p>
        </w:tc>
        <w:tc>
          <w:tcPr>
            <w:tcW w:w="1665" w:type="dxa"/>
          </w:tcPr>
          <w:p w14:paraId="2B748647" w14:textId="77777777" w:rsidR="00C758D6" w:rsidRDefault="00C758D6" w:rsidP="00860315">
            <w:pPr>
              <w:pStyle w:val="Bodytext2"/>
              <w:shd w:val="clear" w:color="auto" w:fill="auto"/>
              <w:spacing w:after="0" w:line="276" w:lineRule="auto"/>
              <w:jc w:val="center"/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>6</w:t>
            </w:r>
          </w:p>
        </w:tc>
        <w:tc>
          <w:tcPr>
            <w:tcW w:w="1701" w:type="dxa"/>
          </w:tcPr>
          <w:p w14:paraId="305011DC" w14:textId="77777777" w:rsidR="00C758D6" w:rsidRDefault="00C758D6" w:rsidP="00860315">
            <w:pPr>
              <w:pStyle w:val="Bodytext2"/>
              <w:shd w:val="clear" w:color="auto" w:fill="auto"/>
              <w:spacing w:after="0" w:line="276" w:lineRule="auto"/>
              <w:jc w:val="center"/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>8</w:t>
            </w:r>
          </w:p>
        </w:tc>
        <w:tc>
          <w:tcPr>
            <w:tcW w:w="1276" w:type="dxa"/>
          </w:tcPr>
          <w:p w14:paraId="0AC9E404" w14:textId="77777777" w:rsidR="00C758D6" w:rsidRDefault="00C758D6" w:rsidP="00860315">
            <w:pPr>
              <w:pStyle w:val="Bodytext2"/>
              <w:shd w:val="clear" w:color="auto" w:fill="auto"/>
              <w:spacing w:after="0" w:line="276" w:lineRule="auto"/>
              <w:jc w:val="center"/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>10</w:t>
            </w:r>
          </w:p>
        </w:tc>
        <w:tc>
          <w:tcPr>
            <w:tcW w:w="709" w:type="dxa"/>
          </w:tcPr>
          <w:p w14:paraId="7E3D1EAD" w14:textId="77777777" w:rsidR="00C758D6" w:rsidRDefault="00C758D6" w:rsidP="00860315">
            <w:pPr>
              <w:pStyle w:val="Bodytext2"/>
              <w:shd w:val="clear" w:color="auto" w:fill="auto"/>
              <w:spacing w:after="0" w:line="276" w:lineRule="auto"/>
              <w:jc w:val="center"/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</w:pPr>
          </w:p>
        </w:tc>
      </w:tr>
      <w:tr w:rsidR="00C758D6" w14:paraId="498D7920" w14:textId="77777777" w:rsidTr="00C758D6">
        <w:tc>
          <w:tcPr>
            <w:tcW w:w="1879" w:type="dxa"/>
          </w:tcPr>
          <w:p w14:paraId="6074B505" w14:textId="77777777" w:rsidR="00C758D6" w:rsidRDefault="00C758D6" w:rsidP="00860315">
            <w:pPr>
              <w:pStyle w:val="Bodytext2"/>
              <w:shd w:val="clear" w:color="auto" w:fill="auto"/>
              <w:spacing w:after="0" w:line="276" w:lineRule="auto"/>
              <w:jc w:val="center"/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>Подпятник пластиковый</w:t>
            </w:r>
          </w:p>
        </w:tc>
        <w:tc>
          <w:tcPr>
            <w:tcW w:w="1665" w:type="dxa"/>
          </w:tcPr>
          <w:p w14:paraId="78516A2A" w14:textId="77777777" w:rsidR="00C758D6" w:rsidRDefault="00C758D6" w:rsidP="00C758D6">
            <w:pPr>
              <w:pStyle w:val="Bodytext2"/>
              <w:shd w:val="clear" w:color="auto" w:fill="auto"/>
              <w:spacing w:after="0" w:line="276" w:lineRule="auto"/>
              <w:jc w:val="center"/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>1</w:t>
            </w:r>
          </w:p>
        </w:tc>
        <w:tc>
          <w:tcPr>
            <w:tcW w:w="1701" w:type="dxa"/>
          </w:tcPr>
          <w:p w14:paraId="6662B5EE" w14:textId="77777777" w:rsidR="00C758D6" w:rsidRDefault="00C758D6" w:rsidP="00C758D6">
            <w:pPr>
              <w:pStyle w:val="Bodytext2"/>
              <w:shd w:val="clear" w:color="auto" w:fill="auto"/>
              <w:spacing w:after="0" w:line="276" w:lineRule="auto"/>
              <w:jc w:val="center"/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>1</w:t>
            </w:r>
          </w:p>
        </w:tc>
        <w:tc>
          <w:tcPr>
            <w:tcW w:w="1276" w:type="dxa"/>
          </w:tcPr>
          <w:p w14:paraId="73EA6238" w14:textId="77777777" w:rsidR="00C758D6" w:rsidRDefault="00C758D6" w:rsidP="00C758D6">
            <w:pPr>
              <w:pStyle w:val="Bodytext2"/>
              <w:shd w:val="clear" w:color="auto" w:fill="auto"/>
              <w:spacing w:after="0" w:line="276" w:lineRule="auto"/>
              <w:jc w:val="center"/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>1</w:t>
            </w:r>
          </w:p>
        </w:tc>
        <w:tc>
          <w:tcPr>
            <w:tcW w:w="709" w:type="dxa"/>
          </w:tcPr>
          <w:p w14:paraId="01C6FABB" w14:textId="77777777" w:rsidR="00C758D6" w:rsidRDefault="00C758D6" w:rsidP="00860315">
            <w:pPr>
              <w:pStyle w:val="Bodytext2"/>
              <w:shd w:val="clear" w:color="auto" w:fill="auto"/>
              <w:spacing w:after="0" w:line="276" w:lineRule="auto"/>
              <w:jc w:val="center"/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</w:pPr>
          </w:p>
        </w:tc>
      </w:tr>
      <w:tr w:rsidR="00C758D6" w14:paraId="18931619" w14:textId="77777777" w:rsidTr="00C758D6">
        <w:tc>
          <w:tcPr>
            <w:tcW w:w="1879" w:type="dxa"/>
          </w:tcPr>
          <w:p w14:paraId="536CAC60" w14:textId="77777777" w:rsidR="00C758D6" w:rsidRDefault="00C758D6" w:rsidP="00860315">
            <w:pPr>
              <w:pStyle w:val="Bodytext2"/>
              <w:shd w:val="clear" w:color="auto" w:fill="auto"/>
              <w:spacing w:after="0" w:line="276" w:lineRule="auto"/>
              <w:jc w:val="center"/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>Крепеж</w:t>
            </w:r>
            <w:r w:rsidR="00553251"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r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>(</w:t>
            </w:r>
            <w:proofErr w:type="spellStart"/>
            <w:r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>болт+гайка</w:t>
            </w:r>
            <w:proofErr w:type="spellEnd"/>
            <w:r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>)</w:t>
            </w:r>
          </w:p>
        </w:tc>
        <w:tc>
          <w:tcPr>
            <w:tcW w:w="1665" w:type="dxa"/>
          </w:tcPr>
          <w:p w14:paraId="0B1DB100" w14:textId="77777777" w:rsidR="00C758D6" w:rsidRDefault="00C758D6" w:rsidP="00860315">
            <w:pPr>
              <w:pStyle w:val="Bodytext2"/>
              <w:shd w:val="clear" w:color="auto" w:fill="auto"/>
              <w:spacing w:after="0" w:line="276" w:lineRule="auto"/>
              <w:jc w:val="center"/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>12</w:t>
            </w:r>
          </w:p>
        </w:tc>
        <w:tc>
          <w:tcPr>
            <w:tcW w:w="1701" w:type="dxa"/>
          </w:tcPr>
          <w:p w14:paraId="0D1C037A" w14:textId="77777777" w:rsidR="00C758D6" w:rsidRDefault="00C758D6" w:rsidP="00860315">
            <w:pPr>
              <w:pStyle w:val="Bodytext2"/>
              <w:shd w:val="clear" w:color="auto" w:fill="auto"/>
              <w:spacing w:after="0" w:line="276" w:lineRule="auto"/>
              <w:jc w:val="center"/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>16</w:t>
            </w:r>
          </w:p>
        </w:tc>
        <w:tc>
          <w:tcPr>
            <w:tcW w:w="1276" w:type="dxa"/>
          </w:tcPr>
          <w:p w14:paraId="06BE14D3" w14:textId="77777777" w:rsidR="00C758D6" w:rsidRDefault="00C758D6" w:rsidP="00860315">
            <w:pPr>
              <w:pStyle w:val="Bodytext2"/>
              <w:shd w:val="clear" w:color="auto" w:fill="auto"/>
              <w:spacing w:after="0" w:line="276" w:lineRule="auto"/>
              <w:jc w:val="center"/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>20</w:t>
            </w:r>
          </w:p>
        </w:tc>
        <w:tc>
          <w:tcPr>
            <w:tcW w:w="709" w:type="dxa"/>
          </w:tcPr>
          <w:p w14:paraId="45318A4A" w14:textId="77777777" w:rsidR="00C758D6" w:rsidRDefault="00C758D6" w:rsidP="00860315">
            <w:pPr>
              <w:pStyle w:val="Bodytext2"/>
              <w:shd w:val="clear" w:color="auto" w:fill="auto"/>
              <w:spacing w:after="0" w:line="276" w:lineRule="auto"/>
              <w:jc w:val="center"/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>8</w:t>
            </w:r>
          </w:p>
        </w:tc>
      </w:tr>
    </w:tbl>
    <w:p w14:paraId="5DC36F0F" w14:textId="77777777" w:rsidR="00C841A6" w:rsidRDefault="00C841A6" w:rsidP="00C841A6">
      <w:pPr>
        <w:pStyle w:val="Bodytext2"/>
        <w:spacing w:after="0"/>
        <w:jc w:val="both"/>
        <w:rPr>
          <w:rFonts w:ascii="Century Gothic" w:hAnsi="Century Gothic" w:cs="Tahoma"/>
          <w:color w:val="000000"/>
          <w:sz w:val="16"/>
          <w:szCs w:val="16"/>
          <w:lang w:eastAsia="ru-RU" w:bidi="ru-RU"/>
        </w:rPr>
      </w:pPr>
      <w:r w:rsidRPr="00C841A6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Минимальное количество полок в секции</w:t>
      </w: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 -</w:t>
      </w:r>
      <w:r w:rsidRPr="00C841A6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 </w:t>
      </w:r>
      <w:r w:rsidR="00C758D6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3</w:t>
      </w:r>
      <w:r w:rsidRPr="00C841A6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 шт</w:t>
      </w:r>
      <w:r w:rsidR="00860315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.</w:t>
      </w:r>
    </w:p>
    <w:p w14:paraId="2D887236" w14:textId="77777777" w:rsidR="00B821B7" w:rsidRPr="00C841A6" w:rsidRDefault="00B821B7" w:rsidP="00C841A6">
      <w:pPr>
        <w:pStyle w:val="Bodytext2"/>
        <w:spacing w:after="0"/>
        <w:jc w:val="both"/>
        <w:rPr>
          <w:rFonts w:ascii="Century Gothic" w:hAnsi="Century Gothic" w:cs="Tahoma"/>
          <w:color w:val="000000"/>
          <w:sz w:val="16"/>
          <w:szCs w:val="16"/>
          <w:lang w:eastAsia="ru-RU" w:bidi="ru-RU"/>
        </w:rPr>
      </w:pP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Нагрузка на секцию до 800 кг, на полку до 120/170/220 кг (в зависимости от исполнения)</w:t>
      </w:r>
    </w:p>
    <w:p w14:paraId="66923A56" w14:textId="77777777" w:rsidR="00860315" w:rsidRDefault="00860315" w:rsidP="00C841A6">
      <w:pPr>
        <w:pStyle w:val="Bodytext2"/>
        <w:spacing w:after="0" w:line="276" w:lineRule="auto"/>
        <w:jc w:val="both"/>
        <w:rPr>
          <w:rFonts w:ascii="Century Gothic" w:hAnsi="Century Gothic" w:cs="Tahoma"/>
          <w:b/>
          <w:color w:val="000000"/>
          <w:sz w:val="16"/>
          <w:szCs w:val="16"/>
          <w:lang w:eastAsia="ru-RU" w:bidi="ru-RU"/>
        </w:rPr>
      </w:pPr>
    </w:p>
    <w:p w14:paraId="12D4E257" w14:textId="77777777" w:rsidR="00C841A6" w:rsidRDefault="00C841A6" w:rsidP="00C841A6">
      <w:pPr>
        <w:pStyle w:val="Bodytext2"/>
        <w:spacing w:after="0" w:line="276" w:lineRule="auto"/>
        <w:jc w:val="both"/>
        <w:rPr>
          <w:rFonts w:ascii="Century Gothic" w:hAnsi="Century Gothic" w:cs="Tahoma"/>
          <w:b/>
          <w:color w:val="000000"/>
          <w:sz w:val="16"/>
          <w:szCs w:val="16"/>
          <w:lang w:eastAsia="ru-RU" w:bidi="ru-RU"/>
        </w:rPr>
      </w:pPr>
      <w:r w:rsidRPr="00C841A6">
        <w:rPr>
          <w:rFonts w:ascii="Century Gothic" w:hAnsi="Century Gothic" w:cs="Tahoma"/>
          <w:b/>
          <w:color w:val="000000"/>
          <w:sz w:val="16"/>
          <w:szCs w:val="16"/>
          <w:lang w:eastAsia="ru-RU" w:bidi="ru-RU"/>
        </w:rPr>
        <w:t>Порядок сборки:</w:t>
      </w:r>
    </w:p>
    <w:p w14:paraId="0BFBE911" w14:textId="77777777" w:rsidR="00694DC9" w:rsidRPr="00C841A6" w:rsidRDefault="00694DC9" w:rsidP="00C841A6">
      <w:pPr>
        <w:pStyle w:val="Bodytext2"/>
        <w:spacing w:after="0" w:line="276" w:lineRule="auto"/>
        <w:jc w:val="both"/>
        <w:rPr>
          <w:rFonts w:ascii="Century Gothic" w:hAnsi="Century Gothic" w:cs="Tahoma"/>
          <w:b/>
          <w:color w:val="000000"/>
          <w:sz w:val="16"/>
          <w:szCs w:val="16"/>
          <w:lang w:eastAsia="ru-RU" w:bidi="ru-RU"/>
        </w:rPr>
      </w:pPr>
    </w:p>
    <w:p w14:paraId="5A28F343" w14:textId="77777777" w:rsidR="00C841A6" w:rsidRDefault="00C841A6" w:rsidP="00AB6661">
      <w:pPr>
        <w:pStyle w:val="Bodytext2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Century Gothic" w:hAnsi="Century Gothic" w:cs="Tahoma"/>
          <w:color w:val="000000"/>
          <w:sz w:val="16"/>
          <w:szCs w:val="16"/>
          <w:lang w:eastAsia="ru-RU" w:bidi="ru-RU"/>
        </w:rPr>
      </w:pPr>
      <w:r w:rsidRPr="00C841A6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На</w:t>
      </w:r>
      <w:r w:rsidR="005B0650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 </w:t>
      </w:r>
      <w:r w:rsidRPr="00C841A6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ровную горизонт</w:t>
      </w: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альную поверхность положить параллельно</w:t>
      </w:r>
      <w:r w:rsidRPr="00C841A6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‚</w:t>
      </w: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 две стойки (</w:t>
      </w:r>
      <w:r w:rsidRPr="00C841A6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Рис</w:t>
      </w: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.</w:t>
      </w:r>
      <w:r w:rsidRPr="00C841A6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_1</w:t>
      </w: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)</w:t>
      </w:r>
    </w:p>
    <w:p w14:paraId="7009331E" w14:textId="33650CA2" w:rsidR="00C841A6" w:rsidRDefault="00C841A6" w:rsidP="00AB6661">
      <w:pPr>
        <w:pStyle w:val="Bodytext2"/>
        <w:spacing w:after="0" w:line="276" w:lineRule="auto"/>
        <w:ind w:left="284"/>
        <w:jc w:val="both"/>
        <w:rPr>
          <w:rFonts w:ascii="Century Gothic" w:hAnsi="Century Gothic" w:cs="Tahoma"/>
          <w:color w:val="000000"/>
          <w:sz w:val="16"/>
          <w:szCs w:val="16"/>
          <w:lang w:eastAsia="ru-RU" w:bidi="ru-RU"/>
        </w:rPr>
      </w:pPr>
      <w:r w:rsidRPr="00C841A6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и на них</w:t>
      </w: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,</w:t>
      </w:r>
      <w:r w:rsidRPr="00C841A6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 через усиливающие угол</w:t>
      </w: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ки</w:t>
      </w:r>
      <w:r w:rsidRPr="00C841A6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, согласно </w:t>
      </w:r>
      <w:r w:rsidR="00B821B7" w:rsidRPr="00C841A6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схеме,</w:t>
      </w:r>
      <w:r w:rsidRPr="00C841A6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 закрепить полки(вертикально)</w:t>
      </w: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.</w:t>
      </w:r>
      <w:r w:rsidRPr="00C841A6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 Полки необходимо распол</w:t>
      </w:r>
      <w:r w:rsidR="00AB6661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агать таким образом</w:t>
      </w:r>
      <w:r w:rsidR="00553251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,</w:t>
      </w:r>
      <w:r w:rsidR="00AB6661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 чтобы после </w:t>
      </w:r>
      <w:r w:rsidRPr="00C841A6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приведения сте</w:t>
      </w: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лл</w:t>
      </w:r>
      <w:r w:rsidRPr="00C841A6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ажа в вертикальное </w:t>
      </w:r>
      <w:r w:rsidR="00AB6661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положение лицевая (гладкая, без </w:t>
      </w:r>
      <w:r w:rsidRPr="00C841A6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у</w:t>
      </w: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си</w:t>
      </w:r>
      <w:r w:rsidRPr="00C841A6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лителя) сторона каждой полки была обращена вверх</w:t>
      </w: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.</w:t>
      </w:r>
      <w:r w:rsidR="00C758D6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 </w:t>
      </w: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Д</w:t>
      </w:r>
      <w:r w:rsidR="00AB6661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ля обеспечения </w:t>
      </w:r>
      <w:r w:rsidRPr="00C841A6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максимальной жесткости конструкции, ни</w:t>
      </w:r>
      <w:r w:rsidR="00AB6661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жнюю полку необходимо закрепить </w:t>
      </w:r>
      <w:r w:rsidRPr="00C841A6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на уровне четвертого отверстия от нижнего торца стойки, а верхнюю п</w:t>
      </w: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олку</w:t>
      </w:r>
      <w:r w:rsidR="00AB6661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 на </w:t>
      </w:r>
      <w:r w:rsidRPr="00C841A6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уровне первого отверстия от верхнего торца </w:t>
      </w: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стойки.</w:t>
      </w:r>
      <w:r w:rsidR="00AB6661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 Расстояние между </w:t>
      </w:r>
      <w:r w:rsidRPr="00C841A6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остальными </w:t>
      </w:r>
      <w:r w:rsidR="00AB6661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полками определяется </w:t>
      </w:r>
      <w:r w:rsidR="00C758D6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самостоятельно</w:t>
      </w:r>
      <w:r w:rsidR="00AB6661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.</w:t>
      </w:r>
      <w:r w:rsidR="00864E34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 </w:t>
      </w:r>
    </w:p>
    <w:p w14:paraId="2BFB07AD" w14:textId="77777777" w:rsidR="00C841A6" w:rsidRDefault="00C841A6" w:rsidP="00AB6661">
      <w:pPr>
        <w:pStyle w:val="Bodytext2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Century Gothic" w:hAnsi="Century Gothic" w:cs="Tahoma"/>
          <w:color w:val="000000"/>
          <w:sz w:val="16"/>
          <w:szCs w:val="16"/>
          <w:lang w:eastAsia="ru-RU" w:bidi="ru-RU"/>
        </w:rPr>
      </w:pPr>
      <w:r w:rsidRPr="00C841A6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Сверху на полки аналогичным способом закрепить остальные две </w:t>
      </w:r>
      <w:r w:rsidR="00AB6661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стойки.</w:t>
      </w:r>
    </w:p>
    <w:p w14:paraId="58624266" w14:textId="77777777" w:rsidR="00C841A6" w:rsidRDefault="00C841A6" w:rsidP="00AB6661">
      <w:pPr>
        <w:pStyle w:val="Bodytext2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Century Gothic" w:hAnsi="Century Gothic" w:cs="Tahoma"/>
          <w:color w:val="000000"/>
          <w:sz w:val="16"/>
          <w:szCs w:val="16"/>
          <w:lang w:eastAsia="ru-RU" w:bidi="ru-RU"/>
        </w:rPr>
      </w:pPr>
      <w:r w:rsidRPr="00C841A6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На нижние торцы стоек согласно </w:t>
      </w: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схеме </w:t>
      </w:r>
      <w:r w:rsidRPr="00C841A6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прикрепить </w:t>
      </w: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подпятники</w:t>
      </w:r>
      <w:r w:rsidR="00A44409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.</w:t>
      </w:r>
    </w:p>
    <w:p w14:paraId="4C9A38FE" w14:textId="77777777" w:rsidR="00C841A6" w:rsidRPr="00C841A6" w:rsidRDefault="00C841A6" w:rsidP="00AB6661">
      <w:pPr>
        <w:pStyle w:val="Bodytext2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Century Gothic" w:hAnsi="Century Gothic" w:cs="Tahoma"/>
          <w:color w:val="000000"/>
          <w:sz w:val="16"/>
          <w:szCs w:val="16"/>
          <w:lang w:eastAsia="ru-RU" w:bidi="ru-RU"/>
        </w:rPr>
      </w:pPr>
      <w:r w:rsidRPr="00C841A6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Стеллаж поднять в вертикальное п</w:t>
      </w: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оложение и установить на ровную </w:t>
      </w:r>
      <w:r w:rsidRPr="00C841A6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поверхность</w:t>
      </w:r>
      <w:r w:rsidR="00A44409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.</w:t>
      </w:r>
    </w:p>
    <w:p w14:paraId="53893E5D" w14:textId="77777777" w:rsidR="00AB6661" w:rsidRDefault="00C841A6" w:rsidP="00AB6661">
      <w:pPr>
        <w:pStyle w:val="Bodytext2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Century Gothic" w:hAnsi="Century Gothic" w:cs="Tahoma"/>
          <w:color w:val="000000"/>
          <w:sz w:val="16"/>
          <w:szCs w:val="16"/>
          <w:lang w:eastAsia="ru-RU" w:bidi="ru-RU"/>
        </w:rPr>
      </w:pP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С</w:t>
      </w:r>
      <w:r w:rsidRPr="00C841A6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 помощью отвеса и уровня добиться вер</w:t>
      </w: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тикаль</w:t>
      </w:r>
      <w:r w:rsidRPr="00C841A6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но</w:t>
      </w: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г</w:t>
      </w:r>
      <w:r w:rsidRPr="00C841A6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о положения стоек </w:t>
      </w:r>
    </w:p>
    <w:p w14:paraId="532A6AAC" w14:textId="77777777" w:rsidR="00C841A6" w:rsidRPr="00AB6661" w:rsidRDefault="00A44409" w:rsidP="00AB6661">
      <w:pPr>
        <w:pStyle w:val="Bodytext2"/>
        <w:spacing w:after="0" w:line="276" w:lineRule="auto"/>
        <w:ind w:left="284"/>
        <w:jc w:val="both"/>
        <w:rPr>
          <w:rFonts w:ascii="Century Gothic" w:hAnsi="Century Gothic" w:cs="Tahoma"/>
          <w:color w:val="000000"/>
          <w:sz w:val="16"/>
          <w:szCs w:val="16"/>
          <w:lang w:eastAsia="ru-RU" w:bidi="ru-RU"/>
        </w:rPr>
      </w:pP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и </w:t>
      </w:r>
      <w:r w:rsidR="00C841A6" w:rsidRPr="00AB6661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горизонтального положении полок</w:t>
      </w:r>
      <w:r w:rsidR="00AB6661" w:rsidRPr="00AB6661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.</w:t>
      </w:r>
    </w:p>
    <w:p w14:paraId="1D4B301D" w14:textId="77777777" w:rsidR="00AB6661" w:rsidRPr="00C841A6" w:rsidRDefault="00AB6661" w:rsidP="00C841A6">
      <w:pPr>
        <w:pStyle w:val="Bodytext2"/>
        <w:spacing w:after="0" w:line="276" w:lineRule="auto"/>
        <w:jc w:val="both"/>
        <w:rPr>
          <w:rFonts w:ascii="Century Gothic" w:hAnsi="Century Gothic" w:cs="Tahoma"/>
          <w:color w:val="000000"/>
          <w:sz w:val="16"/>
          <w:szCs w:val="16"/>
          <w:lang w:eastAsia="ru-RU" w:bidi="ru-RU"/>
        </w:rPr>
      </w:pPr>
    </w:p>
    <w:p w14:paraId="68818407" w14:textId="77777777" w:rsidR="00AF127F" w:rsidRPr="00694DC9" w:rsidRDefault="00AB6661" w:rsidP="00C841A6">
      <w:pPr>
        <w:pStyle w:val="Bodytext2"/>
        <w:shd w:val="clear" w:color="auto" w:fill="auto"/>
        <w:spacing w:after="0" w:line="276" w:lineRule="auto"/>
        <w:jc w:val="both"/>
        <w:rPr>
          <w:rFonts w:ascii="Century Gothic" w:hAnsi="Century Gothic" w:cs="Tahoma"/>
          <w:b/>
          <w:caps/>
          <w:color w:val="000000"/>
          <w:sz w:val="16"/>
          <w:szCs w:val="16"/>
          <w:lang w:eastAsia="ru-RU" w:bidi="ru-RU"/>
        </w:rPr>
      </w:pPr>
      <w:r w:rsidRPr="00694DC9">
        <w:rPr>
          <w:rFonts w:ascii="Century Gothic" w:hAnsi="Century Gothic" w:cs="Tahoma"/>
          <w:b/>
          <w:caps/>
          <w:color w:val="000000"/>
          <w:sz w:val="16"/>
          <w:szCs w:val="16"/>
          <w:lang w:eastAsia="ru-RU" w:bidi="ru-RU"/>
        </w:rPr>
        <w:t>С</w:t>
      </w:r>
      <w:r w:rsidR="00C841A6" w:rsidRPr="00694DC9">
        <w:rPr>
          <w:rFonts w:ascii="Century Gothic" w:hAnsi="Century Gothic" w:cs="Tahoma"/>
          <w:b/>
          <w:caps/>
          <w:color w:val="000000"/>
          <w:sz w:val="16"/>
          <w:szCs w:val="16"/>
          <w:lang w:eastAsia="ru-RU" w:bidi="ru-RU"/>
        </w:rPr>
        <w:t xml:space="preserve"> помощью гаечных ключей</w:t>
      </w:r>
      <w:r w:rsidR="00B821B7" w:rsidRPr="00B821B7">
        <w:rPr>
          <w:rFonts w:ascii="Century Gothic" w:hAnsi="Century Gothic" w:cs="Tahoma"/>
          <w:b/>
          <w:caps/>
          <w:color w:val="000000"/>
          <w:sz w:val="16"/>
          <w:szCs w:val="16"/>
          <w:lang w:eastAsia="ru-RU" w:bidi="ru-RU"/>
        </w:rPr>
        <w:t xml:space="preserve"> </w:t>
      </w:r>
      <w:r w:rsidR="00B821B7">
        <w:rPr>
          <w:rFonts w:ascii="Century Gothic" w:hAnsi="Century Gothic" w:cs="Tahoma"/>
          <w:b/>
          <w:caps/>
          <w:color w:val="000000"/>
          <w:sz w:val="16"/>
          <w:szCs w:val="16"/>
          <w:lang w:eastAsia="ru-RU" w:bidi="ru-RU"/>
        </w:rPr>
        <w:t>или шуруповерта</w:t>
      </w:r>
      <w:r w:rsidR="00C841A6" w:rsidRPr="00694DC9">
        <w:rPr>
          <w:rFonts w:ascii="Century Gothic" w:hAnsi="Century Gothic" w:cs="Tahoma"/>
          <w:b/>
          <w:caps/>
          <w:color w:val="000000"/>
          <w:sz w:val="16"/>
          <w:szCs w:val="16"/>
          <w:lang w:eastAsia="ru-RU" w:bidi="ru-RU"/>
        </w:rPr>
        <w:t xml:space="preserve"> затянуть все соединения</w:t>
      </w:r>
      <w:r w:rsidRPr="00694DC9">
        <w:rPr>
          <w:rFonts w:ascii="Century Gothic" w:hAnsi="Century Gothic" w:cs="Tahoma"/>
          <w:b/>
          <w:caps/>
          <w:color w:val="000000"/>
          <w:sz w:val="16"/>
          <w:szCs w:val="16"/>
          <w:lang w:eastAsia="ru-RU" w:bidi="ru-RU"/>
        </w:rPr>
        <w:t>!</w:t>
      </w:r>
    </w:p>
    <w:p w14:paraId="4BB2E2EC" w14:textId="77777777" w:rsidR="00694DC9" w:rsidRPr="00AB6661" w:rsidRDefault="00694DC9" w:rsidP="00C841A6">
      <w:pPr>
        <w:pStyle w:val="Bodytext2"/>
        <w:shd w:val="clear" w:color="auto" w:fill="auto"/>
        <w:spacing w:after="0" w:line="276" w:lineRule="auto"/>
        <w:jc w:val="both"/>
        <w:rPr>
          <w:rFonts w:ascii="Century Gothic" w:hAnsi="Century Gothic" w:cs="Tahoma"/>
          <w:b/>
          <w:color w:val="000000"/>
          <w:sz w:val="16"/>
          <w:szCs w:val="16"/>
          <w:lang w:eastAsia="ru-RU" w:bidi="ru-RU"/>
        </w:rPr>
      </w:pPr>
    </w:p>
    <w:p w14:paraId="28B86488" w14:textId="77777777" w:rsidR="00AB6661" w:rsidRDefault="00AB6661" w:rsidP="00C841A6">
      <w:pPr>
        <w:pStyle w:val="Bodytext2"/>
        <w:shd w:val="clear" w:color="auto" w:fill="auto"/>
        <w:spacing w:after="0" w:line="276" w:lineRule="auto"/>
        <w:jc w:val="both"/>
        <w:rPr>
          <w:rFonts w:ascii="Century Gothic" w:hAnsi="Century Gothic" w:cs="Tahoma"/>
          <w:color w:val="000000"/>
          <w:sz w:val="16"/>
          <w:szCs w:val="16"/>
          <w:lang w:eastAsia="ru-RU" w:bidi="ru-RU"/>
        </w:rPr>
      </w:pP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Дополнительные к базовому комплекту полки крепятся к стойкам без усиливающих уголков (Рис. 1).</w:t>
      </w:r>
    </w:p>
    <w:p w14:paraId="44F5855B" w14:textId="77777777" w:rsidR="00B821B7" w:rsidRPr="005C10F8" w:rsidRDefault="00B821B7" w:rsidP="00C841A6">
      <w:pPr>
        <w:pStyle w:val="Bodytext2"/>
        <w:shd w:val="clear" w:color="auto" w:fill="auto"/>
        <w:spacing w:after="0" w:line="276" w:lineRule="auto"/>
        <w:jc w:val="both"/>
        <w:rPr>
          <w:rFonts w:ascii="Century Gothic" w:hAnsi="Century Gothic" w:cs="Tahoma"/>
          <w:color w:val="000000"/>
          <w:sz w:val="16"/>
          <w:szCs w:val="16"/>
          <w:lang w:eastAsia="ru-RU" w:bidi="ru-RU"/>
        </w:rPr>
      </w:pPr>
    </w:p>
    <w:sectPr w:rsidR="00B821B7" w:rsidRPr="005C10F8" w:rsidSect="005C10F8">
      <w:headerReference w:type="default" r:id="rId10"/>
      <w:pgSz w:w="16838" w:h="11906" w:orient="landscape"/>
      <w:pgMar w:top="542" w:right="851" w:bottom="851" w:left="851" w:header="851" w:footer="5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434B9" w14:textId="77777777" w:rsidR="001339FB" w:rsidRDefault="001339FB" w:rsidP="001E0D62">
      <w:pPr>
        <w:spacing w:after="0" w:line="240" w:lineRule="auto"/>
      </w:pPr>
      <w:r>
        <w:separator/>
      </w:r>
    </w:p>
  </w:endnote>
  <w:endnote w:type="continuationSeparator" w:id="0">
    <w:p w14:paraId="47B23FAF" w14:textId="77777777" w:rsidR="001339FB" w:rsidRDefault="001339FB" w:rsidP="001E0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5E510" w14:textId="77777777" w:rsidR="001339FB" w:rsidRDefault="001339FB" w:rsidP="001E0D62">
      <w:pPr>
        <w:spacing w:after="0" w:line="240" w:lineRule="auto"/>
      </w:pPr>
      <w:r>
        <w:separator/>
      </w:r>
    </w:p>
  </w:footnote>
  <w:footnote w:type="continuationSeparator" w:id="0">
    <w:p w14:paraId="10FB56AF" w14:textId="77777777" w:rsidR="001339FB" w:rsidRDefault="001339FB" w:rsidP="001E0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55694" w14:textId="77777777" w:rsidR="00AF127F" w:rsidRDefault="002C3814">
    <w:pPr>
      <w:pStyle w:val="a5"/>
    </w:pPr>
    <w:r>
      <w:rPr>
        <w:noProof/>
        <w:lang w:eastAsia="ru-RU"/>
      </w:rPr>
      <w:drawing>
        <wp:anchor distT="215900" distB="215900" distL="114300" distR="114300" simplePos="0" relativeHeight="251658240" behindDoc="0" locked="0" layoutInCell="1" allowOverlap="1" wp14:anchorId="4D3686D7" wp14:editId="3FDFCA0F">
          <wp:simplePos x="0" y="0"/>
          <wp:positionH relativeFrom="column">
            <wp:posOffset>56515</wp:posOffset>
          </wp:positionH>
          <wp:positionV relativeFrom="paragraph">
            <wp:posOffset>-113665</wp:posOffset>
          </wp:positionV>
          <wp:extent cx="9533890" cy="745490"/>
          <wp:effectExtent l="0" t="0" r="0" b="0"/>
          <wp:wrapTopAndBottom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Верхний Футер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3890" cy="745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93A"/>
    <w:multiLevelType w:val="hybridMultilevel"/>
    <w:tmpl w:val="D9F2A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C08D7"/>
    <w:multiLevelType w:val="hybridMultilevel"/>
    <w:tmpl w:val="79948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E6F9B"/>
    <w:multiLevelType w:val="hybridMultilevel"/>
    <w:tmpl w:val="C52A5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42B93"/>
    <w:multiLevelType w:val="multilevel"/>
    <w:tmpl w:val="E2EAB3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CE6F56"/>
    <w:multiLevelType w:val="hybridMultilevel"/>
    <w:tmpl w:val="F662A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57DED"/>
    <w:multiLevelType w:val="hybridMultilevel"/>
    <w:tmpl w:val="6A026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72BDB"/>
    <w:multiLevelType w:val="multilevel"/>
    <w:tmpl w:val="6E62FE0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73C"/>
    <w:rsid w:val="000547E6"/>
    <w:rsid w:val="001339FB"/>
    <w:rsid w:val="0016474A"/>
    <w:rsid w:val="00184ECF"/>
    <w:rsid w:val="001E0D62"/>
    <w:rsid w:val="0028773C"/>
    <w:rsid w:val="002A7D85"/>
    <w:rsid w:val="002C3814"/>
    <w:rsid w:val="00347BB3"/>
    <w:rsid w:val="003A2D2F"/>
    <w:rsid w:val="003C48B2"/>
    <w:rsid w:val="004E485E"/>
    <w:rsid w:val="004F3ED9"/>
    <w:rsid w:val="004F7DD8"/>
    <w:rsid w:val="00553251"/>
    <w:rsid w:val="0057386C"/>
    <w:rsid w:val="005B0650"/>
    <w:rsid w:val="005C10F8"/>
    <w:rsid w:val="006253F8"/>
    <w:rsid w:val="00640F05"/>
    <w:rsid w:val="00694DC9"/>
    <w:rsid w:val="00790E54"/>
    <w:rsid w:val="00860315"/>
    <w:rsid w:val="00864E34"/>
    <w:rsid w:val="00995AF5"/>
    <w:rsid w:val="009E7D3D"/>
    <w:rsid w:val="00A33DD9"/>
    <w:rsid w:val="00A44409"/>
    <w:rsid w:val="00A860C0"/>
    <w:rsid w:val="00AB6661"/>
    <w:rsid w:val="00AF127F"/>
    <w:rsid w:val="00B24F58"/>
    <w:rsid w:val="00B821B7"/>
    <w:rsid w:val="00B93C0B"/>
    <w:rsid w:val="00C507A4"/>
    <w:rsid w:val="00C758D6"/>
    <w:rsid w:val="00C841A6"/>
    <w:rsid w:val="00CF2F52"/>
    <w:rsid w:val="00E050DA"/>
    <w:rsid w:val="00FD3D58"/>
    <w:rsid w:val="00FE2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E7C31F"/>
  <w15:docId w15:val="{3BAB6250-044B-47B5-BFF6-2B848BEE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73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E0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0D62"/>
  </w:style>
  <w:style w:type="paragraph" w:styleId="a7">
    <w:name w:val="footer"/>
    <w:basedOn w:val="a"/>
    <w:link w:val="a8"/>
    <w:uiPriority w:val="99"/>
    <w:unhideWhenUsed/>
    <w:rsid w:val="001E0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D62"/>
  </w:style>
  <w:style w:type="character" w:customStyle="1" w:styleId="Bodytext2Exact">
    <w:name w:val="Body text (2) Exact"/>
    <w:basedOn w:val="a0"/>
    <w:link w:val="Bodytext2"/>
    <w:rsid w:val="000547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">
    <w:name w:val="Body text (2)"/>
    <w:basedOn w:val="a"/>
    <w:link w:val="Bodytext2Exact"/>
    <w:rsid w:val="000547E6"/>
    <w:pPr>
      <w:widowControl w:val="0"/>
      <w:shd w:val="clear" w:color="auto" w:fill="FFFFFF"/>
      <w:spacing w:after="6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86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1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2661C-242E-4A10-8B91-1F4817025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Бренд-1</cp:lastModifiedBy>
  <cp:revision>6</cp:revision>
  <dcterms:created xsi:type="dcterms:W3CDTF">2021-07-01T11:27:00Z</dcterms:created>
  <dcterms:modified xsi:type="dcterms:W3CDTF">2021-12-14T07:02:00Z</dcterms:modified>
</cp:coreProperties>
</file>