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18A3" w14:textId="77777777" w:rsidR="00F1648C" w:rsidRDefault="00F1648C" w:rsidP="00F1648C">
      <w:r>
        <w:t>ДОПУСКИ И СООТВЕТСТВИЯ</w:t>
      </w:r>
    </w:p>
    <w:p w14:paraId="2916F4B7" w14:textId="77777777" w:rsidR="00F1648C" w:rsidRDefault="00F1648C" w:rsidP="00F1648C">
      <w:r>
        <w:t>ASTM D6210; ASTM D4985; ASTM D3306;</w:t>
      </w:r>
    </w:p>
    <w:p w14:paraId="70B6DF9A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SAE J1034;</w:t>
      </w:r>
    </w:p>
    <w:p w14:paraId="32AD0FF5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AS 2108-2004;</w:t>
      </w:r>
    </w:p>
    <w:p w14:paraId="3449EAF8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BS 6580:1992;</w:t>
      </w:r>
    </w:p>
    <w:p w14:paraId="12C7F214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CUNA NC 956-16;</w:t>
      </w:r>
    </w:p>
    <w:p w14:paraId="1B9EB5C5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AFNOR NFR 15-601;</w:t>
      </w:r>
    </w:p>
    <w:p w14:paraId="32B00B80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ONORM V 5123;</w:t>
      </w:r>
    </w:p>
    <w:p w14:paraId="26B60B89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SANS 1251:2005;</w:t>
      </w:r>
    </w:p>
    <w:p w14:paraId="30E55F09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China GB 29743-2013;</w:t>
      </w:r>
    </w:p>
    <w:p w14:paraId="6A7BB50F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Cummins: CES 14603;</w:t>
      </w:r>
    </w:p>
    <w:p w14:paraId="26DDE3A8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Ford North America: WSS-M 97B51-A1;</w:t>
      </w:r>
    </w:p>
    <w:p w14:paraId="29736A64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JCB: STD00088;</w:t>
      </w:r>
    </w:p>
    <w:p w14:paraId="4BC5474F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John Deere: JDM H24;</w:t>
      </w:r>
    </w:p>
    <w:p w14:paraId="6A4D7864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MAN B&amp;W: Liste 3.3.7;</w:t>
      </w:r>
    </w:p>
    <w:p w14:paraId="3910743D" w14:textId="77777777" w:rsidR="00F1648C" w:rsidRPr="00F1648C" w:rsidRDefault="00F1648C" w:rsidP="00F1648C">
      <w:pPr>
        <w:rPr>
          <w:lang w:val="en-US"/>
        </w:rPr>
      </w:pPr>
      <w:r w:rsidRPr="00F1648C">
        <w:rPr>
          <w:lang w:val="en-US"/>
        </w:rPr>
        <w:t>MTU: MTL 5048</w:t>
      </w:r>
    </w:p>
    <w:p w14:paraId="47480ED1" w14:textId="77777777" w:rsidR="00F1648C" w:rsidRPr="00F1648C" w:rsidRDefault="00F1648C" w:rsidP="00F1648C">
      <w:pPr>
        <w:rPr>
          <w:lang w:val="en-US"/>
        </w:rPr>
      </w:pPr>
    </w:p>
    <w:p w14:paraId="326D4CC8" w14:textId="77777777" w:rsidR="00F1648C" w:rsidRDefault="00F1648C" w:rsidP="00F1648C">
      <w:r>
        <w:t>Физико-химические характеристики</w:t>
      </w:r>
    </w:p>
    <w:p w14:paraId="26275ADE" w14:textId="77777777" w:rsidR="00F1648C" w:rsidRDefault="00F1648C" w:rsidP="00F1648C">
      <w:r>
        <w:t>Показатель</w:t>
      </w:r>
      <w:r>
        <w:tab/>
        <w:t>Метод испытаний</w:t>
      </w:r>
      <w:r>
        <w:tab/>
        <w:t xml:space="preserve">ROLF ANTIFREEZE HD </w:t>
      </w:r>
      <w:proofErr w:type="spellStart"/>
      <w:r>
        <w:t>Concentrate</w:t>
      </w:r>
      <w:proofErr w:type="spellEnd"/>
    </w:p>
    <w:p w14:paraId="4ED5B1B1" w14:textId="77777777" w:rsidR="00F1648C" w:rsidRDefault="00F1648C" w:rsidP="00F1648C">
      <w:r>
        <w:t>Цвет</w:t>
      </w:r>
      <w:r>
        <w:tab/>
        <w:t>ASTM D1500</w:t>
      </w:r>
      <w:r>
        <w:tab/>
        <w:t>Желтый</w:t>
      </w:r>
    </w:p>
    <w:p w14:paraId="770EB23B" w14:textId="77777777" w:rsidR="00F1648C" w:rsidRDefault="00F1648C" w:rsidP="00F1648C">
      <w:r>
        <w:t>Плотность при 20 °С, г/см3</w:t>
      </w:r>
      <w:r>
        <w:tab/>
        <w:t>ASTM D1122</w:t>
      </w:r>
      <w:r>
        <w:tab/>
        <w:t>1,132</w:t>
      </w:r>
    </w:p>
    <w:p w14:paraId="09D886F6" w14:textId="77777777" w:rsidR="00F1648C" w:rsidRDefault="00F1648C" w:rsidP="00F1648C">
      <w:r>
        <w:t>Температура кипения, °С</w:t>
      </w:r>
      <w:r>
        <w:tab/>
        <w:t>ASTM D1120</w:t>
      </w:r>
      <w:r>
        <w:tab/>
        <w:t>172,0</w:t>
      </w:r>
    </w:p>
    <w:p w14:paraId="52BE32DB" w14:textId="77777777" w:rsidR="00F1648C" w:rsidRDefault="00F1648C" w:rsidP="00F1648C">
      <w:r>
        <w:t>Запас щелочности, см3</w:t>
      </w:r>
      <w:r>
        <w:tab/>
        <w:t>ASTM D1121</w:t>
      </w:r>
      <w:r>
        <w:tab/>
        <w:t>15,36*</w:t>
      </w:r>
    </w:p>
    <w:p w14:paraId="65B1CAD5" w14:textId="77777777" w:rsidR="00F1648C" w:rsidRDefault="00F1648C" w:rsidP="00F1648C">
      <w:r>
        <w:t>Водородный показатель (рН)</w:t>
      </w:r>
      <w:r>
        <w:tab/>
        <w:t>ASTM D1287</w:t>
      </w:r>
      <w:r>
        <w:tab/>
        <w:t>7,55*</w:t>
      </w:r>
    </w:p>
    <w:p w14:paraId="7E067238" w14:textId="70BF2DF5" w:rsidR="0024379D" w:rsidRDefault="00F1648C" w:rsidP="00F1648C">
      <w:r>
        <w:t>Температура начала кристаллизации, °С</w:t>
      </w:r>
      <w:r>
        <w:tab/>
        <w:t>ASTM D1177</w:t>
      </w:r>
      <w:r>
        <w:tab/>
        <w:t>-18</w:t>
      </w:r>
    </w:p>
    <w:sectPr w:rsidR="0024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8C"/>
    <w:rsid w:val="0024379D"/>
    <w:rsid w:val="006E3663"/>
    <w:rsid w:val="00D92680"/>
    <w:rsid w:val="00F1648C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770A"/>
  <w15:chartTrackingRefBased/>
  <w15:docId w15:val="{2B38D096-FEB6-4EC6-A39B-8A7BDABE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05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SINTEC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Чебоксарова Маргарита Александровна</dc:creator>
  <cp:keywords/>
  <dc:description/>
  <cp:lastModifiedBy>Чебоксарова Маргарита Александровна</cp:lastModifiedBy>
  <cp:revision>1</cp:revision>
  <dcterms:created xsi:type="dcterms:W3CDTF">2022-07-29T06:54:00Z</dcterms:created>
  <dcterms:modified xsi:type="dcterms:W3CDTF">2022-07-29T06:55:00Z</dcterms:modified>
</cp:coreProperties>
</file>