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BC9" w:rsidRPr="00836358" w:rsidRDefault="005E6BC9"/>
    <w:p w:rsidR="00B1027C" w:rsidRDefault="00FF78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Штукатурка </w:t>
      </w:r>
      <w:r w:rsidR="00FF3809">
        <w:rPr>
          <w:b/>
          <w:sz w:val="28"/>
          <w:szCs w:val="28"/>
        </w:rPr>
        <w:t>известково-цементная УНИПЛАСТ</w:t>
      </w:r>
    </w:p>
    <w:p w:rsidR="00836358" w:rsidRPr="00836358" w:rsidRDefault="008D27A4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-1905</wp:posOffset>
            </wp:positionV>
            <wp:extent cx="1485900" cy="2162175"/>
            <wp:effectExtent l="19050" t="0" r="0" b="0"/>
            <wp:wrapSquare wrapText="bothSides"/>
            <wp:docPr id="2" name="Рисунок 1" descr="штукатурка известково-цементная УНИПЛАСТ_лиц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тукатурка известково-цементная УНИПЛАСТ_лицо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027C" w:rsidRDefault="00FF3809" w:rsidP="001F0CF5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proofErr w:type="gramStart"/>
      <w:r>
        <w:rPr>
          <w:rFonts w:eastAsia="Times New Roman" w:cs="Arial"/>
          <w:color w:val="000000"/>
          <w:lang w:eastAsia="ru-RU"/>
        </w:rPr>
        <w:t>Идеальна</w:t>
      </w:r>
      <w:proofErr w:type="gramEnd"/>
      <w:r>
        <w:rPr>
          <w:rFonts w:eastAsia="Times New Roman" w:cs="Arial"/>
          <w:color w:val="000000"/>
          <w:lang w:eastAsia="ru-RU"/>
        </w:rPr>
        <w:t xml:space="preserve"> для всех видов блоков, для кирпича и бетона</w:t>
      </w:r>
    </w:p>
    <w:p w:rsidR="00FF3809" w:rsidRDefault="00FF3809" w:rsidP="001F0CF5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Для отделки фасадов, ванных комнат и прочих помещений</w:t>
      </w:r>
    </w:p>
    <w:p w:rsidR="001F0CF5" w:rsidRPr="001F0CF5" w:rsidRDefault="00FF3809" w:rsidP="001F0CF5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proofErr w:type="gramStart"/>
      <w:r>
        <w:rPr>
          <w:rFonts w:eastAsia="Times New Roman" w:cs="Arial"/>
          <w:color w:val="000000"/>
          <w:lang w:eastAsia="ru-RU"/>
        </w:rPr>
        <w:t>Устойчива</w:t>
      </w:r>
      <w:proofErr w:type="gramEnd"/>
      <w:r>
        <w:rPr>
          <w:rFonts w:eastAsia="Times New Roman" w:cs="Arial"/>
          <w:color w:val="000000"/>
          <w:lang w:eastAsia="ru-RU"/>
        </w:rPr>
        <w:t xml:space="preserve"> к плесени и грибку</w:t>
      </w:r>
    </w:p>
    <w:p w:rsidR="001F0CF5" w:rsidRDefault="00FF3809" w:rsidP="001F0CF5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proofErr w:type="gramStart"/>
      <w:r>
        <w:rPr>
          <w:rFonts w:eastAsia="Times New Roman" w:cs="Arial"/>
          <w:color w:val="000000"/>
          <w:lang w:eastAsia="ru-RU"/>
        </w:rPr>
        <w:t>Рекомендована</w:t>
      </w:r>
      <w:proofErr w:type="gramEnd"/>
      <w:r>
        <w:rPr>
          <w:rFonts w:eastAsia="Times New Roman" w:cs="Arial"/>
          <w:color w:val="000000"/>
          <w:lang w:eastAsia="ru-RU"/>
        </w:rPr>
        <w:t xml:space="preserve"> для реставрации памятников архитектуры</w:t>
      </w:r>
    </w:p>
    <w:p w:rsidR="00FF78DF" w:rsidRDefault="00FF3809" w:rsidP="001F0CF5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 xml:space="preserve">Толщина слоя: </w:t>
      </w:r>
      <w:r w:rsidR="00246B44">
        <w:rPr>
          <w:rFonts w:eastAsia="Times New Roman" w:cs="Arial"/>
          <w:color w:val="000000"/>
          <w:lang w:eastAsia="ru-RU"/>
        </w:rPr>
        <w:t>3</w:t>
      </w:r>
      <w:r>
        <w:rPr>
          <w:rFonts w:eastAsia="Times New Roman" w:cs="Arial"/>
          <w:color w:val="000000"/>
          <w:lang w:eastAsia="ru-RU"/>
        </w:rPr>
        <w:t>-25</w:t>
      </w:r>
      <w:r w:rsidR="00F721AE">
        <w:rPr>
          <w:rFonts w:eastAsia="Times New Roman" w:cs="Arial"/>
          <w:color w:val="000000"/>
          <w:lang w:eastAsia="ru-RU"/>
        </w:rPr>
        <w:t xml:space="preserve"> мм</w:t>
      </w:r>
    </w:p>
    <w:p w:rsidR="00836358" w:rsidRDefault="00836358" w:rsidP="00836358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836358" w:rsidRDefault="00836358" w:rsidP="00836358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836358" w:rsidRDefault="00836358" w:rsidP="00836358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836358" w:rsidRDefault="00836358" w:rsidP="00836358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8D27A4" w:rsidRDefault="008D27A4" w:rsidP="00836358">
      <w:pPr>
        <w:jc w:val="both"/>
        <w:rPr>
          <w:rFonts w:cs="Arial"/>
          <w:color w:val="000000"/>
          <w:shd w:val="clear" w:color="auto" w:fill="FCFCFC"/>
        </w:rPr>
      </w:pPr>
    </w:p>
    <w:p w:rsidR="00FF3809" w:rsidRDefault="00FF3809" w:rsidP="00836358">
      <w:pPr>
        <w:jc w:val="both"/>
        <w:rPr>
          <w:rFonts w:cs="Arial"/>
          <w:color w:val="000000"/>
          <w:shd w:val="clear" w:color="auto" w:fill="FCFCFC"/>
        </w:rPr>
      </w:pPr>
      <w:r>
        <w:rPr>
          <w:rFonts w:cs="Arial"/>
          <w:color w:val="000000"/>
          <w:shd w:val="clear" w:color="auto" w:fill="FCFCFC"/>
        </w:rPr>
        <w:t>Известково-цементная штукатурка д</w:t>
      </w:r>
      <w:r w:rsidRPr="00FF3809">
        <w:rPr>
          <w:rFonts w:cs="Arial"/>
          <w:color w:val="000000"/>
          <w:shd w:val="clear" w:color="auto" w:fill="FCFCFC"/>
        </w:rPr>
        <w:t xml:space="preserve">ля выравнивания оснований из </w:t>
      </w:r>
      <w:proofErr w:type="spellStart"/>
      <w:r w:rsidRPr="00FF3809">
        <w:rPr>
          <w:rFonts w:cs="Arial"/>
          <w:color w:val="000000"/>
          <w:shd w:val="clear" w:color="auto" w:fill="FCFCFC"/>
        </w:rPr>
        <w:t>газосиликата</w:t>
      </w:r>
      <w:proofErr w:type="spellEnd"/>
      <w:r w:rsidRPr="00FF3809">
        <w:rPr>
          <w:rFonts w:cs="Arial"/>
          <w:color w:val="000000"/>
          <w:shd w:val="clear" w:color="auto" w:fill="FCFCFC"/>
        </w:rPr>
        <w:t xml:space="preserve">, </w:t>
      </w:r>
      <w:proofErr w:type="spellStart"/>
      <w:r w:rsidRPr="00FF3809">
        <w:rPr>
          <w:rFonts w:cs="Arial"/>
          <w:color w:val="000000"/>
          <w:shd w:val="clear" w:color="auto" w:fill="FCFCFC"/>
        </w:rPr>
        <w:t>пено</w:t>
      </w:r>
      <w:proofErr w:type="spellEnd"/>
      <w:r w:rsidRPr="00FF3809">
        <w:rPr>
          <w:rFonts w:cs="Arial"/>
          <w:color w:val="000000"/>
          <w:shd w:val="clear" w:color="auto" w:fill="FCFCFC"/>
        </w:rPr>
        <w:t xml:space="preserve">- и газобетона, </w:t>
      </w:r>
      <w:proofErr w:type="spellStart"/>
      <w:r w:rsidRPr="00FF3809">
        <w:rPr>
          <w:rFonts w:cs="Arial"/>
          <w:color w:val="000000"/>
          <w:shd w:val="clear" w:color="auto" w:fill="FCFCFC"/>
        </w:rPr>
        <w:t>полистиролбетона</w:t>
      </w:r>
      <w:proofErr w:type="spellEnd"/>
      <w:r w:rsidRPr="00FF3809">
        <w:rPr>
          <w:rFonts w:cs="Arial"/>
          <w:color w:val="000000"/>
          <w:shd w:val="clear" w:color="auto" w:fill="FCFCFC"/>
        </w:rPr>
        <w:t xml:space="preserve">, кирпичной кладки, оштукатуренных бетонных поверхностей. Может применяться при строительстве и реставрации памятников архитектуры. За счет </w:t>
      </w:r>
      <w:proofErr w:type="gramStart"/>
      <w:r w:rsidRPr="00FF3809">
        <w:rPr>
          <w:rFonts w:cs="Arial"/>
          <w:color w:val="000000"/>
          <w:shd w:val="clear" w:color="auto" w:fill="FCFCFC"/>
        </w:rPr>
        <w:t>повышенной</w:t>
      </w:r>
      <w:proofErr w:type="gramEnd"/>
      <w:r w:rsidRPr="00FF3809">
        <w:rPr>
          <w:rFonts w:cs="Arial"/>
          <w:color w:val="000000"/>
          <w:shd w:val="clear" w:color="auto" w:fill="FCFCFC"/>
        </w:rPr>
        <w:t xml:space="preserve"> </w:t>
      </w:r>
      <w:proofErr w:type="spellStart"/>
      <w:r w:rsidRPr="00FF3809">
        <w:rPr>
          <w:rFonts w:cs="Arial"/>
          <w:color w:val="000000"/>
          <w:shd w:val="clear" w:color="auto" w:fill="FCFCFC"/>
        </w:rPr>
        <w:t>паропроницаемости</w:t>
      </w:r>
      <w:proofErr w:type="spellEnd"/>
      <w:r w:rsidRPr="00FF3809">
        <w:rPr>
          <w:rFonts w:cs="Arial"/>
          <w:color w:val="000000"/>
          <w:shd w:val="clear" w:color="auto" w:fill="FCFCFC"/>
        </w:rPr>
        <w:t xml:space="preserve"> позволяет стенам «дышать». </w:t>
      </w:r>
      <w:proofErr w:type="gramStart"/>
      <w:r w:rsidRPr="00FF3809">
        <w:rPr>
          <w:rFonts w:cs="Arial"/>
          <w:color w:val="000000"/>
          <w:shd w:val="clear" w:color="auto" w:fill="FCFCFC"/>
        </w:rPr>
        <w:t>Пригодна</w:t>
      </w:r>
      <w:proofErr w:type="gramEnd"/>
      <w:r w:rsidRPr="00FF3809">
        <w:rPr>
          <w:rFonts w:cs="Arial"/>
          <w:color w:val="000000"/>
          <w:shd w:val="clear" w:color="auto" w:fill="FCFCFC"/>
        </w:rPr>
        <w:t xml:space="preserve"> для наружных и внутренних работ, в т. ч. в помещениях с повышенным уровнем влажности. </w:t>
      </w:r>
    </w:p>
    <w:p w:rsidR="00FF3809" w:rsidRPr="00FF3809" w:rsidRDefault="00FF3809" w:rsidP="00836358">
      <w:pPr>
        <w:jc w:val="both"/>
        <w:rPr>
          <w:rFonts w:cs="Arial"/>
          <w:color w:val="000000"/>
          <w:shd w:val="clear" w:color="auto" w:fill="FCFCFC"/>
        </w:rPr>
      </w:pPr>
      <w:r w:rsidRPr="00FF3809">
        <w:rPr>
          <w:rFonts w:cs="Arial"/>
          <w:color w:val="000000"/>
          <w:shd w:val="clear" w:color="auto" w:fill="FCFCFC"/>
        </w:rPr>
        <w:t xml:space="preserve">Для ручного </w:t>
      </w:r>
      <w:r w:rsidR="00D227B4">
        <w:rPr>
          <w:rFonts w:cs="Arial"/>
          <w:color w:val="000000"/>
          <w:shd w:val="clear" w:color="auto" w:fill="FCFCFC"/>
        </w:rPr>
        <w:t xml:space="preserve">и машинного </w:t>
      </w:r>
      <w:r w:rsidRPr="00FF3809">
        <w:rPr>
          <w:rFonts w:cs="Arial"/>
          <w:color w:val="000000"/>
          <w:shd w:val="clear" w:color="auto" w:fill="FCFCFC"/>
        </w:rPr>
        <w:t xml:space="preserve">нанесения. </w:t>
      </w:r>
      <w:proofErr w:type="gramStart"/>
      <w:r w:rsidRPr="00FF3809">
        <w:rPr>
          <w:rFonts w:cs="Arial"/>
          <w:color w:val="000000"/>
          <w:shd w:val="clear" w:color="auto" w:fill="FCFCFC"/>
        </w:rPr>
        <w:t>Изготовлена</w:t>
      </w:r>
      <w:proofErr w:type="gramEnd"/>
      <w:r w:rsidRPr="00FF3809">
        <w:rPr>
          <w:rFonts w:cs="Arial"/>
          <w:color w:val="000000"/>
          <w:shd w:val="clear" w:color="auto" w:fill="FCFCFC"/>
        </w:rPr>
        <w:t xml:space="preserve"> на известково-цементной основе с добавлением высокоэффективных модифицирующих и гидрофобных добавок.</w:t>
      </w:r>
    </w:p>
    <w:p w:rsidR="00836358" w:rsidRPr="004765F9" w:rsidRDefault="00836358" w:rsidP="00836358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b/>
          <w:color w:val="000000"/>
          <w:sz w:val="20"/>
          <w:szCs w:val="20"/>
          <w:shd w:val="clear" w:color="auto" w:fill="FCFCFC"/>
        </w:rPr>
        <w:t>Технические характеристики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836358" w:rsidRPr="004765F9" w:rsidTr="00836358">
        <w:tc>
          <w:tcPr>
            <w:tcW w:w="4785" w:type="dxa"/>
          </w:tcPr>
          <w:p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4786" w:type="dxa"/>
          </w:tcPr>
          <w:p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серый</w:t>
            </w:r>
          </w:p>
        </w:tc>
      </w:tr>
      <w:tr w:rsidR="005E542B" w:rsidRPr="004765F9" w:rsidTr="00742EDA">
        <w:tc>
          <w:tcPr>
            <w:tcW w:w="4785" w:type="dxa"/>
            <w:tcBorders>
              <w:bottom w:val="single" w:sz="4" w:space="0" w:color="000000" w:themeColor="text1"/>
            </w:tcBorders>
          </w:tcPr>
          <w:p w:rsidR="005E542B" w:rsidRPr="004765F9" w:rsidRDefault="005E542B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Количество воды на 1 кг сухой смеси</w:t>
            </w:r>
          </w:p>
        </w:tc>
        <w:tc>
          <w:tcPr>
            <w:tcW w:w="4786" w:type="dxa"/>
            <w:tcBorders>
              <w:bottom w:val="single" w:sz="4" w:space="0" w:color="000000" w:themeColor="text1"/>
            </w:tcBorders>
          </w:tcPr>
          <w:p w:rsidR="005E542B" w:rsidRPr="004765F9" w:rsidRDefault="005E542B" w:rsidP="00D227B4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</w:t>
            </w:r>
            <w:r w:rsidR="00FF380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</w:t>
            </w:r>
            <w:r w:rsidR="00D227B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-0,</w:t>
            </w:r>
            <w:r w:rsidR="00FF380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</w:t>
            </w:r>
            <w:r w:rsidR="0037063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6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л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Толщина слоя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FF3809" w:rsidP="00F1428A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</w:t>
            </w:r>
            <w:r w:rsidR="005E542B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25</w:t>
            </w:r>
            <w:r w:rsidR="005E542B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мм</w:t>
            </w:r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Pr="004765F9" w:rsidRDefault="00836358" w:rsidP="001F0CF5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Расход</w:t>
            </w:r>
            <w:r w:rsidR="005E542B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1428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при толщине слоя 10 мм</w:t>
            </w:r>
          </w:p>
        </w:tc>
        <w:tc>
          <w:tcPr>
            <w:tcW w:w="4786" w:type="dxa"/>
            <w:shd w:val="clear" w:color="auto" w:fill="auto"/>
          </w:tcPr>
          <w:p w:rsidR="001F0CF5" w:rsidRPr="004765F9" w:rsidRDefault="00FF3809" w:rsidP="00B1027C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12</w:t>
            </w:r>
            <w:r w:rsidR="00F1428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кг/м</w:t>
            </w:r>
            <w:proofErr w:type="gramStart"/>
            <w:r w:rsidR="00F1428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Время пригодности раствора к работе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5E542B" w:rsidP="0056332C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="00FF380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час</w:t>
            </w:r>
            <w:r w:rsidR="00FF380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ов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B1027C" w:rsidP="00D227B4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Время высыхания</w:t>
            </w:r>
            <w:r w:rsidR="0056332C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56332C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</w:t>
            </w:r>
            <w:r w:rsidR="00FF380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E542B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часа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F1428A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Адгезия 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5E542B" w:rsidP="00FF3809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0,</w:t>
            </w:r>
            <w:r w:rsidR="00FF380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МПа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Прочность на сжатие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5E542B" w:rsidP="00F1428A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="00FF380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МПа</w:t>
            </w:r>
          </w:p>
        </w:tc>
      </w:tr>
      <w:tr w:rsidR="00FF3809" w:rsidRPr="004765F9" w:rsidTr="00742EDA">
        <w:tc>
          <w:tcPr>
            <w:tcW w:w="4785" w:type="dxa"/>
            <w:shd w:val="clear" w:color="auto" w:fill="auto"/>
          </w:tcPr>
          <w:p w:rsidR="00FF3809" w:rsidRPr="004765F9" w:rsidRDefault="00FF3809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Коэффициент теплопроводности</w:t>
            </w:r>
          </w:p>
        </w:tc>
        <w:tc>
          <w:tcPr>
            <w:tcW w:w="4786" w:type="dxa"/>
            <w:shd w:val="clear" w:color="auto" w:fill="auto"/>
          </w:tcPr>
          <w:p w:rsidR="00FF3809" w:rsidRPr="004765F9" w:rsidRDefault="00FF3809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0,4 Вт/мК</w:t>
            </w:r>
          </w:p>
        </w:tc>
      </w:tr>
      <w:tr w:rsidR="00FF3809" w:rsidRPr="004765F9" w:rsidTr="00742EDA">
        <w:tc>
          <w:tcPr>
            <w:tcW w:w="4785" w:type="dxa"/>
            <w:shd w:val="clear" w:color="auto" w:fill="auto"/>
          </w:tcPr>
          <w:p w:rsidR="00FF3809" w:rsidRPr="00444BDF" w:rsidRDefault="00FF3809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44BDF"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ru-RU"/>
              </w:rPr>
              <w:t>Паропроницаемость</w:t>
            </w:r>
          </w:p>
        </w:tc>
        <w:tc>
          <w:tcPr>
            <w:tcW w:w="4786" w:type="dxa"/>
            <w:shd w:val="clear" w:color="auto" w:fill="auto"/>
          </w:tcPr>
          <w:p w:rsidR="00FF3809" w:rsidRPr="00444BDF" w:rsidRDefault="00FF3809" w:rsidP="00D227B4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44BDF"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ru-RU"/>
              </w:rPr>
              <w:t>0,</w:t>
            </w:r>
            <w:r w:rsidR="00D227B4"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ru-RU"/>
              </w:rPr>
              <w:t>1</w:t>
            </w:r>
            <w:r w:rsidRPr="00444BDF"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ru-RU"/>
              </w:rPr>
              <w:t xml:space="preserve"> мг/м*ч*Па</w:t>
            </w:r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Температура проведения работ</w:t>
            </w:r>
          </w:p>
        </w:tc>
        <w:tc>
          <w:tcPr>
            <w:tcW w:w="4786" w:type="dxa"/>
            <w:shd w:val="clear" w:color="auto" w:fill="auto"/>
          </w:tcPr>
          <w:p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+5°С...+30°С</w:t>
            </w:r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Pr="004765F9" w:rsidRDefault="00836358" w:rsidP="00F877C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Температура эксплуатации</w:t>
            </w:r>
          </w:p>
        </w:tc>
        <w:tc>
          <w:tcPr>
            <w:tcW w:w="4786" w:type="dxa"/>
            <w:shd w:val="clear" w:color="auto" w:fill="auto"/>
          </w:tcPr>
          <w:p w:rsidR="00836358" w:rsidRPr="004765F9" w:rsidRDefault="00FF3809" w:rsidP="00D227B4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-40</w:t>
            </w:r>
            <w:r w:rsidR="00836358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°С...+</w:t>
            </w:r>
            <w:r w:rsidR="00D227B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7</w:t>
            </w:r>
            <w:r w:rsidR="00836358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0°С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F877C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Группа горючести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5E542B" w:rsidP="00F877C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НГ (не горючая)</w:t>
            </w:r>
          </w:p>
        </w:tc>
      </w:tr>
    </w:tbl>
    <w:p w:rsidR="00F1428A" w:rsidRPr="00F1428A" w:rsidRDefault="00F1428A" w:rsidP="005E542B">
      <w:pPr>
        <w:jc w:val="both"/>
        <w:rPr>
          <w:rFonts w:cs="Arial"/>
          <w:color w:val="000000"/>
          <w:sz w:val="20"/>
          <w:szCs w:val="20"/>
          <w:shd w:val="clear" w:color="auto" w:fill="FCFCFC"/>
        </w:rPr>
      </w:pPr>
      <w:r w:rsidRPr="00F1428A">
        <w:rPr>
          <w:rFonts w:cs="Arial"/>
          <w:color w:val="000000"/>
          <w:sz w:val="20"/>
          <w:szCs w:val="20"/>
          <w:shd w:val="clear" w:color="auto" w:fill="FCFCFC"/>
        </w:rPr>
        <w:t>Изгот</w:t>
      </w:r>
      <w:r w:rsidR="00FF3809">
        <w:rPr>
          <w:rFonts w:cs="Arial"/>
          <w:color w:val="000000"/>
          <w:sz w:val="20"/>
          <w:szCs w:val="20"/>
          <w:shd w:val="clear" w:color="auto" w:fill="FCFCFC"/>
        </w:rPr>
        <w:t>овлено на основании ГОСТ 33083</w:t>
      </w:r>
    </w:p>
    <w:p w:rsidR="005E542B" w:rsidRPr="004765F9" w:rsidRDefault="005E542B" w:rsidP="005E542B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b/>
          <w:color w:val="000000"/>
          <w:sz w:val="20"/>
          <w:szCs w:val="20"/>
          <w:shd w:val="clear" w:color="auto" w:fill="FCFCFC"/>
        </w:rPr>
        <w:t>Фасовка и хранение</w:t>
      </w:r>
    </w:p>
    <w:p w:rsidR="005E542B" w:rsidRPr="004765F9" w:rsidRDefault="005E542B" w:rsidP="005E542B">
      <w:pPr>
        <w:jc w:val="both"/>
        <w:rPr>
          <w:rFonts w:cs="Arial"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color w:val="000000"/>
          <w:sz w:val="20"/>
          <w:szCs w:val="20"/>
          <w:shd w:val="clear" w:color="auto" w:fill="FCFCFC"/>
        </w:rPr>
        <w:t xml:space="preserve">Поставляется в многослойных бумажных мешках по </w:t>
      </w:r>
      <w:r w:rsidR="00FF3809">
        <w:rPr>
          <w:rFonts w:cs="Arial"/>
          <w:color w:val="000000"/>
          <w:sz w:val="20"/>
          <w:szCs w:val="20"/>
          <w:shd w:val="clear" w:color="auto" w:fill="FCFCFC"/>
        </w:rPr>
        <w:t>2</w:t>
      </w:r>
      <w:r w:rsidR="00F1428A">
        <w:rPr>
          <w:rFonts w:cs="Arial"/>
          <w:color w:val="000000"/>
          <w:sz w:val="20"/>
          <w:szCs w:val="20"/>
          <w:shd w:val="clear" w:color="auto" w:fill="FCFCFC"/>
        </w:rPr>
        <w:t>0</w:t>
      </w:r>
      <w:r w:rsidRPr="004765F9">
        <w:rPr>
          <w:rFonts w:cs="Arial"/>
          <w:color w:val="000000"/>
          <w:sz w:val="20"/>
          <w:szCs w:val="20"/>
          <w:shd w:val="clear" w:color="auto" w:fill="FCFCFC"/>
        </w:rPr>
        <w:t xml:space="preserve"> кг. Срок хранения в сухом помещении в ненарушенной заводской упаковке - 12 месяцев.</w:t>
      </w:r>
      <w:r w:rsidR="004765F9">
        <w:rPr>
          <w:rFonts w:cs="Arial"/>
          <w:color w:val="000000"/>
          <w:sz w:val="20"/>
          <w:szCs w:val="20"/>
          <w:shd w:val="clear" w:color="auto" w:fill="FCFCFC"/>
        </w:rPr>
        <w:t xml:space="preserve"> </w:t>
      </w:r>
    </w:p>
    <w:p w:rsidR="00836358" w:rsidRPr="00836358" w:rsidRDefault="00836358" w:rsidP="00836358">
      <w:pPr>
        <w:jc w:val="both"/>
      </w:pPr>
    </w:p>
    <w:sectPr w:rsidR="00836358" w:rsidRPr="00836358" w:rsidSect="00836358">
      <w:headerReference w:type="default" r:id="rId8"/>
      <w:pgSz w:w="11906" w:h="16838"/>
      <w:pgMar w:top="1134" w:right="850" w:bottom="1134" w:left="1701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3D9" w:rsidRDefault="00D403D9" w:rsidP="00836358">
      <w:pPr>
        <w:spacing w:after="0" w:line="240" w:lineRule="auto"/>
      </w:pPr>
      <w:r>
        <w:separator/>
      </w:r>
    </w:p>
  </w:endnote>
  <w:endnote w:type="continuationSeparator" w:id="0">
    <w:p w:rsidR="00D403D9" w:rsidRDefault="00D403D9" w:rsidP="00836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3D9" w:rsidRDefault="00D403D9" w:rsidP="00836358">
      <w:pPr>
        <w:spacing w:after="0" w:line="240" w:lineRule="auto"/>
      </w:pPr>
      <w:r>
        <w:separator/>
      </w:r>
    </w:p>
  </w:footnote>
  <w:footnote w:type="continuationSeparator" w:id="0">
    <w:p w:rsidR="00D403D9" w:rsidRDefault="00D403D9" w:rsidP="00836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358" w:rsidRDefault="00836358">
    <w:pPr>
      <w:pStyle w:val="a3"/>
    </w:pPr>
    <w:r w:rsidRPr="00836358">
      <w:rPr>
        <w:noProof/>
        <w:lang w:eastAsia="ru-RU"/>
      </w:rPr>
      <w:drawing>
        <wp:inline distT="0" distB="0" distL="0" distR="0">
          <wp:extent cx="5974080" cy="970088"/>
          <wp:effectExtent l="19050" t="0" r="7620" b="0"/>
          <wp:docPr id="1" name="Рисунок 0" descr="bolars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lars_to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7741" cy="969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25D5B"/>
    <w:multiLevelType w:val="hybridMultilevel"/>
    <w:tmpl w:val="56C2A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358"/>
    <w:rsid w:val="00015633"/>
    <w:rsid w:val="000A36BE"/>
    <w:rsid w:val="000B52BB"/>
    <w:rsid w:val="0010767B"/>
    <w:rsid w:val="001F0CF5"/>
    <w:rsid w:val="00224F0E"/>
    <w:rsid w:val="00246183"/>
    <w:rsid w:val="00246B44"/>
    <w:rsid w:val="0037063A"/>
    <w:rsid w:val="00393152"/>
    <w:rsid w:val="00435703"/>
    <w:rsid w:val="00444BDF"/>
    <w:rsid w:val="00451038"/>
    <w:rsid w:val="004765F9"/>
    <w:rsid w:val="005019D8"/>
    <w:rsid w:val="00562D25"/>
    <w:rsid w:val="0056332C"/>
    <w:rsid w:val="00581528"/>
    <w:rsid w:val="00594D70"/>
    <w:rsid w:val="005D1D19"/>
    <w:rsid w:val="005E542B"/>
    <w:rsid w:val="005E6BC9"/>
    <w:rsid w:val="0060216A"/>
    <w:rsid w:val="00605E0A"/>
    <w:rsid w:val="006860D0"/>
    <w:rsid w:val="00693C62"/>
    <w:rsid w:val="00705110"/>
    <w:rsid w:val="00742EDA"/>
    <w:rsid w:val="007E51EA"/>
    <w:rsid w:val="00836358"/>
    <w:rsid w:val="00887BC1"/>
    <w:rsid w:val="008D0632"/>
    <w:rsid w:val="008D27A4"/>
    <w:rsid w:val="008D4A72"/>
    <w:rsid w:val="00B1027C"/>
    <w:rsid w:val="00B1580B"/>
    <w:rsid w:val="00B24B43"/>
    <w:rsid w:val="00BC24F4"/>
    <w:rsid w:val="00BF1BBC"/>
    <w:rsid w:val="00C007D6"/>
    <w:rsid w:val="00C33651"/>
    <w:rsid w:val="00CA249F"/>
    <w:rsid w:val="00D227B4"/>
    <w:rsid w:val="00D274C6"/>
    <w:rsid w:val="00D403D9"/>
    <w:rsid w:val="00D81574"/>
    <w:rsid w:val="00E6623A"/>
    <w:rsid w:val="00EC35B2"/>
    <w:rsid w:val="00F1428A"/>
    <w:rsid w:val="00F65439"/>
    <w:rsid w:val="00F721AE"/>
    <w:rsid w:val="00F725BB"/>
    <w:rsid w:val="00FF3809"/>
    <w:rsid w:val="00FF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6358"/>
  </w:style>
  <w:style w:type="paragraph" w:styleId="a5">
    <w:name w:val="footer"/>
    <w:basedOn w:val="a"/>
    <w:link w:val="a6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6358"/>
  </w:style>
  <w:style w:type="paragraph" w:styleId="a7">
    <w:name w:val="Balloon Text"/>
    <w:basedOn w:val="a"/>
    <w:link w:val="a8"/>
    <w:uiPriority w:val="99"/>
    <w:semiHidden/>
    <w:unhideWhenUsed/>
    <w:rsid w:val="00836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635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36358"/>
    <w:pPr>
      <w:ind w:left="720"/>
      <w:contextualSpacing/>
    </w:pPr>
  </w:style>
  <w:style w:type="character" w:customStyle="1" w:styleId="catalog-item-property-name">
    <w:name w:val="catalog-item-property-name"/>
    <w:basedOn w:val="a0"/>
    <w:rsid w:val="00836358"/>
  </w:style>
  <w:style w:type="character" w:customStyle="1" w:styleId="catalog-item-property-value">
    <w:name w:val="catalog-item-property-value"/>
    <w:basedOn w:val="a0"/>
    <w:rsid w:val="00836358"/>
  </w:style>
  <w:style w:type="table" w:styleId="aa">
    <w:name w:val="Table Grid"/>
    <w:basedOn w:val="a1"/>
    <w:uiPriority w:val="59"/>
    <w:rsid w:val="008363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6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884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705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27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5500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73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7837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992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96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02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741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14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286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54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214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yartseva</dc:creator>
  <cp:lastModifiedBy>mamontova</cp:lastModifiedBy>
  <cp:revision>7</cp:revision>
  <dcterms:created xsi:type="dcterms:W3CDTF">2020-06-25T11:38:00Z</dcterms:created>
  <dcterms:modified xsi:type="dcterms:W3CDTF">2022-04-05T09:20:00Z</dcterms:modified>
</cp:coreProperties>
</file>