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060283" w:rsidRDefault="000317D5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t>Наливной пол СВ-10</w:t>
      </w:r>
      <w:r w:rsidR="00D3365F">
        <w:rPr>
          <w:b/>
          <w:noProof/>
          <w:sz w:val="28"/>
          <w:szCs w:val="28"/>
          <w:lang w:eastAsia="ru-RU"/>
        </w:rPr>
        <w:t>10</w:t>
      </w:r>
    </w:p>
    <w:p w:rsidR="00836358" w:rsidRPr="00836358" w:rsidRDefault="00D23DE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наливной пол СВ-1010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ивной пол СВ-1010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D3365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Финишный тонкослойный</w:t>
      </w:r>
    </w:p>
    <w:p w:rsidR="000317D5" w:rsidRDefault="000317D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Самовыравнивающийся</w:t>
      </w:r>
      <w:proofErr w:type="spellEnd"/>
    </w:p>
    <w:p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Хождение через </w:t>
      </w:r>
      <w:r w:rsidR="00A60FE2">
        <w:rPr>
          <w:rFonts w:eastAsia="Times New Roman" w:cs="Arial"/>
          <w:color w:val="000000"/>
          <w:lang w:eastAsia="ru-RU"/>
        </w:rPr>
        <w:t>6 часов</w:t>
      </w:r>
    </w:p>
    <w:p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D3365F" w:rsidRDefault="00D3365F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D23DE7" w:rsidRDefault="00D23DE7" w:rsidP="00836358">
      <w:pPr>
        <w:jc w:val="both"/>
        <w:rPr>
          <w:rFonts w:cs="Arial"/>
          <w:color w:val="000000"/>
          <w:shd w:val="clear" w:color="auto" w:fill="FCFCFC"/>
        </w:rPr>
      </w:pPr>
    </w:p>
    <w:p w:rsidR="00D3365F" w:rsidRPr="00D3365F" w:rsidRDefault="00D3365F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Финишный наливной пол применяется</w:t>
      </w:r>
      <w:r w:rsidRPr="00D3365F">
        <w:rPr>
          <w:rFonts w:cs="Arial"/>
          <w:color w:val="000000"/>
          <w:shd w:val="clear" w:color="auto" w:fill="FCFCFC"/>
        </w:rPr>
        <w:t xml:space="preserve"> для выравнивания бетонных полов и цементных стяжек в жилых помещениях, общественных зданиях с нагрузкой на пол не более 200 кг/см², с последующим креплением напольных покрытий (керамическая плитка, текстильные ковры, пластиковые покрытия, линолеум, паркет и др.). Рекомендуется для выполнения высококачественного финишного слоя. </w:t>
      </w:r>
      <w:proofErr w:type="gramStart"/>
      <w:r w:rsidRPr="00D3365F">
        <w:rPr>
          <w:rFonts w:cs="Arial"/>
          <w:color w:val="000000"/>
          <w:shd w:val="clear" w:color="auto" w:fill="FCFCFC"/>
        </w:rPr>
        <w:t>Изготовлен на цементно-песчаной основе, с использованием высокоэффективных импортных полимерных добавок.</w:t>
      </w:r>
      <w:proofErr w:type="gramEnd"/>
      <w:r w:rsidRPr="00D3365F">
        <w:rPr>
          <w:rFonts w:cs="Arial"/>
          <w:color w:val="000000"/>
          <w:shd w:val="clear" w:color="auto" w:fill="FCFCFC"/>
        </w:rPr>
        <w:t xml:space="preserve"> </w:t>
      </w:r>
      <w:proofErr w:type="gramStart"/>
      <w:r w:rsidRPr="00D3365F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D3365F">
        <w:rPr>
          <w:rFonts w:cs="Arial"/>
          <w:color w:val="000000"/>
          <w:shd w:val="clear" w:color="auto" w:fill="FCFCFC"/>
        </w:rPr>
        <w:t xml:space="preserve"> для нанесения ручным и машинным способом.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D258F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3365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3365F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1-10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 1 мм слоя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,6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A60FE2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D3365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 часов</w:t>
            </w:r>
          </w:p>
        </w:tc>
      </w:tr>
      <w:tr w:rsidR="00D258F8" w:rsidRPr="004765F9" w:rsidTr="00742EDA">
        <w:tc>
          <w:tcPr>
            <w:tcW w:w="4785" w:type="dxa"/>
            <w:shd w:val="clear" w:color="auto" w:fill="auto"/>
          </w:tcPr>
          <w:p w:rsidR="00D258F8" w:rsidRPr="004765F9" w:rsidRDefault="00D258F8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Укладка напольного покрытия</w:t>
            </w:r>
          </w:p>
        </w:tc>
        <w:tc>
          <w:tcPr>
            <w:tcW w:w="4786" w:type="dxa"/>
            <w:shd w:val="clear" w:color="auto" w:fill="auto"/>
          </w:tcPr>
          <w:p w:rsidR="00D258F8" w:rsidRPr="004765F9" w:rsidRDefault="00D258F8" w:rsidP="0006028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06028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-7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3365F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при изгибе</w:t>
            </w:r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D3365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Растекаемость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F1ED7" w:rsidRPr="004765F9" w:rsidRDefault="00D3365F" w:rsidP="00D3365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300 – 320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D3365F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F1ED7">
        <w:rPr>
          <w:rFonts w:cs="Arial"/>
          <w:color w:val="000000"/>
          <w:sz w:val="20"/>
          <w:szCs w:val="20"/>
          <w:shd w:val="clear" w:color="auto" w:fill="FCFCFC"/>
        </w:rPr>
        <w:t>31358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D3365F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C2" w:rsidRDefault="001546C2" w:rsidP="00836358">
      <w:pPr>
        <w:spacing w:after="0" w:line="240" w:lineRule="auto"/>
      </w:pPr>
      <w:r>
        <w:separator/>
      </w:r>
    </w:p>
  </w:endnote>
  <w:endnote w:type="continuationSeparator" w:id="0">
    <w:p w:rsidR="001546C2" w:rsidRDefault="001546C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C2" w:rsidRDefault="001546C2" w:rsidP="00836358">
      <w:pPr>
        <w:spacing w:after="0" w:line="240" w:lineRule="auto"/>
      </w:pPr>
      <w:r>
        <w:separator/>
      </w:r>
    </w:p>
  </w:footnote>
  <w:footnote w:type="continuationSeparator" w:id="0">
    <w:p w:rsidR="001546C2" w:rsidRDefault="001546C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317D5"/>
    <w:rsid w:val="00060283"/>
    <w:rsid w:val="000A36BE"/>
    <w:rsid w:val="000B52BB"/>
    <w:rsid w:val="000E0529"/>
    <w:rsid w:val="0010767B"/>
    <w:rsid w:val="001546C2"/>
    <w:rsid w:val="001B4E37"/>
    <w:rsid w:val="001F0CF5"/>
    <w:rsid w:val="00246183"/>
    <w:rsid w:val="00316269"/>
    <w:rsid w:val="00352746"/>
    <w:rsid w:val="0037063A"/>
    <w:rsid w:val="003B1DFE"/>
    <w:rsid w:val="00435703"/>
    <w:rsid w:val="00451038"/>
    <w:rsid w:val="00473B72"/>
    <w:rsid w:val="004765F9"/>
    <w:rsid w:val="005019D8"/>
    <w:rsid w:val="00522590"/>
    <w:rsid w:val="00562D25"/>
    <w:rsid w:val="0056332C"/>
    <w:rsid w:val="00581528"/>
    <w:rsid w:val="005C0306"/>
    <w:rsid w:val="005D1D19"/>
    <w:rsid w:val="005E542B"/>
    <w:rsid w:val="005E6BC9"/>
    <w:rsid w:val="005F2D18"/>
    <w:rsid w:val="0060216A"/>
    <w:rsid w:val="006627BB"/>
    <w:rsid w:val="006764A6"/>
    <w:rsid w:val="00693C62"/>
    <w:rsid w:val="006E6173"/>
    <w:rsid w:val="00705110"/>
    <w:rsid w:val="00742EDA"/>
    <w:rsid w:val="007A4E8C"/>
    <w:rsid w:val="007E51EA"/>
    <w:rsid w:val="00836358"/>
    <w:rsid w:val="008627CF"/>
    <w:rsid w:val="008D0632"/>
    <w:rsid w:val="008D4A72"/>
    <w:rsid w:val="00A60FE2"/>
    <w:rsid w:val="00B03113"/>
    <w:rsid w:val="00B1027C"/>
    <w:rsid w:val="00B1580B"/>
    <w:rsid w:val="00B24B43"/>
    <w:rsid w:val="00BC24F4"/>
    <w:rsid w:val="00BD02F3"/>
    <w:rsid w:val="00BF1BBC"/>
    <w:rsid w:val="00C007D6"/>
    <w:rsid w:val="00C315F5"/>
    <w:rsid w:val="00C33651"/>
    <w:rsid w:val="00D23DE7"/>
    <w:rsid w:val="00D258F8"/>
    <w:rsid w:val="00D274C6"/>
    <w:rsid w:val="00D3365F"/>
    <w:rsid w:val="00D55425"/>
    <w:rsid w:val="00D7031D"/>
    <w:rsid w:val="00D81574"/>
    <w:rsid w:val="00DD4376"/>
    <w:rsid w:val="00E624FB"/>
    <w:rsid w:val="00E6623A"/>
    <w:rsid w:val="00E672BD"/>
    <w:rsid w:val="00EC35B2"/>
    <w:rsid w:val="00EF1ED7"/>
    <w:rsid w:val="00F1428A"/>
    <w:rsid w:val="00F65439"/>
    <w:rsid w:val="00F721AE"/>
    <w:rsid w:val="00F725BB"/>
    <w:rsid w:val="00FE1F2B"/>
    <w:rsid w:val="00FF78DF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3</cp:revision>
  <dcterms:created xsi:type="dcterms:W3CDTF">2020-06-25T15:09:00Z</dcterms:created>
  <dcterms:modified xsi:type="dcterms:W3CDTF">2022-04-01T08:40:00Z</dcterms:modified>
</cp:coreProperties>
</file>