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BC9" w:rsidRPr="00836358" w:rsidRDefault="005E6BC9"/>
    <w:p w:rsidR="00836358" w:rsidRDefault="00003A05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Клей для теплоизоляции</w:t>
      </w:r>
      <w:r w:rsidR="00513A3C">
        <w:rPr>
          <w:b/>
          <w:sz w:val="28"/>
          <w:szCs w:val="28"/>
        </w:rPr>
        <w:t xml:space="preserve"> ОБЪЕКТ</w:t>
      </w:r>
    </w:p>
    <w:p w:rsidR="00836358" w:rsidRPr="00836358" w:rsidRDefault="009444FA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-1905</wp:posOffset>
            </wp:positionV>
            <wp:extent cx="1447800" cy="2162175"/>
            <wp:effectExtent l="19050" t="0" r="0" b="0"/>
            <wp:wrapSquare wrapText="bothSides"/>
            <wp:docPr id="4" name="Рисунок 3" descr="Клей для систем теплоизоляции Объект_лиц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лей для систем теплоизоляции Объект_лицо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3A3C" w:rsidRDefault="00513A3C" w:rsidP="00513A3C">
      <w:pPr>
        <w:pStyle w:val="a9"/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003A05" w:rsidRDefault="00003A05" w:rsidP="00513A3C">
      <w:pPr>
        <w:pStyle w:val="a9"/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003A05" w:rsidRDefault="00003A05" w:rsidP="00513A3C">
      <w:pPr>
        <w:pStyle w:val="a9"/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836358" w:rsidRDefault="00003A05" w:rsidP="00836358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 xml:space="preserve">Для крепления пенополистирольных и </w:t>
      </w:r>
      <w:proofErr w:type="spellStart"/>
      <w:r>
        <w:rPr>
          <w:rFonts w:eastAsia="Times New Roman" w:cs="Arial"/>
          <w:color w:val="000000"/>
          <w:lang w:eastAsia="ru-RU"/>
        </w:rPr>
        <w:t>минераловатных</w:t>
      </w:r>
      <w:proofErr w:type="spellEnd"/>
      <w:r>
        <w:rPr>
          <w:rFonts w:eastAsia="Times New Roman" w:cs="Arial"/>
          <w:color w:val="000000"/>
          <w:lang w:eastAsia="ru-RU"/>
        </w:rPr>
        <w:t xml:space="preserve"> плит</w:t>
      </w:r>
    </w:p>
    <w:p w:rsidR="00003A05" w:rsidRDefault="00003A05" w:rsidP="00836358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Для создания армирующего слоя</w:t>
      </w:r>
    </w:p>
    <w:p w:rsidR="00003A05" w:rsidRDefault="00003A05" w:rsidP="00836358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Препятствует проникновению влаги к утеплителю</w:t>
      </w:r>
    </w:p>
    <w:p w:rsidR="00003A05" w:rsidRPr="00513A3C" w:rsidRDefault="00003A05" w:rsidP="00836358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proofErr w:type="spellStart"/>
      <w:r>
        <w:rPr>
          <w:rFonts w:eastAsia="Times New Roman" w:cs="Arial"/>
          <w:color w:val="000000"/>
          <w:lang w:eastAsia="ru-RU"/>
        </w:rPr>
        <w:t>Ударопрочный</w:t>
      </w:r>
      <w:proofErr w:type="spellEnd"/>
      <w:r>
        <w:rPr>
          <w:rFonts w:eastAsia="Times New Roman" w:cs="Arial"/>
          <w:color w:val="000000"/>
          <w:lang w:eastAsia="ru-RU"/>
        </w:rPr>
        <w:t xml:space="preserve">, </w:t>
      </w:r>
      <w:proofErr w:type="spellStart"/>
      <w:r>
        <w:rPr>
          <w:rFonts w:eastAsia="Times New Roman" w:cs="Arial"/>
          <w:color w:val="000000"/>
          <w:lang w:eastAsia="ru-RU"/>
        </w:rPr>
        <w:t>трещиностойкий</w:t>
      </w:r>
      <w:proofErr w:type="spellEnd"/>
    </w:p>
    <w:p w:rsidR="00836358" w:rsidRDefault="00836358" w:rsidP="00836358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836358" w:rsidRDefault="00836358" w:rsidP="00836358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9444FA" w:rsidRDefault="009444FA" w:rsidP="00836358">
      <w:pPr>
        <w:jc w:val="both"/>
        <w:rPr>
          <w:rFonts w:cs="Arial"/>
          <w:color w:val="000000"/>
          <w:shd w:val="clear" w:color="auto" w:fill="FCFCFC"/>
        </w:rPr>
      </w:pPr>
    </w:p>
    <w:p w:rsidR="00003A05" w:rsidRPr="00003A05" w:rsidRDefault="00003A05" w:rsidP="00BF564A">
      <w:pPr>
        <w:jc w:val="both"/>
        <w:rPr>
          <w:rFonts w:cs="Arial"/>
          <w:color w:val="000000"/>
          <w:shd w:val="clear" w:color="auto" w:fill="FCFCFC"/>
        </w:rPr>
      </w:pPr>
      <w:r w:rsidRPr="00003A05">
        <w:rPr>
          <w:rFonts w:cs="Arial"/>
          <w:color w:val="000000"/>
          <w:shd w:val="clear" w:color="auto" w:fill="FCFCFC"/>
        </w:rPr>
        <w:t xml:space="preserve">Применяется для крепления пенополистирольных и </w:t>
      </w:r>
      <w:proofErr w:type="spellStart"/>
      <w:r w:rsidRPr="00003A05">
        <w:rPr>
          <w:rFonts w:cs="Arial"/>
          <w:color w:val="000000"/>
          <w:shd w:val="clear" w:color="auto" w:fill="FCFCFC"/>
        </w:rPr>
        <w:t>минераловатных</w:t>
      </w:r>
      <w:proofErr w:type="spellEnd"/>
      <w:r w:rsidRPr="00003A05">
        <w:rPr>
          <w:rFonts w:cs="Arial"/>
          <w:color w:val="000000"/>
          <w:shd w:val="clear" w:color="auto" w:fill="FCFCFC"/>
        </w:rPr>
        <w:t xml:space="preserve"> плит к минеральным основаниям (кирпичные, каменные, бетонные и газобетонные поверхности) и устройства на них базового штукатурн</w:t>
      </w:r>
      <w:r>
        <w:rPr>
          <w:rFonts w:cs="Arial"/>
          <w:color w:val="000000"/>
          <w:shd w:val="clear" w:color="auto" w:fill="FCFCFC"/>
        </w:rPr>
        <w:t>ого слоя, армированного стеклотка</w:t>
      </w:r>
      <w:r w:rsidRPr="00003A05">
        <w:rPr>
          <w:rFonts w:cs="Arial"/>
          <w:color w:val="000000"/>
          <w:shd w:val="clear" w:color="auto" w:fill="FCFCFC"/>
        </w:rPr>
        <w:t xml:space="preserve">невой сеткой в Системе Фасадной Теплоизоляционной Композиционной. Обладает повышенной </w:t>
      </w:r>
      <w:proofErr w:type="spellStart"/>
      <w:r w:rsidRPr="00003A05">
        <w:rPr>
          <w:rFonts w:cs="Arial"/>
          <w:color w:val="000000"/>
          <w:shd w:val="clear" w:color="auto" w:fill="FCFCFC"/>
        </w:rPr>
        <w:t>трещиностойкостью</w:t>
      </w:r>
      <w:proofErr w:type="spellEnd"/>
      <w:r w:rsidRPr="00003A05">
        <w:rPr>
          <w:rFonts w:cs="Arial"/>
          <w:color w:val="000000"/>
          <w:shd w:val="clear" w:color="auto" w:fill="FCFCFC"/>
        </w:rPr>
        <w:t xml:space="preserve">, высокой адгезией. Препятствует проникновению влаги к поверхности утеплителя, обеспечивая </w:t>
      </w:r>
      <w:proofErr w:type="gramStart"/>
      <w:r w:rsidRPr="00003A05">
        <w:rPr>
          <w:rFonts w:cs="Arial"/>
          <w:color w:val="000000"/>
          <w:shd w:val="clear" w:color="auto" w:fill="FCFCFC"/>
        </w:rPr>
        <w:t>высокую</w:t>
      </w:r>
      <w:proofErr w:type="gramEnd"/>
      <w:r w:rsidRPr="00003A05">
        <w:rPr>
          <w:rFonts w:cs="Arial"/>
          <w:color w:val="000000"/>
          <w:shd w:val="clear" w:color="auto" w:fill="FCFCFC"/>
        </w:rPr>
        <w:t xml:space="preserve"> </w:t>
      </w:r>
      <w:proofErr w:type="spellStart"/>
      <w:r w:rsidRPr="00003A05">
        <w:rPr>
          <w:rFonts w:cs="Arial"/>
          <w:color w:val="000000"/>
          <w:shd w:val="clear" w:color="auto" w:fill="FCFCFC"/>
        </w:rPr>
        <w:t>паропроницаемость</w:t>
      </w:r>
      <w:proofErr w:type="spellEnd"/>
      <w:r w:rsidRPr="00003A05">
        <w:rPr>
          <w:rFonts w:cs="Arial"/>
          <w:color w:val="000000"/>
          <w:shd w:val="clear" w:color="auto" w:fill="FCFCFC"/>
        </w:rPr>
        <w:t xml:space="preserve">. </w:t>
      </w:r>
      <w:proofErr w:type="gramStart"/>
      <w:r w:rsidRPr="00003A05">
        <w:rPr>
          <w:rFonts w:cs="Arial"/>
          <w:color w:val="000000"/>
          <w:shd w:val="clear" w:color="auto" w:fill="FCFCFC"/>
        </w:rPr>
        <w:t>Изготовлен на цементно-песчаной основе, с использованием полимерных добавок.</w:t>
      </w:r>
      <w:proofErr w:type="gramEnd"/>
      <w:r w:rsidRPr="00003A05">
        <w:rPr>
          <w:rFonts w:cs="Arial"/>
          <w:color w:val="000000"/>
          <w:shd w:val="clear" w:color="auto" w:fill="FCFCFC"/>
        </w:rPr>
        <w:t xml:space="preserve"> </w:t>
      </w:r>
      <w:proofErr w:type="gramStart"/>
      <w:r w:rsidRPr="00003A05">
        <w:rPr>
          <w:rFonts w:cs="Arial"/>
          <w:color w:val="000000"/>
          <w:shd w:val="clear" w:color="auto" w:fill="FCFCFC"/>
        </w:rPr>
        <w:t>Предназначен</w:t>
      </w:r>
      <w:proofErr w:type="gramEnd"/>
      <w:r w:rsidRPr="00003A05">
        <w:rPr>
          <w:rFonts w:cs="Arial"/>
          <w:color w:val="000000"/>
          <w:shd w:val="clear" w:color="auto" w:fill="FCFCFC"/>
        </w:rPr>
        <w:t xml:space="preserve"> для нанесения ручным способом при наружных и внутренних работах.</w:t>
      </w:r>
    </w:p>
    <w:p w:rsidR="00836358" w:rsidRPr="004765F9" w:rsidRDefault="00836358" w:rsidP="00836358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  <w:r w:rsidRPr="004765F9">
        <w:rPr>
          <w:rFonts w:cs="Arial"/>
          <w:b/>
          <w:color w:val="000000"/>
          <w:sz w:val="20"/>
          <w:szCs w:val="20"/>
          <w:shd w:val="clear" w:color="auto" w:fill="FCFCFC"/>
        </w:rPr>
        <w:t>Технические характеристики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836358" w:rsidRPr="004765F9" w:rsidTr="00836358">
        <w:tc>
          <w:tcPr>
            <w:tcW w:w="4785" w:type="dxa"/>
          </w:tcPr>
          <w:p w:rsidR="00836358" w:rsidRPr="004765F9" w:rsidRDefault="00836358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Цвет</w:t>
            </w:r>
          </w:p>
        </w:tc>
        <w:tc>
          <w:tcPr>
            <w:tcW w:w="4786" w:type="dxa"/>
          </w:tcPr>
          <w:p w:rsidR="00836358" w:rsidRPr="004765F9" w:rsidRDefault="00836358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серый</w:t>
            </w:r>
          </w:p>
        </w:tc>
      </w:tr>
      <w:tr w:rsidR="005E542B" w:rsidRPr="004765F9" w:rsidTr="00742EDA">
        <w:tc>
          <w:tcPr>
            <w:tcW w:w="4785" w:type="dxa"/>
            <w:tcBorders>
              <w:bottom w:val="single" w:sz="4" w:space="0" w:color="000000" w:themeColor="text1"/>
            </w:tcBorders>
          </w:tcPr>
          <w:p w:rsidR="005E542B" w:rsidRPr="004765F9" w:rsidRDefault="005E542B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Количество воды на 1 кг сухой смеси</w:t>
            </w:r>
          </w:p>
        </w:tc>
        <w:tc>
          <w:tcPr>
            <w:tcW w:w="4786" w:type="dxa"/>
            <w:tcBorders>
              <w:bottom w:val="single" w:sz="4" w:space="0" w:color="000000" w:themeColor="text1"/>
            </w:tcBorders>
          </w:tcPr>
          <w:p w:rsidR="005E542B" w:rsidRPr="004765F9" w:rsidRDefault="005E542B" w:rsidP="00003A05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0,1</w:t>
            </w:r>
            <w:r w:rsidR="00003A05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8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-0,2</w:t>
            </w:r>
            <w:r w:rsidR="00003A05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л</w:t>
            </w:r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5E542B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Толщина слоя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5E542B" w:rsidP="00003A05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2-1</w:t>
            </w:r>
            <w:r w:rsidR="00003A05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мм</w:t>
            </w:r>
          </w:p>
        </w:tc>
      </w:tr>
      <w:tr w:rsidR="00836358" w:rsidRPr="004765F9" w:rsidTr="00742EDA">
        <w:tc>
          <w:tcPr>
            <w:tcW w:w="4785" w:type="dxa"/>
            <w:shd w:val="clear" w:color="auto" w:fill="auto"/>
          </w:tcPr>
          <w:p w:rsidR="00003A05" w:rsidRDefault="00836358" w:rsidP="00F877C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Расход</w:t>
            </w:r>
            <w:r w:rsidR="005E542B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836358" w:rsidRDefault="00003A05" w:rsidP="00003A05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5E542B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при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приклеивании утеплителя</w:t>
            </w:r>
          </w:p>
          <w:p w:rsidR="00003A05" w:rsidRPr="004765F9" w:rsidRDefault="00003A05" w:rsidP="00003A05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- при выполнении армирования</w:t>
            </w:r>
          </w:p>
        </w:tc>
        <w:tc>
          <w:tcPr>
            <w:tcW w:w="4786" w:type="dxa"/>
            <w:shd w:val="clear" w:color="auto" w:fill="auto"/>
          </w:tcPr>
          <w:p w:rsidR="00003A05" w:rsidRDefault="00003A05" w:rsidP="00F877C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  <w:p w:rsidR="00836358" w:rsidRDefault="00003A05" w:rsidP="00003A05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5,0 – 6,0 </w:t>
            </w:r>
            <w:r w:rsidR="00836358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кг/м</w:t>
            </w:r>
            <w:proofErr w:type="gramStart"/>
            <w:r w:rsidR="00836358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  <w:p w:rsidR="00003A05" w:rsidRPr="004765F9" w:rsidRDefault="00003A05" w:rsidP="00003A05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3,0 – 4,0 кг/м</w:t>
            </w:r>
            <w:proofErr w:type="gramStart"/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5E542B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Время пригодности раствора к работе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5E542B" w:rsidP="00003A05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 w:rsidR="00003A05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часов</w:t>
            </w:r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003A05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Время высыхания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5E542B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24 часа</w:t>
            </w:r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5E542B" w:rsidP="00003A05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Адгезия </w:t>
            </w:r>
            <w:r w:rsidR="00003A05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к </w:t>
            </w:r>
            <w:proofErr w:type="spellStart"/>
            <w:r w:rsidR="00003A05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пенополистиролу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5E542B" w:rsidRPr="004765F9" w:rsidRDefault="005E542B" w:rsidP="00003A05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не менее 0,</w:t>
            </w:r>
            <w:r w:rsidR="00003A05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12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МПа</w:t>
            </w:r>
          </w:p>
        </w:tc>
      </w:tr>
      <w:tr w:rsidR="00003A05" w:rsidRPr="004765F9" w:rsidTr="00742EDA">
        <w:tc>
          <w:tcPr>
            <w:tcW w:w="4785" w:type="dxa"/>
            <w:shd w:val="clear" w:color="auto" w:fill="auto"/>
          </w:tcPr>
          <w:p w:rsidR="00003A05" w:rsidRPr="004765F9" w:rsidRDefault="00003A05" w:rsidP="00DC5F6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Адгезия к бетону</w:t>
            </w:r>
          </w:p>
        </w:tc>
        <w:tc>
          <w:tcPr>
            <w:tcW w:w="4786" w:type="dxa"/>
            <w:shd w:val="clear" w:color="auto" w:fill="auto"/>
          </w:tcPr>
          <w:p w:rsidR="00003A05" w:rsidRPr="004765F9" w:rsidRDefault="00003A05" w:rsidP="00DC5F6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не менее 0,8 МПа</w:t>
            </w:r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5E542B" w:rsidP="00DC5F6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Прочность на сжатие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5E542B" w:rsidP="00003A05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 w:rsidR="00003A05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6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,5 МПа</w:t>
            </w:r>
          </w:p>
        </w:tc>
      </w:tr>
      <w:tr w:rsidR="00003A05" w:rsidRPr="004765F9" w:rsidTr="00742EDA">
        <w:tc>
          <w:tcPr>
            <w:tcW w:w="4785" w:type="dxa"/>
            <w:shd w:val="clear" w:color="auto" w:fill="auto"/>
          </w:tcPr>
          <w:p w:rsidR="00003A05" w:rsidRPr="004765F9" w:rsidRDefault="00003A05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Ударная прочность</w:t>
            </w:r>
          </w:p>
        </w:tc>
        <w:tc>
          <w:tcPr>
            <w:tcW w:w="4786" w:type="dxa"/>
            <w:shd w:val="clear" w:color="auto" w:fill="auto"/>
          </w:tcPr>
          <w:p w:rsidR="00003A05" w:rsidRPr="004765F9" w:rsidRDefault="00003A05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не менее 4 Дж</w:t>
            </w:r>
          </w:p>
        </w:tc>
      </w:tr>
      <w:tr w:rsidR="00003A05" w:rsidRPr="004765F9" w:rsidTr="00742EDA">
        <w:tc>
          <w:tcPr>
            <w:tcW w:w="4785" w:type="dxa"/>
            <w:shd w:val="clear" w:color="auto" w:fill="auto"/>
          </w:tcPr>
          <w:p w:rsidR="00003A05" w:rsidRPr="004765F9" w:rsidRDefault="00003A05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Паропроницаемость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003A05" w:rsidRPr="004765F9" w:rsidRDefault="00003A05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0,1 мг/м*ч*Па</w:t>
            </w:r>
          </w:p>
        </w:tc>
      </w:tr>
      <w:tr w:rsidR="00836358" w:rsidRPr="004765F9" w:rsidTr="00742EDA">
        <w:tc>
          <w:tcPr>
            <w:tcW w:w="4785" w:type="dxa"/>
            <w:shd w:val="clear" w:color="auto" w:fill="auto"/>
          </w:tcPr>
          <w:p w:rsidR="00836358" w:rsidRPr="004765F9" w:rsidRDefault="00836358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Температура проведения работ</w:t>
            </w:r>
          </w:p>
        </w:tc>
        <w:tc>
          <w:tcPr>
            <w:tcW w:w="4786" w:type="dxa"/>
            <w:shd w:val="clear" w:color="auto" w:fill="auto"/>
          </w:tcPr>
          <w:p w:rsidR="00836358" w:rsidRPr="004765F9" w:rsidRDefault="00836358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+5°С...+30°С</w:t>
            </w:r>
          </w:p>
        </w:tc>
      </w:tr>
      <w:tr w:rsidR="00836358" w:rsidRPr="004765F9" w:rsidTr="00742EDA">
        <w:tc>
          <w:tcPr>
            <w:tcW w:w="4785" w:type="dxa"/>
            <w:shd w:val="clear" w:color="auto" w:fill="auto"/>
          </w:tcPr>
          <w:p w:rsidR="00836358" w:rsidRPr="004765F9" w:rsidRDefault="00836358" w:rsidP="00003A05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Температура эксплуатации </w:t>
            </w:r>
          </w:p>
        </w:tc>
        <w:tc>
          <w:tcPr>
            <w:tcW w:w="4786" w:type="dxa"/>
            <w:shd w:val="clear" w:color="auto" w:fill="auto"/>
          </w:tcPr>
          <w:p w:rsidR="00836358" w:rsidRPr="004765F9" w:rsidRDefault="00003A05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-40°С...+6</w:t>
            </w:r>
            <w:r w:rsidR="00836358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0°С</w:t>
            </w:r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5E542B" w:rsidP="00DC5F6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Морозостойкость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003A05" w:rsidP="00DC5F6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не менее 75</w:t>
            </w:r>
            <w:r w:rsidR="005E542B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циклов</w:t>
            </w:r>
          </w:p>
        </w:tc>
      </w:tr>
    </w:tbl>
    <w:p w:rsidR="00003A05" w:rsidRDefault="00003A05" w:rsidP="005E542B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</w:p>
    <w:p w:rsidR="005E542B" w:rsidRPr="004765F9" w:rsidRDefault="005E542B" w:rsidP="005E542B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  <w:r w:rsidRPr="004765F9">
        <w:rPr>
          <w:rFonts w:cs="Arial"/>
          <w:b/>
          <w:color w:val="000000"/>
          <w:sz w:val="20"/>
          <w:szCs w:val="20"/>
          <w:shd w:val="clear" w:color="auto" w:fill="FCFCFC"/>
        </w:rPr>
        <w:t>Фасовка и хранение</w:t>
      </w:r>
    </w:p>
    <w:p w:rsidR="005E542B" w:rsidRPr="004765F9" w:rsidRDefault="005E542B" w:rsidP="005E542B">
      <w:pPr>
        <w:jc w:val="both"/>
        <w:rPr>
          <w:rFonts w:cs="Arial"/>
          <w:color w:val="000000"/>
          <w:sz w:val="20"/>
          <w:szCs w:val="20"/>
          <w:shd w:val="clear" w:color="auto" w:fill="FCFCFC"/>
        </w:rPr>
      </w:pPr>
      <w:r w:rsidRPr="004765F9">
        <w:rPr>
          <w:rFonts w:cs="Arial"/>
          <w:color w:val="000000"/>
          <w:sz w:val="20"/>
          <w:szCs w:val="20"/>
          <w:shd w:val="clear" w:color="auto" w:fill="FCFCFC"/>
        </w:rPr>
        <w:t>Поставляется в многослойных бумажных мешках по 25 кг. Срок хранения в сухом помещении в ненарушенной заводской упаковке - 12 месяцев</w:t>
      </w:r>
      <w:r w:rsidR="00003A05">
        <w:rPr>
          <w:rFonts w:cs="Arial"/>
          <w:color w:val="000000"/>
          <w:sz w:val="20"/>
          <w:szCs w:val="20"/>
          <w:shd w:val="clear" w:color="auto" w:fill="FCFCFC"/>
        </w:rPr>
        <w:t xml:space="preserve"> с момента изготовления</w:t>
      </w:r>
      <w:r w:rsidRPr="004765F9">
        <w:rPr>
          <w:rFonts w:cs="Arial"/>
          <w:color w:val="000000"/>
          <w:sz w:val="20"/>
          <w:szCs w:val="20"/>
          <w:shd w:val="clear" w:color="auto" w:fill="FCFCFC"/>
        </w:rPr>
        <w:t>.</w:t>
      </w:r>
      <w:r w:rsidR="004765F9">
        <w:rPr>
          <w:rFonts w:cs="Arial"/>
          <w:color w:val="000000"/>
          <w:sz w:val="20"/>
          <w:szCs w:val="20"/>
          <w:shd w:val="clear" w:color="auto" w:fill="FCFCFC"/>
        </w:rPr>
        <w:t xml:space="preserve"> Допускается хранить при отрицательных температурах.</w:t>
      </w:r>
    </w:p>
    <w:p w:rsidR="00836358" w:rsidRPr="00836358" w:rsidRDefault="00836358" w:rsidP="00836358">
      <w:pPr>
        <w:jc w:val="both"/>
      </w:pPr>
    </w:p>
    <w:sectPr w:rsidR="00836358" w:rsidRPr="00836358" w:rsidSect="00836358">
      <w:headerReference w:type="default" r:id="rId8"/>
      <w:pgSz w:w="11906" w:h="16838"/>
      <w:pgMar w:top="1134" w:right="850" w:bottom="1134" w:left="1701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007" w:rsidRDefault="00942007" w:rsidP="00836358">
      <w:pPr>
        <w:spacing w:after="0" w:line="240" w:lineRule="auto"/>
      </w:pPr>
      <w:r>
        <w:separator/>
      </w:r>
    </w:p>
  </w:endnote>
  <w:endnote w:type="continuationSeparator" w:id="0">
    <w:p w:rsidR="00942007" w:rsidRDefault="00942007" w:rsidP="00836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007" w:rsidRDefault="00942007" w:rsidP="00836358">
      <w:pPr>
        <w:spacing w:after="0" w:line="240" w:lineRule="auto"/>
      </w:pPr>
      <w:r>
        <w:separator/>
      </w:r>
    </w:p>
  </w:footnote>
  <w:footnote w:type="continuationSeparator" w:id="0">
    <w:p w:rsidR="00942007" w:rsidRDefault="00942007" w:rsidP="00836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358" w:rsidRDefault="00836358">
    <w:pPr>
      <w:pStyle w:val="a3"/>
    </w:pPr>
    <w:r w:rsidRPr="00836358">
      <w:rPr>
        <w:noProof/>
        <w:lang w:eastAsia="ru-RU"/>
      </w:rPr>
      <w:drawing>
        <wp:inline distT="0" distB="0" distL="0" distR="0">
          <wp:extent cx="5974080" cy="970088"/>
          <wp:effectExtent l="19050" t="0" r="7620" b="0"/>
          <wp:docPr id="1" name="Рисунок 0" descr="bolars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lars_top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67741" cy="969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25D5B"/>
    <w:multiLevelType w:val="hybridMultilevel"/>
    <w:tmpl w:val="56C2A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358"/>
    <w:rsid w:val="00003A05"/>
    <w:rsid w:val="000B52BB"/>
    <w:rsid w:val="00114970"/>
    <w:rsid w:val="004765F9"/>
    <w:rsid w:val="00513A3C"/>
    <w:rsid w:val="00562D25"/>
    <w:rsid w:val="00581528"/>
    <w:rsid w:val="005E542B"/>
    <w:rsid w:val="005E6BC9"/>
    <w:rsid w:val="00677874"/>
    <w:rsid w:val="00702219"/>
    <w:rsid w:val="00742EDA"/>
    <w:rsid w:val="007F407C"/>
    <w:rsid w:val="00836358"/>
    <w:rsid w:val="00942007"/>
    <w:rsid w:val="009444FA"/>
    <w:rsid w:val="00B24B43"/>
    <w:rsid w:val="00BC1222"/>
    <w:rsid w:val="00BF136C"/>
    <w:rsid w:val="00BF564A"/>
    <w:rsid w:val="00DB3A2C"/>
    <w:rsid w:val="00E158DE"/>
    <w:rsid w:val="00E6623A"/>
    <w:rsid w:val="00EC35B2"/>
    <w:rsid w:val="00F331F6"/>
    <w:rsid w:val="00F97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36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36358"/>
  </w:style>
  <w:style w:type="paragraph" w:styleId="a5">
    <w:name w:val="footer"/>
    <w:basedOn w:val="a"/>
    <w:link w:val="a6"/>
    <w:uiPriority w:val="99"/>
    <w:semiHidden/>
    <w:unhideWhenUsed/>
    <w:rsid w:val="00836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36358"/>
  </w:style>
  <w:style w:type="paragraph" w:styleId="a7">
    <w:name w:val="Balloon Text"/>
    <w:basedOn w:val="a"/>
    <w:link w:val="a8"/>
    <w:uiPriority w:val="99"/>
    <w:semiHidden/>
    <w:unhideWhenUsed/>
    <w:rsid w:val="00836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635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36358"/>
    <w:pPr>
      <w:ind w:left="720"/>
      <w:contextualSpacing/>
    </w:pPr>
  </w:style>
  <w:style w:type="character" w:customStyle="1" w:styleId="catalog-item-property-name">
    <w:name w:val="catalog-item-property-name"/>
    <w:basedOn w:val="a0"/>
    <w:rsid w:val="00836358"/>
  </w:style>
  <w:style w:type="character" w:customStyle="1" w:styleId="catalog-item-property-value">
    <w:name w:val="catalog-item-property-value"/>
    <w:basedOn w:val="a0"/>
    <w:rsid w:val="00836358"/>
  </w:style>
  <w:style w:type="table" w:styleId="aa">
    <w:name w:val="Table Grid"/>
    <w:basedOn w:val="a1"/>
    <w:uiPriority w:val="59"/>
    <w:rsid w:val="008363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6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18843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705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927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5500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733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7837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9921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961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1025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7416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7145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286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5546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214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yartseva</dc:creator>
  <cp:lastModifiedBy>mamontova</cp:lastModifiedBy>
  <cp:revision>7</cp:revision>
  <dcterms:created xsi:type="dcterms:W3CDTF">2020-06-30T10:57:00Z</dcterms:created>
  <dcterms:modified xsi:type="dcterms:W3CDTF">2022-04-01T08:50:00Z</dcterms:modified>
</cp:coreProperties>
</file>