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F47A4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91000" cy="189103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F47A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999230" cy="1249680"/>
                                  <wp:effectExtent l="0" t="0" r="1270" b="7620"/>
                                  <wp:docPr id="1" name="Рисунок 1" descr="C:\Users\dobrohvalov.SCH\AppData\Roaming\Skype\live#3adobrohvalov\media_messaging\media_cache_v3\^BBA2348A8623EBB87AB5D3D7DE2552C6219A47EADAEC3C7062^pimgpsh_fullsize_dist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C:\Users\dobrohvalov.SCH\AppData\Roaming\Skype\live#3adobrohvalov\media_messaging\media_cache_v3\^BBA2348A8623EBB87AB5D3D7DE2552C6219A47EADAEC3C7062^pimgpsh_fullsize_dist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9230" cy="1249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330pt;height:148.9pt;z-index:251661312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" stroked="f">
                <v:textbox>
                  <w:txbxContent>
                    <w:p w:rsidR="005E5AA5" w:rsidRDefault="00F47A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99230" cy="1249680"/>
                            <wp:effectExtent l="0" t="0" r="1270" b="7620"/>
                            <wp:docPr id="1" name="Рисунок 1" descr="C:\Users\dobrohvalov.SCH\AppData\Roaming\Skype\live#3adobrohvalov\media_messaging\media_cache_v3\^BBA2348A8623EBB87AB5D3D7DE2552C6219A47EADAEC3C7062^pimgpsh_fullsize_dist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C:\Users\dobrohvalov.SCH\AppData\Roaming\Skype\live#3adobrohvalov\media_messaging\media_cache_v3\^BBA2348A8623EBB87AB5D3D7DE2552C6219A47EADAEC3C7062^pimgpsh_fullsize_dist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9230" cy="1249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305" w:lineRule="exact"/>
        <w:rPr>
          <w:sz w:val="24"/>
          <w:szCs w:val="24"/>
        </w:rPr>
      </w:pPr>
    </w:p>
    <w:p w:rsidR="009940CE" w:rsidRPr="009940CE" w:rsidRDefault="00F47A4D" w:rsidP="009940CE">
      <w:pPr>
        <w:ind w:right="-559"/>
        <w:jc w:val="center"/>
        <w:rPr>
          <w:rFonts w:asciiTheme="majorHAnsi" w:hAnsiTheme="majorHAnsi"/>
          <w:b/>
          <w:sz w:val="20"/>
          <w:szCs w:val="20"/>
        </w:rPr>
      </w:pPr>
      <w:r w:rsidRPr="009940CE">
        <w:rPr>
          <w:rFonts w:asciiTheme="majorHAnsi" w:eastAsia="Times New Roman" w:hAnsiTheme="majorHAnsi"/>
          <w:b/>
          <w:sz w:val="40"/>
          <w:szCs w:val="40"/>
        </w:rPr>
        <w:t>ПАСПОРТ</w:t>
      </w:r>
      <w:r w:rsidRPr="009940CE">
        <w:rPr>
          <w:rFonts w:asciiTheme="majorHAnsi" w:hAnsiTheme="majorHAnsi"/>
          <w:b/>
          <w:sz w:val="20"/>
          <w:szCs w:val="20"/>
        </w:rPr>
        <w:t xml:space="preserve"> </w:t>
      </w:r>
    </w:p>
    <w:p w:rsidR="005E5AA5" w:rsidRPr="009940CE" w:rsidRDefault="009940CE" w:rsidP="009940CE">
      <w:pPr>
        <w:pStyle w:val="1"/>
        <w:jc w:val="center"/>
        <w:rPr>
          <w:b/>
          <w:color w:val="auto"/>
          <w:sz w:val="44"/>
          <w:szCs w:val="44"/>
        </w:rPr>
      </w:pPr>
      <w:r w:rsidRPr="009940CE">
        <w:rPr>
          <w:b/>
          <w:color w:val="auto"/>
          <w:sz w:val="44"/>
          <w:szCs w:val="44"/>
        </w:rPr>
        <w:t>Степлер пневматический для скоб</w:t>
      </w:r>
      <w:r w:rsidR="0044546E" w:rsidRPr="0044546E">
        <w:rPr>
          <w:b/>
          <w:color w:val="auto"/>
          <w:sz w:val="44"/>
          <w:szCs w:val="44"/>
        </w:rPr>
        <w:t xml:space="preserve"> </w:t>
      </w:r>
      <w:r w:rsidR="0044546E">
        <w:rPr>
          <w:b/>
          <w:color w:val="auto"/>
          <w:sz w:val="44"/>
          <w:szCs w:val="44"/>
        </w:rPr>
        <w:t>и гвоздей</w:t>
      </w:r>
      <w:r w:rsidRPr="009940CE">
        <w:rPr>
          <w:b/>
          <w:color w:val="auto"/>
          <w:sz w:val="44"/>
          <w:szCs w:val="44"/>
        </w:rPr>
        <w:t xml:space="preserve"> </w:t>
      </w:r>
      <w:proofErr w:type="spellStart"/>
      <w:r w:rsidRPr="009940CE">
        <w:rPr>
          <w:b/>
          <w:color w:val="auto"/>
          <w:sz w:val="44"/>
          <w:szCs w:val="44"/>
        </w:rPr>
        <w:t>Zitrek</w:t>
      </w:r>
      <w:proofErr w:type="spellEnd"/>
      <w:r w:rsidRPr="009940CE">
        <w:rPr>
          <w:b/>
          <w:color w:val="auto"/>
          <w:sz w:val="44"/>
          <w:szCs w:val="44"/>
        </w:rPr>
        <w:t xml:space="preserve"> ZKPS</w:t>
      </w:r>
      <w:r w:rsidR="0044546E">
        <w:rPr>
          <w:b/>
          <w:color w:val="auto"/>
          <w:sz w:val="44"/>
          <w:szCs w:val="44"/>
          <w:lang w:val="en-US"/>
        </w:rPr>
        <w:t>N</w:t>
      </w:r>
      <w:r w:rsidRPr="009940CE">
        <w:rPr>
          <w:b/>
          <w:color w:val="auto"/>
          <w:sz w:val="44"/>
          <w:szCs w:val="44"/>
        </w:rPr>
        <w:t>01</w:t>
      </w: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F47A4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5E5A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" stroked="f">
                <v:textbox style="mso-fit-shape-to-text:t">
                  <w:txbxContent>
                    <w:p w:rsidR="005E5AA5" w:rsidRDefault="005E5A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9" w:lineRule="auto"/>
        <w:ind w:left="300"/>
        <w:jc w:val="both"/>
        <w:rPr>
          <w:rFonts w:eastAsia="Times New Roman"/>
          <w:b/>
          <w:bCs/>
          <w:i/>
          <w:iCs/>
          <w:sz w:val="26"/>
          <w:szCs w:val="26"/>
        </w:rPr>
      </w:pPr>
    </w:p>
    <w:p w:rsidR="005E5AA5" w:rsidRDefault="005E5AA5">
      <w:pPr>
        <w:spacing w:line="209" w:lineRule="auto"/>
        <w:ind w:left="300"/>
        <w:jc w:val="both"/>
        <w:rPr>
          <w:rFonts w:eastAsia="Times New Roman"/>
          <w:b/>
          <w:bCs/>
          <w:i/>
          <w:iCs/>
          <w:sz w:val="26"/>
          <w:szCs w:val="26"/>
        </w:rPr>
      </w:pPr>
    </w:p>
    <w:p w:rsidR="005E5AA5" w:rsidRDefault="005E5AA5">
      <w:pPr>
        <w:spacing w:line="209" w:lineRule="auto"/>
        <w:ind w:left="300"/>
        <w:jc w:val="both"/>
        <w:rPr>
          <w:rFonts w:eastAsia="Times New Roman"/>
          <w:b/>
          <w:bCs/>
          <w:i/>
          <w:iCs/>
          <w:sz w:val="26"/>
          <w:szCs w:val="26"/>
        </w:rPr>
      </w:pPr>
    </w:p>
    <w:p w:rsidR="005E5AA5" w:rsidRDefault="005E5AA5">
      <w:pPr>
        <w:spacing w:line="209" w:lineRule="auto"/>
        <w:ind w:left="300"/>
        <w:jc w:val="both"/>
        <w:rPr>
          <w:rFonts w:eastAsia="Times New Roman"/>
          <w:b/>
          <w:bCs/>
          <w:i/>
          <w:iCs/>
          <w:sz w:val="26"/>
          <w:szCs w:val="26"/>
        </w:rPr>
      </w:pPr>
    </w:p>
    <w:p w:rsidR="009940CE" w:rsidRDefault="009940CE">
      <w:pPr>
        <w:spacing w:line="209" w:lineRule="auto"/>
        <w:ind w:left="300"/>
        <w:jc w:val="both"/>
        <w:rPr>
          <w:rFonts w:eastAsia="Times New Roman"/>
          <w:b/>
          <w:bCs/>
          <w:i/>
          <w:iCs/>
          <w:sz w:val="26"/>
          <w:szCs w:val="26"/>
        </w:rPr>
      </w:pPr>
    </w:p>
    <w:p w:rsidR="009940CE" w:rsidRDefault="009940CE">
      <w:pPr>
        <w:spacing w:line="209" w:lineRule="auto"/>
        <w:ind w:left="300"/>
        <w:jc w:val="both"/>
        <w:rPr>
          <w:rFonts w:eastAsia="Times New Roman"/>
          <w:b/>
          <w:bCs/>
          <w:i/>
          <w:iCs/>
          <w:sz w:val="26"/>
          <w:szCs w:val="26"/>
        </w:rPr>
      </w:pPr>
    </w:p>
    <w:p w:rsidR="009940CE" w:rsidRPr="009940CE" w:rsidRDefault="00E85C6A" w:rsidP="009940CE">
      <w:pPr>
        <w:pStyle w:val="21"/>
        <w:rPr>
          <w:sz w:val="32"/>
          <w:szCs w:val="32"/>
        </w:rPr>
      </w:pPr>
      <w:r w:rsidRPr="009940CE">
        <w:rPr>
          <w:sz w:val="32"/>
          <w:szCs w:val="32"/>
        </w:rPr>
        <w:lastRenderedPageBreak/>
        <w:t>ТЕХНИЧЕСКИЕ ХАРАКТЕРИСТИКИ</w:t>
      </w:r>
    </w:p>
    <w:p w:rsidR="009940CE" w:rsidRDefault="009940CE" w:rsidP="009940CE">
      <w:pPr>
        <w:pStyle w:val="21"/>
      </w:pPr>
    </w:p>
    <w:tbl>
      <w:tblPr>
        <w:tblStyle w:val="ae"/>
        <w:tblW w:w="9862" w:type="dxa"/>
        <w:tblLook w:val="04A0" w:firstRow="1" w:lastRow="0" w:firstColumn="1" w:lastColumn="0" w:noHBand="0" w:noVBand="1"/>
      </w:tblPr>
      <w:tblGrid>
        <w:gridCol w:w="5082"/>
        <w:gridCol w:w="4780"/>
      </w:tblGrid>
      <w:tr w:rsidR="009940CE" w:rsidTr="00E85C6A">
        <w:trPr>
          <w:trHeight w:val="410"/>
        </w:trPr>
        <w:tc>
          <w:tcPr>
            <w:tcW w:w="5082" w:type="dxa"/>
          </w:tcPr>
          <w:p w:rsidR="009940CE" w:rsidRPr="009940CE" w:rsidRDefault="00751AA6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Габаритные р</w:t>
            </w:r>
            <w:r w:rsidR="009940CE"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азмеры </w:t>
            </w:r>
          </w:p>
        </w:tc>
        <w:tc>
          <w:tcPr>
            <w:tcW w:w="4780" w:type="dxa"/>
          </w:tcPr>
          <w:p w:rsidR="009940CE" w:rsidRPr="009940CE" w:rsidRDefault="0044546E" w:rsidP="0044546E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55</w:t>
            </w:r>
            <w:r w:rsidR="009940CE"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х</w:t>
            </w:r>
            <w:r w:rsid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cstheme="minorHAnsi"/>
                <w:bCs/>
                <w:spacing w:val="-3"/>
                <w:sz w:val="28"/>
                <w:szCs w:val="28"/>
              </w:rPr>
              <w:t>245</w:t>
            </w:r>
            <w:r w:rsid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 w:rsidR="009940CE"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х</w:t>
            </w:r>
            <w:r w:rsid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cstheme="minorHAnsi"/>
                <w:bCs/>
                <w:spacing w:val="-3"/>
                <w:sz w:val="28"/>
                <w:szCs w:val="28"/>
              </w:rPr>
              <w:t>250</w:t>
            </w:r>
            <w:r w:rsidR="009940CE"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мм</w:t>
            </w:r>
          </w:p>
        </w:tc>
      </w:tr>
      <w:tr w:rsidR="009940CE" w:rsidTr="00E85C6A">
        <w:trPr>
          <w:trHeight w:val="395"/>
        </w:trPr>
        <w:tc>
          <w:tcPr>
            <w:tcW w:w="5082" w:type="dxa"/>
          </w:tcPr>
          <w:p w:rsidR="009940CE" w:rsidRPr="009940CE" w:rsidRDefault="009940CE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Вес</w:t>
            </w:r>
            <w:r w:rsidR="00751AA6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без креплений</w:t>
            </w:r>
          </w:p>
        </w:tc>
        <w:tc>
          <w:tcPr>
            <w:tcW w:w="4780" w:type="dxa"/>
          </w:tcPr>
          <w:p w:rsidR="009940CE" w:rsidRPr="009940CE" w:rsidRDefault="00E66ECB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</w:rPr>
              <w:t>1.48</w:t>
            </w:r>
            <w:r w:rsidR="0044546E">
              <w:rPr>
                <w:rFonts w:cstheme="minorHAnsi"/>
                <w:bCs/>
                <w:spacing w:val="-3"/>
                <w:sz w:val="28"/>
                <w:szCs w:val="28"/>
              </w:rPr>
              <w:t xml:space="preserve"> </w:t>
            </w:r>
            <w:r w:rsidR="009940CE"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кг </w:t>
            </w:r>
          </w:p>
        </w:tc>
      </w:tr>
      <w:tr w:rsidR="009940CE" w:rsidTr="00E85C6A">
        <w:trPr>
          <w:trHeight w:val="673"/>
        </w:trPr>
        <w:tc>
          <w:tcPr>
            <w:tcW w:w="5082" w:type="dxa"/>
          </w:tcPr>
          <w:p w:rsidR="009940CE" w:rsidRPr="009940CE" w:rsidRDefault="009940CE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Максимальное допустимое давление</w:t>
            </w:r>
          </w:p>
        </w:tc>
        <w:tc>
          <w:tcPr>
            <w:tcW w:w="4780" w:type="dxa"/>
          </w:tcPr>
          <w:p w:rsidR="009940CE" w:rsidRPr="009940CE" w:rsidRDefault="009940CE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8,3 бар</w:t>
            </w:r>
          </w:p>
        </w:tc>
      </w:tr>
      <w:tr w:rsidR="009940CE" w:rsidTr="00E85C6A">
        <w:trPr>
          <w:trHeight w:val="410"/>
        </w:trPr>
        <w:tc>
          <w:tcPr>
            <w:tcW w:w="5082" w:type="dxa"/>
          </w:tcPr>
          <w:p w:rsidR="009940CE" w:rsidRPr="009940CE" w:rsidRDefault="009940CE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Рабочее давление </w:t>
            </w:r>
          </w:p>
        </w:tc>
        <w:tc>
          <w:tcPr>
            <w:tcW w:w="4780" w:type="dxa"/>
          </w:tcPr>
          <w:p w:rsidR="009940CE" w:rsidRPr="009940CE" w:rsidRDefault="009940CE" w:rsidP="0044546E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4-7</w:t>
            </w:r>
            <w:r w:rsidR="0044546E">
              <w:rPr>
                <w:rFonts w:cstheme="minorHAnsi"/>
                <w:bCs/>
                <w:spacing w:val="-3"/>
                <w:sz w:val="28"/>
                <w:szCs w:val="28"/>
              </w:rPr>
              <w:t xml:space="preserve"> </w:t>
            </w:r>
            <w:r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бар</w:t>
            </w:r>
          </w:p>
        </w:tc>
      </w:tr>
      <w:tr w:rsidR="009940CE" w:rsidTr="00E85C6A">
        <w:trPr>
          <w:trHeight w:val="410"/>
        </w:trPr>
        <w:tc>
          <w:tcPr>
            <w:tcW w:w="5082" w:type="dxa"/>
          </w:tcPr>
          <w:p w:rsidR="009940CE" w:rsidRPr="009940CE" w:rsidRDefault="009940CE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9940CE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Вместимость магазина </w:t>
            </w:r>
          </w:p>
        </w:tc>
        <w:tc>
          <w:tcPr>
            <w:tcW w:w="4780" w:type="dxa"/>
          </w:tcPr>
          <w:p w:rsidR="009940CE" w:rsidRPr="009940CE" w:rsidRDefault="00C110F2" w:rsidP="00EA302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100 </w:t>
            </w:r>
            <w:proofErr w:type="spellStart"/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</w:tbl>
    <w:p w:rsidR="009940CE" w:rsidRDefault="005B65A9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 w:val="26"/>
          <w:szCs w:val="26"/>
        </w:rPr>
      </w:pPr>
      <w:bookmarkStart w:id="0" w:name="_GoBack"/>
      <w:r w:rsidRPr="0044546E">
        <w:rPr>
          <w:rFonts w:cstheme="minorHAnsi"/>
          <w:b/>
          <w:bCs/>
          <w:noProof/>
          <w:spacing w:val="-3"/>
          <w:sz w:val="26"/>
          <w:szCs w:val="26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3623451</wp:posOffset>
            </wp:positionH>
            <wp:positionV relativeFrom="paragraph">
              <wp:posOffset>343606</wp:posOffset>
            </wp:positionV>
            <wp:extent cx="2721429" cy="2336800"/>
            <wp:effectExtent l="0" t="0" r="317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29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90"/>
        <w:gridCol w:w="4184"/>
      </w:tblGrid>
      <w:tr w:rsidR="005B65A9" w:rsidTr="005B65A9">
        <w:trPr>
          <w:trHeight w:val="440"/>
        </w:trPr>
        <w:tc>
          <w:tcPr>
            <w:tcW w:w="1290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/>
                <w:bCs/>
                <w:spacing w:val="-3"/>
                <w:sz w:val="28"/>
                <w:szCs w:val="28"/>
                <w:lang w:val="ru-RU"/>
              </w:rPr>
              <w:t>№</w:t>
            </w:r>
          </w:p>
        </w:tc>
        <w:tc>
          <w:tcPr>
            <w:tcW w:w="4184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/>
                <w:bCs/>
                <w:spacing w:val="-3"/>
                <w:sz w:val="28"/>
                <w:szCs w:val="28"/>
                <w:lang w:val="ru-RU"/>
              </w:rPr>
              <w:t>Описание</w:t>
            </w:r>
          </w:p>
        </w:tc>
      </w:tr>
      <w:tr w:rsidR="005B65A9" w:rsidTr="005B65A9">
        <w:trPr>
          <w:trHeight w:val="440"/>
        </w:trPr>
        <w:tc>
          <w:tcPr>
            <w:tcW w:w="1290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1</w:t>
            </w:r>
          </w:p>
        </w:tc>
        <w:tc>
          <w:tcPr>
            <w:tcW w:w="4184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Магазин</w:t>
            </w:r>
          </w:p>
        </w:tc>
      </w:tr>
      <w:tr w:rsidR="005B65A9" w:rsidTr="005B65A9">
        <w:trPr>
          <w:trHeight w:val="440"/>
        </w:trPr>
        <w:tc>
          <w:tcPr>
            <w:tcW w:w="1290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2</w:t>
            </w:r>
          </w:p>
        </w:tc>
        <w:tc>
          <w:tcPr>
            <w:tcW w:w="4184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Корпус</w:t>
            </w:r>
          </w:p>
        </w:tc>
      </w:tr>
      <w:tr w:rsidR="005B65A9" w:rsidTr="005B65A9">
        <w:trPr>
          <w:trHeight w:val="440"/>
        </w:trPr>
        <w:tc>
          <w:tcPr>
            <w:tcW w:w="1290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3</w:t>
            </w:r>
          </w:p>
        </w:tc>
        <w:tc>
          <w:tcPr>
            <w:tcW w:w="4184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Крышка цилиндра</w:t>
            </w:r>
          </w:p>
        </w:tc>
      </w:tr>
      <w:tr w:rsidR="005B65A9" w:rsidTr="005B65A9">
        <w:trPr>
          <w:trHeight w:val="455"/>
        </w:trPr>
        <w:tc>
          <w:tcPr>
            <w:tcW w:w="1290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4</w:t>
            </w:r>
          </w:p>
        </w:tc>
        <w:tc>
          <w:tcPr>
            <w:tcW w:w="4184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Выключатель</w:t>
            </w:r>
          </w:p>
        </w:tc>
      </w:tr>
      <w:tr w:rsidR="005B65A9" w:rsidTr="005B65A9">
        <w:trPr>
          <w:trHeight w:val="440"/>
        </w:trPr>
        <w:tc>
          <w:tcPr>
            <w:tcW w:w="1290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5</w:t>
            </w:r>
          </w:p>
        </w:tc>
        <w:tc>
          <w:tcPr>
            <w:tcW w:w="4184" w:type="dxa"/>
          </w:tcPr>
          <w:p w:rsidR="005B65A9" w:rsidRPr="005B65A9" w:rsidRDefault="005B65A9">
            <w:pPr>
              <w:spacing w:after="200" w:line="276" w:lineRule="auto"/>
              <w:ind w:right="424"/>
              <w:jc w:val="center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5B65A9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Штуцер входной</w:t>
            </w:r>
          </w:p>
        </w:tc>
      </w:tr>
    </w:tbl>
    <w:p w:rsidR="005B65A9" w:rsidRPr="001063BC" w:rsidRDefault="00751AA6" w:rsidP="00CF3DAA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 w:val="26"/>
          <w:szCs w:val="26"/>
        </w:rPr>
      </w:pPr>
      <w:r>
        <w:rPr>
          <w:rFonts w:cstheme="minorHAnsi"/>
          <w:b/>
          <w:bCs/>
          <w:spacing w:val="-3"/>
          <w:sz w:val="26"/>
          <w:szCs w:val="26"/>
        </w:rPr>
        <w:t xml:space="preserve">                                                                      </w:t>
      </w:r>
      <w:r w:rsidR="00CF3DAA">
        <w:rPr>
          <w:rFonts w:cstheme="minorHAnsi"/>
          <w:b/>
          <w:bCs/>
          <w:spacing w:val="-3"/>
          <w:sz w:val="26"/>
          <w:szCs w:val="26"/>
        </w:rPr>
        <w:t xml:space="preserve">                               </w:t>
      </w:r>
    </w:p>
    <w:p w:rsidR="009940CE" w:rsidRPr="001063BC" w:rsidRDefault="00E85C6A" w:rsidP="001063BC">
      <w:pPr>
        <w:pStyle w:val="21"/>
      </w:pPr>
      <w:r w:rsidRPr="001063BC">
        <w:t>ПРАВИЛА ТЕХНИКИ БЕЗОПАСНОСТИ</w:t>
      </w:r>
    </w:p>
    <w:p w:rsidR="00E85C6A" w:rsidRPr="001063BC" w:rsidRDefault="00E85C6A" w:rsidP="005D637D">
      <w:pPr>
        <w:pStyle w:val="ac"/>
        <w:numPr>
          <w:ilvl w:val="0"/>
          <w:numId w:val="12"/>
        </w:numPr>
        <w:spacing w:after="200" w:line="276" w:lineRule="auto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Никогда не направляйте инструмент на окружающих или на себя.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 w:line="276" w:lineRule="auto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Данный инструмент не предназначен для использования лицами (включая детей) с ограниченными физическими, сенсорными или умственными способностями или лицами с недостаточным опытом или навыками, работающими без поддержки со стороны лица, отвечающего за их безопасность, или не ознакомившимися с правилами использования инструмента. Р</w:t>
      </w:r>
    </w:p>
    <w:p w:rsidR="00E85C6A" w:rsidRPr="001063BC" w:rsidRDefault="00E85C6A" w:rsidP="005D637D">
      <w:pPr>
        <w:pStyle w:val="ac"/>
        <w:numPr>
          <w:ilvl w:val="0"/>
          <w:numId w:val="11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Для защиты глаз от травм всегда надевайте защитные очки с боковыми щитками из прочной пластмассы. Следите за тем, чтобы лица, находящиеся в рабочей зоне, использовали защитные очки такого же типа.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Используйте средства индивидуальной защиты органов слуха во время использования инструмента. Используйте любые иные средства защиты, такие как перчатки и подходящая рабочая одежда. Длинные волосы </w:t>
      </w:r>
      <w:r w:rsidRPr="001063BC">
        <w:rPr>
          <w:rFonts w:asciiTheme="minorHAnsi" w:hAnsiTheme="minorHAnsi" w:cstheme="minorHAnsi"/>
          <w:sz w:val="28"/>
          <w:szCs w:val="28"/>
        </w:rPr>
        <w:lastRenderedPageBreak/>
        <w:t xml:space="preserve">должны быть собраны сзади, не надевайте свободную одежду для работы.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Никогда не используйте кислород, углекислый газ или другой газ в баллонах для приведения в действие данного инструмента. Результатом нарушения этого требования может стать взрыв и серьезная травма.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Используйте только воздушно-масляную смесь без содержания влаги, подаваемую под рекомендуемым давлением.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Не следует присоединять инструмент к баллону, давление в котором превышает рекомендуемое рабочее давление более чем на 10%. Инструмент и шланг подачи воздуха должны иметь соединительный наконечник, обеспечивающий отсутствие давления в инструменте при отсоединении соединительной муфты.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Убедитесь в надежности и плотности всех воздушных соединений.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Не оставляйте инструмент без присмотра, когда он присоединен к системе подачи воздуха.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При прекращении использования инструмента отсоединяйте его от системы подачи воздуха.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Всегда держите инструмент направленным в сторону от себя или окружающих.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Не используйте инструмент, находясь на приставной лестнице, стремянке или строительных лесах.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Никогда не переносите инструмент таким образом, чтобы ваш палец находился на или под спусковой кнопкой, во избежание случайного срабатывания и возможной травмы. </w:t>
      </w:r>
    </w:p>
    <w:p w:rsidR="00175734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Отсоедините инструмент от системы подачи воздуха перед обслуживанием, извлечением застрявшей скобы, оставлением рабочей зоны, переносом инструмента в другое место или передачей другому лицу.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Никогда не используйте инструмент, если предохранительный держатель, спусковая кнопка или пружины неисправны, отсутствуют или повреждены.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Не пытайтесь вносить изменения в конструкцию или удалять предохранительный держатель, пусковую кнопку или пружины. </w:t>
      </w:r>
    </w:p>
    <w:p w:rsidR="00E85C6A" w:rsidRPr="001063BC" w:rsidRDefault="00E85C6A" w:rsidP="005D637D">
      <w:pPr>
        <w:pStyle w:val="ac"/>
        <w:numPr>
          <w:ilvl w:val="0"/>
          <w:numId w:val="10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Проверяйте надежность затяжки всех винтов и крышек. </w:t>
      </w:r>
    </w:p>
    <w:p w:rsidR="00E85C6A" w:rsidRPr="001063BC" w:rsidRDefault="00E85C6A" w:rsidP="005D637D">
      <w:pPr>
        <w:pStyle w:val="ac"/>
        <w:numPr>
          <w:ilvl w:val="0"/>
          <w:numId w:val="9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Никогда не используйте инструмент с отсутствующими или поврежденными частями. </w:t>
      </w:r>
    </w:p>
    <w:p w:rsidR="00E85C6A" w:rsidRPr="001063BC" w:rsidRDefault="00E85C6A" w:rsidP="005D637D">
      <w:pPr>
        <w:pStyle w:val="ac"/>
        <w:numPr>
          <w:ilvl w:val="0"/>
          <w:numId w:val="9"/>
        </w:numPr>
        <w:spacing w:after="200"/>
        <w:ind w:right="424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Никогда не используйте инструмент, пропускающий воздух или требующий ремонта. </w:t>
      </w:r>
    </w:p>
    <w:p w:rsidR="00752D76" w:rsidRPr="001063BC" w:rsidRDefault="00752D76" w:rsidP="00CF3DAA">
      <w:pPr>
        <w:pStyle w:val="af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1063BC">
        <w:rPr>
          <w:rFonts w:asciiTheme="minorHAnsi" w:hAnsiTheme="minorHAnsi" w:cstheme="minorHAnsi"/>
          <w:b/>
          <w:i/>
          <w:color w:val="000000"/>
          <w:sz w:val="28"/>
          <w:szCs w:val="28"/>
        </w:rPr>
        <w:t>При работе</w:t>
      </w:r>
      <w:r w:rsidR="00B34D1F" w:rsidRPr="001063BC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 </w:t>
      </w:r>
      <w:r w:rsidRPr="001063BC">
        <w:rPr>
          <w:rFonts w:asciiTheme="minorHAnsi" w:hAnsiTheme="minorHAnsi" w:cstheme="minorHAnsi"/>
          <w:b/>
          <w:i/>
          <w:color w:val="000000"/>
          <w:sz w:val="28"/>
          <w:szCs w:val="28"/>
        </w:rPr>
        <w:t xml:space="preserve">пневмоинструментом запрещается: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>Обрабатывать деталь, находящуюся на весу или свисающую с упора;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lastRenderedPageBreak/>
        <w:t>Использовать массу тела для создания дополнительного давления на инструмент;</w:t>
      </w:r>
    </w:p>
    <w:p w:rsidR="00752D76" w:rsidRPr="001063BC" w:rsidRDefault="00B34D1F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>Работать у не ограждённых</w:t>
      </w:r>
      <w:r w:rsidR="00752D76"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 или незакрытых люков и проемов, а также с переносных лестниц, стремянок и незакрепленных подставок; </w:t>
      </w:r>
    </w:p>
    <w:p w:rsidR="00B34D1F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>Самостоятельно устранять неисправнос</w:t>
      </w:r>
      <w:r w:rsidR="00B34D1F" w:rsidRPr="001063BC">
        <w:rPr>
          <w:rFonts w:asciiTheme="minorHAnsi" w:hAnsiTheme="minorHAnsi" w:cstheme="minorHAnsi"/>
          <w:color w:val="000000"/>
          <w:sz w:val="28"/>
          <w:szCs w:val="28"/>
        </w:rPr>
        <w:t>ти пневматического инструмента;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Переносить его, держа за шланг;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Оставлять без присмотра, подвергать его ударам;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Применять подкладки при наличии люфта во втулке; </w:t>
      </w:r>
    </w:p>
    <w:p w:rsidR="00B34D1F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>Прекращать</w:t>
      </w:r>
      <w:r w:rsidR="00B34D1F"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 подачу сжатого воздуха перекручиванием и </w:t>
      </w: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перегибанием шланга;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Снимать с машины средства виброзащиты, управления, глушитель шума;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Пользоваться погнутыми оправками, шпинделями и шпильками, а также забитыми скобами;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Использовать вместо сжатого воздуха </w:t>
      </w:r>
      <w:proofErr w:type="spellStart"/>
      <w:r w:rsidRPr="001063BC">
        <w:rPr>
          <w:rFonts w:asciiTheme="minorHAnsi" w:hAnsiTheme="minorHAnsi" w:cstheme="minorHAnsi"/>
          <w:color w:val="000000"/>
          <w:sz w:val="28"/>
          <w:szCs w:val="28"/>
        </w:rPr>
        <w:t>легковоспламеняемые</w:t>
      </w:r>
      <w:proofErr w:type="spellEnd"/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 газы.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Превышать рекомендованное давление. </w:t>
      </w:r>
    </w:p>
    <w:p w:rsidR="00B34D1F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Направлять степлер на себя, других лиц и животных.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Переносить степлер с пальцем на кнопке пуска, так как механизм забивания может сработать и нанести травму. </w:t>
      </w:r>
    </w:p>
    <w:p w:rsidR="00752D76" w:rsidRPr="001063BC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 xml:space="preserve">Работать пневмостеплером, если Вы утомлены или находитесь под воздействием алкоголя или сильнодействующих лекарственных средств; </w:t>
      </w:r>
    </w:p>
    <w:p w:rsidR="00346049" w:rsidRPr="00CF3DAA" w:rsidRDefault="00752D76" w:rsidP="00CF3DAA">
      <w:pPr>
        <w:pStyle w:val="af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color w:val="000000"/>
          <w:sz w:val="28"/>
          <w:szCs w:val="28"/>
        </w:rPr>
        <w:t>Забивать крепежные элементы в тонкие доски (толщина менее высоты скоб или гвоздей) или края и углы рабочей поверхности.</w:t>
      </w:r>
    </w:p>
    <w:p w:rsidR="00B34D1F" w:rsidRPr="001063BC" w:rsidRDefault="00B34D1F" w:rsidP="00CF3DAA">
      <w:pPr>
        <w:pStyle w:val="21"/>
      </w:pPr>
      <w:r w:rsidRPr="001063BC">
        <w:t>ПОДГОТОВИТЕЛЬНЫЕ РАБОТЫ</w:t>
      </w:r>
    </w:p>
    <w:p w:rsidR="00B34D1F" w:rsidRPr="001063BC" w:rsidRDefault="00B34D1F" w:rsidP="00CF3DAA">
      <w:pPr>
        <w:pStyle w:val="ac"/>
        <w:numPr>
          <w:ilvl w:val="0"/>
          <w:numId w:val="13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После того, как Вы распакуете инструмент, визуально убедитесь в отсу</w:t>
      </w:r>
      <w:r w:rsidR="00DD6634" w:rsidRPr="001063BC">
        <w:rPr>
          <w:rFonts w:asciiTheme="minorHAnsi" w:hAnsiTheme="minorHAnsi" w:cstheme="minorHAnsi"/>
          <w:bCs/>
          <w:spacing w:val="-3"/>
          <w:sz w:val="28"/>
          <w:szCs w:val="28"/>
        </w:rPr>
        <w:t>тствии механических повреждений.</w:t>
      </w:r>
    </w:p>
    <w:p w:rsidR="00DD6634" w:rsidRPr="001063BC" w:rsidRDefault="00B34D1F" w:rsidP="00CF3DAA">
      <w:pPr>
        <w:pStyle w:val="ac"/>
        <w:numPr>
          <w:ilvl w:val="0"/>
          <w:numId w:val="13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Перед </w:t>
      </w:r>
      <w:r w:rsidR="00DD6634"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соединением шланга для подачи воздуха с пневмостеплером, его </w:t>
      </w: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необходимо предварительно продуть мощным напором воздуха. </w:t>
      </w:r>
    </w:p>
    <w:p w:rsidR="00DD6634" w:rsidRPr="001063BC" w:rsidRDefault="00175734" w:rsidP="00CF3DAA">
      <w:pPr>
        <w:pStyle w:val="ac"/>
        <w:numPr>
          <w:ilvl w:val="0"/>
          <w:numId w:val="13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Перед работой с инструментом</w:t>
      </w:r>
      <w:r w:rsidR="00B34D1F"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всегда проверяйте шланг на наличие повреждений. Данный инструмент предназначен для работы с чистым, сухим воздухом. Поскольку сжатый воздух может содержать влагу и посторонние примеси (компрессорное масло), приводящие </w:t>
      </w:r>
      <w:r w:rsidR="00DD6634"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к ржавлению и преждевременному износу инструменту</w:t>
      </w:r>
      <w:r w:rsidR="00B34D1F"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, рекомендуется </w:t>
      </w:r>
      <w:r w:rsidR="00DD6634"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использовать в воздушной линии фильтры (масло/</w:t>
      </w:r>
      <w:r w:rsidR="005D637D"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влагоотделители)</w:t>
      </w:r>
      <w:r w:rsidR="00B34D1F"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, которые устанавливаются как </w:t>
      </w:r>
      <w:r w:rsidR="00DD6634"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можно </w:t>
      </w:r>
      <w:r w:rsidR="00B34D1F"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ближе к степлеру. </w:t>
      </w:r>
    </w:p>
    <w:p w:rsidR="00DD6634" w:rsidRPr="001063BC" w:rsidRDefault="00B34D1F" w:rsidP="005D637D">
      <w:pPr>
        <w:pStyle w:val="ac"/>
        <w:numPr>
          <w:ilvl w:val="0"/>
          <w:numId w:val="13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Обязательно смазывайте инструмент каждый день или каждые 2 часа непрерывной работы. </w:t>
      </w:r>
    </w:p>
    <w:p w:rsidR="00B03F90" w:rsidRPr="001063BC" w:rsidRDefault="00B34D1F" w:rsidP="005D637D">
      <w:pPr>
        <w:pStyle w:val="ac"/>
        <w:numPr>
          <w:ilvl w:val="0"/>
          <w:numId w:val="13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Для обогащения воздуха маслом </w:t>
      </w:r>
      <w:r w:rsidR="00346049" w:rsidRPr="001063BC">
        <w:rPr>
          <w:rFonts w:asciiTheme="minorHAnsi" w:hAnsiTheme="minorHAnsi" w:cstheme="minorHAnsi"/>
          <w:bCs/>
          <w:spacing w:val="-3"/>
          <w:sz w:val="28"/>
          <w:szCs w:val="28"/>
        </w:rPr>
        <w:t>самый лучший способ — это</w:t>
      </w: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установка в пневмолинию смазывающего устройства-лубрикатора, который устанавливают после фильтра, и он будет производить смазку </w:t>
      </w: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lastRenderedPageBreak/>
        <w:t xml:space="preserve">автоматически. Его следует регулярно проверять и заполнять маслом, предназначенным для пневмоинструментов. </w:t>
      </w:r>
    </w:p>
    <w:p w:rsidR="00B03F90" w:rsidRPr="001063BC" w:rsidRDefault="00B34D1F" w:rsidP="005D637D">
      <w:pPr>
        <w:pStyle w:val="ac"/>
        <w:numPr>
          <w:ilvl w:val="0"/>
          <w:numId w:val="13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Убедитесь, что магазин </w:t>
      </w:r>
      <w:proofErr w:type="spellStart"/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степлера</w:t>
      </w:r>
      <w:proofErr w:type="spellEnd"/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пуст. Не подключая пневматический шланг, проверьте плавность хода толкателя крепежа и крышки магазина. </w:t>
      </w:r>
    </w:p>
    <w:p w:rsidR="00B34D1F" w:rsidRPr="001063BC" w:rsidRDefault="00B34D1F" w:rsidP="005D637D">
      <w:pPr>
        <w:pStyle w:val="ac"/>
        <w:numPr>
          <w:ilvl w:val="0"/>
          <w:numId w:val="13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Проверьте плавность хода механизма прижатия.</w:t>
      </w:r>
    </w:p>
    <w:p w:rsidR="00B34D1F" w:rsidRPr="001063BC" w:rsidRDefault="00617C25" w:rsidP="005D637D">
      <w:pPr>
        <w:spacing w:after="200" w:line="276" w:lineRule="auto"/>
        <w:ind w:right="424"/>
        <w:jc w:val="both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/>
          <w:bCs/>
          <w:spacing w:val="-3"/>
          <w:sz w:val="28"/>
          <w:szCs w:val="28"/>
        </w:rPr>
        <w:t>Внимание! Не работайте инструментом, если курок или механизм толкателя заедают.</w:t>
      </w:r>
    </w:p>
    <w:p w:rsidR="00B34D1F" w:rsidRPr="001063BC" w:rsidRDefault="00617C25" w:rsidP="005D637D">
      <w:pPr>
        <w:spacing w:after="200" w:line="276" w:lineRule="auto"/>
        <w:ind w:right="424"/>
        <w:jc w:val="both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/>
          <w:bCs/>
          <w:noProof/>
          <w:spacing w:val="-3"/>
          <w:sz w:val="28"/>
          <w:szCs w:val="28"/>
          <w:lang w:eastAsia="zh-CN"/>
        </w:rPr>
        <w:drawing>
          <wp:inline distT="0" distB="0" distL="0" distR="0" wp14:anchorId="327A30EE" wp14:editId="4E769491">
            <wp:extent cx="6192829" cy="1121228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8888" cy="11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D1F" w:rsidRPr="001063BC" w:rsidRDefault="00617C25" w:rsidP="005D637D">
      <w:pPr>
        <w:pStyle w:val="ac"/>
        <w:numPr>
          <w:ilvl w:val="0"/>
          <w:numId w:val="14"/>
        </w:numPr>
        <w:spacing w:after="200" w:line="276" w:lineRule="auto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Подсоедините один конец воздушного шланга к компрессору, а второй – к входному штуцеру пневматического степлера. </w:t>
      </w:r>
    </w:p>
    <w:p w:rsidR="00617C25" w:rsidRPr="001063BC" w:rsidRDefault="00617C25" w:rsidP="005D637D">
      <w:pPr>
        <w:pStyle w:val="ac"/>
        <w:numPr>
          <w:ilvl w:val="0"/>
          <w:numId w:val="14"/>
        </w:numPr>
        <w:spacing w:after="200" w:line="276" w:lineRule="auto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Выключите компрессор и дождитесь, пока давление в компрессоре достигнет необходимого </w:t>
      </w:r>
    </w:p>
    <w:p w:rsidR="00617C25" w:rsidRPr="001063BC" w:rsidRDefault="00617C25" w:rsidP="005D637D">
      <w:pPr>
        <w:pStyle w:val="ac"/>
        <w:numPr>
          <w:ilvl w:val="0"/>
          <w:numId w:val="14"/>
        </w:numPr>
        <w:spacing w:after="200" w:line="276" w:lineRule="auto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Отрегулируйте давление на выходе компрессора</w:t>
      </w:r>
    </w:p>
    <w:p w:rsidR="001063BC" w:rsidRPr="001B5D4B" w:rsidRDefault="00617C25" w:rsidP="00CF3DAA">
      <w:pPr>
        <w:pStyle w:val="ac"/>
        <w:numPr>
          <w:ilvl w:val="0"/>
          <w:numId w:val="14"/>
        </w:numPr>
        <w:spacing w:after="200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Проверьте соединения на наличие утечки воздуха</w:t>
      </w:r>
    </w:p>
    <w:p w:rsidR="001063BC" w:rsidRDefault="001063BC" w:rsidP="00CF3DAA">
      <w:pPr>
        <w:pStyle w:val="21"/>
      </w:pPr>
      <w:r w:rsidRPr="001063BC">
        <w:t>ЭКСПЛУАТАЦИЯ</w:t>
      </w:r>
    </w:p>
    <w:p w:rsidR="00E56FB0" w:rsidRPr="00AD7D57" w:rsidRDefault="00CF3DAA" w:rsidP="00E56FB0">
      <w:pPr>
        <w:pStyle w:val="21"/>
        <w:numPr>
          <w:ilvl w:val="0"/>
          <w:numId w:val="19"/>
        </w:numPr>
        <w:jc w:val="left"/>
        <w:rPr>
          <w:rStyle w:val="jlqj4b"/>
          <w:rFonts w:asciiTheme="minorHAnsi" w:eastAsiaTheme="minorEastAsia" w:hAnsiTheme="minorHAnsi" w:cstheme="minorHAnsi"/>
          <w:bCs w:val="0"/>
          <w:i/>
          <w:color w:val="000000"/>
          <w:szCs w:val="28"/>
          <w:lang w:bidi="ar-SA"/>
        </w:rPr>
      </w:pPr>
      <w:r w:rsidRPr="00E56FB0">
        <w:rPr>
          <w:noProof/>
          <w:lang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4560500</wp:posOffset>
            </wp:positionH>
            <wp:positionV relativeFrom="paragraph">
              <wp:posOffset>65476</wp:posOffset>
            </wp:positionV>
            <wp:extent cx="1783080" cy="1388110"/>
            <wp:effectExtent l="0" t="0" r="7620" b="2540"/>
            <wp:wrapTight wrapText="bothSides">
              <wp:wrapPolygon edited="0">
                <wp:start x="231" y="0"/>
                <wp:lineTo x="231" y="21343"/>
                <wp:lineTo x="21462" y="21343"/>
                <wp:lineTo x="21462" y="0"/>
                <wp:lineTo x="231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00" t="1383" r="-1"/>
                    <a:stretch/>
                  </pic:blipFill>
                  <pic:spPr bwMode="auto">
                    <a:xfrm>
                      <a:off x="0" y="0"/>
                      <a:ext cx="1783080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B0" w:rsidRPr="00AD7D57">
        <w:rPr>
          <w:rStyle w:val="jlqj4b"/>
          <w:rFonts w:asciiTheme="minorHAnsi" w:eastAsiaTheme="minorEastAsia" w:hAnsiTheme="minorHAnsi" w:cstheme="minorHAnsi"/>
          <w:bCs w:val="0"/>
          <w:i/>
          <w:color w:val="000000"/>
          <w:szCs w:val="28"/>
          <w:lang w:bidi="ar-SA"/>
        </w:rPr>
        <w:t xml:space="preserve">Чтобы загрузить степлер: </w:t>
      </w:r>
    </w:p>
    <w:p w:rsidR="00E56FB0" w:rsidRPr="00AD7D57" w:rsidRDefault="00E56FB0" w:rsidP="00E56FB0">
      <w:pPr>
        <w:pStyle w:val="21"/>
        <w:jc w:val="left"/>
        <w:rPr>
          <w:rStyle w:val="jlqj4b"/>
          <w:rFonts w:asciiTheme="minorHAnsi" w:eastAsiaTheme="minorEastAsia" w:hAnsiTheme="minorHAnsi" w:cstheme="minorHAnsi"/>
          <w:b w:val="0"/>
          <w:bCs w:val="0"/>
          <w:color w:val="000000"/>
          <w:szCs w:val="28"/>
          <w:lang w:bidi="ar-SA"/>
        </w:rPr>
      </w:pPr>
      <w:r w:rsidRPr="00AD7D57">
        <w:rPr>
          <w:rStyle w:val="jlqj4b"/>
          <w:rFonts w:asciiTheme="minorHAnsi" w:eastAsiaTheme="minorEastAsia" w:hAnsiTheme="minorHAnsi" w:cstheme="minorHAnsi"/>
          <w:b w:val="0"/>
          <w:bCs w:val="0"/>
          <w:color w:val="000000"/>
          <w:szCs w:val="28"/>
          <w:lang w:bidi="ar-SA"/>
        </w:rPr>
        <w:t xml:space="preserve">1. ОТСОЕДИНИТЕ СТЕПЛЕР ОТ ПОДАЧИ ВОЗДУХА! </w:t>
      </w:r>
    </w:p>
    <w:p w:rsidR="00E56FB0" w:rsidRPr="00AD7D57" w:rsidRDefault="00E56FB0" w:rsidP="00AD7D57">
      <w:pPr>
        <w:pStyle w:val="21"/>
        <w:jc w:val="left"/>
        <w:rPr>
          <w:rStyle w:val="jlqj4b"/>
          <w:rFonts w:asciiTheme="minorHAnsi" w:eastAsiaTheme="minorEastAsia" w:hAnsiTheme="minorHAnsi" w:cstheme="minorHAnsi"/>
          <w:b w:val="0"/>
          <w:bCs w:val="0"/>
          <w:color w:val="000000"/>
          <w:szCs w:val="28"/>
          <w:lang w:bidi="ar-SA"/>
        </w:rPr>
      </w:pPr>
      <w:r w:rsidRPr="00AD7D57">
        <w:rPr>
          <w:rStyle w:val="jlqj4b"/>
          <w:rFonts w:asciiTheme="minorHAnsi" w:eastAsiaTheme="minorEastAsia" w:hAnsiTheme="minorHAnsi" w:cstheme="minorHAnsi"/>
          <w:b w:val="0"/>
          <w:bCs w:val="0"/>
          <w:color w:val="000000"/>
          <w:szCs w:val="28"/>
          <w:lang w:bidi="ar-SA"/>
        </w:rPr>
        <w:t>2. Крепко возьмитесь за степлер, разблокируйте фиксирующий рычаг и полностью потяните толкатель магазина назад.</w:t>
      </w:r>
    </w:p>
    <w:p w:rsidR="00E56FB0" w:rsidRPr="001B5D4B" w:rsidRDefault="00AD7D57" w:rsidP="001B5D4B">
      <w:pPr>
        <w:pStyle w:val="21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Cs w:val="28"/>
        </w:rPr>
      </w:pPr>
      <w:r w:rsidRPr="00E56FB0">
        <w:rPr>
          <w:noProof/>
          <w:lang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4661112</wp:posOffset>
            </wp:positionH>
            <wp:positionV relativeFrom="paragraph">
              <wp:posOffset>335563</wp:posOffset>
            </wp:positionV>
            <wp:extent cx="173799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08" y="21251"/>
                <wp:lineTo x="2130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FB0" w:rsidRPr="00AD7D57">
        <w:rPr>
          <w:rFonts w:asciiTheme="minorHAnsi" w:hAnsiTheme="minorHAnsi" w:cstheme="minorHAnsi"/>
          <w:b w:val="0"/>
          <w:szCs w:val="28"/>
        </w:rPr>
        <w:t>Вставьте полоску скоб или скоб заостренным концом вниз в м</w:t>
      </w:r>
      <w:r w:rsidRPr="00AD7D57">
        <w:rPr>
          <w:rFonts w:asciiTheme="minorHAnsi" w:hAnsiTheme="minorHAnsi" w:cstheme="minorHAnsi"/>
          <w:b w:val="0"/>
          <w:szCs w:val="28"/>
        </w:rPr>
        <w:t xml:space="preserve">агазин, как показано на рисунке. </w:t>
      </w:r>
      <w:r>
        <w:rPr>
          <w:rFonts w:asciiTheme="minorHAnsi" w:hAnsiTheme="minorHAnsi" w:cstheme="minorHAnsi"/>
          <w:b w:val="0"/>
          <w:szCs w:val="28"/>
        </w:rPr>
        <w:t xml:space="preserve">Сдвиньте вперед до фиксации крышку магазина. </w:t>
      </w:r>
    </w:p>
    <w:p w:rsidR="00E56FB0" w:rsidRPr="001B5D4B" w:rsidRDefault="00AD7D57" w:rsidP="001B5D4B">
      <w:pPr>
        <w:pStyle w:val="21"/>
        <w:ind w:left="0"/>
        <w:jc w:val="left"/>
        <w:rPr>
          <w:rFonts w:asciiTheme="minorHAnsi" w:hAnsiTheme="minorHAnsi" w:cstheme="minorHAnsi"/>
          <w:b w:val="0"/>
        </w:rPr>
      </w:pPr>
      <w:r w:rsidRPr="001B5D4B">
        <w:rPr>
          <w:rFonts w:asciiTheme="minorHAnsi" w:hAnsiTheme="minorHAnsi" w:cstheme="minorHAnsi"/>
          <w:b w:val="0"/>
        </w:rPr>
        <w:t xml:space="preserve">Каждый раз перед использованием следует проверять затяжку соединения системы подачи воздуха. Перед техническим обслуживанием или ремонтом, степлер должен быть отключен от компрессора (сети подачи воздуха). Несоблюдение мер предосторожности может привести к травмированию и тяжелым последствиям. </w:t>
      </w:r>
    </w:p>
    <w:p w:rsidR="001063BC" w:rsidRPr="001063BC" w:rsidRDefault="001063BC" w:rsidP="001063BC">
      <w:pPr>
        <w:pStyle w:val="21"/>
        <w:numPr>
          <w:ilvl w:val="0"/>
          <w:numId w:val="18"/>
        </w:numPr>
        <w:jc w:val="both"/>
        <w:rPr>
          <w:rFonts w:asciiTheme="minorHAnsi" w:hAnsiTheme="minorHAnsi" w:cstheme="minorHAnsi"/>
          <w:i/>
        </w:rPr>
      </w:pPr>
      <w:r w:rsidRPr="001063BC">
        <w:rPr>
          <w:rFonts w:asciiTheme="minorHAnsi" w:hAnsiTheme="minorHAnsi" w:cstheme="minorHAnsi"/>
          <w:i/>
        </w:rPr>
        <w:t>Регулировка глубины</w:t>
      </w:r>
    </w:p>
    <w:p w:rsidR="001063BC" w:rsidRPr="001063BC" w:rsidRDefault="001B5D4B" w:rsidP="001063BC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 w:rsidRPr="001063BC">
        <w:rPr>
          <w:rFonts w:asciiTheme="minorHAnsi" w:hAnsiTheme="minorHAnsi" w:cstheme="minorHAnsi"/>
          <w:b w:val="0"/>
          <w:noProof/>
          <w:lang w:eastAsia="zh-CN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4255417</wp:posOffset>
            </wp:positionH>
            <wp:positionV relativeFrom="paragraph">
              <wp:posOffset>106257</wp:posOffset>
            </wp:positionV>
            <wp:extent cx="1977390" cy="1422400"/>
            <wp:effectExtent l="0" t="0" r="3810" b="6350"/>
            <wp:wrapTight wrapText="bothSides">
              <wp:wrapPolygon edited="0">
                <wp:start x="0" y="0"/>
                <wp:lineTo x="0" y="21407"/>
                <wp:lineTo x="21434" y="21407"/>
                <wp:lineTo x="2143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3BC" w:rsidRPr="001063BC">
        <w:rPr>
          <w:rFonts w:asciiTheme="minorHAnsi" w:hAnsiTheme="minorHAnsi" w:cstheme="minorHAnsi"/>
          <w:b w:val="0"/>
        </w:rPr>
        <w:t>Ручка регулировки глубины прикреплена к носику для установки глубины гвоздя / скобки.</w:t>
      </w:r>
    </w:p>
    <w:p w:rsidR="001063BC" w:rsidRPr="001063BC" w:rsidRDefault="001063BC" w:rsidP="00E56FB0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 w:rsidRPr="001063BC">
        <w:rPr>
          <w:rFonts w:asciiTheme="minorHAnsi" w:hAnsiTheme="minorHAnsi" w:cstheme="minorHAnsi"/>
          <w:b w:val="0"/>
        </w:rPr>
        <w:t>Чтобы отрегулировать глубину:</w:t>
      </w:r>
    </w:p>
    <w:p w:rsidR="001063BC" w:rsidRPr="001063BC" w:rsidRDefault="001063BC" w:rsidP="001B5D4B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 w:rsidRPr="001063BC">
        <w:rPr>
          <w:rFonts w:asciiTheme="minorHAnsi" w:hAnsiTheme="minorHAnsi" w:cstheme="minorHAnsi"/>
          <w:b w:val="0"/>
        </w:rPr>
        <w:t>1. ОТКЛЮЧИТЕ СТЕПЛЕР ОТ ПОДАЧИ ВОЗДУХА!</w:t>
      </w:r>
    </w:p>
    <w:p w:rsidR="00E56FB0" w:rsidRPr="001B5D4B" w:rsidRDefault="001063BC" w:rsidP="001B5D4B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 w:rsidRPr="001063BC">
        <w:rPr>
          <w:rFonts w:asciiTheme="minorHAnsi" w:hAnsiTheme="minorHAnsi" w:cstheme="minorHAnsi"/>
          <w:b w:val="0"/>
        </w:rPr>
        <w:t>2. Поверните ручку регулировки по часовой стрелке, чтобы загнать гвозди / скобы глубже, или против часовой стрелки</w:t>
      </w:r>
      <w:r>
        <w:rPr>
          <w:rFonts w:asciiTheme="minorHAnsi" w:hAnsiTheme="minorHAnsi" w:cstheme="minorHAnsi"/>
          <w:b w:val="0"/>
        </w:rPr>
        <w:t xml:space="preserve">. </w:t>
      </w:r>
    </w:p>
    <w:p w:rsidR="00B34D1F" w:rsidRPr="005D637D" w:rsidRDefault="00617C25" w:rsidP="001063BC">
      <w:pPr>
        <w:pStyle w:val="21"/>
      </w:pPr>
      <w:r w:rsidRPr="005D637D">
        <w:t>ТЕХНИЧЕСКОЕ ОБСЛУЖИВАНИЕ</w:t>
      </w:r>
    </w:p>
    <w:p w:rsidR="00617C25" w:rsidRPr="001063BC" w:rsidRDefault="00617C25" w:rsidP="005D637D">
      <w:pPr>
        <w:pStyle w:val="ac"/>
        <w:numPr>
          <w:ilvl w:val="0"/>
          <w:numId w:val="15"/>
        </w:numPr>
        <w:spacing w:after="200" w:line="276" w:lineRule="auto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После окончания работы протрите </w:t>
      </w:r>
      <w:proofErr w:type="spellStart"/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пневмоинструмент</w:t>
      </w:r>
      <w:proofErr w:type="spellEnd"/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сухой чистой тканью</w:t>
      </w:r>
      <w:r w:rsidR="005D637D" w:rsidRPr="001063BC">
        <w:rPr>
          <w:rFonts w:asciiTheme="minorHAnsi" w:hAnsiTheme="minorHAnsi" w:cstheme="minorHAnsi"/>
          <w:bCs/>
          <w:spacing w:val="-3"/>
          <w:sz w:val="28"/>
          <w:szCs w:val="28"/>
        </w:rPr>
        <w:t>.</w:t>
      </w: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 </w:t>
      </w:r>
    </w:p>
    <w:p w:rsidR="00617C25" w:rsidRPr="001063BC" w:rsidRDefault="00617C25" w:rsidP="005D637D">
      <w:pPr>
        <w:pStyle w:val="ac"/>
        <w:numPr>
          <w:ilvl w:val="0"/>
          <w:numId w:val="15"/>
        </w:numPr>
        <w:spacing w:after="200" w:line="276" w:lineRule="auto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 xml:space="preserve">Контрольный осмотр необходимо проводить до и после использования изделия по назначению и после его транспортирования. При этом нужно проверить наличие и исправность элементов фиксации крепления рабочего инструмента и наконечника шланга подвода сжатого воздуха и отсутствие повреждений корпуса. </w:t>
      </w:r>
    </w:p>
    <w:p w:rsidR="005D637D" w:rsidRPr="001063BC" w:rsidRDefault="00617C25" w:rsidP="005D637D">
      <w:pPr>
        <w:pStyle w:val="ac"/>
        <w:numPr>
          <w:ilvl w:val="0"/>
          <w:numId w:val="15"/>
        </w:numPr>
        <w:spacing w:after="200" w:line="276" w:lineRule="auto"/>
        <w:ind w:right="424"/>
        <w:jc w:val="both"/>
        <w:rPr>
          <w:rFonts w:asciiTheme="minorHAnsi" w:hAnsiTheme="minorHAnsi" w:cstheme="minorHAnsi"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Еженедельно необходимо, отвернув шланг подвода сжатого воздуха, залить во входной штуцер инструмент</w:t>
      </w:r>
      <w:r w:rsidR="005D637D" w:rsidRPr="001063BC">
        <w:rPr>
          <w:rFonts w:asciiTheme="minorHAnsi" w:hAnsiTheme="minorHAnsi" w:cstheme="minorHAnsi"/>
          <w:bCs/>
          <w:spacing w:val="-3"/>
          <w:sz w:val="28"/>
          <w:szCs w:val="28"/>
        </w:rPr>
        <w:t>а 5-7 капель специального масла.</w:t>
      </w:r>
    </w:p>
    <w:p w:rsidR="005D637D" w:rsidRPr="00CF3DAA" w:rsidRDefault="005D637D" w:rsidP="00CF3DAA">
      <w:pPr>
        <w:pStyle w:val="ac"/>
        <w:numPr>
          <w:ilvl w:val="0"/>
          <w:numId w:val="15"/>
        </w:numPr>
        <w:spacing w:after="200" w:line="276" w:lineRule="auto"/>
        <w:ind w:right="424"/>
        <w:jc w:val="both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 w:rsidRPr="001063BC">
        <w:rPr>
          <w:rFonts w:asciiTheme="minorHAnsi" w:hAnsiTheme="minorHAnsi" w:cstheme="minorHAnsi"/>
          <w:bCs/>
          <w:spacing w:val="-3"/>
          <w:sz w:val="28"/>
          <w:szCs w:val="28"/>
        </w:rPr>
        <w:t>Ремонтные работы должны осуществляться только обученным, квалифицированным персоналом.</w:t>
      </w:r>
    </w:p>
    <w:p w:rsidR="001063BC" w:rsidRPr="00CF3DAA" w:rsidRDefault="001063BC" w:rsidP="00CF3DAA">
      <w:pPr>
        <w:pStyle w:val="ac"/>
        <w:spacing w:after="200" w:line="276" w:lineRule="auto"/>
        <w:ind w:left="360" w:right="424"/>
        <w:jc w:val="center"/>
        <w:rPr>
          <w:rFonts w:asciiTheme="majorHAnsi" w:hAnsiTheme="majorHAnsi"/>
          <w:b/>
          <w:bCs/>
          <w:spacing w:val="-3"/>
          <w:sz w:val="28"/>
          <w:szCs w:val="28"/>
        </w:rPr>
      </w:pPr>
      <w:r w:rsidRPr="001063BC">
        <w:rPr>
          <w:rFonts w:asciiTheme="majorHAnsi" w:hAnsiTheme="majorHAnsi"/>
          <w:b/>
          <w:bCs/>
          <w:spacing w:val="-3"/>
          <w:sz w:val="28"/>
          <w:szCs w:val="28"/>
        </w:rPr>
        <w:t xml:space="preserve">ВОЗМОЖНЫЕ НЕИСПРАВНОСТИ И СПОСОБЫ ИХ УСТРАНЕНИЯ </w:t>
      </w:r>
    </w:p>
    <w:tbl>
      <w:tblPr>
        <w:tblStyle w:val="ae"/>
        <w:tblW w:w="10491" w:type="dxa"/>
        <w:tblInd w:w="-411" w:type="dxa"/>
        <w:tblLook w:val="04A0" w:firstRow="1" w:lastRow="0" w:firstColumn="1" w:lastColumn="0" w:noHBand="0" w:noVBand="1"/>
      </w:tblPr>
      <w:tblGrid>
        <w:gridCol w:w="3064"/>
        <w:gridCol w:w="3991"/>
        <w:gridCol w:w="3436"/>
      </w:tblGrid>
      <w:tr w:rsidR="001063BC" w:rsidTr="001063BC">
        <w:trPr>
          <w:trHeight w:val="604"/>
        </w:trPr>
        <w:tc>
          <w:tcPr>
            <w:tcW w:w="3063" w:type="dxa"/>
          </w:tcPr>
          <w:p w:rsidR="007B4D36" w:rsidRPr="007B4D36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b/>
                <w:bCs/>
                <w:spacing w:val="-3"/>
                <w:sz w:val="28"/>
                <w:szCs w:val="28"/>
                <w:lang w:val="ru-RU"/>
              </w:rPr>
              <w:t xml:space="preserve">Неисправность </w:t>
            </w:r>
          </w:p>
        </w:tc>
        <w:tc>
          <w:tcPr>
            <w:tcW w:w="3992" w:type="dxa"/>
          </w:tcPr>
          <w:p w:rsidR="007B4D36" w:rsidRPr="007B4D36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b/>
                <w:bCs/>
                <w:spacing w:val="-3"/>
                <w:sz w:val="28"/>
                <w:szCs w:val="28"/>
                <w:lang w:val="ru-RU"/>
              </w:rPr>
              <w:t>Возможная причина</w:t>
            </w:r>
          </w:p>
        </w:tc>
        <w:tc>
          <w:tcPr>
            <w:tcW w:w="3436" w:type="dxa"/>
          </w:tcPr>
          <w:p w:rsidR="007B4D36" w:rsidRPr="007B4D36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b/>
                <w:bCs/>
                <w:spacing w:val="-3"/>
                <w:sz w:val="28"/>
                <w:szCs w:val="28"/>
                <w:lang w:val="ru-RU"/>
              </w:rPr>
              <w:t xml:space="preserve">Способ устранения </w:t>
            </w:r>
          </w:p>
        </w:tc>
      </w:tr>
      <w:tr w:rsidR="007B4D36" w:rsidTr="001063BC">
        <w:trPr>
          <w:trHeight w:val="1058"/>
        </w:trPr>
        <w:tc>
          <w:tcPr>
            <w:tcW w:w="3063" w:type="dxa"/>
            <w:vMerge w:val="restart"/>
            <w:vAlign w:val="center"/>
          </w:tcPr>
          <w:p w:rsidR="007B4D36" w:rsidRPr="001063BC" w:rsidRDefault="007B4D36" w:rsidP="007B4D36">
            <w:pPr>
              <w:pStyle w:val="ac"/>
              <w:spacing w:after="200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>Недостаточная производительность</w:t>
            </w:r>
          </w:p>
        </w:tc>
        <w:tc>
          <w:tcPr>
            <w:tcW w:w="3992" w:type="dxa"/>
          </w:tcPr>
          <w:p w:rsidR="007B4D36" w:rsidRPr="001063BC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 xml:space="preserve">Недостаточное давление воздуха в инструменте </w:t>
            </w:r>
          </w:p>
        </w:tc>
        <w:tc>
          <w:tcPr>
            <w:tcW w:w="3436" w:type="dxa"/>
          </w:tcPr>
          <w:p w:rsidR="007B4D36" w:rsidRPr="001063BC" w:rsidRDefault="001063BC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 xml:space="preserve">Проверить давление воздуха в питающей линии </w:t>
            </w:r>
          </w:p>
        </w:tc>
      </w:tr>
      <w:tr w:rsidR="007B4D36" w:rsidTr="001063BC">
        <w:trPr>
          <w:trHeight w:val="1375"/>
        </w:trPr>
        <w:tc>
          <w:tcPr>
            <w:tcW w:w="3063" w:type="dxa"/>
            <w:vMerge/>
          </w:tcPr>
          <w:p w:rsidR="007B4D36" w:rsidRPr="001063BC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</w:p>
        </w:tc>
        <w:tc>
          <w:tcPr>
            <w:tcW w:w="3992" w:type="dxa"/>
          </w:tcPr>
          <w:p w:rsidR="007B4D36" w:rsidRPr="001063BC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>Неисправен выключатель подачи воздуха</w:t>
            </w:r>
          </w:p>
        </w:tc>
        <w:tc>
          <w:tcPr>
            <w:tcW w:w="3436" w:type="dxa"/>
          </w:tcPr>
          <w:p w:rsidR="007B4D36" w:rsidRPr="001063BC" w:rsidRDefault="001063BC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 xml:space="preserve">Обратиться в сервисный ремонт для ремонта выключателя </w:t>
            </w:r>
          </w:p>
        </w:tc>
      </w:tr>
      <w:tr w:rsidR="007B4D36" w:rsidTr="001063BC">
        <w:trPr>
          <w:trHeight w:val="1072"/>
        </w:trPr>
        <w:tc>
          <w:tcPr>
            <w:tcW w:w="3063" w:type="dxa"/>
            <w:vMerge/>
          </w:tcPr>
          <w:p w:rsidR="007B4D36" w:rsidRPr="001063BC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</w:p>
        </w:tc>
        <w:tc>
          <w:tcPr>
            <w:tcW w:w="3992" w:type="dxa"/>
          </w:tcPr>
          <w:p w:rsidR="007B4D36" w:rsidRPr="001063BC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>Утечка воздуха</w:t>
            </w:r>
          </w:p>
        </w:tc>
        <w:tc>
          <w:tcPr>
            <w:tcW w:w="3436" w:type="dxa"/>
          </w:tcPr>
          <w:p w:rsidR="007B4D36" w:rsidRPr="001063BC" w:rsidRDefault="001063BC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>Проверить все соединения питающей линии</w:t>
            </w:r>
          </w:p>
        </w:tc>
      </w:tr>
      <w:tr w:rsidR="001063BC" w:rsidTr="001063BC">
        <w:trPr>
          <w:trHeight w:val="1966"/>
        </w:trPr>
        <w:tc>
          <w:tcPr>
            <w:tcW w:w="3063" w:type="dxa"/>
          </w:tcPr>
          <w:p w:rsidR="007B4D36" w:rsidRPr="001063BC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lastRenderedPageBreak/>
              <w:t xml:space="preserve">Перегревается корпус инструмента </w:t>
            </w:r>
          </w:p>
        </w:tc>
        <w:tc>
          <w:tcPr>
            <w:tcW w:w="3992" w:type="dxa"/>
          </w:tcPr>
          <w:p w:rsidR="007B4D36" w:rsidRPr="001063BC" w:rsidRDefault="007B4D36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 xml:space="preserve">Недостаточное количество смазки </w:t>
            </w:r>
          </w:p>
        </w:tc>
        <w:tc>
          <w:tcPr>
            <w:tcW w:w="3436" w:type="dxa"/>
          </w:tcPr>
          <w:p w:rsidR="007B4D36" w:rsidRPr="001063BC" w:rsidRDefault="001063BC" w:rsidP="005D637D">
            <w:pPr>
              <w:pStyle w:val="ac"/>
              <w:spacing w:after="200" w:line="276" w:lineRule="auto"/>
              <w:ind w:left="0" w:right="424"/>
              <w:jc w:val="center"/>
              <w:rPr>
                <w:bCs/>
                <w:spacing w:val="-3"/>
                <w:sz w:val="28"/>
                <w:szCs w:val="28"/>
                <w:lang w:val="ru-RU"/>
              </w:rPr>
            </w:pPr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 xml:space="preserve">Проверить лубрикатор </w:t>
            </w:r>
            <w:proofErr w:type="spellStart"/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>пневмолинии</w:t>
            </w:r>
            <w:proofErr w:type="spellEnd"/>
            <w:r w:rsidRPr="001063BC">
              <w:rPr>
                <w:bCs/>
                <w:spacing w:val="-3"/>
                <w:sz w:val="28"/>
                <w:szCs w:val="28"/>
                <w:lang w:val="ru-RU"/>
              </w:rPr>
              <w:t xml:space="preserve"> или залить 5-7 капель масла во входной штуцер</w:t>
            </w:r>
          </w:p>
        </w:tc>
      </w:tr>
    </w:tbl>
    <w:p w:rsidR="001063BC" w:rsidRDefault="001063BC" w:rsidP="001B5D4B">
      <w:pPr>
        <w:pStyle w:val="21"/>
        <w:ind w:left="0"/>
        <w:jc w:val="left"/>
      </w:pPr>
    </w:p>
    <w:p w:rsidR="005E5AA5" w:rsidRPr="005D637D" w:rsidRDefault="00F47A4D" w:rsidP="001063BC">
      <w:pPr>
        <w:pStyle w:val="21"/>
      </w:pPr>
      <w:r w:rsidRPr="005D637D">
        <w:t>ГАРАНТИЙНОЕ ОБСЛУЖИВАНИЕ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Гарантийный срок эксплуатации: 12 календарных месяцев начиная с момента продажи.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:rsidR="005E5AA5" w:rsidRPr="001063BC" w:rsidRDefault="005E5AA5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:rsidR="005E5AA5" w:rsidRPr="001063BC" w:rsidRDefault="00C110F2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hyperlink r:id="rId16" w:history="1">
        <w:r w:rsidR="00F47A4D" w:rsidRPr="001063BC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:rsidR="005E5AA5" w:rsidRPr="001063BC" w:rsidRDefault="00CF3DAA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3960283</wp:posOffset>
            </wp:positionH>
            <wp:positionV relativeFrom="page">
              <wp:posOffset>4567132</wp:posOffset>
            </wp:positionV>
            <wp:extent cx="2289810" cy="2289810"/>
            <wp:effectExtent l="0" t="0" r="0" b="0"/>
            <wp:wrapSquare wrapText="bothSides"/>
            <wp:docPr id="6" name="Рисунок 6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qr-co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A4D" w:rsidRPr="001063BC"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:rsidR="005E5AA5" w:rsidRPr="001063BC" w:rsidRDefault="005E5AA5" w:rsidP="005D637D">
      <w:pPr>
        <w:tabs>
          <w:tab w:val="left" w:pos="160"/>
        </w:tabs>
        <w:ind w:right="-259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1063BC" w:rsidRDefault="005E5AA5" w:rsidP="005D637D">
      <w:pPr>
        <w:tabs>
          <w:tab w:val="left" w:pos="160"/>
        </w:tabs>
        <w:ind w:right="-259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5D637D" w:rsidRDefault="005E5AA5" w:rsidP="005D637D">
      <w:pPr>
        <w:tabs>
          <w:tab w:val="left" w:pos="160"/>
        </w:tabs>
        <w:ind w:right="-259"/>
        <w:jc w:val="both"/>
        <w:rPr>
          <w:sz w:val="28"/>
          <w:szCs w:val="28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CF3DAA">
      <w:pPr>
        <w:tabs>
          <w:tab w:val="left" w:pos="160"/>
        </w:tabs>
        <w:ind w:right="-259"/>
        <w:jc w:val="center"/>
        <w:rPr>
          <w:sz w:val="20"/>
          <w:szCs w:val="20"/>
        </w:rPr>
      </w:pPr>
      <w:r>
        <w:rPr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-905580</wp:posOffset>
            </wp:positionV>
            <wp:extent cx="7537450" cy="10668000"/>
            <wp:effectExtent l="0" t="0" r="6350" b="0"/>
            <wp:wrapNone/>
            <wp:docPr id="10" name="Рисунок 10" descr="\\DSP01\SharedDocs\Контент\DEKO\инструкции\Гарантийный талон Zitrek 2020.09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\\DSP01\SharedDocs\Контент\DEKO\инструкции\Гарантийный талон Zitrek 2020.09.1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F47A4D">
      <w:pPr>
        <w:tabs>
          <w:tab w:val="left" w:pos="160"/>
        </w:tabs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372110</wp:posOffset>
                </wp:positionV>
                <wp:extent cx="2085975" cy="704850"/>
                <wp:effectExtent l="0" t="0" r="9525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5E5AA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321.75pt;margin-top:29.3pt;width:164.2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" stroked="f">
                <v:textbox>
                  <w:txbxContent>
                    <w:p w:rsidR="005E5AA5" w:rsidRDefault="005E5AA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5E5AA5">
      <w:headerReference w:type="default" r:id="rId19"/>
      <w:pgSz w:w="11900" w:h="16838"/>
      <w:pgMar w:top="1440" w:right="846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A0B" w:rsidRDefault="00901A0B">
      <w:r>
        <w:separator/>
      </w:r>
    </w:p>
  </w:endnote>
  <w:endnote w:type="continuationSeparator" w:id="0">
    <w:p w:rsidR="00901A0B" w:rsidRDefault="0090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A0B" w:rsidRDefault="00901A0B">
      <w:r>
        <w:separator/>
      </w:r>
    </w:p>
  </w:footnote>
  <w:footnote w:type="continuationSeparator" w:id="0">
    <w:p w:rsidR="00901A0B" w:rsidRDefault="00901A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A5" w:rsidRDefault="005E5AA5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EB"/>
    <w:multiLevelType w:val="multilevel"/>
    <w:tmpl w:val="000001EB"/>
    <w:lvl w:ilvl="0">
      <w:start w:val="6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BB3"/>
    <w:multiLevelType w:val="multilevel"/>
    <w:tmpl w:val="00000BB3"/>
    <w:lvl w:ilvl="0">
      <w:start w:val="7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153C"/>
    <w:multiLevelType w:val="multilevel"/>
    <w:tmpl w:val="0000153C"/>
    <w:lvl w:ilvl="0">
      <w:start w:val="1"/>
      <w:numFmt w:val="bullet"/>
      <w:lvlText w:val="С"/>
      <w:lvlJc w:val="left"/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1649"/>
    <w:multiLevelType w:val="multilevel"/>
    <w:tmpl w:val="00001649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26E9"/>
    <w:multiLevelType w:val="multilevel"/>
    <w:tmpl w:val="000026E9"/>
    <w:lvl w:ilvl="0">
      <w:start w:val="5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41BB"/>
    <w:multiLevelType w:val="multilevel"/>
    <w:tmpl w:val="000041BB"/>
    <w:lvl w:ilvl="0">
      <w:start w:val="4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5AF1"/>
    <w:multiLevelType w:val="multilevel"/>
    <w:tmpl w:val="00005AF1"/>
    <w:lvl w:ilvl="0">
      <w:start w:val="3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6DF1"/>
    <w:multiLevelType w:val="multilevel"/>
    <w:tmpl w:val="00006DF1"/>
    <w:lvl w:ilvl="0">
      <w:start w:val="2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2D0CA4"/>
    <w:multiLevelType w:val="hybridMultilevel"/>
    <w:tmpl w:val="9A6A5794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962F70"/>
    <w:multiLevelType w:val="hybridMultilevel"/>
    <w:tmpl w:val="E68C0CF0"/>
    <w:lvl w:ilvl="0" w:tplc="833884CC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412B61"/>
    <w:multiLevelType w:val="hybridMultilevel"/>
    <w:tmpl w:val="C504C43A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2D2D45"/>
    <w:multiLevelType w:val="hybridMultilevel"/>
    <w:tmpl w:val="BA1EA54C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924D87"/>
    <w:multiLevelType w:val="hybridMultilevel"/>
    <w:tmpl w:val="DEBC5702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945CA"/>
    <w:multiLevelType w:val="hybridMultilevel"/>
    <w:tmpl w:val="577C8E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534E9A"/>
    <w:multiLevelType w:val="hybridMultilevel"/>
    <w:tmpl w:val="23D62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092DE3"/>
    <w:multiLevelType w:val="hybridMultilevel"/>
    <w:tmpl w:val="511AEA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F25563D"/>
    <w:multiLevelType w:val="hybridMultilevel"/>
    <w:tmpl w:val="48566E20"/>
    <w:lvl w:ilvl="0" w:tplc="9BC8F73E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1B4B0B"/>
    <w:multiLevelType w:val="hybridMultilevel"/>
    <w:tmpl w:val="3710E0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C576881"/>
    <w:multiLevelType w:val="hybridMultilevel"/>
    <w:tmpl w:val="E61C61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17"/>
  </w:num>
  <w:num w:numId="10">
    <w:abstractNumId w:val="8"/>
  </w:num>
  <w:num w:numId="11">
    <w:abstractNumId w:val="16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8"/>
  </w:num>
  <w:num w:numId="17">
    <w:abstractNumId w:val="15"/>
  </w:num>
  <w:num w:numId="18">
    <w:abstractNumId w:val="1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511"/>
    <w:rsid w:val="000518E9"/>
    <w:rsid w:val="000F26EC"/>
    <w:rsid w:val="001063BC"/>
    <w:rsid w:val="00111A8A"/>
    <w:rsid w:val="00175734"/>
    <w:rsid w:val="001B5D4B"/>
    <w:rsid w:val="001D5112"/>
    <w:rsid w:val="001F0AEF"/>
    <w:rsid w:val="002259CC"/>
    <w:rsid w:val="00234C03"/>
    <w:rsid w:val="0023622D"/>
    <w:rsid w:val="00271490"/>
    <w:rsid w:val="002B6961"/>
    <w:rsid w:val="00346049"/>
    <w:rsid w:val="00352FB5"/>
    <w:rsid w:val="003857BE"/>
    <w:rsid w:val="0044546E"/>
    <w:rsid w:val="00453934"/>
    <w:rsid w:val="00504F98"/>
    <w:rsid w:val="00560E12"/>
    <w:rsid w:val="005B65A9"/>
    <w:rsid w:val="005C0791"/>
    <w:rsid w:val="005D3B87"/>
    <w:rsid w:val="005D637D"/>
    <w:rsid w:val="005E5AA5"/>
    <w:rsid w:val="00617C25"/>
    <w:rsid w:val="006516C3"/>
    <w:rsid w:val="00651A45"/>
    <w:rsid w:val="006E5106"/>
    <w:rsid w:val="00720A50"/>
    <w:rsid w:val="00751AA6"/>
    <w:rsid w:val="00752D76"/>
    <w:rsid w:val="007B4D36"/>
    <w:rsid w:val="007F1277"/>
    <w:rsid w:val="00807B5D"/>
    <w:rsid w:val="00820DAC"/>
    <w:rsid w:val="0088203E"/>
    <w:rsid w:val="00885AD3"/>
    <w:rsid w:val="00901A0B"/>
    <w:rsid w:val="00907A23"/>
    <w:rsid w:val="00913A1E"/>
    <w:rsid w:val="00920DA2"/>
    <w:rsid w:val="00923291"/>
    <w:rsid w:val="009940CE"/>
    <w:rsid w:val="009B2D73"/>
    <w:rsid w:val="009E34EC"/>
    <w:rsid w:val="00A14DE0"/>
    <w:rsid w:val="00A22E73"/>
    <w:rsid w:val="00A24449"/>
    <w:rsid w:val="00AC4BF2"/>
    <w:rsid w:val="00AC759A"/>
    <w:rsid w:val="00AD7D57"/>
    <w:rsid w:val="00AF6611"/>
    <w:rsid w:val="00B03F90"/>
    <w:rsid w:val="00B34D1F"/>
    <w:rsid w:val="00BF2B09"/>
    <w:rsid w:val="00C01978"/>
    <w:rsid w:val="00C110F2"/>
    <w:rsid w:val="00C11945"/>
    <w:rsid w:val="00C12C94"/>
    <w:rsid w:val="00CF3DAA"/>
    <w:rsid w:val="00D66AA5"/>
    <w:rsid w:val="00DB08FF"/>
    <w:rsid w:val="00DD6634"/>
    <w:rsid w:val="00DE5AA4"/>
    <w:rsid w:val="00E56FB0"/>
    <w:rsid w:val="00E66ECB"/>
    <w:rsid w:val="00E67511"/>
    <w:rsid w:val="00E85C6A"/>
    <w:rsid w:val="00E96B04"/>
    <w:rsid w:val="00F05DC2"/>
    <w:rsid w:val="00F44143"/>
    <w:rsid w:val="00F47A4D"/>
    <w:rsid w:val="00FB5022"/>
    <w:rsid w:val="00FC21B6"/>
    <w:rsid w:val="00FC436D"/>
    <w:rsid w:val="00FD50A2"/>
    <w:rsid w:val="5D20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522B388-5326-4D5A-A373-A1215F978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40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6F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  <w:jc w:val="both"/>
    </w:pPr>
    <w:rPr>
      <w:rFonts w:ascii="Arial" w:eastAsia="Arial" w:hAnsi="Arial" w:cs="Arial"/>
      <w:sz w:val="18"/>
      <w:szCs w:val="18"/>
      <w:lang w:bidi="ru-RU"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qFormat/>
    <w:pPr>
      <w:widowControl w:val="0"/>
      <w:tabs>
        <w:tab w:val="center" w:pos="4677"/>
        <w:tab w:val="right" w:pos="9355"/>
      </w:tabs>
      <w:autoSpaceDE w:val="0"/>
      <w:autoSpaceDN w:val="0"/>
      <w:jc w:val="both"/>
    </w:pPr>
    <w:rPr>
      <w:rFonts w:ascii="DejaVu Sans" w:eastAsia="DejaVu Sans" w:hAnsi="DejaVu Sans" w:cs="DejaVu Sans"/>
      <w:lang w:bidi="ru-RU"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  <w:rPr>
      <w:rFonts w:ascii="DejaVu Sans" w:eastAsia="DejaVu Sans" w:hAnsi="DejaVu Sans" w:cs="DejaVu Sans"/>
      <w:lang w:bidi="ru-RU"/>
    </w:rPr>
  </w:style>
  <w:style w:type="character" w:customStyle="1" w:styleId="a4">
    <w:name w:val="Основной текст Знак"/>
    <w:basedOn w:val="a0"/>
    <w:link w:val="a3"/>
    <w:uiPriority w:val="1"/>
    <w:rPr>
      <w:rFonts w:ascii="Arial" w:eastAsia="Arial" w:hAnsi="Arial" w:cs="Arial"/>
      <w:sz w:val="18"/>
      <w:szCs w:val="18"/>
      <w:lang w:bidi="ru-RU"/>
    </w:rPr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uiPriority w:val="1"/>
    <w:qFormat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9940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e">
    <w:name w:val="Table Grid"/>
    <w:basedOn w:val="a1"/>
    <w:uiPriority w:val="59"/>
    <w:rsid w:val="009940CE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9940CE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bidi="ru-RU"/>
    </w:rPr>
  </w:style>
  <w:style w:type="paragraph" w:styleId="af">
    <w:name w:val="Normal (Web)"/>
    <w:basedOn w:val="a"/>
    <w:uiPriority w:val="99"/>
    <w:unhideWhenUsed/>
    <w:rsid w:val="00752D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jlqj4b">
    <w:name w:val="jlqj4b"/>
    <w:basedOn w:val="a0"/>
    <w:rsid w:val="001063BC"/>
  </w:style>
  <w:style w:type="character" w:customStyle="1" w:styleId="20">
    <w:name w:val="Заголовок 2 Знак"/>
    <w:basedOn w:val="a0"/>
    <w:link w:val="2"/>
    <w:uiPriority w:val="9"/>
    <w:semiHidden/>
    <w:rsid w:val="00E56F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vqa2c">
    <w:name w:val="mvqa2c"/>
    <w:basedOn w:val="a0"/>
    <w:rsid w:val="00E56FB0"/>
  </w:style>
  <w:style w:type="character" w:customStyle="1" w:styleId="material-icons-extended">
    <w:name w:val="material-icons-extended"/>
    <w:basedOn w:val="a0"/>
    <w:rsid w:val="00E56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5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3483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7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9243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z3k.ru/service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461464-256E-435E-A977-5B2E4A45E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Дарья Баклаенко</cp:lastModifiedBy>
  <cp:revision>5</cp:revision>
  <cp:lastPrinted>2020-06-04T08:41:00Z</cp:lastPrinted>
  <dcterms:created xsi:type="dcterms:W3CDTF">2021-10-14T12:35:00Z</dcterms:created>
  <dcterms:modified xsi:type="dcterms:W3CDTF">2021-10-26T08:50:00Z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94122B5A09554B01895D467E592BBD48</vt:lpwstr>
  </property>
</Properties>
</file>