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F3825" w14:textId="7C9BD6E4" w:rsidR="00AA438D" w:rsidRDefault="00AA438D" w:rsidP="00F12AE5">
      <w:pPr>
        <w:jc w:val="right"/>
        <w:rPr>
          <w:sz w:val="24"/>
        </w:rPr>
      </w:pPr>
    </w:p>
    <w:p w14:paraId="02F748DC" w14:textId="77777777" w:rsidR="00AA438D" w:rsidRDefault="00AA438D" w:rsidP="00F12AE5">
      <w:pPr>
        <w:jc w:val="right"/>
        <w:rPr>
          <w:sz w:val="24"/>
        </w:rPr>
      </w:pPr>
    </w:p>
    <w:p w14:paraId="35974FD6" w14:textId="77A0EC08" w:rsidR="00443C22" w:rsidRPr="00F12AE5" w:rsidRDefault="00F12AE5" w:rsidP="00F12AE5">
      <w:pPr>
        <w:jc w:val="right"/>
        <w:rPr>
          <w:sz w:val="24"/>
        </w:rPr>
      </w:pPr>
      <w:r w:rsidRPr="00F12AE5">
        <w:rPr>
          <w:sz w:val="24"/>
        </w:rPr>
        <w:t>Утверждено</w:t>
      </w:r>
    </w:p>
    <w:p w14:paraId="08DEA361" w14:textId="77777777" w:rsidR="00F12AE5" w:rsidRPr="00F12AE5" w:rsidRDefault="00F12AE5" w:rsidP="00F12AE5">
      <w:pPr>
        <w:jc w:val="right"/>
        <w:rPr>
          <w:sz w:val="24"/>
        </w:rPr>
      </w:pPr>
      <w:r w:rsidRPr="00F12AE5">
        <w:rPr>
          <w:sz w:val="24"/>
        </w:rPr>
        <w:t>Генеральный директор ООО «Бельворс»</w:t>
      </w:r>
    </w:p>
    <w:p w14:paraId="602E8386" w14:textId="77777777" w:rsidR="00F12AE5" w:rsidRDefault="00F12AE5" w:rsidP="00F12AE5">
      <w:pPr>
        <w:jc w:val="right"/>
        <w:rPr>
          <w:sz w:val="24"/>
        </w:rPr>
      </w:pPr>
      <w:r w:rsidRPr="00F12AE5">
        <w:rPr>
          <w:sz w:val="24"/>
        </w:rPr>
        <w:t>____________ Казак Я.И.</w:t>
      </w:r>
    </w:p>
    <w:p w14:paraId="737889DD" w14:textId="77777777" w:rsidR="00F12AE5" w:rsidRDefault="00F12AE5" w:rsidP="00F12AE5">
      <w:pPr>
        <w:jc w:val="right"/>
        <w:rPr>
          <w:sz w:val="24"/>
        </w:rPr>
      </w:pPr>
    </w:p>
    <w:p w14:paraId="724DC97C" w14:textId="77777777" w:rsidR="00F12AE5" w:rsidRDefault="00F12AE5" w:rsidP="00F12AE5">
      <w:pPr>
        <w:jc w:val="right"/>
        <w:rPr>
          <w:sz w:val="24"/>
        </w:rPr>
      </w:pPr>
    </w:p>
    <w:p w14:paraId="2D3790F6" w14:textId="77777777" w:rsidR="00F12AE5" w:rsidRDefault="00F12AE5" w:rsidP="00F12AE5">
      <w:pPr>
        <w:jc w:val="right"/>
        <w:rPr>
          <w:sz w:val="24"/>
        </w:rPr>
      </w:pPr>
    </w:p>
    <w:p w14:paraId="47C0EB08" w14:textId="77777777" w:rsidR="00F12AE5" w:rsidRDefault="00F12AE5" w:rsidP="00F12AE5">
      <w:pPr>
        <w:jc w:val="right"/>
        <w:rPr>
          <w:sz w:val="24"/>
        </w:rPr>
      </w:pPr>
    </w:p>
    <w:p w14:paraId="4F057E8D" w14:textId="77777777" w:rsidR="00F12AE5" w:rsidRDefault="00F12AE5" w:rsidP="00F12AE5">
      <w:pPr>
        <w:jc w:val="center"/>
        <w:rPr>
          <w:b/>
          <w:sz w:val="28"/>
        </w:rPr>
      </w:pPr>
      <w:r w:rsidRPr="00F12AE5">
        <w:rPr>
          <w:b/>
          <w:sz w:val="28"/>
        </w:rPr>
        <w:t>Инструкция по использованию пластикового бордюра ГеоПластБорд</w:t>
      </w:r>
    </w:p>
    <w:p w14:paraId="20D4CF9A" w14:textId="77777777" w:rsidR="00F12AE5" w:rsidRDefault="00F12AE5" w:rsidP="00F12AE5">
      <w:pPr>
        <w:jc w:val="center"/>
        <w:rPr>
          <w:b/>
          <w:sz w:val="28"/>
        </w:rPr>
      </w:pPr>
    </w:p>
    <w:p w14:paraId="1F2CFB66" w14:textId="77777777" w:rsidR="00F12AE5" w:rsidRDefault="00F12AE5" w:rsidP="00F12AE5">
      <w:pPr>
        <w:jc w:val="center"/>
        <w:rPr>
          <w:b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450890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F79390" w14:textId="693E9D2C" w:rsidR="00B1213D" w:rsidRDefault="00B1213D">
          <w:pPr>
            <w:pStyle w:val="aa"/>
          </w:pPr>
          <w:r>
            <w:t>Оглавление</w:t>
          </w:r>
        </w:p>
        <w:p w14:paraId="4C325011" w14:textId="2C702631" w:rsidR="008D4E04" w:rsidRDefault="00B1213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84205" w:history="1">
            <w:r w:rsidR="008D4E04" w:rsidRPr="00B0521B">
              <w:rPr>
                <w:rStyle w:val="ab"/>
                <w:b/>
                <w:noProof/>
              </w:rPr>
              <w:t>Область применения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_Toc52384205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2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41367F15" w14:textId="3674DFB1" w:rsidR="008D4E04" w:rsidRDefault="00D3550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384206" w:history="1">
            <w:r w:rsidR="008D4E04" w:rsidRPr="00B0521B">
              <w:rPr>
                <w:rStyle w:val="ab"/>
                <w:b/>
                <w:noProof/>
              </w:rPr>
              <w:t>Установка бордюров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_Toc52384206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3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62B6197A" w14:textId="75A2404B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07" w:history="1">
            <w:r w:rsidR="008D4E04" w:rsidRPr="00B0521B">
              <w:rPr>
                <w:rStyle w:val="ab"/>
                <w:noProof/>
              </w:rPr>
              <w:t>1.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Подготовка грунта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_Toc52384207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3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7EFC36C8" w14:textId="4A53FEB4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08" w:history="1">
            <w:r w:rsidR="008D4E04" w:rsidRPr="00B0521B">
              <w:rPr>
                <w:rStyle w:val="ab"/>
                <w:noProof/>
              </w:rPr>
              <w:t>2.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Как сделать изгибы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_Toc52384208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3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2CCE9237" w14:textId="34F3CA94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09" w:history="1">
            <w:r w:rsidR="008D4E04" w:rsidRPr="00B0521B">
              <w:rPr>
                <w:rStyle w:val="ab"/>
                <w:noProof/>
              </w:rPr>
              <w:t>3.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Установка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_Toc52384209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4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0BCC0FB1" w14:textId="40BF5E68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10" w:history="1">
            <w:r w:rsidR="008D4E04" w:rsidRPr="00B0521B">
              <w:rPr>
                <w:rStyle w:val="ab"/>
                <w:noProof/>
              </w:rPr>
              <w:t>4.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Крепление секций бордюра между собой.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_Toc52384210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4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2E82A642" w14:textId="185BAF95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11" w:history="1">
            <w:r w:rsidR="008D4E04" w:rsidRPr="00B0521B">
              <w:rPr>
                <w:rStyle w:val="ab"/>
                <w:noProof/>
              </w:rPr>
              <w:t>5.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Формирование приствольных кругов.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_Toc52384211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5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65310B37" w14:textId="192C61CF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12" w:history="1">
            <w:r w:rsidR="008D4E04" w:rsidRPr="00B0521B">
              <w:rPr>
                <w:rStyle w:val="ab"/>
                <w:noProof/>
              </w:rPr>
              <w:t>6.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Формирование угла 90 градусов.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_Toc52384212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6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258823A2" w14:textId="0F75C0C4" w:rsidR="008D4E04" w:rsidRDefault="00D35509">
          <w:pPr>
            <w:pStyle w:val="2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52384213" w:history="1">
            <w:r w:rsidR="008D4E04" w:rsidRPr="00B0521B">
              <w:rPr>
                <w:rStyle w:val="ab"/>
                <w:noProof/>
              </w:rPr>
              <w:t>7.</w:t>
            </w:r>
            <w:r w:rsidR="008D4E04">
              <w:rPr>
                <w:noProof/>
              </w:rPr>
              <w:tab/>
            </w:r>
            <w:r w:rsidR="008D4E04" w:rsidRPr="00B0521B">
              <w:rPr>
                <w:rStyle w:val="ab"/>
                <w:noProof/>
              </w:rPr>
              <w:t>Формирование дорожек.</w:t>
            </w:r>
            <w:r w:rsidR="008D4E04">
              <w:rPr>
                <w:noProof/>
                <w:webHidden/>
              </w:rPr>
              <w:tab/>
            </w:r>
            <w:r w:rsidR="008D4E04">
              <w:rPr>
                <w:noProof/>
                <w:webHidden/>
              </w:rPr>
              <w:fldChar w:fldCharType="begin"/>
            </w:r>
            <w:r w:rsidR="008D4E04">
              <w:rPr>
                <w:noProof/>
                <w:webHidden/>
              </w:rPr>
              <w:instrText xml:space="preserve"> PAGEREF _Toc52384213 \h </w:instrText>
            </w:r>
            <w:r w:rsidR="008D4E04">
              <w:rPr>
                <w:noProof/>
                <w:webHidden/>
              </w:rPr>
            </w:r>
            <w:r w:rsidR="008D4E04">
              <w:rPr>
                <w:noProof/>
                <w:webHidden/>
              </w:rPr>
              <w:fldChar w:fldCharType="separate"/>
            </w:r>
            <w:r w:rsidR="00837D57">
              <w:rPr>
                <w:noProof/>
                <w:webHidden/>
              </w:rPr>
              <w:t>6</w:t>
            </w:r>
            <w:r w:rsidR="008D4E04">
              <w:rPr>
                <w:noProof/>
                <w:webHidden/>
              </w:rPr>
              <w:fldChar w:fldCharType="end"/>
            </w:r>
          </w:hyperlink>
        </w:p>
        <w:p w14:paraId="5EE4CC3C" w14:textId="72CBD1D8" w:rsidR="00B1213D" w:rsidRDefault="00B1213D">
          <w:r>
            <w:rPr>
              <w:b/>
              <w:bCs/>
            </w:rPr>
            <w:fldChar w:fldCharType="end"/>
          </w:r>
        </w:p>
      </w:sdtContent>
    </w:sdt>
    <w:p w14:paraId="108080C7" w14:textId="77777777" w:rsidR="00F12AE5" w:rsidRDefault="00F12AE5" w:rsidP="00F12AE5">
      <w:pPr>
        <w:jc w:val="center"/>
        <w:rPr>
          <w:b/>
          <w:sz w:val="28"/>
        </w:rPr>
      </w:pPr>
    </w:p>
    <w:p w14:paraId="2CD8FECD" w14:textId="77777777" w:rsidR="00F12AE5" w:rsidRDefault="00F12AE5" w:rsidP="00F12AE5">
      <w:pPr>
        <w:jc w:val="center"/>
        <w:rPr>
          <w:b/>
          <w:sz w:val="28"/>
        </w:rPr>
      </w:pPr>
    </w:p>
    <w:p w14:paraId="1BB3D445" w14:textId="77777777" w:rsidR="00F12AE5" w:rsidRDefault="00F12AE5" w:rsidP="00F12AE5">
      <w:pPr>
        <w:jc w:val="center"/>
        <w:rPr>
          <w:b/>
          <w:sz w:val="28"/>
        </w:rPr>
      </w:pPr>
    </w:p>
    <w:p w14:paraId="5CE30DB7" w14:textId="77777777" w:rsidR="00F12AE5" w:rsidRDefault="00F12AE5" w:rsidP="00F12AE5">
      <w:pPr>
        <w:jc w:val="center"/>
        <w:rPr>
          <w:b/>
          <w:sz w:val="28"/>
        </w:rPr>
      </w:pPr>
    </w:p>
    <w:p w14:paraId="4A662D51" w14:textId="77777777" w:rsidR="00F12AE5" w:rsidRDefault="00F12AE5" w:rsidP="001B1FA7">
      <w:pPr>
        <w:pStyle w:val="1"/>
        <w:jc w:val="center"/>
        <w:rPr>
          <w:b/>
          <w:sz w:val="28"/>
        </w:rPr>
      </w:pPr>
      <w:bookmarkStart w:id="0" w:name="_Toc52384205"/>
      <w:r>
        <w:rPr>
          <w:b/>
          <w:sz w:val="28"/>
        </w:rPr>
        <w:lastRenderedPageBreak/>
        <w:t>Область применения</w:t>
      </w:r>
      <w:bookmarkEnd w:id="0"/>
    </w:p>
    <w:p w14:paraId="4CE55FC8" w14:textId="573FAB84" w:rsidR="00F12AE5" w:rsidRDefault="00F12AE5" w:rsidP="00F12AE5">
      <w:pPr>
        <w:jc w:val="center"/>
        <w:rPr>
          <w:b/>
          <w:sz w:val="28"/>
        </w:rPr>
      </w:pPr>
    </w:p>
    <w:p w14:paraId="1340AE32" w14:textId="29AB6D34" w:rsidR="009A61D5" w:rsidRDefault="00EC51CD" w:rsidP="00AA438D">
      <w:pPr>
        <w:ind w:firstLine="708"/>
        <w:rPr>
          <w:b/>
        </w:rPr>
      </w:pPr>
      <w:r w:rsidRPr="00EC51CD">
        <w:rPr>
          <w:b/>
        </w:rPr>
        <w:t>Пластиковый садовый бордюр ГеоПластБорд предназначен для:</w:t>
      </w:r>
    </w:p>
    <w:p w14:paraId="78FBBF72" w14:textId="77777777" w:rsidR="009A61D5" w:rsidRPr="009A61D5" w:rsidRDefault="009A61D5" w:rsidP="00AA438D">
      <w:pPr>
        <w:spacing w:line="360" w:lineRule="auto"/>
        <w:rPr>
          <w:b/>
        </w:rPr>
      </w:pPr>
    </w:p>
    <w:p w14:paraId="40A3D3FD" w14:textId="4700DC56" w:rsidR="00D93D42" w:rsidRDefault="00D93D42" w:rsidP="00AA438D">
      <w:pPr>
        <w:pStyle w:val="a8"/>
        <w:numPr>
          <w:ilvl w:val="0"/>
          <w:numId w:val="8"/>
        </w:numPr>
        <w:spacing w:line="360" w:lineRule="auto"/>
      </w:pPr>
      <w:r>
        <w:t>Создания</w:t>
      </w:r>
      <w:r w:rsidRPr="00D93D42">
        <w:t xml:space="preserve"> невидимы</w:t>
      </w:r>
      <w:r>
        <w:t>х, но четких границ любой формы;</w:t>
      </w:r>
    </w:p>
    <w:p w14:paraId="5E725E8A" w14:textId="711555D7" w:rsidR="00D93D42" w:rsidRPr="00D93D42" w:rsidRDefault="00D93D42" w:rsidP="00AA438D">
      <w:pPr>
        <w:pStyle w:val="a8"/>
        <w:numPr>
          <w:ilvl w:val="0"/>
          <w:numId w:val="8"/>
        </w:numPr>
        <w:spacing w:line="360" w:lineRule="auto"/>
      </w:pPr>
      <w:r>
        <w:t>Р</w:t>
      </w:r>
      <w:r w:rsidRPr="00D93D42">
        <w:t>азделени</w:t>
      </w:r>
      <w:r>
        <w:t>я</w:t>
      </w:r>
      <w:r w:rsidRPr="00D93D42">
        <w:t xml:space="preserve"> зон с разным наполнением</w:t>
      </w:r>
      <w:r>
        <w:t>;</w:t>
      </w:r>
    </w:p>
    <w:p w14:paraId="16984FF4" w14:textId="0051CEFA" w:rsidR="00F12AE5" w:rsidRDefault="00F12AE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Укреплени</w:t>
      </w:r>
      <w:r w:rsidR="00D93D42">
        <w:t>я</w:t>
      </w:r>
      <w:r>
        <w:t xml:space="preserve"> без бетонирования </w:t>
      </w:r>
      <w:r w:rsidR="009A61D5">
        <w:t>края</w:t>
      </w:r>
      <w:r w:rsidR="00D93D42" w:rsidRPr="00D93D42">
        <w:t xml:space="preserve"> дорожек, тропинок</w:t>
      </w:r>
      <w:r w:rsidR="009A61D5">
        <w:t xml:space="preserve">, </w:t>
      </w:r>
      <w:r w:rsidR="009A61D5" w:rsidRPr="00AA438D">
        <w:t>отмосток</w:t>
      </w:r>
      <w:r w:rsidRPr="00AA438D">
        <w:t>;</w:t>
      </w:r>
    </w:p>
    <w:p w14:paraId="2C4DA5FF" w14:textId="39240FCB" w:rsidR="00D93D42" w:rsidRDefault="00D93D42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Моделирования приствольных кругов вокруг деревьев, кустарников, любимых цветов</w:t>
      </w:r>
      <w:r w:rsidR="009A61D5">
        <w:t>;</w:t>
      </w:r>
    </w:p>
    <w:p w14:paraId="30893258" w14:textId="042CBDE7" w:rsidR="009A61D5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Удержания края резиновых покрытий детских площадок.      </w:t>
      </w:r>
    </w:p>
    <w:p w14:paraId="6C400460" w14:textId="380A8905" w:rsidR="00F12AE5" w:rsidRDefault="00F12AE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Создани</w:t>
      </w:r>
      <w:r w:rsidR="00D93D42">
        <w:t>я</w:t>
      </w:r>
      <w:r>
        <w:t xml:space="preserve"> и </w:t>
      </w:r>
      <w:r w:rsidR="00AA438D">
        <w:t>поддержания цветников</w:t>
      </w:r>
      <w:r>
        <w:t>, клу</w:t>
      </w:r>
      <w:r w:rsidR="009A61D5">
        <w:t>мб, альпийских горок</w:t>
      </w:r>
    </w:p>
    <w:p w14:paraId="24B68D17" w14:textId="128A8C62" w:rsidR="00F12AE5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Для монтажа</w:t>
      </w:r>
      <w:r w:rsidR="00F12AE5">
        <w:t xml:space="preserve"> фигурных клумб и надписей;</w:t>
      </w:r>
    </w:p>
    <w:p w14:paraId="255CDBDE" w14:textId="12DC98A6" w:rsidR="00902D06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>
        <w:t>Защиты посадок от триммера</w:t>
      </w:r>
    </w:p>
    <w:p w14:paraId="766B97FB" w14:textId="77777777" w:rsidR="00A577E9" w:rsidRDefault="00A577E9" w:rsidP="00F12AE5">
      <w:pPr>
        <w:spacing w:before="100" w:beforeAutospacing="1" w:after="100" w:afterAutospacing="1"/>
      </w:pPr>
    </w:p>
    <w:p w14:paraId="18B26B34" w14:textId="77777777" w:rsidR="00376D53" w:rsidRDefault="00376D53" w:rsidP="00F12AE5">
      <w:pPr>
        <w:spacing w:before="100" w:beforeAutospacing="1" w:after="100" w:afterAutospacing="1"/>
      </w:pPr>
    </w:p>
    <w:p w14:paraId="0FC7567A" w14:textId="77777777" w:rsidR="00376D53" w:rsidRDefault="00376D53" w:rsidP="00F12AE5">
      <w:pPr>
        <w:spacing w:before="100" w:beforeAutospacing="1" w:after="100" w:afterAutospacing="1"/>
      </w:pPr>
    </w:p>
    <w:p w14:paraId="6D4D3CB7" w14:textId="77777777" w:rsidR="00376D53" w:rsidRDefault="00376D53" w:rsidP="00F12AE5">
      <w:pPr>
        <w:spacing w:before="100" w:beforeAutospacing="1" w:after="100" w:afterAutospacing="1"/>
      </w:pPr>
    </w:p>
    <w:p w14:paraId="471F33BD" w14:textId="77777777" w:rsidR="00376D53" w:rsidRDefault="00376D53" w:rsidP="00F12AE5">
      <w:pPr>
        <w:spacing w:before="100" w:beforeAutospacing="1" w:after="100" w:afterAutospacing="1"/>
      </w:pPr>
    </w:p>
    <w:p w14:paraId="1310ABDC" w14:textId="77777777" w:rsidR="00376D53" w:rsidRDefault="00376D53" w:rsidP="00F12AE5">
      <w:pPr>
        <w:spacing w:before="100" w:beforeAutospacing="1" w:after="100" w:afterAutospacing="1"/>
      </w:pPr>
    </w:p>
    <w:p w14:paraId="019DD45E" w14:textId="3370CC63" w:rsidR="00376D53" w:rsidRDefault="00376D53" w:rsidP="00F12AE5">
      <w:pPr>
        <w:spacing w:before="100" w:beforeAutospacing="1" w:after="100" w:afterAutospacing="1"/>
      </w:pPr>
    </w:p>
    <w:p w14:paraId="095DB9C0" w14:textId="542DA5C2" w:rsidR="00837D57" w:rsidRDefault="00837D57" w:rsidP="00F12AE5">
      <w:pPr>
        <w:spacing w:before="100" w:beforeAutospacing="1" w:after="100" w:afterAutospacing="1"/>
      </w:pPr>
    </w:p>
    <w:p w14:paraId="763CD3F2" w14:textId="169BEE44" w:rsidR="00837D57" w:rsidRDefault="00837D57" w:rsidP="00F12AE5">
      <w:pPr>
        <w:spacing w:before="100" w:beforeAutospacing="1" w:after="100" w:afterAutospacing="1"/>
      </w:pPr>
    </w:p>
    <w:p w14:paraId="77106A36" w14:textId="77777777" w:rsidR="00837D57" w:rsidRDefault="00837D57" w:rsidP="00F12AE5">
      <w:pPr>
        <w:spacing w:before="100" w:beforeAutospacing="1" w:after="100" w:afterAutospacing="1"/>
      </w:pPr>
    </w:p>
    <w:p w14:paraId="1EE8CB87" w14:textId="77777777" w:rsidR="00376D53" w:rsidRDefault="00376D53" w:rsidP="00F12AE5">
      <w:pPr>
        <w:spacing w:before="100" w:beforeAutospacing="1" w:after="100" w:afterAutospacing="1"/>
      </w:pPr>
    </w:p>
    <w:p w14:paraId="63D4C86B" w14:textId="77777777" w:rsidR="00376D53" w:rsidRDefault="00376D53" w:rsidP="00F12AE5">
      <w:pPr>
        <w:spacing w:before="100" w:beforeAutospacing="1" w:after="100" w:afterAutospacing="1"/>
      </w:pPr>
    </w:p>
    <w:p w14:paraId="076873AE" w14:textId="77777777" w:rsidR="009A61D5" w:rsidRDefault="009A61D5" w:rsidP="00F12AE5">
      <w:pPr>
        <w:spacing w:before="100" w:beforeAutospacing="1" w:after="100" w:afterAutospacing="1"/>
      </w:pPr>
    </w:p>
    <w:p w14:paraId="5AD9CCE5" w14:textId="268177DD" w:rsidR="00A577E9" w:rsidRDefault="00A577E9" w:rsidP="00A577E9">
      <w:pPr>
        <w:pStyle w:val="1"/>
        <w:jc w:val="center"/>
        <w:rPr>
          <w:b/>
          <w:sz w:val="28"/>
        </w:rPr>
      </w:pPr>
      <w:bookmarkStart w:id="1" w:name="_Toc52384206"/>
      <w:r w:rsidRPr="00A577E9">
        <w:rPr>
          <w:b/>
          <w:sz w:val="28"/>
        </w:rPr>
        <w:lastRenderedPageBreak/>
        <w:t>Установка бордюров</w:t>
      </w:r>
      <w:bookmarkEnd w:id="1"/>
    </w:p>
    <w:p w14:paraId="4FE02F74" w14:textId="77777777" w:rsidR="00C4535B" w:rsidRPr="00C4535B" w:rsidRDefault="00C4535B" w:rsidP="00C4535B"/>
    <w:p w14:paraId="709643BB" w14:textId="77777777" w:rsidR="00A577E9" w:rsidRPr="00322588" w:rsidRDefault="00A577E9" w:rsidP="00B1213D">
      <w:pPr>
        <w:pStyle w:val="a8"/>
        <w:numPr>
          <w:ilvl w:val="0"/>
          <w:numId w:val="1"/>
        </w:numPr>
        <w:outlineLvl w:val="1"/>
      </w:pPr>
      <w:bookmarkStart w:id="2" w:name="_Toc52384207"/>
      <w:r w:rsidRPr="00322588">
        <w:t>Подготовка грунта</w:t>
      </w:r>
      <w:bookmarkEnd w:id="2"/>
    </w:p>
    <w:p w14:paraId="242E9357" w14:textId="31122911" w:rsidR="0092179D" w:rsidRPr="00322588" w:rsidRDefault="0092179D" w:rsidP="00EC51CD">
      <w:pPr>
        <w:spacing w:after="0"/>
      </w:pPr>
      <w:r w:rsidRPr="00322588">
        <w:t xml:space="preserve">В месте установки бордюра </w:t>
      </w:r>
      <w:r w:rsidR="00AA438D" w:rsidRPr="00322588">
        <w:t xml:space="preserve">при </w:t>
      </w:r>
      <w:r w:rsidRPr="00322588">
        <w:t>необходимо</w:t>
      </w:r>
      <w:r w:rsidR="00AA438D" w:rsidRPr="00322588">
        <w:t>сти</w:t>
      </w:r>
      <w:r w:rsidRPr="00322588">
        <w:t xml:space="preserve"> снять дерн.</w:t>
      </w:r>
    </w:p>
    <w:p w14:paraId="5F8053C6" w14:textId="4851ABBE" w:rsidR="00A577E9" w:rsidRPr="00322588" w:rsidRDefault="00AA438D" w:rsidP="00EC51CD">
      <w:pPr>
        <w:spacing w:after="0"/>
      </w:pPr>
      <w:r w:rsidRPr="00322588">
        <w:t xml:space="preserve">Выровняйте и уплотните грунт на месте установки пластиковых </w:t>
      </w:r>
      <w:r w:rsidR="00F405EB">
        <w:t>бордюров.</w:t>
      </w:r>
    </w:p>
    <w:p w14:paraId="591AB7EF" w14:textId="77777777" w:rsidR="00A577E9" w:rsidRPr="0092179D" w:rsidRDefault="00A577E9" w:rsidP="00A577E9">
      <w:pPr>
        <w:pStyle w:val="a8"/>
        <w:spacing w:after="0"/>
        <w:rPr>
          <w:highlight w:val="yellow"/>
        </w:rPr>
      </w:pPr>
    </w:p>
    <w:p w14:paraId="710F1FF7" w14:textId="77777777" w:rsidR="00A577E9" w:rsidRPr="00322588" w:rsidRDefault="00A577E9" w:rsidP="00A577E9">
      <w:pPr>
        <w:spacing w:after="0"/>
        <w:ind w:firstLine="360"/>
        <w:rPr>
          <w:b/>
        </w:rPr>
      </w:pPr>
      <w:r w:rsidRPr="00322588">
        <w:rPr>
          <w:b/>
          <w:bCs/>
        </w:rPr>
        <w:t>Важно!</w:t>
      </w:r>
    </w:p>
    <w:p w14:paraId="079A316C" w14:textId="09EAB6C4" w:rsidR="0092179D" w:rsidRPr="00322588" w:rsidRDefault="0092179D" w:rsidP="00F21C55">
      <w:pPr>
        <w:spacing w:after="0"/>
        <w:ind w:firstLine="360"/>
        <w:rPr>
          <w:bCs/>
        </w:rPr>
      </w:pPr>
      <w:r w:rsidRPr="00322588">
        <w:rPr>
          <w:bCs/>
        </w:rPr>
        <w:t xml:space="preserve">Чем ровнее и плотнее грунт в месте установке – тем проще производить монтаж поребрика. </w:t>
      </w:r>
    </w:p>
    <w:p w14:paraId="5FEE302D" w14:textId="77777777" w:rsidR="0092179D" w:rsidRPr="0092179D" w:rsidRDefault="0092179D" w:rsidP="0092179D">
      <w:pPr>
        <w:spacing w:after="0"/>
        <w:ind w:firstLine="360"/>
        <w:rPr>
          <w:bCs/>
        </w:rPr>
      </w:pPr>
    </w:p>
    <w:p w14:paraId="6961B853" w14:textId="77777777" w:rsidR="00A577E9" w:rsidRPr="0092179D" w:rsidRDefault="00A577E9" w:rsidP="00A577E9">
      <w:pPr>
        <w:spacing w:after="0"/>
        <w:rPr>
          <w:bCs/>
        </w:rPr>
      </w:pPr>
    </w:p>
    <w:p w14:paraId="64E9382B" w14:textId="77777777" w:rsidR="00A577E9" w:rsidRPr="0092179D" w:rsidRDefault="00A577E9" w:rsidP="00A577E9">
      <w:pPr>
        <w:spacing w:after="0"/>
      </w:pPr>
    </w:p>
    <w:p w14:paraId="621CB8AA" w14:textId="77777777" w:rsidR="00A577E9" w:rsidRDefault="00A577E9" w:rsidP="00B1213D">
      <w:pPr>
        <w:pStyle w:val="a8"/>
        <w:numPr>
          <w:ilvl w:val="0"/>
          <w:numId w:val="1"/>
        </w:numPr>
        <w:spacing w:after="0"/>
        <w:outlineLvl w:val="1"/>
      </w:pPr>
      <w:bookmarkStart w:id="3" w:name="_Toc52384208"/>
      <w:r w:rsidRPr="00A577E9">
        <w:t>Как сделать изгибы</w:t>
      </w:r>
      <w:bookmarkEnd w:id="3"/>
    </w:p>
    <w:p w14:paraId="02E532F2" w14:textId="77777777" w:rsidR="00A577E9" w:rsidRDefault="00A577E9" w:rsidP="00A577E9">
      <w:pPr>
        <w:pStyle w:val="a8"/>
        <w:spacing w:after="0"/>
      </w:pPr>
    </w:p>
    <w:p w14:paraId="2DE01195" w14:textId="0CF095A8" w:rsidR="00A577E9" w:rsidRPr="00322588" w:rsidRDefault="00A577E9" w:rsidP="00F21C55">
      <w:pPr>
        <w:spacing w:after="0"/>
        <w:ind w:firstLine="360"/>
        <w:rPr>
          <w:bCs/>
        </w:rPr>
      </w:pPr>
      <w:r w:rsidRPr="00322588">
        <w:rPr>
          <w:bCs/>
        </w:rPr>
        <w:t xml:space="preserve">Для </w:t>
      </w:r>
      <w:r w:rsidR="0092179D" w:rsidRPr="00322588">
        <w:rPr>
          <w:bCs/>
        </w:rPr>
        <w:t>моделирования</w:t>
      </w:r>
      <w:r w:rsidRPr="00322588">
        <w:rPr>
          <w:bCs/>
        </w:rPr>
        <w:t xml:space="preserve"> изогнутых линий, обрезают или пропиливают укрепляющие перемычки пластикового бордюра. Это можно сделать с помощью кусачек, ножниц, ножа, пилы</w:t>
      </w:r>
      <w:r w:rsidR="0092179D" w:rsidRPr="00322588">
        <w:rPr>
          <w:bCs/>
        </w:rPr>
        <w:t>, болгарки</w:t>
      </w:r>
      <w:r w:rsidRPr="00322588">
        <w:rPr>
          <w:bCs/>
        </w:rPr>
        <w:t>. </w:t>
      </w:r>
    </w:p>
    <w:p w14:paraId="080F464B" w14:textId="35742F26" w:rsidR="00A577E9" w:rsidRDefault="0092179D" w:rsidP="00A577E9">
      <w:pPr>
        <w:spacing w:after="0"/>
        <w:rPr>
          <w:bCs/>
        </w:rPr>
      </w:pPr>
      <w:r w:rsidRPr="00322588">
        <w:rPr>
          <w:bCs/>
        </w:rPr>
        <w:t>Благодаря замкам на торцах каждой секции бордюры можно соединять в любую длину</w:t>
      </w:r>
    </w:p>
    <w:p w14:paraId="4D086876" w14:textId="77777777" w:rsidR="00A577E9" w:rsidRDefault="00A577E9" w:rsidP="00A577E9">
      <w:pPr>
        <w:spacing w:after="0"/>
        <w:rPr>
          <w:bCs/>
        </w:rPr>
      </w:pPr>
    </w:p>
    <w:p w14:paraId="569C6011" w14:textId="77777777" w:rsidR="00F21C55" w:rsidRDefault="00A577E9" w:rsidP="00F21C55">
      <w:pPr>
        <w:spacing w:after="0"/>
        <w:ind w:firstLine="360"/>
        <w:rPr>
          <w:b/>
          <w:bCs/>
        </w:rPr>
      </w:pPr>
      <w:r w:rsidRPr="00F21C55">
        <w:rPr>
          <w:b/>
          <w:bCs/>
        </w:rPr>
        <w:t>Важно!</w:t>
      </w:r>
    </w:p>
    <w:p w14:paraId="481E46EA" w14:textId="10946C1C" w:rsidR="00A577E9" w:rsidRDefault="00422494" w:rsidP="00F21C55">
      <w:pPr>
        <w:spacing w:after="0"/>
        <w:ind w:firstLine="360"/>
        <w:rPr>
          <w:bCs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02ECE6FC" wp14:editId="1F46F249">
            <wp:simplePos x="0" y="0"/>
            <wp:positionH relativeFrom="column">
              <wp:posOffset>939165</wp:posOffset>
            </wp:positionH>
            <wp:positionV relativeFrom="paragraph">
              <wp:posOffset>531495</wp:posOffset>
            </wp:positionV>
            <wp:extent cx="4090670" cy="3190875"/>
            <wp:effectExtent l="0" t="0" r="508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77E9" w:rsidRPr="00F21C55">
        <w:rPr>
          <w:bCs/>
        </w:rPr>
        <w:t>Из одно</w:t>
      </w:r>
      <w:r w:rsidR="0092179D">
        <w:rPr>
          <w:bCs/>
        </w:rPr>
        <w:t>й секции</w:t>
      </w:r>
      <w:r w:rsidR="00A577E9" w:rsidRPr="00F21C55">
        <w:rPr>
          <w:bCs/>
        </w:rPr>
        <w:t xml:space="preserve"> длиной в 1 метр, формируется окружность </w:t>
      </w:r>
      <w:r w:rsidR="00322588">
        <w:rPr>
          <w:bCs/>
        </w:rPr>
        <w:t>диаметром 32 сантиметра</w:t>
      </w:r>
      <w:r w:rsidR="00A577E9" w:rsidRPr="00F21C55">
        <w:rPr>
          <w:bCs/>
        </w:rPr>
        <w:t>, подходящая для отделения саженцев от газона и для безопасной уборки травы.</w:t>
      </w:r>
    </w:p>
    <w:p w14:paraId="4C935793" w14:textId="298BA1B8" w:rsidR="00A577E9" w:rsidRDefault="00A577E9" w:rsidP="00A577E9">
      <w:pPr>
        <w:spacing w:after="0"/>
        <w:rPr>
          <w:bCs/>
        </w:rPr>
      </w:pPr>
    </w:p>
    <w:p w14:paraId="6CC7E81B" w14:textId="4C2052F6" w:rsidR="0065248F" w:rsidRDefault="0065248F" w:rsidP="00A577E9">
      <w:pPr>
        <w:spacing w:after="0"/>
        <w:rPr>
          <w:bCs/>
        </w:rPr>
      </w:pPr>
    </w:p>
    <w:p w14:paraId="0F1B8AA7" w14:textId="2EA2CFA2" w:rsidR="0065248F" w:rsidRDefault="0065248F" w:rsidP="00A577E9">
      <w:pPr>
        <w:spacing w:after="0"/>
        <w:rPr>
          <w:bCs/>
        </w:rPr>
      </w:pPr>
    </w:p>
    <w:p w14:paraId="37043EB6" w14:textId="77777777" w:rsidR="0065248F" w:rsidRDefault="0065248F" w:rsidP="00A577E9">
      <w:pPr>
        <w:spacing w:after="0"/>
        <w:rPr>
          <w:bCs/>
        </w:rPr>
      </w:pPr>
    </w:p>
    <w:p w14:paraId="6D4B66CC" w14:textId="00B3A4D0" w:rsidR="00422494" w:rsidRDefault="00422494" w:rsidP="00A577E9">
      <w:pPr>
        <w:spacing w:after="0"/>
        <w:rPr>
          <w:bCs/>
        </w:rPr>
      </w:pPr>
    </w:p>
    <w:p w14:paraId="4B9370B4" w14:textId="77777777" w:rsidR="00A577E9" w:rsidRDefault="00F21C55" w:rsidP="00B1213D">
      <w:pPr>
        <w:pStyle w:val="a8"/>
        <w:numPr>
          <w:ilvl w:val="0"/>
          <w:numId w:val="1"/>
        </w:numPr>
        <w:spacing w:after="0"/>
        <w:outlineLvl w:val="1"/>
      </w:pPr>
      <w:bookmarkStart w:id="4" w:name="_Toc52384209"/>
      <w:r>
        <w:lastRenderedPageBreak/>
        <w:t>Установка</w:t>
      </w:r>
      <w:bookmarkEnd w:id="4"/>
    </w:p>
    <w:p w14:paraId="72577C1C" w14:textId="6C0D342A" w:rsidR="00F21C55" w:rsidRDefault="00F21C55" w:rsidP="00F21C55">
      <w:pPr>
        <w:spacing w:after="0"/>
      </w:pPr>
    </w:p>
    <w:p w14:paraId="51970D11" w14:textId="77777777" w:rsidR="00422494" w:rsidRDefault="00422494" w:rsidP="00F21C55">
      <w:pPr>
        <w:spacing w:after="0"/>
      </w:pPr>
    </w:p>
    <w:p w14:paraId="21412C65" w14:textId="03E427A3" w:rsidR="00F21C55" w:rsidRPr="00F21C55" w:rsidRDefault="00FC53CA" w:rsidP="00F21C55">
      <w:pPr>
        <w:spacing w:after="0"/>
        <w:ind w:firstLine="360"/>
        <w:rPr>
          <w:bCs/>
        </w:rPr>
      </w:pPr>
      <w:r>
        <w:rPr>
          <w:bCs/>
        </w:rPr>
        <w:t xml:space="preserve">Поребрик </w:t>
      </w:r>
      <w:r w:rsidR="00F21C55" w:rsidRPr="00F21C55">
        <w:rPr>
          <w:bCs/>
        </w:rPr>
        <w:t xml:space="preserve"> прибивают пластиковыми или металлическими гвоздями:</w:t>
      </w:r>
    </w:p>
    <w:p w14:paraId="5C50D9A9" w14:textId="00831643" w:rsidR="00F21C55" w:rsidRPr="00F21C55" w:rsidRDefault="00F21C55" w:rsidP="00F21C55">
      <w:pPr>
        <w:spacing w:after="0"/>
        <w:rPr>
          <w:bCs/>
        </w:rPr>
      </w:pPr>
      <w:r w:rsidRPr="00F21C55">
        <w:rPr>
          <w:bCs/>
        </w:rPr>
        <w:t>На прямой линии используют 3</w:t>
      </w:r>
      <w:r w:rsidR="00FC53CA">
        <w:rPr>
          <w:bCs/>
        </w:rPr>
        <w:t xml:space="preserve"> крепежа на метр</w:t>
      </w:r>
      <w:r w:rsidRPr="00F21C55">
        <w:rPr>
          <w:bCs/>
        </w:rPr>
        <w:t>; </w:t>
      </w:r>
    </w:p>
    <w:p w14:paraId="24BB005D" w14:textId="38E6A32F" w:rsidR="00F21C55" w:rsidRDefault="00FC53CA" w:rsidP="00F21C55">
      <w:pPr>
        <w:spacing w:after="0"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6959C675" wp14:editId="7FC9A392">
            <wp:simplePos x="0" y="0"/>
            <wp:positionH relativeFrom="page">
              <wp:posOffset>2143760</wp:posOffset>
            </wp:positionH>
            <wp:positionV relativeFrom="page">
              <wp:posOffset>3467100</wp:posOffset>
            </wp:positionV>
            <wp:extent cx="3415030" cy="2571750"/>
            <wp:effectExtent l="0" t="0" r="0" b="0"/>
            <wp:wrapTopAndBottom/>
            <wp:docPr id="4" name="Рисунок 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C55" w:rsidRPr="00F21C55">
        <w:rPr>
          <w:bCs/>
        </w:rPr>
        <w:t xml:space="preserve">На изогнутых линиях – </w:t>
      </w:r>
      <w:r>
        <w:rPr>
          <w:bCs/>
        </w:rPr>
        <w:t>4</w:t>
      </w:r>
      <w:r w:rsidR="00F21C55" w:rsidRPr="00F21C55">
        <w:rPr>
          <w:bCs/>
        </w:rPr>
        <w:t xml:space="preserve"> </w:t>
      </w:r>
      <w:r>
        <w:rPr>
          <w:bCs/>
        </w:rPr>
        <w:t>крепежа на метр;</w:t>
      </w:r>
      <w:r>
        <w:rPr>
          <w:bCs/>
        </w:rPr>
        <w:br/>
        <w:t>Под брусчатку, плитняк, тротуарную плитку 5-6 крепежей на метр</w:t>
      </w:r>
    </w:p>
    <w:p w14:paraId="030F1E77" w14:textId="01122B6A" w:rsidR="0065248F" w:rsidRDefault="0065248F" w:rsidP="00F21C55">
      <w:pPr>
        <w:spacing w:after="0"/>
        <w:rPr>
          <w:bCs/>
        </w:rPr>
      </w:pPr>
      <w:r>
        <w:rPr>
          <w:bCs/>
        </w:rPr>
        <w:t>Для крепления бордюра на бетонное основание используются дюбель-гвозди</w:t>
      </w:r>
    </w:p>
    <w:p w14:paraId="311822ED" w14:textId="0600B864" w:rsidR="0065248F" w:rsidRDefault="0065248F" w:rsidP="00F21C55">
      <w:pPr>
        <w:spacing w:after="0"/>
        <w:rPr>
          <w:bCs/>
        </w:rPr>
      </w:pPr>
    </w:p>
    <w:p w14:paraId="64AE8E95" w14:textId="69784D09" w:rsidR="0065248F" w:rsidRDefault="0065248F" w:rsidP="00F21C55">
      <w:pPr>
        <w:spacing w:after="0"/>
        <w:rPr>
          <w:bCs/>
        </w:rPr>
      </w:pPr>
    </w:p>
    <w:p w14:paraId="47304090" w14:textId="77777777" w:rsidR="005D4B30" w:rsidRDefault="005D4B30" w:rsidP="00F21C55">
      <w:pPr>
        <w:spacing w:after="0"/>
        <w:rPr>
          <w:bCs/>
        </w:rPr>
      </w:pPr>
    </w:p>
    <w:p w14:paraId="54FCD108" w14:textId="44418C18" w:rsidR="00A577E9" w:rsidRDefault="004D7086" w:rsidP="00B1213D">
      <w:pPr>
        <w:pStyle w:val="a8"/>
        <w:numPr>
          <w:ilvl w:val="0"/>
          <w:numId w:val="1"/>
        </w:numPr>
        <w:spacing w:after="0"/>
        <w:outlineLvl w:val="1"/>
      </w:pPr>
      <w:bookmarkStart w:id="5" w:name="_Toc52384210"/>
      <w:r>
        <w:t>Крепление секций бордюра между собой.</w:t>
      </w:r>
      <w:bookmarkEnd w:id="5"/>
    </w:p>
    <w:p w14:paraId="21A84618" w14:textId="02A1AEC0" w:rsidR="004D7086" w:rsidRDefault="004D7086" w:rsidP="004D7086">
      <w:pPr>
        <w:spacing w:after="0"/>
      </w:pPr>
    </w:p>
    <w:p w14:paraId="0FB9B8D2" w14:textId="118E718C" w:rsidR="004D7086" w:rsidRDefault="004D7086" w:rsidP="004D7086">
      <w:pPr>
        <w:spacing w:after="0"/>
      </w:pPr>
      <w:r>
        <w:t xml:space="preserve">Между собой бордюр скрепляется торцевыми замками «двойной ласточкин хвост». Крепление </w:t>
      </w:r>
      <w:r w:rsidR="00DE6663">
        <w:t>секций исключает возможность смещения бордюра в месте стыков.</w:t>
      </w:r>
      <w:r w:rsidR="005D4B30">
        <w:t xml:space="preserve"> Для соединения бордюров на мягком грунте подкладывайте дощечку в момент соединения двух секций.</w:t>
      </w:r>
    </w:p>
    <w:p w14:paraId="3D34D6D3" w14:textId="4757E0E3" w:rsidR="00C4535B" w:rsidRDefault="00C4535B" w:rsidP="004D7086">
      <w:pPr>
        <w:spacing w:after="0"/>
      </w:pPr>
    </w:p>
    <w:p w14:paraId="4F74673A" w14:textId="115B4593" w:rsidR="00C4535B" w:rsidRPr="00A577E9" w:rsidRDefault="00C4535B" w:rsidP="004D7086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91F3B7" wp14:editId="75951C0F">
            <wp:simplePos x="0" y="0"/>
            <wp:positionH relativeFrom="page">
              <wp:align>center</wp:align>
            </wp:positionH>
            <wp:positionV relativeFrom="paragraph">
              <wp:posOffset>213360</wp:posOffset>
            </wp:positionV>
            <wp:extent cx="3882390" cy="2181225"/>
            <wp:effectExtent l="0" t="0" r="381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0C2D3" w14:textId="0B3EBCEA" w:rsidR="00902D06" w:rsidRDefault="00375F2D" w:rsidP="00B1213D">
      <w:pPr>
        <w:pStyle w:val="a8"/>
        <w:numPr>
          <w:ilvl w:val="0"/>
          <w:numId w:val="1"/>
        </w:numPr>
        <w:spacing w:after="0"/>
        <w:outlineLvl w:val="1"/>
      </w:pPr>
      <w:bookmarkStart w:id="6" w:name="_Toc52384211"/>
      <w:r>
        <w:lastRenderedPageBreak/>
        <w:t>Формирование приствольных кругов.</w:t>
      </w:r>
      <w:bookmarkEnd w:id="6"/>
    </w:p>
    <w:p w14:paraId="00E20613" w14:textId="77777777" w:rsidR="00375F2D" w:rsidRDefault="00375F2D" w:rsidP="00375F2D">
      <w:pPr>
        <w:pStyle w:val="a8"/>
        <w:spacing w:after="0"/>
      </w:pPr>
    </w:p>
    <w:p w14:paraId="31363432" w14:textId="2DA7F9E4" w:rsidR="00FC53CA" w:rsidRDefault="00837D57" w:rsidP="00375F2D">
      <w:pPr>
        <w:spacing w:after="0"/>
      </w:pPr>
      <w:r>
        <w:t xml:space="preserve"> Бордюр ГеоПластБорд</w:t>
      </w:r>
      <w:r w:rsidR="00375F2D">
        <w:t xml:space="preserve"> легко </w:t>
      </w:r>
      <w:r w:rsidR="00FC53CA">
        <w:t>сворачивается в круг</w:t>
      </w:r>
      <w:r w:rsidR="00375F2D">
        <w:t xml:space="preserve">. </w:t>
      </w:r>
      <w:r w:rsidR="00FC53CA">
        <w:t xml:space="preserve">А благодаря торцевым замкам – круг становится цельным. </w:t>
      </w:r>
    </w:p>
    <w:p w14:paraId="77B97B83" w14:textId="77777777" w:rsidR="00FC53CA" w:rsidRDefault="00FC53CA" w:rsidP="00375F2D">
      <w:pPr>
        <w:spacing w:after="0"/>
      </w:pPr>
      <w:r>
        <w:t>Чтобы сформировать круг,</w:t>
      </w:r>
      <w:r w:rsidR="00375F2D">
        <w:t xml:space="preserve"> надо </w:t>
      </w:r>
      <w:r>
        <w:t>разрезать</w:t>
      </w:r>
      <w:r w:rsidR="00375F2D">
        <w:t xml:space="preserve"> на бордюре </w:t>
      </w:r>
      <w:r>
        <w:t>все перемычки</w:t>
      </w:r>
      <w:r w:rsidR="00375F2D">
        <w:t>.</w:t>
      </w:r>
    </w:p>
    <w:p w14:paraId="0D62261D" w14:textId="21C4482D" w:rsidR="00375F2D" w:rsidRDefault="00375F2D" w:rsidP="00375F2D">
      <w:pPr>
        <w:spacing w:after="0"/>
      </w:pPr>
      <w:r>
        <w:t xml:space="preserve"> Из одной секции бордюра получается приствольный круг диаметром 32 сантиметра, из двух секций бордюра получается круг диаметром 64 сантиметра, из трёх секций получается круг диаметром 95 сантиметров и тд.</w:t>
      </w:r>
    </w:p>
    <w:p w14:paraId="6E61BF7B" w14:textId="358D6E1C" w:rsidR="00BF0A11" w:rsidRDefault="003F4945" w:rsidP="00375F2D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932874" wp14:editId="74626DBF">
            <wp:simplePos x="0" y="0"/>
            <wp:positionH relativeFrom="margin">
              <wp:posOffset>723900</wp:posOffset>
            </wp:positionH>
            <wp:positionV relativeFrom="paragraph">
              <wp:posOffset>688340</wp:posOffset>
            </wp:positionV>
            <wp:extent cx="4367530" cy="3781425"/>
            <wp:effectExtent l="0" t="0" r="0" b="0"/>
            <wp:wrapTopAndBottom/>
            <wp:docPr id="6" name="Рисунок 6" descr="Изображение выглядит как фот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фотография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A11">
        <w:t>При формировании приствольного круга из одной секции бордюра</w:t>
      </w:r>
      <w:r>
        <w:t xml:space="preserve"> горизонтальную часть бордюра нужно устанавливать наружу круга, из двух секций и более – горизонтальную часть бордюра можно устанавливать, как наружу, так и внутрь.</w:t>
      </w:r>
    </w:p>
    <w:p w14:paraId="4F8F149E" w14:textId="1AA78820" w:rsidR="003F4945" w:rsidRDefault="003F4945" w:rsidP="00375F2D">
      <w:pPr>
        <w:spacing w:after="0"/>
      </w:pPr>
    </w:p>
    <w:p w14:paraId="281DE7C7" w14:textId="1E5180F5" w:rsidR="00B06A25" w:rsidRDefault="00B06A25" w:rsidP="00375F2D">
      <w:pPr>
        <w:spacing w:after="0"/>
      </w:pPr>
    </w:p>
    <w:p w14:paraId="37CCEB4E" w14:textId="4B6BE0EF" w:rsidR="00B06A25" w:rsidRDefault="00B06A25" w:rsidP="00375F2D">
      <w:pPr>
        <w:spacing w:after="0"/>
      </w:pPr>
    </w:p>
    <w:p w14:paraId="04A10340" w14:textId="30065A3C" w:rsidR="00B06A25" w:rsidRDefault="00B06A25" w:rsidP="00375F2D">
      <w:pPr>
        <w:spacing w:after="0"/>
      </w:pPr>
    </w:p>
    <w:p w14:paraId="7EC07B2C" w14:textId="39423CD9" w:rsidR="00B06A25" w:rsidRDefault="00B06A25" w:rsidP="00375F2D">
      <w:pPr>
        <w:spacing w:after="0"/>
      </w:pPr>
    </w:p>
    <w:p w14:paraId="3D252008" w14:textId="544AAC85" w:rsidR="00B06A25" w:rsidRDefault="00B06A25" w:rsidP="00375F2D">
      <w:pPr>
        <w:spacing w:after="0"/>
      </w:pPr>
    </w:p>
    <w:p w14:paraId="4FC94D72" w14:textId="78ACF42A" w:rsidR="00B06A25" w:rsidRDefault="00B06A25" w:rsidP="00375F2D">
      <w:pPr>
        <w:spacing w:after="0"/>
      </w:pPr>
    </w:p>
    <w:p w14:paraId="1E1FE2BA" w14:textId="4849A999" w:rsidR="00B06A25" w:rsidRDefault="00B06A25" w:rsidP="00375F2D">
      <w:pPr>
        <w:spacing w:after="0"/>
      </w:pPr>
    </w:p>
    <w:p w14:paraId="4CFC3CFB" w14:textId="03BC4054" w:rsidR="00B06A25" w:rsidRDefault="00B06A25" w:rsidP="00375F2D">
      <w:pPr>
        <w:spacing w:after="0"/>
      </w:pPr>
    </w:p>
    <w:p w14:paraId="67FC9381" w14:textId="5FB3B685" w:rsidR="00B06A25" w:rsidRDefault="00B06A25" w:rsidP="00375F2D">
      <w:pPr>
        <w:spacing w:after="0"/>
      </w:pPr>
    </w:p>
    <w:p w14:paraId="0C6DF36C" w14:textId="7120274F" w:rsidR="00B06A25" w:rsidRDefault="00B06A25" w:rsidP="00375F2D">
      <w:pPr>
        <w:spacing w:after="0"/>
      </w:pPr>
    </w:p>
    <w:p w14:paraId="799100ED" w14:textId="017A0F7C" w:rsidR="00B06A25" w:rsidRDefault="00B06A25" w:rsidP="00375F2D">
      <w:pPr>
        <w:spacing w:after="0"/>
      </w:pPr>
    </w:p>
    <w:p w14:paraId="42B0B035" w14:textId="0F64C8E2" w:rsidR="009C1B35" w:rsidRDefault="009C1B35" w:rsidP="00375F2D">
      <w:pPr>
        <w:spacing w:after="0"/>
      </w:pPr>
      <w:r>
        <w:lastRenderedPageBreak/>
        <w:t>,</w:t>
      </w:r>
    </w:p>
    <w:p w14:paraId="69BEC679" w14:textId="77777777" w:rsidR="003F4945" w:rsidRDefault="007D2B85" w:rsidP="00B1213D">
      <w:pPr>
        <w:pStyle w:val="a8"/>
        <w:numPr>
          <w:ilvl w:val="0"/>
          <w:numId w:val="1"/>
        </w:numPr>
        <w:spacing w:after="0"/>
        <w:outlineLvl w:val="1"/>
      </w:pPr>
      <w:bookmarkStart w:id="7" w:name="_Toc52384212"/>
      <w:r>
        <w:t>Формирование угла 90 градусов.</w:t>
      </w:r>
      <w:bookmarkEnd w:id="7"/>
    </w:p>
    <w:p w14:paraId="505311BB" w14:textId="77777777" w:rsidR="007D2B85" w:rsidRDefault="007D2B85" w:rsidP="007D2B85">
      <w:pPr>
        <w:pStyle w:val="a8"/>
        <w:spacing w:after="0"/>
      </w:pPr>
    </w:p>
    <w:p w14:paraId="534BC8BE" w14:textId="6A3C2204" w:rsidR="007D2B85" w:rsidRDefault="007D2B85" w:rsidP="007D2B85">
      <w:pPr>
        <w:spacing w:after="0"/>
      </w:pPr>
      <w:r>
        <w:t>Для формирования угла 90 градусов, необходимо</w:t>
      </w:r>
      <w:r w:rsidR="00837D57">
        <w:t xml:space="preserve"> в месте изгиба</w:t>
      </w:r>
      <w:r>
        <w:t xml:space="preserve"> на</w:t>
      </w:r>
      <w:r w:rsidR="00FC53CA">
        <w:t>греть бордюр строительным феном и</w:t>
      </w:r>
      <w:r>
        <w:t xml:space="preserve"> когда бордюр станет пластичным, придать ему необходимую форму.</w:t>
      </w:r>
    </w:p>
    <w:p w14:paraId="53A30A29" w14:textId="3C7188C6" w:rsidR="007D2B85" w:rsidRDefault="007D2B85" w:rsidP="007D2B85">
      <w:pPr>
        <w:spacing w:after="0"/>
      </w:pPr>
      <w:r w:rsidRPr="00837D57">
        <w:t>Так же сформирова</w:t>
      </w:r>
      <w:r w:rsidR="00FC53CA" w:rsidRPr="00837D57">
        <w:t>ть прямой угол можно поставив две секции бордюра перпендикулярно друг другу</w:t>
      </w:r>
    </w:p>
    <w:p w14:paraId="1D655BFE" w14:textId="5486EB53" w:rsidR="00B06A25" w:rsidRDefault="00B06A25" w:rsidP="007D2B85">
      <w:pPr>
        <w:spacing w:after="0"/>
      </w:pPr>
    </w:p>
    <w:p w14:paraId="56FEB700" w14:textId="6A9FE8E9" w:rsidR="00B06A25" w:rsidRDefault="00B06A25" w:rsidP="009C1B35">
      <w:pPr>
        <w:pStyle w:val="a8"/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458E7B" wp14:editId="7F1933CA">
            <wp:simplePos x="0" y="0"/>
            <wp:positionH relativeFrom="margin">
              <wp:posOffset>605790</wp:posOffset>
            </wp:positionH>
            <wp:positionV relativeFrom="paragraph">
              <wp:posOffset>0</wp:posOffset>
            </wp:positionV>
            <wp:extent cx="3665220" cy="3197860"/>
            <wp:effectExtent l="0" t="0" r="0" b="2540"/>
            <wp:wrapTopAndBottom/>
            <wp:docPr id="7" name="Рисунок 7" descr="Изображение выглядит как трава, внешний, поезд, тротуа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рава, внешний, поезд, тротуар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72D01" w14:textId="75464A97" w:rsidR="009C1B35" w:rsidRDefault="009C1B35" w:rsidP="009C1B35">
      <w:pPr>
        <w:pStyle w:val="a8"/>
        <w:spacing w:after="0"/>
      </w:pPr>
    </w:p>
    <w:p w14:paraId="24A86AC8" w14:textId="6206CC58" w:rsidR="009C1B35" w:rsidRDefault="003A3189" w:rsidP="00B1213D">
      <w:pPr>
        <w:pStyle w:val="a8"/>
        <w:numPr>
          <w:ilvl w:val="0"/>
          <w:numId w:val="1"/>
        </w:numPr>
        <w:spacing w:after="0"/>
        <w:outlineLvl w:val="1"/>
      </w:pPr>
      <w:bookmarkStart w:id="8" w:name="_Toc52384213"/>
      <w:r>
        <w:t>Формирование дорожек.</w:t>
      </w:r>
      <w:bookmarkEnd w:id="8"/>
    </w:p>
    <w:p w14:paraId="39DA32FF" w14:textId="7266470F" w:rsidR="003A3189" w:rsidRDefault="003A3189" w:rsidP="003A3189">
      <w:pPr>
        <w:spacing w:after="0"/>
      </w:pPr>
    </w:p>
    <w:p w14:paraId="24BAA91C" w14:textId="79C86429" w:rsidR="00FC53CA" w:rsidRDefault="00B1213D" w:rsidP="003A3189">
      <w:pPr>
        <w:spacing w:after="0"/>
      </w:pPr>
      <w:r w:rsidRPr="00837D57">
        <w:t>При формировании</w:t>
      </w:r>
      <w:r w:rsidR="003A3189" w:rsidRPr="00837D57">
        <w:t xml:space="preserve"> дорожек, установку бордюра </w:t>
      </w:r>
      <w:r w:rsidR="00FC53CA" w:rsidRPr="00837D57">
        <w:t>производят гладкой стороной к плитке/брусчатке – крепежом под газон или засыпку</w:t>
      </w:r>
      <w:r w:rsidR="003A3189" w:rsidRPr="00837D57">
        <w:t xml:space="preserve">. </w:t>
      </w:r>
      <w:r w:rsidRPr="00837D57">
        <w:t xml:space="preserve">Конструктивная </w:t>
      </w:r>
      <w:r w:rsidR="009D595C" w:rsidRPr="00837D57">
        <w:t>особенность (</w:t>
      </w:r>
      <w:r w:rsidRPr="00837D57">
        <w:t xml:space="preserve">рёбра жёсткости и торцевые замки), не позволяют </w:t>
      </w:r>
      <w:r w:rsidR="00FC53CA" w:rsidRPr="00837D57">
        <w:t xml:space="preserve">убрать замки и крепеж </w:t>
      </w:r>
      <w:r w:rsidRPr="00837D57">
        <w:t>под плитку.</w:t>
      </w:r>
      <w:r>
        <w:t xml:space="preserve"> </w:t>
      </w:r>
    </w:p>
    <w:p w14:paraId="1CD99422" w14:textId="3269CDD7" w:rsidR="00817665" w:rsidRDefault="00817665" w:rsidP="003A3189">
      <w:pPr>
        <w:spacing w:after="0"/>
      </w:pPr>
      <w:r>
        <w:t>Бордюр необходимо установить таким образом, чтобы его верхняя кромка была минимум на 5 мм ниже верхней кромки плитки/брусчатки.</w:t>
      </w:r>
    </w:p>
    <w:p w14:paraId="0C744AFF" w14:textId="77777777" w:rsidR="00C119E1" w:rsidRDefault="00C119E1" w:rsidP="003A3189">
      <w:pPr>
        <w:spacing w:after="0"/>
      </w:pPr>
    </w:p>
    <w:p w14:paraId="25C490E3" w14:textId="357CF4C3" w:rsidR="00B1213D" w:rsidRDefault="00B1213D" w:rsidP="003A3189">
      <w:pPr>
        <w:spacing w:after="0"/>
      </w:pPr>
      <w:r>
        <w:t>В результате проведённой работы, визуально бордюр будет не заметен.</w:t>
      </w:r>
    </w:p>
    <w:sectPr w:rsidR="00B1213D" w:rsidSect="00817665">
      <w:headerReference w:type="default" r:id="rId13"/>
      <w:pgSz w:w="11906" w:h="16838"/>
      <w:pgMar w:top="56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C7E34" w14:textId="77777777" w:rsidR="00D35509" w:rsidRDefault="00D35509" w:rsidP="00F12AE5">
      <w:pPr>
        <w:spacing w:after="0" w:line="240" w:lineRule="auto"/>
      </w:pPr>
      <w:r>
        <w:separator/>
      </w:r>
    </w:p>
  </w:endnote>
  <w:endnote w:type="continuationSeparator" w:id="0">
    <w:p w14:paraId="2C316A59" w14:textId="77777777" w:rsidR="00D35509" w:rsidRDefault="00D35509" w:rsidP="00F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BDFA5" w14:textId="77777777" w:rsidR="00D35509" w:rsidRDefault="00D35509" w:rsidP="00F12AE5">
      <w:pPr>
        <w:spacing w:after="0" w:line="240" w:lineRule="auto"/>
      </w:pPr>
      <w:r>
        <w:separator/>
      </w:r>
    </w:p>
  </w:footnote>
  <w:footnote w:type="continuationSeparator" w:id="0">
    <w:p w14:paraId="554D6655" w14:textId="77777777" w:rsidR="00D35509" w:rsidRDefault="00D35509" w:rsidP="00F1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67ED" w14:textId="24E1FDCD" w:rsidR="00F12AE5" w:rsidRDefault="00817665" w:rsidP="00F12AE5">
    <w:pPr>
      <w:pStyle w:val="a3"/>
      <w:jc w:val="right"/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348BAF2C" wp14:editId="36E17C4A">
          <wp:simplePos x="0" y="0"/>
          <wp:positionH relativeFrom="page">
            <wp:posOffset>66675</wp:posOffset>
          </wp:positionH>
          <wp:positionV relativeFrom="paragraph">
            <wp:posOffset>-382905</wp:posOffset>
          </wp:positionV>
          <wp:extent cx="3714750" cy="1838325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AE5">
      <w:t>ГеоПластБорд</w:t>
    </w:r>
  </w:p>
  <w:p w14:paraId="1AFCC531" w14:textId="543F8BC6" w:rsidR="00D1686F" w:rsidRDefault="00817665" w:rsidP="00817665">
    <w:pPr>
      <w:tabs>
        <w:tab w:val="right" w:pos="9355"/>
      </w:tabs>
    </w:pPr>
    <w:r>
      <w:tab/>
    </w:r>
    <w:r w:rsidR="00D1686F">
      <w:t xml:space="preserve">г. Москва, </w:t>
    </w:r>
    <w:r w:rsidR="00AA438D">
      <w:t>Ступинский проезд, дом 1, строение 29</w:t>
    </w:r>
  </w:p>
  <w:p w14:paraId="6E25B753" w14:textId="77777777" w:rsidR="00D1686F" w:rsidRDefault="00D1686F" w:rsidP="00D1686F">
    <w:pPr>
      <w:jc w:val="right"/>
      <w:rPr>
        <w:bCs/>
        <w:sz w:val="24"/>
      </w:rPr>
    </w:pPr>
    <w:r w:rsidRPr="00902D06">
      <w:rPr>
        <w:bCs/>
        <w:sz w:val="24"/>
      </w:rPr>
      <w:t>+7 (499) 112-12-99</w:t>
    </w:r>
  </w:p>
  <w:p w14:paraId="37F6D2C7" w14:textId="77777777" w:rsidR="00D1686F" w:rsidRPr="00902D06" w:rsidRDefault="00D1686F" w:rsidP="00D1686F">
    <w:pPr>
      <w:jc w:val="right"/>
      <w:rPr>
        <w:sz w:val="24"/>
      </w:rPr>
    </w:pPr>
  </w:p>
  <w:p w14:paraId="1300FE3A" w14:textId="77777777" w:rsidR="00D1686F" w:rsidRDefault="00D1686F" w:rsidP="00F12A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5FC7"/>
    <w:multiLevelType w:val="hybridMultilevel"/>
    <w:tmpl w:val="27B4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D8C"/>
    <w:multiLevelType w:val="hybridMultilevel"/>
    <w:tmpl w:val="C65C5DCC"/>
    <w:lvl w:ilvl="0" w:tplc="76366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B4E"/>
    <w:multiLevelType w:val="hybridMultilevel"/>
    <w:tmpl w:val="EDB006EE"/>
    <w:lvl w:ilvl="0" w:tplc="7DB63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0E00"/>
    <w:multiLevelType w:val="multilevel"/>
    <w:tmpl w:val="8616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4CC7"/>
    <w:multiLevelType w:val="hybridMultilevel"/>
    <w:tmpl w:val="8892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56C3"/>
    <w:multiLevelType w:val="hybridMultilevel"/>
    <w:tmpl w:val="8F900EC8"/>
    <w:lvl w:ilvl="0" w:tplc="E4FC5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42F99"/>
    <w:multiLevelType w:val="hybridMultilevel"/>
    <w:tmpl w:val="2818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7128"/>
    <w:multiLevelType w:val="multilevel"/>
    <w:tmpl w:val="9404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1"/>
    <w:rsid w:val="00192475"/>
    <w:rsid w:val="001B1FA7"/>
    <w:rsid w:val="002139BF"/>
    <w:rsid w:val="00224806"/>
    <w:rsid w:val="002A5EF9"/>
    <w:rsid w:val="00322588"/>
    <w:rsid w:val="00375F2D"/>
    <w:rsid w:val="00376D53"/>
    <w:rsid w:val="003A3189"/>
    <w:rsid w:val="003F4945"/>
    <w:rsid w:val="00422494"/>
    <w:rsid w:val="00443C22"/>
    <w:rsid w:val="004D7086"/>
    <w:rsid w:val="005D4B30"/>
    <w:rsid w:val="0065248F"/>
    <w:rsid w:val="00787D6C"/>
    <w:rsid w:val="007D2B85"/>
    <w:rsid w:val="00816BD8"/>
    <w:rsid w:val="00817665"/>
    <w:rsid w:val="00837699"/>
    <w:rsid w:val="00837D57"/>
    <w:rsid w:val="008D4E04"/>
    <w:rsid w:val="00902D06"/>
    <w:rsid w:val="0092179D"/>
    <w:rsid w:val="009A61D5"/>
    <w:rsid w:val="009C1B35"/>
    <w:rsid w:val="009D595C"/>
    <w:rsid w:val="00A577E9"/>
    <w:rsid w:val="00AA438D"/>
    <w:rsid w:val="00B011E0"/>
    <w:rsid w:val="00B06A25"/>
    <w:rsid w:val="00B1213D"/>
    <w:rsid w:val="00B964C3"/>
    <w:rsid w:val="00BF0A11"/>
    <w:rsid w:val="00C119E1"/>
    <w:rsid w:val="00C23343"/>
    <w:rsid w:val="00C4535B"/>
    <w:rsid w:val="00D1686F"/>
    <w:rsid w:val="00D35509"/>
    <w:rsid w:val="00D93D42"/>
    <w:rsid w:val="00DE6663"/>
    <w:rsid w:val="00E36C4E"/>
    <w:rsid w:val="00EA3061"/>
    <w:rsid w:val="00EC51CD"/>
    <w:rsid w:val="00F12AE5"/>
    <w:rsid w:val="00F21C55"/>
    <w:rsid w:val="00F405EB"/>
    <w:rsid w:val="00FC53CA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FCA4E"/>
  <w15:docId w15:val="{BC30BC30-0C32-4923-BD5D-0EE72C9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AE5"/>
  </w:style>
  <w:style w:type="paragraph" w:styleId="a5">
    <w:name w:val="footer"/>
    <w:basedOn w:val="a"/>
    <w:link w:val="a6"/>
    <w:uiPriority w:val="99"/>
    <w:unhideWhenUsed/>
    <w:rsid w:val="00F1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AE5"/>
  </w:style>
  <w:style w:type="character" w:customStyle="1" w:styleId="10">
    <w:name w:val="Заголовок 1 Знак"/>
    <w:basedOn w:val="a0"/>
    <w:link w:val="1"/>
    <w:uiPriority w:val="9"/>
    <w:rsid w:val="001B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902D06"/>
    <w:rPr>
      <w:b/>
      <w:bCs/>
    </w:rPr>
  </w:style>
  <w:style w:type="paragraph" w:styleId="a8">
    <w:name w:val="List Paragraph"/>
    <w:basedOn w:val="a"/>
    <w:uiPriority w:val="34"/>
    <w:qFormat/>
    <w:rsid w:val="00A577E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5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7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">
    <w:name w:val="p"/>
    <w:basedOn w:val="a0"/>
    <w:rsid w:val="00A577E9"/>
  </w:style>
  <w:style w:type="paragraph" w:styleId="aa">
    <w:name w:val="TOC Heading"/>
    <w:basedOn w:val="1"/>
    <w:next w:val="a"/>
    <w:uiPriority w:val="39"/>
    <w:unhideWhenUsed/>
    <w:qFormat/>
    <w:rsid w:val="00C2334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23343"/>
    <w:pPr>
      <w:spacing w:after="100"/>
    </w:pPr>
  </w:style>
  <w:style w:type="character" w:styleId="ab">
    <w:name w:val="Hyperlink"/>
    <w:basedOn w:val="a0"/>
    <w:uiPriority w:val="99"/>
    <w:unhideWhenUsed/>
    <w:rsid w:val="00C23343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8D4E04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D9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9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7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30EA-CAEF-4208-A437-9B768439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Титов</cp:lastModifiedBy>
  <cp:revision>5</cp:revision>
  <dcterms:created xsi:type="dcterms:W3CDTF">2020-10-01T09:22:00Z</dcterms:created>
  <dcterms:modified xsi:type="dcterms:W3CDTF">2020-10-24T09:51:00Z</dcterms:modified>
</cp:coreProperties>
</file>