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F6AD" w14:textId="39197A09" w:rsidR="004A6CB2" w:rsidRPr="00A552B3" w:rsidRDefault="004A6CB2" w:rsidP="002C466A">
      <w:pPr>
        <w:spacing w:after="0" w:line="22" w:lineRule="atLeast"/>
        <w:rPr>
          <w:rFonts w:cstheme="minorHAnsi"/>
          <w:b/>
          <w:caps/>
          <w:sz w:val="56"/>
          <w:szCs w:val="48"/>
        </w:rPr>
      </w:pPr>
      <w:r w:rsidRPr="00A552B3">
        <w:rPr>
          <w:rFonts w:cstheme="minorHAnsi"/>
          <w:b/>
          <w:caps/>
          <w:sz w:val="56"/>
          <w:szCs w:val="48"/>
          <w:lang w:val="en-US"/>
        </w:rPr>
        <w:t>Torvens</w:t>
      </w:r>
      <w:r w:rsidRPr="00A552B3">
        <w:rPr>
          <w:rFonts w:cstheme="minorHAnsi"/>
          <w:b/>
          <w:caps/>
          <w:sz w:val="56"/>
          <w:szCs w:val="48"/>
        </w:rPr>
        <w:t xml:space="preserve"> </w:t>
      </w:r>
      <w:r w:rsidR="008F2613">
        <w:rPr>
          <w:rFonts w:cstheme="minorHAnsi"/>
          <w:b/>
          <w:caps/>
          <w:sz w:val="56"/>
          <w:szCs w:val="48"/>
        </w:rPr>
        <w:t>герметик</w:t>
      </w:r>
      <w:r w:rsidR="00A552B3" w:rsidRPr="00A552B3">
        <w:rPr>
          <w:rFonts w:cstheme="minorHAnsi"/>
          <w:b/>
          <w:caps/>
          <w:sz w:val="56"/>
          <w:szCs w:val="48"/>
        </w:rPr>
        <w:t xml:space="preserve"> для </w:t>
      </w:r>
      <w:r w:rsidR="008F2613">
        <w:rPr>
          <w:rFonts w:cstheme="minorHAnsi"/>
          <w:b/>
          <w:caps/>
          <w:sz w:val="56"/>
          <w:szCs w:val="48"/>
        </w:rPr>
        <w:t>дерева</w:t>
      </w:r>
    </w:p>
    <w:p w14:paraId="142C8F2F" w14:textId="77777777" w:rsidR="004A6CB2" w:rsidRPr="003F0F5D" w:rsidRDefault="004A6CB2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3F0F5D">
        <w:rPr>
          <w:rFonts w:cstheme="minorHAnsi"/>
          <w:b/>
          <w:sz w:val="28"/>
          <w:szCs w:val="24"/>
        </w:rPr>
        <w:t>Свойства и особенности</w:t>
      </w:r>
    </w:p>
    <w:p w14:paraId="5957F267" w14:textId="4DC81BFC" w:rsidR="008F2613" w:rsidRDefault="008F2613" w:rsidP="00E43AD4">
      <w:pPr>
        <w:pStyle w:val="a3"/>
        <w:numPr>
          <w:ilvl w:val="0"/>
          <w:numId w:val="7"/>
        </w:numPr>
        <w:spacing w:after="0" w:line="22" w:lineRule="atLeast"/>
        <w:ind w:left="714" w:hanging="357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применяется для внешних и внутренних работ</w:t>
      </w:r>
    </w:p>
    <w:p w14:paraId="62070B3D" w14:textId="5B8B8BDE" w:rsid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 w:rsidRPr="008F2613">
        <w:rPr>
          <w:rFonts w:eastAsia="Times New Roman" w:cstheme="minorHAnsi"/>
          <w:sz w:val="24"/>
          <w:szCs w:val="24"/>
          <w:lang w:eastAsia="ru-RU"/>
        </w:rPr>
        <w:t>отличается повышенной эластичностью и относительным удлинением 700%</w:t>
      </w:r>
    </w:p>
    <w:p w14:paraId="1381AE0D" w14:textId="0508398A" w:rsid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температура эксплуатации от -50</w:t>
      </w:r>
      <w:r w:rsidR="000B2794">
        <w:rPr>
          <w:rFonts w:eastAsia="Times New Roman" w:cstheme="minorHAnsi"/>
          <w:sz w:val="24"/>
          <w:szCs w:val="24"/>
          <w:lang w:eastAsia="ru-RU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  <w:r>
        <w:rPr>
          <w:rFonts w:eastAsia="Times New Roman" w:cstheme="minorHAnsi"/>
          <w:sz w:val="24"/>
          <w:szCs w:val="24"/>
          <w:lang w:eastAsia="ru-RU"/>
        </w:rPr>
        <w:t xml:space="preserve"> до +80</w:t>
      </w:r>
      <w:r w:rsidR="000B2794">
        <w:rPr>
          <w:rFonts w:eastAsia="Times New Roman" w:cstheme="minorHAnsi"/>
          <w:sz w:val="24"/>
          <w:szCs w:val="24"/>
          <w:lang w:eastAsia="ru-RU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</w:p>
    <w:p w14:paraId="1A482C53" w14:textId="16E4AA58" w:rsid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обеспечивает отвод водяных паров (высокая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паропроницаемость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0,25-0,3 м</w:t>
      </w:r>
      <w:r w:rsidRPr="008F2613">
        <w:rPr>
          <w:rFonts w:eastAsia="Times New Roman" w:cstheme="minorHAnsi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theme="minorHAnsi"/>
          <w:sz w:val="24"/>
          <w:szCs w:val="24"/>
          <w:vertAlign w:val="superscript"/>
          <w:lang w:eastAsia="ru-RU"/>
        </w:rPr>
        <w:t xml:space="preserve"> </w:t>
      </w:r>
      <w:r w:rsidRPr="008F2613">
        <w:rPr>
          <w:rFonts w:eastAsia="Times New Roman" w:cstheme="minorHAnsi"/>
          <w:sz w:val="24"/>
          <w:szCs w:val="24"/>
          <w:lang w:eastAsia="ru-RU"/>
        </w:rPr>
        <w:t>ч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F2613">
        <w:rPr>
          <w:rFonts w:eastAsia="Times New Roman" w:cstheme="minorHAnsi"/>
          <w:sz w:val="24"/>
          <w:szCs w:val="24"/>
          <w:lang w:eastAsia="ru-RU"/>
        </w:rPr>
        <w:t>ПА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F2613">
        <w:rPr>
          <w:rFonts w:eastAsia="Times New Roman" w:cstheme="minorHAnsi"/>
          <w:sz w:val="24"/>
          <w:szCs w:val="24"/>
          <w:lang w:eastAsia="ru-RU"/>
        </w:rPr>
        <w:t>/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F2613">
        <w:rPr>
          <w:rFonts w:eastAsia="Times New Roman" w:cstheme="minorHAnsi"/>
          <w:sz w:val="24"/>
          <w:szCs w:val="24"/>
          <w:lang w:eastAsia="ru-RU"/>
        </w:rPr>
        <w:t>мг</w:t>
      </w:r>
      <w:r>
        <w:rPr>
          <w:rFonts w:eastAsia="Times New Roman" w:cstheme="minorHAnsi"/>
          <w:sz w:val="24"/>
          <w:szCs w:val="24"/>
          <w:lang w:eastAsia="ru-RU"/>
        </w:rPr>
        <w:t>)</w:t>
      </w:r>
    </w:p>
    <w:p w14:paraId="5D67B960" w14:textId="7534875C" w:rsidR="008F2613" w:rsidRP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рекомендуемая температура нанесения от +5</w:t>
      </w:r>
      <w:r w:rsidR="000B2794">
        <w:rPr>
          <w:rFonts w:eastAsia="Times New Roman" w:cstheme="minorHAnsi"/>
          <w:sz w:val="24"/>
          <w:szCs w:val="24"/>
          <w:lang w:eastAsia="ru-RU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  <w:r>
        <w:rPr>
          <w:rFonts w:eastAsia="Times New Roman" w:cstheme="minorHAnsi"/>
          <w:sz w:val="24"/>
          <w:szCs w:val="24"/>
          <w:lang w:eastAsia="ru-RU"/>
        </w:rPr>
        <w:t xml:space="preserve"> до +35</w:t>
      </w:r>
      <w:r w:rsidR="000B2794">
        <w:rPr>
          <w:rFonts w:eastAsia="Times New Roman" w:cstheme="minorHAnsi"/>
          <w:sz w:val="24"/>
          <w:szCs w:val="24"/>
          <w:lang w:eastAsia="ru-RU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</w:p>
    <w:p w14:paraId="3329BB39" w14:textId="29D0B242" w:rsidR="008F2613" w:rsidRP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 w:rsidRPr="008F2613">
        <w:rPr>
          <w:rFonts w:eastAsia="Times New Roman" w:cstheme="minorHAnsi"/>
          <w:sz w:val="24"/>
          <w:szCs w:val="24"/>
          <w:lang w:eastAsia="ru-RU"/>
        </w:rPr>
        <w:t xml:space="preserve">допускается ведение работ при температуре </w:t>
      </w:r>
      <w:r w:rsidR="000B2794">
        <w:rPr>
          <w:rFonts w:eastAsia="Times New Roman" w:cstheme="minorHAnsi"/>
          <w:sz w:val="24"/>
          <w:szCs w:val="24"/>
          <w:lang w:eastAsia="ru-RU"/>
        </w:rPr>
        <w:t>от</w:t>
      </w:r>
      <w:r w:rsidRPr="008F2613">
        <w:rPr>
          <w:rFonts w:eastAsia="Times New Roman" w:cstheme="minorHAnsi"/>
          <w:sz w:val="24"/>
          <w:szCs w:val="24"/>
          <w:lang w:eastAsia="ru-RU"/>
        </w:rPr>
        <w:t xml:space="preserve"> -10</w:t>
      </w:r>
      <w:r w:rsidR="000B2794">
        <w:rPr>
          <w:rFonts w:eastAsia="Times New Roman" w:cstheme="minorHAnsi"/>
          <w:sz w:val="24"/>
          <w:szCs w:val="24"/>
          <w:lang w:eastAsia="ru-RU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</w:p>
    <w:p w14:paraId="630040AA" w14:textId="34A7856B" w:rsidR="008F2613" w:rsidRP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 w:rsidRPr="008F2613">
        <w:rPr>
          <w:rFonts w:eastAsia="Times New Roman" w:cstheme="minorHAnsi"/>
          <w:sz w:val="24"/>
          <w:szCs w:val="24"/>
          <w:lang w:eastAsia="ru-RU"/>
        </w:rPr>
        <w:t>может наноситься на влажные (но не мокрые) поверхности</w:t>
      </w:r>
    </w:p>
    <w:p w14:paraId="1BBD9420" w14:textId="08B46ECF" w:rsidR="008F2613" w:rsidRDefault="000B2794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не растекается при нанесении </w:t>
      </w:r>
      <w:r w:rsidR="008F2613" w:rsidRPr="008F2613">
        <w:rPr>
          <w:rFonts w:eastAsia="Times New Roman" w:cstheme="minorHAnsi"/>
          <w:sz w:val="24"/>
          <w:szCs w:val="24"/>
          <w:lang w:eastAsia="ru-RU"/>
        </w:rPr>
        <w:t>на горизонтальные, вертикальные</w:t>
      </w:r>
      <w:r>
        <w:rPr>
          <w:rFonts w:eastAsia="Times New Roman" w:cstheme="minorHAnsi"/>
          <w:sz w:val="24"/>
          <w:szCs w:val="24"/>
          <w:lang w:eastAsia="ru-RU"/>
        </w:rPr>
        <w:t xml:space="preserve"> и</w:t>
      </w:r>
      <w:r w:rsidR="008F2613" w:rsidRPr="008F2613">
        <w:rPr>
          <w:rFonts w:eastAsia="Times New Roman" w:cstheme="minorHAnsi"/>
          <w:sz w:val="24"/>
          <w:szCs w:val="24"/>
          <w:lang w:eastAsia="ru-RU"/>
        </w:rPr>
        <w:t xml:space="preserve"> наклонные поверхности с положительными и</w:t>
      </w:r>
      <w:r>
        <w:rPr>
          <w:rFonts w:eastAsia="Times New Roman" w:cstheme="minorHAnsi"/>
          <w:sz w:val="24"/>
          <w:szCs w:val="24"/>
          <w:lang w:eastAsia="ru-RU"/>
        </w:rPr>
        <w:t>ли</w:t>
      </w:r>
      <w:r w:rsidR="008F2613" w:rsidRPr="008F2613">
        <w:rPr>
          <w:rFonts w:eastAsia="Times New Roman" w:cstheme="minorHAnsi"/>
          <w:sz w:val="24"/>
          <w:szCs w:val="24"/>
          <w:lang w:eastAsia="ru-RU"/>
        </w:rPr>
        <w:t xml:space="preserve"> отрицательными углами наклона</w:t>
      </w:r>
    </w:p>
    <w:p w14:paraId="14F0EC3F" w14:textId="638EC9B8" w:rsidR="000B2794" w:rsidRPr="008F2613" w:rsidRDefault="000B2794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 w:rsidRPr="008F2613">
        <w:rPr>
          <w:rFonts w:eastAsia="Times New Roman" w:cstheme="minorHAnsi"/>
          <w:sz w:val="24"/>
          <w:szCs w:val="24"/>
          <w:lang w:eastAsia="ru-RU"/>
        </w:rPr>
        <w:t>возможна поверхностная окраска</w:t>
      </w:r>
    </w:p>
    <w:p w14:paraId="7D804392" w14:textId="79B2BF18" w:rsidR="000B2794" w:rsidRDefault="000B2794" w:rsidP="00E43AD4">
      <w:pPr>
        <w:pStyle w:val="a3"/>
        <w:numPr>
          <w:ilvl w:val="0"/>
          <w:numId w:val="7"/>
        </w:numPr>
        <w:spacing w:before="240" w:after="0" w:line="22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обеспечивает </w:t>
      </w:r>
      <w:r w:rsidR="00E43AD4">
        <w:rPr>
          <w:rFonts w:eastAsia="Times New Roman" w:cstheme="minorHAnsi"/>
          <w:sz w:val="24"/>
          <w:szCs w:val="24"/>
          <w:lang w:eastAsia="ru-RU"/>
        </w:rPr>
        <w:t>защиту</w:t>
      </w:r>
      <w:r>
        <w:rPr>
          <w:rFonts w:eastAsia="Times New Roman" w:cstheme="minorHAnsi"/>
          <w:sz w:val="24"/>
          <w:szCs w:val="24"/>
          <w:lang w:eastAsia="ru-RU"/>
        </w:rPr>
        <w:t xml:space="preserve"> от УФ-лучей, атмосферных воздействий и образования плесени</w:t>
      </w:r>
    </w:p>
    <w:p w14:paraId="63BEA358" w14:textId="0690F596" w:rsidR="008F2613" w:rsidRPr="008F2613" w:rsidRDefault="000B2794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защищает швы от сквозняков</w:t>
      </w:r>
    </w:p>
    <w:p w14:paraId="184EAC93" w14:textId="77777777" w:rsidR="007656C4" w:rsidRPr="00077366" w:rsidRDefault="007656C4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077366">
        <w:rPr>
          <w:rFonts w:cstheme="minorHAnsi"/>
          <w:b/>
          <w:sz w:val="28"/>
          <w:szCs w:val="24"/>
        </w:rPr>
        <w:t xml:space="preserve">Область </w:t>
      </w:r>
      <w:r w:rsidR="003C31B1">
        <w:rPr>
          <w:rFonts w:cstheme="minorHAnsi"/>
          <w:b/>
          <w:sz w:val="28"/>
          <w:szCs w:val="24"/>
        </w:rPr>
        <w:t>п</w:t>
      </w:r>
      <w:r w:rsidRPr="00077366">
        <w:rPr>
          <w:rFonts w:cstheme="minorHAnsi"/>
          <w:b/>
          <w:sz w:val="28"/>
          <w:szCs w:val="24"/>
        </w:rPr>
        <w:t>рименения</w:t>
      </w:r>
    </w:p>
    <w:p w14:paraId="1D3F2F50" w14:textId="7401BB54" w:rsidR="003C31B1" w:rsidRPr="008F2613" w:rsidRDefault="008F2613" w:rsidP="002C466A">
      <w:pPr>
        <w:spacing w:after="0" w:line="22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Применяется для долговременной герметизации швов и трещин деревянного дома или бани. Свойства герметика позволяют учесть естественную усадку и движение именно деревянных строений. Возможно применение по минеральным поверхностям (бетону, штук</w:t>
      </w:r>
      <w:r w:rsidR="00E43AD4">
        <w:rPr>
          <w:rFonts w:cstheme="minorHAnsi"/>
          <w:sz w:val="24"/>
          <w:szCs w:val="24"/>
        </w:rPr>
        <w:t>ат</w:t>
      </w:r>
      <w:r>
        <w:rPr>
          <w:rFonts w:cstheme="minorHAnsi"/>
          <w:sz w:val="24"/>
          <w:szCs w:val="24"/>
        </w:rPr>
        <w:t>урке, кирпичу), ПВХ, металлу, оцинковке и др.</w:t>
      </w:r>
    </w:p>
    <w:p w14:paraId="1C06D479" w14:textId="77777777" w:rsidR="007656C4" w:rsidRPr="003F0F5D" w:rsidRDefault="007656C4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3F0F5D">
        <w:rPr>
          <w:rFonts w:cstheme="minorHAnsi"/>
          <w:b/>
          <w:sz w:val="28"/>
          <w:szCs w:val="24"/>
        </w:rPr>
        <w:t>Условия хранения</w:t>
      </w:r>
    </w:p>
    <w:p w14:paraId="4D11F994" w14:textId="72DB9094" w:rsidR="00F173B6" w:rsidRPr="003F0F5D" w:rsidRDefault="000B2794" w:rsidP="002C466A">
      <w:pPr>
        <w:spacing w:after="0" w:line="22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плотно закрытой таре при температуре </w:t>
      </w:r>
      <w:r>
        <w:rPr>
          <w:rFonts w:eastAsia="Times New Roman" w:cstheme="minorHAnsi"/>
          <w:sz w:val="24"/>
          <w:szCs w:val="24"/>
          <w:lang w:eastAsia="ru-RU"/>
        </w:rPr>
        <w:t>от +4</w:t>
      </w:r>
      <w:r w:rsidRPr="000B2794">
        <w:rPr>
          <w:rFonts w:cstheme="minorHAnsi"/>
          <w:sz w:val="24"/>
          <w:szCs w:val="24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  <w:r>
        <w:rPr>
          <w:rFonts w:eastAsia="Times New Roman" w:cstheme="minorHAnsi"/>
          <w:sz w:val="24"/>
          <w:szCs w:val="24"/>
          <w:lang w:eastAsia="ru-RU"/>
        </w:rPr>
        <w:t xml:space="preserve"> до +40</w:t>
      </w:r>
      <w:r w:rsidRPr="000B2794">
        <w:rPr>
          <w:rFonts w:cstheme="minorHAnsi"/>
          <w:sz w:val="24"/>
          <w:szCs w:val="24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  <w:r w:rsidR="00F173B6" w:rsidRPr="003F0F5D">
        <w:rPr>
          <w:rFonts w:cstheme="minorHAnsi"/>
          <w:sz w:val="24"/>
          <w:szCs w:val="24"/>
        </w:rPr>
        <w:t xml:space="preserve">. </w:t>
      </w:r>
      <w:r w:rsidRPr="000B2794">
        <w:rPr>
          <w:rFonts w:cstheme="minorHAnsi"/>
          <w:sz w:val="24"/>
          <w:szCs w:val="24"/>
        </w:rPr>
        <w:t xml:space="preserve">Возможна транспортировка и хранение при </w:t>
      </w:r>
      <w:r>
        <w:rPr>
          <w:rFonts w:cstheme="minorHAnsi"/>
          <w:sz w:val="24"/>
          <w:szCs w:val="24"/>
        </w:rPr>
        <w:t>отрицательных</w:t>
      </w:r>
      <w:r w:rsidRPr="000B2794">
        <w:rPr>
          <w:rFonts w:cstheme="minorHAnsi"/>
          <w:sz w:val="24"/>
          <w:szCs w:val="24"/>
        </w:rPr>
        <w:t xml:space="preserve"> температурах</w:t>
      </w:r>
      <w:r>
        <w:rPr>
          <w:rFonts w:cstheme="minorHAnsi"/>
          <w:sz w:val="24"/>
          <w:szCs w:val="24"/>
        </w:rPr>
        <w:t xml:space="preserve">, </w:t>
      </w:r>
      <w:r w:rsidRPr="000B2794">
        <w:rPr>
          <w:rFonts w:cstheme="minorHAnsi"/>
          <w:sz w:val="24"/>
          <w:szCs w:val="24"/>
        </w:rPr>
        <w:t>но сроком не более 7 дней. Размораживание</w:t>
      </w:r>
      <w:r>
        <w:rPr>
          <w:rFonts w:cstheme="minorHAnsi"/>
          <w:sz w:val="24"/>
          <w:szCs w:val="24"/>
        </w:rPr>
        <w:t xml:space="preserve"> герметика</w:t>
      </w:r>
      <w:r w:rsidRPr="000B2794">
        <w:rPr>
          <w:rFonts w:cstheme="minorHAnsi"/>
          <w:sz w:val="24"/>
          <w:szCs w:val="24"/>
        </w:rPr>
        <w:t xml:space="preserve"> производится без дополнительного нагрева при температуре до +22°С. Хранить в недоступном для детей месте. </w:t>
      </w:r>
    </w:p>
    <w:p w14:paraId="45A07184" w14:textId="77777777" w:rsidR="007656C4" w:rsidRPr="003F0F5D" w:rsidRDefault="007656C4" w:rsidP="002C466A">
      <w:pPr>
        <w:spacing w:before="240" w:after="0" w:line="22" w:lineRule="atLeast"/>
        <w:rPr>
          <w:rFonts w:cstheme="minorHAnsi"/>
          <w:b/>
          <w:sz w:val="24"/>
          <w:szCs w:val="24"/>
        </w:rPr>
      </w:pPr>
      <w:r w:rsidRPr="003F0F5D">
        <w:rPr>
          <w:rFonts w:cstheme="minorHAnsi"/>
          <w:b/>
          <w:sz w:val="28"/>
          <w:szCs w:val="24"/>
        </w:rPr>
        <w:t>Состав</w:t>
      </w:r>
    </w:p>
    <w:p w14:paraId="607A82A2" w14:textId="77777777" w:rsidR="000B2794" w:rsidRDefault="000B2794" w:rsidP="002C466A">
      <w:pPr>
        <w:spacing w:after="0" w:line="22" w:lineRule="atLeast"/>
        <w:rPr>
          <w:rFonts w:cstheme="minorHAnsi"/>
          <w:sz w:val="24"/>
          <w:szCs w:val="24"/>
        </w:rPr>
      </w:pPr>
      <w:r w:rsidRPr="000B2794">
        <w:rPr>
          <w:rFonts w:cstheme="minorHAnsi"/>
          <w:sz w:val="24"/>
          <w:szCs w:val="24"/>
        </w:rPr>
        <w:t>Водная дисперсия полимера, модифицирующие добавки, пигмент, наполнитель.</w:t>
      </w:r>
    </w:p>
    <w:p w14:paraId="3AC499C1" w14:textId="3B658B26" w:rsidR="004A6CB2" w:rsidRDefault="004A6CB2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3F0F5D">
        <w:rPr>
          <w:rFonts w:cstheme="minorHAnsi"/>
          <w:b/>
          <w:sz w:val="28"/>
          <w:szCs w:val="24"/>
        </w:rPr>
        <w:t>Характеристики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520"/>
      </w:tblGrid>
      <w:tr w:rsidR="000B2794" w:rsidRPr="000B2794" w14:paraId="7B644CFF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1724990E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Консистенция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2106E4C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Тиксотропная</w:t>
            </w:r>
            <w:proofErr w:type="spellEnd"/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паста (не текучая)</w:t>
            </w:r>
          </w:p>
        </w:tc>
      </w:tr>
      <w:tr w:rsidR="000B2794" w:rsidRPr="000B2794" w14:paraId="37C6C9DC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1EAC859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Время высыхания, ч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714E5F5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Время образования поверхностной пленки - 1 час</w:t>
            </w:r>
          </w:p>
        </w:tc>
      </w:tr>
      <w:tr w:rsidR="000B2794" w:rsidRPr="000B2794" w14:paraId="7A6D4A83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03ADF4D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Время затвердевания, ч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D9579C5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более 24 часов при толщине 2 мм</w:t>
            </w:r>
          </w:p>
        </w:tc>
      </w:tr>
      <w:tr w:rsidR="000B2794" w:rsidRPr="000B2794" w14:paraId="62A5869B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4DD07C86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Относительное удлинение в момент разрыва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246011D" w14:textId="523D5FEB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00%</w:t>
            </w:r>
          </w:p>
        </w:tc>
      </w:tr>
      <w:tr w:rsidR="000B2794" w:rsidRPr="000B2794" w14:paraId="45AB60C1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329D6AF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Плотность, кг/л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71D9A0A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1,36 кг/л</w:t>
            </w:r>
          </w:p>
        </w:tc>
      </w:tr>
      <w:tr w:rsidR="000B2794" w:rsidRPr="000B2794" w14:paraId="4D5132FB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AABA4E7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Предел прочности при равномерном отрыве, кг/см²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5E21520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</w:tr>
      <w:tr w:rsidR="000B2794" w:rsidRPr="000B2794" w14:paraId="26641F35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3F1DB687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Прогнозируемый срок службы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1F02FBB" w14:textId="7408421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2794" w:rsidRPr="000B2794" w14:paraId="30C371B6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A0DFAE9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Рекомендуемая температура нанесения, °С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55FA180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 +5°С до +35°С</w:t>
            </w:r>
          </w:p>
        </w:tc>
      </w:tr>
      <w:tr w:rsidR="000B2794" w:rsidRPr="000B2794" w14:paraId="24C5B92D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4EE0E29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Сопротивление </w:t>
            </w:r>
            <w:proofErr w:type="spellStart"/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паропроницанию</w:t>
            </w:r>
            <w:proofErr w:type="spellEnd"/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BA219D4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0,25-0,3 м2 </w:t>
            </w:r>
            <w:proofErr w:type="spellStart"/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ч.Па</w:t>
            </w:r>
            <w:proofErr w:type="spellEnd"/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/мг</w:t>
            </w:r>
          </w:p>
        </w:tc>
      </w:tr>
      <w:tr w:rsidR="000B2794" w:rsidRPr="000B2794" w14:paraId="7CD19369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894FCB0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Сухой остаток, %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6AED943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менее 72%</w:t>
            </w:r>
          </w:p>
        </w:tc>
      </w:tr>
      <w:tr w:rsidR="000B2794" w:rsidRPr="000B2794" w14:paraId="69A3A30B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F112C91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Температура эксплуатации, °С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0E76F40" w14:textId="73DE1DAC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 -</w:t>
            </w:r>
            <w:r w:rsidR="00D758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0°С до +80°С</w:t>
            </w:r>
          </w:p>
        </w:tc>
      </w:tr>
      <w:tr w:rsidR="000B2794" w:rsidRPr="000B2794" w14:paraId="5C10DEA1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45B2D10F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Технические условия (ТУ)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80B1426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 2257-001-92622821-17</w:t>
            </w:r>
          </w:p>
        </w:tc>
      </w:tr>
    </w:tbl>
    <w:p w14:paraId="1D938A0E" w14:textId="77777777" w:rsidR="00E43AD4" w:rsidRDefault="00E43AD4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</w:p>
    <w:p w14:paraId="168B0E38" w14:textId="442B32B7" w:rsidR="002C466A" w:rsidRDefault="00ED5962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>Инструкция по применению</w:t>
      </w: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7423"/>
        <w:gridCol w:w="1417"/>
      </w:tblGrid>
      <w:tr w:rsidR="00F96FE1" w14:paraId="136C3933" w14:textId="11D8FD1D" w:rsidTr="004B205C">
        <w:tc>
          <w:tcPr>
            <w:tcW w:w="1366" w:type="dxa"/>
          </w:tcPr>
          <w:p w14:paraId="1EDECFF8" w14:textId="0076BB22" w:rsidR="00F96FE1" w:rsidRDefault="00F96FE1" w:rsidP="007462ED">
            <w:pPr>
              <w:spacing w:line="22" w:lineRule="atLeast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noProof/>
                <w:sz w:val="28"/>
                <w:szCs w:val="24"/>
              </w:rPr>
              <w:drawing>
                <wp:inline distT="0" distB="0" distL="0" distR="0" wp14:anchorId="426AC6CC" wp14:editId="285D8999">
                  <wp:extent cx="720000" cy="720000"/>
                  <wp:effectExtent l="0" t="0" r="444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0" w:type="dxa"/>
            <w:gridSpan w:val="2"/>
          </w:tcPr>
          <w:p w14:paraId="4C72F828" w14:textId="254A2607" w:rsidR="00F96FE1" w:rsidRPr="007462ED" w:rsidRDefault="00F96FE1" w:rsidP="007462ED">
            <w:pPr>
              <w:spacing w:line="22" w:lineRule="atLeast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462ED">
              <w:rPr>
                <w:rFonts w:cstheme="minorHAnsi"/>
                <w:bCs/>
                <w:sz w:val="24"/>
                <w:szCs w:val="24"/>
              </w:rPr>
              <w:t>Очистите поверхность от загрязнений и пыл</w:t>
            </w:r>
            <w:r w:rsidR="004B205C">
              <w:rPr>
                <w:rFonts w:cstheme="minorHAnsi"/>
                <w:bCs/>
                <w:sz w:val="24"/>
                <w:szCs w:val="24"/>
              </w:rPr>
              <w:t xml:space="preserve">и, </w:t>
            </w:r>
            <w:r w:rsidRPr="007462ED">
              <w:rPr>
                <w:rFonts w:cstheme="minorHAnsi"/>
                <w:bCs/>
                <w:sz w:val="24"/>
                <w:szCs w:val="24"/>
              </w:rPr>
              <w:t>остатк</w:t>
            </w:r>
            <w:r w:rsidR="004B205C">
              <w:rPr>
                <w:rFonts w:cstheme="minorHAnsi"/>
                <w:bCs/>
                <w:sz w:val="24"/>
                <w:szCs w:val="24"/>
              </w:rPr>
              <w:t>ов</w:t>
            </w:r>
            <w:r w:rsidRPr="007462ED">
              <w:rPr>
                <w:rFonts w:cstheme="minorHAnsi"/>
                <w:bCs/>
                <w:sz w:val="24"/>
                <w:szCs w:val="24"/>
              </w:rPr>
              <w:t xml:space="preserve"> ранее применённых герметизирующих материалов и</w:t>
            </w:r>
            <w:r w:rsidR="004B205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462ED">
              <w:rPr>
                <w:rFonts w:cstheme="minorHAnsi"/>
                <w:bCs/>
                <w:sz w:val="24"/>
                <w:szCs w:val="24"/>
              </w:rPr>
              <w:t>ЛКМ. При работах в зимнее время очистить поверхность от наледи и инея. В жаркую погоду предварительно увлажните поверхность водой.</w:t>
            </w:r>
          </w:p>
        </w:tc>
      </w:tr>
      <w:tr w:rsidR="00F96FE1" w14:paraId="4567A157" w14:textId="71A70054" w:rsidTr="004B205C">
        <w:tc>
          <w:tcPr>
            <w:tcW w:w="1366" w:type="dxa"/>
          </w:tcPr>
          <w:p w14:paraId="39DB2069" w14:textId="34E0E9FA" w:rsidR="00F96FE1" w:rsidRDefault="00F96FE1" w:rsidP="007462ED">
            <w:pPr>
              <w:spacing w:line="22" w:lineRule="atLeast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noProof/>
                <w:sz w:val="28"/>
                <w:szCs w:val="24"/>
              </w:rPr>
              <w:drawing>
                <wp:inline distT="0" distB="0" distL="0" distR="0" wp14:anchorId="1B473D74" wp14:editId="0DAD46BE">
                  <wp:extent cx="720000" cy="720000"/>
                  <wp:effectExtent l="0" t="0" r="444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</w:tcPr>
          <w:p w14:paraId="26772F8B" w14:textId="2158E4E5" w:rsidR="00F96FE1" w:rsidRPr="007462ED" w:rsidRDefault="00F96FE1" w:rsidP="007462ED">
            <w:pPr>
              <w:spacing w:line="22" w:lineRule="atLeast"/>
              <w:rPr>
                <w:rFonts w:cstheme="minorHAnsi"/>
                <w:b/>
                <w:sz w:val="24"/>
                <w:szCs w:val="24"/>
              </w:rPr>
            </w:pPr>
            <w:r w:rsidRPr="007462ED">
              <w:rPr>
                <w:rFonts w:cstheme="minorHAnsi"/>
                <w:bCs/>
                <w:sz w:val="24"/>
                <w:szCs w:val="24"/>
              </w:rPr>
              <w:t>Герметик наносится на подготовленную поверхность при помощи специальных пистолетов. Для работы с ведрами используйте плунжер для нефасованного герметика</w:t>
            </w:r>
          </w:p>
        </w:tc>
        <w:tc>
          <w:tcPr>
            <w:tcW w:w="1417" w:type="dxa"/>
          </w:tcPr>
          <w:p w14:paraId="2EC482A3" w14:textId="1D4A7454" w:rsidR="00F96FE1" w:rsidRPr="007462ED" w:rsidRDefault="00F96FE1" w:rsidP="007462ED">
            <w:pPr>
              <w:spacing w:line="22" w:lineRule="atLeast"/>
              <w:rPr>
                <w:rFonts w:cstheme="minorHAnsi"/>
                <w:bCs/>
                <w:sz w:val="24"/>
                <w:szCs w:val="24"/>
              </w:rPr>
            </w:pPr>
            <w:r w:rsidRPr="007462ED"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4C5D727D" wp14:editId="3BDDDC29">
                  <wp:extent cx="720000" cy="720000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FE1" w14:paraId="21D76BB3" w14:textId="43D48540" w:rsidTr="004B205C">
        <w:tc>
          <w:tcPr>
            <w:tcW w:w="1366" w:type="dxa"/>
          </w:tcPr>
          <w:p w14:paraId="33A56923" w14:textId="584D2244" w:rsidR="00F96FE1" w:rsidRDefault="00F96FE1" w:rsidP="007462ED">
            <w:pPr>
              <w:spacing w:line="22" w:lineRule="atLeast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noProof/>
                <w:sz w:val="28"/>
                <w:szCs w:val="24"/>
              </w:rPr>
              <w:drawing>
                <wp:inline distT="0" distB="0" distL="0" distR="0" wp14:anchorId="22285CC0" wp14:editId="580C58FA">
                  <wp:extent cx="720000" cy="720000"/>
                  <wp:effectExtent l="0" t="0" r="444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0" w:type="dxa"/>
            <w:gridSpan w:val="2"/>
          </w:tcPr>
          <w:p w14:paraId="4B08C084" w14:textId="259C233C" w:rsidR="00F96FE1" w:rsidRPr="007462ED" w:rsidRDefault="00F96FE1" w:rsidP="007462ED">
            <w:pPr>
              <w:spacing w:line="22" w:lineRule="atLeast"/>
              <w:rPr>
                <w:rFonts w:cstheme="minorHAnsi"/>
                <w:bCs/>
                <w:sz w:val="24"/>
                <w:szCs w:val="24"/>
              </w:rPr>
            </w:pPr>
            <w:r w:rsidRPr="007462ED">
              <w:rPr>
                <w:rFonts w:cstheme="minorHAnsi"/>
                <w:bCs/>
                <w:sz w:val="24"/>
                <w:szCs w:val="24"/>
              </w:rPr>
              <w:t>Проложите уплотнительный жгут при необходимости</w:t>
            </w:r>
          </w:p>
        </w:tc>
      </w:tr>
      <w:tr w:rsidR="00F96FE1" w14:paraId="5C62B194" w14:textId="29CE60BF" w:rsidTr="004B205C">
        <w:tc>
          <w:tcPr>
            <w:tcW w:w="1366" w:type="dxa"/>
          </w:tcPr>
          <w:p w14:paraId="604B856C" w14:textId="7CFC8184" w:rsidR="00F96FE1" w:rsidRDefault="00F96FE1" w:rsidP="007462ED">
            <w:pPr>
              <w:spacing w:line="22" w:lineRule="atLeast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noProof/>
                <w:sz w:val="28"/>
                <w:szCs w:val="24"/>
              </w:rPr>
              <w:drawing>
                <wp:inline distT="0" distB="0" distL="0" distR="0" wp14:anchorId="7E019DBC" wp14:editId="08470F8A">
                  <wp:extent cx="730435" cy="7200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43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0" w:type="dxa"/>
            <w:gridSpan w:val="2"/>
          </w:tcPr>
          <w:p w14:paraId="2D5E298B" w14:textId="6074A658" w:rsidR="00F96FE1" w:rsidRPr="007462ED" w:rsidRDefault="00F96FE1" w:rsidP="007462ED">
            <w:pPr>
              <w:spacing w:line="22" w:lineRule="atLeast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462ED">
              <w:rPr>
                <w:rFonts w:cstheme="minorHAnsi"/>
                <w:bCs/>
                <w:sz w:val="24"/>
                <w:szCs w:val="24"/>
              </w:rPr>
              <w:t xml:space="preserve">Нанесите герметик в шов или трещину. Рекомендуемая толщина слоя герметика от 2 до 3,5 мм. </w:t>
            </w:r>
          </w:p>
          <w:p w14:paraId="6D623C3A" w14:textId="77777777" w:rsidR="00F96FE1" w:rsidRPr="007462ED" w:rsidRDefault="00F96FE1" w:rsidP="007462ED">
            <w:pPr>
              <w:spacing w:line="22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6FE1" w14:paraId="1A8CFF94" w14:textId="6CAD69CA" w:rsidTr="004B205C">
        <w:tc>
          <w:tcPr>
            <w:tcW w:w="1366" w:type="dxa"/>
          </w:tcPr>
          <w:p w14:paraId="5143757F" w14:textId="5C1E002A" w:rsidR="00F96FE1" w:rsidRDefault="00F96FE1" w:rsidP="007462ED">
            <w:pPr>
              <w:spacing w:line="22" w:lineRule="atLeast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noProof/>
                <w:sz w:val="28"/>
                <w:szCs w:val="24"/>
              </w:rPr>
              <w:drawing>
                <wp:inline distT="0" distB="0" distL="0" distR="0" wp14:anchorId="05F935F6" wp14:editId="0E075E09">
                  <wp:extent cx="720000" cy="720000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0" w:type="dxa"/>
            <w:gridSpan w:val="2"/>
          </w:tcPr>
          <w:p w14:paraId="4472D13E" w14:textId="67D3B5ED" w:rsidR="00F96FE1" w:rsidRPr="007462ED" w:rsidRDefault="00F96FE1" w:rsidP="007462ED">
            <w:pPr>
              <w:spacing w:line="22" w:lineRule="atLeast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462ED">
              <w:rPr>
                <w:rFonts w:cstheme="minorHAnsi"/>
                <w:bCs/>
                <w:sz w:val="24"/>
                <w:szCs w:val="24"/>
              </w:rPr>
              <w:t>Прида</w:t>
            </w:r>
            <w:r w:rsidR="007462ED">
              <w:rPr>
                <w:rFonts w:cstheme="minorHAnsi"/>
                <w:bCs/>
                <w:sz w:val="24"/>
                <w:szCs w:val="24"/>
              </w:rPr>
              <w:t>йте</w:t>
            </w:r>
            <w:r w:rsidRPr="007462ED">
              <w:rPr>
                <w:rFonts w:cstheme="minorHAnsi"/>
                <w:bCs/>
                <w:sz w:val="24"/>
                <w:szCs w:val="24"/>
              </w:rPr>
              <w:t xml:space="preserve"> шву завершенный</w:t>
            </w:r>
            <w:r w:rsidR="007462ED">
              <w:rPr>
                <w:rFonts w:cstheme="minorHAnsi"/>
                <w:bCs/>
                <w:sz w:val="24"/>
                <w:szCs w:val="24"/>
              </w:rPr>
              <w:t xml:space="preserve"> вид</w:t>
            </w:r>
            <w:r w:rsidRPr="007462ED">
              <w:rPr>
                <w:rFonts w:cstheme="minorHAnsi"/>
                <w:bCs/>
                <w:sz w:val="24"/>
                <w:szCs w:val="24"/>
              </w:rPr>
              <w:t xml:space="preserve"> при помощи </w:t>
            </w:r>
            <w:r w:rsidR="007462ED">
              <w:rPr>
                <w:rFonts w:cstheme="minorHAnsi"/>
                <w:bCs/>
                <w:sz w:val="24"/>
                <w:szCs w:val="24"/>
              </w:rPr>
              <w:t>шпателя или кисти с мягким ворсом</w:t>
            </w:r>
            <w:r w:rsidRPr="007462ED">
              <w:rPr>
                <w:rFonts w:cstheme="minorHAnsi"/>
                <w:bCs/>
                <w:sz w:val="24"/>
                <w:szCs w:val="24"/>
              </w:rPr>
              <w:t>. Для улучшения внешнего вида шва рекомендуется перед нанесением герметика ограничить края шва малярным скотчем, после нанесения герметика</w:t>
            </w:r>
            <w:r w:rsidR="007462E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462ED">
              <w:rPr>
                <w:rFonts w:cstheme="minorHAnsi"/>
                <w:bCs/>
                <w:sz w:val="24"/>
                <w:szCs w:val="24"/>
              </w:rPr>
              <w:t>удалить скотч.</w:t>
            </w:r>
          </w:p>
          <w:p w14:paraId="53C059CD" w14:textId="77777777" w:rsidR="00F96FE1" w:rsidRPr="007462ED" w:rsidRDefault="00F96FE1" w:rsidP="007462ED">
            <w:pPr>
              <w:spacing w:line="22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2207B8B" w14:textId="77777777" w:rsidR="00952524" w:rsidRPr="00952524" w:rsidRDefault="00952524" w:rsidP="00952524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952524">
        <w:rPr>
          <w:rFonts w:cstheme="minorHAnsi"/>
          <w:b/>
          <w:sz w:val="28"/>
          <w:szCs w:val="24"/>
        </w:rPr>
        <w:t>Расход</w:t>
      </w:r>
    </w:p>
    <w:p w14:paraId="63306C52" w14:textId="1156B7A7" w:rsidR="00952524" w:rsidRDefault="00952524" w:rsidP="006B357A">
      <w:pPr>
        <w:spacing w:after="120" w:line="22" w:lineRule="atLeast"/>
        <w:jc w:val="both"/>
        <w:rPr>
          <w:rFonts w:cstheme="minorHAnsi"/>
          <w:bCs/>
          <w:sz w:val="24"/>
          <w:szCs w:val="24"/>
        </w:rPr>
      </w:pPr>
      <w:r w:rsidRPr="00952524">
        <w:rPr>
          <w:rFonts w:cstheme="minorHAnsi"/>
          <w:bCs/>
          <w:sz w:val="24"/>
          <w:szCs w:val="24"/>
        </w:rPr>
        <w:t>Расход массы герметика</w:t>
      </w:r>
      <w:r w:rsidR="005925B0">
        <w:rPr>
          <w:rFonts w:cstheme="minorHAnsi"/>
          <w:bCs/>
          <w:sz w:val="24"/>
          <w:szCs w:val="24"/>
        </w:rPr>
        <w:t xml:space="preserve"> на погонный метр</w:t>
      </w:r>
      <w:r w:rsidRPr="00952524">
        <w:rPr>
          <w:rFonts w:cstheme="minorHAnsi"/>
          <w:bCs/>
          <w:sz w:val="24"/>
          <w:szCs w:val="24"/>
        </w:rPr>
        <w:t xml:space="preserve"> высчитывается по формуле:</w:t>
      </w:r>
      <w:r w:rsidR="006F2669">
        <w:rPr>
          <w:rFonts w:cstheme="minorHAnsi"/>
          <w:bCs/>
          <w:sz w:val="24"/>
          <w:szCs w:val="24"/>
        </w:rPr>
        <w:t xml:space="preserve"> </w:t>
      </w:r>
      <w:r w:rsidR="00D574CD">
        <w:rPr>
          <w:rFonts w:cstheme="minorHAnsi"/>
          <w:bCs/>
          <w:sz w:val="24"/>
          <w:szCs w:val="24"/>
        </w:rPr>
        <w:t>Расход=</w:t>
      </w:r>
      <w:proofErr w:type="spellStart"/>
      <w:r w:rsidRPr="00952524">
        <w:rPr>
          <w:rFonts w:cstheme="minorHAnsi"/>
          <w:bCs/>
          <w:sz w:val="24"/>
          <w:szCs w:val="24"/>
        </w:rPr>
        <w:t>b</w:t>
      </w:r>
      <w:r w:rsidR="006F2669">
        <w:rPr>
          <w:rFonts w:cstheme="minorHAnsi"/>
          <w:bCs/>
          <w:sz w:val="24"/>
          <w:szCs w:val="24"/>
        </w:rPr>
        <w:t>∙</w:t>
      </w:r>
      <w:r w:rsidRPr="00952524">
        <w:rPr>
          <w:rFonts w:cstheme="minorHAnsi"/>
          <w:bCs/>
          <w:sz w:val="24"/>
          <w:szCs w:val="24"/>
        </w:rPr>
        <w:t>t</w:t>
      </w:r>
      <w:proofErr w:type="spellEnd"/>
      <w:r w:rsidR="006F2669">
        <w:rPr>
          <w:rFonts w:cstheme="minorHAnsi"/>
          <w:bCs/>
          <w:sz w:val="24"/>
          <w:szCs w:val="24"/>
        </w:rPr>
        <w:t>∙</w:t>
      </w:r>
      <w:r w:rsidR="00D574CD">
        <w:rPr>
          <w:rFonts w:cstheme="minorHAnsi"/>
          <w:bCs/>
          <w:sz w:val="24"/>
          <w:szCs w:val="24"/>
          <w:lang w:val="en-US"/>
        </w:rPr>
        <w:t>K</w:t>
      </w:r>
      <w:r w:rsidRPr="00952524">
        <w:rPr>
          <w:rFonts w:cstheme="minorHAnsi"/>
          <w:bCs/>
          <w:sz w:val="24"/>
          <w:szCs w:val="24"/>
        </w:rPr>
        <w:t xml:space="preserve"> (г</w:t>
      </w:r>
      <w:r w:rsidR="005925B0">
        <w:rPr>
          <w:rFonts w:cstheme="minorHAnsi"/>
          <w:bCs/>
          <w:sz w:val="24"/>
          <w:szCs w:val="24"/>
        </w:rPr>
        <w:t>рамм</w:t>
      </w:r>
      <w:r w:rsidRPr="00952524">
        <w:rPr>
          <w:rFonts w:cstheme="minorHAnsi"/>
          <w:bCs/>
          <w:sz w:val="24"/>
          <w:szCs w:val="24"/>
        </w:rPr>
        <w:t>/</w:t>
      </w:r>
      <w:proofErr w:type="spellStart"/>
      <w:proofErr w:type="gramStart"/>
      <w:r w:rsidRPr="00952524">
        <w:rPr>
          <w:rFonts w:cstheme="minorHAnsi"/>
          <w:bCs/>
          <w:sz w:val="24"/>
          <w:szCs w:val="24"/>
        </w:rPr>
        <w:t>п.м</w:t>
      </w:r>
      <w:proofErr w:type="spellEnd"/>
      <w:proofErr w:type="gramEnd"/>
      <w:r w:rsidRPr="00952524">
        <w:rPr>
          <w:rFonts w:cstheme="minorHAnsi"/>
          <w:bCs/>
          <w:sz w:val="24"/>
          <w:szCs w:val="24"/>
        </w:rPr>
        <w:t>), где: b – ширина шва (</w:t>
      </w:r>
      <w:r w:rsidR="00A46CC9">
        <w:rPr>
          <w:rFonts w:cstheme="minorHAnsi"/>
          <w:bCs/>
          <w:sz w:val="24"/>
          <w:szCs w:val="24"/>
        </w:rPr>
        <w:t>см</w:t>
      </w:r>
      <w:r w:rsidRPr="00952524">
        <w:rPr>
          <w:rFonts w:cstheme="minorHAnsi"/>
          <w:bCs/>
          <w:sz w:val="24"/>
          <w:szCs w:val="24"/>
        </w:rPr>
        <w:t>), t – толщина слоя герметика (</w:t>
      </w:r>
      <w:r w:rsidR="00A46CC9">
        <w:rPr>
          <w:rFonts w:cstheme="minorHAnsi"/>
          <w:bCs/>
          <w:sz w:val="24"/>
          <w:szCs w:val="24"/>
        </w:rPr>
        <w:t>см</w:t>
      </w:r>
      <w:r w:rsidRPr="00952524">
        <w:rPr>
          <w:rFonts w:cstheme="minorHAnsi"/>
          <w:bCs/>
          <w:sz w:val="24"/>
          <w:szCs w:val="24"/>
        </w:rPr>
        <w:t>), </w:t>
      </w:r>
      <w:r w:rsidR="00D574CD">
        <w:rPr>
          <w:rFonts w:cstheme="minorHAnsi"/>
          <w:bCs/>
          <w:sz w:val="24"/>
          <w:szCs w:val="24"/>
          <w:lang w:val="en-US"/>
        </w:rPr>
        <w:t>K</w:t>
      </w:r>
      <w:r w:rsidRPr="00952524">
        <w:rPr>
          <w:rFonts w:cstheme="minorHAnsi"/>
          <w:bCs/>
          <w:sz w:val="24"/>
          <w:szCs w:val="24"/>
        </w:rPr>
        <w:t xml:space="preserve"> – </w:t>
      </w:r>
      <w:r w:rsidR="00D574CD" w:rsidRPr="00D574CD">
        <w:rPr>
          <w:rFonts w:cstheme="minorHAnsi"/>
          <w:bCs/>
          <w:sz w:val="24"/>
          <w:szCs w:val="24"/>
        </w:rPr>
        <w:t>150 (</w:t>
      </w:r>
      <w:r w:rsidR="00D574CD">
        <w:rPr>
          <w:rFonts w:cstheme="minorHAnsi"/>
          <w:bCs/>
          <w:sz w:val="24"/>
          <w:szCs w:val="24"/>
        </w:rPr>
        <w:t>коэффициент, учитывающий плотность герметика)</w:t>
      </w:r>
      <w:r w:rsidR="006F2669">
        <w:rPr>
          <w:rFonts w:cstheme="minorHAnsi"/>
          <w:bCs/>
          <w:sz w:val="24"/>
          <w:szCs w:val="24"/>
        </w:rPr>
        <w:t>.</w:t>
      </w:r>
    </w:p>
    <w:tbl>
      <w:tblPr>
        <w:tblW w:w="0" w:type="auto"/>
        <w:tblBorders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402"/>
        <w:gridCol w:w="3544"/>
      </w:tblGrid>
      <w:tr w:rsidR="00A46CC9" w:rsidRPr="005925B0" w14:paraId="7BBE34D7" w14:textId="77777777" w:rsidTr="006F2669">
        <w:trPr>
          <w:trHeight w:val="447"/>
        </w:trPr>
        <w:tc>
          <w:tcPr>
            <w:tcW w:w="31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07991" w14:textId="77777777" w:rsidR="00A46CC9" w:rsidRPr="005925B0" w:rsidRDefault="00A46CC9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5925B0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 xml:space="preserve">Толщина герметика, </w:t>
            </w:r>
            <w:r w:rsidRPr="006F2669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4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48E16" w14:textId="77777777" w:rsidR="00A46CC9" w:rsidRPr="005925B0" w:rsidRDefault="00A46CC9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5925B0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 xml:space="preserve">Ширина шва, </w:t>
            </w:r>
            <w:r w:rsidRPr="006F2669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5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BB6BD" w14:textId="77777777" w:rsidR="00A46CC9" w:rsidRPr="005925B0" w:rsidRDefault="00A46CC9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5925B0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Расход, гр</w:t>
            </w:r>
            <w:r w:rsidRPr="006F2669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амм на 1 погонный метр</w:t>
            </w:r>
          </w:p>
        </w:tc>
      </w:tr>
      <w:tr w:rsidR="00A46CC9" w:rsidRPr="005925B0" w14:paraId="395BE973" w14:textId="77777777" w:rsidTr="005B2A67">
        <w:tc>
          <w:tcPr>
            <w:tcW w:w="31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E278C" w14:textId="77777777" w:rsidR="00A46CC9" w:rsidRPr="005925B0" w:rsidRDefault="00A46CC9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6F2669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0,</w:t>
            </w:r>
            <w:r w:rsidRPr="005925B0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0010D" w14:textId="77777777" w:rsidR="00A46CC9" w:rsidRPr="005925B0" w:rsidRDefault="00A46CC9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5925B0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50560" w14:textId="77777777" w:rsidR="00A46CC9" w:rsidRPr="005925B0" w:rsidRDefault="00A46CC9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6F2669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75</w:t>
            </w:r>
          </w:p>
        </w:tc>
      </w:tr>
      <w:tr w:rsidR="00A46CC9" w:rsidRPr="005925B0" w14:paraId="3048F382" w14:textId="77777777" w:rsidTr="005B2A67">
        <w:tc>
          <w:tcPr>
            <w:tcW w:w="31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17B5C0" w14:textId="77777777" w:rsidR="00A46CC9" w:rsidRPr="005925B0" w:rsidRDefault="00A46CC9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61394B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4397A" w14:textId="77777777" w:rsidR="00A46CC9" w:rsidRPr="005925B0" w:rsidRDefault="00A46CC9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61394B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DD60A" w14:textId="77777777" w:rsidR="00A46CC9" w:rsidRPr="005925B0" w:rsidRDefault="00A46CC9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61394B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150</w:t>
            </w:r>
          </w:p>
        </w:tc>
      </w:tr>
      <w:tr w:rsidR="00A46CC9" w:rsidRPr="005925B0" w14:paraId="0A81363D" w14:textId="77777777" w:rsidTr="006F2669">
        <w:trPr>
          <w:trHeight w:val="20"/>
        </w:trPr>
        <w:tc>
          <w:tcPr>
            <w:tcW w:w="31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28CB4" w14:textId="77777777" w:rsidR="00A46CC9" w:rsidRPr="005925B0" w:rsidRDefault="00A46CC9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6F2669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0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CC45C" w14:textId="77777777" w:rsidR="00A46CC9" w:rsidRPr="005925B0" w:rsidRDefault="00A46CC9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 w:rsidRPr="006F2669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5D7B6" w14:textId="550D8DCA" w:rsidR="00A46CC9" w:rsidRPr="005925B0" w:rsidRDefault="00FB16F0" w:rsidP="005B2A67">
            <w:pPr>
              <w:spacing w:after="0" w:line="240" w:lineRule="auto"/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225</w:t>
            </w:r>
          </w:p>
        </w:tc>
      </w:tr>
    </w:tbl>
    <w:p w14:paraId="17BEB701" w14:textId="7C7DAB6C" w:rsidR="00A46CC9" w:rsidRPr="006F2669" w:rsidRDefault="006F2669" w:rsidP="00952524">
      <w:pPr>
        <w:spacing w:after="0" w:line="22" w:lineRule="atLeast"/>
        <w:rPr>
          <w:rFonts w:cstheme="minorHAnsi"/>
          <w:bCs/>
          <w:i/>
          <w:iCs/>
        </w:rPr>
      </w:pPr>
      <w:r w:rsidRPr="006F2669">
        <w:rPr>
          <w:rFonts w:cstheme="minorHAnsi"/>
          <w:bCs/>
          <w:i/>
          <w:iCs/>
        </w:rPr>
        <w:t>*Таблица расхода</w:t>
      </w:r>
      <w:r>
        <w:rPr>
          <w:rFonts w:cstheme="minorHAnsi"/>
          <w:bCs/>
          <w:i/>
          <w:iCs/>
        </w:rPr>
        <w:t xml:space="preserve"> герметика</w:t>
      </w:r>
      <w:r w:rsidRPr="006F2669">
        <w:rPr>
          <w:rFonts w:cstheme="minorHAnsi"/>
          <w:bCs/>
          <w:i/>
          <w:iCs/>
        </w:rPr>
        <w:t>, в зависимости от шири</w:t>
      </w:r>
      <w:r>
        <w:rPr>
          <w:rFonts w:cstheme="minorHAnsi"/>
          <w:bCs/>
          <w:i/>
          <w:iCs/>
        </w:rPr>
        <w:t>ны</w:t>
      </w:r>
      <w:r w:rsidRPr="006F2669">
        <w:rPr>
          <w:rFonts w:cstheme="minorHAnsi"/>
          <w:bCs/>
          <w:i/>
          <w:iCs/>
        </w:rPr>
        <w:t xml:space="preserve"> и толщины слоя</w:t>
      </w:r>
    </w:p>
    <w:p w14:paraId="54AF6DB4" w14:textId="77777777" w:rsidR="00A46CC9" w:rsidRDefault="00A46CC9" w:rsidP="00952524">
      <w:pPr>
        <w:spacing w:after="0" w:line="22" w:lineRule="atLeast"/>
        <w:rPr>
          <w:rFonts w:cstheme="minorHAnsi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5925B0" w14:paraId="17EA5A7A" w14:textId="77777777" w:rsidTr="005925B0">
        <w:tc>
          <w:tcPr>
            <w:tcW w:w="3114" w:type="dxa"/>
            <w:tcBorders>
              <w:bottom w:val="single" w:sz="4" w:space="0" w:color="auto"/>
            </w:tcBorders>
          </w:tcPr>
          <w:p w14:paraId="0060BD38" w14:textId="71F1193C" w:rsidR="005925B0" w:rsidRPr="00072FBA" w:rsidRDefault="005925B0" w:rsidP="005B2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Диаметр </w:t>
            </w:r>
            <w:r w:rsidRPr="00072FBA">
              <w:rPr>
                <w:b/>
                <w:sz w:val="24"/>
                <w:szCs w:val="24"/>
              </w:rPr>
              <w:t>Бревн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A47AEC4" w14:textId="77777777" w:rsidR="005925B0" w:rsidRPr="00072FBA" w:rsidRDefault="005925B0" w:rsidP="005B2A67">
            <w:pPr>
              <w:jc w:val="center"/>
              <w:rPr>
                <w:b/>
                <w:sz w:val="24"/>
                <w:szCs w:val="24"/>
              </w:rPr>
            </w:pPr>
            <w:r w:rsidRPr="00072FBA">
              <w:rPr>
                <w:b/>
                <w:sz w:val="24"/>
                <w:szCs w:val="24"/>
              </w:rPr>
              <w:t>Расход герметика</w:t>
            </w:r>
          </w:p>
        </w:tc>
      </w:tr>
      <w:tr w:rsidR="005925B0" w14:paraId="029100B9" w14:textId="1F0CF5BA" w:rsidTr="005925B0">
        <w:tc>
          <w:tcPr>
            <w:tcW w:w="10060" w:type="dxa"/>
            <w:gridSpan w:val="2"/>
            <w:shd w:val="clear" w:color="auto" w:fill="AEAAAA" w:themeFill="background2" w:themeFillShade="BF"/>
          </w:tcPr>
          <w:p w14:paraId="149DBE0F" w14:textId="77777777" w:rsidR="005925B0" w:rsidRPr="00D71546" w:rsidRDefault="005925B0" w:rsidP="005925B0">
            <w:pPr>
              <w:jc w:val="center"/>
              <w:rPr>
                <w:b/>
                <w:sz w:val="24"/>
                <w:szCs w:val="24"/>
              </w:rPr>
            </w:pPr>
            <w:r w:rsidRPr="00D71546">
              <w:rPr>
                <w:b/>
                <w:sz w:val="24"/>
                <w:szCs w:val="24"/>
              </w:rPr>
              <w:t>Брус</w:t>
            </w:r>
          </w:p>
        </w:tc>
      </w:tr>
      <w:tr w:rsidR="005925B0" w14:paraId="0DC0D9DD" w14:textId="77777777" w:rsidTr="005925B0">
        <w:tc>
          <w:tcPr>
            <w:tcW w:w="3114" w:type="dxa"/>
            <w:tcBorders>
              <w:bottom w:val="single" w:sz="4" w:space="0" w:color="auto"/>
            </w:tcBorders>
          </w:tcPr>
          <w:p w14:paraId="0FD56053" w14:textId="77777777" w:rsidR="005925B0" w:rsidRDefault="005925B0" w:rsidP="005B2A67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7DCFC97" w14:textId="5043180B" w:rsidR="005925B0" w:rsidRDefault="005925B0" w:rsidP="005B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100грамм на </w:t>
            </w: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925B0" w14:paraId="5A4F25B4" w14:textId="350ABBBB" w:rsidTr="005925B0">
        <w:tc>
          <w:tcPr>
            <w:tcW w:w="10060" w:type="dxa"/>
            <w:gridSpan w:val="2"/>
            <w:shd w:val="clear" w:color="auto" w:fill="AEAAAA" w:themeFill="background2" w:themeFillShade="BF"/>
          </w:tcPr>
          <w:p w14:paraId="3A729F1E" w14:textId="77777777" w:rsidR="005925B0" w:rsidRPr="00D71546" w:rsidRDefault="005925B0" w:rsidP="005B2A67">
            <w:pPr>
              <w:jc w:val="center"/>
              <w:rPr>
                <w:b/>
                <w:sz w:val="24"/>
                <w:szCs w:val="24"/>
              </w:rPr>
            </w:pPr>
            <w:r w:rsidRPr="00D71546">
              <w:rPr>
                <w:b/>
                <w:sz w:val="24"/>
                <w:szCs w:val="24"/>
              </w:rPr>
              <w:t>Рубленое бревно</w:t>
            </w:r>
          </w:p>
        </w:tc>
      </w:tr>
      <w:tr w:rsidR="005925B0" w14:paraId="2EC2E314" w14:textId="77777777" w:rsidTr="005925B0">
        <w:tc>
          <w:tcPr>
            <w:tcW w:w="3114" w:type="dxa"/>
          </w:tcPr>
          <w:p w14:paraId="29664222" w14:textId="77777777" w:rsidR="005925B0" w:rsidRDefault="005925B0" w:rsidP="005B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24-30см</w:t>
            </w:r>
          </w:p>
        </w:tc>
        <w:tc>
          <w:tcPr>
            <w:tcW w:w="6946" w:type="dxa"/>
          </w:tcPr>
          <w:p w14:paraId="5303E0BA" w14:textId="4C20CDCA" w:rsidR="005925B0" w:rsidRDefault="005925B0" w:rsidP="005B2A67">
            <w:pPr>
              <w:jc w:val="center"/>
            </w:pPr>
            <w:r>
              <w:rPr>
                <w:sz w:val="24"/>
                <w:szCs w:val="24"/>
              </w:rPr>
              <w:t>200</w:t>
            </w:r>
            <w:r w:rsidRPr="008613C8">
              <w:rPr>
                <w:sz w:val="24"/>
                <w:szCs w:val="24"/>
              </w:rPr>
              <w:t>г</w:t>
            </w:r>
            <w:r w:rsidR="00FB16F0">
              <w:rPr>
                <w:sz w:val="24"/>
                <w:szCs w:val="24"/>
              </w:rPr>
              <w:t>рамм</w:t>
            </w:r>
            <w:r w:rsidRPr="008613C8">
              <w:rPr>
                <w:sz w:val="24"/>
                <w:szCs w:val="24"/>
              </w:rPr>
              <w:t xml:space="preserve"> на </w:t>
            </w:r>
            <w:proofErr w:type="spellStart"/>
            <w:r w:rsidRPr="008613C8">
              <w:rPr>
                <w:sz w:val="24"/>
                <w:szCs w:val="24"/>
              </w:rPr>
              <w:t>п.м</w:t>
            </w:r>
            <w:proofErr w:type="spellEnd"/>
            <w:r w:rsidRPr="008613C8">
              <w:rPr>
                <w:sz w:val="24"/>
                <w:szCs w:val="24"/>
              </w:rPr>
              <w:t>.</w:t>
            </w:r>
          </w:p>
        </w:tc>
      </w:tr>
      <w:tr w:rsidR="005925B0" w14:paraId="292B1167" w14:textId="77777777" w:rsidTr="005925B0">
        <w:tc>
          <w:tcPr>
            <w:tcW w:w="3114" w:type="dxa"/>
            <w:tcBorders>
              <w:bottom w:val="single" w:sz="4" w:space="0" w:color="auto"/>
            </w:tcBorders>
          </w:tcPr>
          <w:p w14:paraId="058E318A" w14:textId="77777777" w:rsidR="005925B0" w:rsidRDefault="005925B0" w:rsidP="005B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30см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B0F223F" w14:textId="2EB23624" w:rsidR="005925B0" w:rsidRDefault="005925B0" w:rsidP="005B2A67">
            <w:pPr>
              <w:jc w:val="center"/>
            </w:pPr>
            <w:r>
              <w:rPr>
                <w:sz w:val="24"/>
                <w:szCs w:val="24"/>
              </w:rPr>
              <w:t>250-300</w:t>
            </w:r>
            <w:r w:rsidRPr="008613C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рамм</w:t>
            </w:r>
            <w:r w:rsidRPr="008613C8">
              <w:rPr>
                <w:sz w:val="24"/>
                <w:szCs w:val="24"/>
              </w:rPr>
              <w:t xml:space="preserve"> на </w:t>
            </w:r>
            <w:proofErr w:type="spellStart"/>
            <w:r w:rsidRPr="008613C8">
              <w:rPr>
                <w:sz w:val="24"/>
                <w:szCs w:val="24"/>
              </w:rPr>
              <w:t>п.м</w:t>
            </w:r>
            <w:proofErr w:type="spellEnd"/>
            <w:r w:rsidRPr="008613C8">
              <w:rPr>
                <w:sz w:val="24"/>
                <w:szCs w:val="24"/>
              </w:rPr>
              <w:t>.</w:t>
            </w:r>
          </w:p>
        </w:tc>
      </w:tr>
      <w:tr w:rsidR="005925B0" w14:paraId="6F4F502C" w14:textId="42FB7F2B" w:rsidTr="005925B0">
        <w:tc>
          <w:tcPr>
            <w:tcW w:w="10060" w:type="dxa"/>
            <w:gridSpan w:val="2"/>
            <w:shd w:val="clear" w:color="auto" w:fill="AEAAAA" w:themeFill="background2" w:themeFillShade="BF"/>
          </w:tcPr>
          <w:p w14:paraId="74475330" w14:textId="77777777" w:rsidR="005925B0" w:rsidRPr="00D71546" w:rsidRDefault="005925B0" w:rsidP="005B2A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71546">
              <w:rPr>
                <w:b/>
                <w:sz w:val="24"/>
                <w:szCs w:val="24"/>
              </w:rPr>
              <w:t>Оцилиндрованное</w:t>
            </w:r>
            <w:proofErr w:type="spellEnd"/>
            <w:r w:rsidRPr="00D71546">
              <w:rPr>
                <w:b/>
                <w:sz w:val="24"/>
                <w:szCs w:val="24"/>
              </w:rPr>
              <w:t xml:space="preserve"> бревно</w:t>
            </w:r>
          </w:p>
        </w:tc>
      </w:tr>
      <w:tr w:rsidR="005925B0" w14:paraId="3B25A257" w14:textId="77777777" w:rsidTr="005925B0">
        <w:tc>
          <w:tcPr>
            <w:tcW w:w="3114" w:type="dxa"/>
          </w:tcPr>
          <w:p w14:paraId="50C38C03" w14:textId="77777777" w:rsidR="005925B0" w:rsidRDefault="005925B0" w:rsidP="005B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18-24см</w:t>
            </w:r>
          </w:p>
        </w:tc>
        <w:tc>
          <w:tcPr>
            <w:tcW w:w="6946" w:type="dxa"/>
          </w:tcPr>
          <w:p w14:paraId="78DF3BCF" w14:textId="7BEA3804" w:rsidR="005925B0" w:rsidRDefault="005925B0" w:rsidP="005B2A67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Pr="008613C8">
              <w:rPr>
                <w:sz w:val="24"/>
                <w:szCs w:val="24"/>
              </w:rPr>
              <w:t>0гр</w:t>
            </w:r>
            <w:r>
              <w:rPr>
                <w:sz w:val="24"/>
                <w:szCs w:val="24"/>
              </w:rPr>
              <w:t>амм</w:t>
            </w:r>
            <w:r w:rsidRPr="008613C8">
              <w:rPr>
                <w:sz w:val="24"/>
                <w:szCs w:val="24"/>
              </w:rPr>
              <w:t xml:space="preserve"> на </w:t>
            </w:r>
            <w:proofErr w:type="spellStart"/>
            <w:r w:rsidRPr="008613C8">
              <w:rPr>
                <w:sz w:val="24"/>
                <w:szCs w:val="24"/>
              </w:rPr>
              <w:t>п.м</w:t>
            </w:r>
            <w:proofErr w:type="spellEnd"/>
            <w:r w:rsidRPr="008613C8">
              <w:rPr>
                <w:sz w:val="24"/>
                <w:szCs w:val="24"/>
              </w:rPr>
              <w:t>.</w:t>
            </w:r>
          </w:p>
        </w:tc>
      </w:tr>
      <w:tr w:rsidR="005925B0" w14:paraId="6C343D26" w14:textId="77777777" w:rsidTr="005925B0">
        <w:tc>
          <w:tcPr>
            <w:tcW w:w="3114" w:type="dxa"/>
          </w:tcPr>
          <w:p w14:paraId="2DD1AB17" w14:textId="77777777" w:rsidR="005925B0" w:rsidRDefault="005925B0" w:rsidP="005B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24-28см</w:t>
            </w:r>
          </w:p>
        </w:tc>
        <w:tc>
          <w:tcPr>
            <w:tcW w:w="6946" w:type="dxa"/>
          </w:tcPr>
          <w:p w14:paraId="5F9D4FC5" w14:textId="44CC2B5C" w:rsidR="005925B0" w:rsidRDefault="005925B0" w:rsidP="005B2A67">
            <w:pPr>
              <w:jc w:val="center"/>
            </w:pPr>
            <w:r w:rsidRPr="008613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</w:t>
            </w:r>
            <w:r w:rsidRPr="008613C8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амм</w:t>
            </w:r>
            <w:r w:rsidRPr="008613C8">
              <w:rPr>
                <w:sz w:val="24"/>
                <w:szCs w:val="24"/>
              </w:rPr>
              <w:t xml:space="preserve"> на </w:t>
            </w:r>
            <w:proofErr w:type="spellStart"/>
            <w:r w:rsidRPr="008613C8">
              <w:rPr>
                <w:sz w:val="24"/>
                <w:szCs w:val="24"/>
              </w:rPr>
              <w:t>п.м</w:t>
            </w:r>
            <w:proofErr w:type="spellEnd"/>
            <w:r w:rsidRPr="008613C8">
              <w:rPr>
                <w:sz w:val="24"/>
                <w:szCs w:val="24"/>
              </w:rPr>
              <w:t>.</w:t>
            </w:r>
          </w:p>
        </w:tc>
      </w:tr>
      <w:tr w:rsidR="005925B0" w14:paraId="57273B61" w14:textId="77777777" w:rsidTr="005925B0">
        <w:tc>
          <w:tcPr>
            <w:tcW w:w="3114" w:type="dxa"/>
          </w:tcPr>
          <w:p w14:paraId="2B1AB95E" w14:textId="77777777" w:rsidR="005925B0" w:rsidRDefault="005925B0" w:rsidP="005B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28см</w:t>
            </w:r>
          </w:p>
        </w:tc>
        <w:tc>
          <w:tcPr>
            <w:tcW w:w="6946" w:type="dxa"/>
          </w:tcPr>
          <w:p w14:paraId="3B46079E" w14:textId="20A9011E" w:rsidR="005925B0" w:rsidRDefault="005925B0" w:rsidP="005B2A67">
            <w:pPr>
              <w:jc w:val="center"/>
            </w:pPr>
            <w:r>
              <w:rPr>
                <w:sz w:val="24"/>
                <w:szCs w:val="24"/>
              </w:rPr>
              <w:t>200-250</w:t>
            </w:r>
            <w:r w:rsidRPr="008613C8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амм</w:t>
            </w:r>
            <w:r w:rsidRPr="008613C8">
              <w:rPr>
                <w:sz w:val="24"/>
                <w:szCs w:val="24"/>
              </w:rPr>
              <w:t xml:space="preserve"> на </w:t>
            </w:r>
            <w:proofErr w:type="spellStart"/>
            <w:r w:rsidRPr="008613C8">
              <w:rPr>
                <w:sz w:val="24"/>
                <w:szCs w:val="24"/>
              </w:rPr>
              <w:t>п.м</w:t>
            </w:r>
            <w:proofErr w:type="spellEnd"/>
            <w:r w:rsidRPr="008613C8">
              <w:rPr>
                <w:sz w:val="24"/>
                <w:szCs w:val="24"/>
              </w:rPr>
              <w:t>.</w:t>
            </w:r>
          </w:p>
        </w:tc>
      </w:tr>
    </w:tbl>
    <w:p w14:paraId="3CC4FBA6" w14:textId="67CF197E" w:rsidR="006F2669" w:rsidRPr="006F2669" w:rsidRDefault="006F2669" w:rsidP="006F2669">
      <w:pPr>
        <w:spacing w:after="0" w:line="22" w:lineRule="atLeast"/>
        <w:rPr>
          <w:rFonts w:cstheme="minorHAnsi"/>
          <w:bCs/>
          <w:i/>
          <w:iCs/>
        </w:rPr>
      </w:pPr>
      <w:r w:rsidRPr="006F2669">
        <w:rPr>
          <w:rFonts w:cstheme="minorHAnsi"/>
          <w:bCs/>
          <w:i/>
          <w:iCs/>
        </w:rPr>
        <w:t>*Таблица расхода</w:t>
      </w:r>
      <w:r>
        <w:rPr>
          <w:rFonts w:cstheme="minorHAnsi"/>
          <w:bCs/>
          <w:i/>
          <w:iCs/>
        </w:rPr>
        <w:t xml:space="preserve"> герметика</w:t>
      </w:r>
      <w:r w:rsidRPr="006F2669">
        <w:rPr>
          <w:rFonts w:cstheme="minorHAnsi"/>
          <w:bCs/>
          <w:i/>
          <w:iCs/>
        </w:rPr>
        <w:t>, в</w:t>
      </w:r>
      <w:r w:rsidR="00FB16F0">
        <w:rPr>
          <w:rFonts w:cstheme="minorHAnsi"/>
          <w:bCs/>
          <w:i/>
          <w:iCs/>
        </w:rPr>
        <w:t xml:space="preserve"> зависимости от</w:t>
      </w:r>
      <w:r w:rsidRPr="006F2669">
        <w:rPr>
          <w:rFonts w:cstheme="minorHAnsi"/>
          <w:bCs/>
          <w:i/>
          <w:iCs/>
        </w:rPr>
        <w:t xml:space="preserve"> </w:t>
      </w:r>
      <w:r>
        <w:rPr>
          <w:rFonts w:cstheme="minorHAnsi"/>
          <w:bCs/>
          <w:i/>
          <w:iCs/>
        </w:rPr>
        <w:t>размера бруса или бревна</w:t>
      </w:r>
    </w:p>
    <w:p w14:paraId="1BB5844F" w14:textId="62D24C05" w:rsidR="002C466A" w:rsidRPr="002C466A" w:rsidRDefault="002C466A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2C466A">
        <w:rPr>
          <w:rFonts w:cstheme="minorHAnsi"/>
          <w:b/>
          <w:sz w:val="28"/>
          <w:szCs w:val="24"/>
        </w:rPr>
        <w:t>Время высыхания</w:t>
      </w:r>
    </w:p>
    <w:p w14:paraId="5D2860EC" w14:textId="77777777" w:rsidR="007462ED" w:rsidRDefault="002C466A" w:rsidP="002C466A">
      <w:pPr>
        <w:spacing w:after="0" w:line="22" w:lineRule="atLeast"/>
        <w:rPr>
          <w:rFonts w:cstheme="minorHAnsi"/>
          <w:bCs/>
          <w:sz w:val="24"/>
          <w:szCs w:val="24"/>
        </w:rPr>
      </w:pPr>
      <w:r w:rsidRPr="002C466A">
        <w:rPr>
          <w:rFonts w:cstheme="minorHAnsi"/>
          <w:bCs/>
          <w:sz w:val="24"/>
          <w:szCs w:val="24"/>
        </w:rPr>
        <w:t xml:space="preserve">Время образования поверхностной пленки 1 час (при + 23ºС и влажности 60%). </w:t>
      </w:r>
    </w:p>
    <w:p w14:paraId="1DA19E19" w14:textId="421D4439" w:rsidR="002C466A" w:rsidRPr="002C466A" w:rsidRDefault="002C466A" w:rsidP="002C466A">
      <w:pPr>
        <w:spacing w:after="0" w:line="22" w:lineRule="atLeast"/>
        <w:rPr>
          <w:rFonts w:cstheme="minorHAnsi"/>
          <w:bCs/>
          <w:sz w:val="24"/>
          <w:szCs w:val="24"/>
        </w:rPr>
      </w:pPr>
      <w:r w:rsidRPr="002C466A">
        <w:rPr>
          <w:rFonts w:cstheme="minorHAnsi"/>
          <w:bCs/>
          <w:sz w:val="24"/>
          <w:szCs w:val="24"/>
        </w:rPr>
        <w:t>Время отверждения при толщине слоя 2 мм 24 часа (при + 23ºС и влажности 60%)</w:t>
      </w:r>
      <w:r w:rsidR="00952524">
        <w:rPr>
          <w:rFonts w:cstheme="minorHAnsi"/>
          <w:bCs/>
          <w:sz w:val="24"/>
          <w:szCs w:val="24"/>
        </w:rPr>
        <w:t>.</w:t>
      </w:r>
    </w:p>
    <w:p w14:paraId="5C3ADEED" w14:textId="77777777" w:rsidR="002C466A" w:rsidRPr="002C466A" w:rsidRDefault="002C466A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2C466A">
        <w:rPr>
          <w:rFonts w:cstheme="minorHAnsi"/>
          <w:b/>
          <w:sz w:val="28"/>
          <w:szCs w:val="24"/>
        </w:rPr>
        <w:lastRenderedPageBreak/>
        <w:t>Очистка инструмента</w:t>
      </w:r>
    </w:p>
    <w:p w14:paraId="3275A4FB" w14:textId="59870CA1" w:rsidR="002C466A" w:rsidRPr="002C466A" w:rsidRDefault="002C466A" w:rsidP="002C466A">
      <w:pPr>
        <w:spacing w:after="0" w:line="22" w:lineRule="atLeast"/>
        <w:rPr>
          <w:rFonts w:cstheme="minorHAnsi"/>
          <w:bCs/>
          <w:sz w:val="24"/>
          <w:szCs w:val="24"/>
        </w:rPr>
      </w:pPr>
      <w:r w:rsidRPr="002C466A">
        <w:rPr>
          <w:rFonts w:cstheme="minorHAnsi"/>
          <w:bCs/>
          <w:sz w:val="24"/>
          <w:szCs w:val="24"/>
        </w:rPr>
        <w:t xml:space="preserve">В </w:t>
      </w:r>
      <w:proofErr w:type="spellStart"/>
      <w:r w:rsidRPr="002C466A">
        <w:rPr>
          <w:rFonts w:cstheme="minorHAnsi"/>
          <w:bCs/>
          <w:sz w:val="24"/>
          <w:szCs w:val="24"/>
        </w:rPr>
        <w:t>незавулканизированном</w:t>
      </w:r>
      <w:proofErr w:type="spellEnd"/>
      <w:r w:rsidRPr="002C466A">
        <w:rPr>
          <w:rFonts w:cstheme="minorHAnsi"/>
          <w:bCs/>
          <w:sz w:val="24"/>
          <w:szCs w:val="24"/>
        </w:rPr>
        <w:t xml:space="preserve"> состоянии смывается тёплой водой. В </w:t>
      </w:r>
      <w:proofErr w:type="spellStart"/>
      <w:r w:rsidRPr="002C466A">
        <w:rPr>
          <w:rFonts w:cstheme="minorHAnsi"/>
          <w:bCs/>
          <w:sz w:val="24"/>
          <w:szCs w:val="24"/>
        </w:rPr>
        <w:t>завулканизированном</w:t>
      </w:r>
      <w:proofErr w:type="spellEnd"/>
      <w:r w:rsidRPr="002C466A">
        <w:rPr>
          <w:rFonts w:cstheme="minorHAnsi"/>
          <w:bCs/>
          <w:sz w:val="24"/>
          <w:szCs w:val="24"/>
        </w:rPr>
        <w:t xml:space="preserve"> состоянии удаляется механическим путём.</w:t>
      </w:r>
    </w:p>
    <w:p w14:paraId="0ABFF097" w14:textId="77777777" w:rsidR="00791386" w:rsidRPr="003F0F5D" w:rsidRDefault="007656C4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3F0F5D">
        <w:rPr>
          <w:rFonts w:cstheme="minorHAnsi"/>
          <w:b/>
          <w:sz w:val="28"/>
          <w:szCs w:val="24"/>
        </w:rPr>
        <w:t>Срок хранения</w:t>
      </w:r>
    </w:p>
    <w:p w14:paraId="4E7A7275" w14:textId="747E91CC" w:rsidR="00E43AD4" w:rsidRPr="000B2794" w:rsidRDefault="007462ED" w:rsidP="00E43AD4">
      <w:pPr>
        <w:spacing w:after="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>2</w:t>
      </w:r>
      <w:r w:rsidR="008F3C68" w:rsidRPr="003F0F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года</w:t>
      </w:r>
      <w:r w:rsidR="008F3C68" w:rsidRPr="003F0F5D">
        <w:rPr>
          <w:rFonts w:cstheme="minorHAnsi"/>
          <w:sz w:val="24"/>
          <w:szCs w:val="24"/>
        </w:rPr>
        <w:t xml:space="preserve"> с даты изготовления.</w:t>
      </w:r>
    </w:p>
    <w:sectPr w:rsidR="00E43AD4" w:rsidRPr="000B2794" w:rsidSect="00A552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26E1"/>
    <w:multiLevelType w:val="hybridMultilevel"/>
    <w:tmpl w:val="18A24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312E"/>
    <w:multiLevelType w:val="hybridMultilevel"/>
    <w:tmpl w:val="F17E2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11C1"/>
    <w:multiLevelType w:val="hybridMultilevel"/>
    <w:tmpl w:val="571E8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931D2"/>
    <w:multiLevelType w:val="hybridMultilevel"/>
    <w:tmpl w:val="F542B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86661"/>
    <w:multiLevelType w:val="hybridMultilevel"/>
    <w:tmpl w:val="A502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59E9"/>
    <w:multiLevelType w:val="hybridMultilevel"/>
    <w:tmpl w:val="064E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80D37"/>
    <w:multiLevelType w:val="hybridMultilevel"/>
    <w:tmpl w:val="731A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D1437"/>
    <w:multiLevelType w:val="hybridMultilevel"/>
    <w:tmpl w:val="6398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38"/>
    <w:rsid w:val="00053B40"/>
    <w:rsid w:val="00077366"/>
    <w:rsid w:val="00094722"/>
    <w:rsid w:val="00094B5E"/>
    <w:rsid w:val="000B2794"/>
    <w:rsid w:val="00106939"/>
    <w:rsid w:val="00133988"/>
    <w:rsid w:val="001658D1"/>
    <w:rsid w:val="001B330A"/>
    <w:rsid w:val="00260BF4"/>
    <w:rsid w:val="002773B2"/>
    <w:rsid w:val="00284538"/>
    <w:rsid w:val="002C466A"/>
    <w:rsid w:val="003A3C27"/>
    <w:rsid w:val="003C31B1"/>
    <w:rsid w:val="003F0F5D"/>
    <w:rsid w:val="00495725"/>
    <w:rsid w:val="004A6CB2"/>
    <w:rsid w:val="004B205C"/>
    <w:rsid w:val="004D3240"/>
    <w:rsid w:val="00585CAF"/>
    <w:rsid w:val="0059124A"/>
    <w:rsid w:val="005925B0"/>
    <w:rsid w:val="0061394B"/>
    <w:rsid w:val="006B357A"/>
    <w:rsid w:val="006F2669"/>
    <w:rsid w:val="007462ED"/>
    <w:rsid w:val="007656C4"/>
    <w:rsid w:val="00772922"/>
    <w:rsid w:val="00791386"/>
    <w:rsid w:val="008F2613"/>
    <w:rsid w:val="008F3C68"/>
    <w:rsid w:val="00952524"/>
    <w:rsid w:val="00956E31"/>
    <w:rsid w:val="009701C9"/>
    <w:rsid w:val="00A46CC9"/>
    <w:rsid w:val="00A552B3"/>
    <w:rsid w:val="00A75FC3"/>
    <w:rsid w:val="00A90C61"/>
    <w:rsid w:val="00AB36D3"/>
    <w:rsid w:val="00BA767D"/>
    <w:rsid w:val="00BF2310"/>
    <w:rsid w:val="00C237F2"/>
    <w:rsid w:val="00C62928"/>
    <w:rsid w:val="00D574CD"/>
    <w:rsid w:val="00D63D01"/>
    <w:rsid w:val="00D7583D"/>
    <w:rsid w:val="00D87643"/>
    <w:rsid w:val="00E43AD4"/>
    <w:rsid w:val="00EC3FC6"/>
    <w:rsid w:val="00ED5962"/>
    <w:rsid w:val="00EE43AF"/>
    <w:rsid w:val="00F173B6"/>
    <w:rsid w:val="00F96FE1"/>
    <w:rsid w:val="00FA08C1"/>
    <w:rsid w:val="00F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377F"/>
  <w15:chartTrackingRefBased/>
  <w15:docId w15:val="{0883A835-F404-447A-9E62-4C5C9CCF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B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73B6"/>
    <w:rPr>
      <w:color w:val="605E5C"/>
      <w:shd w:val="clear" w:color="auto" w:fill="E1DFDD"/>
    </w:rPr>
  </w:style>
  <w:style w:type="paragraph" w:customStyle="1" w:styleId="m-3448223852523691772gmail-msolistparagraph">
    <w:name w:val="m_-3448223852523691772gmail-msolistparagraph"/>
    <w:basedOn w:val="a"/>
    <w:rsid w:val="003F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0B27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B27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95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52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Тетерин</dc:creator>
  <cp:keywords/>
  <dc:description/>
  <cp:lastModifiedBy>Евгения</cp:lastModifiedBy>
  <cp:revision>2</cp:revision>
  <dcterms:created xsi:type="dcterms:W3CDTF">2021-12-06T14:48:00Z</dcterms:created>
  <dcterms:modified xsi:type="dcterms:W3CDTF">2021-12-06T14:48:00Z</dcterms:modified>
</cp:coreProperties>
</file>