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b/>
          <w:color w:val="1F2328"/>
          <w:sz w:val="24"/>
          <w:szCs w:val="21"/>
          <w:lang w:eastAsia="ru-RU"/>
        </w:rPr>
      </w:pPr>
      <w:r w:rsidRPr="00B40AEF">
        <w:rPr>
          <w:rFonts w:ascii="Tahoma" w:eastAsia="Times New Roman" w:hAnsi="Tahoma" w:cs="Tahoma"/>
          <w:b/>
          <w:color w:val="1F2328"/>
          <w:sz w:val="24"/>
          <w:szCs w:val="21"/>
          <w:lang w:eastAsia="ru-RU"/>
        </w:rPr>
        <w:t>Промывка двигателя 5-ти минутка K2 MOTOR FLUSH 250 мл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bookmarkStart w:id="0" w:name="_GoBack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Профессиональная промывка двигателя с проверенной формулой на основе чистящих </w:t>
      </w:r>
      <w:bookmarkEnd w:id="0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веществ, смазочных материалов и противоизносных присадок. Удаляет нагар, масляный шлам и сажу.</w:t>
      </w:r>
    </w:p>
    <w:p w:rsidR="00B40AEF" w:rsidRPr="00B40AEF" w:rsidRDefault="00B40AEF" w:rsidP="00B40AEF">
      <w:pPr>
        <w:spacing w:after="225"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Позволяет растворять загрязнения, блокирующие поршневые кольца, повышая их герметичность. Герметичные кольца означают повышенную компрессию и снижение расхода масла. K2 </w:t>
      </w:r>
      <w:proofErr w:type="spellStart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Motor</w:t>
      </w:r>
      <w:proofErr w:type="spellEnd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 </w:t>
      </w:r>
      <w:proofErr w:type="spellStart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Flush</w:t>
      </w:r>
      <w:proofErr w:type="spellEnd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 растворяет даже самые старые отложения и другие загрязнения в системе смазки двигателя в течение нескольких минут. Восстанавливает полную пропускную способность масляных каналов.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i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i/>
          <w:color w:val="1F2328"/>
          <w:szCs w:val="21"/>
          <w:lang w:eastAsia="ru-RU"/>
        </w:rPr>
        <w:t xml:space="preserve">Благодаря усовершенствованной формуле и высокой эффективности средство для промывки двигателей K2 </w:t>
      </w:r>
      <w:proofErr w:type="spellStart"/>
      <w:r w:rsidRPr="00B40AEF">
        <w:rPr>
          <w:rFonts w:ascii="Tahoma" w:eastAsia="Times New Roman" w:hAnsi="Tahoma" w:cs="Tahoma"/>
          <w:i/>
          <w:color w:val="1F2328"/>
          <w:szCs w:val="21"/>
          <w:lang w:eastAsia="ru-RU"/>
        </w:rPr>
        <w:t>Motor</w:t>
      </w:r>
      <w:proofErr w:type="spellEnd"/>
      <w:r w:rsidRPr="00B40AEF">
        <w:rPr>
          <w:rFonts w:ascii="Tahoma" w:eastAsia="Times New Roman" w:hAnsi="Tahoma" w:cs="Tahoma"/>
          <w:i/>
          <w:color w:val="1F2328"/>
          <w:szCs w:val="21"/>
          <w:lang w:eastAsia="ru-RU"/>
        </w:rPr>
        <w:t xml:space="preserve"> </w:t>
      </w:r>
      <w:proofErr w:type="spellStart"/>
      <w:r w:rsidRPr="00B40AEF">
        <w:rPr>
          <w:rFonts w:ascii="Tahoma" w:eastAsia="Times New Roman" w:hAnsi="Tahoma" w:cs="Tahoma"/>
          <w:i/>
          <w:color w:val="1F2328"/>
          <w:szCs w:val="21"/>
          <w:lang w:eastAsia="ru-RU"/>
        </w:rPr>
        <w:t>Flush</w:t>
      </w:r>
      <w:proofErr w:type="spellEnd"/>
      <w:r w:rsidRPr="00B40AEF">
        <w:rPr>
          <w:rFonts w:ascii="Tahoma" w:eastAsia="Times New Roman" w:hAnsi="Tahoma" w:cs="Tahoma"/>
          <w:i/>
          <w:color w:val="1F2328"/>
          <w:szCs w:val="21"/>
          <w:lang w:eastAsia="ru-RU"/>
        </w:rPr>
        <w:t>: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- удаляет осадок, нагар, масляный шлам и сажу изнутри двигателя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- восстанавливает полную пропускную способность масляных каналов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- снижает задымление и выброс вредных для окружающей среды выхлопных газов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- увеличивает мощность за счет освобождения застрявших поршневых колец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- увеличивает компрессию в цилиндрах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- снижает расход масла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- устраняет шум от толкателей клапана, двигатель работает тише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b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b/>
          <w:color w:val="1F2328"/>
          <w:szCs w:val="21"/>
          <w:lang w:eastAsia="ru-RU"/>
        </w:rPr>
        <w:t>Промывка двигателя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K2 </w:t>
      </w:r>
      <w:proofErr w:type="spellStart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Motor</w:t>
      </w:r>
      <w:proofErr w:type="spellEnd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 </w:t>
      </w:r>
      <w:proofErr w:type="spellStart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Flush</w:t>
      </w:r>
      <w:proofErr w:type="spellEnd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 можно использовать во всех двигателях внутреннего сгорания - дизельных, бензиновых и газовых. Специальные смазочные присадки, содержащиеся в ополаскивателе, защищают двигатель от чрезмерного трения, которое может возникнуть в результате разжижения масла после добавления ополаскивателя. K2 </w:t>
      </w:r>
      <w:proofErr w:type="spellStart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Motor</w:t>
      </w:r>
      <w:proofErr w:type="spellEnd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 </w:t>
      </w:r>
      <w:proofErr w:type="spellStart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Flush</w:t>
      </w:r>
      <w:proofErr w:type="spellEnd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 полностью безопасен для двигателя.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K2 </w:t>
      </w:r>
      <w:proofErr w:type="spellStart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Motor</w:t>
      </w:r>
      <w:proofErr w:type="spellEnd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 </w:t>
      </w:r>
      <w:proofErr w:type="spellStart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Flush</w:t>
      </w:r>
      <w:proofErr w:type="spellEnd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 рекомендуется использовать особенно в случае: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- не меняли масло больше 12 месяцев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- покупка автомобиля с двигателем, история которого нам неизвестна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- использование машины преимущественно в городском режиме (езда по городу, короткие расстояния)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- сжигание масла двигателем (чрезмерное потребление масла)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lastRenderedPageBreak/>
        <w:t>- чрезмерное «дымление» (черный или синий дым из выхлопной трубы)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- низкая компрессия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- при выбросе масла через сапуны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- превышение рекомендованной даты замены масла (езда на отработанном масле)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Рекомендуется промывать двигатель не реже одного раза в год, желательно каждый раз при замене моторного масла. Это сохранит силовой агрегат в чистоте, повысит его эффективность и продлит срок службы. Черный осадок может быть удален навсегда при регулярном использовании препарата.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Одной упаковки хватает на 4-6 литров масла. В случае сильно загрязненных двигателей пропорция и время работы с промывочным маслом могут быть увеличены. K2 </w:t>
      </w:r>
      <w:proofErr w:type="spellStart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Motor</w:t>
      </w:r>
      <w:proofErr w:type="spellEnd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 </w:t>
      </w:r>
      <w:proofErr w:type="spellStart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Flush</w:t>
      </w:r>
      <w:proofErr w:type="spellEnd"/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 присутствует на рынке более 20 лет. Проверено тысячами мастерских в Польше и за рубежом. Считается одной из самых эффективных мер в своей категории.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b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b/>
          <w:color w:val="1F2328"/>
          <w:szCs w:val="21"/>
          <w:lang w:eastAsia="ru-RU"/>
        </w:rPr>
        <w:t>Как использовать: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1. Прогрейте двигатель непосредственно перед заменой моторного масла.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2. Перед использованием средства проверьте уровень масла в двигателе, если он не правильный, долейте масло.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3. Затем вылейте все содержимое емкости в теплый двигатель.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4. Запустите двигатель и дайте ему поработать на холостом ходу 10-15 минут.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5. Затем выключите двигатель и слейте с него все отработанное масло.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6. Замените масляный фильтр новым.</w:t>
      </w:r>
    </w:p>
    <w:p w:rsidR="00B40AEF" w:rsidRPr="00B40AEF" w:rsidRDefault="00B40AEF" w:rsidP="00B40AEF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>7. Залейте необходимое количество нового масла в соответствии с рекомендациями производителя автомобиля.</w:t>
      </w:r>
    </w:p>
    <w:p w:rsidR="00B40AEF" w:rsidRPr="00B40AEF" w:rsidRDefault="00B40AEF" w:rsidP="00B40AEF">
      <w:pPr>
        <w:spacing w:after="225"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B40AEF">
        <w:rPr>
          <w:rFonts w:ascii="Tahoma" w:eastAsia="Times New Roman" w:hAnsi="Tahoma" w:cs="Tahoma"/>
          <w:b/>
          <w:color w:val="1F2328"/>
          <w:szCs w:val="21"/>
          <w:lang w:eastAsia="ru-RU"/>
        </w:rPr>
        <w:t>Объем</w:t>
      </w:r>
      <w:r>
        <w:rPr>
          <w:rFonts w:ascii="Tahoma" w:eastAsia="Times New Roman" w:hAnsi="Tahoma" w:cs="Tahoma"/>
          <w:color w:val="1F2328"/>
          <w:szCs w:val="21"/>
          <w:lang w:eastAsia="ru-RU"/>
        </w:rPr>
        <w:t>:</w:t>
      </w:r>
      <w:r w:rsidRPr="00B40AEF">
        <w:rPr>
          <w:rFonts w:ascii="Tahoma" w:eastAsia="Times New Roman" w:hAnsi="Tahoma" w:cs="Tahoma"/>
          <w:color w:val="1F2328"/>
          <w:szCs w:val="21"/>
          <w:lang w:eastAsia="ru-RU"/>
        </w:rPr>
        <w:t xml:space="preserve"> 250 мл.</w:t>
      </w:r>
    </w:p>
    <w:p w:rsidR="00684DD3" w:rsidRDefault="00B40AEF"/>
    <w:sectPr w:rsidR="0068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49"/>
    <w:rsid w:val="00477A33"/>
    <w:rsid w:val="00B2660E"/>
    <w:rsid w:val="00B40AEF"/>
    <w:rsid w:val="00F2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79B5"/>
  <w15:chartTrackingRefBased/>
  <w15:docId w15:val="{BB95F9EB-83F5-49ED-808E-3A5E0BEB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ate-node-text">
    <w:name w:val="slate-node-text"/>
    <w:basedOn w:val="a0"/>
    <w:rsid w:val="00B4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7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2021-10-22T13:14:00Z</dcterms:created>
  <dcterms:modified xsi:type="dcterms:W3CDTF">2021-10-22T13:17:00Z</dcterms:modified>
</cp:coreProperties>
</file>