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A6C" w:rsidRPr="00A41EFD" w:rsidRDefault="00556369" w:rsidP="002B3A6C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-45085</wp:posOffset>
            </wp:positionV>
            <wp:extent cx="6191250" cy="1161415"/>
            <wp:effectExtent l="19050" t="0" r="0" b="0"/>
            <wp:wrapNone/>
            <wp:docPr id="7" name="Рисунок 0" descr="Untitled-1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Untitled-1_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6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A6C" w:rsidRPr="00A41EFD">
        <w:rPr>
          <w:rFonts w:ascii="Times New Roman" w:hAnsi="Times New Roman"/>
          <w:b/>
          <w:sz w:val="20"/>
          <w:szCs w:val="20"/>
        </w:rPr>
        <w:t>ИНН 575205228</w:t>
      </w:r>
      <w:r w:rsidR="00F07855">
        <w:rPr>
          <w:rFonts w:ascii="Times New Roman" w:hAnsi="Times New Roman"/>
          <w:b/>
          <w:sz w:val="20"/>
          <w:szCs w:val="20"/>
        </w:rPr>
        <w:t>3</w:t>
      </w:r>
      <w:r w:rsidR="002B3A6C" w:rsidRPr="00A41EFD">
        <w:rPr>
          <w:rFonts w:ascii="Times New Roman" w:hAnsi="Times New Roman"/>
          <w:b/>
          <w:sz w:val="20"/>
          <w:szCs w:val="20"/>
        </w:rPr>
        <w:t xml:space="preserve"> </w:t>
      </w:r>
      <w:r w:rsidR="002B3A6C">
        <w:rPr>
          <w:rFonts w:ascii="Times New Roman" w:hAnsi="Times New Roman"/>
          <w:b/>
          <w:sz w:val="20"/>
          <w:szCs w:val="20"/>
        </w:rPr>
        <w:t xml:space="preserve">      </w:t>
      </w:r>
      <w:r w:rsidR="002B3A6C" w:rsidRPr="00A41EFD">
        <w:rPr>
          <w:rFonts w:ascii="Times New Roman" w:hAnsi="Times New Roman"/>
          <w:b/>
          <w:sz w:val="20"/>
          <w:szCs w:val="20"/>
        </w:rPr>
        <w:tab/>
        <w:t xml:space="preserve"> </w:t>
      </w:r>
      <w:r w:rsidR="002B3A6C">
        <w:rPr>
          <w:rFonts w:ascii="Times New Roman" w:hAnsi="Times New Roman"/>
          <w:b/>
          <w:sz w:val="20"/>
          <w:szCs w:val="20"/>
        </w:rPr>
        <w:t xml:space="preserve">          </w:t>
      </w:r>
      <w:r w:rsidR="002B3A6C" w:rsidRPr="00A41EFD">
        <w:rPr>
          <w:rFonts w:ascii="Times New Roman" w:hAnsi="Times New Roman"/>
          <w:b/>
          <w:sz w:val="20"/>
          <w:szCs w:val="20"/>
        </w:rPr>
        <w:t xml:space="preserve">КПП 575201001  </w:t>
      </w:r>
      <w:r w:rsidR="002B3A6C" w:rsidRPr="00A41EFD">
        <w:rPr>
          <w:rFonts w:ascii="Times New Roman" w:hAnsi="Times New Roman"/>
          <w:b/>
          <w:sz w:val="20"/>
          <w:szCs w:val="20"/>
        </w:rPr>
        <w:tab/>
      </w:r>
      <w:r w:rsidR="002B3A6C">
        <w:rPr>
          <w:rFonts w:ascii="Times New Roman" w:hAnsi="Times New Roman"/>
          <w:b/>
          <w:sz w:val="20"/>
          <w:szCs w:val="20"/>
        </w:rPr>
        <w:t xml:space="preserve">                </w:t>
      </w:r>
      <w:r w:rsidR="002B3A6C" w:rsidRPr="00A41EFD">
        <w:rPr>
          <w:rFonts w:ascii="Times New Roman" w:hAnsi="Times New Roman"/>
          <w:b/>
          <w:sz w:val="20"/>
          <w:szCs w:val="20"/>
        </w:rPr>
        <w:t>ОГРН 1105752000</w:t>
      </w:r>
      <w:r w:rsidR="00297482">
        <w:rPr>
          <w:rFonts w:ascii="Times New Roman" w:hAnsi="Times New Roman"/>
          <w:b/>
          <w:sz w:val="20"/>
          <w:szCs w:val="20"/>
        </w:rPr>
        <w:t>375</w:t>
      </w:r>
    </w:p>
    <w:p w:rsidR="002B3A6C" w:rsidRDefault="002B3A6C" w:rsidP="002B3A6C">
      <w:pPr>
        <w:spacing w:after="0"/>
        <w:ind w:left="4820"/>
        <w:jc w:val="center"/>
        <w:rPr>
          <w:b/>
          <w:i/>
          <w:sz w:val="16"/>
          <w:szCs w:val="16"/>
        </w:rPr>
      </w:pPr>
      <w:r w:rsidRPr="00D6183D">
        <w:rPr>
          <w:b/>
          <w:i/>
        </w:rPr>
        <w:t>Общество с ограниченной ответственностью</w:t>
      </w:r>
      <w:r w:rsidRPr="00D6183D">
        <w:rPr>
          <w:b/>
          <w:i/>
          <w:sz w:val="28"/>
          <w:szCs w:val="28"/>
        </w:rPr>
        <w:t xml:space="preserve"> </w:t>
      </w:r>
      <w:r w:rsidRPr="00D6183D">
        <w:rPr>
          <w:b/>
          <w:i/>
          <w:sz w:val="40"/>
          <w:szCs w:val="40"/>
        </w:rPr>
        <w:t>«</w:t>
      </w:r>
      <w:r w:rsidRPr="00D6183D">
        <w:rPr>
          <w:b/>
          <w:i/>
          <w:spacing w:val="60"/>
          <w:sz w:val="40"/>
          <w:szCs w:val="40"/>
        </w:rPr>
        <w:t>Комплан</w:t>
      </w:r>
      <w:r w:rsidRPr="00D6183D">
        <w:rPr>
          <w:b/>
          <w:i/>
          <w:sz w:val="40"/>
          <w:szCs w:val="40"/>
        </w:rPr>
        <w:t>»</w:t>
      </w:r>
      <w:r>
        <w:rPr>
          <w:b/>
          <w:i/>
          <w:sz w:val="40"/>
          <w:szCs w:val="40"/>
        </w:rPr>
        <w:t xml:space="preserve"> </w:t>
      </w:r>
    </w:p>
    <w:p w:rsidR="002B3A6C" w:rsidRPr="00622720" w:rsidRDefault="002B3A6C" w:rsidP="002B3A6C">
      <w:pPr>
        <w:spacing w:after="0" w:line="240" w:lineRule="auto"/>
        <w:jc w:val="center"/>
        <w:rPr>
          <w:b/>
          <w:i/>
          <w:sz w:val="6"/>
          <w:szCs w:val="6"/>
        </w:rPr>
      </w:pPr>
    </w:p>
    <w:p w:rsidR="002B3A6C" w:rsidRPr="00066BCA" w:rsidRDefault="00DA1005" w:rsidP="00DA1005">
      <w:pPr>
        <w:spacing w:after="0" w:line="240" w:lineRule="auto"/>
        <w:jc w:val="both"/>
        <w:rPr>
          <w:b/>
          <w:i/>
          <w:sz w:val="16"/>
          <w:szCs w:val="16"/>
        </w:rPr>
      </w:pPr>
      <w:r>
        <w:rPr>
          <w:b/>
          <w:i/>
        </w:rPr>
        <w:t xml:space="preserve"> </w:t>
      </w:r>
      <w:r w:rsidR="002B3A6C">
        <w:rPr>
          <w:b/>
          <w:i/>
        </w:rPr>
        <w:t xml:space="preserve"> 3020</w:t>
      </w:r>
      <w:r>
        <w:rPr>
          <w:b/>
          <w:i/>
        </w:rPr>
        <w:t>30</w:t>
      </w:r>
      <w:r w:rsidR="002B3A6C">
        <w:rPr>
          <w:b/>
          <w:i/>
        </w:rPr>
        <w:t xml:space="preserve">, г. Орел, </w:t>
      </w:r>
      <w:r>
        <w:rPr>
          <w:b/>
          <w:i/>
        </w:rPr>
        <w:t>ул. Герцена, д. 6, лит. Т, офис 17</w:t>
      </w:r>
      <w:r w:rsidR="002B3A6C">
        <w:rPr>
          <w:b/>
          <w:i/>
        </w:rPr>
        <w:t xml:space="preserve">                   </w:t>
      </w:r>
      <w:r>
        <w:rPr>
          <w:b/>
          <w:i/>
        </w:rPr>
        <w:t xml:space="preserve">      </w:t>
      </w:r>
      <w:r w:rsidR="002B3A6C">
        <w:rPr>
          <w:b/>
          <w:i/>
        </w:rPr>
        <w:t xml:space="preserve">         </w:t>
      </w:r>
      <w:r w:rsidR="00986819">
        <w:rPr>
          <w:b/>
          <w:i/>
        </w:rPr>
        <w:t xml:space="preserve">(4862) </w:t>
      </w:r>
      <w:r w:rsidR="00EE49B2">
        <w:rPr>
          <w:b/>
          <w:i/>
        </w:rPr>
        <w:t>54</w:t>
      </w:r>
      <w:r w:rsidR="00986819">
        <w:rPr>
          <w:b/>
          <w:i/>
        </w:rPr>
        <w:t>-</w:t>
      </w:r>
      <w:r w:rsidR="00EE49B2">
        <w:rPr>
          <w:b/>
          <w:i/>
        </w:rPr>
        <w:t>3</w:t>
      </w:r>
      <w:r w:rsidR="00986819">
        <w:rPr>
          <w:b/>
          <w:i/>
        </w:rPr>
        <w:t>0-86</w:t>
      </w:r>
      <w:r w:rsidR="002B3A6C">
        <w:rPr>
          <w:b/>
          <w:i/>
        </w:rPr>
        <w:t xml:space="preserve"> </w:t>
      </w:r>
    </w:p>
    <w:p w:rsidR="00603923" w:rsidRDefault="00603923" w:rsidP="006A0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117A" w:rsidRDefault="00D3117A" w:rsidP="005563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556369">
        <w:rPr>
          <w:rFonts w:ascii="Times New Roman" w:hAnsi="Times New Roman"/>
          <w:b/>
          <w:bCs/>
          <w:sz w:val="28"/>
          <w:szCs w:val="28"/>
        </w:rPr>
        <w:t xml:space="preserve">одъемник строительный </w:t>
      </w:r>
      <w:r w:rsidR="003C0F58">
        <w:rPr>
          <w:rFonts w:ascii="Times New Roman" w:hAnsi="Times New Roman"/>
          <w:b/>
          <w:bCs/>
          <w:sz w:val="28"/>
          <w:szCs w:val="28"/>
        </w:rPr>
        <w:t xml:space="preserve"> типа «</w:t>
      </w:r>
      <w:r w:rsidR="00556369">
        <w:rPr>
          <w:rFonts w:ascii="Times New Roman" w:hAnsi="Times New Roman"/>
          <w:b/>
          <w:bCs/>
          <w:sz w:val="28"/>
          <w:szCs w:val="28"/>
        </w:rPr>
        <w:t>УМЕЛЕЦ</w:t>
      </w:r>
      <w:r w:rsidR="003C0F58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3C0F58" w:rsidRDefault="003C0F58" w:rsidP="005563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модель </w:t>
      </w:r>
      <w:r w:rsidR="00556369">
        <w:rPr>
          <w:rFonts w:ascii="Times New Roman" w:hAnsi="Times New Roman"/>
          <w:b/>
          <w:bCs/>
          <w:sz w:val="28"/>
          <w:szCs w:val="28"/>
        </w:rPr>
        <w:t xml:space="preserve"> ПС-</w:t>
      </w:r>
      <w:r w:rsidR="00507650">
        <w:rPr>
          <w:rFonts w:ascii="Times New Roman" w:hAnsi="Times New Roman"/>
          <w:b/>
          <w:bCs/>
          <w:sz w:val="28"/>
          <w:szCs w:val="28"/>
        </w:rPr>
        <w:t>320</w:t>
      </w:r>
      <w:r w:rsidR="00D3117A">
        <w:rPr>
          <w:rFonts w:ascii="Times New Roman" w:hAnsi="Times New Roman"/>
          <w:b/>
          <w:bCs/>
          <w:sz w:val="28"/>
          <w:szCs w:val="28"/>
        </w:rPr>
        <w:t>, ПС-500</w:t>
      </w:r>
    </w:p>
    <w:p w:rsidR="00D3117A" w:rsidRPr="007176FB" w:rsidRDefault="00556369" w:rsidP="00556369">
      <w:pPr>
        <w:jc w:val="both"/>
        <w:rPr>
          <w:rFonts w:ascii="Times New Roman" w:hAnsi="Times New Roman"/>
          <w:bCs/>
          <w:sz w:val="24"/>
          <w:szCs w:val="24"/>
        </w:rPr>
      </w:pPr>
      <w:r w:rsidRPr="007176FB">
        <w:rPr>
          <w:rFonts w:ascii="Times New Roman" w:hAnsi="Times New Roman"/>
          <w:b/>
          <w:bCs/>
          <w:sz w:val="24"/>
          <w:szCs w:val="24"/>
        </w:rPr>
        <w:t>Подъемник строительный Умелец</w:t>
      </w:r>
      <w:r w:rsidRPr="007176FB">
        <w:rPr>
          <w:rFonts w:ascii="Times New Roman" w:hAnsi="Times New Roman"/>
          <w:bCs/>
          <w:sz w:val="24"/>
          <w:szCs w:val="24"/>
        </w:rPr>
        <w:t xml:space="preserve"> предназначен </w:t>
      </w:r>
      <w:r w:rsidR="00D3117A" w:rsidRPr="007176FB">
        <w:rPr>
          <w:rFonts w:ascii="Times New Roman" w:hAnsi="Times New Roman"/>
          <w:bCs/>
          <w:sz w:val="24"/>
          <w:szCs w:val="24"/>
        </w:rPr>
        <w:t>для подъёма, опускания и секторального перемещения груза,  подвешенного на крюке, при строительно-монтажных,  ремонтных и погрузочно-разгрузочных работах на площадках, не оборудованных несущими конструкциями для крепления грузоподъемных механизмов, и на складах в отсутствии стационарной грузоподъемной техники и автопогрузчиков</w:t>
      </w:r>
    </w:p>
    <w:p w:rsidR="007176FB" w:rsidRDefault="00556369" w:rsidP="00556369">
      <w:pPr>
        <w:jc w:val="both"/>
        <w:rPr>
          <w:rFonts w:ascii="Times New Roman" w:hAnsi="Times New Roman"/>
          <w:bCs/>
          <w:sz w:val="24"/>
          <w:szCs w:val="24"/>
        </w:rPr>
      </w:pPr>
      <w:r w:rsidRPr="007176FB">
        <w:rPr>
          <w:rFonts w:ascii="Times New Roman" w:hAnsi="Times New Roman"/>
          <w:b/>
          <w:bCs/>
          <w:sz w:val="24"/>
          <w:szCs w:val="24"/>
        </w:rPr>
        <w:t>Умелец</w:t>
      </w:r>
      <w:r w:rsidRPr="007176FB">
        <w:rPr>
          <w:rFonts w:ascii="Times New Roman" w:hAnsi="Times New Roman"/>
          <w:bCs/>
          <w:sz w:val="24"/>
          <w:szCs w:val="24"/>
        </w:rPr>
        <w:t xml:space="preserve"> является переставным грузоподъемным механизмом, перемещаемым с одного участка работы на другой вручную. Для удобства перемещения и установки в рабочем положении подъемник Умелец оснащен: на стойках задних - опорными колесами с фиксаторами; на стойках передних - регулировочными винтовыми опорами (домкратами).</w:t>
      </w:r>
    </w:p>
    <w:p w:rsidR="007176FB" w:rsidRPr="007176FB" w:rsidRDefault="007176FB" w:rsidP="007176FB">
      <w:pPr>
        <w:jc w:val="center"/>
        <w:rPr>
          <w:rFonts w:ascii="Times New Roman" w:hAnsi="Times New Roman"/>
          <w:b/>
          <w:sz w:val="24"/>
          <w:szCs w:val="24"/>
        </w:rPr>
      </w:pPr>
      <w:r w:rsidRPr="007176FB">
        <w:rPr>
          <w:rFonts w:ascii="Times New Roman" w:hAnsi="Times New Roman"/>
          <w:b/>
          <w:sz w:val="24"/>
          <w:szCs w:val="24"/>
        </w:rPr>
        <w:t>Подъемник строительный типа УМЕЛЕЦ технические  характеристики</w:t>
      </w:r>
    </w:p>
    <w:tbl>
      <w:tblPr>
        <w:tblW w:w="0" w:type="auto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2"/>
        <w:gridCol w:w="1963"/>
        <w:gridCol w:w="1783"/>
      </w:tblGrid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7176FB" w:rsidRDefault="007176FB" w:rsidP="007176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954" w:type="dxa"/>
            <w:vAlign w:val="center"/>
            <w:hideMark/>
          </w:tcPr>
          <w:p w:rsidR="007176FB" w:rsidRPr="007176FB" w:rsidRDefault="007176FB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ПС-320</w:t>
            </w:r>
          </w:p>
        </w:tc>
        <w:tc>
          <w:tcPr>
            <w:tcW w:w="1756" w:type="dxa"/>
          </w:tcPr>
          <w:p w:rsidR="007176FB" w:rsidRPr="007176FB" w:rsidRDefault="007176FB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ПС-500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7176FB" w:rsidRDefault="007176FB" w:rsidP="007176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Грузоподъемность, кг, не более</w:t>
            </w:r>
          </w:p>
        </w:tc>
        <w:tc>
          <w:tcPr>
            <w:tcW w:w="1954" w:type="dxa"/>
            <w:vAlign w:val="center"/>
            <w:hideMark/>
          </w:tcPr>
          <w:p w:rsidR="007176FB" w:rsidRPr="007176FB" w:rsidRDefault="007176FB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756" w:type="dxa"/>
          </w:tcPr>
          <w:p w:rsidR="007176FB" w:rsidRPr="007176FB" w:rsidRDefault="007176FB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7176FB" w:rsidRDefault="007176FB" w:rsidP="007176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Высота подъема груза, м</w:t>
            </w:r>
          </w:p>
        </w:tc>
        <w:tc>
          <w:tcPr>
            <w:tcW w:w="1954" w:type="dxa"/>
            <w:vAlign w:val="center"/>
            <w:hideMark/>
          </w:tcPr>
          <w:p w:rsidR="007176FB" w:rsidRPr="007176FB" w:rsidRDefault="007176FB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1756" w:type="dxa"/>
          </w:tcPr>
          <w:p w:rsidR="007176FB" w:rsidRPr="007176FB" w:rsidRDefault="007176FB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Default="007176FB" w:rsidP="00AA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Скорость подъема груза, м/мин, не менее</w:t>
            </w:r>
          </w:p>
          <w:p w:rsidR="00AA4EDE" w:rsidRPr="00AA4EDE" w:rsidRDefault="00AA4EDE" w:rsidP="00AA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Лебедка КС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A4EDE">
              <w:rPr>
                <w:rFonts w:ascii="Times New Roman" w:hAnsi="Times New Roman"/>
                <w:sz w:val="24"/>
                <w:szCs w:val="24"/>
              </w:rPr>
              <w:t>-500</w:t>
            </w:r>
          </w:p>
          <w:p w:rsidR="00AA4EDE" w:rsidRPr="00AA4EDE" w:rsidRDefault="00AA4EDE" w:rsidP="00AA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EDE">
              <w:rPr>
                <w:rFonts w:ascii="Times New Roman" w:hAnsi="Times New Roman"/>
                <w:sz w:val="24"/>
                <w:szCs w:val="24"/>
              </w:rPr>
              <w:t>Лебедка ООО “Комплан”</w:t>
            </w:r>
          </w:p>
        </w:tc>
        <w:tc>
          <w:tcPr>
            <w:tcW w:w="1954" w:type="dxa"/>
            <w:vAlign w:val="bottom"/>
            <w:hideMark/>
          </w:tcPr>
          <w:p w:rsidR="007176FB" w:rsidRDefault="00ED3371" w:rsidP="00AA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A4EDE" w:rsidRPr="00AA4EDE" w:rsidRDefault="00AA4EDE" w:rsidP="00AA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56" w:type="dxa"/>
            <w:vAlign w:val="bottom"/>
          </w:tcPr>
          <w:p w:rsidR="007176FB" w:rsidRDefault="00ED3371" w:rsidP="00AA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A4EDE" w:rsidRPr="00AA4EDE" w:rsidRDefault="00AA4EDE" w:rsidP="00AA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7176FB" w:rsidRDefault="007176FB" w:rsidP="00AA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Тяговое усилие при горизонтальном перемещении кошки при макс. нагрузке, кг, не более</w:t>
            </w:r>
          </w:p>
        </w:tc>
        <w:tc>
          <w:tcPr>
            <w:tcW w:w="1954" w:type="dxa"/>
            <w:vAlign w:val="center"/>
            <w:hideMark/>
          </w:tcPr>
          <w:p w:rsidR="007176FB" w:rsidRPr="007176FB" w:rsidRDefault="0007085A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56" w:type="dxa"/>
          </w:tcPr>
          <w:p w:rsidR="0007085A" w:rsidRPr="00AA4EDE" w:rsidRDefault="00AA4EDE" w:rsidP="00AA4EDE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7176FB" w:rsidRDefault="00297482" w:rsidP="002974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 каната,</w:t>
            </w:r>
            <w:r w:rsidR="007176FB" w:rsidRPr="007176FB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954" w:type="dxa"/>
            <w:vAlign w:val="center"/>
            <w:hideMark/>
          </w:tcPr>
          <w:p w:rsidR="007176FB" w:rsidRPr="007176FB" w:rsidRDefault="0007085A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ED33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7176FB" w:rsidRPr="007176FB" w:rsidRDefault="0007085A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7176FB" w:rsidRDefault="007176FB" w:rsidP="007176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Напряжение и частота тока, В/Гц</w:t>
            </w:r>
          </w:p>
        </w:tc>
        <w:tc>
          <w:tcPr>
            <w:tcW w:w="1954" w:type="dxa"/>
            <w:vAlign w:val="center"/>
            <w:hideMark/>
          </w:tcPr>
          <w:p w:rsidR="007176FB" w:rsidRPr="007176FB" w:rsidRDefault="007176FB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380/50</w:t>
            </w:r>
          </w:p>
        </w:tc>
        <w:tc>
          <w:tcPr>
            <w:tcW w:w="1756" w:type="dxa"/>
          </w:tcPr>
          <w:p w:rsidR="007176FB" w:rsidRPr="007176FB" w:rsidRDefault="00273466" w:rsidP="00AA4E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380/50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3A55AF" w:rsidRDefault="007176FB" w:rsidP="00AA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Мощность электродвигателя, кВт</w:t>
            </w:r>
          </w:p>
          <w:p w:rsidR="00AA4EDE" w:rsidRPr="00AA4EDE" w:rsidRDefault="00AA4EDE" w:rsidP="00AA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Лебедка КС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A4EDE">
              <w:rPr>
                <w:rFonts w:ascii="Times New Roman" w:hAnsi="Times New Roman"/>
                <w:sz w:val="24"/>
                <w:szCs w:val="24"/>
              </w:rPr>
              <w:t>-500</w:t>
            </w:r>
          </w:p>
          <w:p w:rsidR="00AA4EDE" w:rsidRPr="00AA4EDE" w:rsidRDefault="00AA4EDE" w:rsidP="00AA4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4EDE">
              <w:rPr>
                <w:rFonts w:ascii="Times New Roman" w:hAnsi="Times New Roman"/>
                <w:sz w:val="24"/>
                <w:szCs w:val="24"/>
              </w:rPr>
              <w:t>Лебедка ООО “Комплан”</w:t>
            </w:r>
          </w:p>
        </w:tc>
        <w:tc>
          <w:tcPr>
            <w:tcW w:w="1954" w:type="dxa"/>
            <w:vAlign w:val="center"/>
            <w:hideMark/>
          </w:tcPr>
          <w:p w:rsidR="00AA4EDE" w:rsidRDefault="00AA4EDE" w:rsidP="00AA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  <w:p w:rsidR="007176FB" w:rsidRPr="007176FB" w:rsidRDefault="007176FB" w:rsidP="00AA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756" w:type="dxa"/>
            <w:vAlign w:val="center"/>
          </w:tcPr>
          <w:p w:rsidR="00AA4EDE" w:rsidRDefault="00AA4EDE" w:rsidP="00AA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  <w:p w:rsidR="007176FB" w:rsidRPr="007176FB" w:rsidRDefault="00AA4EDE" w:rsidP="00AA4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7176FB" w:rsidRDefault="007176FB" w:rsidP="00EE6EE7">
            <w:pPr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Масса без противовесов, кг, не более</w:t>
            </w:r>
          </w:p>
        </w:tc>
        <w:tc>
          <w:tcPr>
            <w:tcW w:w="1954" w:type="dxa"/>
            <w:vAlign w:val="center"/>
            <w:hideMark/>
          </w:tcPr>
          <w:p w:rsidR="007176FB" w:rsidRPr="007176FB" w:rsidRDefault="007176FB" w:rsidP="00AA4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756" w:type="dxa"/>
          </w:tcPr>
          <w:p w:rsidR="007176FB" w:rsidRPr="00AA4EDE" w:rsidRDefault="00AA4EDE" w:rsidP="00AA4E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450</w:t>
            </w:r>
          </w:p>
        </w:tc>
      </w:tr>
      <w:tr w:rsidR="007176FB" w:rsidRPr="00EF06C5" w:rsidTr="003A55AF">
        <w:trPr>
          <w:tblCellSpacing w:w="15" w:type="dxa"/>
          <w:jc w:val="center"/>
        </w:trPr>
        <w:tc>
          <w:tcPr>
            <w:tcW w:w="5954" w:type="dxa"/>
            <w:vAlign w:val="center"/>
            <w:hideMark/>
          </w:tcPr>
          <w:p w:rsidR="007176FB" w:rsidRPr="007176FB" w:rsidRDefault="007176FB" w:rsidP="00EE6EE7">
            <w:pPr>
              <w:rPr>
                <w:rFonts w:ascii="Times New Roman" w:hAnsi="Times New Roman"/>
                <w:sz w:val="24"/>
                <w:szCs w:val="24"/>
              </w:rPr>
            </w:pPr>
            <w:r w:rsidRPr="007176FB">
              <w:rPr>
                <w:rFonts w:ascii="Times New Roman" w:hAnsi="Times New Roman"/>
                <w:sz w:val="24"/>
                <w:szCs w:val="24"/>
              </w:rPr>
              <w:t>Масса противовесов, кг, не менее</w:t>
            </w:r>
          </w:p>
        </w:tc>
        <w:tc>
          <w:tcPr>
            <w:tcW w:w="1954" w:type="dxa"/>
            <w:vAlign w:val="center"/>
            <w:hideMark/>
          </w:tcPr>
          <w:p w:rsidR="007176FB" w:rsidRPr="00AA4EDE" w:rsidRDefault="00AA4EDE" w:rsidP="00AA4E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756" w:type="dxa"/>
          </w:tcPr>
          <w:p w:rsidR="007176FB" w:rsidRPr="00AA4EDE" w:rsidRDefault="00AA4EDE" w:rsidP="00AA4E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660</w:t>
            </w:r>
          </w:p>
        </w:tc>
      </w:tr>
    </w:tbl>
    <w:p w:rsidR="007176FB" w:rsidRDefault="007176FB" w:rsidP="0055636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AA4EDE" w:rsidRDefault="00AA4EDE" w:rsidP="0055636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AA4EDE" w:rsidRPr="00AA4EDE" w:rsidRDefault="00AA4EDE" w:rsidP="00556369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7176FB" w:rsidRDefault="007176FB" w:rsidP="00556369">
      <w:pPr>
        <w:jc w:val="both"/>
        <w:rPr>
          <w:rFonts w:ascii="Times New Roman" w:hAnsi="Times New Roman"/>
          <w:bCs/>
          <w:sz w:val="24"/>
          <w:szCs w:val="24"/>
        </w:rPr>
      </w:pPr>
    </w:p>
    <w:p w:rsidR="00556369" w:rsidRPr="0007085A" w:rsidRDefault="00556369" w:rsidP="00556369">
      <w:pPr>
        <w:jc w:val="both"/>
        <w:rPr>
          <w:rFonts w:ascii="Times New Roman" w:hAnsi="Times New Roman"/>
          <w:b/>
          <w:sz w:val="24"/>
          <w:szCs w:val="24"/>
        </w:rPr>
      </w:pPr>
      <w:r w:rsidRPr="007176FB">
        <w:rPr>
          <w:rFonts w:ascii="Times New Roman" w:hAnsi="Times New Roman"/>
          <w:sz w:val="24"/>
          <w:szCs w:val="24"/>
        </w:rPr>
        <w:t> </w:t>
      </w:r>
      <w:r w:rsidRPr="0007085A">
        <w:rPr>
          <w:rFonts w:ascii="Times New Roman" w:hAnsi="Times New Roman"/>
          <w:b/>
          <w:sz w:val="24"/>
          <w:szCs w:val="24"/>
        </w:rPr>
        <w:t xml:space="preserve">Подъемник строительный </w:t>
      </w:r>
      <w:r w:rsidR="0007085A" w:rsidRPr="0007085A">
        <w:rPr>
          <w:rFonts w:ascii="Times New Roman" w:hAnsi="Times New Roman"/>
          <w:b/>
          <w:sz w:val="24"/>
          <w:szCs w:val="24"/>
        </w:rPr>
        <w:t xml:space="preserve">типа </w:t>
      </w:r>
      <w:r w:rsidRPr="0007085A">
        <w:rPr>
          <w:rFonts w:ascii="Times New Roman" w:hAnsi="Times New Roman"/>
          <w:b/>
          <w:sz w:val="24"/>
          <w:szCs w:val="24"/>
        </w:rPr>
        <w:t>УМЕЛЕЦ</w:t>
      </w:r>
      <w:r w:rsidR="00FB5F70">
        <w:rPr>
          <w:rFonts w:ascii="Times New Roman" w:hAnsi="Times New Roman"/>
          <w:b/>
          <w:sz w:val="24"/>
          <w:szCs w:val="24"/>
        </w:rPr>
        <w:t>-500</w:t>
      </w:r>
      <w:r w:rsidRPr="0007085A">
        <w:rPr>
          <w:rFonts w:ascii="Times New Roman" w:hAnsi="Times New Roman"/>
          <w:b/>
          <w:sz w:val="24"/>
          <w:szCs w:val="24"/>
        </w:rPr>
        <w:t>: основные размеры и элементы конструкции</w:t>
      </w:r>
    </w:p>
    <w:p w:rsidR="00556369" w:rsidRPr="00EF06C5" w:rsidRDefault="003A55AF" w:rsidP="00556369">
      <w:pPr>
        <w:jc w:val="both"/>
        <w:rPr>
          <w:rFonts w:ascii="Times New Roman" w:hAnsi="Times New Roman"/>
          <w:sz w:val="32"/>
          <w:szCs w:val="32"/>
        </w:rPr>
      </w:pPr>
      <w:r w:rsidRPr="003A55AF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4678287" cy="3114675"/>
            <wp:effectExtent l="19050" t="0" r="8013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246" cy="311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70" w:rsidRDefault="00556369" w:rsidP="00556369">
      <w:pPr>
        <w:jc w:val="both"/>
        <w:rPr>
          <w:rFonts w:ascii="Times New Roman" w:hAnsi="Times New Roman"/>
          <w:sz w:val="24"/>
          <w:szCs w:val="24"/>
        </w:rPr>
      </w:pPr>
      <w:r w:rsidRPr="007176FB">
        <w:rPr>
          <w:rFonts w:ascii="Times New Roman" w:hAnsi="Times New Roman"/>
          <w:sz w:val="24"/>
          <w:szCs w:val="24"/>
        </w:rPr>
        <w:t>Подъемник УМЕЛЕЦ ПС-</w:t>
      </w:r>
      <w:r w:rsidR="00FB5F70">
        <w:rPr>
          <w:rFonts w:ascii="Times New Roman" w:hAnsi="Times New Roman"/>
          <w:sz w:val="24"/>
          <w:szCs w:val="24"/>
        </w:rPr>
        <w:t>50</w:t>
      </w:r>
      <w:r w:rsidRPr="007176FB">
        <w:rPr>
          <w:rFonts w:ascii="Times New Roman" w:hAnsi="Times New Roman"/>
          <w:sz w:val="24"/>
          <w:szCs w:val="24"/>
        </w:rPr>
        <w:t xml:space="preserve">0 состоит из следующих основных узлов и деталей: </w:t>
      </w:r>
      <w:r w:rsidRPr="007176FB">
        <w:rPr>
          <w:rFonts w:ascii="Times New Roman" w:hAnsi="Times New Roman"/>
          <w:b/>
          <w:bCs/>
          <w:sz w:val="24"/>
          <w:szCs w:val="24"/>
        </w:rPr>
        <w:t>кошки</w:t>
      </w:r>
      <w:r w:rsidRPr="007176FB">
        <w:rPr>
          <w:rFonts w:ascii="Times New Roman" w:hAnsi="Times New Roman"/>
          <w:sz w:val="24"/>
          <w:szCs w:val="24"/>
        </w:rPr>
        <w:t xml:space="preserve"> 10 с </w:t>
      </w:r>
      <w:r w:rsidRPr="007176FB">
        <w:rPr>
          <w:rFonts w:ascii="Times New Roman" w:hAnsi="Times New Roman"/>
          <w:b/>
          <w:bCs/>
          <w:sz w:val="24"/>
          <w:szCs w:val="24"/>
        </w:rPr>
        <w:t>подвеской</w:t>
      </w:r>
      <w:r w:rsidRPr="007176FB">
        <w:rPr>
          <w:rFonts w:ascii="Times New Roman" w:hAnsi="Times New Roman"/>
          <w:sz w:val="24"/>
          <w:szCs w:val="24"/>
        </w:rPr>
        <w:t xml:space="preserve"> 11, </w:t>
      </w:r>
      <w:r w:rsidRPr="007176FB">
        <w:rPr>
          <w:rFonts w:ascii="Times New Roman" w:hAnsi="Times New Roman"/>
          <w:b/>
          <w:bCs/>
          <w:sz w:val="24"/>
          <w:szCs w:val="24"/>
        </w:rPr>
        <w:t>балок</w:t>
      </w:r>
      <w:r w:rsidRPr="007176FB">
        <w:rPr>
          <w:rFonts w:ascii="Times New Roman" w:hAnsi="Times New Roman"/>
          <w:sz w:val="24"/>
          <w:szCs w:val="24"/>
        </w:rPr>
        <w:t xml:space="preserve"> 3 и 4, </w:t>
      </w:r>
      <w:r w:rsidRPr="007176FB">
        <w:rPr>
          <w:rFonts w:ascii="Times New Roman" w:hAnsi="Times New Roman"/>
          <w:b/>
          <w:bCs/>
          <w:sz w:val="24"/>
          <w:szCs w:val="24"/>
        </w:rPr>
        <w:t>стойки</w:t>
      </w:r>
      <w:r w:rsidRPr="007176FB">
        <w:rPr>
          <w:rFonts w:ascii="Times New Roman" w:hAnsi="Times New Roman"/>
          <w:sz w:val="24"/>
          <w:szCs w:val="24"/>
        </w:rPr>
        <w:t xml:space="preserve"> передней 5, </w:t>
      </w:r>
      <w:r w:rsidRPr="007176FB">
        <w:rPr>
          <w:rFonts w:ascii="Times New Roman" w:hAnsi="Times New Roman"/>
          <w:b/>
          <w:bCs/>
          <w:sz w:val="24"/>
          <w:szCs w:val="24"/>
        </w:rPr>
        <w:t>стойки</w:t>
      </w:r>
      <w:r w:rsidRPr="007176FB">
        <w:rPr>
          <w:rFonts w:ascii="Times New Roman" w:hAnsi="Times New Roman"/>
          <w:sz w:val="24"/>
          <w:szCs w:val="24"/>
        </w:rPr>
        <w:t xml:space="preserve"> задней 6, </w:t>
      </w:r>
      <w:r w:rsidRPr="007176FB">
        <w:rPr>
          <w:rFonts w:ascii="Times New Roman" w:hAnsi="Times New Roman"/>
          <w:b/>
          <w:bCs/>
          <w:sz w:val="24"/>
          <w:szCs w:val="24"/>
        </w:rPr>
        <w:t>стяжек</w:t>
      </w:r>
      <w:r w:rsidRPr="007176FB">
        <w:rPr>
          <w:rFonts w:ascii="Times New Roman" w:hAnsi="Times New Roman"/>
          <w:sz w:val="24"/>
          <w:szCs w:val="24"/>
        </w:rPr>
        <w:t xml:space="preserve"> 7, 8 и 13, </w:t>
      </w:r>
      <w:r w:rsidRPr="007176FB">
        <w:rPr>
          <w:rFonts w:ascii="Times New Roman" w:hAnsi="Times New Roman"/>
          <w:b/>
          <w:bCs/>
          <w:sz w:val="24"/>
          <w:szCs w:val="24"/>
        </w:rPr>
        <w:t>лебедки</w:t>
      </w:r>
      <w:r w:rsidRPr="007176FB">
        <w:rPr>
          <w:rFonts w:ascii="Times New Roman" w:hAnsi="Times New Roman"/>
          <w:sz w:val="24"/>
          <w:szCs w:val="24"/>
        </w:rPr>
        <w:t xml:space="preserve"> электрической 1. </w:t>
      </w:r>
    </w:p>
    <w:p w:rsidR="00556369" w:rsidRPr="007176FB" w:rsidRDefault="00556369" w:rsidP="00556369">
      <w:pPr>
        <w:jc w:val="both"/>
        <w:rPr>
          <w:rFonts w:ascii="Times New Roman" w:hAnsi="Times New Roman"/>
          <w:sz w:val="24"/>
          <w:szCs w:val="24"/>
        </w:rPr>
      </w:pPr>
      <w:r w:rsidRPr="007176FB">
        <w:rPr>
          <w:rFonts w:ascii="Times New Roman" w:hAnsi="Times New Roman"/>
          <w:sz w:val="24"/>
          <w:szCs w:val="24"/>
        </w:rPr>
        <w:t xml:space="preserve">Устойчивость подъемника во время эксплуатации обеспечивается </w:t>
      </w:r>
      <w:r w:rsidRPr="007176FB">
        <w:rPr>
          <w:rFonts w:ascii="Times New Roman" w:hAnsi="Times New Roman"/>
          <w:b/>
          <w:bCs/>
          <w:sz w:val="24"/>
          <w:szCs w:val="24"/>
        </w:rPr>
        <w:t>противовесами</w:t>
      </w:r>
      <w:r w:rsidRPr="007176FB">
        <w:rPr>
          <w:rFonts w:ascii="Times New Roman" w:hAnsi="Times New Roman"/>
          <w:sz w:val="24"/>
          <w:szCs w:val="24"/>
        </w:rPr>
        <w:t>.</w:t>
      </w:r>
    </w:p>
    <w:p w:rsidR="00556369" w:rsidRPr="007176FB" w:rsidRDefault="00556369" w:rsidP="00556369">
      <w:pPr>
        <w:jc w:val="both"/>
        <w:rPr>
          <w:rFonts w:ascii="Times New Roman" w:hAnsi="Times New Roman"/>
          <w:sz w:val="24"/>
          <w:szCs w:val="24"/>
        </w:rPr>
      </w:pPr>
      <w:r w:rsidRPr="007176FB">
        <w:rPr>
          <w:rFonts w:ascii="Times New Roman" w:hAnsi="Times New Roman"/>
          <w:sz w:val="24"/>
          <w:szCs w:val="24"/>
        </w:rPr>
        <w:t>Лебёдка состоит из корпуса, образованного двумя щеками (соединенными между собой стяжками), электродвигателя, барабана и зубчатых колес. Под барабаном расположен прижимн</w:t>
      </w:r>
      <w:r w:rsidR="007176FB" w:rsidRPr="007176FB">
        <w:rPr>
          <w:rFonts w:ascii="Times New Roman" w:hAnsi="Times New Roman"/>
          <w:sz w:val="24"/>
          <w:szCs w:val="24"/>
        </w:rPr>
        <w:t>о</w:t>
      </w:r>
      <w:r w:rsidRPr="007176FB">
        <w:rPr>
          <w:rFonts w:ascii="Times New Roman" w:hAnsi="Times New Roman"/>
          <w:sz w:val="24"/>
          <w:szCs w:val="24"/>
        </w:rPr>
        <w:t xml:space="preserve">й ролик для обеспечения более качественной навивки каната. Вращающийся барабан ограждён защитным кожухом. На щеке закреплён электрический пульт управления. От пульта отходит кабель с кнопочным </w:t>
      </w:r>
      <w:proofErr w:type="spellStart"/>
      <w:r w:rsidRPr="007176FB">
        <w:rPr>
          <w:rFonts w:ascii="Times New Roman" w:hAnsi="Times New Roman"/>
          <w:sz w:val="24"/>
          <w:szCs w:val="24"/>
        </w:rPr>
        <w:t>тельферным</w:t>
      </w:r>
      <w:proofErr w:type="spellEnd"/>
      <w:r w:rsidRPr="007176FB">
        <w:rPr>
          <w:rFonts w:ascii="Times New Roman" w:hAnsi="Times New Roman"/>
          <w:sz w:val="24"/>
          <w:szCs w:val="24"/>
        </w:rPr>
        <w:t xml:space="preserve"> постом и </w:t>
      </w:r>
      <w:proofErr w:type="spellStart"/>
      <w:r w:rsidRPr="007176FB">
        <w:rPr>
          <w:rFonts w:ascii="Times New Roman" w:hAnsi="Times New Roman"/>
          <w:sz w:val="24"/>
          <w:szCs w:val="24"/>
        </w:rPr>
        <w:t>микровыключателем</w:t>
      </w:r>
      <w:proofErr w:type="spellEnd"/>
      <w:r w:rsidRPr="007176FB">
        <w:rPr>
          <w:rFonts w:ascii="Times New Roman" w:hAnsi="Times New Roman"/>
          <w:sz w:val="24"/>
          <w:szCs w:val="24"/>
        </w:rPr>
        <w:t>, который в процессе эксплуатации крепится к передвижной кошке 10.</w:t>
      </w:r>
    </w:p>
    <w:p w:rsidR="00556369" w:rsidRPr="007176FB" w:rsidRDefault="00556369" w:rsidP="00556369">
      <w:pPr>
        <w:jc w:val="both"/>
        <w:rPr>
          <w:rFonts w:ascii="Times New Roman" w:hAnsi="Times New Roman"/>
          <w:sz w:val="24"/>
          <w:szCs w:val="24"/>
        </w:rPr>
      </w:pPr>
      <w:r w:rsidRPr="007176FB">
        <w:rPr>
          <w:rFonts w:ascii="Times New Roman" w:hAnsi="Times New Roman"/>
          <w:sz w:val="24"/>
          <w:szCs w:val="24"/>
        </w:rPr>
        <w:t xml:space="preserve">Рабочим органом подъемника является </w:t>
      </w:r>
      <w:r w:rsidRPr="007176FB">
        <w:rPr>
          <w:rFonts w:ascii="Times New Roman" w:hAnsi="Times New Roman"/>
          <w:b/>
          <w:bCs/>
          <w:sz w:val="24"/>
          <w:szCs w:val="24"/>
        </w:rPr>
        <w:t>подвеска</w:t>
      </w:r>
      <w:r w:rsidRPr="007176FB">
        <w:rPr>
          <w:rFonts w:ascii="Times New Roman" w:hAnsi="Times New Roman"/>
          <w:sz w:val="24"/>
          <w:szCs w:val="24"/>
        </w:rPr>
        <w:t xml:space="preserve"> 11 с </w:t>
      </w:r>
      <w:r w:rsidRPr="007176FB">
        <w:rPr>
          <w:rFonts w:ascii="Times New Roman" w:hAnsi="Times New Roman"/>
          <w:b/>
          <w:bCs/>
          <w:sz w:val="24"/>
          <w:szCs w:val="24"/>
        </w:rPr>
        <w:t>кошкой</w:t>
      </w:r>
      <w:r w:rsidRPr="007176FB">
        <w:rPr>
          <w:rFonts w:ascii="Times New Roman" w:hAnsi="Times New Roman"/>
          <w:sz w:val="24"/>
          <w:szCs w:val="24"/>
        </w:rPr>
        <w:t xml:space="preserve"> 10. Подъём/опускание подвески осуществляется лебёдкой, а перемещение кошки по пролётной балке осуществляется вручную. Кошка имеет специальный фиксатор, который зацепляется за крюк, расположенный на конце балки, и не позволяет кошке перемещаться во время подъёма/опускания подвески.</w:t>
      </w:r>
    </w:p>
    <w:p w:rsidR="00556369" w:rsidRPr="007176FB" w:rsidRDefault="00556369" w:rsidP="00556369">
      <w:pPr>
        <w:jc w:val="both"/>
        <w:rPr>
          <w:rFonts w:ascii="Times New Roman" w:hAnsi="Times New Roman"/>
          <w:sz w:val="24"/>
          <w:szCs w:val="24"/>
        </w:rPr>
      </w:pPr>
      <w:r w:rsidRPr="007176FB">
        <w:rPr>
          <w:rFonts w:ascii="Times New Roman" w:hAnsi="Times New Roman"/>
          <w:sz w:val="24"/>
          <w:szCs w:val="24"/>
        </w:rPr>
        <w:t>Также на схеме отмечены: 2 - струна; 9 - контейнер; 12 - рычаг тяговый; 13 - стяжка контейнера. Прочие позиции - крепежные изделия.</w:t>
      </w:r>
    </w:p>
    <w:p w:rsidR="00556369" w:rsidRPr="007176FB" w:rsidRDefault="00556369" w:rsidP="00556369">
      <w:pPr>
        <w:jc w:val="both"/>
        <w:rPr>
          <w:rFonts w:ascii="Times New Roman" w:hAnsi="Times New Roman"/>
          <w:sz w:val="24"/>
          <w:szCs w:val="24"/>
        </w:rPr>
      </w:pPr>
      <w:r w:rsidRPr="007176FB">
        <w:rPr>
          <w:rFonts w:ascii="Times New Roman" w:hAnsi="Times New Roman"/>
          <w:sz w:val="24"/>
          <w:szCs w:val="24"/>
        </w:rPr>
        <w:t xml:space="preserve">В состав электрооборудования входят: </w:t>
      </w:r>
      <w:r w:rsidRPr="007176FB">
        <w:rPr>
          <w:rFonts w:ascii="Times New Roman" w:hAnsi="Times New Roman"/>
          <w:b/>
          <w:bCs/>
          <w:sz w:val="24"/>
          <w:szCs w:val="24"/>
        </w:rPr>
        <w:t>электродвигатель</w:t>
      </w:r>
      <w:r w:rsidRPr="007176FB">
        <w:rPr>
          <w:rFonts w:ascii="Times New Roman" w:hAnsi="Times New Roman"/>
          <w:sz w:val="24"/>
          <w:szCs w:val="24"/>
        </w:rPr>
        <w:t xml:space="preserve"> со встроенным электромагнитным тормозом, </w:t>
      </w:r>
      <w:r w:rsidRPr="007176FB">
        <w:rPr>
          <w:rFonts w:ascii="Times New Roman" w:hAnsi="Times New Roman"/>
          <w:b/>
          <w:bCs/>
          <w:sz w:val="24"/>
          <w:szCs w:val="24"/>
        </w:rPr>
        <w:t xml:space="preserve">пост </w:t>
      </w:r>
      <w:proofErr w:type="spellStart"/>
      <w:r w:rsidRPr="007176FB">
        <w:rPr>
          <w:rFonts w:ascii="Times New Roman" w:hAnsi="Times New Roman"/>
          <w:b/>
          <w:bCs/>
          <w:sz w:val="24"/>
          <w:szCs w:val="24"/>
        </w:rPr>
        <w:t>тельферный</w:t>
      </w:r>
      <w:proofErr w:type="spellEnd"/>
      <w:r w:rsidRPr="007176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76FB">
        <w:rPr>
          <w:rFonts w:ascii="Times New Roman" w:hAnsi="Times New Roman"/>
          <w:sz w:val="24"/>
          <w:szCs w:val="24"/>
        </w:rPr>
        <w:t>микровыключатель</w:t>
      </w:r>
      <w:proofErr w:type="spellEnd"/>
      <w:r w:rsidRPr="007176FB">
        <w:rPr>
          <w:rFonts w:ascii="Times New Roman" w:hAnsi="Times New Roman"/>
          <w:sz w:val="24"/>
          <w:szCs w:val="24"/>
        </w:rPr>
        <w:t xml:space="preserve">, пускатели, выключатель автоматический. </w:t>
      </w:r>
      <w:proofErr w:type="spellStart"/>
      <w:r w:rsidRPr="007176FB">
        <w:rPr>
          <w:rFonts w:ascii="Times New Roman" w:hAnsi="Times New Roman"/>
          <w:sz w:val="24"/>
          <w:szCs w:val="24"/>
        </w:rPr>
        <w:t>Микровыключатель</w:t>
      </w:r>
      <w:proofErr w:type="spellEnd"/>
      <w:r w:rsidRPr="007176FB">
        <w:rPr>
          <w:rFonts w:ascii="Times New Roman" w:hAnsi="Times New Roman"/>
          <w:sz w:val="24"/>
          <w:szCs w:val="24"/>
        </w:rPr>
        <w:t xml:space="preserve"> расположен на кошке и отключает электродвигатель при подъёме подвески до крайнего верхнего рабочего положения.</w:t>
      </w:r>
    </w:p>
    <w:p w:rsidR="00556369" w:rsidRPr="003F493C" w:rsidRDefault="00556369" w:rsidP="00D3117A">
      <w:pPr>
        <w:jc w:val="both"/>
        <w:rPr>
          <w:rFonts w:ascii="Times New Roman" w:hAnsi="Times New Roman"/>
          <w:sz w:val="32"/>
          <w:szCs w:val="32"/>
        </w:rPr>
      </w:pPr>
      <w:r w:rsidRPr="007176FB">
        <w:rPr>
          <w:rFonts w:ascii="Times New Roman" w:hAnsi="Times New Roman"/>
          <w:b/>
          <w:bCs/>
          <w:sz w:val="24"/>
          <w:szCs w:val="24"/>
        </w:rPr>
        <w:t>Включение лебёдки</w:t>
      </w:r>
      <w:r w:rsidRPr="007176FB">
        <w:rPr>
          <w:rFonts w:ascii="Times New Roman" w:hAnsi="Times New Roman"/>
          <w:sz w:val="24"/>
          <w:szCs w:val="24"/>
        </w:rPr>
        <w:t xml:space="preserve"> осуществляется автоматическим выключателем на пульте лебёдки, а </w:t>
      </w:r>
      <w:r w:rsidRPr="007176FB">
        <w:rPr>
          <w:rFonts w:ascii="Times New Roman" w:hAnsi="Times New Roman"/>
          <w:b/>
          <w:bCs/>
          <w:sz w:val="24"/>
          <w:szCs w:val="24"/>
        </w:rPr>
        <w:t>управление</w:t>
      </w:r>
      <w:r w:rsidRPr="007176FB">
        <w:rPr>
          <w:rFonts w:ascii="Times New Roman" w:hAnsi="Times New Roman"/>
          <w:sz w:val="24"/>
          <w:szCs w:val="24"/>
        </w:rPr>
        <w:t xml:space="preserve"> - постом кнопочным </w:t>
      </w:r>
      <w:proofErr w:type="spellStart"/>
      <w:r w:rsidRPr="007176FB">
        <w:rPr>
          <w:rFonts w:ascii="Times New Roman" w:hAnsi="Times New Roman"/>
          <w:sz w:val="24"/>
          <w:szCs w:val="24"/>
        </w:rPr>
        <w:t>тельферным</w:t>
      </w:r>
      <w:proofErr w:type="spellEnd"/>
      <w:r w:rsidRPr="007176FB">
        <w:rPr>
          <w:rFonts w:ascii="Times New Roman" w:hAnsi="Times New Roman"/>
          <w:sz w:val="24"/>
          <w:szCs w:val="24"/>
        </w:rPr>
        <w:t>.</w:t>
      </w:r>
    </w:p>
    <w:sectPr w:rsidR="00556369" w:rsidRPr="003F493C" w:rsidSect="0011412F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7574"/>
    <w:multiLevelType w:val="multilevel"/>
    <w:tmpl w:val="645A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A1778"/>
    <w:multiLevelType w:val="hybridMultilevel"/>
    <w:tmpl w:val="255E0A5A"/>
    <w:lvl w:ilvl="0" w:tplc="1E5AE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0451B6"/>
    <w:multiLevelType w:val="hybridMultilevel"/>
    <w:tmpl w:val="3D7E7A62"/>
    <w:lvl w:ilvl="0" w:tplc="A91E8FC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F7528"/>
    <w:multiLevelType w:val="hybridMultilevel"/>
    <w:tmpl w:val="F64A31F6"/>
    <w:lvl w:ilvl="0" w:tplc="01D0D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6C"/>
    <w:rsid w:val="0007085A"/>
    <w:rsid w:val="000B11A2"/>
    <w:rsid w:val="000B23BA"/>
    <w:rsid w:val="000C6776"/>
    <w:rsid w:val="000F24ED"/>
    <w:rsid w:val="0011412F"/>
    <w:rsid w:val="001674CA"/>
    <w:rsid w:val="002445D0"/>
    <w:rsid w:val="0026784E"/>
    <w:rsid w:val="00273466"/>
    <w:rsid w:val="00277213"/>
    <w:rsid w:val="00297482"/>
    <w:rsid w:val="002B3A6C"/>
    <w:rsid w:val="002D024A"/>
    <w:rsid w:val="00311C9D"/>
    <w:rsid w:val="00317BB0"/>
    <w:rsid w:val="003622C4"/>
    <w:rsid w:val="00390FCA"/>
    <w:rsid w:val="003A1419"/>
    <w:rsid w:val="003A55AF"/>
    <w:rsid w:val="003A60E2"/>
    <w:rsid w:val="003C0F58"/>
    <w:rsid w:val="00432295"/>
    <w:rsid w:val="004326C9"/>
    <w:rsid w:val="00507650"/>
    <w:rsid w:val="00555899"/>
    <w:rsid w:val="00556369"/>
    <w:rsid w:val="0057013B"/>
    <w:rsid w:val="005E3ECD"/>
    <w:rsid w:val="00603923"/>
    <w:rsid w:val="00607105"/>
    <w:rsid w:val="006261AA"/>
    <w:rsid w:val="00626706"/>
    <w:rsid w:val="00632647"/>
    <w:rsid w:val="00651B34"/>
    <w:rsid w:val="006601A9"/>
    <w:rsid w:val="00674397"/>
    <w:rsid w:val="006A0A09"/>
    <w:rsid w:val="007144DF"/>
    <w:rsid w:val="007176FB"/>
    <w:rsid w:val="0078263B"/>
    <w:rsid w:val="007A7947"/>
    <w:rsid w:val="007C1811"/>
    <w:rsid w:val="007E4367"/>
    <w:rsid w:val="00800C94"/>
    <w:rsid w:val="00811351"/>
    <w:rsid w:val="00817AC2"/>
    <w:rsid w:val="00842A23"/>
    <w:rsid w:val="008540B7"/>
    <w:rsid w:val="00883D78"/>
    <w:rsid w:val="008F2201"/>
    <w:rsid w:val="00986819"/>
    <w:rsid w:val="009A71EB"/>
    <w:rsid w:val="009C779B"/>
    <w:rsid w:val="009D4E44"/>
    <w:rsid w:val="00A02249"/>
    <w:rsid w:val="00A02828"/>
    <w:rsid w:val="00A365DE"/>
    <w:rsid w:val="00AA4EDE"/>
    <w:rsid w:val="00AC7114"/>
    <w:rsid w:val="00B03C75"/>
    <w:rsid w:val="00B370F3"/>
    <w:rsid w:val="00B42E4F"/>
    <w:rsid w:val="00C82E5B"/>
    <w:rsid w:val="00C97403"/>
    <w:rsid w:val="00CA600D"/>
    <w:rsid w:val="00D3117A"/>
    <w:rsid w:val="00D50A25"/>
    <w:rsid w:val="00D57401"/>
    <w:rsid w:val="00DA1005"/>
    <w:rsid w:val="00DB64FA"/>
    <w:rsid w:val="00DE482B"/>
    <w:rsid w:val="00DF232F"/>
    <w:rsid w:val="00E6573C"/>
    <w:rsid w:val="00E87F5F"/>
    <w:rsid w:val="00EB6939"/>
    <w:rsid w:val="00EB73C0"/>
    <w:rsid w:val="00ED3371"/>
    <w:rsid w:val="00EE49B2"/>
    <w:rsid w:val="00F048F1"/>
    <w:rsid w:val="00F07855"/>
    <w:rsid w:val="00F2531C"/>
    <w:rsid w:val="00F3413A"/>
    <w:rsid w:val="00F415EF"/>
    <w:rsid w:val="00FB5F70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D2FC7-404A-406A-AB33-288A56D9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A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2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622C4"/>
    <w:pPr>
      <w:ind w:left="720"/>
      <w:contextualSpacing/>
    </w:pPr>
  </w:style>
  <w:style w:type="paragraph" w:customStyle="1" w:styleId="ConsPlusNormal">
    <w:name w:val="ConsPlusNormal"/>
    <w:uiPriority w:val="99"/>
    <w:rsid w:val="00FD1A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D1A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39"/>
    <w:rsid w:val="003A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12F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7826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00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0C94"/>
    <w:rPr>
      <w:rFonts w:ascii="Courier New" w:eastAsia="Times New Roman" w:hAnsi="Courier New" w:cs="Courier New"/>
    </w:rPr>
  </w:style>
  <w:style w:type="character" w:styleId="a8">
    <w:name w:val="Hyperlink"/>
    <w:rsid w:val="00651B34"/>
    <w:rPr>
      <w:color w:val="0000FF"/>
      <w:u w:val="single"/>
    </w:rPr>
  </w:style>
  <w:style w:type="paragraph" w:customStyle="1" w:styleId="Default">
    <w:name w:val="Default"/>
    <w:rsid w:val="00A022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B3F2-6B11-45BF-8A60-8BE06D1C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Женёк</dc:creator>
  <cp:lastModifiedBy>Кузьмина Юлия Петровна</cp:lastModifiedBy>
  <cp:revision>2</cp:revision>
  <cp:lastPrinted>2019-02-25T10:42:00Z</cp:lastPrinted>
  <dcterms:created xsi:type="dcterms:W3CDTF">2021-11-03T06:52:00Z</dcterms:created>
  <dcterms:modified xsi:type="dcterms:W3CDTF">2021-11-03T06:52:00Z</dcterms:modified>
</cp:coreProperties>
</file>