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C065" w14:textId="77777777" w:rsidR="00176936" w:rsidRDefault="00176936" w:rsidP="00176936">
      <w:pPr>
        <w:pStyle w:val="a3"/>
      </w:pPr>
      <w:r>
        <w:rPr>
          <w:rStyle w:val="a4"/>
          <w:bCs/>
        </w:rPr>
        <w:t>Чем и как наносить Protectapeel:</w:t>
      </w:r>
    </w:p>
    <w:p w14:paraId="46B4D6D5" w14:textId="77777777" w:rsidR="00176936" w:rsidRDefault="00176936" w:rsidP="00176936">
      <w:pPr>
        <w:pStyle w:val="a3"/>
      </w:pPr>
      <w:r>
        <w:t>Безвоздушный аппарат (давление от 160 Bar) / наносить двумя перекрестными слоями</w:t>
      </w:r>
    </w:p>
    <w:p w14:paraId="22A271B0" w14:textId="77777777" w:rsidR="00176936" w:rsidRDefault="00176936" w:rsidP="00176936">
      <w:pPr>
        <w:pStyle w:val="a3"/>
      </w:pPr>
      <w:r>
        <w:t>Безвоздушный аппарат (давление от 4 Bar) / наносить двумя перекрестными слоями</w:t>
      </w:r>
    </w:p>
    <w:p w14:paraId="4CF02B47" w14:textId="77777777" w:rsidR="00176936" w:rsidRDefault="00176936" w:rsidP="00176936">
      <w:pPr>
        <w:pStyle w:val="a3"/>
      </w:pPr>
      <w:r>
        <w:t>Шерстяной валик (не менее 60%), не менее 2 слоев наневения (второй после кратковременного "подсыхания) первого.</w:t>
      </w:r>
    </w:p>
    <w:p w14:paraId="34B9216E" w14:textId="77777777" w:rsidR="00176936" w:rsidRDefault="00176936" w:rsidP="00176936">
      <w:pPr>
        <w:pStyle w:val="a3"/>
      </w:pPr>
      <w:r>
        <w:rPr>
          <w:rStyle w:val="a4"/>
          <w:bCs/>
        </w:rPr>
        <w:t>Расход 1 кг на м2 поверхности:</w:t>
      </w:r>
    </w:p>
    <w:p w14:paraId="3D443C3F" w14:textId="77777777" w:rsidR="00176936" w:rsidRDefault="00176936" w:rsidP="00176936">
      <w:pPr>
        <w:pStyle w:val="a3"/>
        <w:ind w:left="170"/>
      </w:pPr>
      <w:r>
        <w:t>не менее 3м2</w:t>
      </w:r>
    </w:p>
    <w:p w14:paraId="7DC81B11" w14:textId="77777777" w:rsidR="00176936" w:rsidRDefault="00176936" w:rsidP="00176936">
      <w:pPr>
        <w:pStyle w:val="a3"/>
        <w:ind w:left="170"/>
      </w:pPr>
      <w:r>
        <w:rPr>
          <w:rStyle w:val="a4"/>
          <w:bCs/>
        </w:rPr>
        <w:t>Время высыхания:  </w:t>
      </w:r>
    </w:p>
    <w:p w14:paraId="00C367BF" w14:textId="77777777" w:rsidR="00176936" w:rsidRDefault="00176936" w:rsidP="00176936">
      <w:pPr>
        <w:pStyle w:val="a3"/>
        <w:ind w:left="170"/>
      </w:pPr>
      <w:r>
        <w:t>при +18С градусах и влажности в помещении не более 65% примерно 2 часа, при более высокой влажности и отсутствии вентиляции не менее 48 часов.</w:t>
      </w:r>
    </w:p>
    <w:p w14:paraId="636FB492" w14:textId="77777777" w:rsidR="00176936" w:rsidRDefault="00176936" w:rsidP="00176936">
      <w:pPr>
        <w:pStyle w:val="a3"/>
        <w:ind w:left="170"/>
      </w:pPr>
      <w:r>
        <w:rPr>
          <w:rStyle w:val="a4"/>
          <w:bCs/>
        </w:rPr>
        <w:t>Срок годности: </w:t>
      </w:r>
    </w:p>
    <w:p w14:paraId="4F6F28FE" w14:textId="77777777" w:rsidR="00176936" w:rsidRDefault="00176936" w:rsidP="00176936">
      <w:pPr>
        <w:pStyle w:val="a3"/>
        <w:ind w:left="170"/>
      </w:pPr>
      <w:r>
        <w:t>гарантированно не менее 12 месяцев.</w:t>
      </w:r>
    </w:p>
    <w:p w14:paraId="7684896A" w14:textId="77777777" w:rsidR="00176936" w:rsidRDefault="00176936" w:rsidP="00176936">
      <w:pPr>
        <w:pStyle w:val="a3"/>
        <w:ind w:left="170"/>
      </w:pPr>
      <w:r>
        <w:rPr>
          <w:rStyle w:val="a4"/>
          <w:bCs/>
        </w:rPr>
        <w:t>Охрана здоровья и безопасность: </w:t>
      </w:r>
    </w:p>
    <w:p w14:paraId="55988BFC" w14:textId="77777777" w:rsidR="00176936" w:rsidRDefault="00176936" w:rsidP="00176936">
      <w:pPr>
        <w:pStyle w:val="a3"/>
        <w:ind w:left="170"/>
      </w:pPr>
      <w:r>
        <w:t>состав на водной основе, не токсичен и не огнеопасен в жидком состоянии.</w:t>
      </w:r>
    </w:p>
    <w:p w14:paraId="583F32B7" w14:textId="77777777" w:rsidR="00176936" w:rsidRDefault="00176936" w:rsidP="00176936">
      <w:pPr>
        <w:pStyle w:val="a3"/>
        <w:ind w:left="170"/>
      </w:pPr>
      <w:r>
        <w:t>Высохшая пленка не является опасной</w:t>
      </w:r>
    </w:p>
    <w:p w14:paraId="0B896D1A" w14:textId="77777777" w:rsidR="00F13C1D" w:rsidRDefault="00F13C1D"/>
    <w:sectPr w:rsidR="00F13C1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36"/>
    <w:rsid w:val="00176936"/>
    <w:rsid w:val="00A00D5A"/>
    <w:rsid w:val="00F1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47DF5"/>
  <w14:defaultImageDpi w14:val="0"/>
  <w15:docId w15:val="{CAED4FC0-6A16-4448-8E57-40FE3379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9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7693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41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Форин Отдел продаж</dc:creator>
  <cp:keywords/>
  <dc:description/>
  <cp:lastModifiedBy>Форин Отдел продаж</cp:lastModifiedBy>
  <cp:revision>2</cp:revision>
  <dcterms:created xsi:type="dcterms:W3CDTF">2021-09-10T11:12:00Z</dcterms:created>
  <dcterms:modified xsi:type="dcterms:W3CDTF">2021-09-10T11:12:00Z</dcterms:modified>
</cp:coreProperties>
</file>