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73" w:rsidRPr="00A46622" w:rsidRDefault="001E216E">
      <w:pPr>
        <w:pStyle w:val="20"/>
        <w:framePr w:wrap="none" w:vAnchor="page" w:hAnchor="page" w:x="10119" w:y="710"/>
        <w:shd w:val="clear" w:color="auto" w:fill="auto"/>
        <w:spacing w:line="200" w:lineRule="exact"/>
        <w:rPr>
          <w:lang w:val="ru-RU"/>
        </w:rPr>
      </w:pPr>
      <w:bookmarkStart w:id="0" w:name="_GoBack"/>
      <w:bookmarkEnd w:id="0"/>
      <w:r>
        <w:rPr>
          <w:lang w:val="ru-RU"/>
        </w:rPr>
        <w:t>Страница: 1/9</w:t>
      </w:r>
    </w:p>
    <w:p w:rsidR="00530773" w:rsidRPr="00A46622" w:rsidRDefault="001E216E" w:rsidP="00A46622">
      <w:pPr>
        <w:pStyle w:val="30"/>
        <w:framePr w:w="6418" w:h="901" w:hRule="exact" w:wrap="none" w:vAnchor="page" w:hAnchor="page" w:x="2926" w:y="736"/>
        <w:shd w:val="clear" w:color="auto" w:fill="auto"/>
        <w:spacing w:after="0" w:line="280" w:lineRule="exact"/>
        <w:rPr>
          <w:lang w:val="ru-RU"/>
        </w:rPr>
      </w:pPr>
      <w:r>
        <w:rPr>
          <w:lang w:val="ru-RU"/>
        </w:rPr>
        <w:t>Паспорт безопасности</w:t>
      </w:r>
    </w:p>
    <w:p w:rsidR="00530773" w:rsidRPr="00A46622" w:rsidRDefault="001E216E" w:rsidP="00A46622">
      <w:pPr>
        <w:pStyle w:val="a5"/>
        <w:framePr w:w="6418" w:h="901" w:hRule="exact" w:wrap="none" w:vAnchor="page" w:hAnchor="page" w:x="2926" w:y="736"/>
        <w:shd w:val="clear" w:color="auto" w:fill="auto"/>
        <w:spacing w:before="0" w:line="200" w:lineRule="exact"/>
        <w:rPr>
          <w:lang w:val="ru-RU"/>
        </w:rPr>
      </w:pPr>
      <w:r>
        <w:rPr>
          <w:lang w:val="ru-RU"/>
        </w:rPr>
        <w:t>в соответствии с правилами Стандарта информирования об опасных веществах OSHA (29CFR 1910.1200) и WHMIS 2015</w:t>
      </w:r>
    </w:p>
    <w:p w:rsidR="00530773" w:rsidRPr="00A46622" w:rsidRDefault="001E216E">
      <w:pPr>
        <w:pStyle w:val="20"/>
        <w:framePr w:wrap="none" w:vAnchor="page" w:hAnchor="page" w:x="1235" w:y="1598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>Дата печати: 16 октября 2017 года</w:t>
      </w:r>
    </w:p>
    <w:p w:rsidR="00530773" w:rsidRPr="00A46622" w:rsidRDefault="001E216E">
      <w:pPr>
        <w:pStyle w:val="20"/>
        <w:framePr w:wrap="none" w:vAnchor="page" w:hAnchor="page" w:x="8550" w:y="1598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>Редакция: 16 Октября 2017 года</w:t>
      </w:r>
    </w:p>
    <w:p w:rsidR="00530773" w:rsidRDefault="001E216E" w:rsidP="00A46622">
      <w:pPr>
        <w:pStyle w:val="10"/>
        <w:framePr w:wrap="none" w:vAnchor="page" w:hAnchor="page" w:x="1396" w:y="2026"/>
        <w:shd w:val="clear" w:color="auto" w:fill="auto"/>
        <w:spacing w:line="220" w:lineRule="exact"/>
      </w:pPr>
      <w:bookmarkStart w:id="1" w:name="bookmark0"/>
      <w:r>
        <w:rPr>
          <w:lang w:val="ru-RU"/>
        </w:rPr>
        <w:t>1 Определение</w:t>
      </w:r>
      <w:bookmarkEnd w:id="1"/>
    </w:p>
    <w:p w:rsidR="00530773" w:rsidRDefault="001E216E" w:rsidP="00A46622">
      <w:pPr>
        <w:pStyle w:val="22"/>
        <w:framePr w:w="8568" w:h="5131" w:hRule="exact" w:wrap="none" w:vAnchor="page" w:hAnchor="page" w:x="1508" w:y="2416"/>
        <w:numPr>
          <w:ilvl w:val="0"/>
          <w:numId w:val="1"/>
        </w:numPr>
        <w:shd w:val="clear" w:color="auto" w:fill="auto"/>
        <w:tabs>
          <w:tab w:val="left" w:pos="101"/>
        </w:tabs>
        <w:spacing w:after="100" w:line="220" w:lineRule="exact"/>
      </w:pPr>
      <w:bookmarkStart w:id="2" w:name="bookmark1"/>
      <w:r>
        <w:rPr>
          <w:lang w:val="ru-RU"/>
        </w:rPr>
        <w:t>Идентификатор продукта</w:t>
      </w:r>
      <w:bookmarkEnd w:id="2"/>
    </w:p>
    <w:p w:rsidR="00530773" w:rsidRPr="00954FE5" w:rsidRDefault="001E216E" w:rsidP="00A46622">
      <w:pPr>
        <w:pStyle w:val="210"/>
        <w:framePr w:w="8568" w:h="5131" w:hRule="exact" w:wrap="none" w:vAnchor="page" w:hAnchor="page" w:x="1508" w:y="2416"/>
        <w:numPr>
          <w:ilvl w:val="0"/>
          <w:numId w:val="1"/>
        </w:numPr>
        <w:shd w:val="clear" w:color="auto" w:fill="auto"/>
        <w:tabs>
          <w:tab w:val="left" w:pos="101"/>
        </w:tabs>
        <w:spacing w:before="0"/>
        <w:rPr>
          <w:b/>
        </w:rPr>
      </w:pPr>
      <w:r w:rsidRPr="00954FE5">
        <w:rPr>
          <w:b/>
          <w:lang w:val="ru-RU"/>
        </w:rPr>
        <w:t xml:space="preserve">Торговое наименование: </w:t>
      </w:r>
      <w:r w:rsidRPr="00954FE5">
        <w:rPr>
          <w:rStyle w:val="24"/>
          <w:b/>
          <w:lang w:val="ru-RU"/>
        </w:rPr>
        <w:t>Filter-Ag Plus</w:t>
      </w:r>
    </w:p>
    <w:p w:rsidR="00530773" w:rsidRPr="00954FE5" w:rsidRDefault="001E216E" w:rsidP="00A46622">
      <w:pPr>
        <w:pStyle w:val="210"/>
        <w:framePr w:w="8568" w:h="5131" w:hRule="exact" w:wrap="none" w:vAnchor="page" w:hAnchor="page" w:x="1508" w:y="2416"/>
        <w:numPr>
          <w:ilvl w:val="0"/>
          <w:numId w:val="1"/>
        </w:numPr>
        <w:shd w:val="clear" w:color="auto" w:fill="auto"/>
        <w:tabs>
          <w:tab w:val="left" w:pos="101"/>
        </w:tabs>
        <w:spacing w:before="0"/>
        <w:rPr>
          <w:b/>
        </w:rPr>
      </w:pPr>
      <w:r w:rsidRPr="00954FE5">
        <w:rPr>
          <w:b/>
          <w:lang w:val="ru-RU"/>
        </w:rPr>
        <w:t>Номер CAS:</w:t>
      </w:r>
    </w:p>
    <w:p w:rsidR="00530773" w:rsidRDefault="001E216E" w:rsidP="00A46622">
      <w:pPr>
        <w:pStyle w:val="210"/>
        <w:framePr w:w="8568" w:h="5131" w:hRule="exact" w:wrap="none" w:vAnchor="page" w:hAnchor="page" w:x="1508" w:y="2416"/>
        <w:shd w:val="clear" w:color="auto" w:fill="auto"/>
        <w:spacing w:before="0" w:after="60"/>
        <w:jc w:val="left"/>
      </w:pPr>
      <w:r>
        <w:rPr>
          <w:lang w:val="ru-RU"/>
        </w:rPr>
        <w:t>12173-10-3</w:t>
      </w:r>
    </w:p>
    <w:p w:rsidR="00530773" w:rsidRPr="00954FE5" w:rsidRDefault="001E216E" w:rsidP="00A46622">
      <w:pPr>
        <w:pStyle w:val="210"/>
        <w:framePr w:w="8568" w:h="5131" w:hRule="exact" w:wrap="none" w:vAnchor="page" w:hAnchor="page" w:x="1508" w:y="2416"/>
        <w:numPr>
          <w:ilvl w:val="0"/>
          <w:numId w:val="1"/>
        </w:numPr>
        <w:shd w:val="clear" w:color="auto" w:fill="auto"/>
        <w:tabs>
          <w:tab w:val="left" w:pos="106"/>
        </w:tabs>
        <w:spacing w:before="0"/>
        <w:rPr>
          <w:b/>
          <w:lang w:val="ru-RU"/>
        </w:rPr>
      </w:pPr>
      <w:r w:rsidRPr="00954FE5">
        <w:rPr>
          <w:b/>
          <w:lang w:val="ru-RU"/>
        </w:rPr>
        <w:t>Рекомендуемое применение и ограничения на использование</w:t>
      </w:r>
    </w:p>
    <w:p w:rsidR="00530773" w:rsidRPr="00954FE5" w:rsidRDefault="001E216E" w:rsidP="00A46622">
      <w:pPr>
        <w:pStyle w:val="210"/>
        <w:framePr w:w="8568" w:h="5131" w:hRule="exact" w:wrap="none" w:vAnchor="page" w:hAnchor="page" w:x="1508" w:y="2416"/>
        <w:numPr>
          <w:ilvl w:val="0"/>
          <w:numId w:val="1"/>
        </w:numPr>
        <w:shd w:val="clear" w:color="auto" w:fill="auto"/>
        <w:tabs>
          <w:tab w:val="left" w:pos="106"/>
        </w:tabs>
        <w:spacing w:before="0"/>
        <w:rPr>
          <w:b/>
          <w:lang w:val="ru-RU"/>
        </w:rPr>
      </w:pPr>
      <w:r w:rsidRPr="00954FE5">
        <w:rPr>
          <w:b/>
          <w:lang w:val="ru-RU"/>
        </w:rPr>
        <w:t>Рекомендуемое применение: Смесь природных материалов, спеченных при высоких температурах</w:t>
      </w:r>
    </w:p>
    <w:p w:rsidR="00530773" w:rsidRPr="00954FE5" w:rsidRDefault="001E216E" w:rsidP="00A46622">
      <w:pPr>
        <w:pStyle w:val="210"/>
        <w:framePr w:w="8568" w:h="5131" w:hRule="exact" w:wrap="none" w:vAnchor="page" w:hAnchor="page" w:x="1508" w:y="2416"/>
        <w:numPr>
          <w:ilvl w:val="0"/>
          <w:numId w:val="1"/>
        </w:numPr>
        <w:shd w:val="clear" w:color="auto" w:fill="auto"/>
        <w:tabs>
          <w:tab w:val="left" w:pos="106"/>
        </w:tabs>
        <w:spacing w:before="0" w:after="60"/>
        <w:rPr>
          <w:b/>
          <w:lang w:val="ru-RU"/>
        </w:rPr>
      </w:pPr>
      <w:r w:rsidRPr="00954FE5">
        <w:rPr>
          <w:b/>
          <w:lang w:val="ru-RU"/>
        </w:rPr>
        <w:t>Ограничения на использование: соответствующая информация отсутствует.</w:t>
      </w:r>
    </w:p>
    <w:p w:rsidR="00530773" w:rsidRDefault="001E216E" w:rsidP="00A46622">
      <w:pPr>
        <w:pStyle w:val="32"/>
        <w:framePr w:w="8568" w:h="5131" w:hRule="exact" w:wrap="none" w:vAnchor="page" w:hAnchor="page" w:x="1508" w:y="2416"/>
        <w:numPr>
          <w:ilvl w:val="0"/>
          <w:numId w:val="1"/>
        </w:numPr>
        <w:shd w:val="clear" w:color="auto" w:fill="auto"/>
        <w:tabs>
          <w:tab w:val="left" w:pos="96"/>
        </w:tabs>
        <w:spacing w:before="0"/>
      </w:pPr>
      <w:r>
        <w:rPr>
          <w:lang w:val="ru-RU"/>
        </w:rPr>
        <w:t>Сведения о поставщике паспорта безопасности</w:t>
      </w:r>
    </w:p>
    <w:p w:rsidR="00530773" w:rsidRPr="00954FE5" w:rsidRDefault="001E216E" w:rsidP="00A46622">
      <w:pPr>
        <w:pStyle w:val="210"/>
        <w:framePr w:w="8568" w:h="5131" w:hRule="exact" w:wrap="none" w:vAnchor="page" w:hAnchor="page" w:x="1508" w:y="2416"/>
        <w:numPr>
          <w:ilvl w:val="0"/>
          <w:numId w:val="1"/>
        </w:numPr>
        <w:shd w:val="clear" w:color="auto" w:fill="auto"/>
        <w:tabs>
          <w:tab w:val="left" w:pos="106"/>
        </w:tabs>
        <w:spacing w:before="0"/>
        <w:rPr>
          <w:b/>
        </w:rPr>
      </w:pPr>
      <w:r w:rsidRPr="00954FE5">
        <w:rPr>
          <w:b/>
          <w:lang w:val="ru-RU"/>
        </w:rPr>
        <w:t>Производитель/поставщик:</w:t>
      </w:r>
    </w:p>
    <w:p w:rsidR="00530773" w:rsidRDefault="001E216E" w:rsidP="00A46622">
      <w:pPr>
        <w:pStyle w:val="210"/>
        <w:framePr w:w="8568" w:h="5131" w:hRule="exact" w:wrap="none" w:vAnchor="page" w:hAnchor="page" w:x="1508" w:y="2416"/>
        <w:shd w:val="clear" w:color="auto" w:fill="auto"/>
        <w:spacing w:before="0" w:after="64"/>
        <w:ind w:right="5600"/>
        <w:jc w:val="left"/>
      </w:pPr>
      <w:r w:rsidRPr="00A46622">
        <w:t>«</w:t>
      </w:r>
      <w:r>
        <w:rPr>
          <w:lang w:val="ru-RU"/>
        </w:rPr>
        <w:t>Клэк</w:t>
      </w:r>
      <w:r w:rsidRPr="00A46622">
        <w:t xml:space="preserve"> </w:t>
      </w:r>
      <w:r>
        <w:rPr>
          <w:lang w:val="ru-RU"/>
        </w:rPr>
        <w:t>Корпорейшен</w:t>
      </w:r>
      <w:r w:rsidRPr="00A46622">
        <w:t xml:space="preserve">», 4462 </w:t>
      </w:r>
      <w:r>
        <w:rPr>
          <w:lang w:val="ru-RU"/>
        </w:rPr>
        <w:t>Дюраформ</w:t>
      </w:r>
      <w:r w:rsidRPr="00A46622">
        <w:t xml:space="preserve"> </w:t>
      </w:r>
      <w:r>
        <w:rPr>
          <w:lang w:val="ru-RU"/>
        </w:rPr>
        <w:t>Лейн</w:t>
      </w:r>
      <w:r w:rsidRPr="00A46622">
        <w:t xml:space="preserve">, </w:t>
      </w:r>
      <w:r>
        <w:rPr>
          <w:lang w:val="ru-RU"/>
        </w:rPr>
        <w:t>Виндзор</w:t>
      </w:r>
      <w:r w:rsidRPr="00A46622">
        <w:t xml:space="preserve">, </w:t>
      </w:r>
      <w:r>
        <w:rPr>
          <w:lang w:val="ru-RU"/>
        </w:rPr>
        <w:t>Висконсин</w:t>
      </w:r>
      <w:r w:rsidRPr="00A46622">
        <w:t xml:space="preserve">, 53598, </w:t>
      </w:r>
      <w:r>
        <w:rPr>
          <w:lang w:val="ru-RU"/>
        </w:rPr>
        <w:t>США</w:t>
      </w:r>
      <w:r w:rsidRPr="00A46622">
        <w:t xml:space="preserve"> (Clack Corporation 4462 Duraform Lane Windsor, WI 53598 USA). </w:t>
      </w:r>
      <w:r>
        <w:rPr>
          <w:lang w:val="ru-RU"/>
        </w:rPr>
        <w:t>Тел.: 608-846-3010</w:t>
      </w:r>
    </w:p>
    <w:p w:rsidR="00530773" w:rsidRPr="00954FE5" w:rsidRDefault="001E216E" w:rsidP="00A46622">
      <w:pPr>
        <w:pStyle w:val="210"/>
        <w:framePr w:w="8568" w:h="5131" w:hRule="exact" w:wrap="none" w:vAnchor="page" w:hAnchor="page" w:x="1508" w:y="2416"/>
        <w:numPr>
          <w:ilvl w:val="0"/>
          <w:numId w:val="1"/>
        </w:numPr>
        <w:shd w:val="clear" w:color="auto" w:fill="auto"/>
        <w:tabs>
          <w:tab w:val="left" w:pos="106"/>
        </w:tabs>
        <w:spacing w:before="0" w:line="221" w:lineRule="exact"/>
        <w:rPr>
          <w:b/>
        </w:rPr>
      </w:pPr>
      <w:r w:rsidRPr="00954FE5">
        <w:rPr>
          <w:b/>
          <w:lang w:val="ru-RU"/>
        </w:rPr>
        <w:t>Номер телефона экстренной связи:</w:t>
      </w:r>
    </w:p>
    <w:p w:rsidR="00530773" w:rsidRDefault="001E216E" w:rsidP="00A46622">
      <w:pPr>
        <w:pStyle w:val="210"/>
        <w:framePr w:w="8568" w:h="5131" w:hRule="exact" w:wrap="none" w:vAnchor="page" w:hAnchor="page" w:x="1508" w:y="2416"/>
        <w:shd w:val="clear" w:color="auto" w:fill="auto"/>
        <w:spacing w:before="0" w:line="221" w:lineRule="exact"/>
        <w:jc w:val="left"/>
      </w:pPr>
      <w:r>
        <w:rPr>
          <w:lang w:val="ru-RU"/>
        </w:rPr>
        <w:t>«КемТел Инк.» (ChemTel Inc.)</w:t>
      </w:r>
    </w:p>
    <w:p w:rsidR="00530773" w:rsidRPr="00A46622" w:rsidRDefault="001E216E" w:rsidP="00A46622">
      <w:pPr>
        <w:pStyle w:val="210"/>
        <w:framePr w:w="8568" w:h="5131" w:hRule="exact" w:wrap="none" w:vAnchor="page" w:hAnchor="page" w:x="1508" w:y="2416"/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>(800)255-3924 (Северная Америка)</w:t>
      </w:r>
    </w:p>
    <w:p w:rsidR="00530773" w:rsidRPr="00A46622" w:rsidRDefault="001E216E" w:rsidP="00A46622">
      <w:pPr>
        <w:pStyle w:val="210"/>
        <w:framePr w:w="8568" w:h="5131" w:hRule="exact" w:wrap="none" w:vAnchor="page" w:hAnchor="page" w:x="1508" w:y="2416"/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>+1 (813) 248-0585 (другие страны)</w:t>
      </w:r>
    </w:p>
    <w:p w:rsidR="00530773" w:rsidRPr="00A46622" w:rsidRDefault="001E216E">
      <w:pPr>
        <w:pStyle w:val="10"/>
        <w:framePr w:wrap="none" w:vAnchor="page" w:hAnchor="page" w:x="1417" w:y="7414"/>
        <w:shd w:val="clear" w:color="auto" w:fill="auto"/>
        <w:spacing w:line="220" w:lineRule="exact"/>
        <w:rPr>
          <w:lang w:val="ru-RU"/>
        </w:rPr>
      </w:pPr>
      <w:bookmarkStart w:id="3" w:name="bookmark2"/>
      <w:r>
        <w:rPr>
          <w:lang w:val="ru-RU"/>
        </w:rPr>
        <w:t>2 Выявление(-я) опасностей</w:t>
      </w:r>
      <w:bookmarkEnd w:id="3"/>
    </w:p>
    <w:p w:rsidR="00530773" w:rsidRDefault="001E216E" w:rsidP="00A46622">
      <w:pPr>
        <w:pStyle w:val="22"/>
        <w:framePr w:w="8923" w:h="1156" w:hRule="exact" w:wrap="none" w:vAnchor="page" w:hAnchor="page" w:x="1441" w:y="7666"/>
        <w:numPr>
          <w:ilvl w:val="0"/>
          <w:numId w:val="2"/>
        </w:numPr>
        <w:shd w:val="clear" w:color="auto" w:fill="auto"/>
        <w:tabs>
          <w:tab w:val="left" w:pos="96"/>
        </w:tabs>
        <w:spacing w:after="0" w:line="226" w:lineRule="exact"/>
      </w:pPr>
      <w:bookmarkStart w:id="4" w:name="bookmark3"/>
      <w:r>
        <w:rPr>
          <w:lang w:val="ru-RU"/>
        </w:rPr>
        <w:t>Классификация вещества или смеси</w:t>
      </w:r>
      <w:bookmarkEnd w:id="4"/>
    </w:p>
    <w:p w:rsidR="00530773" w:rsidRPr="00A46622" w:rsidRDefault="001E216E" w:rsidP="00A46622">
      <w:pPr>
        <w:pStyle w:val="210"/>
        <w:framePr w:w="8923" w:h="1156" w:hRule="exact" w:wrap="none" w:vAnchor="page" w:hAnchor="page" w:x="1441" w:y="7666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Данное вещество не классифицируется как опасное в соответствии с Согласованной на глобальном уровне системой (СГС).</w:t>
      </w:r>
    </w:p>
    <w:p w:rsidR="00530773" w:rsidRPr="00A46622" w:rsidRDefault="001E216E" w:rsidP="00A46622">
      <w:pPr>
        <w:pStyle w:val="210"/>
        <w:framePr w:w="8923" w:h="1156" w:hRule="exact" w:wrap="none" w:vAnchor="page" w:hAnchor="page" w:x="1441" w:y="7666"/>
        <w:numPr>
          <w:ilvl w:val="0"/>
          <w:numId w:val="2"/>
        </w:numPr>
        <w:shd w:val="clear" w:color="auto" w:fill="auto"/>
        <w:tabs>
          <w:tab w:val="left" w:pos="91"/>
        </w:tabs>
        <w:spacing w:before="0"/>
        <w:rPr>
          <w:lang w:val="ru-RU"/>
        </w:rPr>
      </w:pPr>
      <w:r w:rsidRPr="00954FE5">
        <w:rPr>
          <w:b/>
          <w:lang w:val="ru-RU"/>
        </w:rPr>
        <w:t>Дополнительная информация:</w:t>
      </w:r>
      <w:r>
        <w:rPr>
          <w:lang w:val="ru-RU"/>
        </w:rPr>
        <w:t xml:space="preserve"> Длительное вдыхание пыли продукта может быть вредным.</w:t>
      </w:r>
    </w:p>
    <w:p w:rsidR="00530773" w:rsidRDefault="001E216E" w:rsidP="006A4441">
      <w:pPr>
        <w:pStyle w:val="22"/>
        <w:framePr w:w="3317" w:h="5536" w:hRule="exact" w:wrap="none" w:vAnchor="page" w:hAnchor="page" w:x="1508" w:y="8662"/>
        <w:numPr>
          <w:ilvl w:val="0"/>
          <w:numId w:val="3"/>
        </w:numPr>
        <w:shd w:val="clear" w:color="auto" w:fill="auto"/>
        <w:tabs>
          <w:tab w:val="left" w:pos="101"/>
        </w:tabs>
        <w:spacing w:after="0" w:line="226" w:lineRule="exact"/>
      </w:pPr>
      <w:bookmarkStart w:id="5" w:name="bookmark4"/>
      <w:r>
        <w:rPr>
          <w:lang w:val="ru-RU"/>
        </w:rPr>
        <w:t>Элементы маркировки</w:t>
      </w:r>
      <w:bookmarkEnd w:id="5"/>
    </w:p>
    <w:p w:rsidR="00530773" w:rsidRPr="00A46622" w:rsidRDefault="001E216E" w:rsidP="006A4441">
      <w:pPr>
        <w:pStyle w:val="210"/>
        <w:framePr w:w="3317" w:h="5536" w:hRule="exact" w:wrap="none" w:vAnchor="page" w:hAnchor="page" w:x="1508" w:y="8662"/>
        <w:numPr>
          <w:ilvl w:val="0"/>
          <w:numId w:val="3"/>
        </w:numPr>
        <w:shd w:val="clear" w:color="auto" w:fill="auto"/>
        <w:tabs>
          <w:tab w:val="left" w:pos="101"/>
        </w:tabs>
        <w:spacing w:before="0"/>
        <w:jc w:val="left"/>
        <w:rPr>
          <w:lang w:val="ru-RU"/>
        </w:rPr>
      </w:pPr>
      <w:r w:rsidRPr="00A46622">
        <w:rPr>
          <w:b/>
          <w:lang w:val="ru-RU"/>
        </w:rPr>
        <w:t>Элементы маркировки по ВГС</w:t>
      </w:r>
      <w:r>
        <w:rPr>
          <w:lang w:val="ru-RU"/>
        </w:rPr>
        <w:t xml:space="preserve"> Не регулируются.</w:t>
      </w:r>
    </w:p>
    <w:p w:rsidR="00530773" w:rsidRDefault="001E216E" w:rsidP="006A4441">
      <w:pPr>
        <w:pStyle w:val="210"/>
        <w:framePr w:w="3317" w:h="5536" w:hRule="exact" w:wrap="none" w:vAnchor="page" w:hAnchor="page" w:x="1508" w:y="8662"/>
        <w:numPr>
          <w:ilvl w:val="0"/>
          <w:numId w:val="3"/>
        </w:numPr>
        <w:shd w:val="clear" w:color="auto" w:fill="auto"/>
        <w:tabs>
          <w:tab w:val="left" w:pos="106"/>
        </w:tabs>
        <w:spacing w:before="0"/>
        <w:jc w:val="left"/>
      </w:pPr>
      <w:r w:rsidRPr="00A46622">
        <w:rPr>
          <w:b/>
          <w:lang w:val="ru-RU"/>
        </w:rPr>
        <w:t>Пиктограммы опасности:</w:t>
      </w:r>
      <w:r>
        <w:rPr>
          <w:lang w:val="ru-RU"/>
        </w:rPr>
        <w:t xml:space="preserve"> не регулируется.</w:t>
      </w:r>
    </w:p>
    <w:p w:rsidR="00530773" w:rsidRDefault="001E216E" w:rsidP="006A4441">
      <w:pPr>
        <w:pStyle w:val="210"/>
        <w:framePr w:w="3317" w:h="5536" w:hRule="exact" w:wrap="none" w:vAnchor="page" w:hAnchor="page" w:x="1508" w:y="8662"/>
        <w:numPr>
          <w:ilvl w:val="0"/>
          <w:numId w:val="3"/>
        </w:numPr>
        <w:shd w:val="clear" w:color="auto" w:fill="auto"/>
        <w:tabs>
          <w:tab w:val="left" w:pos="96"/>
        </w:tabs>
        <w:spacing w:before="0"/>
        <w:jc w:val="left"/>
      </w:pPr>
      <w:r w:rsidRPr="00A46622">
        <w:rPr>
          <w:b/>
          <w:lang w:val="ru-RU"/>
        </w:rPr>
        <w:t>Сигнальное слово:</w:t>
      </w:r>
      <w:r>
        <w:rPr>
          <w:lang w:val="ru-RU"/>
        </w:rPr>
        <w:t xml:space="preserve"> не регулируется.</w:t>
      </w:r>
    </w:p>
    <w:p w:rsidR="00530773" w:rsidRDefault="001E216E" w:rsidP="006A4441">
      <w:pPr>
        <w:pStyle w:val="210"/>
        <w:framePr w:w="3317" w:h="5536" w:hRule="exact" w:wrap="none" w:vAnchor="page" w:hAnchor="page" w:x="1508" w:y="8662"/>
        <w:numPr>
          <w:ilvl w:val="0"/>
          <w:numId w:val="3"/>
        </w:numPr>
        <w:shd w:val="clear" w:color="auto" w:fill="auto"/>
        <w:tabs>
          <w:tab w:val="left" w:pos="101"/>
        </w:tabs>
        <w:spacing w:before="0"/>
        <w:jc w:val="left"/>
      </w:pPr>
      <w:r w:rsidRPr="00A46622">
        <w:rPr>
          <w:b/>
          <w:lang w:val="ru-RU"/>
        </w:rPr>
        <w:t>Характеристика опасности:</w:t>
      </w:r>
      <w:r>
        <w:rPr>
          <w:lang w:val="ru-RU"/>
        </w:rPr>
        <w:t xml:space="preserve"> не регулируется.</w:t>
      </w:r>
    </w:p>
    <w:p w:rsidR="00530773" w:rsidRPr="00A46622" w:rsidRDefault="001E216E" w:rsidP="006A4441">
      <w:pPr>
        <w:pStyle w:val="210"/>
        <w:framePr w:w="3317" w:h="5536" w:hRule="exact" w:wrap="none" w:vAnchor="page" w:hAnchor="page" w:x="1508" w:y="8662"/>
        <w:numPr>
          <w:ilvl w:val="0"/>
          <w:numId w:val="3"/>
        </w:numPr>
        <w:shd w:val="clear" w:color="auto" w:fill="auto"/>
        <w:tabs>
          <w:tab w:val="left" w:pos="101"/>
        </w:tabs>
        <w:spacing w:before="0" w:after="60"/>
        <w:rPr>
          <w:b/>
        </w:rPr>
      </w:pPr>
      <w:r w:rsidRPr="00A46622">
        <w:rPr>
          <w:b/>
          <w:lang w:val="ru-RU"/>
        </w:rPr>
        <w:t>Рейтинги NFPA (шкала 0 - 4)</w:t>
      </w:r>
    </w:p>
    <w:p w:rsidR="00A46622" w:rsidRDefault="00A46622" w:rsidP="006A4441">
      <w:pPr>
        <w:pStyle w:val="210"/>
        <w:framePr w:w="3317" w:h="5536" w:hRule="exact" w:wrap="none" w:vAnchor="page" w:hAnchor="page" w:x="1508" w:y="8662"/>
        <w:shd w:val="clear" w:color="auto" w:fill="auto"/>
        <w:spacing w:before="0" w:after="81"/>
        <w:ind w:right="1040"/>
        <w:jc w:val="left"/>
        <w:rPr>
          <w:lang w:val="ru-RU"/>
        </w:rPr>
      </w:pPr>
      <w:r>
        <w:rPr>
          <w:lang w:val="ru-RU"/>
        </w:rPr>
        <w:t>Здоровье = 0</w:t>
      </w:r>
    </w:p>
    <w:p w:rsidR="00A46622" w:rsidRDefault="00A46622" w:rsidP="006A4441">
      <w:pPr>
        <w:pStyle w:val="210"/>
        <w:framePr w:w="3317" w:h="5536" w:hRule="exact" w:wrap="none" w:vAnchor="page" w:hAnchor="page" w:x="1508" w:y="8662"/>
        <w:shd w:val="clear" w:color="auto" w:fill="auto"/>
        <w:spacing w:before="0" w:after="81"/>
        <w:ind w:right="1040"/>
        <w:jc w:val="left"/>
        <w:rPr>
          <w:lang w:val="ru-RU"/>
        </w:rPr>
      </w:pPr>
      <w:r>
        <w:rPr>
          <w:lang w:val="ru-RU"/>
        </w:rPr>
        <w:t>Огонь = 0</w:t>
      </w:r>
    </w:p>
    <w:p w:rsidR="00530773" w:rsidRDefault="00A46622" w:rsidP="006A4441">
      <w:pPr>
        <w:pStyle w:val="210"/>
        <w:framePr w:w="3317" w:h="5536" w:hRule="exact" w:wrap="none" w:vAnchor="page" w:hAnchor="page" w:x="1508" w:y="8662"/>
        <w:shd w:val="clear" w:color="auto" w:fill="auto"/>
        <w:spacing w:before="0" w:after="81"/>
        <w:ind w:right="1040"/>
        <w:jc w:val="left"/>
        <w:rPr>
          <w:lang w:val="ru-RU"/>
        </w:rPr>
      </w:pPr>
      <w:r>
        <w:rPr>
          <w:lang w:val="ru-RU"/>
        </w:rPr>
        <w:t>Реактивнос</w:t>
      </w:r>
      <w:r w:rsidR="001E216E">
        <w:rPr>
          <w:lang w:val="ru-RU"/>
        </w:rPr>
        <w:t>ь = 0</w:t>
      </w:r>
    </w:p>
    <w:p w:rsidR="006A4441" w:rsidRDefault="006A4441" w:rsidP="006A4441">
      <w:pPr>
        <w:pStyle w:val="210"/>
        <w:framePr w:w="3317" w:h="5536" w:hRule="exact" w:wrap="none" w:vAnchor="page" w:hAnchor="page" w:x="1508" w:y="8662"/>
        <w:shd w:val="clear" w:color="auto" w:fill="auto"/>
        <w:spacing w:before="0" w:after="81"/>
        <w:ind w:right="1040"/>
        <w:jc w:val="left"/>
      </w:pPr>
    </w:p>
    <w:p w:rsidR="00530773" w:rsidRPr="006A4441" w:rsidRDefault="001E216E" w:rsidP="006A4441">
      <w:pPr>
        <w:pStyle w:val="210"/>
        <w:framePr w:w="3317" w:h="5536" w:hRule="exact" w:wrap="none" w:vAnchor="page" w:hAnchor="page" w:x="1508" w:y="8662"/>
        <w:numPr>
          <w:ilvl w:val="0"/>
          <w:numId w:val="3"/>
        </w:numPr>
        <w:shd w:val="clear" w:color="auto" w:fill="auto"/>
        <w:tabs>
          <w:tab w:val="left" w:pos="101"/>
        </w:tabs>
        <w:spacing w:before="0" w:line="200" w:lineRule="exact"/>
        <w:rPr>
          <w:b/>
        </w:rPr>
      </w:pPr>
      <w:r w:rsidRPr="00A46622">
        <w:rPr>
          <w:b/>
          <w:lang w:val="ru-RU"/>
        </w:rPr>
        <w:t>Рейтинги HMIS (шкала 0 - 4)</w:t>
      </w:r>
    </w:p>
    <w:p w:rsidR="006A4441" w:rsidRDefault="006A4441" w:rsidP="006A4441">
      <w:pPr>
        <w:pStyle w:val="210"/>
        <w:framePr w:w="3317" w:h="5536" w:hRule="exact" w:wrap="none" w:vAnchor="page" w:hAnchor="page" w:x="1508" w:y="8662"/>
        <w:shd w:val="clear" w:color="auto" w:fill="auto"/>
        <w:tabs>
          <w:tab w:val="left" w:pos="101"/>
        </w:tabs>
        <w:spacing w:before="0" w:line="200" w:lineRule="exact"/>
        <w:rPr>
          <w:b/>
          <w:lang w:val="ru-RU"/>
        </w:rPr>
      </w:pPr>
    </w:p>
    <w:p w:rsidR="006A4441" w:rsidRPr="00A46622" w:rsidRDefault="006A4441" w:rsidP="006A4441">
      <w:pPr>
        <w:pStyle w:val="210"/>
        <w:framePr w:w="3317" w:h="5536" w:hRule="exact" w:wrap="none" w:vAnchor="page" w:hAnchor="page" w:x="1508" w:y="8662"/>
        <w:shd w:val="clear" w:color="auto" w:fill="auto"/>
        <w:tabs>
          <w:tab w:val="left" w:pos="101"/>
        </w:tabs>
        <w:spacing w:before="0" w:line="200" w:lineRule="exact"/>
        <w:rPr>
          <w:b/>
        </w:rPr>
      </w:pPr>
    </w:p>
    <w:p w:rsidR="00530773" w:rsidRDefault="00530773">
      <w:pPr>
        <w:framePr w:wrap="none" w:vAnchor="page" w:hAnchor="page" w:x="1623" w:y="10167"/>
        <w:rPr>
          <w:sz w:val="2"/>
          <w:szCs w:val="2"/>
        </w:rPr>
      </w:pPr>
    </w:p>
    <w:p w:rsidR="006A4441" w:rsidRDefault="006A4441" w:rsidP="006A4441">
      <w:pPr>
        <w:pStyle w:val="210"/>
        <w:framePr w:w="2431" w:h="751" w:hRule="exact" w:wrap="none" w:vAnchor="page" w:hAnchor="page" w:x="1576" w:y="12661"/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 xml:space="preserve">Здоровье = 0 </w:t>
      </w:r>
    </w:p>
    <w:p w:rsidR="006A4441" w:rsidRDefault="006A4441" w:rsidP="006A4441">
      <w:pPr>
        <w:pStyle w:val="210"/>
        <w:framePr w:w="2431" w:h="751" w:hRule="exact" w:wrap="none" w:vAnchor="page" w:hAnchor="page" w:x="1576" w:y="12661"/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>Огонь = 0</w:t>
      </w:r>
    </w:p>
    <w:p w:rsidR="006A4441" w:rsidRDefault="006A4441" w:rsidP="006A4441">
      <w:pPr>
        <w:pStyle w:val="210"/>
        <w:framePr w:w="2431" w:h="751" w:hRule="exact" w:wrap="none" w:vAnchor="page" w:hAnchor="page" w:x="1576" w:y="12661"/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 xml:space="preserve">Реактивность = 0 </w:t>
      </w:r>
    </w:p>
    <w:p w:rsidR="00530773" w:rsidRPr="00A46622" w:rsidRDefault="001E216E" w:rsidP="00177D8A">
      <w:pPr>
        <w:pStyle w:val="210"/>
        <w:framePr w:wrap="none" w:vAnchor="page" w:hAnchor="page" w:x="1396" w:y="13636"/>
        <w:shd w:val="clear" w:color="auto" w:fill="auto"/>
        <w:spacing w:before="0" w:line="220" w:lineRule="exact"/>
        <w:jc w:val="left"/>
        <w:rPr>
          <w:lang w:val="ru-RU"/>
        </w:rPr>
      </w:pPr>
      <w:r>
        <w:rPr>
          <w:lang w:val="ru-RU"/>
        </w:rPr>
        <w:t xml:space="preserve">• </w:t>
      </w:r>
      <w:r>
        <w:rPr>
          <w:rStyle w:val="211pt"/>
          <w:lang w:val="ru-RU"/>
        </w:rPr>
        <w:t>Прочие опасности</w:t>
      </w:r>
      <w:r>
        <w:rPr>
          <w:lang w:val="ru-RU"/>
        </w:rPr>
        <w:t xml:space="preserve"> Прочих опасностей, не отнесенных к другой категории, не выявлено.</w:t>
      </w:r>
    </w:p>
    <w:p w:rsidR="00530773" w:rsidRPr="00A46622" w:rsidRDefault="001E216E" w:rsidP="006A4441">
      <w:pPr>
        <w:pStyle w:val="40"/>
        <w:framePr w:w="1981" w:h="181" w:hRule="exact" w:wrap="none" w:vAnchor="page" w:hAnchor="page" w:x="9826" w:y="14791"/>
        <w:shd w:val="clear" w:color="auto" w:fill="auto"/>
        <w:spacing w:line="160" w:lineRule="exact"/>
        <w:rPr>
          <w:lang w:val="ru-RU"/>
        </w:rPr>
      </w:pPr>
      <w:r>
        <w:rPr>
          <w:lang w:val="ru-RU"/>
        </w:rPr>
        <w:t>(Продолжение на стр. 2)</w:t>
      </w:r>
    </w:p>
    <w:p w:rsidR="00530773" w:rsidRPr="00A46622" w:rsidRDefault="006A4441">
      <w:pPr>
        <w:rPr>
          <w:sz w:val="2"/>
          <w:szCs w:val="2"/>
          <w:lang w:val="ru-RU"/>
        </w:rPr>
        <w:sectPr w:rsidR="00530773" w:rsidRPr="00A46622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5AA92A2E" wp14:editId="26C41DD9">
            <wp:simplePos x="0" y="0"/>
            <wp:positionH relativeFrom="column">
              <wp:posOffset>104775</wp:posOffset>
            </wp:positionH>
            <wp:positionV relativeFrom="paragraph">
              <wp:posOffset>7800975</wp:posOffset>
            </wp:positionV>
            <wp:extent cx="647700" cy="457200"/>
            <wp:effectExtent l="0" t="0" r="0" b="0"/>
            <wp:wrapNone/>
            <wp:docPr id="6" name="Рисунок 6" descr="C:\Users\Avis002\Documents\YfbG3am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is002\Documents\YfbG3am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622"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6819900</wp:posOffset>
            </wp:positionV>
            <wp:extent cx="542925" cy="419100"/>
            <wp:effectExtent l="0" t="0" r="9525" b="0"/>
            <wp:wrapNone/>
            <wp:docPr id="1" name="Рисунок 1" descr="C:\Users\Avis002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97442" name="Picture 1" descr="C:\Users\Avis002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773" w:rsidRPr="00A46622" w:rsidRDefault="001E216E">
      <w:pPr>
        <w:pStyle w:val="20"/>
        <w:framePr w:wrap="none" w:vAnchor="page" w:hAnchor="page" w:x="10119" w:y="715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lastRenderedPageBreak/>
        <w:t>Страница: 2/9</w:t>
      </w:r>
    </w:p>
    <w:p w:rsidR="00530773" w:rsidRPr="00A46622" w:rsidRDefault="001E216E" w:rsidP="00825399">
      <w:pPr>
        <w:pStyle w:val="30"/>
        <w:framePr w:w="9782" w:h="1111" w:hRule="exact" w:wrap="none" w:vAnchor="page" w:hAnchor="page" w:x="1230" w:y="958"/>
        <w:shd w:val="clear" w:color="auto" w:fill="auto"/>
        <w:spacing w:after="0" w:line="280" w:lineRule="exact"/>
        <w:rPr>
          <w:lang w:val="ru-RU"/>
        </w:rPr>
      </w:pPr>
      <w:r>
        <w:rPr>
          <w:lang w:val="ru-RU"/>
        </w:rPr>
        <w:t>Паспорт безопасности</w:t>
      </w:r>
    </w:p>
    <w:p w:rsidR="00530773" w:rsidRPr="00A46622" w:rsidRDefault="001E216E" w:rsidP="00825399">
      <w:pPr>
        <w:pStyle w:val="a5"/>
        <w:framePr w:w="9782" w:h="1111" w:hRule="exact" w:wrap="none" w:vAnchor="page" w:hAnchor="page" w:x="1230" w:y="958"/>
        <w:shd w:val="clear" w:color="auto" w:fill="auto"/>
        <w:spacing w:before="0" w:after="64" w:line="200" w:lineRule="exact"/>
        <w:jc w:val="center"/>
        <w:rPr>
          <w:lang w:val="ru-RU"/>
        </w:rPr>
      </w:pPr>
      <w:r>
        <w:rPr>
          <w:lang w:val="ru-RU"/>
        </w:rPr>
        <w:t>в соответствии с правилами Стандарта информирования об опасных веществах OSHA (29CFR 1910.1200) и WHMIS 2015</w:t>
      </w:r>
    </w:p>
    <w:p w:rsidR="00530773" w:rsidRPr="00A46622" w:rsidRDefault="001E216E" w:rsidP="00825399">
      <w:pPr>
        <w:pStyle w:val="20"/>
        <w:framePr w:w="9782" w:h="1111" w:hRule="exact" w:wrap="none" w:vAnchor="page" w:hAnchor="page" w:x="1230" w:y="958"/>
        <w:shd w:val="clear" w:color="auto" w:fill="auto"/>
        <w:tabs>
          <w:tab w:val="left" w:pos="7310"/>
        </w:tabs>
        <w:spacing w:line="200" w:lineRule="exact"/>
        <w:jc w:val="both"/>
        <w:rPr>
          <w:lang w:val="ru-RU"/>
        </w:rPr>
      </w:pPr>
      <w:r>
        <w:rPr>
          <w:lang w:val="ru-RU"/>
        </w:rPr>
        <w:t>Дата печати: 16 октября 2017 года</w:t>
      </w:r>
      <w:r>
        <w:rPr>
          <w:lang w:val="ru-RU"/>
        </w:rPr>
        <w:tab/>
        <w:t>Редакция: 16 Октября 2017 года</w:t>
      </w:r>
    </w:p>
    <w:p w:rsidR="00530773" w:rsidRPr="00A46622" w:rsidRDefault="001E216E" w:rsidP="00825399">
      <w:pPr>
        <w:pStyle w:val="210"/>
        <w:framePr w:w="9782" w:h="1271" w:hRule="exact" w:wrap="none" w:vAnchor="page" w:hAnchor="page" w:x="1216" w:y="2146"/>
        <w:shd w:val="clear" w:color="auto" w:fill="auto"/>
        <w:spacing w:before="0" w:after="183" w:line="220" w:lineRule="exact"/>
        <w:jc w:val="left"/>
        <w:rPr>
          <w:lang w:val="ru-RU"/>
        </w:rPr>
      </w:pPr>
      <w:r>
        <w:rPr>
          <w:rStyle w:val="211pt"/>
          <w:lang w:val="ru-RU"/>
        </w:rPr>
        <w:t xml:space="preserve">Торговое наименование: </w:t>
      </w:r>
      <w:r>
        <w:rPr>
          <w:lang w:val="ru-RU"/>
        </w:rPr>
        <w:t>Filter-Ag Plus</w:t>
      </w:r>
    </w:p>
    <w:p w:rsidR="00530773" w:rsidRPr="00A46622" w:rsidRDefault="001E216E" w:rsidP="00825399">
      <w:pPr>
        <w:pStyle w:val="42"/>
        <w:framePr w:w="9782" w:h="1271" w:hRule="exact" w:wrap="none" w:vAnchor="page" w:hAnchor="page" w:x="1216" w:y="2146"/>
        <w:shd w:val="clear" w:color="auto" w:fill="auto"/>
        <w:spacing w:before="0" w:after="330" w:line="160" w:lineRule="exact"/>
        <w:rPr>
          <w:lang w:val="ru-RU"/>
        </w:rPr>
      </w:pPr>
      <w:r>
        <w:rPr>
          <w:lang w:val="ru-RU"/>
        </w:rPr>
        <w:t>(Продолжение стр. 1)</w:t>
      </w:r>
    </w:p>
    <w:p w:rsidR="00530773" w:rsidRPr="00A46622" w:rsidRDefault="001E216E" w:rsidP="00825399">
      <w:pPr>
        <w:pStyle w:val="10"/>
        <w:framePr w:w="9782" w:h="1271" w:hRule="exact" w:wrap="none" w:vAnchor="page" w:hAnchor="page" w:x="1216" w:y="2146"/>
        <w:shd w:val="clear" w:color="auto" w:fill="auto"/>
        <w:spacing w:line="220" w:lineRule="exact"/>
        <w:ind w:left="220"/>
        <w:rPr>
          <w:lang w:val="ru-RU"/>
        </w:rPr>
      </w:pPr>
      <w:bookmarkStart w:id="6" w:name="bookmark5"/>
      <w:r>
        <w:rPr>
          <w:lang w:val="ru-RU"/>
        </w:rPr>
        <w:t>3 Состав/информация о компонентах</w:t>
      </w:r>
      <w:bookmarkEnd w:id="6"/>
    </w:p>
    <w:p w:rsidR="00530773" w:rsidRPr="00440282" w:rsidRDefault="001E216E">
      <w:pPr>
        <w:pStyle w:val="34"/>
        <w:framePr w:w="7018" w:h="739" w:hRule="exact" w:wrap="none" w:vAnchor="page" w:hAnchor="page" w:x="1508" w:y="3483"/>
        <w:shd w:val="clear" w:color="auto" w:fill="auto"/>
        <w:ind w:right="2820"/>
        <w:rPr>
          <w:lang w:val="ru-RU"/>
        </w:rPr>
      </w:pPr>
      <w:r>
        <w:rPr>
          <w:rStyle w:val="310pt0"/>
          <w:lang w:val="ru-RU"/>
        </w:rPr>
        <w:t>-</w:t>
      </w:r>
      <w:r>
        <w:rPr>
          <w:lang w:val="ru-RU"/>
        </w:rPr>
        <w:t xml:space="preserve"> Химическая характеристика: вещества </w:t>
      </w:r>
      <w:r>
        <w:rPr>
          <w:rStyle w:val="310pt0"/>
          <w:lang w:val="ru-RU"/>
        </w:rPr>
        <w:t>• CAS №. Описание</w:t>
      </w:r>
    </w:p>
    <w:p w:rsidR="00530773" w:rsidRPr="00A46622" w:rsidRDefault="001E216E">
      <w:pPr>
        <w:pStyle w:val="a7"/>
        <w:framePr w:w="7018" w:h="739" w:hRule="exact" w:wrap="none" w:vAnchor="page" w:hAnchor="page" w:x="1508" w:y="3483"/>
        <w:shd w:val="clear" w:color="auto" w:fill="auto"/>
        <w:rPr>
          <w:lang w:val="ru-RU"/>
        </w:rPr>
      </w:pPr>
      <w:r>
        <w:rPr>
          <w:lang w:val="ru-RU"/>
        </w:rPr>
        <w:t>12173-10-3 Клиноптилолит Цеолит/Калий, Кальций, Алюмосиликат натрия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5506"/>
        <w:gridCol w:w="2040"/>
        <w:gridCol w:w="744"/>
      </w:tblGrid>
      <w:tr w:rsidR="00F308FF">
        <w:trPr>
          <w:trHeight w:hRule="exact" w:val="288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576" w:wrap="none" w:vAnchor="page" w:hAnchor="page" w:x="1244" w:y="4244"/>
              <w:shd w:val="clear" w:color="auto" w:fill="auto"/>
              <w:spacing w:before="0" w:line="200" w:lineRule="exact"/>
              <w:ind w:left="300"/>
              <w:jc w:val="left"/>
            </w:pPr>
            <w:r>
              <w:rPr>
                <w:rStyle w:val="200"/>
                <w:lang w:val="ru-RU"/>
              </w:rPr>
              <w:t xml:space="preserve">• </w:t>
            </w:r>
            <w:r w:rsidRPr="00954FE5">
              <w:rPr>
                <w:rStyle w:val="200"/>
                <w:b/>
                <w:lang w:val="ru-RU"/>
              </w:rPr>
              <w:t>Компоненты:</w:t>
            </w:r>
          </w:p>
        </w:tc>
      </w:tr>
      <w:tr w:rsidR="00F308FF">
        <w:trPr>
          <w:trHeight w:hRule="exact" w:val="288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576" w:wrap="none" w:vAnchor="page" w:hAnchor="page" w:x="1244" w:y="4244"/>
              <w:shd w:val="clear" w:color="auto" w:fill="auto"/>
              <w:spacing w:before="0" w:line="200" w:lineRule="exact"/>
              <w:jc w:val="right"/>
            </w:pPr>
            <w:r>
              <w:rPr>
                <w:rStyle w:val="200"/>
                <w:lang w:val="ru-RU"/>
              </w:rPr>
              <w:t>14808-60-7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576" w:wrap="none" w:vAnchor="page" w:hAnchor="page" w:x="1244" w:y="4244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Кварц (SiO2)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576" w:wrap="none" w:vAnchor="page" w:hAnchor="page" w:x="1244" w:y="4244"/>
              <w:shd w:val="clear" w:color="auto" w:fill="auto"/>
              <w:spacing w:before="0" w:line="200" w:lineRule="exact"/>
              <w:jc w:val="center"/>
            </w:pPr>
            <w:r>
              <w:rPr>
                <w:rStyle w:val="200"/>
                <w:lang w:val="ru-RU"/>
              </w:rPr>
              <w:t>Карц. 1A, H350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576" w:wrap="none" w:vAnchor="page" w:hAnchor="page" w:x="1244" w:y="4244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&lt;0.1%</w:t>
            </w:r>
          </w:p>
        </w:tc>
      </w:tr>
    </w:tbl>
    <w:p w:rsidR="00954FE5" w:rsidRDefault="001E216E">
      <w:pPr>
        <w:pStyle w:val="a7"/>
        <w:framePr w:wrap="none" w:vAnchor="page" w:hAnchor="page" w:x="1508" w:y="4804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 xml:space="preserve">• </w:t>
      </w:r>
      <w:r w:rsidRPr="00954FE5">
        <w:rPr>
          <w:b/>
          <w:lang w:val="ru-RU"/>
        </w:rPr>
        <w:t>Дополнительная информация</w:t>
      </w:r>
      <w:r>
        <w:rPr>
          <w:lang w:val="ru-RU"/>
        </w:rPr>
        <w:t>: подробное описание перечисленных опасных факторов приведено</w:t>
      </w:r>
    </w:p>
    <w:p w:rsidR="00530773" w:rsidRPr="00A46622" w:rsidRDefault="001E216E">
      <w:pPr>
        <w:pStyle w:val="a7"/>
        <w:framePr w:wrap="none" w:vAnchor="page" w:hAnchor="page" w:x="1508" w:y="4804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 xml:space="preserve"> в разделе 16.</w:t>
      </w:r>
    </w:p>
    <w:p w:rsidR="00530773" w:rsidRDefault="001E216E" w:rsidP="00A85444">
      <w:pPr>
        <w:pStyle w:val="10"/>
        <w:framePr w:wrap="none" w:vAnchor="page" w:hAnchor="page" w:x="1456" w:y="5191"/>
        <w:shd w:val="clear" w:color="auto" w:fill="auto"/>
        <w:spacing w:line="220" w:lineRule="exact"/>
      </w:pPr>
      <w:bookmarkStart w:id="7" w:name="bookmark6"/>
      <w:r>
        <w:rPr>
          <w:lang w:val="ru-RU"/>
        </w:rPr>
        <w:t>4 Первая медицинская помощь</w:t>
      </w:r>
      <w:bookmarkEnd w:id="7"/>
    </w:p>
    <w:p w:rsidR="00530773" w:rsidRDefault="001E216E" w:rsidP="00954FE5">
      <w:pPr>
        <w:pStyle w:val="22"/>
        <w:framePr w:w="8750" w:h="4906" w:hRule="exact" w:wrap="none" w:vAnchor="page" w:hAnchor="page" w:x="1456" w:y="5461"/>
        <w:numPr>
          <w:ilvl w:val="0"/>
          <w:numId w:val="4"/>
        </w:numPr>
        <w:shd w:val="clear" w:color="auto" w:fill="auto"/>
        <w:tabs>
          <w:tab w:val="left" w:pos="101"/>
        </w:tabs>
        <w:spacing w:after="0" w:line="226" w:lineRule="exact"/>
      </w:pPr>
      <w:bookmarkStart w:id="8" w:name="bookmark7"/>
      <w:r>
        <w:rPr>
          <w:lang w:val="ru-RU"/>
        </w:rPr>
        <w:t>Описание первой медицинской помощи</w:t>
      </w:r>
      <w:bookmarkEnd w:id="8"/>
    </w:p>
    <w:p w:rsidR="00530773" w:rsidRPr="00A46622" w:rsidRDefault="001E216E" w:rsidP="00954FE5">
      <w:pPr>
        <w:pStyle w:val="210"/>
        <w:framePr w:w="8750" w:h="4906" w:hRule="exact" w:wrap="none" w:vAnchor="page" w:hAnchor="page" w:x="1456" w:y="5461"/>
        <w:numPr>
          <w:ilvl w:val="0"/>
          <w:numId w:val="4"/>
        </w:numPr>
        <w:shd w:val="clear" w:color="auto" w:fill="auto"/>
        <w:tabs>
          <w:tab w:val="left" w:pos="91"/>
        </w:tabs>
        <w:spacing w:before="0"/>
        <w:rPr>
          <w:lang w:val="ru-RU"/>
        </w:rPr>
      </w:pPr>
      <w:r w:rsidRPr="00954FE5">
        <w:rPr>
          <w:b/>
          <w:lang w:val="ru-RU"/>
        </w:rPr>
        <w:t>При вдыхании:</w:t>
      </w:r>
      <w:r>
        <w:rPr>
          <w:lang w:val="ru-RU"/>
        </w:rPr>
        <w:t xml:space="preserve"> вывести пострадавшего на свежий воздух; обратиться к врачу при наличии жалоб.</w:t>
      </w:r>
    </w:p>
    <w:p w:rsidR="00530773" w:rsidRPr="00954FE5" w:rsidRDefault="001E216E" w:rsidP="00954FE5">
      <w:pPr>
        <w:pStyle w:val="210"/>
        <w:framePr w:w="8750" w:h="4906" w:hRule="exact" w:wrap="none" w:vAnchor="page" w:hAnchor="page" w:x="1456" w:y="5461"/>
        <w:numPr>
          <w:ilvl w:val="0"/>
          <w:numId w:val="4"/>
        </w:numPr>
        <w:shd w:val="clear" w:color="auto" w:fill="auto"/>
        <w:tabs>
          <w:tab w:val="left" w:pos="91"/>
        </w:tabs>
        <w:spacing w:before="0"/>
        <w:rPr>
          <w:b/>
        </w:rPr>
      </w:pPr>
      <w:r w:rsidRPr="00954FE5">
        <w:rPr>
          <w:b/>
          <w:lang w:val="ru-RU"/>
        </w:rPr>
        <w:t>При попадании на кожу:</w:t>
      </w:r>
    </w:p>
    <w:p w:rsidR="00530773" w:rsidRPr="00A46622" w:rsidRDefault="001E216E" w:rsidP="00954FE5">
      <w:pPr>
        <w:pStyle w:val="210"/>
        <w:framePr w:w="8750" w:h="4906" w:hRule="exact" w:wrap="none" w:vAnchor="page" w:hAnchor="page" w:x="1456" w:y="5461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Немедленно помыть водой с мылом и тщательно промыть.</w:t>
      </w:r>
    </w:p>
    <w:p w:rsidR="00530773" w:rsidRPr="00A46622" w:rsidRDefault="001E216E" w:rsidP="00954FE5">
      <w:pPr>
        <w:pStyle w:val="210"/>
        <w:framePr w:w="8750" w:h="4906" w:hRule="exact" w:wrap="none" w:vAnchor="page" w:hAnchor="page" w:x="1456" w:y="5461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При раздражении кожи обратиться к врачу.</w:t>
      </w:r>
    </w:p>
    <w:p w:rsidR="00530773" w:rsidRPr="00954FE5" w:rsidRDefault="001E216E" w:rsidP="00954FE5">
      <w:pPr>
        <w:pStyle w:val="210"/>
        <w:framePr w:w="8750" w:h="4906" w:hRule="exact" w:wrap="none" w:vAnchor="page" w:hAnchor="page" w:x="1456" w:y="5461"/>
        <w:numPr>
          <w:ilvl w:val="0"/>
          <w:numId w:val="4"/>
        </w:numPr>
        <w:shd w:val="clear" w:color="auto" w:fill="auto"/>
        <w:tabs>
          <w:tab w:val="left" w:pos="91"/>
        </w:tabs>
        <w:spacing w:before="0"/>
        <w:rPr>
          <w:b/>
        </w:rPr>
      </w:pPr>
      <w:r w:rsidRPr="00954FE5">
        <w:rPr>
          <w:b/>
          <w:lang w:val="ru-RU"/>
        </w:rPr>
        <w:t>При попадании в глаза:</w:t>
      </w:r>
    </w:p>
    <w:p w:rsidR="00530773" w:rsidRPr="00A46622" w:rsidRDefault="001E216E" w:rsidP="00954FE5">
      <w:pPr>
        <w:pStyle w:val="210"/>
        <w:framePr w:w="8750" w:h="4906" w:hRule="exact" w:wrap="none" w:vAnchor="page" w:hAnchor="page" w:x="1456" w:y="5461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снять контактные линзы, если пострадавший их носит.</w:t>
      </w:r>
    </w:p>
    <w:p w:rsidR="00530773" w:rsidRDefault="001E216E" w:rsidP="00954FE5">
      <w:pPr>
        <w:pStyle w:val="210"/>
        <w:framePr w:w="8750" w:h="4906" w:hRule="exact" w:wrap="none" w:vAnchor="page" w:hAnchor="page" w:x="1456" w:y="5461"/>
        <w:shd w:val="clear" w:color="auto" w:fill="auto"/>
        <w:spacing w:before="0"/>
        <w:jc w:val="left"/>
      </w:pPr>
      <w:r>
        <w:rPr>
          <w:lang w:val="ru-RU"/>
        </w:rPr>
        <w:t>Открыть веки и промыть глаза в течение нескольких минут под проточной водой. Если симптомы сохраняются, обратиться к врачу.</w:t>
      </w:r>
    </w:p>
    <w:p w:rsidR="00530773" w:rsidRPr="00954FE5" w:rsidRDefault="001E216E" w:rsidP="00954FE5">
      <w:pPr>
        <w:pStyle w:val="210"/>
        <w:framePr w:w="8750" w:h="4906" w:hRule="exact" w:wrap="none" w:vAnchor="page" w:hAnchor="page" w:x="1456" w:y="5461"/>
        <w:numPr>
          <w:ilvl w:val="0"/>
          <w:numId w:val="4"/>
        </w:numPr>
        <w:shd w:val="clear" w:color="auto" w:fill="auto"/>
        <w:tabs>
          <w:tab w:val="left" w:pos="91"/>
        </w:tabs>
        <w:spacing w:before="0"/>
        <w:rPr>
          <w:b/>
        </w:rPr>
      </w:pPr>
      <w:r w:rsidRPr="00954FE5">
        <w:rPr>
          <w:b/>
          <w:lang w:val="ru-RU"/>
        </w:rPr>
        <w:t>В результате попадания внутрь:</w:t>
      </w:r>
    </w:p>
    <w:p w:rsidR="00530773" w:rsidRPr="00A46622" w:rsidRDefault="001E216E" w:rsidP="00954FE5">
      <w:pPr>
        <w:pStyle w:val="210"/>
        <w:framePr w:w="8750" w:h="4906" w:hRule="exact" w:wrap="none" w:vAnchor="page" w:hAnchor="page" w:x="1456" w:y="5461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Прополоскать рот, затем выпить много воды.</w:t>
      </w:r>
    </w:p>
    <w:p w:rsidR="00530773" w:rsidRPr="00A46622" w:rsidRDefault="001E216E" w:rsidP="00954FE5">
      <w:pPr>
        <w:pStyle w:val="210"/>
        <w:framePr w:w="8750" w:h="4906" w:hRule="exact" w:wrap="none" w:vAnchor="page" w:hAnchor="page" w:x="1456" w:y="5461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Не вызывать рвоту; немедленно обратиться за медицинской помощью.</w:t>
      </w:r>
    </w:p>
    <w:p w:rsidR="00530773" w:rsidRPr="00954FE5" w:rsidRDefault="001E216E" w:rsidP="00954FE5">
      <w:pPr>
        <w:pStyle w:val="210"/>
        <w:framePr w:w="8750" w:h="4906" w:hRule="exact" w:wrap="none" w:vAnchor="page" w:hAnchor="page" w:x="1456" w:y="5461"/>
        <w:numPr>
          <w:ilvl w:val="0"/>
          <w:numId w:val="4"/>
        </w:numPr>
        <w:shd w:val="clear" w:color="auto" w:fill="auto"/>
        <w:tabs>
          <w:tab w:val="left" w:pos="101"/>
        </w:tabs>
        <w:spacing w:before="0"/>
        <w:rPr>
          <w:b/>
          <w:lang w:val="ru-RU"/>
        </w:rPr>
      </w:pPr>
      <w:r w:rsidRPr="00954FE5">
        <w:rPr>
          <w:b/>
          <w:lang w:val="ru-RU"/>
        </w:rPr>
        <w:t>Наиболее важные симптомы и эффекты, как острые, так и замедленные:</w:t>
      </w:r>
    </w:p>
    <w:p w:rsidR="00530773" w:rsidRPr="00A46622" w:rsidRDefault="001E216E" w:rsidP="00954FE5">
      <w:pPr>
        <w:pStyle w:val="210"/>
        <w:framePr w:w="8750" w:h="4906" w:hRule="exact" w:wrap="none" w:vAnchor="page" w:hAnchor="page" w:x="1456" w:y="5461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Желудочно-кишечные расстройства при попадании внутрь.</w:t>
      </w:r>
    </w:p>
    <w:p w:rsidR="00530773" w:rsidRPr="00954FE5" w:rsidRDefault="001E216E" w:rsidP="00954FE5">
      <w:pPr>
        <w:pStyle w:val="210"/>
        <w:framePr w:w="8750" w:h="4906" w:hRule="exact" w:wrap="none" w:vAnchor="page" w:hAnchor="page" w:x="1456" w:y="5461"/>
        <w:numPr>
          <w:ilvl w:val="0"/>
          <w:numId w:val="4"/>
        </w:numPr>
        <w:shd w:val="clear" w:color="auto" w:fill="auto"/>
        <w:tabs>
          <w:tab w:val="left" w:pos="101"/>
        </w:tabs>
        <w:spacing w:before="0"/>
        <w:rPr>
          <w:b/>
          <w:lang w:val="ru-RU"/>
        </w:rPr>
      </w:pPr>
      <w:r w:rsidRPr="00954FE5">
        <w:rPr>
          <w:b/>
          <w:lang w:val="ru-RU"/>
        </w:rPr>
        <w:t>Указание на необходимость немедленной медицинской помощи и специального лечения:</w:t>
      </w:r>
    </w:p>
    <w:p w:rsidR="00530773" w:rsidRDefault="001E216E" w:rsidP="00954FE5">
      <w:pPr>
        <w:pStyle w:val="210"/>
        <w:framePr w:w="8750" w:h="4906" w:hRule="exact" w:wrap="none" w:vAnchor="page" w:hAnchor="page" w:x="1456" w:y="5461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Соответствующая информация отсутствует.</w:t>
      </w:r>
    </w:p>
    <w:p w:rsidR="00A85444" w:rsidRDefault="00A85444" w:rsidP="00954FE5">
      <w:pPr>
        <w:pStyle w:val="210"/>
        <w:framePr w:w="8750" w:h="4906" w:hRule="exact" w:wrap="none" w:vAnchor="page" w:hAnchor="page" w:x="1456" w:y="5461"/>
        <w:shd w:val="clear" w:color="auto" w:fill="auto"/>
        <w:spacing w:before="0"/>
        <w:jc w:val="left"/>
        <w:rPr>
          <w:b/>
          <w:bCs/>
          <w:sz w:val="22"/>
          <w:szCs w:val="22"/>
          <w:lang w:val="ru-RU"/>
        </w:rPr>
      </w:pPr>
    </w:p>
    <w:p w:rsidR="00A85444" w:rsidRPr="00A85444" w:rsidRDefault="00A85444" w:rsidP="00954FE5">
      <w:pPr>
        <w:pStyle w:val="210"/>
        <w:framePr w:w="8750" w:h="4906" w:hRule="exact" w:wrap="none" w:vAnchor="page" w:hAnchor="page" w:x="1456" w:y="5461"/>
        <w:shd w:val="clear" w:color="auto" w:fill="auto"/>
        <w:spacing w:before="0"/>
        <w:jc w:val="left"/>
        <w:rPr>
          <w:b/>
          <w:bCs/>
          <w:sz w:val="22"/>
          <w:szCs w:val="22"/>
          <w:lang w:val="ru-RU"/>
        </w:rPr>
      </w:pPr>
      <w:r w:rsidRPr="00A85444">
        <w:rPr>
          <w:b/>
          <w:bCs/>
          <w:sz w:val="22"/>
          <w:szCs w:val="22"/>
          <w:lang w:val="ru-RU"/>
        </w:rPr>
        <w:t>5 Меры пожаротушения</w:t>
      </w:r>
    </w:p>
    <w:p w:rsidR="00530773" w:rsidRDefault="001E216E" w:rsidP="00A85444">
      <w:pPr>
        <w:pStyle w:val="22"/>
        <w:framePr w:w="8837" w:h="2836" w:hRule="exact" w:wrap="none" w:vAnchor="page" w:hAnchor="page" w:x="1508" w:y="10233"/>
        <w:numPr>
          <w:ilvl w:val="0"/>
          <w:numId w:val="5"/>
        </w:numPr>
        <w:shd w:val="clear" w:color="auto" w:fill="auto"/>
        <w:tabs>
          <w:tab w:val="left" w:pos="101"/>
        </w:tabs>
        <w:spacing w:after="0" w:line="235" w:lineRule="exact"/>
      </w:pPr>
      <w:bookmarkStart w:id="9" w:name="bookmark8"/>
      <w:r>
        <w:rPr>
          <w:lang w:val="ru-RU"/>
        </w:rPr>
        <w:t>Средства пожаротушения</w:t>
      </w:r>
      <w:bookmarkEnd w:id="9"/>
    </w:p>
    <w:p w:rsidR="00530773" w:rsidRPr="00A46622" w:rsidRDefault="001E216E" w:rsidP="00A85444">
      <w:pPr>
        <w:pStyle w:val="210"/>
        <w:framePr w:w="8837" w:h="2836" w:hRule="exact" w:wrap="none" w:vAnchor="page" w:hAnchor="page" w:x="1508" w:y="10233"/>
        <w:numPr>
          <w:ilvl w:val="0"/>
          <w:numId w:val="5"/>
        </w:numPr>
        <w:shd w:val="clear" w:color="auto" w:fill="auto"/>
        <w:tabs>
          <w:tab w:val="left" w:pos="96"/>
        </w:tabs>
        <w:spacing w:before="0" w:line="235" w:lineRule="exact"/>
        <w:rPr>
          <w:lang w:val="ru-RU"/>
        </w:rPr>
      </w:pPr>
      <w:r w:rsidRPr="00954FE5">
        <w:rPr>
          <w:b/>
          <w:lang w:val="ru-RU"/>
        </w:rPr>
        <w:t>Подходящие средства пожаротушения:</w:t>
      </w:r>
      <w:r>
        <w:rPr>
          <w:lang w:val="ru-RU"/>
        </w:rPr>
        <w:t xml:space="preserve"> Использовать меры пожаротушения, соответствующие окружающей среде.</w:t>
      </w:r>
    </w:p>
    <w:p w:rsidR="00530773" w:rsidRPr="00A46622" w:rsidRDefault="001E216E" w:rsidP="00A85444">
      <w:pPr>
        <w:pStyle w:val="210"/>
        <w:framePr w:w="8837" w:h="2836" w:hRule="exact" w:wrap="none" w:vAnchor="page" w:hAnchor="page" w:x="1508" w:y="10233"/>
        <w:numPr>
          <w:ilvl w:val="0"/>
          <w:numId w:val="5"/>
        </w:numPr>
        <w:shd w:val="clear" w:color="auto" w:fill="auto"/>
        <w:tabs>
          <w:tab w:val="left" w:pos="101"/>
        </w:tabs>
        <w:spacing w:before="0" w:line="235" w:lineRule="exact"/>
        <w:rPr>
          <w:lang w:val="ru-RU"/>
        </w:rPr>
      </w:pPr>
      <w:r w:rsidRPr="00954FE5">
        <w:rPr>
          <w:b/>
          <w:lang w:val="ru-RU"/>
        </w:rPr>
        <w:t>По соображениям безопасности непригодные огнетушащие вещества</w:t>
      </w:r>
      <w:r>
        <w:rPr>
          <w:lang w:val="ru-RU"/>
        </w:rPr>
        <w:t>: отсутствуют.</w:t>
      </w:r>
    </w:p>
    <w:p w:rsidR="00530773" w:rsidRDefault="001E216E" w:rsidP="00A85444">
      <w:pPr>
        <w:pStyle w:val="32"/>
        <w:framePr w:w="8837" w:h="2836" w:hRule="exact" w:wrap="none" w:vAnchor="page" w:hAnchor="page" w:x="1508" w:y="10233"/>
        <w:numPr>
          <w:ilvl w:val="0"/>
          <w:numId w:val="5"/>
        </w:numPr>
        <w:shd w:val="clear" w:color="auto" w:fill="auto"/>
        <w:tabs>
          <w:tab w:val="left" w:pos="91"/>
        </w:tabs>
        <w:spacing w:before="0" w:line="235" w:lineRule="exact"/>
      </w:pPr>
      <w:r>
        <w:rPr>
          <w:lang w:val="ru-RU"/>
        </w:rPr>
        <w:t xml:space="preserve">Особые опасности, связанные с данным веществом или смесью </w:t>
      </w:r>
      <w:r>
        <w:rPr>
          <w:rStyle w:val="310pt"/>
          <w:lang w:val="ru-RU"/>
        </w:rPr>
        <w:t>Соответствующая информация отсутствует.</w:t>
      </w:r>
    </w:p>
    <w:p w:rsidR="00530773" w:rsidRDefault="001E216E" w:rsidP="00A85444">
      <w:pPr>
        <w:pStyle w:val="32"/>
        <w:framePr w:w="8837" w:h="2836" w:hRule="exact" w:wrap="none" w:vAnchor="page" w:hAnchor="page" w:x="1508" w:y="10233"/>
        <w:numPr>
          <w:ilvl w:val="0"/>
          <w:numId w:val="5"/>
        </w:numPr>
        <w:shd w:val="clear" w:color="auto" w:fill="auto"/>
        <w:tabs>
          <w:tab w:val="left" w:pos="86"/>
        </w:tabs>
        <w:spacing w:before="0"/>
      </w:pPr>
      <w:r>
        <w:rPr>
          <w:lang w:val="ru-RU"/>
        </w:rPr>
        <w:t>Рекомендации для пожарных</w:t>
      </w:r>
    </w:p>
    <w:p w:rsidR="00530773" w:rsidRPr="00954FE5" w:rsidRDefault="001E216E" w:rsidP="00A85444">
      <w:pPr>
        <w:pStyle w:val="210"/>
        <w:framePr w:w="8837" w:h="2836" w:hRule="exact" w:wrap="none" w:vAnchor="page" w:hAnchor="page" w:x="1508" w:y="10233"/>
        <w:numPr>
          <w:ilvl w:val="0"/>
          <w:numId w:val="5"/>
        </w:numPr>
        <w:shd w:val="clear" w:color="auto" w:fill="auto"/>
        <w:tabs>
          <w:tab w:val="left" w:pos="106"/>
        </w:tabs>
        <w:spacing w:before="0"/>
        <w:rPr>
          <w:b/>
        </w:rPr>
      </w:pPr>
      <w:r w:rsidRPr="00954FE5">
        <w:rPr>
          <w:b/>
          <w:lang w:val="ru-RU"/>
        </w:rPr>
        <w:t>Защитное снаряжение:</w:t>
      </w:r>
    </w:p>
    <w:p w:rsidR="00530773" w:rsidRDefault="001E216E" w:rsidP="00A85444">
      <w:pPr>
        <w:pStyle w:val="210"/>
        <w:framePr w:w="8837" w:h="2836" w:hRule="exact" w:wrap="none" w:vAnchor="page" w:hAnchor="page" w:x="1508" w:y="10233"/>
        <w:shd w:val="clear" w:color="auto" w:fill="auto"/>
        <w:spacing w:before="0"/>
        <w:jc w:val="left"/>
      </w:pPr>
      <w:r>
        <w:rPr>
          <w:lang w:val="ru-RU"/>
        </w:rPr>
        <w:t>Надеть автономный респиратор.</w:t>
      </w:r>
    </w:p>
    <w:p w:rsidR="00530773" w:rsidRDefault="001E216E" w:rsidP="00A85444">
      <w:pPr>
        <w:pStyle w:val="210"/>
        <w:framePr w:w="8837" w:h="2836" w:hRule="exact" w:wrap="none" w:vAnchor="page" w:hAnchor="page" w:x="1508" w:y="10233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Надеть костюм комплексной защиты.</w:t>
      </w:r>
    </w:p>
    <w:p w:rsidR="00A85444" w:rsidRDefault="00A85444" w:rsidP="00A85444">
      <w:pPr>
        <w:pStyle w:val="210"/>
        <w:framePr w:w="8837" w:h="2836" w:hRule="exact" w:wrap="none" w:vAnchor="page" w:hAnchor="page" w:x="1508" w:y="10233"/>
        <w:shd w:val="clear" w:color="auto" w:fill="auto"/>
        <w:spacing w:before="0"/>
        <w:jc w:val="left"/>
        <w:rPr>
          <w:b/>
          <w:bCs/>
          <w:sz w:val="22"/>
          <w:szCs w:val="22"/>
          <w:lang w:val="ru-RU"/>
        </w:rPr>
      </w:pPr>
    </w:p>
    <w:p w:rsidR="00A85444" w:rsidRPr="00A85444" w:rsidRDefault="00A85444" w:rsidP="00A85444">
      <w:pPr>
        <w:pStyle w:val="210"/>
        <w:framePr w:w="8837" w:h="2836" w:hRule="exact" w:wrap="none" w:vAnchor="page" w:hAnchor="page" w:x="1508" w:y="10233"/>
        <w:shd w:val="clear" w:color="auto" w:fill="auto"/>
        <w:spacing w:before="0"/>
        <w:jc w:val="left"/>
        <w:rPr>
          <w:b/>
          <w:bCs/>
          <w:sz w:val="22"/>
          <w:szCs w:val="22"/>
          <w:lang w:val="ru-RU"/>
        </w:rPr>
      </w:pPr>
      <w:r w:rsidRPr="00A85444">
        <w:rPr>
          <w:b/>
          <w:bCs/>
          <w:sz w:val="22"/>
          <w:szCs w:val="22"/>
          <w:lang w:val="ru-RU"/>
        </w:rPr>
        <w:t>6 Действия при чрезвычайных ситуациях</w:t>
      </w:r>
    </w:p>
    <w:p w:rsidR="00530773" w:rsidRPr="00A46622" w:rsidRDefault="001E216E" w:rsidP="00A85444">
      <w:pPr>
        <w:pStyle w:val="34"/>
        <w:framePr w:w="9504" w:h="931" w:hRule="exact" w:wrap="none" w:vAnchor="page" w:hAnchor="page" w:x="1471" w:y="13231"/>
        <w:shd w:val="clear" w:color="auto" w:fill="auto"/>
        <w:rPr>
          <w:lang w:val="ru-RU"/>
        </w:rPr>
      </w:pPr>
      <w:r>
        <w:rPr>
          <w:rStyle w:val="310pt0"/>
          <w:lang w:val="ru-RU"/>
        </w:rPr>
        <w:t>•</w:t>
      </w:r>
      <w:r>
        <w:rPr>
          <w:lang w:val="ru-RU"/>
        </w:rPr>
        <w:t xml:space="preserve"> Меры по обеспечению личной безопасности, защитное снаряжение и порядок действий в аварийных ситуациях</w:t>
      </w:r>
    </w:p>
    <w:p w:rsidR="00530773" w:rsidRPr="00A46622" w:rsidRDefault="001E216E" w:rsidP="00A85444">
      <w:pPr>
        <w:pStyle w:val="a7"/>
        <w:framePr w:w="9504" w:h="931" w:hRule="exact" w:wrap="none" w:vAnchor="page" w:hAnchor="page" w:x="1471" w:y="13231"/>
        <w:shd w:val="clear" w:color="auto" w:fill="auto"/>
        <w:rPr>
          <w:lang w:val="ru-RU"/>
        </w:rPr>
      </w:pPr>
      <w:r>
        <w:rPr>
          <w:lang w:val="ru-RU"/>
        </w:rPr>
        <w:t>Обеспечить достаточную вентиляцию</w:t>
      </w:r>
    </w:p>
    <w:p w:rsidR="00530773" w:rsidRPr="00A46622" w:rsidRDefault="001E216E" w:rsidP="00A85444">
      <w:pPr>
        <w:pStyle w:val="a7"/>
        <w:framePr w:w="9504" w:h="931" w:hRule="exact" w:wrap="none" w:vAnchor="page" w:hAnchor="page" w:x="1471" w:y="13231"/>
        <w:shd w:val="clear" w:color="auto" w:fill="auto"/>
        <w:rPr>
          <w:lang w:val="ru-RU"/>
        </w:rPr>
      </w:pPr>
      <w:r>
        <w:rPr>
          <w:lang w:val="ru-RU"/>
        </w:rPr>
        <w:t>При больших разливах использовать защитную одежду.</w:t>
      </w:r>
    </w:p>
    <w:p w:rsidR="00530773" w:rsidRPr="00A46622" w:rsidRDefault="001E216E" w:rsidP="00A85444">
      <w:pPr>
        <w:pStyle w:val="a7"/>
        <w:framePr w:w="9504" w:h="931" w:hRule="exact" w:wrap="none" w:vAnchor="page" w:hAnchor="page" w:x="1471" w:y="13231"/>
        <w:shd w:val="clear" w:color="auto" w:fill="auto"/>
        <w:rPr>
          <w:lang w:val="ru-RU"/>
        </w:rPr>
      </w:pPr>
      <w:r>
        <w:rPr>
          <w:lang w:val="ru-RU"/>
        </w:rPr>
        <w:t>При больших разливах использовать респираторное защитное устройство от воздействия паров/пыли/аэрозоля.</w:t>
      </w:r>
    </w:p>
    <w:p w:rsidR="00530773" w:rsidRPr="00A46622" w:rsidRDefault="001E216E" w:rsidP="00A85444">
      <w:pPr>
        <w:pStyle w:val="40"/>
        <w:framePr w:w="9504" w:h="191" w:hRule="exact" w:wrap="none" w:vAnchor="page" w:hAnchor="page" w:x="1426" w:y="14251"/>
        <w:shd w:val="clear" w:color="auto" w:fill="auto"/>
        <w:spacing w:line="160" w:lineRule="exact"/>
        <w:jc w:val="right"/>
        <w:rPr>
          <w:lang w:val="ru-RU"/>
        </w:rPr>
      </w:pPr>
      <w:r>
        <w:rPr>
          <w:lang w:val="ru-RU"/>
        </w:rPr>
        <w:t>(Продолжение на стр. 3)</w:t>
      </w:r>
    </w:p>
    <w:p w:rsidR="00530773" w:rsidRPr="00A46622" w:rsidRDefault="00530773">
      <w:pPr>
        <w:framePr w:wrap="none" w:vAnchor="page" w:hAnchor="page" w:y="15633"/>
        <w:rPr>
          <w:lang w:val="ru-RU"/>
        </w:rPr>
      </w:pPr>
    </w:p>
    <w:p w:rsidR="00530773" w:rsidRPr="00A46622" w:rsidRDefault="00530773">
      <w:pPr>
        <w:rPr>
          <w:sz w:val="2"/>
          <w:szCs w:val="2"/>
          <w:lang w:val="ru-RU"/>
        </w:rPr>
        <w:sectPr w:rsidR="00530773" w:rsidRPr="00A46622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0773" w:rsidRPr="00A46622" w:rsidRDefault="001E216E">
      <w:pPr>
        <w:pStyle w:val="20"/>
        <w:framePr w:wrap="none" w:vAnchor="page" w:hAnchor="page" w:x="10119" w:y="715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lastRenderedPageBreak/>
        <w:t>Страница: 3/9</w:t>
      </w:r>
    </w:p>
    <w:p w:rsidR="00530773" w:rsidRPr="00A46622" w:rsidRDefault="001E216E" w:rsidP="006F36EE">
      <w:pPr>
        <w:pStyle w:val="30"/>
        <w:framePr w:w="9782" w:h="1366" w:hRule="exact" w:wrap="none" w:vAnchor="page" w:hAnchor="page" w:x="1230" w:y="958"/>
        <w:shd w:val="clear" w:color="auto" w:fill="auto"/>
        <w:spacing w:after="0" w:line="280" w:lineRule="exact"/>
        <w:rPr>
          <w:lang w:val="ru-RU"/>
        </w:rPr>
      </w:pPr>
      <w:r>
        <w:rPr>
          <w:lang w:val="ru-RU"/>
        </w:rPr>
        <w:t>Паспорт безопасности</w:t>
      </w:r>
    </w:p>
    <w:p w:rsidR="00530773" w:rsidRPr="00A46622" w:rsidRDefault="001E216E" w:rsidP="006F36EE">
      <w:pPr>
        <w:pStyle w:val="a5"/>
        <w:framePr w:w="9782" w:h="1366" w:hRule="exact" w:wrap="none" w:vAnchor="page" w:hAnchor="page" w:x="1230" w:y="958"/>
        <w:shd w:val="clear" w:color="auto" w:fill="auto"/>
        <w:spacing w:before="0" w:after="64" w:line="200" w:lineRule="exact"/>
        <w:jc w:val="center"/>
        <w:rPr>
          <w:lang w:val="ru-RU"/>
        </w:rPr>
      </w:pPr>
      <w:r>
        <w:rPr>
          <w:lang w:val="ru-RU"/>
        </w:rPr>
        <w:t>в соответствии с правилами Стандарта информирования об опасных веществах OSHA (29CFR 1910.1200) и WHMIS 2015</w:t>
      </w:r>
    </w:p>
    <w:p w:rsidR="00530773" w:rsidRPr="00A46622" w:rsidRDefault="001E216E" w:rsidP="006F36EE">
      <w:pPr>
        <w:pStyle w:val="20"/>
        <w:framePr w:w="9782" w:h="1366" w:hRule="exact" w:wrap="none" w:vAnchor="page" w:hAnchor="page" w:x="1230" w:y="958"/>
        <w:shd w:val="clear" w:color="auto" w:fill="auto"/>
        <w:tabs>
          <w:tab w:val="left" w:pos="7310"/>
        </w:tabs>
        <w:spacing w:line="200" w:lineRule="exact"/>
        <w:jc w:val="both"/>
        <w:rPr>
          <w:lang w:val="ru-RU"/>
        </w:rPr>
      </w:pPr>
      <w:r>
        <w:rPr>
          <w:lang w:val="ru-RU"/>
        </w:rPr>
        <w:t>Дата печати: 16 октября 2017 года</w:t>
      </w:r>
      <w:r>
        <w:rPr>
          <w:lang w:val="ru-RU"/>
        </w:rPr>
        <w:tab/>
        <w:t>Редакция: 16 Октября 2017 года</w:t>
      </w:r>
    </w:p>
    <w:p w:rsidR="00530773" w:rsidRPr="008A0CD8" w:rsidRDefault="001E216E" w:rsidP="006F36EE">
      <w:pPr>
        <w:pStyle w:val="221"/>
        <w:framePr w:w="9782" w:h="1532" w:hRule="exact" w:wrap="none" w:vAnchor="page" w:hAnchor="page" w:x="1216" w:y="2176"/>
        <w:shd w:val="clear" w:color="auto" w:fill="auto"/>
        <w:spacing w:after="239" w:line="200" w:lineRule="exact"/>
        <w:rPr>
          <w:b/>
          <w:lang w:val="ru-RU"/>
        </w:rPr>
      </w:pPr>
      <w:bookmarkStart w:id="10" w:name="bookmark9"/>
      <w:r w:rsidRPr="008A0CD8">
        <w:rPr>
          <w:b/>
          <w:lang w:val="ru-RU"/>
        </w:rPr>
        <w:t>Торговое наименование: Filter-Ag Plus</w:t>
      </w:r>
      <w:bookmarkEnd w:id="10"/>
    </w:p>
    <w:p w:rsidR="00530773" w:rsidRPr="00A46622" w:rsidRDefault="001E216E" w:rsidP="006F36EE">
      <w:pPr>
        <w:pStyle w:val="42"/>
        <w:framePr w:w="9782" w:h="1532" w:hRule="exact" w:wrap="none" w:vAnchor="page" w:hAnchor="page" w:x="1216" w:y="2176"/>
        <w:shd w:val="clear" w:color="auto" w:fill="auto"/>
        <w:spacing w:before="0" w:after="0" w:line="245" w:lineRule="exact"/>
        <w:rPr>
          <w:lang w:val="ru-RU"/>
        </w:rPr>
      </w:pPr>
      <w:r>
        <w:rPr>
          <w:lang w:val="ru-RU"/>
        </w:rPr>
        <w:t>(Продолжение стр. 2)</w:t>
      </w:r>
    </w:p>
    <w:p w:rsidR="00530773" w:rsidRPr="00A46622" w:rsidRDefault="001E216E" w:rsidP="006F36EE">
      <w:pPr>
        <w:pStyle w:val="210"/>
        <w:framePr w:w="9782" w:h="1532" w:hRule="exact" w:wrap="none" w:vAnchor="page" w:hAnchor="page" w:x="1216" w:y="2176"/>
        <w:numPr>
          <w:ilvl w:val="0"/>
          <w:numId w:val="6"/>
        </w:numPr>
        <w:shd w:val="clear" w:color="auto" w:fill="auto"/>
        <w:tabs>
          <w:tab w:val="left" w:pos="401"/>
        </w:tabs>
        <w:spacing w:before="0" w:line="245" w:lineRule="exact"/>
        <w:ind w:left="300"/>
        <w:rPr>
          <w:lang w:val="ru-RU"/>
        </w:rPr>
      </w:pPr>
      <w:r w:rsidRPr="008A0CD8">
        <w:rPr>
          <w:b/>
          <w:lang w:val="ru-RU"/>
        </w:rPr>
        <w:t>Меры по защите окружающей среды</w:t>
      </w:r>
      <w:r>
        <w:rPr>
          <w:lang w:val="ru-RU"/>
        </w:rPr>
        <w:t xml:space="preserve"> Никаких специальных мер не требуется.</w:t>
      </w:r>
    </w:p>
    <w:p w:rsidR="00530773" w:rsidRPr="00A46622" w:rsidRDefault="001E216E" w:rsidP="006F36EE">
      <w:pPr>
        <w:pStyle w:val="210"/>
        <w:framePr w:w="9782" w:h="1532" w:hRule="exact" w:wrap="none" w:vAnchor="page" w:hAnchor="page" w:x="1216" w:y="2176"/>
        <w:numPr>
          <w:ilvl w:val="0"/>
          <w:numId w:val="6"/>
        </w:numPr>
        <w:shd w:val="clear" w:color="auto" w:fill="auto"/>
        <w:tabs>
          <w:tab w:val="left" w:pos="406"/>
        </w:tabs>
        <w:spacing w:before="0" w:line="245" w:lineRule="exact"/>
        <w:ind w:left="300"/>
        <w:rPr>
          <w:lang w:val="ru-RU"/>
        </w:rPr>
      </w:pPr>
      <w:r w:rsidRPr="008A0CD8">
        <w:rPr>
          <w:b/>
          <w:lang w:val="ru-RU"/>
        </w:rPr>
        <w:t>Методы и материал для локализации и очистки</w:t>
      </w:r>
      <w:r>
        <w:rPr>
          <w:lang w:val="ru-RU"/>
        </w:rPr>
        <w:t> Собрать механически.</w:t>
      </w:r>
    </w:p>
    <w:p w:rsidR="00530773" w:rsidRPr="008A0CD8" w:rsidRDefault="001E216E" w:rsidP="006F36EE">
      <w:pPr>
        <w:pStyle w:val="210"/>
        <w:framePr w:w="9782" w:h="1532" w:hRule="exact" w:wrap="none" w:vAnchor="page" w:hAnchor="page" w:x="1216" w:y="2176"/>
        <w:numPr>
          <w:ilvl w:val="0"/>
          <w:numId w:val="6"/>
        </w:numPr>
        <w:shd w:val="clear" w:color="auto" w:fill="auto"/>
        <w:tabs>
          <w:tab w:val="left" w:pos="401"/>
        </w:tabs>
        <w:spacing w:before="0" w:line="245" w:lineRule="exact"/>
        <w:ind w:left="300"/>
        <w:rPr>
          <w:b/>
        </w:rPr>
      </w:pPr>
      <w:r w:rsidRPr="008A0CD8">
        <w:rPr>
          <w:b/>
          <w:lang w:val="ru-RU"/>
        </w:rPr>
        <w:t>Ссылка на другие разделы</w:t>
      </w:r>
    </w:p>
    <w:p w:rsidR="00530773" w:rsidRPr="00A46622" w:rsidRDefault="001E216E" w:rsidP="006F36EE">
      <w:pPr>
        <w:pStyle w:val="a7"/>
        <w:framePr w:w="9871" w:h="1381" w:hRule="exact" w:wrap="none" w:vAnchor="page" w:hAnchor="page" w:x="1591" w:y="3661"/>
        <w:shd w:val="clear" w:color="auto" w:fill="auto"/>
        <w:jc w:val="both"/>
        <w:rPr>
          <w:lang w:val="ru-RU"/>
        </w:rPr>
      </w:pPr>
      <w:r>
        <w:rPr>
          <w:lang w:val="ru-RU"/>
        </w:rPr>
        <w:t>См. Раздел 7 для получения информации о безопасном обращении.</w:t>
      </w:r>
    </w:p>
    <w:p w:rsidR="006F36EE" w:rsidRDefault="001E216E" w:rsidP="006F36EE">
      <w:pPr>
        <w:pStyle w:val="a7"/>
        <w:framePr w:w="9871" w:h="1381" w:hRule="exact" w:wrap="none" w:vAnchor="page" w:hAnchor="page" w:x="1591" w:y="3661"/>
        <w:shd w:val="clear" w:color="auto" w:fill="auto"/>
        <w:jc w:val="both"/>
        <w:rPr>
          <w:lang w:val="ru-RU"/>
        </w:rPr>
      </w:pPr>
      <w:r>
        <w:rPr>
          <w:lang w:val="ru-RU"/>
        </w:rPr>
        <w:t xml:space="preserve">См. Раздел 8 для получения информации о средствах индивидуальной защиты. </w:t>
      </w:r>
    </w:p>
    <w:p w:rsidR="00530773" w:rsidRDefault="001E216E" w:rsidP="006F36EE">
      <w:pPr>
        <w:pStyle w:val="a7"/>
        <w:framePr w:w="9871" w:h="1381" w:hRule="exact" w:wrap="none" w:vAnchor="page" w:hAnchor="page" w:x="1591" w:y="3661"/>
        <w:shd w:val="clear" w:color="auto" w:fill="auto"/>
        <w:jc w:val="both"/>
        <w:rPr>
          <w:lang w:val="ru-RU"/>
        </w:rPr>
      </w:pPr>
      <w:r>
        <w:rPr>
          <w:lang w:val="ru-RU"/>
        </w:rPr>
        <w:t>См. Раздел 13 для получения информации об утилизации.</w:t>
      </w:r>
    </w:p>
    <w:p w:rsidR="006F36EE" w:rsidRDefault="006F36EE" w:rsidP="006F36EE">
      <w:pPr>
        <w:pStyle w:val="a7"/>
        <w:framePr w:w="9871" w:h="1381" w:hRule="exact" w:wrap="none" w:vAnchor="page" w:hAnchor="page" w:x="1591" w:y="3661"/>
        <w:shd w:val="clear" w:color="auto" w:fill="auto"/>
        <w:jc w:val="both"/>
        <w:rPr>
          <w:b/>
          <w:bCs/>
          <w:sz w:val="22"/>
          <w:szCs w:val="22"/>
          <w:lang w:val="ru-RU"/>
        </w:rPr>
      </w:pPr>
    </w:p>
    <w:p w:rsidR="006F36EE" w:rsidRDefault="006F36EE" w:rsidP="006F36EE">
      <w:pPr>
        <w:pStyle w:val="a7"/>
        <w:framePr w:w="9871" w:h="1381" w:hRule="exact" w:wrap="none" w:vAnchor="page" w:hAnchor="page" w:x="1591" w:y="3661"/>
        <w:shd w:val="clear" w:color="auto" w:fill="auto"/>
        <w:jc w:val="both"/>
        <w:rPr>
          <w:b/>
          <w:bCs/>
          <w:sz w:val="22"/>
          <w:szCs w:val="22"/>
          <w:lang w:val="ru-RU"/>
        </w:rPr>
      </w:pPr>
    </w:p>
    <w:p w:rsidR="006F36EE" w:rsidRPr="006F36EE" w:rsidRDefault="006F36EE" w:rsidP="006F36EE">
      <w:pPr>
        <w:pStyle w:val="a7"/>
        <w:framePr w:w="9871" w:h="1381" w:hRule="exact" w:wrap="none" w:vAnchor="page" w:hAnchor="page" w:x="1591" w:y="3661"/>
        <w:shd w:val="clear" w:color="auto" w:fill="auto"/>
        <w:jc w:val="both"/>
        <w:rPr>
          <w:b/>
          <w:bCs/>
          <w:sz w:val="22"/>
          <w:szCs w:val="22"/>
          <w:lang w:val="ru-RU"/>
        </w:rPr>
      </w:pPr>
      <w:r w:rsidRPr="006F36EE">
        <w:rPr>
          <w:b/>
          <w:bCs/>
          <w:sz w:val="22"/>
          <w:szCs w:val="22"/>
          <w:lang w:val="ru-RU"/>
        </w:rPr>
        <w:t>7 Обращение и хранение</w:t>
      </w:r>
    </w:p>
    <w:p w:rsidR="00530773" w:rsidRPr="008A0CD8" w:rsidRDefault="001E216E" w:rsidP="006F36EE">
      <w:pPr>
        <w:pStyle w:val="221"/>
        <w:framePr w:w="8462" w:h="4756" w:hRule="exact" w:wrap="none" w:vAnchor="page" w:hAnchor="page" w:x="1508" w:y="5139"/>
        <w:numPr>
          <w:ilvl w:val="0"/>
          <w:numId w:val="7"/>
        </w:numPr>
        <w:shd w:val="clear" w:color="auto" w:fill="auto"/>
        <w:tabs>
          <w:tab w:val="left" w:pos="101"/>
        </w:tabs>
        <w:spacing w:after="0" w:line="226" w:lineRule="exact"/>
        <w:jc w:val="both"/>
        <w:rPr>
          <w:b/>
        </w:rPr>
      </w:pPr>
      <w:bookmarkStart w:id="11" w:name="bookmark10"/>
      <w:r w:rsidRPr="008A0CD8">
        <w:rPr>
          <w:b/>
          <w:lang w:val="ru-RU"/>
        </w:rPr>
        <w:t>Обращение</w:t>
      </w:r>
      <w:bookmarkEnd w:id="11"/>
    </w:p>
    <w:p w:rsidR="00530773" w:rsidRPr="008A0CD8" w:rsidRDefault="001E216E" w:rsidP="006F36EE">
      <w:pPr>
        <w:pStyle w:val="210"/>
        <w:framePr w:w="8462" w:h="4756" w:hRule="exact" w:wrap="none" w:vAnchor="page" w:hAnchor="page" w:x="1508" w:y="5139"/>
        <w:numPr>
          <w:ilvl w:val="0"/>
          <w:numId w:val="7"/>
        </w:numPr>
        <w:shd w:val="clear" w:color="auto" w:fill="auto"/>
        <w:tabs>
          <w:tab w:val="left" w:pos="106"/>
        </w:tabs>
        <w:spacing w:before="0"/>
        <w:rPr>
          <w:b/>
          <w:lang w:val="ru-RU"/>
        </w:rPr>
      </w:pPr>
      <w:r w:rsidRPr="008A0CD8">
        <w:rPr>
          <w:b/>
          <w:lang w:val="ru-RU"/>
        </w:rPr>
        <w:t>Меры предосторожности для обеспечения безопасного обращения:</w:t>
      </w:r>
    </w:p>
    <w:p w:rsidR="00530773" w:rsidRPr="00A46622" w:rsidRDefault="001E216E" w:rsidP="006F36EE">
      <w:pPr>
        <w:pStyle w:val="210"/>
        <w:framePr w:w="8462" w:h="4756" w:hRule="exact" w:wrap="none" w:vAnchor="page" w:hAnchor="page" w:x="1508" w:y="51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Использовать только в хорошо проветриваемых помещениях.</w:t>
      </w:r>
    </w:p>
    <w:p w:rsidR="00530773" w:rsidRPr="00A46622" w:rsidRDefault="001E216E" w:rsidP="006F36EE">
      <w:pPr>
        <w:pStyle w:val="210"/>
        <w:framePr w:w="8462" w:h="4756" w:hRule="exact" w:wrap="none" w:vAnchor="page" w:hAnchor="page" w:x="1508" w:y="51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Предотвратить пылеобразование.</w:t>
      </w:r>
    </w:p>
    <w:p w:rsidR="00530773" w:rsidRPr="00A46622" w:rsidRDefault="001E216E" w:rsidP="006F36EE">
      <w:pPr>
        <w:pStyle w:val="210"/>
        <w:framePr w:w="8462" w:h="4756" w:hRule="exact" w:wrap="none" w:vAnchor="page" w:hAnchor="page" w:x="1508" w:y="51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Любые оседания пыли, которых нельзя избежать, должны регулярно удаляться.</w:t>
      </w:r>
    </w:p>
    <w:p w:rsidR="00530773" w:rsidRPr="00A46622" w:rsidRDefault="001E216E" w:rsidP="006F36EE">
      <w:pPr>
        <w:pStyle w:val="210"/>
        <w:framePr w:w="8462" w:h="4756" w:hRule="exact" w:wrap="none" w:vAnchor="page" w:hAnchor="page" w:x="1508" w:y="5139"/>
        <w:numPr>
          <w:ilvl w:val="0"/>
          <w:numId w:val="7"/>
        </w:numPr>
        <w:shd w:val="clear" w:color="auto" w:fill="auto"/>
        <w:tabs>
          <w:tab w:val="left" w:pos="106"/>
        </w:tabs>
        <w:spacing w:before="0" w:after="60"/>
        <w:rPr>
          <w:lang w:val="ru-RU"/>
        </w:rPr>
      </w:pPr>
      <w:r w:rsidRPr="008A0CD8">
        <w:rPr>
          <w:b/>
          <w:lang w:val="ru-RU"/>
        </w:rPr>
        <w:t>Информация о защите от взрывов и пожаров</w:t>
      </w:r>
      <w:r>
        <w:rPr>
          <w:lang w:val="ru-RU"/>
        </w:rPr>
        <w:t>: никаких специальных мер не требуется.</w:t>
      </w:r>
    </w:p>
    <w:p w:rsidR="00530773" w:rsidRPr="008A0CD8" w:rsidRDefault="001E216E" w:rsidP="006F36EE">
      <w:pPr>
        <w:pStyle w:val="210"/>
        <w:framePr w:w="8462" w:h="4756" w:hRule="exact" w:wrap="none" w:vAnchor="page" w:hAnchor="page" w:x="1508" w:y="5139"/>
        <w:numPr>
          <w:ilvl w:val="0"/>
          <w:numId w:val="7"/>
        </w:numPr>
        <w:shd w:val="clear" w:color="auto" w:fill="auto"/>
        <w:tabs>
          <w:tab w:val="left" w:pos="96"/>
        </w:tabs>
        <w:spacing w:before="0"/>
        <w:rPr>
          <w:b/>
          <w:sz w:val="22"/>
          <w:lang w:val="ru-RU"/>
        </w:rPr>
      </w:pPr>
      <w:r w:rsidRPr="008A0CD8">
        <w:rPr>
          <w:b/>
          <w:sz w:val="22"/>
          <w:lang w:val="ru-RU"/>
        </w:rPr>
        <w:t>Условия для безопасного хранения, включая любые несовместимости</w:t>
      </w:r>
    </w:p>
    <w:p w:rsidR="00530773" w:rsidRPr="008A0CD8" w:rsidRDefault="001E216E" w:rsidP="006F36EE">
      <w:pPr>
        <w:pStyle w:val="210"/>
        <w:framePr w:w="8462" w:h="4756" w:hRule="exact" w:wrap="none" w:vAnchor="page" w:hAnchor="page" w:x="1508" w:y="5139"/>
        <w:numPr>
          <w:ilvl w:val="0"/>
          <w:numId w:val="7"/>
        </w:numPr>
        <w:shd w:val="clear" w:color="auto" w:fill="auto"/>
        <w:tabs>
          <w:tab w:val="left" w:pos="96"/>
        </w:tabs>
        <w:spacing w:before="0"/>
        <w:rPr>
          <w:b/>
        </w:rPr>
      </w:pPr>
      <w:r w:rsidRPr="008A0CD8">
        <w:rPr>
          <w:b/>
          <w:lang w:val="ru-RU"/>
        </w:rPr>
        <w:t>Хранение</w:t>
      </w:r>
    </w:p>
    <w:p w:rsidR="00530773" w:rsidRPr="008A0CD8" w:rsidRDefault="001E216E" w:rsidP="006F36EE">
      <w:pPr>
        <w:pStyle w:val="210"/>
        <w:framePr w:w="8462" w:h="4756" w:hRule="exact" w:wrap="none" w:vAnchor="page" w:hAnchor="page" w:x="1508" w:y="5139"/>
        <w:numPr>
          <w:ilvl w:val="0"/>
          <w:numId w:val="7"/>
        </w:numPr>
        <w:shd w:val="clear" w:color="auto" w:fill="auto"/>
        <w:tabs>
          <w:tab w:val="left" w:pos="106"/>
        </w:tabs>
        <w:spacing w:before="0"/>
        <w:rPr>
          <w:b/>
          <w:lang w:val="ru-RU"/>
        </w:rPr>
      </w:pPr>
      <w:r w:rsidRPr="008A0CD8">
        <w:rPr>
          <w:b/>
          <w:lang w:val="ru-RU"/>
        </w:rPr>
        <w:t>Требования, предъявляемые к складским помещениям и емкостям:</w:t>
      </w:r>
    </w:p>
    <w:p w:rsidR="00530773" w:rsidRPr="00A46622" w:rsidRDefault="001E216E" w:rsidP="006F36EE">
      <w:pPr>
        <w:pStyle w:val="210"/>
        <w:framePr w:w="8462" w:h="4756" w:hRule="exact" w:wrap="none" w:vAnchor="page" w:hAnchor="page" w:x="1508" w:y="51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Избегать хранения вблизи экстремально высоких температур, источников возгорания или открытого огня.</w:t>
      </w:r>
    </w:p>
    <w:p w:rsidR="00530773" w:rsidRPr="00A46622" w:rsidRDefault="001E216E" w:rsidP="006F36EE">
      <w:pPr>
        <w:pStyle w:val="210"/>
        <w:framePr w:w="8462" w:h="4756" w:hRule="exact" w:wrap="none" w:vAnchor="page" w:hAnchor="page" w:x="1508" w:y="51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Хранить в прохладных, сухих условиях в хорошо закрытых емкостях.</w:t>
      </w:r>
    </w:p>
    <w:p w:rsidR="00530773" w:rsidRPr="008A0CD8" w:rsidRDefault="001E216E" w:rsidP="006F36EE">
      <w:pPr>
        <w:pStyle w:val="210"/>
        <w:framePr w:w="8462" w:h="4756" w:hRule="exact" w:wrap="none" w:vAnchor="page" w:hAnchor="page" w:x="1508" w:y="5139"/>
        <w:numPr>
          <w:ilvl w:val="0"/>
          <w:numId w:val="7"/>
        </w:numPr>
        <w:shd w:val="clear" w:color="auto" w:fill="auto"/>
        <w:tabs>
          <w:tab w:val="left" w:pos="101"/>
        </w:tabs>
        <w:spacing w:before="0"/>
        <w:rPr>
          <w:b/>
          <w:lang w:val="ru-RU"/>
        </w:rPr>
      </w:pPr>
      <w:r w:rsidRPr="008A0CD8">
        <w:rPr>
          <w:b/>
          <w:lang w:val="ru-RU"/>
        </w:rPr>
        <w:t>Информация о хранении в одном общем хранилище:</w:t>
      </w:r>
    </w:p>
    <w:p w:rsidR="00530773" w:rsidRPr="00A46622" w:rsidRDefault="001E216E" w:rsidP="006F36EE">
      <w:pPr>
        <w:pStyle w:val="210"/>
        <w:framePr w:w="8462" w:h="4756" w:hRule="exact" w:wrap="none" w:vAnchor="page" w:hAnchor="page" w:x="1508" w:y="51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Хранить вдали от окислителей.</w:t>
      </w:r>
    </w:p>
    <w:p w:rsidR="00530773" w:rsidRPr="00A46622" w:rsidRDefault="001E216E" w:rsidP="006F36EE">
      <w:pPr>
        <w:pStyle w:val="210"/>
        <w:framePr w:w="8462" w:h="4756" w:hRule="exact" w:wrap="none" w:vAnchor="page" w:hAnchor="page" w:x="1508" w:y="51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Хранить вдали от пищевых продуктов.</w:t>
      </w:r>
    </w:p>
    <w:p w:rsidR="00530773" w:rsidRPr="008A0CD8" w:rsidRDefault="001E216E" w:rsidP="006F36EE">
      <w:pPr>
        <w:pStyle w:val="210"/>
        <w:framePr w:w="8462" w:h="4756" w:hRule="exact" w:wrap="none" w:vAnchor="page" w:hAnchor="page" w:x="1508" w:y="5139"/>
        <w:numPr>
          <w:ilvl w:val="0"/>
          <w:numId w:val="7"/>
        </w:numPr>
        <w:shd w:val="clear" w:color="auto" w:fill="auto"/>
        <w:tabs>
          <w:tab w:val="left" w:pos="101"/>
        </w:tabs>
        <w:spacing w:before="0"/>
        <w:rPr>
          <w:b/>
          <w:lang w:val="ru-RU"/>
        </w:rPr>
      </w:pPr>
      <w:r w:rsidRPr="008A0CD8">
        <w:rPr>
          <w:b/>
          <w:lang w:val="ru-RU"/>
        </w:rPr>
        <w:t>Дополнительная информация об условиях хранения:</w:t>
      </w:r>
    </w:p>
    <w:p w:rsidR="00530773" w:rsidRPr="00A46622" w:rsidRDefault="001E216E" w:rsidP="006F36EE">
      <w:pPr>
        <w:pStyle w:val="210"/>
        <w:framePr w:w="8462" w:h="4756" w:hRule="exact" w:wrap="none" w:vAnchor="page" w:hAnchor="page" w:x="1508" w:y="51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Хранить внутри. Хранить вдали от солнечного света. Воздействие солнечного света повреждает мешки.</w:t>
      </w:r>
    </w:p>
    <w:p w:rsidR="00530773" w:rsidRPr="00A46622" w:rsidRDefault="001E216E" w:rsidP="006F36EE">
      <w:pPr>
        <w:pStyle w:val="210"/>
        <w:framePr w:w="8462" w:h="4756" w:hRule="exact" w:wrap="none" w:vAnchor="page" w:hAnchor="page" w:x="1508" w:y="5139"/>
        <w:numPr>
          <w:ilvl w:val="0"/>
          <w:numId w:val="7"/>
        </w:numPr>
        <w:shd w:val="clear" w:color="auto" w:fill="auto"/>
        <w:tabs>
          <w:tab w:val="left" w:pos="96"/>
        </w:tabs>
        <w:spacing w:before="0"/>
        <w:rPr>
          <w:lang w:val="ru-RU"/>
        </w:rPr>
      </w:pPr>
      <w:r w:rsidRPr="008A0CD8">
        <w:rPr>
          <w:b/>
          <w:lang w:val="ru-RU"/>
        </w:rPr>
        <w:t>Конкретное конечное использование(-я)</w:t>
      </w:r>
      <w:r>
        <w:rPr>
          <w:lang w:val="ru-RU"/>
        </w:rPr>
        <w:t xml:space="preserve"> Соответствующая информация отсутствует.</w:t>
      </w:r>
    </w:p>
    <w:p w:rsidR="00530773" w:rsidRPr="00A46622" w:rsidRDefault="001E216E">
      <w:pPr>
        <w:pStyle w:val="10"/>
        <w:framePr w:wrap="none" w:vAnchor="page" w:hAnchor="page" w:x="1417" w:y="9632"/>
        <w:shd w:val="clear" w:color="auto" w:fill="auto"/>
        <w:spacing w:line="220" w:lineRule="exact"/>
        <w:rPr>
          <w:lang w:val="ru-RU"/>
        </w:rPr>
      </w:pPr>
      <w:bookmarkStart w:id="12" w:name="bookmark11"/>
      <w:r>
        <w:rPr>
          <w:lang w:val="ru-RU"/>
        </w:rPr>
        <w:t>8 Средства контроля воздействия/индивидуальная защита</w:t>
      </w:r>
      <w:bookmarkEnd w:id="12"/>
    </w:p>
    <w:p w:rsidR="00530773" w:rsidRPr="00A46622" w:rsidRDefault="001E216E">
      <w:pPr>
        <w:pStyle w:val="a7"/>
        <w:framePr w:wrap="none" w:vAnchor="page" w:hAnchor="page" w:x="1508" w:y="10081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 xml:space="preserve">• </w:t>
      </w:r>
      <w:r w:rsidRPr="0094104F">
        <w:rPr>
          <w:b/>
          <w:lang w:val="ru-RU"/>
        </w:rPr>
        <w:t>Параметры контроля</w:t>
      </w:r>
    </w:p>
    <w:tbl>
      <w:tblPr>
        <w:tblOverlap w:val="never"/>
        <w:tblW w:w="99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1"/>
        <w:gridCol w:w="7833"/>
      </w:tblGrid>
      <w:tr w:rsidR="00F308FF" w:rsidRPr="00954FE5" w:rsidTr="0094104F">
        <w:trPr>
          <w:trHeight w:hRule="exact" w:val="365"/>
        </w:trPr>
        <w:tc>
          <w:tcPr>
            <w:tcW w:w="9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Pr="00A46622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0" w:line="200" w:lineRule="exact"/>
              <w:ind w:left="300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 xml:space="preserve">• </w:t>
            </w:r>
            <w:r w:rsidRPr="0094104F">
              <w:rPr>
                <w:rStyle w:val="200"/>
                <w:b/>
                <w:lang w:val="ru-RU"/>
              </w:rPr>
              <w:t>Компоненты с предельными значениями, которые требуют контроля на рабочем месте</w:t>
            </w:r>
            <w:r>
              <w:rPr>
                <w:rStyle w:val="200"/>
                <w:lang w:val="ru-RU"/>
              </w:rPr>
              <w:t>:</w:t>
            </w:r>
          </w:p>
        </w:tc>
      </w:tr>
      <w:tr w:rsidR="00F308FF" w:rsidRPr="00954FE5" w:rsidTr="0094104F">
        <w:trPr>
          <w:trHeight w:hRule="exact" w:val="359"/>
        </w:trPr>
        <w:tc>
          <w:tcPr>
            <w:tcW w:w="9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Pr="0094104F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0" w:line="200" w:lineRule="exact"/>
              <w:ind w:left="400"/>
              <w:jc w:val="left"/>
              <w:rPr>
                <w:b/>
                <w:lang w:val="ru-RU"/>
              </w:rPr>
            </w:pPr>
            <w:r w:rsidRPr="0094104F">
              <w:rPr>
                <w:rStyle w:val="200"/>
                <w:b/>
                <w:lang w:val="ru-RU"/>
              </w:rPr>
              <w:t>12173-10-3 Клиноптилолит Цеолит/Калий, Кальций, Алюмосиликат натрия</w:t>
            </w:r>
          </w:p>
        </w:tc>
      </w:tr>
      <w:tr w:rsidR="00F308FF" w:rsidRPr="00954FE5" w:rsidTr="0094104F">
        <w:trPr>
          <w:trHeight w:hRule="exact" w:val="35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0" w:line="200" w:lineRule="exact"/>
              <w:jc w:val="right"/>
            </w:pPr>
            <w:r>
              <w:rPr>
                <w:rStyle w:val="200"/>
                <w:lang w:val="ru-RU"/>
              </w:rPr>
              <w:t>OSHA PEL (США)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Pr="00A46622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0" w:line="200" w:lineRule="exact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Показатель верхнего предела: 15 мг/м</w:t>
            </w:r>
            <w:r>
              <w:rPr>
                <w:rStyle w:val="200"/>
                <w:vertAlign w:val="superscript"/>
                <w:lang w:val="ru-RU"/>
              </w:rPr>
              <w:t>3</w:t>
            </w:r>
          </w:p>
        </w:tc>
      </w:tr>
      <w:tr w:rsidR="00F308FF" w:rsidTr="0094104F">
        <w:trPr>
          <w:trHeight w:hRule="exact" w:val="352"/>
        </w:trPr>
        <w:tc>
          <w:tcPr>
            <w:tcW w:w="9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Pr="0094104F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0" w:line="200" w:lineRule="exact"/>
              <w:ind w:left="400"/>
              <w:jc w:val="left"/>
              <w:rPr>
                <w:b/>
              </w:rPr>
            </w:pPr>
            <w:r w:rsidRPr="0094104F">
              <w:rPr>
                <w:rStyle w:val="200"/>
                <w:b/>
                <w:lang w:val="ru-RU"/>
              </w:rPr>
              <w:t>14808-60-7 Кварц (SiO2)</w:t>
            </w:r>
          </w:p>
        </w:tc>
      </w:tr>
      <w:tr w:rsidR="00F308FF" w:rsidRPr="00954FE5" w:rsidTr="0094104F">
        <w:trPr>
          <w:trHeight w:hRule="exact" w:val="2275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04F" w:rsidRDefault="001E216E" w:rsidP="0094104F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0" w:after="180" w:line="278" w:lineRule="exact"/>
              <w:ind w:left="400"/>
              <w:jc w:val="left"/>
              <w:rPr>
                <w:rStyle w:val="200"/>
                <w:lang w:val="ru-RU"/>
              </w:rPr>
            </w:pPr>
            <w:r>
              <w:rPr>
                <w:rStyle w:val="200"/>
                <w:lang w:val="ru-RU"/>
              </w:rPr>
              <w:t xml:space="preserve">PEL (США) </w:t>
            </w:r>
          </w:p>
          <w:p w:rsidR="00530773" w:rsidRPr="00A46622" w:rsidRDefault="001E216E" w:rsidP="0094104F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0" w:after="180" w:line="278" w:lineRule="exact"/>
              <w:ind w:left="400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REL (США)</w:t>
            </w:r>
          </w:p>
          <w:p w:rsidR="0094104F" w:rsidRDefault="0094104F">
            <w:pPr>
              <w:pStyle w:val="210"/>
              <w:framePr w:w="9754" w:h="2923" w:wrap="none" w:vAnchor="page" w:hAnchor="page" w:x="1244" w:y="10374"/>
              <w:shd w:val="clear" w:color="auto" w:fill="auto"/>
              <w:spacing w:after="300" w:line="200" w:lineRule="exact"/>
              <w:ind w:left="400"/>
              <w:jc w:val="left"/>
              <w:rPr>
                <w:rStyle w:val="200"/>
                <w:lang w:val="ru-RU"/>
              </w:rPr>
            </w:pPr>
          </w:p>
          <w:p w:rsidR="00530773" w:rsidRPr="00A46622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after="300" w:line="200" w:lineRule="exact"/>
              <w:ind w:left="400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TLV (США)</w:t>
            </w:r>
          </w:p>
          <w:p w:rsidR="00530773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300" w:line="200" w:lineRule="exact"/>
              <w:ind w:left="400"/>
              <w:jc w:val="left"/>
            </w:pPr>
            <w:r>
              <w:rPr>
                <w:rStyle w:val="200"/>
                <w:lang w:val="ru-RU"/>
              </w:rPr>
              <w:t>EL (Канада)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Pr="00A46622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0" w:after="60" w:line="200" w:lineRule="exact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См. перечень Кварца</w:t>
            </w:r>
          </w:p>
          <w:p w:rsidR="0094104F" w:rsidRDefault="0094104F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60" w:after="60" w:line="200" w:lineRule="exact"/>
              <w:jc w:val="left"/>
              <w:rPr>
                <w:rStyle w:val="200"/>
                <w:lang w:val="ru-RU"/>
              </w:rPr>
            </w:pPr>
          </w:p>
          <w:p w:rsidR="00530773" w:rsidRPr="00A46622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60" w:after="60" w:line="200" w:lineRule="exact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Долгосрочный показатель: 0.05* мг/м3</w:t>
            </w:r>
          </w:p>
          <w:p w:rsidR="00530773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60" w:after="60" w:line="200" w:lineRule="exact"/>
              <w:jc w:val="left"/>
              <w:rPr>
                <w:rStyle w:val="200"/>
                <w:lang w:val="ru-RU"/>
              </w:rPr>
            </w:pPr>
            <w:r>
              <w:rPr>
                <w:rStyle w:val="200"/>
                <w:lang w:val="ru-RU"/>
              </w:rPr>
              <w:t>* вдыхаемая пыль; см. приложение Pocket Guide. A</w:t>
            </w:r>
          </w:p>
          <w:p w:rsidR="0094104F" w:rsidRPr="00A46622" w:rsidRDefault="0094104F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60" w:after="60" w:line="200" w:lineRule="exact"/>
              <w:jc w:val="left"/>
              <w:rPr>
                <w:lang w:val="ru-RU"/>
              </w:rPr>
            </w:pPr>
          </w:p>
          <w:p w:rsidR="00530773" w:rsidRPr="00A46622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60" w:after="60" w:line="200" w:lineRule="exact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Долгосрочный показатель: 0.025* мг/м3</w:t>
            </w:r>
          </w:p>
          <w:p w:rsidR="00530773" w:rsidRPr="00A46622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60" w:after="60" w:line="200" w:lineRule="exact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*как респирабельная фракция</w:t>
            </w:r>
          </w:p>
          <w:p w:rsidR="00530773" w:rsidRPr="00A46622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60" w:after="60" w:line="200" w:lineRule="exact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Долгосрочный показатель: 0.025 мг/м3</w:t>
            </w:r>
          </w:p>
          <w:p w:rsidR="00530773" w:rsidRPr="00A46622" w:rsidRDefault="001E216E">
            <w:pPr>
              <w:pStyle w:val="210"/>
              <w:framePr w:w="9754" w:h="2923" w:wrap="none" w:vAnchor="page" w:hAnchor="page" w:x="1244" w:y="10374"/>
              <w:shd w:val="clear" w:color="auto" w:fill="auto"/>
              <w:spacing w:before="60" w:line="200" w:lineRule="exact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ACGIH A2; IARC 1</w:t>
            </w:r>
          </w:p>
        </w:tc>
      </w:tr>
    </w:tbl>
    <w:p w:rsidR="00530773" w:rsidRPr="00A46622" w:rsidRDefault="001E216E" w:rsidP="006F36EE">
      <w:pPr>
        <w:pStyle w:val="40"/>
        <w:framePr w:wrap="none" w:vAnchor="page" w:hAnchor="page" w:x="9631" w:y="14236"/>
        <w:shd w:val="clear" w:color="auto" w:fill="auto"/>
        <w:spacing w:line="160" w:lineRule="exact"/>
        <w:rPr>
          <w:lang w:val="ru-RU"/>
        </w:rPr>
      </w:pPr>
      <w:r>
        <w:rPr>
          <w:lang w:val="ru-RU"/>
        </w:rPr>
        <w:t>(Продолжение на стр. 4)</w:t>
      </w:r>
    </w:p>
    <w:p w:rsidR="00530773" w:rsidRPr="00A46622" w:rsidRDefault="00530773">
      <w:pPr>
        <w:framePr w:wrap="none" w:vAnchor="page" w:hAnchor="page" w:y="15633"/>
        <w:rPr>
          <w:lang w:val="ru-RU"/>
        </w:rPr>
      </w:pPr>
    </w:p>
    <w:p w:rsidR="00530773" w:rsidRPr="00A46622" w:rsidRDefault="00530773">
      <w:pPr>
        <w:rPr>
          <w:sz w:val="2"/>
          <w:szCs w:val="2"/>
          <w:lang w:val="ru-RU"/>
        </w:rPr>
        <w:sectPr w:rsidR="00530773" w:rsidRPr="00A46622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0773" w:rsidRPr="00A46622" w:rsidRDefault="001E216E">
      <w:pPr>
        <w:pStyle w:val="20"/>
        <w:framePr w:wrap="none" w:vAnchor="page" w:hAnchor="page" w:x="10119" w:y="715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>Страница: 4/9</w:t>
      </w:r>
    </w:p>
    <w:p w:rsidR="00530773" w:rsidRPr="00A46622" w:rsidRDefault="001E216E" w:rsidP="00CA0C46">
      <w:pPr>
        <w:pStyle w:val="30"/>
        <w:framePr w:w="9782" w:h="1411" w:hRule="exact" w:wrap="none" w:vAnchor="page" w:hAnchor="page" w:x="1230" w:y="958"/>
        <w:shd w:val="clear" w:color="auto" w:fill="auto"/>
        <w:spacing w:after="0" w:line="280" w:lineRule="exact"/>
        <w:rPr>
          <w:lang w:val="ru-RU"/>
        </w:rPr>
      </w:pPr>
      <w:r>
        <w:rPr>
          <w:lang w:val="ru-RU"/>
        </w:rPr>
        <w:t>Паспорт безопасности</w:t>
      </w:r>
    </w:p>
    <w:p w:rsidR="00530773" w:rsidRPr="00A46622" w:rsidRDefault="001E216E" w:rsidP="00CA0C46">
      <w:pPr>
        <w:pStyle w:val="a5"/>
        <w:framePr w:w="9782" w:h="1411" w:hRule="exact" w:wrap="none" w:vAnchor="page" w:hAnchor="page" w:x="1230" w:y="958"/>
        <w:shd w:val="clear" w:color="auto" w:fill="auto"/>
        <w:spacing w:before="0" w:after="64" w:line="200" w:lineRule="exact"/>
        <w:jc w:val="center"/>
        <w:rPr>
          <w:lang w:val="ru-RU"/>
        </w:rPr>
      </w:pPr>
      <w:r>
        <w:rPr>
          <w:lang w:val="ru-RU"/>
        </w:rPr>
        <w:t>в соответствии с правилами Стандарта информирования об опасных веществах OSHA (29CFR 1910.1200) и WHMIS 2015</w:t>
      </w:r>
    </w:p>
    <w:p w:rsidR="00530773" w:rsidRPr="00A46622" w:rsidRDefault="001E216E" w:rsidP="00CA0C46">
      <w:pPr>
        <w:pStyle w:val="20"/>
        <w:framePr w:w="9782" w:h="1411" w:hRule="exact" w:wrap="none" w:vAnchor="page" w:hAnchor="page" w:x="1230" w:y="958"/>
        <w:shd w:val="clear" w:color="auto" w:fill="auto"/>
        <w:tabs>
          <w:tab w:val="left" w:pos="7310"/>
        </w:tabs>
        <w:spacing w:line="200" w:lineRule="exact"/>
        <w:jc w:val="both"/>
        <w:rPr>
          <w:lang w:val="ru-RU"/>
        </w:rPr>
      </w:pPr>
      <w:r>
        <w:rPr>
          <w:lang w:val="ru-RU"/>
        </w:rPr>
        <w:t>Дата печати: 16 октября 2017 года</w:t>
      </w:r>
      <w:r>
        <w:rPr>
          <w:lang w:val="ru-RU"/>
        </w:rPr>
        <w:tab/>
        <w:t>Редакция: 16 Октября 2017 года</w:t>
      </w:r>
    </w:p>
    <w:p w:rsidR="00530773" w:rsidRPr="00A46622" w:rsidRDefault="001E216E" w:rsidP="00CA0C46">
      <w:pPr>
        <w:pStyle w:val="a5"/>
        <w:framePr w:w="9782" w:h="232" w:hRule="exact" w:wrap="none" w:vAnchor="page" w:hAnchor="page" w:x="1276" w:y="2266"/>
        <w:shd w:val="clear" w:color="auto" w:fill="auto"/>
        <w:spacing w:before="0" w:line="200" w:lineRule="exact"/>
        <w:rPr>
          <w:lang w:val="ru-RU"/>
        </w:rPr>
      </w:pPr>
      <w:r>
        <w:rPr>
          <w:lang w:val="ru-RU"/>
        </w:rPr>
        <w:t>Торговое наименование: Filter-Ag Plus</w:t>
      </w:r>
    </w:p>
    <w:p w:rsidR="00530773" w:rsidRPr="00A46622" w:rsidRDefault="001E216E">
      <w:pPr>
        <w:pStyle w:val="400"/>
        <w:framePr w:wrap="none" w:vAnchor="page" w:hAnchor="page" w:x="9659" w:y="2628"/>
        <w:shd w:val="clear" w:color="auto" w:fill="auto"/>
        <w:spacing w:line="160" w:lineRule="exact"/>
        <w:rPr>
          <w:lang w:val="ru-RU"/>
        </w:rPr>
      </w:pPr>
      <w:r>
        <w:rPr>
          <w:rStyle w:val="44"/>
          <w:lang w:val="ru-RU"/>
        </w:rPr>
        <w:t>(Продолжение стр. 3)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7714"/>
      </w:tblGrid>
      <w:tr w:rsidR="00F308FF">
        <w:trPr>
          <w:trHeight w:hRule="exact" w:val="23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1018" w:wrap="none" w:vAnchor="page" w:hAnchor="page" w:x="1244" w:y="2823"/>
              <w:shd w:val="clear" w:color="auto" w:fill="auto"/>
              <w:spacing w:before="0" w:line="200" w:lineRule="exact"/>
              <w:jc w:val="center"/>
            </w:pPr>
            <w:r>
              <w:rPr>
                <w:rStyle w:val="200"/>
                <w:lang w:val="ru-RU"/>
              </w:rPr>
              <w:t>EV (Канада)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1018" w:wrap="none" w:vAnchor="page" w:hAnchor="page" w:x="1244" w:y="2823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Долгосрочный показатель: 0.10* мг/м</w:t>
            </w:r>
            <w:r>
              <w:rPr>
                <w:rStyle w:val="200"/>
                <w:vertAlign w:val="superscript"/>
                <w:lang w:val="ru-RU"/>
              </w:rPr>
              <w:t>3</w:t>
            </w:r>
          </w:p>
        </w:tc>
      </w:tr>
      <w:tr w:rsidR="00F308FF">
        <w:trPr>
          <w:trHeight w:hRule="exact" w:val="250"/>
        </w:trPr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530773" w:rsidRDefault="00530773">
            <w:pPr>
              <w:framePr w:w="9754" w:h="1018" w:wrap="none" w:vAnchor="page" w:hAnchor="page" w:x="1244" w:y="2823"/>
              <w:rPr>
                <w:sz w:val="10"/>
                <w:szCs w:val="10"/>
              </w:rPr>
            </w:pPr>
          </w:p>
        </w:tc>
        <w:tc>
          <w:tcPr>
            <w:tcW w:w="7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1018" w:wrap="none" w:vAnchor="page" w:hAnchor="page" w:x="1244" w:y="2823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*респирабельная фракция</w:t>
            </w:r>
          </w:p>
        </w:tc>
      </w:tr>
      <w:tr w:rsidR="00F308FF">
        <w:trPr>
          <w:trHeight w:hRule="exact" w:val="250"/>
        </w:trPr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1018" w:wrap="none" w:vAnchor="page" w:hAnchor="page" w:x="1244" w:y="2823"/>
              <w:shd w:val="clear" w:color="auto" w:fill="auto"/>
              <w:spacing w:before="0" w:line="200" w:lineRule="exact"/>
              <w:jc w:val="center"/>
            </w:pPr>
            <w:r>
              <w:rPr>
                <w:rStyle w:val="200"/>
                <w:lang w:val="ru-RU"/>
              </w:rPr>
              <w:t>LMPE (Мексика)</w:t>
            </w:r>
          </w:p>
        </w:tc>
        <w:tc>
          <w:tcPr>
            <w:tcW w:w="7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1018" w:wrap="none" w:vAnchor="page" w:hAnchor="page" w:x="1244" w:y="2823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Долгосрочный показатель: 0.025* мг/м3</w:t>
            </w:r>
          </w:p>
        </w:tc>
      </w:tr>
      <w:tr w:rsidR="00F308FF">
        <w:trPr>
          <w:trHeight w:hRule="exact" w:val="283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773" w:rsidRDefault="00530773">
            <w:pPr>
              <w:framePr w:w="9754" w:h="1018" w:wrap="none" w:vAnchor="page" w:hAnchor="page" w:x="1244" w:y="2823"/>
              <w:rPr>
                <w:sz w:val="10"/>
                <w:szCs w:val="10"/>
              </w:rPr>
            </w:pPr>
          </w:p>
        </w:tc>
        <w:tc>
          <w:tcPr>
            <w:tcW w:w="7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1018" w:wrap="none" w:vAnchor="page" w:hAnchor="page" w:x="1244" w:y="2823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A2, *респирабельная фракция</w:t>
            </w:r>
          </w:p>
        </w:tc>
      </w:tr>
    </w:tbl>
    <w:p w:rsidR="00530773" w:rsidRPr="00D5385F" w:rsidRDefault="001E216E" w:rsidP="00CA0C46">
      <w:pPr>
        <w:pStyle w:val="210"/>
        <w:framePr w:w="8746" w:h="7471" w:hRule="exact" w:wrap="none" w:vAnchor="page" w:hAnchor="page" w:x="1508" w:y="3939"/>
        <w:numPr>
          <w:ilvl w:val="0"/>
          <w:numId w:val="8"/>
        </w:numPr>
        <w:shd w:val="clear" w:color="auto" w:fill="auto"/>
        <w:tabs>
          <w:tab w:val="left" w:pos="101"/>
        </w:tabs>
        <w:spacing w:before="0"/>
        <w:rPr>
          <w:b/>
          <w:sz w:val="22"/>
        </w:rPr>
      </w:pPr>
      <w:r w:rsidRPr="00D5385F">
        <w:rPr>
          <w:b/>
          <w:sz w:val="22"/>
          <w:lang w:val="ru-RU"/>
        </w:rPr>
        <w:t>Средства контроля воздействия</w:t>
      </w:r>
    </w:p>
    <w:p w:rsidR="00530773" w:rsidRPr="00D5385F" w:rsidRDefault="001E216E" w:rsidP="00CA0C46">
      <w:pPr>
        <w:pStyle w:val="210"/>
        <w:framePr w:w="8746" w:h="7471" w:hRule="exact" w:wrap="none" w:vAnchor="page" w:hAnchor="page" w:x="1508" w:y="3939"/>
        <w:numPr>
          <w:ilvl w:val="0"/>
          <w:numId w:val="8"/>
        </w:numPr>
        <w:shd w:val="clear" w:color="auto" w:fill="auto"/>
        <w:tabs>
          <w:tab w:val="left" w:pos="106"/>
        </w:tabs>
        <w:spacing w:before="0"/>
        <w:rPr>
          <w:b/>
        </w:rPr>
      </w:pPr>
      <w:r w:rsidRPr="00D5385F">
        <w:rPr>
          <w:b/>
          <w:lang w:val="ru-RU"/>
        </w:rPr>
        <w:t>Средства индивидуальной защиты:</w:t>
      </w:r>
    </w:p>
    <w:p w:rsidR="00530773" w:rsidRPr="00D5385F" w:rsidRDefault="001E216E" w:rsidP="00CA0C46">
      <w:pPr>
        <w:pStyle w:val="210"/>
        <w:framePr w:w="8746" w:h="7471" w:hRule="exact" w:wrap="none" w:vAnchor="page" w:hAnchor="page" w:x="1508" w:y="3939"/>
        <w:numPr>
          <w:ilvl w:val="0"/>
          <w:numId w:val="8"/>
        </w:numPr>
        <w:shd w:val="clear" w:color="auto" w:fill="auto"/>
        <w:tabs>
          <w:tab w:val="left" w:pos="101"/>
        </w:tabs>
        <w:spacing w:before="0"/>
        <w:rPr>
          <w:b/>
          <w:lang w:val="ru-RU"/>
        </w:rPr>
      </w:pPr>
      <w:r w:rsidRPr="00D5385F">
        <w:rPr>
          <w:b/>
          <w:lang w:val="ru-RU"/>
        </w:rPr>
        <w:t>Общие защитные и гигиенические меры:</w:t>
      </w:r>
    </w:p>
    <w:p w:rsidR="00530773" w:rsidRPr="00A46622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Держаться подальше от пищевых продуктов, напитков и кормов.</w:t>
      </w:r>
    </w:p>
    <w:p w:rsidR="00530773" w:rsidRPr="00A46622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Немедленно снять всю испачканную и загрязненную одежду.</w:t>
      </w:r>
    </w:p>
    <w:p w:rsidR="00530773" w:rsidRPr="00A46622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Помыть руки перед перерывами и в конце работы.</w:t>
      </w:r>
    </w:p>
    <w:p w:rsidR="00530773" w:rsidRPr="00A46622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Не вдыхать пыль/дым/туман.</w:t>
      </w:r>
    </w:p>
    <w:p w:rsidR="00530773" w:rsidRPr="00A46622" w:rsidRDefault="001E216E" w:rsidP="00CA0C46">
      <w:pPr>
        <w:pStyle w:val="210"/>
        <w:framePr w:w="8746" w:h="7471" w:hRule="exact" w:wrap="none" w:vAnchor="page" w:hAnchor="page" w:x="1508" w:y="3939"/>
        <w:numPr>
          <w:ilvl w:val="0"/>
          <w:numId w:val="8"/>
        </w:numPr>
        <w:shd w:val="clear" w:color="auto" w:fill="auto"/>
        <w:tabs>
          <w:tab w:val="left" w:pos="101"/>
        </w:tabs>
        <w:spacing w:before="0"/>
        <w:rPr>
          <w:lang w:val="ru-RU"/>
        </w:rPr>
      </w:pPr>
      <w:r w:rsidRPr="00D5385F">
        <w:rPr>
          <w:b/>
          <w:lang w:val="ru-RU"/>
        </w:rPr>
        <w:t>Технический контроль:</w:t>
      </w:r>
      <w:r>
        <w:rPr>
          <w:lang w:val="ru-RU"/>
        </w:rPr>
        <w:t xml:space="preserve"> Обеспечить достаточную вентиляцию.</w:t>
      </w:r>
    </w:p>
    <w:p w:rsidR="00530773" w:rsidRPr="00D5385F" w:rsidRDefault="001E216E" w:rsidP="00CA0C46">
      <w:pPr>
        <w:pStyle w:val="210"/>
        <w:framePr w:w="8746" w:h="7471" w:hRule="exact" w:wrap="none" w:vAnchor="page" w:hAnchor="page" w:x="1508" w:y="3939"/>
        <w:numPr>
          <w:ilvl w:val="0"/>
          <w:numId w:val="8"/>
        </w:numPr>
        <w:shd w:val="clear" w:color="auto" w:fill="auto"/>
        <w:tabs>
          <w:tab w:val="left" w:pos="101"/>
        </w:tabs>
        <w:spacing w:before="0"/>
        <w:rPr>
          <w:b/>
        </w:rPr>
      </w:pPr>
      <w:r w:rsidRPr="00D5385F">
        <w:rPr>
          <w:b/>
          <w:lang w:val="ru-RU"/>
        </w:rPr>
        <w:t>Дыхательное оборудование:</w:t>
      </w:r>
    </w:p>
    <w:p w:rsidR="00530773" w:rsidRPr="00A46622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Не требуется при нормальных условиях эксплуатации.</w:t>
      </w:r>
    </w:p>
    <w:p w:rsidR="00530773" w:rsidRPr="00A46622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Использовать средства защиты органов дыхания при шлифовании или резке материала.</w:t>
      </w:r>
    </w:p>
    <w:p w:rsidR="00530773" w:rsidRPr="00A46622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/>
        <w:jc w:val="left"/>
        <w:rPr>
          <w:lang w:val="ru-RU"/>
        </w:rPr>
      </w:pPr>
      <w:r>
        <w:rPr>
          <w:lang w:val="ru-RU"/>
        </w:rPr>
        <w:t>Использовать соответствующее респираторное защитное устройство при наличии высоких концентраций.</w:t>
      </w:r>
    </w:p>
    <w:p w:rsidR="00530773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/>
        <w:jc w:val="left"/>
      </w:pPr>
      <w:r>
        <w:rPr>
          <w:lang w:val="ru-RU"/>
        </w:rPr>
        <w:t>Маска P95</w:t>
      </w:r>
    </w:p>
    <w:p w:rsidR="00530773" w:rsidRDefault="001E216E" w:rsidP="00CA0C46">
      <w:pPr>
        <w:pStyle w:val="210"/>
        <w:framePr w:w="8746" w:h="7471" w:hRule="exact" w:wrap="none" w:vAnchor="page" w:hAnchor="page" w:x="1508" w:y="3939"/>
        <w:numPr>
          <w:ilvl w:val="0"/>
          <w:numId w:val="8"/>
        </w:numPr>
        <w:shd w:val="clear" w:color="auto" w:fill="auto"/>
        <w:tabs>
          <w:tab w:val="left" w:pos="101"/>
        </w:tabs>
        <w:spacing w:before="0" w:after="321"/>
      </w:pPr>
      <w:r w:rsidRPr="00D5385F">
        <w:rPr>
          <w:b/>
          <w:lang w:val="ru-RU"/>
        </w:rPr>
        <w:t>Защита рук</w:t>
      </w:r>
      <w:r>
        <w:rPr>
          <w:lang w:val="ru-RU"/>
        </w:rPr>
        <w:t>:</w:t>
      </w:r>
    </w:p>
    <w:p w:rsidR="00530773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 w:after="304" w:line="200" w:lineRule="exact"/>
        <w:jc w:val="left"/>
      </w:pPr>
      <w:r>
        <w:rPr>
          <w:lang w:val="ru-RU"/>
        </w:rPr>
        <w:t>Защитные перчатки</w:t>
      </w:r>
    </w:p>
    <w:p w:rsidR="00530773" w:rsidRPr="00A46622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Надеть перчатки для защиты от механических опасностей в соответствии с правилами OSHA и NIOSH.</w:t>
      </w:r>
    </w:p>
    <w:p w:rsidR="00530773" w:rsidRPr="00D5385F" w:rsidRDefault="001E216E" w:rsidP="00CA0C46">
      <w:pPr>
        <w:pStyle w:val="210"/>
        <w:framePr w:w="8746" w:h="7471" w:hRule="exact" w:wrap="none" w:vAnchor="page" w:hAnchor="page" w:x="1508" w:y="3939"/>
        <w:numPr>
          <w:ilvl w:val="0"/>
          <w:numId w:val="8"/>
        </w:numPr>
        <w:shd w:val="clear" w:color="auto" w:fill="auto"/>
        <w:tabs>
          <w:tab w:val="left" w:pos="101"/>
        </w:tabs>
        <w:spacing w:before="0" w:line="547" w:lineRule="exact"/>
        <w:rPr>
          <w:b/>
        </w:rPr>
      </w:pPr>
      <w:r w:rsidRPr="00D5385F">
        <w:rPr>
          <w:b/>
          <w:lang w:val="ru-RU"/>
        </w:rPr>
        <w:t>Защита глаз:</w:t>
      </w:r>
    </w:p>
    <w:p w:rsidR="00530773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 w:line="547" w:lineRule="exact"/>
        <w:jc w:val="left"/>
      </w:pPr>
      <w:r>
        <w:rPr>
          <w:lang w:val="ru-RU"/>
        </w:rPr>
        <w:t>Защитные очки</w:t>
      </w:r>
    </w:p>
    <w:p w:rsidR="00530773" w:rsidRDefault="001E216E" w:rsidP="00CA0C46">
      <w:pPr>
        <w:pStyle w:val="210"/>
        <w:framePr w:w="8746" w:h="7471" w:hRule="exact" w:wrap="none" w:vAnchor="page" w:hAnchor="page" w:x="1508" w:y="3939"/>
        <w:numPr>
          <w:ilvl w:val="0"/>
          <w:numId w:val="8"/>
        </w:numPr>
        <w:shd w:val="clear" w:color="auto" w:fill="auto"/>
        <w:tabs>
          <w:tab w:val="left" w:pos="101"/>
        </w:tabs>
        <w:spacing w:before="0" w:line="547" w:lineRule="exact"/>
      </w:pPr>
      <w:r w:rsidRPr="00D5385F">
        <w:rPr>
          <w:b/>
          <w:lang w:val="ru-RU"/>
        </w:rPr>
        <w:t>Защита тела</w:t>
      </w:r>
      <w:r>
        <w:rPr>
          <w:lang w:val="ru-RU"/>
        </w:rPr>
        <w:t>: защитная спецодежда</w:t>
      </w:r>
    </w:p>
    <w:p w:rsidR="00530773" w:rsidRPr="00D5385F" w:rsidRDefault="001E216E" w:rsidP="00CA0C46">
      <w:pPr>
        <w:pStyle w:val="210"/>
        <w:framePr w:w="8746" w:h="7471" w:hRule="exact" w:wrap="none" w:vAnchor="page" w:hAnchor="page" w:x="1508" w:y="3939"/>
        <w:numPr>
          <w:ilvl w:val="0"/>
          <w:numId w:val="8"/>
        </w:numPr>
        <w:shd w:val="clear" w:color="auto" w:fill="auto"/>
        <w:tabs>
          <w:tab w:val="left" w:pos="96"/>
        </w:tabs>
        <w:spacing w:before="0" w:after="4" w:line="200" w:lineRule="exact"/>
        <w:rPr>
          <w:b/>
          <w:lang w:val="ru-RU"/>
        </w:rPr>
      </w:pPr>
      <w:r w:rsidRPr="00D5385F">
        <w:rPr>
          <w:b/>
          <w:lang w:val="ru-RU"/>
        </w:rPr>
        <w:t>Ограничение и контроль воздействия на окружающую среду</w:t>
      </w:r>
    </w:p>
    <w:p w:rsidR="00530773" w:rsidRDefault="001E216E" w:rsidP="00CA0C46">
      <w:pPr>
        <w:pStyle w:val="210"/>
        <w:framePr w:w="8746" w:h="7471" w:hRule="exact" w:wrap="none" w:vAnchor="page" w:hAnchor="page" w:x="1508" w:y="3939"/>
        <w:shd w:val="clear" w:color="auto" w:fill="auto"/>
        <w:spacing w:before="0" w:after="18" w:line="200" w:lineRule="exact"/>
        <w:jc w:val="left"/>
      </w:pPr>
      <w:r>
        <w:rPr>
          <w:lang w:val="ru-RU"/>
        </w:rPr>
        <w:t>Соответствующая информация отсутствует.</w:t>
      </w:r>
    </w:p>
    <w:p w:rsidR="00530773" w:rsidRPr="00A46622" w:rsidRDefault="001E216E" w:rsidP="00CA0C46">
      <w:pPr>
        <w:pStyle w:val="210"/>
        <w:framePr w:w="8746" w:h="7471" w:hRule="exact" w:wrap="none" w:vAnchor="page" w:hAnchor="page" w:x="1508" w:y="3939"/>
        <w:numPr>
          <w:ilvl w:val="0"/>
          <w:numId w:val="8"/>
        </w:numPr>
        <w:shd w:val="clear" w:color="auto" w:fill="auto"/>
        <w:tabs>
          <w:tab w:val="left" w:pos="101"/>
        </w:tabs>
        <w:spacing w:before="0" w:line="200" w:lineRule="exact"/>
        <w:rPr>
          <w:lang w:val="ru-RU"/>
        </w:rPr>
      </w:pPr>
      <w:r w:rsidRPr="00D5385F">
        <w:rPr>
          <w:b/>
          <w:lang w:val="ru-RU"/>
        </w:rPr>
        <w:t>Меры по управлению рисками</w:t>
      </w:r>
      <w:r>
        <w:rPr>
          <w:lang w:val="ru-RU"/>
        </w:rPr>
        <w:t xml:space="preserve"> Дополнительную информацию см. в Разделе 7.</w:t>
      </w:r>
    </w:p>
    <w:p w:rsidR="00530773" w:rsidRDefault="001E216E" w:rsidP="00CA0C46">
      <w:pPr>
        <w:pStyle w:val="10"/>
        <w:framePr w:wrap="none" w:vAnchor="page" w:hAnchor="page" w:x="1441" w:y="10966"/>
        <w:shd w:val="clear" w:color="auto" w:fill="auto"/>
        <w:spacing w:line="220" w:lineRule="exact"/>
      </w:pPr>
      <w:bookmarkStart w:id="13" w:name="bookmark12"/>
      <w:r>
        <w:rPr>
          <w:lang w:val="ru-RU"/>
        </w:rPr>
        <w:t>9 Физико-химические свойства</w:t>
      </w:r>
      <w:bookmarkEnd w:id="13"/>
    </w:p>
    <w:tbl>
      <w:tblPr>
        <w:tblOverlap w:val="never"/>
        <w:tblW w:w="99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9"/>
        <w:gridCol w:w="6340"/>
      </w:tblGrid>
      <w:tr w:rsidR="00F308FF" w:rsidRPr="00954FE5" w:rsidTr="00440282">
        <w:trPr>
          <w:trHeight w:hRule="exact" w:val="398"/>
        </w:trPr>
        <w:tc>
          <w:tcPr>
            <w:tcW w:w="99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Pr="00D5385F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300"/>
              <w:jc w:val="left"/>
              <w:rPr>
                <w:b/>
                <w:lang w:val="ru-RU"/>
              </w:rPr>
            </w:pPr>
            <w:r w:rsidRPr="00D5385F">
              <w:rPr>
                <w:rStyle w:val="200"/>
                <w:b/>
                <w:lang w:val="ru-RU"/>
              </w:rPr>
              <w:t>• Информация по основным физическим и химическим свойствам</w:t>
            </w:r>
          </w:p>
        </w:tc>
      </w:tr>
      <w:tr w:rsidR="00F308FF" w:rsidTr="00440282">
        <w:trPr>
          <w:trHeight w:hRule="exact" w:val="284"/>
        </w:trPr>
        <w:tc>
          <w:tcPr>
            <w:tcW w:w="36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0773" w:rsidRPr="00D5385F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D5385F">
              <w:rPr>
                <w:rStyle w:val="200"/>
                <w:b/>
                <w:lang w:val="ru-RU"/>
              </w:rPr>
              <w:t>• Внешний вид:</w:t>
            </w:r>
          </w:p>
        </w:tc>
        <w:tc>
          <w:tcPr>
            <w:tcW w:w="6340" w:type="dxa"/>
            <w:tcBorders>
              <w:right w:val="single" w:sz="4" w:space="0" w:color="auto"/>
            </w:tcBorders>
            <w:shd w:val="clear" w:color="auto" w:fill="FFFFFF"/>
          </w:tcPr>
          <w:p w:rsidR="00530773" w:rsidRPr="00D5385F" w:rsidRDefault="00530773" w:rsidP="00CA0C46">
            <w:pPr>
              <w:framePr w:w="9754" w:h="2309" w:wrap="none" w:vAnchor="page" w:hAnchor="page" w:x="1321" w:y="11296"/>
              <w:rPr>
                <w:b/>
                <w:sz w:val="10"/>
                <w:szCs w:val="10"/>
              </w:rPr>
            </w:pPr>
          </w:p>
        </w:tc>
      </w:tr>
      <w:tr w:rsidR="00F308FF" w:rsidTr="00440282">
        <w:trPr>
          <w:trHeight w:hRule="exact" w:val="261"/>
        </w:trPr>
        <w:tc>
          <w:tcPr>
            <w:tcW w:w="3609" w:type="dxa"/>
            <w:tcBorders>
              <w:left w:val="single" w:sz="4" w:space="0" w:color="auto"/>
            </w:tcBorders>
            <w:shd w:val="clear" w:color="auto" w:fill="FFFFFF"/>
          </w:tcPr>
          <w:p w:rsidR="00530773" w:rsidRPr="00D5385F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560"/>
              <w:jc w:val="left"/>
              <w:rPr>
                <w:b/>
              </w:rPr>
            </w:pPr>
            <w:r w:rsidRPr="00D5385F">
              <w:rPr>
                <w:rStyle w:val="200"/>
                <w:b/>
                <w:lang w:val="ru-RU"/>
              </w:rPr>
              <w:t>Форма:</w:t>
            </w:r>
          </w:p>
        </w:tc>
        <w:tc>
          <w:tcPr>
            <w:tcW w:w="6340" w:type="dxa"/>
            <w:tcBorders>
              <w:right w:val="single" w:sz="4" w:space="0" w:color="auto"/>
            </w:tcBorders>
            <w:shd w:val="clear" w:color="auto" w:fill="FFFFFF"/>
          </w:tcPr>
          <w:p w:rsidR="00530773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520"/>
              <w:jc w:val="left"/>
            </w:pPr>
            <w:r>
              <w:rPr>
                <w:rStyle w:val="200"/>
                <w:lang w:val="ru-RU"/>
              </w:rPr>
              <w:t>Гранулят</w:t>
            </w:r>
          </w:p>
        </w:tc>
      </w:tr>
      <w:tr w:rsidR="00F308FF" w:rsidTr="00440282">
        <w:trPr>
          <w:trHeight w:hRule="exact" w:val="302"/>
        </w:trPr>
        <w:tc>
          <w:tcPr>
            <w:tcW w:w="36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0773" w:rsidRPr="00D5385F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560"/>
              <w:jc w:val="left"/>
              <w:rPr>
                <w:b/>
              </w:rPr>
            </w:pPr>
            <w:r w:rsidRPr="00D5385F">
              <w:rPr>
                <w:rStyle w:val="200"/>
                <w:b/>
                <w:lang w:val="ru-RU"/>
              </w:rPr>
              <w:t>Цвет:</w:t>
            </w:r>
          </w:p>
        </w:tc>
        <w:tc>
          <w:tcPr>
            <w:tcW w:w="6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520"/>
              <w:jc w:val="left"/>
            </w:pPr>
            <w:r>
              <w:rPr>
                <w:rStyle w:val="200"/>
                <w:lang w:val="ru-RU"/>
              </w:rPr>
              <w:t>Согласно техническому описанию</w:t>
            </w:r>
          </w:p>
        </w:tc>
      </w:tr>
      <w:tr w:rsidR="00F308FF" w:rsidTr="00440282">
        <w:trPr>
          <w:trHeight w:hRule="exact" w:val="261"/>
        </w:trPr>
        <w:tc>
          <w:tcPr>
            <w:tcW w:w="3609" w:type="dxa"/>
            <w:tcBorders>
              <w:left w:val="single" w:sz="4" w:space="0" w:color="auto"/>
            </w:tcBorders>
            <w:shd w:val="clear" w:color="auto" w:fill="FFFFFF"/>
          </w:tcPr>
          <w:p w:rsidR="00530773" w:rsidRPr="00D5385F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D5385F">
              <w:rPr>
                <w:rStyle w:val="200"/>
                <w:b/>
                <w:lang w:val="ru-RU"/>
              </w:rPr>
              <w:t>• Запах:</w:t>
            </w:r>
          </w:p>
        </w:tc>
        <w:tc>
          <w:tcPr>
            <w:tcW w:w="6340" w:type="dxa"/>
            <w:tcBorders>
              <w:right w:val="single" w:sz="4" w:space="0" w:color="auto"/>
            </w:tcBorders>
            <w:shd w:val="clear" w:color="auto" w:fill="FFFFFF"/>
          </w:tcPr>
          <w:p w:rsidR="00530773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520"/>
              <w:jc w:val="left"/>
            </w:pPr>
            <w:r>
              <w:rPr>
                <w:rStyle w:val="200"/>
                <w:lang w:val="ru-RU"/>
              </w:rPr>
              <w:t>Характерный</w:t>
            </w:r>
          </w:p>
        </w:tc>
      </w:tr>
      <w:tr w:rsidR="00F308FF" w:rsidTr="00440282">
        <w:trPr>
          <w:trHeight w:hRule="exact" w:val="356"/>
        </w:trPr>
        <w:tc>
          <w:tcPr>
            <w:tcW w:w="3609" w:type="dxa"/>
            <w:tcBorders>
              <w:left w:val="single" w:sz="4" w:space="0" w:color="auto"/>
            </w:tcBorders>
            <w:shd w:val="clear" w:color="auto" w:fill="FFFFFF"/>
          </w:tcPr>
          <w:p w:rsidR="00530773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300"/>
              <w:jc w:val="left"/>
            </w:pPr>
            <w:r>
              <w:rPr>
                <w:rStyle w:val="200"/>
                <w:lang w:val="ru-RU"/>
              </w:rPr>
              <w:t xml:space="preserve">• </w:t>
            </w:r>
            <w:r w:rsidRPr="00D5385F">
              <w:rPr>
                <w:rStyle w:val="200"/>
                <w:b/>
                <w:lang w:val="ru-RU"/>
              </w:rPr>
              <w:t>Порог запаха:</w:t>
            </w:r>
          </w:p>
        </w:tc>
        <w:tc>
          <w:tcPr>
            <w:tcW w:w="6340" w:type="dxa"/>
            <w:tcBorders>
              <w:right w:val="single" w:sz="4" w:space="0" w:color="auto"/>
            </w:tcBorders>
            <w:shd w:val="clear" w:color="auto" w:fill="FFFFFF"/>
          </w:tcPr>
          <w:p w:rsidR="00530773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52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 w:rsidTr="00440282">
        <w:trPr>
          <w:trHeight w:hRule="exact" w:val="350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Pr="00D5385F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D5385F">
              <w:rPr>
                <w:rStyle w:val="200"/>
                <w:b/>
                <w:lang w:val="ru-RU"/>
              </w:rPr>
              <w:t>• значение pH:</w:t>
            </w:r>
          </w:p>
        </w:tc>
        <w:tc>
          <w:tcPr>
            <w:tcW w:w="63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52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 w:rsidTr="00440282">
        <w:trPr>
          <w:trHeight w:hRule="exact" w:val="434"/>
        </w:trPr>
        <w:tc>
          <w:tcPr>
            <w:tcW w:w="3609" w:type="dxa"/>
            <w:tcBorders>
              <w:left w:val="single" w:sz="4" w:space="0" w:color="auto"/>
            </w:tcBorders>
            <w:shd w:val="clear" w:color="auto" w:fill="FFFFFF"/>
          </w:tcPr>
          <w:p w:rsidR="00530773" w:rsidRPr="00D5385F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D5385F">
              <w:rPr>
                <w:rStyle w:val="200"/>
                <w:b/>
                <w:lang w:val="ru-RU"/>
              </w:rPr>
              <w:t>• Температура плавления/Интервал плавления:</w:t>
            </w:r>
          </w:p>
        </w:tc>
        <w:tc>
          <w:tcPr>
            <w:tcW w:w="6340" w:type="dxa"/>
            <w:tcBorders>
              <w:right w:val="single" w:sz="4" w:space="0" w:color="auto"/>
            </w:tcBorders>
            <w:shd w:val="clear" w:color="auto" w:fill="FFFFFF"/>
          </w:tcPr>
          <w:p w:rsidR="00530773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52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 w:rsidTr="00440282">
        <w:trPr>
          <w:trHeight w:hRule="exact" w:val="603"/>
        </w:trPr>
        <w:tc>
          <w:tcPr>
            <w:tcW w:w="3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773" w:rsidRPr="00D5385F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D5385F">
              <w:rPr>
                <w:rStyle w:val="200"/>
                <w:b/>
                <w:lang w:val="ru-RU"/>
              </w:rPr>
              <w:t>• Температура кипения/Интервал кипения:</w:t>
            </w:r>
          </w:p>
        </w:tc>
        <w:tc>
          <w:tcPr>
            <w:tcW w:w="6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Default="001E216E" w:rsidP="00CA0C46">
            <w:pPr>
              <w:pStyle w:val="210"/>
              <w:framePr w:w="9754" w:h="2309" w:wrap="none" w:vAnchor="page" w:hAnchor="page" w:x="1321" w:y="11296"/>
              <w:shd w:val="clear" w:color="auto" w:fill="auto"/>
              <w:spacing w:before="0" w:line="200" w:lineRule="exact"/>
              <w:ind w:left="52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</w:tbl>
    <w:p w:rsidR="00530773" w:rsidRDefault="00530773">
      <w:pPr>
        <w:framePr w:wrap="none" w:vAnchor="page" w:hAnchor="page" w:x="1595" w:y="8535"/>
        <w:rPr>
          <w:sz w:val="2"/>
          <w:szCs w:val="2"/>
        </w:rPr>
      </w:pPr>
    </w:p>
    <w:p w:rsidR="00530773" w:rsidRDefault="00530773">
      <w:pPr>
        <w:framePr w:wrap="none" w:vAnchor="page" w:hAnchor="page" w:x="1614" w:y="7239"/>
        <w:rPr>
          <w:sz w:val="2"/>
          <w:szCs w:val="2"/>
        </w:rPr>
      </w:pPr>
    </w:p>
    <w:p w:rsidR="00530773" w:rsidRPr="00A46622" w:rsidRDefault="001E216E" w:rsidP="00440282">
      <w:pPr>
        <w:pStyle w:val="40"/>
        <w:framePr w:w="2041" w:wrap="none" w:vAnchor="page" w:hAnchor="page" w:x="9481" w:y="14791"/>
        <w:shd w:val="clear" w:color="auto" w:fill="auto"/>
        <w:spacing w:line="160" w:lineRule="exact"/>
        <w:rPr>
          <w:lang w:val="ru-RU"/>
        </w:rPr>
      </w:pPr>
      <w:r>
        <w:rPr>
          <w:lang w:val="ru-RU"/>
        </w:rPr>
        <w:t>(Продолжение на стр. 5)</w:t>
      </w:r>
    </w:p>
    <w:p w:rsidR="00530773" w:rsidRPr="00A46622" w:rsidRDefault="00CA0C46">
      <w:pPr>
        <w:rPr>
          <w:sz w:val="2"/>
          <w:szCs w:val="2"/>
          <w:lang w:val="ru-RU"/>
        </w:rPr>
        <w:sectPr w:rsidR="00530773" w:rsidRPr="00A46622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1A218036" wp14:editId="12404B19">
            <wp:simplePos x="0" y="0"/>
            <wp:positionH relativeFrom="column">
              <wp:posOffset>228600</wp:posOffset>
            </wp:positionH>
            <wp:positionV relativeFrom="paragraph">
              <wp:posOffset>5580380</wp:posOffset>
            </wp:positionV>
            <wp:extent cx="457200" cy="457200"/>
            <wp:effectExtent l="0" t="0" r="0" b="0"/>
            <wp:wrapNone/>
            <wp:docPr id="2" name="Рисунок 2" descr="C:\Users\Avis002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78751" name="Picture 2" descr="C:\Users\Avis002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3DDFD15F" wp14:editId="4E701123">
            <wp:simplePos x="0" y="0"/>
            <wp:positionH relativeFrom="column">
              <wp:posOffset>228600</wp:posOffset>
            </wp:positionH>
            <wp:positionV relativeFrom="paragraph">
              <wp:posOffset>4458335</wp:posOffset>
            </wp:positionV>
            <wp:extent cx="419100" cy="409575"/>
            <wp:effectExtent l="0" t="0" r="0" b="9525"/>
            <wp:wrapNone/>
            <wp:docPr id="3" name="Рисунок 3" descr="C:\Users\Avis002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54797" name="Picture 3" descr="C:\Users\Avis002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773" w:rsidRPr="00A46622" w:rsidRDefault="001E216E">
      <w:pPr>
        <w:pStyle w:val="20"/>
        <w:framePr w:wrap="none" w:vAnchor="page" w:hAnchor="page" w:x="10119" w:y="715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>Страница: 5/9</w:t>
      </w:r>
    </w:p>
    <w:p w:rsidR="00530773" w:rsidRPr="00A46622" w:rsidRDefault="001E216E" w:rsidP="00CA0C46">
      <w:pPr>
        <w:pStyle w:val="30"/>
        <w:framePr w:w="9782" w:h="1411" w:hRule="exact" w:wrap="none" w:vAnchor="page" w:hAnchor="page" w:x="1230" w:y="958"/>
        <w:shd w:val="clear" w:color="auto" w:fill="auto"/>
        <w:spacing w:after="0" w:line="280" w:lineRule="exact"/>
        <w:rPr>
          <w:lang w:val="ru-RU"/>
        </w:rPr>
      </w:pPr>
      <w:r>
        <w:rPr>
          <w:lang w:val="ru-RU"/>
        </w:rPr>
        <w:t>Паспорт безопасности</w:t>
      </w:r>
    </w:p>
    <w:p w:rsidR="00530773" w:rsidRPr="00A46622" w:rsidRDefault="001E216E" w:rsidP="00CA0C46">
      <w:pPr>
        <w:pStyle w:val="a5"/>
        <w:framePr w:w="9782" w:h="1411" w:hRule="exact" w:wrap="none" w:vAnchor="page" w:hAnchor="page" w:x="1230" w:y="958"/>
        <w:shd w:val="clear" w:color="auto" w:fill="auto"/>
        <w:spacing w:before="0" w:after="64" w:line="200" w:lineRule="exact"/>
        <w:jc w:val="center"/>
        <w:rPr>
          <w:lang w:val="ru-RU"/>
        </w:rPr>
      </w:pPr>
      <w:r>
        <w:rPr>
          <w:lang w:val="ru-RU"/>
        </w:rPr>
        <w:t>в соответствии с правилами Стандарта информирования об опасных веществах OSHA (29CFR 1910.1200) и WHMIS 2015</w:t>
      </w:r>
    </w:p>
    <w:p w:rsidR="00530773" w:rsidRPr="00A46622" w:rsidRDefault="001E216E" w:rsidP="00CA0C46">
      <w:pPr>
        <w:pStyle w:val="20"/>
        <w:framePr w:w="9782" w:h="1411" w:hRule="exact" w:wrap="none" w:vAnchor="page" w:hAnchor="page" w:x="1230" w:y="958"/>
        <w:shd w:val="clear" w:color="auto" w:fill="auto"/>
        <w:tabs>
          <w:tab w:val="left" w:pos="7310"/>
        </w:tabs>
        <w:spacing w:line="200" w:lineRule="exact"/>
        <w:jc w:val="both"/>
        <w:rPr>
          <w:lang w:val="ru-RU"/>
        </w:rPr>
      </w:pPr>
      <w:r>
        <w:rPr>
          <w:lang w:val="ru-RU"/>
        </w:rPr>
        <w:t>Дата печати: 16 октября 2017 года</w:t>
      </w:r>
      <w:r>
        <w:rPr>
          <w:lang w:val="ru-RU"/>
        </w:rPr>
        <w:tab/>
        <w:t>Редакция: 16 Октября 2017 года</w:t>
      </w:r>
    </w:p>
    <w:p w:rsidR="00530773" w:rsidRPr="00A46622" w:rsidRDefault="001E216E" w:rsidP="00CA0C46">
      <w:pPr>
        <w:pStyle w:val="a5"/>
        <w:framePr w:w="9782" w:h="232" w:hRule="exact" w:wrap="none" w:vAnchor="page" w:hAnchor="page" w:x="1216" w:y="2236"/>
        <w:shd w:val="clear" w:color="auto" w:fill="auto"/>
        <w:spacing w:before="0" w:line="200" w:lineRule="exact"/>
        <w:rPr>
          <w:lang w:val="ru-RU"/>
        </w:rPr>
      </w:pPr>
      <w:r>
        <w:rPr>
          <w:lang w:val="ru-RU"/>
        </w:rPr>
        <w:t>Торговое наименование: Filter-Ag Plus</w:t>
      </w:r>
    </w:p>
    <w:p w:rsidR="00530773" w:rsidRPr="00A46622" w:rsidRDefault="001E216E">
      <w:pPr>
        <w:pStyle w:val="400"/>
        <w:framePr w:wrap="none" w:vAnchor="page" w:hAnchor="page" w:x="9659" w:y="2628"/>
        <w:shd w:val="clear" w:color="auto" w:fill="auto"/>
        <w:spacing w:line="160" w:lineRule="exact"/>
        <w:rPr>
          <w:lang w:val="ru-RU"/>
        </w:rPr>
      </w:pPr>
      <w:r>
        <w:rPr>
          <w:lang w:val="ru-RU"/>
        </w:rPr>
        <w:t>(Продолжение стр. 4)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4"/>
        <w:gridCol w:w="6120"/>
      </w:tblGrid>
      <w:tr w:rsidR="00F308FF">
        <w:trPr>
          <w:trHeight w:hRule="exact" w:val="346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Температура вспышки:</w:t>
            </w:r>
          </w:p>
        </w:tc>
        <w:tc>
          <w:tcPr>
            <w:tcW w:w="6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Неприменимо.</w:t>
            </w:r>
          </w:p>
        </w:tc>
      </w:tr>
      <w:tr w:rsidR="00F308FF" w:rsidTr="00CA0C46">
        <w:trPr>
          <w:trHeight w:hRule="exact" w:val="511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  <w:lang w:val="ru-RU"/>
              </w:rPr>
            </w:pPr>
            <w:r w:rsidRPr="00440282">
              <w:rPr>
                <w:rStyle w:val="200"/>
                <w:b/>
                <w:lang w:val="ru-RU"/>
              </w:rPr>
              <w:t>• Воспламеняемость (твердое тело, газообразное вещество):</w:t>
            </w:r>
          </w:p>
        </w:tc>
        <w:tc>
          <w:tcPr>
            <w:tcW w:w="6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Неприменимо.</w:t>
            </w:r>
          </w:p>
        </w:tc>
      </w:tr>
      <w:tr w:rsidR="00F308FF" w:rsidTr="00CA0C46">
        <w:trPr>
          <w:trHeight w:hRule="exact" w:val="433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Температура самовоспламенения:</w:t>
            </w:r>
          </w:p>
        </w:tc>
        <w:tc>
          <w:tcPr>
            <w:tcW w:w="6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>
        <w:trPr>
          <w:trHeight w:hRule="exact" w:val="341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Температура разложения:</w:t>
            </w:r>
          </w:p>
        </w:tc>
        <w:tc>
          <w:tcPr>
            <w:tcW w:w="6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 w:rsidRPr="00954FE5">
        <w:trPr>
          <w:trHeight w:hRule="exact" w:val="341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Опасность взрыва:</w:t>
            </w:r>
          </w:p>
        </w:tc>
        <w:tc>
          <w:tcPr>
            <w:tcW w:w="6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Pr="00A4662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Продукт не представляет опасности взрыва.</w:t>
            </w:r>
          </w:p>
        </w:tc>
      </w:tr>
      <w:tr w:rsidR="00F308FF">
        <w:trPr>
          <w:trHeight w:hRule="exact" w:val="293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Пределы взрываемости</w:t>
            </w:r>
          </w:p>
        </w:tc>
      </w:tr>
      <w:tr w:rsidR="00F308FF">
        <w:trPr>
          <w:trHeight w:hRule="exact" w:val="211"/>
        </w:trPr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56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Нижний: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>
        <w:trPr>
          <w:trHeight w:hRule="exact" w:val="240"/>
        </w:trPr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56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Верхний: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>
        <w:trPr>
          <w:trHeight w:hRule="exact" w:val="278"/>
        </w:trPr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Окислительные свойства: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 окисляется.</w:t>
            </w:r>
          </w:p>
        </w:tc>
      </w:tr>
      <w:tr w:rsidR="00F308FF">
        <w:trPr>
          <w:trHeight w:hRule="exact" w:val="341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Давление пара:</w:t>
            </w:r>
          </w:p>
        </w:tc>
        <w:tc>
          <w:tcPr>
            <w:tcW w:w="6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>
        <w:trPr>
          <w:trHeight w:hRule="exact" w:val="293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Плотность при 20°C (68 °F):</w:t>
            </w:r>
          </w:p>
        </w:tc>
        <w:tc>
          <w:tcPr>
            <w:tcW w:w="6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2,2-2,4 г/см</w:t>
            </w:r>
            <w:r>
              <w:rPr>
                <w:rStyle w:val="200"/>
                <w:vertAlign w:val="superscript"/>
                <w:lang w:val="ru-RU"/>
              </w:rPr>
              <w:t>3</w:t>
            </w:r>
            <w:r>
              <w:rPr>
                <w:rStyle w:val="200"/>
                <w:lang w:val="ru-RU"/>
              </w:rPr>
              <w:t xml:space="preserve"> (18,36-20,03 фунтов/галлон)</w:t>
            </w:r>
          </w:p>
        </w:tc>
      </w:tr>
      <w:tr w:rsidR="00F308FF">
        <w:trPr>
          <w:trHeight w:hRule="exact" w:val="221"/>
        </w:trPr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Удельный вес: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>
        <w:trPr>
          <w:trHeight w:hRule="exact" w:val="240"/>
        </w:trPr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Плотность пара: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>
        <w:trPr>
          <w:trHeight w:hRule="exact" w:val="269"/>
        </w:trPr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Скорость испарения: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 w:rsidRPr="00954FE5">
        <w:trPr>
          <w:trHeight w:hRule="exact" w:val="298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 xml:space="preserve">• </w:t>
            </w:r>
            <w:r w:rsidRPr="00440282">
              <w:rPr>
                <w:rStyle w:val="200"/>
                <w:b/>
                <w:lang w:val="ru-RU"/>
              </w:rPr>
              <w:t xml:space="preserve">Растворимость в </w:t>
            </w:r>
            <w:r w:rsidR="00440282">
              <w:rPr>
                <w:rStyle w:val="200"/>
                <w:b/>
                <w:lang w:val="ru-RU"/>
              </w:rPr>
              <w:t>воде</w:t>
            </w:r>
            <w:r w:rsidRPr="00440282">
              <w:rPr>
                <w:rStyle w:val="200"/>
                <w:b/>
                <w:lang w:val="ru-RU"/>
              </w:rPr>
              <w:t>/ Смешиваемость с</w:t>
            </w:r>
          </w:p>
        </w:tc>
      </w:tr>
      <w:tr w:rsidR="00F308FF" w:rsidRPr="00954FE5">
        <w:trPr>
          <w:trHeight w:hRule="exact" w:val="269"/>
        </w:trPr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530773" w:rsidRPr="00440282" w:rsidRDefault="00440282" w:rsidP="00440282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jc w:val="left"/>
              <w:rPr>
                <w:b/>
              </w:rPr>
            </w:pPr>
            <w:r>
              <w:rPr>
                <w:rStyle w:val="200"/>
                <w:b/>
                <w:lang w:val="ru-RU"/>
              </w:rPr>
              <w:t xml:space="preserve">     </w:t>
            </w:r>
            <w:r w:rsidRPr="00440282">
              <w:rPr>
                <w:rStyle w:val="200"/>
                <w:b/>
                <w:lang w:val="ru-RU"/>
              </w:rPr>
              <w:t>в</w:t>
            </w:r>
            <w:r w:rsidR="001E216E" w:rsidRPr="00440282">
              <w:rPr>
                <w:rStyle w:val="200"/>
                <w:b/>
                <w:lang w:val="ru-RU"/>
              </w:rPr>
              <w:t>од</w:t>
            </w:r>
            <w:r w:rsidRPr="00440282">
              <w:rPr>
                <w:rStyle w:val="200"/>
                <w:b/>
                <w:lang w:val="ru-RU"/>
              </w:rPr>
              <w:t>ой</w:t>
            </w:r>
            <w:r w:rsidR="001E216E" w:rsidRPr="00440282">
              <w:rPr>
                <w:rStyle w:val="200"/>
                <w:b/>
                <w:lang w:val="ru-RU"/>
              </w:rPr>
              <w:t>: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/>
          </w:tcPr>
          <w:p w:rsidR="00530773" w:rsidRPr="00A4662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Не смешивается или трудно смешивается.</w:t>
            </w:r>
          </w:p>
        </w:tc>
      </w:tr>
      <w:tr w:rsidR="00F308FF" w:rsidRPr="00954FE5">
        <w:trPr>
          <w:trHeight w:hRule="exact" w:val="341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Pr="00A4662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 xml:space="preserve">• </w:t>
            </w:r>
            <w:r w:rsidRPr="00440282">
              <w:rPr>
                <w:rStyle w:val="200"/>
                <w:b/>
                <w:lang w:val="ru-RU"/>
              </w:rPr>
              <w:t>Коэффициент разделения (н-октанол/вода):</w:t>
            </w:r>
            <w:r>
              <w:rPr>
                <w:rStyle w:val="200"/>
                <w:lang w:val="ru-RU"/>
              </w:rPr>
              <w:t xml:space="preserve"> не определено.</w:t>
            </w:r>
          </w:p>
        </w:tc>
      </w:tr>
      <w:tr w:rsidR="00F308FF">
        <w:trPr>
          <w:trHeight w:hRule="exact" w:val="298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30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• Вязкость</w:t>
            </w:r>
          </w:p>
        </w:tc>
      </w:tr>
      <w:tr w:rsidR="00F308FF">
        <w:trPr>
          <w:trHeight w:hRule="exact" w:val="221"/>
        </w:trPr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56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Динамический: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>
        <w:trPr>
          <w:trHeight w:hRule="exact" w:val="226"/>
        </w:trPr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530773" w:rsidRPr="00440282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560"/>
              <w:jc w:val="left"/>
              <w:rPr>
                <w:b/>
              </w:rPr>
            </w:pPr>
            <w:r w:rsidRPr="00440282">
              <w:rPr>
                <w:rStyle w:val="200"/>
                <w:b/>
                <w:lang w:val="ru-RU"/>
              </w:rPr>
              <w:t>Кинематический: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Не определено.</w:t>
            </w:r>
          </w:p>
        </w:tc>
      </w:tr>
      <w:tr w:rsidR="00F308FF">
        <w:trPr>
          <w:trHeight w:hRule="exact" w:val="307"/>
        </w:trPr>
        <w:tc>
          <w:tcPr>
            <w:tcW w:w="3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20" w:lineRule="exact"/>
              <w:ind w:left="300"/>
              <w:jc w:val="left"/>
            </w:pPr>
            <w:r w:rsidRPr="00440282">
              <w:rPr>
                <w:rStyle w:val="200"/>
                <w:sz w:val="18"/>
                <w:lang w:val="ru-RU"/>
              </w:rPr>
              <w:t>•</w:t>
            </w:r>
            <w:r w:rsidRPr="00440282">
              <w:rPr>
                <w:rStyle w:val="211pt0"/>
                <w:sz w:val="20"/>
                <w:lang w:val="ru-RU"/>
              </w:rPr>
              <w:t xml:space="preserve"> Другая информация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6048" w:wrap="none" w:vAnchor="page" w:hAnchor="page" w:x="1244" w:y="2876"/>
              <w:shd w:val="clear" w:color="auto" w:fill="auto"/>
              <w:spacing w:before="0" w:line="200" w:lineRule="exact"/>
              <w:ind w:left="440"/>
              <w:jc w:val="left"/>
            </w:pPr>
            <w:r>
              <w:rPr>
                <w:rStyle w:val="200"/>
                <w:lang w:val="ru-RU"/>
              </w:rPr>
              <w:t>Соответствующая информация отсутствует.</w:t>
            </w:r>
          </w:p>
        </w:tc>
      </w:tr>
    </w:tbl>
    <w:p w:rsidR="00530773" w:rsidRDefault="001E216E">
      <w:pPr>
        <w:pStyle w:val="10"/>
        <w:framePr w:wrap="none" w:vAnchor="page" w:hAnchor="page" w:x="1297" w:y="9428"/>
        <w:shd w:val="clear" w:color="auto" w:fill="auto"/>
        <w:spacing w:line="220" w:lineRule="exact"/>
      </w:pPr>
      <w:bookmarkStart w:id="14" w:name="bookmark13"/>
      <w:r>
        <w:rPr>
          <w:lang w:val="ru-RU"/>
        </w:rPr>
        <w:t>10 Стабильность и реактивность</w:t>
      </w:r>
      <w:bookmarkEnd w:id="14"/>
    </w:p>
    <w:p w:rsidR="00530773" w:rsidRDefault="001E216E" w:rsidP="00CA0C46">
      <w:pPr>
        <w:pStyle w:val="210"/>
        <w:framePr w:w="9504" w:h="2956" w:hRule="exact" w:wrap="none" w:vAnchor="page" w:hAnchor="page" w:x="1508" w:y="9867"/>
        <w:numPr>
          <w:ilvl w:val="0"/>
          <w:numId w:val="9"/>
        </w:numPr>
        <w:shd w:val="clear" w:color="auto" w:fill="auto"/>
        <w:tabs>
          <w:tab w:val="left" w:pos="101"/>
        </w:tabs>
        <w:spacing w:before="0"/>
      </w:pPr>
      <w:r>
        <w:rPr>
          <w:rStyle w:val="211pt"/>
          <w:lang w:val="ru-RU"/>
        </w:rPr>
        <w:t xml:space="preserve">Реактивность: </w:t>
      </w:r>
      <w:r>
        <w:rPr>
          <w:lang w:val="ru-RU"/>
        </w:rPr>
        <w:t>Соответствующая информация отсутствует.</w:t>
      </w:r>
    </w:p>
    <w:p w:rsidR="00530773" w:rsidRPr="00C32F43" w:rsidRDefault="001E216E" w:rsidP="00CA0C46">
      <w:pPr>
        <w:pStyle w:val="210"/>
        <w:framePr w:w="9504" w:h="2956" w:hRule="exact" w:wrap="none" w:vAnchor="page" w:hAnchor="page" w:x="1508" w:y="9867"/>
        <w:numPr>
          <w:ilvl w:val="0"/>
          <w:numId w:val="9"/>
        </w:numPr>
        <w:shd w:val="clear" w:color="auto" w:fill="auto"/>
        <w:tabs>
          <w:tab w:val="left" w:pos="96"/>
        </w:tabs>
        <w:spacing w:before="0"/>
        <w:rPr>
          <w:b/>
        </w:rPr>
      </w:pPr>
      <w:r w:rsidRPr="00C32F43">
        <w:rPr>
          <w:b/>
          <w:lang w:val="ru-RU"/>
        </w:rPr>
        <w:t>Химическая стабильность:</w:t>
      </w:r>
    </w:p>
    <w:p w:rsidR="00530773" w:rsidRPr="00C32F43" w:rsidRDefault="001E216E" w:rsidP="00CA0C46">
      <w:pPr>
        <w:pStyle w:val="210"/>
        <w:framePr w:w="9504" w:h="2956" w:hRule="exact" w:wrap="none" w:vAnchor="page" w:hAnchor="page" w:x="1508" w:y="9867"/>
        <w:numPr>
          <w:ilvl w:val="0"/>
          <w:numId w:val="9"/>
        </w:numPr>
        <w:shd w:val="clear" w:color="auto" w:fill="auto"/>
        <w:tabs>
          <w:tab w:val="left" w:pos="96"/>
        </w:tabs>
        <w:spacing w:before="0"/>
        <w:rPr>
          <w:b/>
          <w:lang w:val="ru-RU"/>
        </w:rPr>
      </w:pPr>
      <w:r w:rsidRPr="00C32F43">
        <w:rPr>
          <w:b/>
          <w:lang w:val="ru-RU"/>
        </w:rPr>
        <w:t>Термическое разложение / условия, которых следует избегать:</w:t>
      </w:r>
    </w:p>
    <w:p w:rsidR="00530773" w:rsidRPr="00A46622" w:rsidRDefault="001E216E" w:rsidP="00CA0C46">
      <w:pPr>
        <w:pStyle w:val="210"/>
        <w:framePr w:w="9504" w:h="2956" w:hRule="exact" w:wrap="none" w:vAnchor="page" w:hAnchor="page" w:x="1508" w:y="9867"/>
        <w:shd w:val="clear" w:color="auto" w:fill="auto"/>
        <w:spacing w:before="0"/>
        <w:rPr>
          <w:lang w:val="ru-RU"/>
        </w:rPr>
      </w:pPr>
      <w:r>
        <w:rPr>
          <w:lang w:val="ru-RU"/>
        </w:rPr>
        <w:t>Не разлагается при использовании и хранении в соответствии со спецификациями.</w:t>
      </w:r>
    </w:p>
    <w:p w:rsidR="00530773" w:rsidRDefault="001E216E" w:rsidP="00CA0C46">
      <w:pPr>
        <w:pStyle w:val="32"/>
        <w:framePr w:w="9504" w:h="2956" w:hRule="exact" w:wrap="none" w:vAnchor="page" w:hAnchor="page" w:x="1508" w:y="9867"/>
        <w:numPr>
          <w:ilvl w:val="0"/>
          <w:numId w:val="9"/>
        </w:numPr>
        <w:shd w:val="clear" w:color="auto" w:fill="auto"/>
        <w:tabs>
          <w:tab w:val="left" w:pos="101"/>
        </w:tabs>
        <w:spacing w:before="0"/>
      </w:pPr>
      <w:r>
        <w:rPr>
          <w:lang w:val="ru-RU"/>
        </w:rPr>
        <w:t>Возможность опасных реакций</w:t>
      </w:r>
    </w:p>
    <w:p w:rsidR="00530773" w:rsidRPr="00A46622" w:rsidRDefault="001E216E" w:rsidP="00CA0C46">
      <w:pPr>
        <w:pStyle w:val="210"/>
        <w:framePr w:w="9504" w:h="2956" w:hRule="exact" w:wrap="none" w:vAnchor="page" w:hAnchor="page" w:x="1508" w:y="9867"/>
        <w:shd w:val="clear" w:color="auto" w:fill="auto"/>
        <w:spacing w:before="0"/>
        <w:rPr>
          <w:lang w:val="ru-RU"/>
        </w:rPr>
      </w:pPr>
      <w:r>
        <w:rPr>
          <w:lang w:val="ru-RU"/>
        </w:rPr>
        <w:t>Поскольку продукт поставляется, он не способен к взрыву пыли; однако обогащение мелкой пылью может привести к взрыву пыли.</w:t>
      </w:r>
    </w:p>
    <w:p w:rsidR="00530773" w:rsidRPr="00A46622" w:rsidRDefault="001E216E" w:rsidP="00CA0C46">
      <w:pPr>
        <w:pStyle w:val="210"/>
        <w:framePr w:w="9504" w:h="2956" w:hRule="exact" w:wrap="none" w:vAnchor="page" w:hAnchor="page" w:x="1508" w:y="9867"/>
        <w:numPr>
          <w:ilvl w:val="0"/>
          <w:numId w:val="9"/>
        </w:numPr>
        <w:shd w:val="clear" w:color="auto" w:fill="auto"/>
        <w:tabs>
          <w:tab w:val="left" w:pos="96"/>
        </w:tabs>
        <w:spacing w:before="0" w:line="250" w:lineRule="exact"/>
        <w:rPr>
          <w:lang w:val="ru-RU"/>
        </w:rPr>
      </w:pPr>
      <w:r>
        <w:rPr>
          <w:rStyle w:val="211pt"/>
          <w:lang w:val="ru-RU"/>
        </w:rPr>
        <w:t>Условия, которых следует избегать</w:t>
      </w:r>
      <w:r>
        <w:rPr>
          <w:lang w:val="ru-RU"/>
        </w:rPr>
        <w:t xml:space="preserve"> Предотвратить пылеобразование.</w:t>
      </w:r>
    </w:p>
    <w:p w:rsidR="00530773" w:rsidRPr="00A46622" w:rsidRDefault="001E216E" w:rsidP="00CA0C46">
      <w:pPr>
        <w:pStyle w:val="210"/>
        <w:framePr w:w="9504" w:h="2956" w:hRule="exact" w:wrap="none" w:vAnchor="page" w:hAnchor="page" w:x="1508" w:y="9867"/>
        <w:numPr>
          <w:ilvl w:val="0"/>
          <w:numId w:val="9"/>
        </w:numPr>
        <w:shd w:val="clear" w:color="auto" w:fill="auto"/>
        <w:tabs>
          <w:tab w:val="left" w:pos="101"/>
        </w:tabs>
        <w:spacing w:before="0" w:line="250" w:lineRule="exact"/>
        <w:rPr>
          <w:lang w:val="ru-RU"/>
        </w:rPr>
      </w:pPr>
      <w:r>
        <w:rPr>
          <w:rStyle w:val="211pt"/>
          <w:lang w:val="ru-RU"/>
        </w:rPr>
        <w:t>Несовместимые вещества и материалы</w:t>
      </w:r>
      <w:r>
        <w:rPr>
          <w:lang w:val="ru-RU"/>
        </w:rPr>
        <w:t xml:space="preserve"> Соответствующая информация отсутствует.</w:t>
      </w:r>
    </w:p>
    <w:p w:rsidR="00530773" w:rsidRPr="00CA0C46" w:rsidRDefault="001E216E" w:rsidP="00CA0C46">
      <w:pPr>
        <w:pStyle w:val="32"/>
        <w:framePr w:w="9504" w:h="2956" w:hRule="exact" w:wrap="none" w:vAnchor="page" w:hAnchor="page" w:x="1508" w:y="9867"/>
        <w:numPr>
          <w:ilvl w:val="0"/>
          <w:numId w:val="9"/>
        </w:numPr>
        <w:shd w:val="clear" w:color="auto" w:fill="auto"/>
        <w:tabs>
          <w:tab w:val="left" w:pos="101"/>
        </w:tabs>
        <w:spacing w:before="0" w:line="250" w:lineRule="exact"/>
        <w:rPr>
          <w:rStyle w:val="310pt"/>
          <w:b/>
          <w:bCs/>
          <w:sz w:val="22"/>
          <w:szCs w:val="22"/>
          <w:lang w:val="ru-RU"/>
        </w:rPr>
      </w:pPr>
      <w:r>
        <w:rPr>
          <w:lang w:val="ru-RU"/>
        </w:rPr>
        <w:t xml:space="preserve">Опасные продукты распада </w:t>
      </w:r>
      <w:r>
        <w:rPr>
          <w:rStyle w:val="310pt"/>
          <w:lang w:val="ru-RU"/>
        </w:rPr>
        <w:t>Токсичный металлооксидный дым</w:t>
      </w:r>
    </w:p>
    <w:p w:rsidR="00CA0C46" w:rsidRDefault="00CA0C46" w:rsidP="00CA0C46">
      <w:pPr>
        <w:pStyle w:val="32"/>
        <w:framePr w:w="9504" w:h="2956" w:hRule="exact" w:wrap="none" w:vAnchor="page" w:hAnchor="page" w:x="1508" w:y="9867"/>
        <w:shd w:val="clear" w:color="auto" w:fill="auto"/>
        <w:tabs>
          <w:tab w:val="left" w:pos="101"/>
        </w:tabs>
        <w:spacing w:before="0" w:line="250" w:lineRule="exact"/>
        <w:rPr>
          <w:lang w:val="ru-RU"/>
        </w:rPr>
      </w:pPr>
    </w:p>
    <w:p w:rsidR="00CA0C46" w:rsidRPr="00A46622" w:rsidRDefault="00CA0C46" w:rsidP="00CA0C46">
      <w:pPr>
        <w:pStyle w:val="32"/>
        <w:framePr w:w="9504" w:h="2956" w:hRule="exact" w:wrap="none" w:vAnchor="page" w:hAnchor="page" w:x="1508" w:y="9867"/>
        <w:shd w:val="clear" w:color="auto" w:fill="auto"/>
        <w:tabs>
          <w:tab w:val="left" w:pos="101"/>
        </w:tabs>
        <w:spacing w:before="0" w:line="250" w:lineRule="exact"/>
        <w:rPr>
          <w:lang w:val="ru-RU"/>
        </w:rPr>
      </w:pPr>
      <w:r>
        <w:rPr>
          <w:lang w:val="ru-RU"/>
        </w:rPr>
        <w:t>11 Токсикологическая информация</w:t>
      </w:r>
    </w:p>
    <w:p w:rsidR="00530773" w:rsidRDefault="001E216E">
      <w:pPr>
        <w:pStyle w:val="34"/>
        <w:framePr w:w="5525" w:h="749" w:hRule="exact" w:wrap="none" w:vAnchor="page" w:hAnchor="page" w:x="1508" w:y="13141"/>
        <w:numPr>
          <w:ilvl w:val="0"/>
          <w:numId w:val="10"/>
        </w:numPr>
        <w:shd w:val="clear" w:color="auto" w:fill="auto"/>
        <w:tabs>
          <w:tab w:val="left" w:pos="101"/>
        </w:tabs>
        <w:spacing w:line="230" w:lineRule="exact"/>
        <w:jc w:val="both"/>
      </w:pPr>
      <w:r>
        <w:rPr>
          <w:lang w:val="ru-RU"/>
        </w:rPr>
        <w:t>Информация о токсикологическом воздействии</w:t>
      </w:r>
    </w:p>
    <w:p w:rsidR="00530773" w:rsidRPr="00C32F43" w:rsidRDefault="001E216E">
      <w:pPr>
        <w:pStyle w:val="a7"/>
        <w:framePr w:w="5525" w:h="749" w:hRule="exact" w:wrap="none" w:vAnchor="page" w:hAnchor="page" w:x="1508" w:y="13141"/>
        <w:numPr>
          <w:ilvl w:val="0"/>
          <w:numId w:val="10"/>
        </w:numPr>
        <w:shd w:val="clear" w:color="auto" w:fill="auto"/>
        <w:tabs>
          <w:tab w:val="left" w:pos="91"/>
        </w:tabs>
        <w:spacing w:line="230" w:lineRule="exact"/>
        <w:jc w:val="both"/>
        <w:rPr>
          <w:b/>
        </w:rPr>
      </w:pPr>
      <w:r w:rsidRPr="00C32F43">
        <w:rPr>
          <w:b/>
          <w:lang w:val="ru-RU"/>
        </w:rPr>
        <w:t>Острая токсичность:</w:t>
      </w:r>
    </w:p>
    <w:p w:rsidR="00530773" w:rsidRPr="00A46622" w:rsidRDefault="001E216E">
      <w:pPr>
        <w:pStyle w:val="a7"/>
        <w:framePr w:w="5525" w:h="749" w:hRule="exact" w:wrap="none" w:vAnchor="page" w:hAnchor="page" w:x="1508" w:y="13141"/>
        <w:numPr>
          <w:ilvl w:val="0"/>
          <w:numId w:val="10"/>
        </w:numPr>
        <w:shd w:val="clear" w:color="auto" w:fill="auto"/>
        <w:tabs>
          <w:tab w:val="left" w:pos="106"/>
        </w:tabs>
        <w:spacing w:line="230" w:lineRule="exact"/>
        <w:jc w:val="both"/>
        <w:rPr>
          <w:lang w:val="ru-RU"/>
        </w:rPr>
      </w:pPr>
      <w:r w:rsidRPr="00C32F43">
        <w:rPr>
          <w:b/>
          <w:lang w:val="ru-RU"/>
        </w:rPr>
        <w:t>Значения LD/LC50, относящиеся к классификации</w:t>
      </w:r>
      <w:r>
        <w:rPr>
          <w:lang w:val="ru-RU"/>
        </w:rPr>
        <w:t>: отсутствуют.</w:t>
      </w:r>
    </w:p>
    <w:p w:rsidR="00530773" w:rsidRPr="00A46622" w:rsidRDefault="001E216E">
      <w:pPr>
        <w:pStyle w:val="40"/>
        <w:framePr w:wrap="none" w:vAnchor="page" w:hAnchor="page" w:x="9611" w:y="13841"/>
        <w:shd w:val="clear" w:color="auto" w:fill="auto"/>
        <w:spacing w:line="160" w:lineRule="exact"/>
        <w:rPr>
          <w:lang w:val="ru-RU"/>
        </w:rPr>
      </w:pPr>
      <w:r>
        <w:rPr>
          <w:lang w:val="ru-RU"/>
        </w:rPr>
        <w:t>(Продолжение на стр. 6)</w:t>
      </w:r>
    </w:p>
    <w:p w:rsidR="00530773" w:rsidRPr="00A46622" w:rsidRDefault="00530773">
      <w:pPr>
        <w:rPr>
          <w:sz w:val="2"/>
          <w:szCs w:val="2"/>
          <w:lang w:val="ru-RU"/>
        </w:rPr>
        <w:sectPr w:rsidR="00530773" w:rsidRPr="00A46622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0773" w:rsidRPr="00A46622" w:rsidRDefault="001E216E">
      <w:pPr>
        <w:pStyle w:val="20"/>
        <w:framePr w:wrap="none" w:vAnchor="page" w:hAnchor="page" w:x="10119" w:y="715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>Страница: 6/9</w:t>
      </w:r>
    </w:p>
    <w:p w:rsidR="00530773" w:rsidRPr="00A46622" w:rsidRDefault="001E216E" w:rsidP="00ED0819">
      <w:pPr>
        <w:pStyle w:val="30"/>
        <w:framePr w:w="6418" w:h="871" w:hRule="exact" w:wrap="none" w:vAnchor="page" w:hAnchor="page" w:x="2910" w:y="958"/>
        <w:shd w:val="clear" w:color="auto" w:fill="auto"/>
        <w:spacing w:after="0" w:line="280" w:lineRule="exact"/>
        <w:rPr>
          <w:lang w:val="ru-RU"/>
        </w:rPr>
      </w:pPr>
      <w:r>
        <w:rPr>
          <w:lang w:val="ru-RU"/>
        </w:rPr>
        <w:t>Паспорт безопасности</w:t>
      </w:r>
    </w:p>
    <w:p w:rsidR="00530773" w:rsidRPr="00A46622" w:rsidRDefault="001E216E" w:rsidP="00ED0819">
      <w:pPr>
        <w:pStyle w:val="a5"/>
        <w:framePr w:w="6418" w:h="871" w:hRule="exact" w:wrap="none" w:vAnchor="page" w:hAnchor="page" w:x="2910" w:y="958"/>
        <w:shd w:val="clear" w:color="auto" w:fill="auto"/>
        <w:spacing w:before="0" w:line="200" w:lineRule="exact"/>
        <w:rPr>
          <w:lang w:val="ru-RU"/>
        </w:rPr>
      </w:pPr>
      <w:r>
        <w:rPr>
          <w:lang w:val="ru-RU"/>
        </w:rPr>
        <w:t>в соответствии с правилами Стандарта информирования об опасных веществах OSHA (29CFR 1910.1200) и WHMIS 2015</w:t>
      </w:r>
    </w:p>
    <w:p w:rsidR="00530773" w:rsidRPr="00A46622" w:rsidRDefault="001E216E" w:rsidP="00ED0819">
      <w:pPr>
        <w:pStyle w:val="20"/>
        <w:framePr w:wrap="none" w:vAnchor="page" w:hAnchor="page" w:x="1291" w:y="1756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>Дата печати: 16 октября 2017 года</w:t>
      </w:r>
    </w:p>
    <w:p w:rsidR="00530773" w:rsidRPr="00A46622" w:rsidRDefault="001E216E" w:rsidP="00ED0819">
      <w:pPr>
        <w:pStyle w:val="20"/>
        <w:framePr w:wrap="none" w:vAnchor="page" w:hAnchor="page" w:x="8521" w:y="1756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>Редакция: 16 Октября 2017 года</w:t>
      </w:r>
    </w:p>
    <w:p w:rsidR="00530773" w:rsidRPr="00A46622" w:rsidRDefault="001E216E">
      <w:pPr>
        <w:pStyle w:val="a5"/>
        <w:framePr w:wrap="none" w:vAnchor="page" w:hAnchor="page" w:x="1230" w:y="2046"/>
        <w:shd w:val="clear" w:color="auto" w:fill="auto"/>
        <w:spacing w:before="0" w:line="200" w:lineRule="exact"/>
        <w:rPr>
          <w:lang w:val="ru-RU"/>
        </w:rPr>
      </w:pPr>
      <w:r>
        <w:rPr>
          <w:lang w:val="ru-RU"/>
        </w:rPr>
        <w:t>Торговое наименование: Filter-Ag Plus</w:t>
      </w:r>
    </w:p>
    <w:p w:rsidR="00530773" w:rsidRPr="00A46622" w:rsidRDefault="001E216E" w:rsidP="00ED0819">
      <w:pPr>
        <w:pStyle w:val="42"/>
        <w:framePr w:w="9408" w:h="1190" w:hRule="exact" w:wrap="none" w:vAnchor="page" w:hAnchor="page" w:x="1591" w:y="2476"/>
        <w:shd w:val="clear" w:color="auto" w:fill="auto"/>
        <w:spacing w:before="0" w:after="0" w:line="226" w:lineRule="exact"/>
        <w:rPr>
          <w:lang w:val="ru-RU"/>
        </w:rPr>
      </w:pPr>
      <w:r>
        <w:rPr>
          <w:lang w:val="ru-RU"/>
        </w:rPr>
        <w:t>(Продолжение стр. 5)</w:t>
      </w:r>
    </w:p>
    <w:p w:rsidR="00530773" w:rsidRPr="00C32F43" w:rsidRDefault="001E216E" w:rsidP="00ED0819">
      <w:pPr>
        <w:pStyle w:val="210"/>
        <w:framePr w:w="9408" w:h="1190" w:hRule="exact" w:wrap="none" w:vAnchor="page" w:hAnchor="page" w:x="1591" w:y="2476"/>
        <w:shd w:val="clear" w:color="auto" w:fill="auto"/>
        <w:spacing w:before="0"/>
        <w:jc w:val="left"/>
        <w:rPr>
          <w:b/>
          <w:lang w:val="ru-RU"/>
        </w:rPr>
      </w:pPr>
      <w:r w:rsidRPr="00C32F43">
        <w:rPr>
          <w:b/>
          <w:lang w:val="ru-RU"/>
        </w:rPr>
        <w:t>Первичное раздражающее воздействие:</w:t>
      </w:r>
    </w:p>
    <w:p w:rsidR="00530773" w:rsidRPr="00A46622" w:rsidRDefault="001E216E" w:rsidP="00ED0819">
      <w:pPr>
        <w:pStyle w:val="210"/>
        <w:framePr w:w="9408" w:h="1190" w:hRule="exact" w:wrap="none" w:vAnchor="page" w:hAnchor="page" w:x="1591" w:y="2476"/>
        <w:shd w:val="clear" w:color="auto" w:fill="auto"/>
        <w:spacing w:before="0"/>
        <w:jc w:val="left"/>
        <w:rPr>
          <w:lang w:val="ru-RU"/>
        </w:rPr>
      </w:pPr>
      <w:r w:rsidRPr="00C32F43">
        <w:rPr>
          <w:b/>
          <w:lang w:val="ru-RU"/>
        </w:rPr>
        <w:t>На кожу:</w:t>
      </w:r>
      <w:r>
        <w:rPr>
          <w:lang w:val="ru-RU"/>
        </w:rPr>
        <w:t xml:space="preserve"> на основании имеющихся данных критерии классификации не соблюдаются.</w:t>
      </w:r>
    </w:p>
    <w:p w:rsidR="00530773" w:rsidRPr="00A46622" w:rsidRDefault="001E216E" w:rsidP="00ED0819">
      <w:pPr>
        <w:pStyle w:val="210"/>
        <w:framePr w:w="9408" w:h="1190" w:hRule="exact" w:wrap="none" w:vAnchor="page" w:hAnchor="page" w:x="1591" w:y="2476"/>
        <w:shd w:val="clear" w:color="auto" w:fill="auto"/>
        <w:spacing w:before="0"/>
        <w:jc w:val="left"/>
        <w:rPr>
          <w:lang w:val="ru-RU"/>
        </w:rPr>
      </w:pPr>
      <w:r w:rsidRPr="00C32F43">
        <w:rPr>
          <w:b/>
          <w:lang w:val="ru-RU"/>
        </w:rPr>
        <w:t>На глаза:</w:t>
      </w:r>
      <w:r>
        <w:rPr>
          <w:lang w:val="ru-RU"/>
        </w:rPr>
        <w:t xml:space="preserve"> на основании имеющихся данных критерии классификации не соблюдаются.</w:t>
      </w:r>
    </w:p>
    <w:p w:rsidR="00530773" w:rsidRPr="00A46622" w:rsidRDefault="001E216E" w:rsidP="00ED0819">
      <w:pPr>
        <w:pStyle w:val="210"/>
        <w:framePr w:w="9408" w:h="1190" w:hRule="exact" w:wrap="none" w:vAnchor="page" w:hAnchor="page" w:x="1591" w:y="2476"/>
        <w:shd w:val="clear" w:color="auto" w:fill="auto"/>
        <w:spacing w:before="0"/>
        <w:jc w:val="left"/>
        <w:rPr>
          <w:lang w:val="ru-RU"/>
        </w:rPr>
      </w:pPr>
      <w:r w:rsidRPr="00C32F43">
        <w:rPr>
          <w:b/>
          <w:lang w:val="ru-RU"/>
        </w:rPr>
        <w:t>Сенсибилизация:</w:t>
      </w:r>
      <w:r>
        <w:rPr>
          <w:lang w:val="ru-RU"/>
        </w:rPr>
        <w:t xml:space="preserve"> сенсибилизирующие эффекты неизвестны.</w:t>
      </w:r>
    </w:p>
    <w:p w:rsidR="00530773" w:rsidRPr="00C32F43" w:rsidRDefault="001E216E">
      <w:pPr>
        <w:pStyle w:val="210"/>
        <w:framePr w:wrap="none" w:vAnchor="page" w:hAnchor="page" w:x="1614" w:y="3787"/>
        <w:shd w:val="clear" w:color="auto" w:fill="auto"/>
        <w:spacing w:before="0" w:line="200" w:lineRule="exact"/>
        <w:jc w:val="left"/>
        <w:rPr>
          <w:b/>
          <w:lang w:val="ru-RU"/>
        </w:rPr>
      </w:pPr>
      <w:r w:rsidRPr="00C32F43">
        <w:rPr>
          <w:b/>
          <w:lang w:val="ru-RU"/>
        </w:rPr>
        <w:t>МАИР (Международное агентство по изучению рака):</w:t>
      </w:r>
    </w:p>
    <w:p w:rsidR="00530773" w:rsidRPr="00A46622" w:rsidRDefault="001E216E">
      <w:pPr>
        <w:pStyle w:val="210"/>
        <w:framePr w:wrap="none" w:vAnchor="page" w:hAnchor="page" w:x="1566" w:y="4065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14808-60-7</w:t>
      </w:r>
    </w:p>
    <w:p w:rsidR="00530773" w:rsidRPr="00A46622" w:rsidRDefault="001E216E">
      <w:pPr>
        <w:pStyle w:val="210"/>
        <w:framePr w:wrap="none" w:vAnchor="page" w:hAnchor="page" w:x="2747" w:y="4055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Кварц (SiO2)</w:t>
      </w:r>
    </w:p>
    <w:p w:rsidR="00530773" w:rsidRPr="00A46622" w:rsidRDefault="001E216E">
      <w:pPr>
        <w:pStyle w:val="210"/>
        <w:framePr w:wrap="none" w:vAnchor="page" w:hAnchor="page" w:x="10763" w:y="4065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1</w:t>
      </w:r>
    </w:p>
    <w:p w:rsidR="00530773" w:rsidRPr="00A46622" w:rsidRDefault="001E216E" w:rsidP="00ED0819">
      <w:pPr>
        <w:pStyle w:val="210"/>
        <w:framePr w:w="3562" w:h="886" w:hRule="exact" w:wrap="none" w:vAnchor="page" w:hAnchor="page" w:x="1516" w:y="4291"/>
        <w:shd w:val="clear" w:color="auto" w:fill="auto"/>
        <w:spacing w:before="0" w:after="4" w:line="200" w:lineRule="exact"/>
        <w:jc w:val="left"/>
        <w:rPr>
          <w:lang w:val="ru-RU"/>
        </w:rPr>
      </w:pPr>
      <w:r>
        <w:rPr>
          <w:lang w:val="ru-RU"/>
        </w:rPr>
        <w:t xml:space="preserve">• </w:t>
      </w:r>
      <w:r w:rsidRPr="00C32F43">
        <w:rPr>
          <w:b/>
          <w:lang w:val="ru-RU"/>
        </w:rPr>
        <w:t>НТП (Национальная токсикологическая программа):</w:t>
      </w:r>
    </w:p>
    <w:p w:rsidR="00530773" w:rsidRPr="00A46622" w:rsidRDefault="001E216E" w:rsidP="00ED0819">
      <w:pPr>
        <w:pStyle w:val="210"/>
        <w:framePr w:w="3562" w:h="886" w:hRule="exact" w:wrap="none" w:vAnchor="page" w:hAnchor="page" w:x="1516" w:y="4291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Вещество не указано в списке.</w:t>
      </w:r>
    </w:p>
    <w:p w:rsidR="00530773" w:rsidRPr="00C32F43" w:rsidRDefault="001E216E" w:rsidP="00ED0819">
      <w:pPr>
        <w:pStyle w:val="210"/>
        <w:framePr w:w="5549" w:h="826" w:hRule="exact" w:wrap="none" w:vAnchor="page" w:hAnchor="page" w:x="1508" w:y="4951"/>
        <w:shd w:val="clear" w:color="auto" w:fill="auto"/>
        <w:spacing w:before="0" w:after="4" w:line="200" w:lineRule="exact"/>
        <w:jc w:val="left"/>
        <w:rPr>
          <w:b/>
          <w:lang w:val="ru-RU"/>
        </w:rPr>
      </w:pPr>
      <w:r>
        <w:rPr>
          <w:lang w:val="ru-RU"/>
        </w:rPr>
        <w:t xml:space="preserve">• </w:t>
      </w:r>
      <w:r w:rsidRPr="00C32F43">
        <w:rPr>
          <w:b/>
          <w:lang w:val="ru-RU"/>
        </w:rPr>
        <w:t>канцерогенное вещество по OSHA (Управление по охране труда и здоровья):</w:t>
      </w:r>
    </w:p>
    <w:p w:rsidR="00530773" w:rsidRPr="00A46622" w:rsidRDefault="001E216E" w:rsidP="00ED0819">
      <w:pPr>
        <w:pStyle w:val="210"/>
        <w:framePr w:w="5549" w:h="826" w:hRule="exact" w:wrap="none" w:vAnchor="page" w:hAnchor="page" w:x="1508" w:y="4951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Вещество не указано в списке.</w:t>
      </w:r>
    </w:p>
    <w:p w:rsidR="00530773" w:rsidRPr="00C32F43" w:rsidRDefault="001E216E" w:rsidP="00ED0819">
      <w:pPr>
        <w:pStyle w:val="210"/>
        <w:framePr w:w="10036" w:h="3946" w:hRule="exact" w:wrap="none" w:vAnchor="page" w:hAnchor="page" w:x="1508" w:y="5567"/>
        <w:numPr>
          <w:ilvl w:val="0"/>
          <w:numId w:val="11"/>
        </w:numPr>
        <w:shd w:val="clear" w:color="auto" w:fill="auto"/>
        <w:tabs>
          <w:tab w:val="left" w:pos="101"/>
        </w:tabs>
        <w:spacing w:before="0"/>
        <w:rPr>
          <w:b/>
        </w:rPr>
      </w:pPr>
      <w:r w:rsidRPr="00C32F43">
        <w:rPr>
          <w:b/>
          <w:lang w:val="ru-RU"/>
        </w:rPr>
        <w:t>Вероятный путь(-и) воздействия:</w:t>
      </w:r>
    </w:p>
    <w:p w:rsidR="00530773" w:rsidRDefault="001E216E" w:rsidP="00ED0819">
      <w:pPr>
        <w:pStyle w:val="210"/>
        <w:framePr w:w="10036" w:h="3946" w:hRule="exact" w:wrap="none" w:vAnchor="page" w:hAnchor="page" w:x="1508" w:y="5567"/>
        <w:shd w:val="clear" w:color="auto" w:fill="auto"/>
        <w:spacing w:before="0"/>
        <w:jc w:val="left"/>
      </w:pPr>
      <w:r>
        <w:rPr>
          <w:lang w:val="ru-RU"/>
        </w:rPr>
        <w:t>Попадание внутрь.</w:t>
      </w:r>
    </w:p>
    <w:p w:rsidR="00530773" w:rsidRDefault="001E216E" w:rsidP="00ED0819">
      <w:pPr>
        <w:pStyle w:val="210"/>
        <w:framePr w:w="10036" w:h="3946" w:hRule="exact" w:wrap="none" w:vAnchor="page" w:hAnchor="page" w:x="1508" w:y="5567"/>
        <w:shd w:val="clear" w:color="auto" w:fill="auto"/>
        <w:spacing w:before="0"/>
        <w:jc w:val="left"/>
      </w:pPr>
      <w:r>
        <w:rPr>
          <w:lang w:val="ru-RU"/>
        </w:rPr>
        <w:t>Вдыхание.</w:t>
      </w:r>
    </w:p>
    <w:p w:rsidR="00530773" w:rsidRDefault="001E216E" w:rsidP="00ED0819">
      <w:pPr>
        <w:pStyle w:val="210"/>
        <w:framePr w:w="10036" w:h="3946" w:hRule="exact" w:wrap="none" w:vAnchor="page" w:hAnchor="page" w:x="1508" w:y="5567"/>
        <w:shd w:val="clear" w:color="auto" w:fill="auto"/>
        <w:spacing w:before="0"/>
        <w:jc w:val="left"/>
      </w:pPr>
      <w:r>
        <w:rPr>
          <w:lang w:val="ru-RU"/>
        </w:rPr>
        <w:t>Попадание в глаза.</w:t>
      </w:r>
    </w:p>
    <w:p w:rsidR="00530773" w:rsidRDefault="001E216E" w:rsidP="00ED0819">
      <w:pPr>
        <w:pStyle w:val="210"/>
        <w:framePr w:w="10036" w:h="3946" w:hRule="exact" w:wrap="none" w:vAnchor="page" w:hAnchor="page" w:x="1508" w:y="5567"/>
        <w:shd w:val="clear" w:color="auto" w:fill="auto"/>
        <w:spacing w:before="0"/>
        <w:jc w:val="left"/>
      </w:pPr>
      <w:r>
        <w:rPr>
          <w:lang w:val="ru-RU"/>
        </w:rPr>
        <w:t>Попадание на кожу.</w:t>
      </w:r>
    </w:p>
    <w:p w:rsidR="00530773" w:rsidRPr="00A46622" w:rsidRDefault="001E216E" w:rsidP="00ED0819">
      <w:pPr>
        <w:pStyle w:val="210"/>
        <w:framePr w:w="10036" w:h="3946" w:hRule="exact" w:wrap="none" w:vAnchor="page" w:hAnchor="page" w:x="1508" w:y="5567"/>
        <w:numPr>
          <w:ilvl w:val="0"/>
          <w:numId w:val="11"/>
        </w:numPr>
        <w:shd w:val="clear" w:color="auto" w:fill="auto"/>
        <w:tabs>
          <w:tab w:val="left" w:pos="96"/>
        </w:tabs>
        <w:spacing w:before="0"/>
        <w:rPr>
          <w:lang w:val="ru-RU"/>
        </w:rPr>
      </w:pPr>
      <w:r w:rsidRPr="00C32F43">
        <w:rPr>
          <w:b/>
          <w:lang w:val="ru-RU"/>
        </w:rPr>
        <w:t>Мутагенность эмбриональных клеток:</w:t>
      </w:r>
      <w:r>
        <w:rPr>
          <w:lang w:val="ru-RU"/>
        </w:rPr>
        <w:t xml:space="preserve"> на основании имеющихся данных критерии классификации не соблюдаются.</w:t>
      </w:r>
    </w:p>
    <w:p w:rsidR="00530773" w:rsidRPr="00A46622" w:rsidRDefault="001E216E" w:rsidP="00ED0819">
      <w:pPr>
        <w:pStyle w:val="210"/>
        <w:framePr w:w="10036" w:h="3946" w:hRule="exact" w:wrap="none" w:vAnchor="page" w:hAnchor="page" w:x="1508" w:y="5567"/>
        <w:numPr>
          <w:ilvl w:val="0"/>
          <w:numId w:val="11"/>
        </w:numPr>
        <w:shd w:val="clear" w:color="auto" w:fill="auto"/>
        <w:tabs>
          <w:tab w:val="left" w:pos="101"/>
        </w:tabs>
        <w:spacing w:before="0"/>
        <w:rPr>
          <w:lang w:val="ru-RU"/>
        </w:rPr>
      </w:pPr>
      <w:r w:rsidRPr="00C32F43">
        <w:rPr>
          <w:b/>
          <w:lang w:val="ru-RU"/>
        </w:rPr>
        <w:t>Канцерогенность:</w:t>
      </w:r>
      <w:r>
        <w:rPr>
          <w:lang w:val="ru-RU"/>
        </w:rPr>
        <w:t xml:space="preserve"> на основании имеющихся данных критерии классификации не соблюдаются.</w:t>
      </w:r>
    </w:p>
    <w:p w:rsidR="00530773" w:rsidRPr="00A46622" w:rsidRDefault="001E216E" w:rsidP="00ED0819">
      <w:pPr>
        <w:pStyle w:val="210"/>
        <w:framePr w:w="10036" w:h="3946" w:hRule="exact" w:wrap="none" w:vAnchor="page" w:hAnchor="page" w:x="1508" w:y="5567"/>
        <w:numPr>
          <w:ilvl w:val="0"/>
          <w:numId w:val="11"/>
        </w:numPr>
        <w:shd w:val="clear" w:color="auto" w:fill="auto"/>
        <w:tabs>
          <w:tab w:val="left" w:pos="101"/>
        </w:tabs>
        <w:spacing w:before="0"/>
        <w:rPr>
          <w:lang w:val="ru-RU"/>
        </w:rPr>
      </w:pPr>
      <w:r w:rsidRPr="00C32F43">
        <w:rPr>
          <w:b/>
          <w:lang w:val="ru-RU"/>
        </w:rPr>
        <w:t>Репродуктивная токсичность:</w:t>
      </w:r>
      <w:r>
        <w:rPr>
          <w:lang w:val="ru-RU"/>
        </w:rPr>
        <w:t xml:space="preserve"> на основании имеющихся данных критерии классификации не соблюдаются.</w:t>
      </w:r>
    </w:p>
    <w:p w:rsidR="00530773" w:rsidRPr="00A46622" w:rsidRDefault="001E216E" w:rsidP="00ED0819">
      <w:pPr>
        <w:pStyle w:val="210"/>
        <w:framePr w:w="10036" w:h="3946" w:hRule="exact" w:wrap="none" w:vAnchor="page" w:hAnchor="page" w:x="1508" w:y="5567"/>
        <w:numPr>
          <w:ilvl w:val="0"/>
          <w:numId w:val="11"/>
        </w:numPr>
        <w:shd w:val="clear" w:color="auto" w:fill="auto"/>
        <w:tabs>
          <w:tab w:val="left" w:pos="91"/>
        </w:tabs>
        <w:spacing w:before="0"/>
        <w:rPr>
          <w:lang w:val="ru-RU"/>
        </w:rPr>
      </w:pPr>
      <w:r w:rsidRPr="00C32F43">
        <w:rPr>
          <w:b/>
          <w:lang w:val="ru-RU"/>
        </w:rPr>
        <w:t>STOT-однократное воздействие</w:t>
      </w:r>
      <w:r>
        <w:rPr>
          <w:lang w:val="ru-RU"/>
        </w:rPr>
        <w:t>: на основании имеющихся данных критерии классификации не соблюдаются.</w:t>
      </w:r>
    </w:p>
    <w:p w:rsidR="00530773" w:rsidRPr="00A46622" w:rsidRDefault="001E216E" w:rsidP="00ED0819">
      <w:pPr>
        <w:pStyle w:val="210"/>
        <w:framePr w:w="10036" w:h="3946" w:hRule="exact" w:wrap="none" w:vAnchor="page" w:hAnchor="page" w:x="1508" w:y="5567"/>
        <w:numPr>
          <w:ilvl w:val="0"/>
          <w:numId w:val="11"/>
        </w:numPr>
        <w:shd w:val="clear" w:color="auto" w:fill="auto"/>
        <w:tabs>
          <w:tab w:val="left" w:pos="91"/>
        </w:tabs>
        <w:spacing w:before="0"/>
        <w:rPr>
          <w:lang w:val="ru-RU"/>
        </w:rPr>
      </w:pPr>
      <w:r w:rsidRPr="00C32F43">
        <w:rPr>
          <w:b/>
          <w:lang w:val="ru-RU"/>
        </w:rPr>
        <w:t>STOT-повторное воздействие:</w:t>
      </w:r>
      <w:r>
        <w:rPr>
          <w:lang w:val="ru-RU"/>
        </w:rPr>
        <w:t xml:space="preserve"> на основании имеющихся данных критерии классификации не соблюдаются.</w:t>
      </w:r>
    </w:p>
    <w:p w:rsidR="00530773" w:rsidRPr="00A46622" w:rsidRDefault="001E216E" w:rsidP="00ED0819">
      <w:pPr>
        <w:pStyle w:val="210"/>
        <w:framePr w:w="10036" w:h="3946" w:hRule="exact" w:wrap="none" w:vAnchor="page" w:hAnchor="page" w:x="1508" w:y="5567"/>
        <w:numPr>
          <w:ilvl w:val="0"/>
          <w:numId w:val="11"/>
        </w:numPr>
        <w:shd w:val="clear" w:color="auto" w:fill="auto"/>
        <w:tabs>
          <w:tab w:val="left" w:pos="86"/>
        </w:tabs>
        <w:spacing w:before="0"/>
        <w:rPr>
          <w:lang w:val="ru-RU"/>
        </w:rPr>
      </w:pPr>
      <w:r w:rsidRPr="00C32F43">
        <w:rPr>
          <w:b/>
          <w:lang w:val="ru-RU"/>
        </w:rPr>
        <w:t>Опасность при аспирации:</w:t>
      </w:r>
      <w:r>
        <w:rPr>
          <w:lang w:val="ru-RU"/>
        </w:rPr>
        <w:t xml:space="preserve"> на основании имеющихся данных критерии классификации не соблюдаются.</w:t>
      </w:r>
    </w:p>
    <w:p w:rsidR="00530773" w:rsidRPr="00A46622" w:rsidRDefault="001E216E" w:rsidP="00F51B56">
      <w:pPr>
        <w:pStyle w:val="10"/>
        <w:framePr w:wrap="none" w:vAnchor="page" w:hAnchor="page" w:x="1531" w:y="9061"/>
        <w:shd w:val="clear" w:color="auto" w:fill="auto"/>
        <w:spacing w:line="220" w:lineRule="exact"/>
        <w:rPr>
          <w:lang w:val="ru-RU"/>
        </w:rPr>
      </w:pPr>
      <w:bookmarkStart w:id="15" w:name="bookmark14"/>
      <w:r>
        <w:rPr>
          <w:lang w:val="ru-RU"/>
        </w:rPr>
        <w:t>12 Информация о воздействии на окружающую среду</w:t>
      </w:r>
      <w:bookmarkEnd w:id="15"/>
    </w:p>
    <w:p w:rsidR="00530773" w:rsidRDefault="001E216E" w:rsidP="00F51B56">
      <w:pPr>
        <w:pStyle w:val="22"/>
        <w:framePr w:w="6278" w:h="4276" w:hRule="exact" w:wrap="none" w:vAnchor="page" w:hAnchor="page" w:x="1441" w:y="9331"/>
        <w:numPr>
          <w:ilvl w:val="0"/>
          <w:numId w:val="12"/>
        </w:numPr>
        <w:shd w:val="clear" w:color="auto" w:fill="auto"/>
        <w:tabs>
          <w:tab w:val="left" w:pos="96"/>
        </w:tabs>
        <w:spacing w:after="0" w:line="220" w:lineRule="exact"/>
      </w:pPr>
      <w:bookmarkStart w:id="16" w:name="bookmark15"/>
      <w:r>
        <w:rPr>
          <w:lang w:val="ru-RU"/>
        </w:rPr>
        <w:t>Токсичность</w:t>
      </w:r>
      <w:bookmarkEnd w:id="16"/>
    </w:p>
    <w:p w:rsidR="00530773" w:rsidRPr="00A46622" w:rsidRDefault="001E216E" w:rsidP="00F51B56">
      <w:pPr>
        <w:pStyle w:val="210"/>
        <w:framePr w:w="6278" w:h="4276" w:hRule="exact" w:wrap="none" w:vAnchor="page" w:hAnchor="page" w:x="1441" w:y="9331"/>
        <w:numPr>
          <w:ilvl w:val="0"/>
          <w:numId w:val="12"/>
        </w:numPr>
        <w:shd w:val="clear" w:color="auto" w:fill="auto"/>
        <w:tabs>
          <w:tab w:val="left" w:pos="91"/>
        </w:tabs>
        <w:spacing w:before="0" w:line="200" w:lineRule="exact"/>
        <w:jc w:val="left"/>
        <w:rPr>
          <w:lang w:val="ru-RU"/>
        </w:rPr>
      </w:pPr>
      <w:r w:rsidRPr="00C32F43">
        <w:rPr>
          <w:b/>
          <w:lang w:val="ru-RU"/>
        </w:rPr>
        <w:t>Токсичность в водной среде</w:t>
      </w:r>
      <w:r>
        <w:rPr>
          <w:lang w:val="ru-RU"/>
        </w:rPr>
        <w:t xml:space="preserve"> Соответствующая информация отсутствует.</w:t>
      </w:r>
    </w:p>
    <w:p w:rsidR="00530773" w:rsidRPr="00A46622" w:rsidRDefault="001E216E" w:rsidP="00F51B56">
      <w:pPr>
        <w:pStyle w:val="210"/>
        <w:framePr w:w="6278" w:h="4276" w:hRule="exact" w:wrap="none" w:vAnchor="page" w:hAnchor="page" w:x="1441" w:y="9331"/>
        <w:numPr>
          <w:ilvl w:val="0"/>
          <w:numId w:val="12"/>
        </w:numPr>
        <w:shd w:val="clear" w:color="auto" w:fill="auto"/>
        <w:tabs>
          <w:tab w:val="left" w:pos="96"/>
        </w:tabs>
        <w:spacing w:before="0"/>
        <w:jc w:val="left"/>
        <w:rPr>
          <w:lang w:val="ru-RU"/>
        </w:rPr>
      </w:pPr>
      <w:r>
        <w:rPr>
          <w:rStyle w:val="211pt"/>
          <w:lang w:val="ru-RU"/>
        </w:rPr>
        <w:t>Устойчивость и способность к разложению</w:t>
      </w:r>
      <w:r>
        <w:rPr>
          <w:lang w:val="ru-RU"/>
        </w:rPr>
        <w:t xml:space="preserve"> Соответствующая информация отсутствует.</w:t>
      </w:r>
    </w:p>
    <w:p w:rsidR="00530773" w:rsidRPr="00A46622" w:rsidRDefault="001E216E" w:rsidP="00F51B56">
      <w:pPr>
        <w:pStyle w:val="210"/>
        <w:framePr w:w="6278" w:h="4276" w:hRule="exact" w:wrap="none" w:vAnchor="page" w:hAnchor="page" w:x="1441" w:y="9331"/>
        <w:numPr>
          <w:ilvl w:val="0"/>
          <w:numId w:val="12"/>
        </w:numPr>
        <w:shd w:val="clear" w:color="auto" w:fill="auto"/>
        <w:tabs>
          <w:tab w:val="left" w:pos="101"/>
        </w:tabs>
        <w:spacing w:before="0"/>
        <w:jc w:val="left"/>
        <w:rPr>
          <w:lang w:val="ru-RU"/>
        </w:rPr>
      </w:pPr>
      <w:r w:rsidRPr="00C32F43">
        <w:rPr>
          <w:b/>
          <w:lang w:val="ru-RU"/>
        </w:rPr>
        <w:t>Способность к биоаккумуляции:</w:t>
      </w:r>
      <w:r>
        <w:rPr>
          <w:lang w:val="ru-RU"/>
        </w:rPr>
        <w:t xml:space="preserve"> Соответствующая информация отсутствует.</w:t>
      </w:r>
    </w:p>
    <w:p w:rsidR="00530773" w:rsidRPr="00A46622" w:rsidRDefault="001E216E" w:rsidP="00F51B56">
      <w:pPr>
        <w:pStyle w:val="210"/>
        <w:framePr w:w="6278" w:h="4276" w:hRule="exact" w:wrap="none" w:vAnchor="page" w:hAnchor="page" w:x="1441" w:y="9331"/>
        <w:numPr>
          <w:ilvl w:val="0"/>
          <w:numId w:val="12"/>
        </w:numPr>
        <w:shd w:val="clear" w:color="auto" w:fill="auto"/>
        <w:tabs>
          <w:tab w:val="left" w:pos="101"/>
        </w:tabs>
        <w:spacing w:before="0"/>
        <w:jc w:val="left"/>
        <w:rPr>
          <w:lang w:val="ru-RU"/>
        </w:rPr>
      </w:pPr>
      <w:r w:rsidRPr="00C32F43">
        <w:rPr>
          <w:b/>
          <w:lang w:val="ru-RU"/>
        </w:rPr>
        <w:t>Подвижность в почве</w:t>
      </w:r>
      <w:r>
        <w:rPr>
          <w:lang w:val="ru-RU"/>
        </w:rPr>
        <w:t>: Соответствующая информация отсутствует.</w:t>
      </w:r>
    </w:p>
    <w:p w:rsidR="00530773" w:rsidRPr="00A46622" w:rsidRDefault="001E216E" w:rsidP="00F51B56">
      <w:pPr>
        <w:pStyle w:val="32"/>
        <w:framePr w:w="6278" w:h="4276" w:hRule="exact" w:wrap="none" w:vAnchor="page" w:hAnchor="page" w:x="1441" w:y="9331"/>
        <w:numPr>
          <w:ilvl w:val="0"/>
          <w:numId w:val="12"/>
        </w:numPr>
        <w:shd w:val="clear" w:color="auto" w:fill="auto"/>
        <w:tabs>
          <w:tab w:val="left" w:pos="86"/>
        </w:tabs>
        <w:spacing w:before="0" w:line="220" w:lineRule="exact"/>
        <w:jc w:val="left"/>
        <w:rPr>
          <w:lang w:val="ru-RU"/>
        </w:rPr>
      </w:pPr>
      <w:r>
        <w:rPr>
          <w:lang w:val="ru-RU"/>
        </w:rPr>
        <w:t>Дополнительная информация о воздействии на окружающую среду</w:t>
      </w:r>
    </w:p>
    <w:p w:rsidR="00530773" w:rsidRPr="00A46622" w:rsidRDefault="001E216E" w:rsidP="00F51B56">
      <w:pPr>
        <w:pStyle w:val="210"/>
        <w:framePr w:w="6278" w:h="4276" w:hRule="exact" w:wrap="none" w:vAnchor="page" w:hAnchor="page" w:x="1441" w:y="9331"/>
        <w:numPr>
          <w:ilvl w:val="0"/>
          <w:numId w:val="12"/>
        </w:numPr>
        <w:shd w:val="clear" w:color="auto" w:fill="auto"/>
        <w:tabs>
          <w:tab w:val="left" w:pos="101"/>
        </w:tabs>
        <w:spacing w:before="0" w:line="200" w:lineRule="exact"/>
        <w:jc w:val="left"/>
        <w:rPr>
          <w:lang w:val="ru-RU"/>
        </w:rPr>
      </w:pPr>
      <w:r>
        <w:rPr>
          <w:lang w:val="ru-RU"/>
        </w:rPr>
        <w:t>Общие примечания: как правило, не опасно для воды</w:t>
      </w:r>
    </w:p>
    <w:p w:rsidR="00530773" w:rsidRPr="00A46622" w:rsidRDefault="001E216E" w:rsidP="00F51B56">
      <w:pPr>
        <w:pStyle w:val="32"/>
        <w:framePr w:w="6278" w:h="4276" w:hRule="exact" w:wrap="none" w:vAnchor="page" w:hAnchor="page" w:x="1441" w:y="9331"/>
        <w:numPr>
          <w:ilvl w:val="0"/>
          <w:numId w:val="12"/>
        </w:numPr>
        <w:shd w:val="clear" w:color="auto" w:fill="auto"/>
        <w:tabs>
          <w:tab w:val="left" w:pos="96"/>
        </w:tabs>
        <w:spacing w:before="0"/>
        <w:jc w:val="left"/>
        <w:rPr>
          <w:lang w:val="ru-RU"/>
        </w:rPr>
      </w:pPr>
      <w:r>
        <w:rPr>
          <w:lang w:val="ru-RU"/>
        </w:rPr>
        <w:t>Результаты оценки по критериям PBT и vPvB</w:t>
      </w:r>
    </w:p>
    <w:p w:rsidR="00530773" w:rsidRDefault="001E216E" w:rsidP="00F51B56">
      <w:pPr>
        <w:pStyle w:val="210"/>
        <w:framePr w:w="6278" w:h="4276" w:hRule="exact" w:wrap="none" w:vAnchor="page" w:hAnchor="page" w:x="1441" w:y="9331"/>
        <w:numPr>
          <w:ilvl w:val="0"/>
          <w:numId w:val="12"/>
        </w:numPr>
        <w:shd w:val="clear" w:color="auto" w:fill="auto"/>
        <w:tabs>
          <w:tab w:val="left" w:pos="106"/>
        </w:tabs>
        <w:spacing w:before="0"/>
        <w:jc w:val="left"/>
      </w:pPr>
      <w:r>
        <w:rPr>
          <w:lang w:val="ru-RU"/>
        </w:rPr>
        <w:t>PBT: неприменимо.</w:t>
      </w:r>
    </w:p>
    <w:p w:rsidR="00ED0819" w:rsidRPr="00ED0819" w:rsidRDefault="001E216E" w:rsidP="00F51B56">
      <w:pPr>
        <w:pStyle w:val="210"/>
        <w:framePr w:w="6278" w:h="4276" w:hRule="exact" w:wrap="none" w:vAnchor="page" w:hAnchor="page" w:x="1441" w:y="9331"/>
        <w:numPr>
          <w:ilvl w:val="0"/>
          <w:numId w:val="12"/>
        </w:numPr>
        <w:shd w:val="clear" w:color="auto" w:fill="auto"/>
        <w:tabs>
          <w:tab w:val="left" w:pos="96"/>
        </w:tabs>
        <w:spacing w:before="0"/>
        <w:jc w:val="left"/>
      </w:pPr>
      <w:r>
        <w:rPr>
          <w:lang w:val="ru-RU"/>
        </w:rPr>
        <w:t>vPvB: неприменимо.</w:t>
      </w:r>
    </w:p>
    <w:p w:rsidR="00ED0819" w:rsidRPr="00ED0819" w:rsidRDefault="001E216E" w:rsidP="00F51B56">
      <w:pPr>
        <w:pStyle w:val="210"/>
        <w:framePr w:w="6278" w:h="4276" w:hRule="exact" w:wrap="none" w:vAnchor="page" w:hAnchor="page" w:x="1441" w:y="9331"/>
        <w:numPr>
          <w:ilvl w:val="0"/>
          <w:numId w:val="12"/>
        </w:numPr>
        <w:shd w:val="clear" w:color="auto" w:fill="auto"/>
        <w:tabs>
          <w:tab w:val="left" w:pos="96"/>
        </w:tabs>
        <w:spacing w:before="0"/>
        <w:jc w:val="left"/>
        <w:rPr>
          <w:lang w:val="ru-RU"/>
        </w:rPr>
      </w:pPr>
      <w:r w:rsidRPr="00ED0819">
        <w:rPr>
          <w:rStyle w:val="211pt"/>
          <w:lang w:val="ru-RU"/>
        </w:rPr>
        <w:t>Прочие вредные воздействия</w:t>
      </w:r>
      <w:r w:rsidRPr="00ED0819">
        <w:rPr>
          <w:lang w:val="ru-RU"/>
        </w:rPr>
        <w:t xml:space="preserve"> Соответствующая информация отсутствует.</w:t>
      </w:r>
      <w:r w:rsidR="00ED0819" w:rsidRPr="00ED0819">
        <w:rPr>
          <w:lang w:val="ru-RU"/>
        </w:rPr>
        <w:t xml:space="preserve"> </w:t>
      </w:r>
    </w:p>
    <w:p w:rsidR="00ED0819" w:rsidRDefault="00ED0819" w:rsidP="00F51B56">
      <w:pPr>
        <w:pStyle w:val="210"/>
        <w:framePr w:w="6278" w:h="4276" w:hRule="exact" w:wrap="none" w:vAnchor="page" w:hAnchor="page" w:x="1441" w:y="9331"/>
        <w:shd w:val="clear" w:color="auto" w:fill="auto"/>
        <w:tabs>
          <w:tab w:val="left" w:pos="96"/>
        </w:tabs>
        <w:spacing w:before="0" w:line="220" w:lineRule="exact"/>
        <w:rPr>
          <w:lang w:val="ru-RU"/>
        </w:rPr>
      </w:pPr>
    </w:p>
    <w:p w:rsidR="00530773" w:rsidRPr="00A46622" w:rsidRDefault="00ED0819" w:rsidP="00F51B56">
      <w:pPr>
        <w:pStyle w:val="210"/>
        <w:framePr w:w="6278" w:h="4276" w:hRule="exact" w:wrap="none" w:vAnchor="page" w:hAnchor="page" w:x="1441" w:y="9331"/>
        <w:shd w:val="clear" w:color="auto" w:fill="auto"/>
        <w:tabs>
          <w:tab w:val="left" w:pos="96"/>
        </w:tabs>
        <w:spacing w:before="0" w:line="220" w:lineRule="exact"/>
        <w:rPr>
          <w:lang w:val="ru-RU"/>
        </w:rPr>
      </w:pPr>
      <w:r w:rsidRPr="00ED0819">
        <w:rPr>
          <w:b/>
          <w:bCs/>
          <w:sz w:val="22"/>
          <w:szCs w:val="22"/>
          <w:lang w:val="ru-RU"/>
        </w:rPr>
        <w:t>13 Утилизация и/или ликвидация отходов</w:t>
      </w:r>
      <w:r w:rsidRPr="00ED0819">
        <w:rPr>
          <w:lang w:val="ru-RU"/>
        </w:rPr>
        <w:tab/>
      </w:r>
    </w:p>
    <w:p w:rsidR="00530773" w:rsidRDefault="001E216E" w:rsidP="00F51B56">
      <w:pPr>
        <w:pStyle w:val="22"/>
        <w:framePr w:w="9504" w:h="1681" w:hRule="exact" w:wrap="none" w:vAnchor="page" w:hAnchor="page" w:x="1471" w:y="13561"/>
        <w:numPr>
          <w:ilvl w:val="0"/>
          <w:numId w:val="13"/>
        </w:numPr>
        <w:shd w:val="clear" w:color="auto" w:fill="auto"/>
        <w:tabs>
          <w:tab w:val="left" w:pos="86"/>
        </w:tabs>
        <w:spacing w:after="0" w:line="226" w:lineRule="exact"/>
      </w:pPr>
      <w:bookmarkStart w:id="17" w:name="bookmark16"/>
      <w:r>
        <w:rPr>
          <w:lang w:val="ru-RU"/>
        </w:rPr>
        <w:t>Способы переработки отходов</w:t>
      </w:r>
      <w:bookmarkEnd w:id="17"/>
    </w:p>
    <w:p w:rsidR="00530773" w:rsidRDefault="001E216E" w:rsidP="00F51B56">
      <w:pPr>
        <w:pStyle w:val="210"/>
        <w:framePr w:w="9504" w:h="1681" w:hRule="exact" w:wrap="none" w:vAnchor="page" w:hAnchor="page" w:x="1471" w:y="13561"/>
        <w:numPr>
          <w:ilvl w:val="0"/>
          <w:numId w:val="13"/>
        </w:numPr>
        <w:shd w:val="clear" w:color="auto" w:fill="auto"/>
        <w:tabs>
          <w:tab w:val="left" w:pos="106"/>
        </w:tabs>
        <w:spacing w:before="0"/>
      </w:pPr>
      <w:r>
        <w:rPr>
          <w:lang w:val="ru-RU"/>
        </w:rPr>
        <w:t>Рекомендация:</w:t>
      </w:r>
    </w:p>
    <w:p w:rsidR="00530773" w:rsidRPr="00A46622" w:rsidRDefault="001E216E" w:rsidP="00F51B56">
      <w:pPr>
        <w:pStyle w:val="210"/>
        <w:framePr w:w="9504" w:h="1681" w:hRule="exact" w:wrap="none" w:vAnchor="page" w:hAnchor="page" w:x="1471" w:y="13561"/>
        <w:shd w:val="clear" w:color="auto" w:fill="auto"/>
        <w:spacing w:before="0"/>
        <w:rPr>
          <w:lang w:val="ru-RU"/>
        </w:rPr>
      </w:pPr>
      <w:r>
        <w:rPr>
          <w:lang w:val="ru-RU"/>
        </w:rPr>
        <w:t>Пользователь данного материала несет ответственность за утилизацию неиспользуемого материала, остатков и контейнеров в соответствии со всеми соответствующими местными, государственными и федеральными законами и нормативными актами, касающимися обработки, хранения и удаления опасных и неопасных отходов.</w:t>
      </w:r>
    </w:p>
    <w:p w:rsidR="00530773" w:rsidRPr="00A46622" w:rsidRDefault="001E216E" w:rsidP="00F51B56">
      <w:pPr>
        <w:pStyle w:val="210"/>
        <w:framePr w:w="9504" w:h="1681" w:hRule="exact" w:wrap="none" w:vAnchor="page" w:hAnchor="page" w:x="1471" w:y="13561"/>
        <w:shd w:val="clear" w:color="auto" w:fill="auto"/>
        <w:spacing w:before="0"/>
        <w:rPr>
          <w:lang w:val="ru-RU"/>
        </w:rPr>
      </w:pPr>
      <w:r>
        <w:rPr>
          <w:lang w:val="ru-RU"/>
        </w:rPr>
        <w:t>Меньшие количества можно утилизировать вместе с бытовыми отходами.</w:t>
      </w:r>
    </w:p>
    <w:p w:rsidR="00530773" w:rsidRPr="00A46622" w:rsidRDefault="001E216E" w:rsidP="00ED0819">
      <w:pPr>
        <w:pStyle w:val="40"/>
        <w:framePr w:wrap="none" w:vAnchor="page" w:hAnchor="page" w:x="9766" w:y="15151"/>
        <w:shd w:val="clear" w:color="auto" w:fill="auto"/>
        <w:spacing w:line="160" w:lineRule="exact"/>
        <w:rPr>
          <w:lang w:val="ru-RU"/>
        </w:rPr>
      </w:pPr>
      <w:r>
        <w:rPr>
          <w:lang w:val="ru-RU"/>
        </w:rPr>
        <w:t>(Продолжение на стр. 7)</w:t>
      </w:r>
    </w:p>
    <w:p w:rsidR="00530773" w:rsidRPr="00A46622" w:rsidRDefault="00530773">
      <w:pPr>
        <w:rPr>
          <w:sz w:val="2"/>
          <w:szCs w:val="2"/>
          <w:lang w:val="ru-RU"/>
        </w:rPr>
        <w:sectPr w:rsidR="00530773" w:rsidRPr="00A46622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0773" w:rsidRPr="00A46622" w:rsidRDefault="001E216E">
      <w:pPr>
        <w:pStyle w:val="20"/>
        <w:framePr w:wrap="none" w:vAnchor="page" w:hAnchor="page" w:x="10119" w:y="715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>Страница: 7/9</w:t>
      </w:r>
    </w:p>
    <w:p w:rsidR="00530773" w:rsidRPr="00A46622" w:rsidRDefault="001E216E" w:rsidP="00ED0819">
      <w:pPr>
        <w:pStyle w:val="30"/>
        <w:framePr w:w="9782" w:h="1471" w:hRule="exact" w:wrap="none" w:vAnchor="page" w:hAnchor="page" w:x="1230" w:y="958"/>
        <w:shd w:val="clear" w:color="auto" w:fill="auto"/>
        <w:spacing w:after="0" w:line="280" w:lineRule="exact"/>
        <w:rPr>
          <w:lang w:val="ru-RU"/>
        </w:rPr>
      </w:pPr>
      <w:r>
        <w:rPr>
          <w:lang w:val="ru-RU"/>
        </w:rPr>
        <w:t>Паспорт безопасности</w:t>
      </w:r>
    </w:p>
    <w:p w:rsidR="00530773" w:rsidRPr="00A46622" w:rsidRDefault="001E216E" w:rsidP="00ED0819">
      <w:pPr>
        <w:pStyle w:val="a5"/>
        <w:framePr w:w="9782" w:h="1471" w:hRule="exact" w:wrap="none" w:vAnchor="page" w:hAnchor="page" w:x="1230" w:y="958"/>
        <w:shd w:val="clear" w:color="auto" w:fill="auto"/>
        <w:spacing w:before="0" w:after="64" w:line="200" w:lineRule="exact"/>
        <w:jc w:val="center"/>
        <w:rPr>
          <w:lang w:val="ru-RU"/>
        </w:rPr>
      </w:pPr>
      <w:r>
        <w:rPr>
          <w:lang w:val="ru-RU"/>
        </w:rPr>
        <w:t>в соответствии с правилами Стандарта информирования об опасных веществах OSHA (29CFR 1910.1200) и WHMIS 2015</w:t>
      </w:r>
    </w:p>
    <w:p w:rsidR="00530773" w:rsidRPr="00A46622" w:rsidRDefault="001E216E" w:rsidP="00ED0819">
      <w:pPr>
        <w:pStyle w:val="20"/>
        <w:framePr w:w="9782" w:h="1471" w:hRule="exact" w:wrap="none" w:vAnchor="page" w:hAnchor="page" w:x="1230" w:y="958"/>
        <w:shd w:val="clear" w:color="auto" w:fill="auto"/>
        <w:tabs>
          <w:tab w:val="left" w:pos="7310"/>
        </w:tabs>
        <w:spacing w:line="200" w:lineRule="exact"/>
        <w:jc w:val="both"/>
        <w:rPr>
          <w:lang w:val="ru-RU"/>
        </w:rPr>
      </w:pPr>
      <w:r>
        <w:rPr>
          <w:lang w:val="ru-RU"/>
        </w:rPr>
        <w:t>Дата печати: 16 октября 2017 года</w:t>
      </w:r>
      <w:r>
        <w:rPr>
          <w:lang w:val="ru-RU"/>
        </w:rPr>
        <w:tab/>
        <w:t>Редакция: 16 Октября 2017 года</w:t>
      </w:r>
    </w:p>
    <w:p w:rsidR="00530773" w:rsidRPr="00ED0819" w:rsidRDefault="001E216E" w:rsidP="00ED0819">
      <w:pPr>
        <w:pStyle w:val="a5"/>
        <w:framePr w:w="9782" w:h="232" w:hRule="exact" w:wrap="none" w:vAnchor="page" w:hAnchor="page" w:x="1216" w:y="2146"/>
        <w:shd w:val="clear" w:color="auto" w:fill="auto"/>
        <w:spacing w:before="0" w:line="200" w:lineRule="exact"/>
        <w:rPr>
          <w:lang w:val="ru-RU"/>
        </w:rPr>
      </w:pPr>
      <w:r>
        <w:rPr>
          <w:lang w:val="ru-RU"/>
        </w:rPr>
        <w:t>Торговое наименование: Filter-Ag Plus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1"/>
        <w:gridCol w:w="2141"/>
      </w:tblGrid>
      <w:tr w:rsidR="00F308FF">
        <w:trPr>
          <w:trHeight w:hRule="exact" w:val="590"/>
        </w:trPr>
        <w:tc>
          <w:tcPr>
            <w:tcW w:w="7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Pr="00A46622" w:rsidRDefault="001E216E">
            <w:pPr>
              <w:pStyle w:val="210"/>
              <w:framePr w:w="10042" w:h="1234" w:wrap="none" w:vAnchor="page" w:hAnchor="page" w:x="1105" w:y="2531"/>
              <w:shd w:val="clear" w:color="auto" w:fill="auto"/>
              <w:spacing w:before="0" w:line="200" w:lineRule="exact"/>
              <w:ind w:left="520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Могут быть повторно использованы после переработки.</w:t>
            </w:r>
          </w:p>
        </w:tc>
        <w:tc>
          <w:tcPr>
            <w:tcW w:w="2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773" w:rsidRDefault="001E216E">
            <w:pPr>
              <w:pStyle w:val="210"/>
              <w:framePr w:w="10042" w:h="1234" w:wrap="none" w:vAnchor="page" w:hAnchor="page" w:x="1105" w:y="253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28pt"/>
                <w:lang w:val="ru-RU"/>
              </w:rPr>
              <w:t>(Продолжение стр. 6)</w:t>
            </w:r>
          </w:p>
        </w:tc>
      </w:tr>
      <w:tr w:rsidR="00F308FF" w:rsidRPr="00954FE5">
        <w:trPr>
          <w:trHeight w:hRule="exact" w:val="643"/>
        </w:trPr>
        <w:tc>
          <w:tcPr>
            <w:tcW w:w="7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10042" w:h="1234" w:wrap="none" w:vAnchor="page" w:hAnchor="page" w:x="1105" w:y="2531"/>
              <w:numPr>
                <w:ilvl w:val="0"/>
                <w:numId w:val="14"/>
              </w:numPr>
              <w:shd w:val="clear" w:color="auto" w:fill="auto"/>
              <w:tabs>
                <w:tab w:val="left" w:pos="101"/>
              </w:tabs>
              <w:spacing w:before="0" w:after="60" w:line="220" w:lineRule="exact"/>
            </w:pPr>
            <w:r>
              <w:rPr>
                <w:rStyle w:val="211pt0"/>
                <w:lang w:val="ru-RU"/>
              </w:rPr>
              <w:t>Неочищенные тары</w:t>
            </w:r>
          </w:p>
          <w:p w:rsidR="00530773" w:rsidRPr="00A46622" w:rsidRDefault="001E216E">
            <w:pPr>
              <w:pStyle w:val="210"/>
              <w:framePr w:w="10042" w:h="1234" w:wrap="none" w:vAnchor="page" w:hAnchor="page" w:x="1105" w:y="2531"/>
              <w:numPr>
                <w:ilvl w:val="0"/>
                <w:numId w:val="14"/>
              </w:numPr>
              <w:shd w:val="clear" w:color="auto" w:fill="auto"/>
              <w:tabs>
                <w:tab w:val="left" w:pos="106"/>
              </w:tabs>
              <w:spacing w:before="60" w:line="200" w:lineRule="exact"/>
              <w:rPr>
                <w:lang w:val="ru-RU"/>
              </w:rPr>
            </w:pPr>
            <w:r w:rsidRPr="0081138F">
              <w:rPr>
                <w:rStyle w:val="200"/>
                <w:b/>
                <w:lang w:val="ru-RU"/>
              </w:rPr>
              <w:t>Рекомендация:</w:t>
            </w:r>
            <w:r>
              <w:rPr>
                <w:rStyle w:val="200"/>
                <w:lang w:val="ru-RU"/>
              </w:rPr>
              <w:t xml:space="preserve"> утилизация должна производиться в соответствии с официальными правилами.</w:t>
            </w:r>
          </w:p>
        </w:tc>
        <w:tc>
          <w:tcPr>
            <w:tcW w:w="21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Pr="00A46622" w:rsidRDefault="00530773">
            <w:pPr>
              <w:framePr w:w="10042" w:h="1234" w:wrap="none" w:vAnchor="page" w:hAnchor="page" w:x="1105" w:y="2531"/>
              <w:rPr>
                <w:sz w:val="10"/>
                <w:szCs w:val="10"/>
                <w:lang w:val="ru-RU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2"/>
        <w:gridCol w:w="4992"/>
      </w:tblGrid>
      <w:tr w:rsidR="00F308FF">
        <w:trPr>
          <w:trHeight w:hRule="exact" w:val="370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Default="001E216E">
            <w:pPr>
              <w:pStyle w:val="210"/>
              <w:framePr w:w="9754" w:h="4690" w:wrap="none" w:vAnchor="page" w:hAnchor="page" w:x="1244" w:y="4067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  <w:lang w:val="ru-RU"/>
              </w:rPr>
              <w:t>14 Информация о транспортировке</w:t>
            </w:r>
          </w:p>
        </w:tc>
      </w:tr>
      <w:tr w:rsidR="00F308FF">
        <w:trPr>
          <w:trHeight w:hRule="exact" w:val="634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4690" w:wrap="none" w:vAnchor="page" w:hAnchor="page" w:x="1244" w:y="4067"/>
              <w:numPr>
                <w:ilvl w:val="0"/>
                <w:numId w:val="15"/>
              </w:numPr>
              <w:shd w:val="clear" w:color="auto" w:fill="auto"/>
              <w:tabs>
                <w:tab w:val="left" w:pos="101"/>
              </w:tabs>
              <w:spacing w:before="0" w:after="60" w:line="220" w:lineRule="exact"/>
            </w:pPr>
            <w:r>
              <w:rPr>
                <w:rStyle w:val="211pt0"/>
                <w:lang w:val="ru-RU"/>
              </w:rPr>
              <w:t>Номер ООН</w:t>
            </w:r>
          </w:p>
          <w:p w:rsidR="00530773" w:rsidRPr="0081138F" w:rsidRDefault="001E216E">
            <w:pPr>
              <w:pStyle w:val="210"/>
              <w:framePr w:w="9754" w:h="4690" w:wrap="none" w:vAnchor="page" w:hAnchor="page" w:x="1244" w:y="4067"/>
              <w:numPr>
                <w:ilvl w:val="0"/>
                <w:numId w:val="15"/>
              </w:numPr>
              <w:shd w:val="clear" w:color="auto" w:fill="auto"/>
              <w:tabs>
                <w:tab w:val="left" w:pos="106"/>
              </w:tabs>
              <w:spacing w:before="60" w:line="200" w:lineRule="exact"/>
              <w:rPr>
                <w:b/>
                <w:lang w:val="ru-RU"/>
              </w:rPr>
            </w:pPr>
            <w:r w:rsidRPr="0081138F">
              <w:rPr>
                <w:rStyle w:val="200"/>
                <w:b/>
                <w:lang w:val="ru-RU"/>
              </w:rPr>
              <w:t>МТ США, ДОПОГ, МКМПОГ, ИАТА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4690" w:wrap="none" w:vAnchor="page" w:hAnchor="page" w:x="1244" w:y="4067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Не регулируется.</w:t>
            </w:r>
          </w:p>
        </w:tc>
      </w:tr>
      <w:tr w:rsidR="00F308FF" w:rsidTr="00ED0819">
        <w:trPr>
          <w:trHeight w:hRule="exact" w:val="70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4690" w:wrap="none" w:vAnchor="page" w:hAnchor="page" w:x="1244" w:y="4067"/>
              <w:numPr>
                <w:ilvl w:val="0"/>
                <w:numId w:val="16"/>
              </w:numPr>
              <w:shd w:val="clear" w:color="auto" w:fill="auto"/>
              <w:tabs>
                <w:tab w:val="left" w:pos="101"/>
              </w:tabs>
              <w:spacing w:before="0" w:after="60" w:line="220" w:lineRule="exact"/>
            </w:pPr>
            <w:r>
              <w:rPr>
                <w:rStyle w:val="211pt0"/>
                <w:lang w:val="ru-RU"/>
              </w:rPr>
              <w:t>Надлежащее отгрузочное наименование ООН</w:t>
            </w:r>
          </w:p>
          <w:p w:rsidR="00530773" w:rsidRPr="0081138F" w:rsidRDefault="001E216E">
            <w:pPr>
              <w:pStyle w:val="210"/>
              <w:framePr w:w="9754" w:h="4690" w:wrap="none" w:vAnchor="page" w:hAnchor="page" w:x="1244" w:y="4067"/>
              <w:numPr>
                <w:ilvl w:val="0"/>
                <w:numId w:val="16"/>
              </w:numPr>
              <w:shd w:val="clear" w:color="auto" w:fill="auto"/>
              <w:tabs>
                <w:tab w:val="left" w:pos="106"/>
              </w:tabs>
              <w:spacing w:before="60" w:line="200" w:lineRule="exact"/>
              <w:rPr>
                <w:b/>
                <w:lang w:val="ru-RU"/>
              </w:rPr>
            </w:pPr>
            <w:r w:rsidRPr="0081138F">
              <w:rPr>
                <w:rStyle w:val="200"/>
                <w:b/>
                <w:lang w:val="ru-RU"/>
              </w:rPr>
              <w:t>МТ США, ДОПОГ, МКМПОГ, ИАТА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4690" w:wrap="none" w:vAnchor="page" w:hAnchor="page" w:x="1244" w:y="4067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Не регулируется.</w:t>
            </w:r>
          </w:p>
        </w:tc>
      </w:tr>
      <w:tr w:rsidR="00F308FF" w:rsidRPr="00954FE5" w:rsidTr="00ED0819">
        <w:trPr>
          <w:trHeight w:hRule="exact" w:val="576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Pr="00A46622" w:rsidRDefault="001E216E">
            <w:pPr>
              <w:pStyle w:val="210"/>
              <w:framePr w:w="9754" w:h="4690" w:wrap="none" w:vAnchor="page" w:hAnchor="page" w:x="1244" w:y="4067"/>
              <w:shd w:val="clear" w:color="auto" w:fill="auto"/>
              <w:spacing w:before="0" w:line="220" w:lineRule="exact"/>
              <w:rPr>
                <w:lang w:val="ru-RU"/>
              </w:rPr>
            </w:pPr>
            <w:r>
              <w:rPr>
                <w:rStyle w:val="200"/>
                <w:lang w:val="ru-RU"/>
              </w:rPr>
              <w:t>•</w:t>
            </w:r>
            <w:r>
              <w:rPr>
                <w:rStyle w:val="211pt0"/>
                <w:lang w:val="ru-RU"/>
              </w:rPr>
              <w:t xml:space="preserve"> Класс(-ы) опасности при транспортировке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30773" w:rsidRPr="00A46622" w:rsidRDefault="00530773">
            <w:pPr>
              <w:framePr w:w="9754" w:h="4690" w:wrap="none" w:vAnchor="page" w:hAnchor="page" w:x="1244" w:y="4067"/>
              <w:rPr>
                <w:sz w:val="10"/>
                <w:szCs w:val="10"/>
                <w:lang w:val="ru-RU"/>
              </w:rPr>
            </w:pPr>
          </w:p>
        </w:tc>
      </w:tr>
      <w:tr w:rsidR="00F308FF">
        <w:trPr>
          <w:trHeight w:hRule="exact" w:val="557"/>
        </w:trPr>
        <w:tc>
          <w:tcPr>
            <w:tcW w:w="47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0773" w:rsidRPr="0081138F" w:rsidRDefault="001E216E">
            <w:pPr>
              <w:pStyle w:val="210"/>
              <w:framePr w:w="9754" w:h="4690" w:wrap="none" w:vAnchor="page" w:hAnchor="page" w:x="1244" w:y="4067"/>
              <w:numPr>
                <w:ilvl w:val="0"/>
                <w:numId w:val="17"/>
              </w:numPr>
              <w:shd w:val="clear" w:color="auto" w:fill="auto"/>
              <w:tabs>
                <w:tab w:val="left" w:pos="106"/>
              </w:tabs>
              <w:spacing w:before="0" w:after="60" w:line="200" w:lineRule="exact"/>
              <w:rPr>
                <w:b/>
              </w:rPr>
            </w:pPr>
            <w:r w:rsidRPr="0081138F">
              <w:rPr>
                <w:rStyle w:val="200"/>
                <w:b/>
                <w:lang w:val="ru-RU"/>
              </w:rPr>
              <w:t>МТ США, ДОПОГ, МКМПОГ, ИАТА</w:t>
            </w:r>
          </w:p>
          <w:p w:rsidR="00530773" w:rsidRDefault="001E216E">
            <w:pPr>
              <w:pStyle w:val="210"/>
              <w:framePr w:w="9754" w:h="4690" w:wrap="none" w:vAnchor="page" w:hAnchor="page" w:x="1244" w:y="4067"/>
              <w:numPr>
                <w:ilvl w:val="0"/>
                <w:numId w:val="17"/>
              </w:numPr>
              <w:shd w:val="clear" w:color="auto" w:fill="auto"/>
              <w:tabs>
                <w:tab w:val="left" w:pos="101"/>
              </w:tabs>
              <w:spacing w:before="60" w:line="200" w:lineRule="exact"/>
            </w:pPr>
            <w:r w:rsidRPr="0081138F">
              <w:rPr>
                <w:rStyle w:val="200"/>
                <w:b/>
                <w:lang w:val="ru-RU"/>
              </w:rPr>
              <w:t>Класс</w:t>
            </w:r>
          </w:p>
        </w:tc>
        <w:tc>
          <w:tcPr>
            <w:tcW w:w="49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4690" w:wrap="none" w:vAnchor="page" w:hAnchor="page" w:x="1244" w:y="4067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Не регулируется.</w:t>
            </w:r>
          </w:p>
        </w:tc>
      </w:tr>
      <w:tr w:rsidR="00F308FF">
        <w:trPr>
          <w:trHeight w:hRule="exact" w:val="590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4690" w:wrap="none" w:vAnchor="page" w:hAnchor="page" w:x="1244" w:y="4067"/>
              <w:numPr>
                <w:ilvl w:val="0"/>
                <w:numId w:val="18"/>
              </w:numPr>
              <w:shd w:val="clear" w:color="auto" w:fill="auto"/>
              <w:tabs>
                <w:tab w:val="left" w:pos="101"/>
              </w:tabs>
              <w:spacing w:before="0" w:after="60" w:line="220" w:lineRule="exact"/>
            </w:pPr>
            <w:r>
              <w:rPr>
                <w:rStyle w:val="211pt0"/>
                <w:lang w:val="ru-RU"/>
              </w:rPr>
              <w:t>Класс упаковки</w:t>
            </w:r>
          </w:p>
          <w:p w:rsidR="00530773" w:rsidRPr="0081138F" w:rsidRDefault="001E216E">
            <w:pPr>
              <w:pStyle w:val="210"/>
              <w:framePr w:w="9754" w:h="4690" w:wrap="none" w:vAnchor="page" w:hAnchor="page" w:x="1244" w:y="4067"/>
              <w:numPr>
                <w:ilvl w:val="0"/>
                <w:numId w:val="18"/>
              </w:numPr>
              <w:shd w:val="clear" w:color="auto" w:fill="auto"/>
              <w:tabs>
                <w:tab w:val="left" w:pos="106"/>
              </w:tabs>
              <w:spacing w:before="60" w:line="200" w:lineRule="exact"/>
              <w:rPr>
                <w:b/>
                <w:lang w:val="ru-RU"/>
              </w:rPr>
            </w:pPr>
            <w:r w:rsidRPr="0081138F">
              <w:rPr>
                <w:rStyle w:val="200"/>
                <w:b/>
                <w:lang w:val="ru-RU"/>
              </w:rPr>
              <w:t>МТ США, ДОПОГ, МКМПОГ, ИАТА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4690" w:wrap="none" w:vAnchor="page" w:hAnchor="page" w:x="1244" w:y="4067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Не регулируется.</w:t>
            </w:r>
          </w:p>
        </w:tc>
      </w:tr>
      <w:tr w:rsidR="00F308FF">
        <w:trPr>
          <w:trHeight w:hRule="exact" w:val="590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4690" w:wrap="none" w:vAnchor="page" w:hAnchor="page" w:x="1244" w:y="4067"/>
              <w:numPr>
                <w:ilvl w:val="0"/>
                <w:numId w:val="19"/>
              </w:numPr>
              <w:shd w:val="clear" w:color="auto" w:fill="auto"/>
              <w:tabs>
                <w:tab w:val="left" w:pos="101"/>
              </w:tabs>
              <w:spacing w:before="0" w:after="60" w:line="220" w:lineRule="exact"/>
            </w:pPr>
            <w:r>
              <w:rPr>
                <w:rStyle w:val="211pt0"/>
                <w:lang w:val="ru-RU"/>
              </w:rPr>
              <w:t>Вредные экологические факторы</w:t>
            </w:r>
          </w:p>
          <w:p w:rsidR="00530773" w:rsidRPr="0081138F" w:rsidRDefault="001E216E">
            <w:pPr>
              <w:pStyle w:val="210"/>
              <w:framePr w:w="9754" w:h="4690" w:wrap="none" w:vAnchor="page" w:hAnchor="page" w:x="1244" w:y="4067"/>
              <w:numPr>
                <w:ilvl w:val="0"/>
                <w:numId w:val="19"/>
              </w:numPr>
              <w:shd w:val="clear" w:color="auto" w:fill="auto"/>
              <w:tabs>
                <w:tab w:val="left" w:pos="106"/>
              </w:tabs>
              <w:spacing w:before="60" w:line="200" w:lineRule="exact"/>
              <w:rPr>
                <w:b/>
              </w:rPr>
            </w:pPr>
            <w:r w:rsidRPr="0081138F">
              <w:rPr>
                <w:rStyle w:val="200"/>
                <w:b/>
                <w:lang w:val="ru-RU"/>
              </w:rPr>
              <w:t>Загрязнитель морской среды: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4690" w:wrap="none" w:vAnchor="page" w:hAnchor="page" w:x="1244" w:y="4067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Отсутствует</w:t>
            </w:r>
          </w:p>
        </w:tc>
      </w:tr>
      <w:tr w:rsidR="00F308FF" w:rsidTr="00ED0819">
        <w:trPr>
          <w:trHeight w:hRule="exact" w:val="665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773" w:rsidRPr="00A46622" w:rsidRDefault="001E216E" w:rsidP="006624D4">
            <w:pPr>
              <w:pStyle w:val="210"/>
              <w:framePr w:w="9754" w:h="4690" w:wrap="none" w:vAnchor="page" w:hAnchor="page" w:x="1244" w:y="4067"/>
              <w:shd w:val="clear" w:color="auto" w:fill="auto"/>
              <w:spacing w:before="0" w:line="220" w:lineRule="exact"/>
              <w:jc w:val="left"/>
              <w:rPr>
                <w:lang w:val="ru-RU"/>
              </w:rPr>
            </w:pPr>
            <w:r>
              <w:rPr>
                <w:rStyle w:val="200"/>
                <w:lang w:val="ru-RU"/>
              </w:rPr>
              <w:t>•</w:t>
            </w:r>
            <w:r>
              <w:rPr>
                <w:rStyle w:val="211pt0"/>
                <w:lang w:val="ru-RU"/>
              </w:rPr>
              <w:t xml:space="preserve"> </w:t>
            </w:r>
            <w:r w:rsidRPr="006624D4">
              <w:rPr>
                <w:rStyle w:val="211pt0"/>
                <w:sz w:val="20"/>
                <w:lang w:val="ru-RU"/>
              </w:rPr>
              <w:t>Особые меры предосторожности для пользователя</w:t>
            </w:r>
          </w:p>
        </w:tc>
        <w:tc>
          <w:tcPr>
            <w:tcW w:w="4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Default="001E216E">
            <w:pPr>
              <w:pStyle w:val="210"/>
              <w:framePr w:w="9754" w:h="4690" w:wrap="none" w:vAnchor="page" w:hAnchor="page" w:x="1244" w:y="4067"/>
              <w:shd w:val="clear" w:color="auto" w:fill="auto"/>
              <w:spacing w:before="0" w:line="200" w:lineRule="exact"/>
              <w:jc w:val="left"/>
            </w:pPr>
            <w:r>
              <w:rPr>
                <w:rStyle w:val="200"/>
                <w:lang w:val="ru-RU"/>
              </w:rPr>
              <w:t>Неприменимо.</w:t>
            </w:r>
          </w:p>
        </w:tc>
      </w:tr>
      <w:tr w:rsidR="00F308FF">
        <w:trPr>
          <w:trHeight w:hRule="exact" w:val="619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0773" w:rsidRPr="006624D4" w:rsidRDefault="001E216E" w:rsidP="004730A6">
            <w:pPr>
              <w:pStyle w:val="210"/>
              <w:framePr w:w="9754" w:h="4690" w:wrap="none" w:vAnchor="page" w:hAnchor="page" w:x="1244" w:y="4067"/>
              <w:shd w:val="clear" w:color="auto" w:fill="auto"/>
              <w:spacing w:before="0" w:line="250" w:lineRule="exact"/>
              <w:jc w:val="left"/>
              <w:rPr>
                <w:sz w:val="18"/>
                <w:lang w:val="ru-RU"/>
              </w:rPr>
            </w:pPr>
            <w:r w:rsidRPr="006624D4">
              <w:rPr>
                <w:rStyle w:val="200"/>
                <w:sz w:val="18"/>
                <w:lang w:val="ru-RU"/>
              </w:rPr>
              <w:t>•</w:t>
            </w:r>
            <w:r w:rsidRPr="006624D4">
              <w:rPr>
                <w:rStyle w:val="211pt0"/>
                <w:sz w:val="18"/>
                <w:lang w:val="ru-RU"/>
              </w:rPr>
              <w:t xml:space="preserve"> Перевозка навалом в соответствии с приложением II к МАРПОЛ 73/78 и Кодексу IBC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773" w:rsidRPr="006624D4" w:rsidRDefault="001E216E">
            <w:pPr>
              <w:pStyle w:val="210"/>
              <w:framePr w:w="9754" w:h="4690" w:wrap="none" w:vAnchor="page" w:hAnchor="page" w:x="1244" w:y="4067"/>
              <w:shd w:val="clear" w:color="auto" w:fill="auto"/>
              <w:spacing w:before="0" w:line="200" w:lineRule="exact"/>
              <w:jc w:val="left"/>
              <w:rPr>
                <w:sz w:val="18"/>
              </w:rPr>
            </w:pPr>
            <w:r w:rsidRPr="006624D4">
              <w:rPr>
                <w:rStyle w:val="200"/>
                <w:sz w:val="18"/>
                <w:lang w:val="ru-RU"/>
              </w:rPr>
              <w:t>Неприменимо.</w:t>
            </w:r>
          </w:p>
        </w:tc>
      </w:tr>
    </w:tbl>
    <w:p w:rsidR="00530773" w:rsidRDefault="001E216E" w:rsidP="00ED0819">
      <w:pPr>
        <w:pStyle w:val="32"/>
        <w:framePr w:wrap="none" w:vAnchor="page" w:hAnchor="page" w:x="1297" w:y="9571"/>
        <w:shd w:val="clear" w:color="auto" w:fill="auto"/>
        <w:spacing w:before="0" w:line="220" w:lineRule="exact"/>
        <w:jc w:val="left"/>
      </w:pPr>
      <w:r>
        <w:rPr>
          <w:lang w:val="ru-RU"/>
        </w:rPr>
        <w:t>15 Информация о регулировании</w:t>
      </w:r>
    </w:p>
    <w:p w:rsidR="00530773" w:rsidRPr="00A46622" w:rsidRDefault="001E216E" w:rsidP="00ED0819">
      <w:pPr>
        <w:pStyle w:val="32"/>
        <w:framePr w:w="9518" w:h="4154" w:hRule="exact" w:wrap="none" w:vAnchor="page" w:hAnchor="page" w:x="1508" w:y="10021"/>
        <w:shd w:val="clear" w:color="auto" w:fill="auto"/>
        <w:spacing w:before="0" w:line="240" w:lineRule="exact"/>
        <w:jc w:val="left"/>
        <w:rPr>
          <w:lang w:val="ru-RU"/>
        </w:rPr>
      </w:pPr>
      <w:r>
        <w:rPr>
          <w:rStyle w:val="310pt"/>
          <w:lang w:val="ru-RU"/>
        </w:rPr>
        <w:t>-</w:t>
      </w:r>
      <w:r>
        <w:rPr>
          <w:lang w:val="ru-RU"/>
        </w:rPr>
        <w:t xml:space="preserve"> Постановления/законы по охране труда, технике безопасности и охране окружающей среды, характерные для вещества или смеси</w:t>
      </w:r>
    </w:p>
    <w:p w:rsidR="00530773" w:rsidRDefault="001E216E" w:rsidP="00ED0819">
      <w:pPr>
        <w:pStyle w:val="210"/>
        <w:framePr w:w="9518" w:h="4154" w:hRule="exact" w:wrap="none" w:vAnchor="page" w:hAnchor="page" w:x="1508" w:y="10021"/>
        <w:numPr>
          <w:ilvl w:val="0"/>
          <w:numId w:val="20"/>
        </w:numPr>
        <w:shd w:val="clear" w:color="auto" w:fill="auto"/>
        <w:tabs>
          <w:tab w:val="left" w:pos="106"/>
        </w:tabs>
        <w:spacing w:before="0" w:line="240" w:lineRule="exact"/>
      </w:pPr>
      <w:r>
        <w:rPr>
          <w:lang w:val="ru-RU"/>
        </w:rPr>
        <w:t>Соединенные Штаты (США)</w:t>
      </w:r>
    </w:p>
    <w:p w:rsidR="00530773" w:rsidRDefault="001E216E" w:rsidP="00ED0819">
      <w:pPr>
        <w:pStyle w:val="210"/>
        <w:framePr w:w="9518" w:h="4154" w:hRule="exact" w:wrap="none" w:vAnchor="page" w:hAnchor="page" w:x="1508" w:y="10021"/>
        <w:numPr>
          <w:ilvl w:val="0"/>
          <w:numId w:val="20"/>
        </w:numPr>
        <w:shd w:val="clear" w:color="auto" w:fill="auto"/>
        <w:tabs>
          <w:tab w:val="left" w:pos="96"/>
        </w:tabs>
        <w:spacing w:before="0" w:line="278" w:lineRule="exact"/>
      </w:pPr>
      <w:r>
        <w:rPr>
          <w:lang w:val="ru-RU"/>
        </w:rPr>
        <w:t>SARA</w:t>
      </w:r>
    </w:p>
    <w:p w:rsidR="00530773" w:rsidRPr="0081138F" w:rsidRDefault="001E216E" w:rsidP="00ED0819">
      <w:pPr>
        <w:pStyle w:val="210"/>
        <w:framePr w:w="9518" w:h="4154" w:hRule="exact" w:wrap="none" w:vAnchor="page" w:hAnchor="page" w:x="1508" w:y="10021"/>
        <w:numPr>
          <w:ilvl w:val="0"/>
          <w:numId w:val="20"/>
        </w:numPr>
        <w:shd w:val="clear" w:color="auto" w:fill="auto"/>
        <w:tabs>
          <w:tab w:val="left" w:pos="96"/>
        </w:tabs>
        <w:spacing w:before="0" w:line="278" w:lineRule="exact"/>
        <w:rPr>
          <w:b/>
        </w:rPr>
      </w:pPr>
      <w:r w:rsidRPr="0081138F">
        <w:rPr>
          <w:b/>
          <w:lang w:val="ru-RU"/>
        </w:rPr>
        <w:t>Раздел 302 (особо опасные вещества):</w:t>
      </w:r>
    </w:p>
    <w:p w:rsidR="00530773" w:rsidRPr="00A46622" w:rsidRDefault="001E216E" w:rsidP="00ED0819">
      <w:pPr>
        <w:pStyle w:val="210"/>
        <w:framePr w:w="9518" w:h="4154" w:hRule="exact" w:wrap="none" w:vAnchor="page" w:hAnchor="page" w:x="1508" w:y="10021"/>
        <w:shd w:val="clear" w:color="auto" w:fill="auto"/>
        <w:spacing w:before="0" w:line="278" w:lineRule="exact"/>
        <w:jc w:val="left"/>
        <w:rPr>
          <w:lang w:val="ru-RU"/>
        </w:rPr>
      </w:pPr>
      <w:r>
        <w:rPr>
          <w:lang w:val="ru-RU"/>
        </w:rPr>
        <w:t>Вещество не указано в списке.</w:t>
      </w:r>
    </w:p>
    <w:p w:rsidR="00530773" w:rsidRPr="0081138F" w:rsidRDefault="001E216E" w:rsidP="00ED0819">
      <w:pPr>
        <w:pStyle w:val="210"/>
        <w:framePr w:w="9518" w:h="4154" w:hRule="exact" w:wrap="none" w:vAnchor="page" w:hAnchor="page" w:x="1508" w:y="10021"/>
        <w:numPr>
          <w:ilvl w:val="0"/>
          <w:numId w:val="20"/>
        </w:numPr>
        <w:shd w:val="clear" w:color="auto" w:fill="auto"/>
        <w:tabs>
          <w:tab w:val="left" w:pos="96"/>
        </w:tabs>
        <w:spacing w:before="0" w:after="64" w:line="200" w:lineRule="exact"/>
        <w:rPr>
          <w:b/>
        </w:rPr>
      </w:pPr>
      <w:r w:rsidRPr="0081138F">
        <w:rPr>
          <w:b/>
          <w:lang w:val="ru-RU"/>
        </w:rPr>
        <w:t>Раздел 355 (особо опасные вещества):</w:t>
      </w:r>
    </w:p>
    <w:p w:rsidR="00530773" w:rsidRPr="00A46622" w:rsidRDefault="001E216E" w:rsidP="00ED0819">
      <w:pPr>
        <w:pStyle w:val="210"/>
        <w:framePr w:w="9518" w:h="4154" w:hRule="exact" w:wrap="none" w:vAnchor="page" w:hAnchor="page" w:x="1508" w:y="10021"/>
        <w:shd w:val="clear" w:color="auto" w:fill="auto"/>
        <w:spacing w:before="0" w:after="64" w:line="200" w:lineRule="exact"/>
        <w:jc w:val="left"/>
        <w:rPr>
          <w:lang w:val="ru-RU"/>
        </w:rPr>
      </w:pPr>
      <w:r>
        <w:rPr>
          <w:lang w:val="ru-RU"/>
        </w:rPr>
        <w:t>Вещество не указано в списке.</w:t>
      </w:r>
    </w:p>
    <w:p w:rsidR="00530773" w:rsidRPr="0081138F" w:rsidRDefault="001E216E" w:rsidP="00ED0819">
      <w:pPr>
        <w:pStyle w:val="210"/>
        <w:framePr w:w="9518" w:h="4154" w:hRule="exact" w:wrap="none" w:vAnchor="page" w:hAnchor="page" w:x="1508" w:y="10021"/>
        <w:numPr>
          <w:ilvl w:val="0"/>
          <w:numId w:val="20"/>
        </w:numPr>
        <w:shd w:val="clear" w:color="auto" w:fill="auto"/>
        <w:tabs>
          <w:tab w:val="left" w:pos="96"/>
        </w:tabs>
        <w:spacing w:before="0" w:after="64" w:line="200" w:lineRule="exact"/>
        <w:rPr>
          <w:b/>
          <w:lang w:val="ru-RU"/>
        </w:rPr>
      </w:pPr>
      <w:r w:rsidRPr="0081138F">
        <w:rPr>
          <w:b/>
          <w:lang w:val="ru-RU"/>
        </w:rPr>
        <w:t>Раздел 313 (перечень специфических токсичных химикатов):</w:t>
      </w:r>
    </w:p>
    <w:p w:rsidR="00530773" w:rsidRPr="00A46622" w:rsidRDefault="001E216E" w:rsidP="00ED0819">
      <w:pPr>
        <w:pStyle w:val="210"/>
        <w:framePr w:w="9518" w:h="4154" w:hRule="exact" w:wrap="none" w:vAnchor="page" w:hAnchor="page" w:x="1508" w:y="10021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Вещество не указано в списке.</w:t>
      </w:r>
    </w:p>
    <w:p w:rsidR="00530773" w:rsidRPr="0081138F" w:rsidRDefault="001E216E" w:rsidP="00ED0819">
      <w:pPr>
        <w:pStyle w:val="210"/>
        <w:framePr w:w="9518" w:h="4154" w:hRule="exact" w:wrap="none" w:vAnchor="page" w:hAnchor="page" w:x="1508" w:y="10021"/>
        <w:numPr>
          <w:ilvl w:val="0"/>
          <w:numId w:val="20"/>
        </w:numPr>
        <w:shd w:val="clear" w:color="auto" w:fill="auto"/>
        <w:tabs>
          <w:tab w:val="left" w:pos="101"/>
        </w:tabs>
        <w:spacing w:before="0" w:line="283" w:lineRule="exact"/>
        <w:rPr>
          <w:b/>
          <w:lang w:val="ru-RU"/>
        </w:rPr>
      </w:pPr>
      <w:r w:rsidRPr="0081138F">
        <w:rPr>
          <w:b/>
          <w:lang w:val="ru-RU"/>
        </w:rPr>
        <w:t>TSCA (Закон о контроле над токсичными веществами)</w:t>
      </w:r>
    </w:p>
    <w:p w:rsidR="00530773" w:rsidRPr="00A46622" w:rsidRDefault="001E216E" w:rsidP="00ED0819">
      <w:pPr>
        <w:pStyle w:val="210"/>
        <w:framePr w:w="9518" w:h="4154" w:hRule="exact" w:wrap="none" w:vAnchor="page" w:hAnchor="page" w:x="1508" w:y="10021"/>
        <w:shd w:val="clear" w:color="auto" w:fill="auto"/>
        <w:spacing w:before="0" w:line="283" w:lineRule="exact"/>
        <w:jc w:val="left"/>
        <w:rPr>
          <w:lang w:val="ru-RU"/>
        </w:rPr>
      </w:pPr>
      <w:r>
        <w:rPr>
          <w:lang w:val="ru-RU"/>
        </w:rPr>
        <w:t>Вещество не указано в списке.</w:t>
      </w:r>
    </w:p>
    <w:p w:rsidR="00530773" w:rsidRPr="0081138F" w:rsidRDefault="001E216E" w:rsidP="00ED0819">
      <w:pPr>
        <w:pStyle w:val="210"/>
        <w:framePr w:w="9518" w:h="4154" w:hRule="exact" w:wrap="none" w:vAnchor="page" w:hAnchor="page" w:x="1508" w:y="10021"/>
        <w:numPr>
          <w:ilvl w:val="0"/>
          <w:numId w:val="20"/>
        </w:numPr>
        <w:shd w:val="clear" w:color="auto" w:fill="auto"/>
        <w:tabs>
          <w:tab w:val="left" w:pos="101"/>
        </w:tabs>
        <w:spacing w:before="0" w:line="283" w:lineRule="exact"/>
        <w:rPr>
          <w:b/>
        </w:rPr>
      </w:pPr>
      <w:r w:rsidRPr="0081138F">
        <w:rPr>
          <w:b/>
          <w:lang w:val="ru-RU"/>
        </w:rPr>
        <w:t>Положение 65 (Калифорния)</w:t>
      </w:r>
    </w:p>
    <w:p w:rsidR="00530773" w:rsidRPr="0081138F" w:rsidRDefault="001E216E" w:rsidP="00ED0819">
      <w:pPr>
        <w:pStyle w:val="210"/>
        <w:framePr w:w="9518" w:h="4154" w:hRule="exact" w:wrap="none" w:vAnchor="page" w:hAnchor="page" w:x="1508" w:y="10021"/>
        <w:numPr>
          <w:ilvl w:val="0"/>
          <w:numId w:val="20"/>
        </w:numPr>
        <w:shd w:val="clear" w:color="auto" w:fill="auto"/>
        <w:tabs>
          <w:tab w:val="left" w:pos="96"/>
        </w:tabs>
        <w:spacing w:before="0" w:line="200" w:lineRule="exact"/>
        <w:rPr>
          <w:b/>
          <w:lang w:val="ru-RU"/>
        </w:rPr>
      </w:pPr>
      <w:r w:rsidRPr="0081138F">
        <w:rPr>
          <w:b/>
          <w:lang w:val="ru-RU"/>
        </w:rPr>
        <w:t>Химические вещества, которые, как известно, вызывают рак:</w:t>
      </w:r>
    </w:p>
    <w:p w:rsidR="00530773" w:rsidRPr="00A46622" w:rsidRDefault="001E216E" w:rsidP="00ED0819">
      <w:pPr>
        <w:pStyle w:val="210"/>
        <w:framePr w:w="9518" w:h="4154" w:hRule="exact" w:wrap="none" w:vAnchor="page" w:hAnchor="page" w:x="1508" w:y="10021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Присутствуют в следовых количествах.</w:t>
      </w:r>
    </w:p>
    <w:p w:rsidR="00530773" w:rsidRPr="00A46622" w:rsidRDefault="001E216E" w:rsidP="00ED0819">
      <w:pPr>
        <w:pStyle w:val="40"/>
        <w:framePr w:wrap="none" w:vAnchor="page" w:hAnchor="page" w:x="9736" w:y="14491"/>
        <w:shd w:val="clear" w:color="auto" w:fill="auto"/>
        <w:spacing w:line="160" w:lineRule="exact"/>
        <w:rPr>
          <w:lang w:val="ru-RU"/>
        </w:rPr>
      </w:pPr>
      <w:r>
        <w:rPr>
          <w:lang w:val="ru-RU"/>
        </w:rPr>
        <w:t>(Продолжение на стр. 8)</w:t>
      </w:r>
    </w:p>
    <w:p w:rsidR="00530773" w:rsidRPr="00A46622" w:rsidRDefault="00530773">
      <w:pPr>
        <w:rPr>
          <w:sz w:val="2"/>
          <w:szCs w:val="2"/>
          <w:lang w:val="ru-RU"/>
        </w:rPr>
        <w:sectPr w:rsidR="00530773" w:rsidRPr="00A46622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0773" w:rsidRPr="00A46622" w:rsidRDefault="001E216E">
      <w:pPr>
        <w:pStyle w:val="20"/>
        <w:framePr w:wrap="none" w:vAnchor="page" w:hAnchor="page" w:x="10119" w:y="715"/>
        <w:shd w:val="clear" w:color="auto" w:fill="auto"/>
        <w:spacing w:line="200" w:lineRule="exact"/>
        <w:rPr>
          <w:lang w:val="ru-RU"/>
        </w:rPr>
      </w:pPr>
      <w:r>
        <w:rPr>
          <w:lang w:val="ru-RU"/>
        </w:rPr>
        <w:t>Страница: 8/9</w:t>
      </w:r>
    </w:p>
    <w:p w:rsidR="00530773" w:rsidRPr="00A46622" w:rsidRDefault="001E216E" w:rsidP="00A73BC6">
      <w:pPr>
        <w:pStyle w:val="30"/>
        <w:framePr w:w="9778" w:h="886" w:hRule="exact" w:wrap="none" w:vAnchor="page" w:hAnchor="page" w:x="1235" w:y="958"/>
        <w:shd w:val="clear" w:color="auto" w:fill="auto"/>
        <w:spacing w:after="0" w:line="280" w:lineRule="exact"/>
        <w:rPr>
          <w:lang w:val="ru-RU"/>
        </w:rPr>
      </w:pPr>
      <w:r>
        <w:rPr>
          <w:lang w:val="ru-RU"/>
        </w:rPr>
        <w:t>Паспорт безопасности</w:t>
      </w:r>
    </w:p>
    <w:p w:rsidR="00530773" w:rsidRPr="00A46622" w:rsidRDefault="001E216E" w:rsidP="00A73BC6">
      <w:pPr>
        <w:pStyle w:val="a5"/>
        <w:framePr w:w="9778" w:h="886" w:hRule="exact" w:wrap="none" w:vAnchor="page" w:hAnchor="page" w:x="1235" w:y="958"/>
        <w:shd w:val="clear" w:color="auto" w:fill="auto"/>
        <w:spacing w:before="0" w:line="200" w:lineRule="exact"/>
        <w:jc w:val="center"/>
        <w:rPr>
          <w:lang w:val="ru-RU"/>
        </w:rPr>
      </w:pPr>
      <w:r>
        <w:rPr>
          <w:lang w:val="ru-RU"/>
        </w:rPr>
        <w:t>в соответствии с правилами Стандарта информирования об опасных веществах OSHA (29CFR 1910.1200) и WHMIS 2015</w:t>
      </w:r>
    </w:p>
    <w:p w:rsidR="00530773" w:rsidRPr="00A46622" w:rsidRDefault="001E216E" w:rsidP="00530665">
      <w:pPr>
        <w:pStyle w:val="20"/>
        <w:framePr w:w="9778" w:h="481" w:hRule="exact" w:wrap="none" w:vAnchor="page" w:hAnchor="page" w:x="1235" w:y="1627"/>
        <w:shd w:val="clear" w:color="auto" w:fill="auto"/>
        <w:tabs>
          <w:tab w:val="left" w:pos="7310"/>
        </w:tabs>
        <w:spacing w:line="200" w:lineRule="exact"/>
        <w:jc w:val="both"/>
        <w:rPr>
          <w:lang w:val="ru-RU"/>
        </w:rPr>
      </w:pPr>
      <w:r>
        <w:rPr>
          <w:lang w:val="ru-RU"/>
        </w:rPr>
        <w:t>Дата печати: 16 октября 2017 года</w:t>
      </w:r>
      <w:r>
        <w:rPr>
          <w:lang w:val="ru-RU"/>
        </w:rPr>
        <w:tab/>
        <w:t>Редакция: 16 Октября 2017 года</w:t>
      </w:r>
    </w:p>
    <w:p w:rsidR="00530773" w:rsidRPr="00A46622" w:rsidRDefault="001E216E" w:rsidP="00530665">
      <w:pPr>
        <w:pStyle w:val="a5"/>
        <w:framePr w:wrap="none" w:vAnchor="page" w:hAnchor="page" w:x="1230" w:y="2131"/>
        <w:shd w:val="clear" w:color="auto" w:fill="auto"/>
        <w:spacing w:before="0" w:line="200" w:lineRule="exact"/>
        <w:rPr>
          <w:lang w:val="ru-RU"/>
        </w:rPr>
      </w:pPr>
      <w:r>
        <w:rPr>
          <w:lang w:val="ru-RU"/>
        </w:rPr>
        <w:t>Торговое наименование: Filter-Ag Plus</w:t>
      </w:r>
    </w:p>
    <w:p w:rsidR="00530773" w:rsidRPr="00A46622" w:rsidRDefault="001E216E">
      <w:pPr>
        <w:pStyle w:val="42"/>
        <w:framePr w:wrap="none" w:vAnchor="page" w:hAnchor="page" w:x="9659" w:y="2628"/>
        <w:shd w:val="clear" w:color="auto" w:fill="auto"/>
        <w:spacing w:before="0" w:after="0" w:line="160" w:lineRule="exact"/>
        <w:jc w:val="left"/>
        <w:rPr>
          <w:lang w:val="ru-RU"/>
        </w:rPr>
      </w:pPr>
      <w:r>
        <w:rPr>
          <w:lang w:val="ru-RU"/>
        </w:rPr>
        <w:t>(Продолжение стр. 7)</w:t>
      </w:r>
    </w:p>
    <w:p w:rsidR="00530773" w:rsidRPr="00A46622" w:rsidRDefault="001E216E">
      <w:pPr>
        <w:pStyle w:val="210"/>
        <w:framePr w:wrap="none" w:vAnchor="page" w:hAnchor="page" w:x="1566" w:y="2875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14808-60-7</w:t>
      </w:r>
    </w:p>
    <w:p w:rsidR="00530773" w:rsidRPr="00A46622" w:rsidRDefault="001E216E">
      <w:pPr>
        <w:pStyle w:val="210"/>
        <w:framePr w:wrap="none" w:vAnchor="page" w:hAnchor="page" w:x="2747" w:y="2875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Кварц (SiO2)</w:t>
      </w:r>
    </w:p>
    <w:p w:rsidR="00530773" w:rsidRPr="00A46622" w:rsidRDefault="001E216E" w:rsidP="00A73BC6">
      <w:pPr>
        <w:pStyle w:val="210"/>
        <w:framePr w:w="5909" w:h="826" w:hRule="exact" w:wrap="none" w:vAnchor="page" w:hAnchor="page" w:x="1508" w:y="3211"/>
        <w:shd w:val="clear" w:color="auto" w:fill="auto"/>
        <w:spacing w:before="0" w:after="4" w:line="200" w:lineRule="exact"/>
        <w:jc w:val="left"/>
        <w:rPr>
          <w:lang w:val="ru-RU"/>
        </w:rPr>
      </w:pPr>
      <w:r>
        <w:rPr>
          <w:lang w:val="ru-RU"/>
        </w:rPr>
        <w:t xml:space="preserve">• </w:t>
      </w:r>
      <w:r w:rsidRPr="00976D2B">
        <w:rPr>
          <w:b/>
          <w:lang w:val="ru-RU"/>
        </w:rPr>
        <w:t>Химические вещества, которые, как известно, вызывают репродуктивную токсичность у женщин:</w:t>
      </w:r>
    </w:p>
    <w:p w:rsidR="00530773" w:rsidRPr="00A46622" w:rsidRDefault="001E216E" w:rsidP="00A73BC6">
      <w:pPr>
        <w:pStyle w:val="210"/>
        <w:framePr w:w="5909" w:h="826" w:hRule="exact" w:wrap="none" w:vAnchor="page" w:hAnchor="page" w:x="1508" w:y="3211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Вещество не указано в списке.</w:t>
      </w:r>
    </w:p>
    <w:p w:rsidR="00530773" w:rsidRPr="00976D2B" w:rsidRDefault="001E216E" w:rsidP="00976D2B">
      <w:pPr>
        <w:pStyle w:val="210"/>
        <w:framePr w:w="6781" w:h="1546" w:hRule="exact" w:wrap="none" w:vAnchor="page" w:hAnchor="page" w:x="1508" w:y="3830"/>
        <w:numPr>
          <w:ilvl w:val="0"/>
          <w:numId w:val="21"/>
        </w:numPr>
        <w:shd w:val="clear" w:color="auto" w:fill="auto"/>
        <w:tabs>
          <w:tab w:val="left" w:pos="101"/>
        </w:tabs>
        <w:spacing w:before="0" w:after="64" w:line="200" w:lineRule="exact"/>
        <w:rPr>
          <w:b/>
          <w:lang w:val="ru-RU"/>
        </w:rPr>
      </w:pPr>
      <w:r w:rsidRPr="00976D2B">
        <w:rPr>
          <w:b/>
          <w:lang w:val="ru-RU"/>
        </w:rPr>
        <w:t>Химические вещества, которые, как известно, вызывают репродуктивную токсичность у мужчин:</w:t>
      </w:r>
    </w:p>
    <w:p w:rsidR="00530773" w:rsidRPr="00A46622" w:rsidRDefault="001E216E" w:rsidP="00976D2B">
      <w:pPr>
        <w:pStyle w:val="210"/>
        <w:framePr w:w="6781" w:h="1546" w:hRule="exact" w:wrap="none" w:vAnchor="page" w:hAnchor="page" w:x="1508" w:y="3830"/>
        <w:shd w:val="clear" w:color="auto" w:fill="auto"/>
        <w:spacing w:before="0" w:after="64" w:line="200" w:lineRule="exact"/>
        <w:jc w:val="left"/>
        <w:rPr>
          <w:lang w:val="ru-RU"/>
        </w:rPr>
      </w:pPr>
      <w:r>
        <w:rPr>
          <w:lang w:val="ru-RU"/>
        </w:rPr>
        <w:t>Вещество не указано в списке.</w:t>
      </w:r>
    </w:p>
    <w:p w:rsidR="00530773" w:rsidRPr="00976D2B" w:rsidRDefault="001E216E" w:rsidP="00976D2B">
      <w:pPr>
        <w:pStyle w:val="210"/>
        <w:framePr w:w="6781" w:h="1546" w:hRule="exact" w:wrap="none" w:vAnchor="page" w:hAnchor="page" w:x="1508" w:y="3830"/>
        <w:numPr>
          <w:ilvl w:val="0"/>
          <w:numId w:val="21"/>
        </w:numPr>
        <w:shd w:val="clear" w:color="auto" w:fill="auto"/>
        <w:tabs>
          <w:tab w:val="left" w:pos="101"/>
        </w:tabs>
        <w:spacing w:before="0" w:after="64" w:line="200" w:lineRule="exact"/>
        <w:rPr>
          <w:b/>
          <w:lang w:val="ru-RU"/>
        </w:rPr>
      </w:pPr>
      <w:r w:rsidRPr="00976D2B">
        <w:rPr>
          <w:b/>
          <w:lang w:val="ru-RU"/>
        </w:rPr>
        <w:t>Химические вещества, которые, как известно, вызывают токсичность для развития:</w:t>
      </w:r>
      <w:r w:rsidRPr="00976D2B">
        <w:rPr>
          <w:lang w:val="ru-RU"/>
        </w:rPr>
        <w:t>Вещество не указано в списке.</w:t>
      </w:r>
    </w:p>
    <w:p w:rsidR="00530773" w:rsidRPr="00A46622" w:rsidRDefault="001E216E" w:rsidP="00976D2B">
      <w:pPr>
        <w:pStyle w:val="210"/>
        <w:framePr w:wrap="none" w:vAnchor="page" w:hAnchor="page" w:x="1471" w:y="5041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 xml:space="preserve">• </w:t>
      </w:r>
      <w:r w:rsidRPr="00976D2B">
        <w:rPr>
          <w:b/>
          <w:lang w:val="ru-RU"/>
        </w:rPr>
        <w:t>Канцерогенные категории</w:t>
      </w:r>
    </w:p>
    <w:p w:rsidR="00530773" w:rsidRPr="00A46622" w:rsidRDefault="001E216E" w:rsidP="00A73BC6">
      <w:pPr>
        <w:pStyle w:val="210"/>
        <w:framePr w:w="4008" w:h="886" w:hRule="exact" w:wrap="none" w:vAnchor="page" w:hAnchor="page" w:x="1508" w:y="5294"/>
        <w:shd w:val="clear" w:color="auto" w:fill="auto"/>
        <w:spacing w:before="0" w:after="4" w:line="200" w:lineRule="exact"/>
        <w:jc w:val="left"/>
        <w:rPr>
          <w:lang w:val="ru-RU"/>
        </w:rPr>
      </w:pPr>
      <w:r>
        <w:rPr>
          <w:lang w:val="ru-RU"/>
        </w:rPr>
        <w:t xml:space="preserve">• </w:t>
      </w:r>
      <w:r w:rsidRPr="00976D2B">
        <w:rPr>
          <w:b/>
          <w:lang w:val="ru-RU"/>
        </w:rPr>
        <w:t>EPA (Агентство по охране окружающей среды):</w:t>
      </w:r>
    </w:p>
    <w:p w:rsidR="00530773" w:rsidRPr="00A46622" w:rsidRDefault="001E216E" w:rsidP="00A73BC6">
      <w:pPr>
        <w:pStyle w:val="210"/>
        <w:framePr w:w="4008" w:h="886" w:hRule="exact" w:wrap="none" w:vAnchor="page" w:hAnchor="page" w:x="1508" w:y="5294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Вещество не указано в списке.</w:t>
      </w:r>
    </w:p>
    <w:p w:rsidR="00530773" w:rsidRPr="00A46622" w:rsidRDefault="001E216E">
      <w:pPr>
        <w:pStyle w:val="210"/>
        <w:framePr w:wrap="none" w:vAnchor="page" w:hAnchor="page" w:x="1508" w:y="5908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 xml:space="preserve">• </w:t>
      </w:r>
      <w:r w:rsidRPr="00976D2B">
        <w:rPr>
          <w:b/>
          <w:lang w:val="ru-RU"/>
        </w:rPr>
        <w:t>МАИР (Международное агентство по изучению рака):</w:t>
      </w:r>
    </w:p>
    <w:p w:rsidR="00530773" w:rsidRPr="00A46622" w:rsidRDefault="001E216E">
      <w:pPr>
        <w:pStyle w:val="210"/>
        <w:framePr w:wrap="none" w:vAnchor="page" w:hAnchor="page" w:x="1566" w:y="6187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14808-60-7</w:t>
      </w:r>
    </w:p>
    <w:p w:rsidR="00530773" w:rsidRPr="00A46622" w:rsidRDefault="001E216E">
      <w:pPr>
        <w:pStyle w:val="210"/>
        <w:framePr w:wrap="none" w:vAnchor="page" w:hAnchor="page" w:x="2747" w:y="6177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Кварц (SiO2)</w:t>
      </w:r>
    </w:p>
    <w:p w:rsidR="00530773" w:rsidRPr="00A46622" w:rsidRDefault="001E216E">
      <w:pPr>
        <w:pStyle w:val="210"/>
        <w:framePr w:wrap="none" w:vAnchor="page" w:hAnchor="page" w:x="10763" w:y="6187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1</w:t>
      </w:r>
    </w:p>
    <w:p w:rsidR="00530773" w:rsidRPr="00976D2B" w:rsidRDefault="001E216E" w:rsidP="00A73BC6">
      <w:pPr>
        <w:pStyle w:val="210"/>
        <w:framePr w:w="6350" w:h="766" w:hRule="exact" w:wrap="none" w:vAnchor="page" w:hAnchor="page" w:x="1508" w:y="6527"/>
        <w:shd w:val="clear" w:color="auto" w:fill="auto"/>
        <w:spacing w:before="0" w:after="4" w:line="200" w:lineRule="exact"/>
        <w:jc w:val="left"/>
        <w:rPr>
          <w:b/>
          <w:lang w:val="ru-RU"/>
        </w:rPr>
      </w:pPr>
      <w:r w:rsidRPr="00976D2B">
        <w:rPr>
          <w:b/>
          <w:lang w:val="ru-RU"/>
        </w:rPr>
        <w:t>• канцерогенное вещество по NIOSH (Национальный институт по охране труда и здоровья):</w:t>
      </w:r>
    </w:p>
    <w:p w:rsidR="00530773" w:rsidRPr="00A46622" w:rsidRDefault="001E216E" w:rsidP="00A73BC6">
      <w:pPr>
        <w:pStyle w:val="210"/>
        <w:framePr w:w="6350" w:h="766" w:hRule="exact" w:wrap="none" w:vAnchor="page" w:hAnchor="page" w:x="1508" w:y="6527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Вещество не указано в списке.</w:t>
      </w:r>
    </w:p>
    <w:p w:rsidR="00530773" w:rsidRPr="00A46622" w:rsidRDefault="001E216E" w:rsidP="00A73BC6">
      <w:pPr>
        <w:pStyle w:val="210"/>
        <w:framePr w:w="4238" w:h="781" w:hRule="exact" w:wrap="none" w:vAnchor="page" w:hAnchor="page" w:x="1508" w:y="7147"/>
        <w:shd w:val="clear" w:color="auto" w:fill="auto"/>
        <w:spacing w:before="0" w:after="4" w:line="200" w:lineRule="exact"/>
        <w:jc w:val="left"/>
        <w:rPr>
          <w:lang w:val="ru-RU"/>
        </w:rPr>
      </w:pPr>
      <w:r>
        <w:rPr>
          <w:lang w:val="ru-RU"/>
        </w:rPr>
        <w:t xml:space="preserve">• </w:t>
      </w:r>
      <w:r w:rsidRPr="00976D2B">
        <w:rPr>
          <w:b/>
          <w:lang w:val="ru-RU"/>
        </w:rPr>
        <w:t>Канадский список бытовых химикатов (DSL):</w:t>
      </w:r>
    </w:p>
    <w:p w:rsidR="00530773" w:rsidRPr="00A46622" w:rsidRDefault="001E216E" w:rsidP="00A73BC6">
      <w:pPr>
        <w:pStyle w:val="210"/>
        <w:framePr w:w="4238" w:h="781" w:hRule="exact" w:wrap="none" w:vAnchor="page" w:hAnchor="page" w:x="1508" w:y="7147"/>
        <w:shd w:val="clear" w:color="auto" w:fill="auto"/>
        <w:spacing w:before="0" w:line="200" w:lineRule="exact"/>
        <w:jc w:val="left"/>
        <w:rPr>
          <w:lang w:val="ru-RU"/>
        </w:rPr>
      </w:pPr>
      <w:r>
        <w:rPr>
          <w:lang w:val="ru-RU"/>
        </w:rPr>
        <w:t>Вещество не указано в списке.</w:t>
      </w:r>
    </w:p>
    <w:p w:rsidR="00530773" w:rsidRPr="00A46622" w:rsidRDefault="001E216E" w:rsidP="00A73BC6">
      <w:pPr>
        <w:pStyle w:val="10"/>
        <w:framePr w:w="9730" w:h="1456" w:hRule="exact" w:wrap="none" w:vAnchor="page" w:hAnchor="page" w:x="1297" w:y="8171"/>
        <w:shd w:val="clear" w:color="auto" w:fill="auto"/>
        <w:spacing w:line="220" w:lineRule="exact"/>
        <w:rPr>
          <w:lang w:val="ru-RU"/>
        </w:rPr>
      </w:pPr>
      <w:bookmarkStart w:id="18" w:name="bookmark17"/>
      <w:r>
        <w:rPr>
          <w:lang w:val="ru-RU"/>
        </w:rPr>
        <w:t>16 Другая информация</w:t>
      </w:r>
      <w:bookmarkEnd w:id="18"/>
    </w:p>
    <w:p w:rsidR="00530773" w:rsidRPr="00A46622" w:rsidRDefault="001E216E" w:rsidP="00A73BC6">
      <w:pPr>
        <w:pStyle w:val="210"/>
        <w:framePr w:w="9730" w:h="1456" w:hRule="exact" w:wrap="none" w:vAnchor="page" w:hAnchor="page" w:x="1297" w:y="8171"/>
        <w:shd w:val="clear" w:color="auto" w:fill="auto"/>
        <w:spacing w:before="0" w:after="81"/>
        <w:ind w:left="340"/>
        <w:rPr>
          <w:lang w:val="ru-RU"/>
        </w:rPr>
      </w:pPr>
      <w:r>
        <w:rPr>
          <w:lang w:val="ru-RU"/>
        </w:rPr>
        <w:t>Данная информация основана на наших нынешних знаниях. Однако это не является гарантией каких-либо конкретных характеристик продукта и не устанавливает юридически действительных договорных отношений.</w:t>
      </w:r>
    </w:p>
    <w:p w:rsidR="00530773" w:rsidRPr="00A46622" w:rsidRDefault="001E216E" w:rsidP="00A73BC6">
      <w:pPr>
        <w:pStyle w:val="210"/>
        <w:framePr w:w="9730" w:h="1456" w:hRule="exact" w:wrap="none" w:vAnchor="page" w:hAnchor="page" w:x="1297" w:y="8171"/>
        <w:shd w:val="clear" w:color="auto" w:fill="auto"/>
        <w:spacing w:before="0" w:line="200" w:lineRule="exact"/>
        <w:ind w:left="240"/>
        <w:jc w:val="left"/>
        <w:rPr>
          <w:lang w:val="ru-RU"/>
        </w:rPr>
      </w:pPr>
      <w:r w:rsidRPr="00976D2B">
        <w:rPr>
          <w:b/>
          <w:lang w:val="ru-RU"/>
        </w:rPr>
        <w:t>• Дата составления / последней редакции</w:t>
      </w:r>
      <w:r>
        <w:rPr>
          <w:lang w:val="ru-RU"/>
        </w:rPr>
        <w:t xml:space="preserve"> 16 октября 2017 года / -</w:t>
      </w:r>
    </w:p>
    <w:p w:rsidR="00530773" w:rsidRPr="00976D2B" w:rsidRDefault="001E216E">
      <w:pPr>
        <w:pStyle w:val="210"/>
        <w:framePr w:w="6907" w:h="2973" w:hRule="exact" w:wrap="none" w:vAnchor="page" w:hAnchor="page" w:x="1508" w:y="9409"/>
        <w:numPr>
          <w:ilvl w:val="0"/>
          <w:numId w:val="22"/>
        </w:numPr>
        <w:shd w:val="clear" w:color="auto" w:fill="auto"/>
        <w:tabs>
          <w:tab w:val="left" w:pos="91"/>
        </w:tabs>
        <w:spacing w:before="0" w:line="178" w:lineRule="exact"/>
        <w:rPr>
          <w:b/>
        </w:rPr>
      </w:pPr>
      <w:r w:rsidRPr="00976D2B">
        <w:rPr>
          <w:b/>
          <w:lang w:val="ru-RU"/>
        </w:rPr>
        <w:t>Сокращения и аббревиатуры:</w:t>
      </w:r>
    </w:p>
    <w:p w:rsidR="00530773" w:rsidRPr="00A46622" w:rsidRDefault="001E216E">
      <w:pPr>
        <w:pStyle w:val="42"/>
        <w:framePr w:w="6907" w:h="2973" w:hRule="exact" w:wrap="none" w:vAnchor="page" w:hAnchor="page" w:x="1508" w:y="9409"/>
        <w:shd w:val="clear" w:color="auto" w:fill="auto"/>
        <w:spacing w:before="0" w:after="0" w:line="178" w:lineRule="exact"/>
        <w:jc w:val="left"/>
        <w:rPr>
          <w:lang w:val="ru-RU"/>
        </w:rPr>
      </w:pPr>
      <w:r>
        <w:rPr>
          <w:lang w:val="ru-RU"/>
        </w:rPr>
        <w:t>ДОПОГ: Европейское соглашение о международной дорожной перевозке опасных грузов МКМПОГ: Международный кодекс морской перевозки опасных грузов МТ США: Министерство Транспорта США ИАТА: Международная ассоциация воздушного транспорта</w:t>
      </w:r>
    </w:p>
    <w:p w:rsidR="00530773" w:rsidRPr="00A46622" w:rsidRDefault="001E216E">
      <w:pPr>
        <w:pStyle w:val="42"/>
        <w:framePr w:w="6907" w:h="2973" w:hRule="exact" w:wrap="none" w:vAnchor="page" w:hAnchor="page" w:x="1508" w:y="9409"/>
        <w:shd w:val="clear" w:color="auto" w:fill="auto"/>
        <w:spacing w:before="0" w:after="0" w:line="178" w:lineRule="exact"/>
        <w:jc w:val="left"/>
        <w:rPr>
          <w:lang w:val="ru-RU"/>
        </w:rPr>
      </w:pPr>
      <w:r>
        <w:rPr>
          <w:lang w:val="ru-RU"/>
        </w:rPr>
        <w:t>CAS: Химическая реферативная служба (отдел Американского химического общества)</w:t>
      </w:r>
    </w:p>
    <w:p w:rsidR="00530773" w:rsidRPr="00A46622" w:rsidRDefault="001E216E">
      <w:pPr>
        <w:pStyle w:val="42"/>
        <w:framePr w:w="6907" w:h="2973" w:hRule="exact" w:wrap="none" w:vAnchor="page" w:hAnchor="page" w:x="1508" w:y="9409"/>
        <w:shd w:val="clear" w:color="auto" w:fill="auto"/>
        <w:spacing w:before="0" w:after="0" w:line="178" w:lineRule="exact"/>
        <w:jc w:val="left"/>
        <w:rPr>
          <w:lang w:val="ru-RU"/>
        </w:rPr>
      </w:pPr>
      <w:r>
        <w:rPr>
          <w:lang w:val="ru-RU"/>
        </w:rPr>
        <w:t>NFPA: Национальная ассоциация противопожарной защиты (США)</w:t>
      </w:r>
    </w:p>
    <w:p w:rsidR="00530773" w:rsidRPr="00A46622" w:rsidRDefault="001E216E">
      <w:pPr>
        <w:pStyle w:val="42"/>
        <w:framePr w:w="6907" w:h="2973" w:hRule="exact" w:wrap="none" w:vAnchor="page" w:hAnchor="page" w:x="1508" w:y="9409"/>
        <w:shd w:val="clear" w:color="auto" w:fill="auto"/>
        <w:spacing w:before="0" w:after="0" w:line="178" w:lineRule="exact"/>
        <w:jc w:val="left"/>
        <w:rPr>
          <w:lang w:val="ru-RU"/>
        </w:rPr>
      </w:pPr>
      <w:r>
        <w:rPr>
          <w:lang w:val="ru-RU"/>
        </w:rPr>
        <w:t>HMIS: Система идентификации опасных материалов (США)</w:t>
      </w:r>
    </w:p>
    <w:p w:rsidR="00530773" w:rsidRPr="00A46622" w:rsidRDefault="001E216E">
      <w:pPr>
        <w:pStyle w:val="42"/>
        <w:framePr w:w="6907" w:h="2973" w:hRule="exact" w:wrap="none" w:vAnchor="page" w:hAnchor="page" w:x="1508" w:y="9409"/>
        <w:shd w:val="clear" w:color="auto" w:fill="auto"/>
        <w:spacing w:before="0" w:after="0" w:line="178" w:lineRule="exact"/>
        <w:jc w:val="left"/>
        <w:rPr>
          <w:lang w:val="ru-RU"/>
        </w:rPr>
      </w:pPr>
      <w:r>
        <w:rPr>
          <w:lang w:val="ru-RU"/>
        </w:rPr>
        <w:t>LC50: летальная концентрация, 50 процентов</w:t>
      </w:r>
    </w:p>
    <w:p w:rsidR="00530773" w:rsidRPr="00A46622" w:rsidRDefault="001E216E">
      <w:pPr>
        <w:pStyle w:val="42"/>
        <w:framePr w:w="6907" w:h="2973" w:hRule="exact" w:wrap="none" w:vAnchor="page" w:hAnchor="page" w:x="1508" w:y="9409"/>
        <w:shd w:val="clear" w:color="auto" w:fill="auto"/>
        <w:spacing w:before="0" w:after="0" w:line="178" w:lineRule="exact"/>
        <w:jc w:val="left"/>
        <w:rPr>
          <w:lang w:val="ru-RU"/>
        </w:rPr>
      </w:pPr>
      <w:r>
        <w:rPr>
          <w:lang w:val="ru-RU"/>
        </w:rPr>
        <w:t>LD50: летальная доза, 50 процентов</w:t>
      </w:r>
    </w:p>
    <w:p w:rsidR="00530773" w:rsidRPr="00A46622" w:rsidRDefault="001E216E">
      <w:pPr>
        <w:pStyle w:val="42"/>
        <w:framePr w:w="6907" w:h="2973" w:hRule="exact" w:wrap="none" w:vAnchor="page" w:hAnchor="page" w:x="1508" w:y="9409"/>
        <w:shd w:val="clear" w:color="auto" w:fill="auto"/>
        <w:spacing w:before="0" w:after="0" w:line="178" w:lineRule="exact"/>
        <w:jc w:val="left"/>
        <w:rPr>
          <w:lang w:val="ru-RU"/>
        </w:rPr>
      </w:pPr>
      <w:r>
        <w:rPr>
          <w:lang w:val="ru-RU"/>
        </w:rPr>
        <w:t>СБТ: стойкий, биоаккумулятивный, токсичный</w:t>
      </w:r>
    </w:p>
    <w:p w:rsidR="00530773" w:rsidRPr="00A46622" w:rsidRDefault="001E216E">
      <w:pPr>
        <w:pStyle w:val="42"/>
        <w:framePr w:w="6907" w:h="2973" w:hRule="exact" w:wrap="none" w:vAnchor="page" w:hAnchor="page" w:x="1508" w:y="9409"/>
        <w:shd w:val="clear" w:color="auto" w:fill="auto"/>
        <w:spacing w:before="0" w:after="0" w:line="178" w:lineRule="exact"/>
        <w:jc w:val="left"/>
        <w:rPr>
          <w:lang w:val="ru-RU"/>
        </w:rPr>
      </w:pPr>
      <w:r>
        <w:rPr>
          <w:lang w:val="ru-RU"/>
        </w:rPr>
        <w:t>vPvB: очень устойчивое биоаккумулятивное вещество</w:t>
      </w:r>
    </w:p>
    <w:p w:rsidR="00530773" w:rsidRPr="00A46622" w:rsidRDefault="001E216E">
      <w:pPr>
        <w:pStyle w:val="42"/>
        <w:framePr w:w="6907" w:h="2973" w:hRule="exact" w:wrap="none" w:vAnchor="page" w:hAnchor="page" w:x="1508" w:y="9409"/>
        <w:shd w:val="clear" w:color="auto" w:fill="auto"/>
        <w:spacing w:before="0" w:after="0" w:line="178" w:lineRule="exact"/>
        <w:jc w:val="left"/>
        <w:rPr>
          <w:lang w:val="ru-RU"/>
        </w:rPr>
      </w:pPr>
      <w:r>
        <w:rPr>
          <w:lang w:val="ru-RU"/>
        </w:rPr>
        <w:t>NIOSH: Национальный институт по охране труда и здоровья</w:t>
      </w:r>
    </w:p>
    <w:p w:rsidR="00530773" w:rsidRPr="00A46622" w:rsidRDefault="001E216E">
      <w:pPr>
        <w:pStyle w:val="42"/>
        <w:framePr w:w="6907" w:h="2973" w:hRule="exact" w:wrap="none" w:vAnchor="page" w:hAnchor="page" w:x="1508" w:y="9409"/>
        <w:shd w:val="clear" w:color="auto" w:fill="auto"/>
        <w:spacing w:before="0" w:after="0" w:line="178" w:lineRule="exact"/>
        <w:jc w:val="left"/>
        <w:rPr>
          <w:lang w:val="ru-RU"/>
        </w:rPr>
      </w:pPr>
      <w:r>
        <w:rPr>
          <w:lang w:val="ru-RU"/>
        </w:rPr>
        <w:t>OSHA: Управление по охране труда и здоровья</w:t>
      </w:r>
    </w:p>
    <w:p w:rsidR="00530773" w:rsidRDefault="001E216E">
      <w:pPr>
        <w:pStyle w:val="42"/>
        <w:framePr w:w="6907" w:h="2973" w:hRule="exact" w:wrap="none" w:vAnchor="page" w:hAnchor="page" w:x="1508" w:y="9409"/>
        <w:shd w:val="clear" w:color="auto" w:fill="auto"/>
        <w:spacing w:before="0" w:after="0" w:line="178" w:lineRule="exact"/>
        <w:jc w:val="left"/>
      </w:pPr>
      <w:r>
        <w:rPr>
          <w:lang w:val="ru-RU"/>
        </w:rPr>
        <w:t>Карц. 1A: Канцерогенность - Категория 1A</w:t>
      </w:r>
    </w:p>
    <w:p w:rsidR="00530773" w:rsidRPr="00976D2B" w:rsidRDefault="001E216E">
      <w:pPr>
        <w:pStyle w:val="210"/>
        <w:framePr w:w="6907" w:h="2973" w:hRule="exact" w:wrap="none" w:vAnchor="page" w:hAnchor="page" w:x="1508" w:y="9409"/>
        <w:numPr>
          <w:ilvl w:val="0"/>
          <w:numId w:val="22"/>
        </w:numPr>
        <w:shd w:val="clear" w:color="auto" w:fill="auto"/>
        <w:tabs>
          <w:tab w:val="left" w:pos="96"/>
        </w:tabs>
        <w:spacing w:before="0" w:line="200" w:lineRule="exact"/>
        <w:rPr>
          <w:b/>
        </w:rPr>
      </w:pPr>
      <w:r w:rsidRPr="00976D2B">
        <w:rPr>
          <w:b/>
          <w:lang w:val="ru-RU"/>
        </w:rPr>
        <w:t>Источники</w:t>
      </w:r>
    </w:p>
    <w:p w:rsidR="00530773" w:rsidRDefault="001E216E" w:rsidP="00A73BC6">
      <w:pPr>
        <w:pStyle w:val="40"/>
        <w:framePr w:w="2131" w:wrap="none" w:vAnchor="page" w:hAnchor="page" w:x="9286" w:y="12343"/>
        <w:shd w:val="clear" w:color="auto" w:fill="auto"/>
        <w:spacing w:line="160" w:lineRule="exact"/>
      </w:pPr>
      <w:r>
        <w:rPr>
          <w:lang w:val="ru-RU"/>
        </w:rPr>
        <w:t>(Продолжение на стр. 9)</w:t>
      </w:r>
    </w:p>
    <w:p w:rsidR="00530773" w:rsidRDefault="00530773">
      <w:pPr>
        <w:rPr>
          <w:sz w:val="2"/>
          <w:szCs w:val="2"/>
        </w:rPr>
        <w:sectPr w:rsidR="00530773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0773" w:rsidRDefault="001E216E">
      <w:pPr>
        <w:pStyle w:val="20"/>
        <w:framePr w:wrap="none" w:vAnchor="page" w:hAnchor="page" w:x="10119" w:y="715"/>
        <w:shd w:val="clear" w:color="auto" w:fill="auto"/>
        <w:spacing w:line="200" w:lineRule="exact"/>
      </w:pPr>
      <w:r>
        <w:rPr>
          <w:lang w:val="ru-RU"/>
        </w:rPr>
        <w:t>Страница: 9/9</w:t>
      </w:r>
    </w:p>
    <w:p w:rsidR="00530773" w:rsidRDefault="001E216E" w:rsidP="001E216E">
      <w:pPr>
        <w:pStyle w:val="30"/>
        <w:framePr w:w="9778" w:h="811" w:hRule="exact" w:wrap="none" w:vAnchor="page" w:hAnchor="page" w:x="1235" w:y="958"/>
        <w:shd w:val="clear" w:color="auto" w:fill="auto"/>
        <w:spacing w:after="0" w:line="280" w:lineRule="exact"/>
      </w:pPr>
      <w:r>
        <w:rPr>
          <w:lang w:val="ru-RU"/>
        </w:rPr>
        <w:t>Паспорт безопасности</w:t>
      </w:r>
    </w:p>
    <w:p w:rsidR="00530773" w:rsidRPr="00A46622" w:rsidRDefault="001E216E" w:rsidP="001E216E">
      <w:pPr>
        <w:pStyle w:val="a5"/>
        <w:framePr w:w="9778" w:h="811" w:hRule="exact" w:wrap="none" w:vAnchor="page" w:hAnchor="page" w:x="1235" w:y="958"/>
        <w:shd w:val="clear" w:color="auto" w:fill="auto"/>
        <w:spacing w:before="0" w:line="200" w:lineRule="exact"/>
        <w:jc w:val="center"/>
        <w:rPr>
          <w:lang w:val="ru-RU"/>
        </w:rPr>
      </w:pPr>
      <w:r>
        <w:rPr>
          <w:lang w:val="ru-RU"/>
        </w:rPr>
        <w:t>в соответствии с правилами Стандарта информирования об опасных веществах OSHA (29CFR 1910.1200) и WHMIS 2015</w:t>
      </w:r>
    </w:p>
    <w:p w:rsidR="00530773" w:rsidRPr="00A46622" w:rsidRDefault="001E216E" w:rsidP="001E216E">
      <w:pPr>
        <w:pStyle w:val="20"/>
        <w:framePr w:w="9778" w:h="481" w:hRule="exact" w:wrap="none" w:vAnchor="page" w:hAnchor="page" w:x="1235" w:y="1627"/>
        <w:shd w:val="clear" w:color="auto" w:fill="auto"/>
        <w:tabs>
          <w:tab w:val="left" w:pos="7310"/>
        </w:tabs>
        <w:spacing w:line="200" w:lineRule="exact"/>
        <w:jc w:val="both"/>
        <w:rPr>
          <w:lang w:val="ru-RU"/>
        </w:rPr>
      </w:pPr>
      <w:r>
        <w:rPr>
          <w:lang w:val="ru-RU"/>
        </w:rPr>
        <w:t>Дата печати: 16 октября 2017 года</w:t>
      </w:r>
      <w:r>
        <w:rPr>
          <w:lang w:val="ru-RU"/>
        </w:rPr>
        <w:tab/>
        <w:t>Редакция: 16 Октября 2017 года</w:t>
      </w:r>
    </w:p>
    <w:p w:rsidR="00530773" w:rsidRPr="00A46622" w:rsidRDefault="001E216E">
      <w:pPr>
        <w:pStyle w:val="a5"/>
        <w:framePr w:wrap="none" w:vAnchor="page" w:hAnchor="page" w:x="1230" w:y="2046"/>
        <w:shd w:val="clear" w:color="auto" w:fill="auto"/>
        <w:spacing w:before="0" w:line="200" w:lineRule="exact"/>
        <w:rPr>
          <w:lang w:val="ru-RU"/>
        </w:rPr>
      </w:pPr>
      <w:r>
        <w:rPr>
          <w:lang w:val="ru-RU"/>
        </w:rPr>
        <w:t>Торговое наименование: Filter-Ag Plus</w:t>
      </w:r>
    </w:p>
    <w:p w:rsidR="00530773" w:rsidRPr="00A46622" w:rsidRDefault="001E216E">
      <w:pPr>
        <w:pStyle w:val="42"/>
        <w:framePr w:w="9422" w:h="3528" w:hRule="exact" w:wrap="none" w:vAnchor="page" w:hAnchor="page" w:x="1599" w:y="25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1" w:lineRule="exact"/>
        <w:rPr>
          <w:lang w:val="ru-RU"/>
        </w:rPr>
      </w:pPr>
      <w:r>
        <w:rPr>
          <w:lang w:val="ru-RU"/>
        </w:rPr>
        <w:t>(Продолжение стр. 8)</w:t>
      </w:r>
    </w:p>
    <w:p w:rsidR="00530773" w:rsidRPr="00A46622" w:rsidRDefault="001E216E">
      <w:pPr>
        <w:pStyle w:val="210"/>
        <w:framePr w:w="9422" w:h="3528" w:hRule="exact" w:wrap="none" w:vAnchor="page" w:hAnchor="page" w:x="1599" w:y="25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>Веб-сайт, Европейское химическое агентство (echa.europa.eu)</w:t>
      </w:r>
    </w:p>
    <w:p w:rsidR="00530773" w:rsidRPr="00A46622" w:rsidRDefault="001E216E">
      <w:pPr>
        <w:pStyle w:val="210"/>
        <w:framePr w:w="9422" w:h="3528" w:hRule="exact" w:wrap="none" w:vAnchor="page" w:hAnchor="page" w:x="1599" w:y="25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>Веб-сайт, АООС США Служба по регистрации веществ (ofmpub.epa.gov/sor internet/registry/substreg/home/ overview/home.do)</w:t>
      </w:r>
    </w:p>
    <w:p w:rsidR="00530773" w:rsidRPr="00A46622" w:rsidRDefault="001E216E">
      <w:pPr>
        <w:pStyle w:val="210"/>
        <w:framePr w:w="9422" w:h="3528" w:hRule="exact" w:wrap="none" w:vAnchor="page" w:hAnchor="page" w:x="1599" w:y="25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>Веб-сайт, Реестр химических соединений, Американское химическое общество (</w:t>
      </w:r>
      <w:hyperlink r:id="rId10" w:history="1">
        <w:r>
          <w:rPr>
            <w:rStyle w:val="a3"/>
            <w:lang w:val="ru-RU"/>
          </w:rPr>
          <w:t>www.cas.org</w:t>
        </w:r>
      </w:hyperlink>
      <w:r>
        <w:rPr>
          <w:lang w:val="ru-RU"/>
        </w:rPr>
        <w:t>)</w:t>
      </w:r>
    </w:p>
    <w:p w:rsidR="00530773" w:rsidRPr="00440282" w:rsidRDefault="001E216E">
      <w:pPr>
        <w:pStyle w:val="210"/>
        <w:framePr w:w="9422" w:h="3528" w:hRule="exact" w:wrap="none" w:vAnchor="page" w:hAnchor="page" w:x="1599" w:y="25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>Производственная гигиена и токсикология Патти, 6-е изд., Роза, Вернон, изд. ISBN: 978-0-470-07488-6</w:t>
      </w:r>
    </w:p>
    <w:p w:rsidR="00530773" w:rsidRPr="00A46622" w:rsidRDefault="001E216E">
      <w:pPr>
        <w:pStyle w:val="210"/>
        <w:framePr w:w="9422" w:h="3528" w:hRule="exact" w:wrap="none" w:vAnchor="page" w:hAnchor="page" w:x="1599" w:y="25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>Токсикология Касаретта и Доулла, Основная наука о ядах, 8-е изд., Кертис Д. Классен, изд., ISBN: 978-0-07-176923-5.</w:t>
      </w:r>
    </w:p>
    <w:p w:rsidR="00530773" w:rsidRPr="00A46622" w:rsidRDefault="001E216E">
      <w:pPr>
        <w:pStyle w:val="210"/>
        <w:framePr w:w="9422" w:h="3528" w:hRule="exact" w:wrap="none" w:vAnchor="page" w:hAnchor="page" w:x="1599" w:y="25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60" w:line="221" w:lineRule="exact"/>
        <w:jc w:val="left"/>
        <w:rPr>
          <w:lang w:val="ru-RU"/>
        </w:rPr>
      </w:pPr>
      <w:r>
        <w:rPr>
          <w:lang w:val="ru-RU"/>
        </w:rPr>
        <w:t>Паспорта безопасности, Отдельные производители</w:t>
      </w:r>
    </w:p>
    <w:p w:rsidR="00530773" w:rsidRPr="00A46622" w:rsidRDefault="001E216E">
      <w:pPr>
        <w:pStyle w:val="210"/>
        <w:framePr w:w="9422" w:h="3528" w:hRule="exact" w:wrap="none" w:vAnchor="page" w:hAnchor="page" w:x="1599" w:y="25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>ПБ подготовлены:</w:t>
      </w:r>
    </w:p>
    <w:p w:rsidR="00530773" w:rsidRPr="00440282" w:rsidRDefault="001E216E">
      <w:pPr>
        <w:pStyle w:val="210"/>
        <w:framePr w:w="9422" w:h="3528" w:hRule="exact" w:wrap="none" w:vAnchor="page" w:hAnchor="page" w:x="1599" w:y="25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21" w:lineRule="exact"/>
        <w:jc w:val="left"/>
        <w:rPr>
          <w:lang w:val="ru-RU"/>
        </w:rPr>
      </w:pPr>
      <w:r>
        <w:rPr>
          <w:lang w:val="ru-RU"/>
        </w:rPr>
        <w:t>«КемТел Инк.» (ChemTel Inc.)</w:t>
      </w:r>
    </w:p>
    <w:p w:rsidR="00530773" w:rsidRPr="00440282" w:rsidRDefault="001E216E">
      <w:pPr>
        <w:pStyle w:val="210"/>
        <w:framePr w:w="9422" w:h="3528" w:hRule="exact" w:wrap="none" w:vAnchor="page" w:hAnchor="page" w:x="1599" w:y="25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21" w:lineRule="exact"/>
        <w:jc w:val="left"/>
        <w:rPr>
          <w:lang w:val="ru-RU"/>
        </w:rPr>
      </w:pPr>
      <w:r w:rsidRPr="00440282">
        <w:rPr>
          <w:lang w:val="ru-RU"/>
        </w:rPr>
        <w:t xml:space="preserve">1305 </w:t>
      </w:r>
      <w:r w:rsidRPr="00A46622">
        <w:t>North</w:t>
      </w:r>
      <w:r w:rsidRPr="00440282">
        <w:rPr>
          <w:lang w:val="ru-RU"/>
        </w:rPr>
        <w:t xml:space="preserve"> </w:t>
      </w:r>
      <w:r w:rsidRPr="00A46622">
        <w:t>Florida</w:t>
      </w:r>
      <w:r w:rsidRPr="00440282">
        <w:rPr>
          <w:lang w:val="ru-RU"/>
        </w:rPr>
        <w:t xml:space="preserve"> </w:t>
      </w:r>
      <w:r w:rsidRPr="00A46622">
        <w:t>Avenue</w:t>
      </w:r>
      <w:r w:rsidRPr="00440282">
        <w:rPr>
          <w:lang w:val="ru-RU"/>
        </w:rPr>
        <w:t xml:space="preserve"> </w:t>
      </w:r>
      <w:r>
        <w:rPr>
          <w:lang w:val="ru-RU"/>
        </w:rPr>
        <w:t>Тампа</w:t>
      </w:r>
      <w:r w:rsidRPr="00440282">
        <w:rPr>
          <w:lang w:val="ru-RU"/>
        </w:rPr>
        <w:t xml:space="preserve">, </w:t>
      </w:r>
      <w:r>
        <w:rPr>
          <w:lang w:val="ru-RU"/>
        </w:rPr>
        <w:t>Флорида</w:t>
      </w:r>
      <w:r w:rsidRPr="00440282">
        <w:rPr>
          <w:lang w:val="ru-RU"/>
        </w:rPr>
        <w:t xml:space="preserve"> </w:t>
      </w:r>
      <w:r>
        <w:rPr>
          <w:lang w:val="ru-RU"/>
        </w:rPr>
        <w:t>США</w:t>
      </w:r>
      <w:r w:rsidRPr="00440282">
        <w:rPr>
          <w:lang w:val="ru-RU"/>
        </w:rPr>
        <w:t xml:space="preserve"> 33602-2902</w:t>
      </w:r>
    </w:p>
    <w:p w:rsidR="00530773" w:rsidRDefault="001E216E">
      <w:pPr>
        <w:pStyle w:val="210"/>
        <w:framePr w:w="9422" w:h="3528" w:hRule="exact" w:wrap="none" w:vAnchor="page" w:hAnchor="page" w:x="1599" w:y="25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21" w:lineRule="exact"/>
        <w:jc w:val="left"/>
      </w:pPr>
      <w:r>
        <w:rPr>
          <w:lang w:val="ru-RU"/>
        </w:rPr>
        <w:t>Бесплатный звонок по Северной Америке 1-888-255-3924 Межд. +01 813-248-0573 Сайт:</w:t>
      </w:r>
      <w:hyperlink r:id="rId11" w:history="1">
        <w:r>
          <w:rPr>
            <w:rStyle w:val="a3"/>
            <w:lang w:val="ru-RU"/>
          </w:rPr>
          <w:t xml:space="preserve"> www.chemtelinc.com</w:t>
        </w:r>
      </w:hyperlink>
    </w:p>
    <w:p w:rsidR="00530773" w:rsidRDefault="00530773">
      <w:pPr>
        <w:framePr w:wrap="none" w:vAnchor="page" w:hAnchor="page" w:y="15633"/>
      </w:pPr>
    </w:p>
    <w:p w:rsidR="00530773" w:rsidRDefault="00530773">
      <w:pPr>
        <w:rPr>
          <w:sz w:val="2"/>
          <w:szCs w:val="2"/>
        </w:rPr>
      </w:pPr>
    </w:p>
    <w:sectPr w:rsidR="00530773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C7E"/>
    <w:multiLevelType w:val="multilevel"/>
    <w:tmpl w:val="79D0A9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3536E"/>
    <w:multiLevelType w:val="multilevel"/>
    <w:tmpl w:val="DC8457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D957D8"/>
    <w:multiLevelType w:val="multilevel"/>
    <w:tmpl w:val="A0D814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F87020"/>
    <w:multiLevelType w:val="multilevel"/>
    <w:tmpl w:val="7EBC69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C77B2"/>
    <w:multiLevelType w:val="multilevel"/>
    <w:tmpl w:val="7F8C7E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90EA0"/>
    <w:multiLevelType w:val="multilevel"/>
    <w:tmpl w:val="8EB65F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A1C52"/>
    <w:multiLevelType w:val="multilevel"/>
    <w:tmpl w:val="70C000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03D6F"/>
    <w:multiLevelType w:val="multilevel"/>
    <w:tmpl w:val="195646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AC3451"/>
    <w:multiLevelType w:val="multilevel"/>
    <w:tmpl w:val="AA32B6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055209"/>
    <w:multiLevelType w:val="multilevel"/>
    <w:tmpl w:val="EF6225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627808"/>
    <w:multiLevelType w:val="multilevel"/>
    <w:tmpl w:val="22A436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716E6"/>
    <w:multiLevelType w:val="multilevel"/>
    <w:tmpl w:val="55AAE5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194757"/>
    <w:multiLevelType w:val="multilevel"/>
    <w:tmpl w:val="54B042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5B082A"/>
    <w:multiLevelType w:val="multilevel"/>
    <w:tmpl w:val="AD24DC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ED0F70"/>
    <w:multiLevelType w:val="multilevel"/>
    <w:tmpl w:val="D99CE0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B92A68"/>
    <w:multiLevelType w:val="multilevel"/>
    <w:tmpl w:val="16D2C0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205A82"/>
    <w:multiLevelType w:val="multilevel"/>
    <w:tmpl w:val="CDB432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B53C32"/>
    <w:multiLevelType w:val="multilevel"/>
    <w:tmpl w:val="07D4C1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AD2F1D"/>
    <w:multiLevelType w:val="multilevel"/>
    <w:tmpl w:val="5A920F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9280A"/>
    <w:multiLevelType w:val="multilevel"/>
    <w:tmpl w:val="8EEA08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C205D9"/>
    <w:multiLevelType w:val="multilevel"/>
    <w:tmpl w:val="12A81D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D673CB"/>
    <w:multiLevelType w:val="multilevel"/>
    <w:tmpl w:val="08669F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2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9"/>
  </w:num>
  <w:num w:numId="12">
    <w:abstractNumId w:val="17"/>
  </w:num>
  <w:num w:numId="13">
    <w:abstractNumId w:val="2"/>
  </w:num>
  <w:num w:numId="14">
    <w:abstractNumId w:val="13"/>
  </w:num>
  <w:num w:numId="15">
    <w:abstractNumId w:val="4"/>
  </w:num>
  <w:num w:numId="16">
    <w:abstractNumId w:val="16"/>
  </w:num>
  <w:num w:numId="17">
    <w:abstractNumId w:val="18"/>
  </w:num>
  <w:num w:numId="18">
    <w:abstractNumId w:val="20"/>
  </w:num>
  <w:num w:numId="19">
    <w:abstractNumId w:val="21"/>
  </w:num>
  <w:num w:numId="20">
    <w:abstractNumId w:val="3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73"/>
    <w:rsid w:val="000C7757"/>
    <w:rsid w:val="00177D8A"/>
    <w:rsid w:val="001E216E"/>
    <w:rsid w:val="003A12E3"/>
    <w:rsid w:val="00440282"/>
    <w:rsid w:val="004730A6"/>
    <w:rsid w:val="00530665"/>
    <w:rsid w:val="00530773"/>
    <w:rsid w:val="005840A8"/>
    <w:rsid w:val="006624D4"/>
    <w:rsid w:val="006A4441"/>
    <w:rsid w:val="006F36EE"/>
    <w:rsid w:val="0081138F"/>
    <w:rsid w:val="00825399"/>
    <w:rsid w:val="008A0CD8"/>
    <w:rsid w:val="0094104F"/>
    <w:rsid w:val="00954FE5"/>
    <w:rsid w:val="00976D2B"/>
    <w:rsid w:val="00A46622"/>
    <w:rsid w:val="00A73BC6"/>
    <w:rsid w:val="00A85444"/>
    <w:rsid w:val="00AE77B5"/>
    <w:rsid w:val="00C32F43"/>
    <w:rsid w:val="00CA0C46"/>
    <w:rsid w:val="00D5385F"/>
    <w:rsid w:val="00D94AA8"/>
    <w:rsid w:val="00ED0819"/>
    <w:rsid w:val="00F308FF"/>
    <w:rsid w:val="00F5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Колонтитул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Заголовок №2 + 10 pt;Не 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0pt">
    <w:name w:val="Основной текст (3) + 10 pt;Не полужирный"/>
    <w:basedOn w:val="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55pt">
    <w:name w:val="Основной текст (2) + 5;5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Consolas12pt-1pt">
    <w:name w:val="Основной текст (2) + Consolas;12 pt;Полужирный;Интервал -1 pt"/>
    <w:basedOn w:val="23"/>
    <w:rPr>
      <w:rFonts w:ascii="Consolas" w:eastAsia="Consolas" w:hAnsi="Consolas" w:cs="Consolas"/>
      <w:b/>
      <w:bCs/>
      <w:i w:val="0"/>
      <w:iCs w:val="0"/>
      <w:smallCaps w:val="0"/>
      <w:strike w:val="0"/>
      <w:color w:val="FFFFFF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1pt">
    <w:name w:val="Основной текст (2) + 11 pt;Полужирный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">
    <w:name w:val="Колонтитул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_"/>
    <w:basedOn w:val="a0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3">
    <w:name w:val="Подпись к таблице (3)_"/>
    <w:basedOn w:val="a0"/>
    <w:link w:val="3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0pt0">
    <w:name w:val="Подпись к таблице (3) + 10 pt;Не полужирный"/>
    <w:basedOn w:val="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0">
    <w:name w:val="Основной текст (2)_0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pt0">
    <w:name w:val="Основной текст (2) + 11 pt;Полужирный_0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3">
    <w:name w:val="Подпись к таблице (4)_"/>
    <w:basedOn w:val="a0"/>
    <w:link w:val="4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4">
    <w:name w:val="Подпись к таблице (4)"/>
    <w:basedOn w:val="4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8pt">
    <w:name w:val="Основной текст (2) + 8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210">
    <w:name w:val="Основной текст (2)_1"/>
    <w:basedOn w:val="a"/>
    <w:link w:val="23"/>
    <w:pPr>
      <w:shd w:val="clear" w:color="auto" w:fill="FFFFFF"/>
      <w:spacing w:before="180" w:line="22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" w:line="22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40">
    <w:name w:val="Колонтитул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240" w:after="360"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6" w:lineRule="exact"/>
    </w:pPr>
    <w:rPr>
      <w:rFonts w:ascii="Arial" w:eastAsia="Arial" w:hAnsi="Arial" w:cs="Arial"/>
      <w:sz w:val="20"/>
      <w:szCs w:val="20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360"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400">
    <w:name w:val="Подпись к таблице (4)_0"/>
    <w:basedOn w:val="a"/>
    <w:link w:val="4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466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62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Колонтитул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Заголовок №2 + 10 pt;Не 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0pt">
    <w:name w:val="Основной текст (3) + 10 pt;Не полужирный"/>
    <w:basedOn w:val="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55pt">
    <w:name w:val="Основной текст (2) + 5;5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Consolas12pt-1pt">
    <w:name w:val="Основной текст (2) + Consolas;12 pt;Полужирный;Интервал -1 pt"/>
    <w:basedOn w:val="23"/>
    <w:rPr>
      <w:rFonts w:ascii="Consolas" w:eastAsia="Consolas" w:hAnsi="Consolas" w:cs="Consolas"/>
      <w:b/>
      <w:bCs/>
      <w:i w:val="0"/>
      <w:iCs w:val="0"/>
      <w:smallCaps w:val="0"/>
      <w:strike w:val="0"/>
      <w:color w:val="FFFFFF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1pt">
    <w:name w:val="Основной текст (2) + 11 pt;Полужирный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">
    <w:name w:val="Колонтитул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_"/>
    <w:basedOn w:val="a0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3">
    <w:name w:val="Подпись к таблице (3)_"/>
    <w:basedOn w:val="a0"/>
    <w:link w:val="3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0pt0">
    <w:name w:val="Подпись к таблице (3) + 10 pt;Не полужирный"/>
    <w:basedOn w:val="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0">
    <w:name w:val="Основной текст (2)_0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pt0">
    <w:name w:val="Основной текст (2) + 11 pt;Полужирный_0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3">
    <w:name w:val="Подпись к таблице (4)_"/>
    <w:basedOn w:val="a0"/>
    <w:link w:val="4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4">
    <w:name w:val="Подпись к таблице (4)"/>
    <w:basedOn w:val="4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8pt">
    <w:name w:val="Основной текст (2) + 8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210">
    <w:name w:val="Основной текст (2)_1"/>
    <w:basedOn w:val="a"/>
    <w:link w:val="23"/>
    <w:pPr>
      <w:shd w:val="clear" w:color="auto" w:fill="FFFFFF"/>
      <w:spacing w:before="180" w:line="22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" w:line="22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40">
    <w:name w:val="Колонтитул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240" w:after="360"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6" w:lineRule="exact"/>
    </w:pPr>
    <w:rPr>
      <w:rFonts w:ascii="Arial" w:eastAsia="Arial" w:hAnsi="Arial" w:cs="Arial"/>
      <w:sz w:val="20"/>
      <w:szCs w:val="20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360"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400">
    <w:name w:val="Подпись к таблице (4)_0"/>
    <w:basedOn w:val="a"/>
    <w:link w:val="4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466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62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hemtelin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2537</Words>
  <Characters>14464</Characters>
  <Application>Microsoft Office Word</Application>
  <DocSecurity>0</DocSecurity>
  <Lines>120</Lines>
  <Paragraphs>33</Paragraphs>
  <ScaleCrop>false</ScaleCrop>
  <Company/>
  <LinksUpToDate>false</LinksUpToDate>
  <CharactersWithSpaces>16968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Filter-Ag Plus-NA</dc:title>
  <dc:creator>Avis002</dc:creator>
  <cp:lastModifiedBy>Пользователь Windows</cp:lastModifiedBy>
  <cp:revision>2</cp:revision>
  <dcterms:created xsi:type="dcterms:W3CDTF">2021-09-07T10:57:00Z</dcterms:created>
  <dcterms:modified xsi:type="dcterms:W3CDTF">2021-09-07T10:57:00Z</dcterms:modified>
</cp:coreProperties>
</file>