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A1" w:rsidRDefault="00D90CA1" w:rsidP="00D90CA1">
      <w:pPr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ООО «</w:t>
      </w:r>
      <w:proofErr w:type="spellStart"/>
      <w:r>
        <w:rPr>
          <w:rFonts w:ascii="Arial" w:eastAsia="Batang" w:hAnsi="Arial" w:cs="Arial"/>
        </w:rPr>
        <w:t>Кемпфер</w:t>
      </w:r>
      <w:proofErr w:type="spellEnd"/>
      <w:r>
        <w:rPr>
          <w:rFonts w:ascii="Arial" w:eastAsia="Batang" w:hAnsi="Arial" w:cs="Arial"/>
        </w:rPr>
        <w:t>»</w:t>
      </w:r>
    </w:p>
    <w:p w:rsidR="00D90CA1" w:rsidRDefault="00D90CA1" w:rsidP="00D90CA1">
      <w:pPr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Кольца гимнастические </w:t>
      </w:r>
      <w:r>
        <w:rPr>
          <w:rFonts w:ascii="Arial" w:eastAsia="Batang" w:hAnsi="Arial" w:cs="Arial"/>
          <w:lang w:val="en-US"/>
        </w:rPr>
        <w:t>K</w:t>
      </w:r>
      <w:r>
        <w:rPr>
          <w:rFonts w:ascii="Arial" w:eastAsia="Batang" w:hAnsi="Arial" w:cs="Arial"/>
        </w:rPr>
        <w:t>ä</w:t>
      </w:r>
      <w:proofErr w:type="spellStart"/>
      <w:r>
        <w:rPr>
          <w:rFonts w:ascii="Arial" w:eastAsia="Batang" w:hAnsi="Arial" w:cs="Arial"/>
          <w:lang w:val="en-US"/>
        </w:rPr>
        <w:t>mpfer</w:t>
      </w:r>
      <w:proofErr w:type="spellEnd"/>
    </w:p>
    <w:p w:rsidR="00D90CA1" w:rsidRDefault="00D90CA1" w:rsidP="00D90CA1">
      <w:pPr>
        <w:jc w:val="center"/>
        <w:rPr>
          <w:rFonts w:ascii="Arial" w:eastAsia="Batang" w:hAnsi="Arial" w:cs="Arial"/>
          <w:b/>
          <w:sz w:val="18"/>
          <w:szCs w:val="18"/>
        </w:rPr>
      </w:pPr>
      <w:r>
        <w:rPr>
          <w:rFonts w:ascii="Arial" w:eastAsia="Batang" w:hAnsi="Arial" w:cs="Arial"/>
          <w:b/>
          <w:sz w:val="18"/>
          <w:szCs w:val="18"/>
        </w:rPr>
        <w:t>Руководство по эксплуатации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Настоящее руководство служит для ознакомления с правилами сборки, безопасной эксплуатации, транспортировки и хранения изделия.</w:t>
      </w:r>
    </w:p>
    <w:p w:rsidR="00D90CA1" w:rsidRDefault="00D90CA1" w:rsidP="00D90CA1">
      <w:pPr>
        <w:numPr>
          <w:ilvl w:val="0"/>
          <w:numId w:val="3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Кольца  предназначены для занятия детей в возрасте от 3-х до 14 лет спортивными упражнениями в игровой форме. Рекомендуется для использования в составе спортивно-игрового комплекса. </w:t>
      </w:r>
    </w:p>
    <w:p w:rsidR="00D90CA1" w:rsidRDefault="00D90CA1" w:rsidP="00D90CA1">
      <w:pPr>
        <w:numPr>
          <w:ilvl w:val="0"/>
          <w:numId w:val="3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ОСНОВНЫЕ ТЕХНИЧЕСКИЕ ДАННЫЕ</w:t>
      </w:r>
    </w:p>
    <w:p w:rsidR="00D90CA1" w:rsidRDefault="00D90CA1" w:rsidP="00D90C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Основные технические характеристики приведены в таблице 1</w:t>
      </w:r>
      <w:r>
        <w:rPr>
          <w:rFonts w:ascii="Arial" w:hAnsi="Arial" w:cs="Arial"/>
          <w:sz w:val="18"/>
          <w:szCs w:val="18"/>
        </w:rPr>
        <w:t>.</w:t>
      </w:r>
    </w:p>
    <w:p w:rsidR="00D90CA1" w:rsidRDefault="00D90CA1" w:rsidP="00D90CA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Таблица 1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2847"/>
      </w:tblGrid>
      <w:tr w:rsidR="00D90CA1" w:rsidTr="00D90CA1">
        <w:trPr>
          <w:jc w:val="center"/>
        </w:trPr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Нормируемые параметры</w:t>
            </w:r>
          </w:p>
        </w:tc>
      </w:tr>
      <w:tr w:rsidR="00D90CA1" w:rsidTr="00D90CA1">
        <w:trPr>
          <w:trHeight w:val="218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Внутренний диаметр кольца,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мм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116</w:t>
            </w:r>
          </w:p>
        </w:tc>
      </w:tr>
      <w:tr w:rsidR="00D90CA1" w:rsidTr="00D90CA1">
        <w:trPr>
          <w:trHeight w:val="217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Длина одного шнура,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м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D90CA1" w:rsidTr="00D90CA1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Диаметр шнура,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мм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</w:tr>
      <w:tr w:rsidR="00D90CA1" w:rsidTr="00D90CA1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Максимальная допустимая нагрузка,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кг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D90CA1" w:rsidTr="00D90CA1">
        <w:trPr>
          <w:trHeight w:val="255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Срок службы,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D90CA1" w:rsidTr="00D90CA1">
        <w:trPr>
          <w:trHeight w:val="286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Вес нетто, не более,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кг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</w:tbl>
    <w:p w:rsidR="00D90CA1" w:rsidRDefault="00D90CA1" w:rsidP="00D90CA1">
      <w:pPr>
        <w:numPr>
          <w:ilvl w:val="0"/>
          <w:numId w:val="3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КОМПЛЕКТНОСТЬ</w:t>
      </w:r>
    </w:p>
    <w:p w:rsidR="00D90CA1" w:rsidRDefault="00D90CA1" w:rsidP="00D90CA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Таблица 2</w:t>
      </w:r>
    </w:p>
    <w:tbl>
      <w:tblPr>
        <w:tblW w:w="6825" w:type="dxa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2271"/>
        <w:gridCol w:w="3405"/>
      </w:tblGrid>
      <w:tr w:rsidR="00D90CA1" w:rsidTr="00D90CA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№ поз.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Количество</w:t>
            </w:r>
          </w:p>
        </w:tc>
      </w:tr>
      <w:tr w:rsidR="00D90CA1" w:rsidTr="00D90CA1">
        <w:trPr>
          <w:trHeight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Кольца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  <w:tr w:rsidR="00D90CA1" w:rsidTr="00D90CA1">
        <w:trPr>
          <w:trHeight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Кольцо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D90CA1" w:rsidTr="00D90CA1">
        <w:trPr>
          <w:trHeight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Шнур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D90CA1" w:rsidTr="00D90CA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Катушка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</w:tr>
      <w:tr w:rsidR="00D90CA1" w:rsidTr="00D90CA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Фиксатор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</w:tr>
      <w:tr w:rsidR="00D90CA1" w:rsidTr="00D90CA1">
        <w:trPr>
          <w:jc w:val="center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Документация</w:t>
            </w:r>
          </w:p>
        </w:tc>
      </w:tr>
      <w:tr w:rsidR="00D90CA1" w:rsidTr="00D90CA1">
        <w:trPr>
          <w:jc w:val="center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Руководство по эксплуатации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A1" w:rsidRDefault="00D90CA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</w:tbl>
    <w:p w:rsidR="00D90CA1" w:rsidRDefault="00D90CA1" w:rsidP="00D90CA1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СБОРКА И ПОДГОТОВКА К ЭКСПЛУАТАЦИИ</w:t>
      </w:r>
    </w:p>
    <w:p w:rsidR="00D90CA1" w:rsidRDefault="00D90CA1" w:rsidP="00D90CA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Распакуйте изделие, Убедитесь, что комплектность поставки совпадает с паспортными данными. Соберите согласно рисункам 1 и 2..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3312"/>
      </w:tblGrid>
      <w:tr w:rsidR="00D90CA1" w:rsidTr="00D90CA1">
        <w:tc>
          <w:tcPr>
            <w:tcW w:w="3311" w:type="dxa"/>
            <w:hideMark/>
          </w:tcPr>
          <w:p w:rsidR="00D90CA1" w:rsidRDefault="00D90CA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075B6E5" wp14:editId="0EF6254B">
                  <wp:extent cx="1116281" cy="1315559"/>
                  <wp:effectExtent l="0" t="0" r="8255" b="0"/>
                  <wp:docPr id="11" name="Рисунок 11" descr="Описание: 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Без 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99" cy="132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  <w:hideMark/>
          </w:tcPr>
          <w:p w:rsidR="00D90CA1" w:rsidRDefault="00D90CA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w:drawing>
                <wp:inline distT="0" distB="0" distL="0" distR="0" wp14:anchorId="14016745" wp14:editId="14E37E50">
                  <wp:extent cx="642480" cy="1318161"/>
                  <wp:effectExtent l="0" t="0" r="571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520" cy="131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CA1" w:rsidTr="00D90CA1">
        <w:tc>
          <w:tcPr>
            <w:tcW w:w="3311" w:type="dxa"/>
            <w:vAlign w:val="center"/>
            <w:hideMark/>
          </w:tcPr>
          <w:p w:rsidR="00D90CA1" w:rsidRDefault="00D90CA1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Рис.1</w:t>
            </w:r>
          </w:p>
        </w:tc>
        <w:tc>
          <w:tcPr>
            <w:tcW w:w="3312" w:type="dxa"/>
            <w:vAlign w:val="center"/>
            <w:hideMark/>
          </w:tcPr>
          <w:p w:rsidR="00D90CA1" w:rsidRDefault="00D90CA1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Рис.2</w:t>
            </w:r>
          </w:p>
        </w:tc>
      </w:tr>
    </w:tbl>
    <w:p w:rsidR="00D90CA1" w:rsidRDefault="00D90CA1" w:rsidP="00D90CA1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МЕРЫ БЕЗОПАСНОСТИ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5.1. Перед каждым занятием проверять надежность крепления спортивных снарядов – все узлы должны быть надежно затянуты, веревочные подвески спортивных снарядов – все узлы не должны иметь повреждений и </w:t>
      </w:r>
      <w:proofErr w:type="spellStart"/>
      <w:r>
        <w:rPr>
          <w:rFonts w:ascii="Arial" w:hAnsi="Arial" w:cs="Arial"/>
          <w:sz w:val="16"/>
          <w:szCs w:val="16"/>
        </w:rPr>
        <w:t>перетираний</w:t>
      </w:r>
      <w:proofErr w:type="spellEnd"/>
      <w:r>
        <w:rPr>
          <w:rFonts w:ascii="Arial" w:hAnsi="Arial" w:cs="Arial"/>
          <w:sz w:val="16"/>
          <w:szCs w:val="16"/>
        </w:rPr>
        <w:t xml:space="preserve"> волокон, крепежные элементы должны быть надежно затянуты.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НЕ ДОПУСКАЮТСЯ</w:t>
      </w:r>
      <w:r>
        <w:rPr>
          <w:rFonts w:ascii="Arial" w:hAnsi="Arial" w:cs="Arial"/>
          <w:sz w:val="16"/>
          <w:szCs w:val="16"/>
        </w:rPr>
        <w:t xml:space="preserve"> занятия при наличии любого из указанных повреждений до их полного устранения.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5.2. Для предотвращения ушибов и травм, во время занятий рекомендуется использовать мягкие маты, расположенные на полу под снарядами.</w:t>
      </w:r>
    </w:p>
    <w:p w:rsidR="00D90CA1" w:rsidRDefault="00D90CA1" w:rsidP="00D90CA1">
      <w:pPr>
        <w:numPr>
          <w:ilvl w:val="0"/>
          <w:numId w:val="3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СВИДЕТЕЛЬСТВО О ПРИЕМКЕ И УПАКОВЫВАНИИ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Кольца гимнастические соответствуют СТО 14431873-004-2016 и признаны годными к эксплуатации.</w:t>
      </w:r>
    </w:p>
    <w:p w:rsidR="00D90CA1" w:rsidRDefault="00D90CA1" w:rsidP="00D90CA1">
      <w:pPr>
        <w:rPr>
          <w:rFonts w:ascii="Arial" w:hAnsi="Arial" w:cs="Arial"/>
          <w:sz w:val="16"/>
          <w:szCs w:val="16"/>
        </w:rPr>
      </w:pPr>
    </w:p>
    <w:p w:rsidR="00D90CA1" w:rsidRDefault="00D90CA1" w:rsidP="00D90C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ОТК  _______________  Подпись  ________________        Дата «___»_________20____г</w:t>
      </w:r>
    </w:p>
    <w:p w:rsidR="00D90CA1" w:rsidRDefault="00D90CA1" w:rsidP="00D90C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D90CA1" w:rsidRDefault="00D90CA1" w:rsidP="00D90CA1">
      <w:pPr>
        <w:numPr>
          <w:ilvl w:val="0"/>
          <w:numId w:val="3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ПЕРЕВОЗКА И ХРАНЕНИЕ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8.1. Транспортировка производится в упаковке производителя, любым видом транспорта при соблюдении сохранности изделия.</w:t>
      </w:r>
    </w:p>
    <w:p w:rsidR="00D90CA1" w:rsidRDefault="00D90CA1" w:rsidP="00D90CA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8.2. Условия хранения соответствуют 2(С) по ГОСТ 15150-69. До установки в рабочее положение хранить в упаковке завода-изготовителя в закрытых сухих помещениях с естественной вентиляцией воздуха</w:t>
      </w:r>
      <w:r>
        <w:rPr>
          <w:rFonts w:ascii="Arial" w:hAnsi="Arial" w:cs="Arial"/>
          <w:sz w:val="18"/>
          <w:szCs w:val="18"/>
        </w:rPr>
        <w:t>.</w:t>
      </w:r>
    </w:p>
    <w:p w:rsidR="00D90CA1" w:rsidRDefault="00D90CA1" w:rsidP="00D90CA1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8.1. Изготовитель гарантирует соответствие изделия требованиям технических условий СТО 14431873-004-2016, при соблюдении покупателем правил транспортировки, хранения, сборки и эксплуатации.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8.2. Гарантийный срок  изделия – 12 месяцев со дня продажи пользователю, но не более 30 месяцев со дня изготовления.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8.3. Гарантия не распространяется на изделия, поврежденные при перевозке покупателем или при несоблюдении правил хранения, сборки и эксплуатации, изложенных в настоящей инструкции.</w:t>
      </w:r>
    </w:p>
    <w:p w:rsidR="00D90CA1" w:rsidRDefault="00D90CA1" w:rsidP="00D90CA1">
      <w:pPr>
        <w:numPr>
          <w:ilvl w:val="0"/>
          <w:numId w:val="3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содержит опасных для здоровья и жизни веществ. Утилизацию отходов осуществлять в соответствии с СанПиНом 2.1.7.1322-03.</w:t>
      </w:r>
    </w:p>
    <w:p w:rsidR="00D90CA1" w:rsidRDefault="00D90CA1" w:rsidP="00D90CA1">
      <w:pPr>
        <w:jc w:val="both"/>
        <w:rPr>
          <w:rFonts w:ascii="Arial" w:hAnsi="Arial" w:cs="Arial"/>
          <w:sz w:val="18"/>
          <w:szCs w:val="18"/>
        </w:rPr>
      </w:pPr>
    </w:p>
    <w:p w:rsidR="00D90CA1" w:rsidRDefault="00D90CA1" w:rsidP="00D90C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Адрес предприятия изготовителя:</w:t>
      </w:r>
    </w:p>
    <w:p w:rsidR="00D90CA1" w:rsidRDefault="00D90CA1" w:rsidP="00D90CA1">
      <w:pPr>
        <w:jc w:val="center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sz w:val="16"/>
          <w:szCs w:val="16"/>
        </w:rPr>
        <w:t>ООО «</w:t>
      </w:r>
      <w:proofErr w:type="spellStart"/>
      <w:r>
        <w:rPr>
          <w:rFonts w:ascii="Arial" w:eastAsia="Batang" w:hAnsi="Arial" w:cs="Arial"/>
          <w:sz w:val="16"/>
          <w:szCs w:val="16"/>
        </w:rPr>
        <w:t>Кемпфер</w:t>
      </w:r>
      <w:proofErr w:type="spellEnd"/>
      <w:r>
        <w:rPr>
          <w:rFonts w:ascii="Arial" w:eastAsia="Batang" w:hAnsi="Arial" w:cs="Arial"/>
          <w:sz w:val="16"/>
          <w:szCs w:val="16"/>
        </w:rPr>
        <w:t>»</w:t>
      </w:r>
    </w:p>
    <w:p w:rsidR="00D90CA1" w:rsidRDefault="00D90CA1" w:rsidP="00D90C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109428, Россия,  г. Москва,1-ый </w:t>
      </w:r>
      <w:proofErr w:type="spellStart"/>
      <w:r>
        <w:rPr>
          <w:rFonts w:ascii="Arial" w:hAnsi="Arial" w:cs="Arial"/>
          <w:sz w:val="16"/>
          <w:szCs w:val="16"/>
        </w:rPr>
        <w:t>Вязовский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пр</w:t>
      </w:r>
      <w:proofErr w:type="spellEnd"/>
      <w:r>
        <w:rPr>
          <w:rFonts w:ascii="Arial" w:hAnsi="Arial" w:cs="Arial"/>
          <w:sz w:val="16"/>
          <w:szCs w:val="16"/>
        </w:rPr>
        <w:t>-д, д. 4.корп. 1</w:t>
      </w:r>
    </w:p>
    <w:p w:rsidR="00D90CA1" w:rsidRDefault="00D90CA1" w:rsidP="00D90C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Телефоны: +7-495-641-81-85, e-</w:t>
      </w:r>
      <w:proofErr w:type="spellStart"/>
      <w:r>
        <w:rPr>
          <w:rFonts w:ascii="Arial" w:hAnsi="Arial" w:cs="Arial"/>
          <w:sz w:val="16"/>
          <w:szCs w:val="16"/>
        </w:rPr>
        <w:t>mail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hyperlink r:id="rId10" w:history="1">
        <w:r>
          <w:rPr>
            <w:rStyle w:val="ab"/>
            <w:rFonts w:ascii="Arial" w:hAnsi="Arial" w:cs="Arial"/>
            <w:sz w:val="16"/>
            <w:szCs w:val="16"/>
          </w:rPr>
          <w:t>info@kampfer.ru</w:t>
        </w:r>
      </w:hyperlink>
      <w:r>
        <w:rPr>
          <w:rFonts w:ascii="Arial" w:hAnsi="Arial" w:cs="Arial"/>
          <w:sz w:val="16"/>
          <w:szCs w:val="16"/>
        </w:rPr>
        <w:t xml:space="preserve"> , Сайт: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kampfer.ru</w:t>
      </w:r>
    </w:p>
    <w:p w:rsidR="00D90CA1" w:rsidRDefault="00D90CA1" w:rsidP="00D90CA1">
      <w:pPr>
        <w:jc w:val="center"/>
        <w:rPr>
          <w:rFonts w:ascii="Arial" w:hAnsi="Arial" w:cs="Arial"/>
          <w:b/>
          <w:sz w:val="18"/>
          <w:szCs w:val="18"/>
        </w:rPr>
      </w:pPr>
    </w:p>
    <w:p w:rsidR="00D90CA1" w:rsidRDefault="00D90CA1" w:rsidP="00D90CA1">
      <w:pPr>
        <w:pStyle w:val="a8"/>
        <w:numPr>
          <w:ilvl w:val="0"/>
          <w:numId w:val="3"/>
        </w:num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ОТМЕТКА О ПРОДАЖЕ</w:t>
      </w:r>
    </w:p>
    <w:p w:rsidR="00D90CA1" w:rsidRDefault="00D90CA1" w:rsidP="00D90CA1">
      <w:pPr>
        <w:jc w:val="both"/>
        <w:rPr>
          <w:rFonts w:ascii="Arial" w:hAnsi="Arial" w:cs="Arial"/>
          <w:b/>
          <w:sz w:val="16"/>
          <w:szCs w:val="16"/>
        </w:rPr>
      </w:pPr>
    </w:p>
    <w:p w:rsidR="00D90CA1" w:rsidRDefault="00D90CA1" w:rsidP="00D90C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Продавец _____________ Подпись __________ Дата «__»_________20____г</w:t>
      </w:r>
    </w:p>
    <w:p w:rsidR="00D90CA1" w:rsidRDefault="00D90CA1" w:rsidP="00D90CA1">
      <w:pPr>
        <w:jc w:val="both"/>
        <w:outlineLvl w:val="0"/>
        <w:rPr>
          <w:rFonts w:ascii="Arial" w:hAnsi="Arial" w:cs="Arial"/>
          <w:sz w:val="16"/>
          <w:szCs w:val="16"/>
        </w:rPr>
      </w:pPr>
    </w:p>
    <w:p w:rsidR="00D90CA1" w:rsidRDefault="00D90CA1" w:rsidP="00D90CA1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D90CA1" w:rsidRDefault="00D90CA1" w:rsidP="00D90CA1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М.П.</w:t>
      </w:r>
    </w:p>
    <w:p w:rsidR="00D90CA1" w:rsidRDefault="00D90CA1" w:rsidP="00D90CA1">
      <w:pPr>
        <w:spacing w:after="200" w:line="276" w:lineRule="auto"/>
        <w:rPr>
          <w:rFonts w:ascii="Arial" w:hAnsi="Arial" w:cs="Arial"/>
        </w:rPr>
      </w:pPr>
    </w:p>
    <w:p w:rsidR="00D90CA1" w:rsidRDefault="00D90CA1">
      <w:pPr>
        <w:spacing w:after="200" w:line="276" w:lineRule="auto"/>
      </w:pPr>
      <w:r>
        <w:br w:type="page"/>
      </w:r>
    </w:p>
    <w:p w:rsidR="00D90CA1" w:rsidRDefault="00D90CA1" w:rsidP="00D90CA1">
      <w:pPr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lastRenderedPageBreak/>
        <w:t>ООО «</w:t>
      </w:r>
      <w:proofErr w:type="spellStart"/>
      <w:r>
        <w:rPr>
          <w:rFonts w:ascii="Arial" w:eastAsia="Batang" w:hAnsi="Arial" w:cs="Arial"/>
        </w:rPr>
        <w:t>Кемпфер</w:t>
      </w:r>
      <w:proofErr w:type="spellEnd"/>
      <w:r>
        <w:rPr>
          <w:rFonts w:ascii="Arial" w:eastAsia="Batang" w:hAnsi="Arial" w:cs="Arial"/>
        </w:rPr>
        <w:t>»</w:t>
      </w:r>
    </w:p>
    <w:p w:rsidR="00D90CA1" w:rsidRDefault="00D90CA1" w:rsidP="00D90CA1">
      <w:pPr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Кольца гимнастические </w:t>
      </w:r>
      <w:r>
        <w:rPr>
          <w:rFonts w:ascii="Arial" w:eastAsia="Batang" w:hAnsi="Arial" w:cs="Arial"/>
          <w:lang w:val="en-US"/>
        </w:rPr>
        <w:t>K</w:t>
      </w:r>
      <w:r>
        <w:rPr>
          <w:rFonts w:ascii="Arial" w:eastAsia="Batang" w:hAnsi="Arial" w:cs="Arial"/>
        </w:rPr>
        <w:t>ä</w:t>
      </w:r>
      <w:proofErr w:type="spellStart"/>
      <w:r>
        <w:rPr>
          <w:rFonts w:ascii="Arial" w:eastAsia="Batang" w:hAnsi="Arial" w:cs="Arial"/>
          <w:lang w:val="en-US"/>
        </w:rPr>
        <w:t>mpfer</w:t>
      </w:r>
      <w:proofErr w:type="spellEnd"/>
    </w:p>
    <w:p w:rsidR="00D90CA1" w:rsidRDefault="00D90CA1" w:rsidP="00D90CA1">
      <w:pPr>
        <w:jc w:val="center"/>
        <w:rPr>
          <w:rFonts w:ascii="Arial" w:eastAsia="Batang" w:hAnsi="Arial" w:cs="Arial"/>
          <w:b/>
          <w:sz w:val="18"/>
          <w:szCs w:val="18"/>
        </w:rPr>
      </w:pPr>
      <w:r>
        <w:rPr>
          <w:rFonts w:ascii="Arial" w:eastAsia="Batang" w:hAnsi="Arial" w:cs="Arial"/>
          <w:b/>
          <w:sz w:val="18"/>
          <w:szCs w:val="18"/>
        </w:rPr>
        <w:t>Руководство по эксплуатации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Настоящее руководство служит для ознакомления с правилами сборки, безопасной эксплуатации, транспортировки и хранения изделия.</w:t>
      </w:r>
    </w:p>
    <w:p w:rsidR="00D90CA1" w:rsidRDefault="00D90CA1" w:rsidP="00D90CA1">
      <w:pPr>
        <w:numPr>
          <w:ilvl w:val="0"/>
          <w:numId w:val="4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НАЗНАЧЕНИЕ ИЗДЕЛИЯ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Кольца  предназначены для занятия детей в возрасте от 3-х до 14 лет спортивными упражнениями в игровой форме. Рекомендуется для использования в составе спортивно-игрового комплекса. </w:t>
      </w:r>
    </w:p>
    <w:p w:rsidR="00D90CA1" w:rsidRDefault="00D90CA1" w:rsidP="00D90CA1">
      <w:pPr>
        <w:numPr>
          <w:ilvl w:val="0"/>
          <w:numId w:val="4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ОСНОВНЫЕ ТЕХНИЧЕСКИЕ ДАННЫЕ</w:t>
      </w:r>
    </w:p>
    <w:p w:rsidR="00D90CA1" w:rsidRDefault="00D90CA1" w:rsidP="00D90C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Основные технические характеристики приведены в таблице 1</w:t>
      </w:r>
      <w:r>
        <w:rPr>
          <w:rFonts w:ascii="Arial" w:hAnsi="Arial" w:cs="Arial"/>
          <w:sz w:val="18"/>
          <w:szCs w:val="18"/>
        </w:rPr>
        <w:t>.</w:t>
      </w:r>
    </w:p>
    <w:p w:rsidR="00D90CA1" w:rsidRDefault="00D90CA1" w:rsidP="00D90CA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Таблица 1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2847"/>
      </w:tblGrid>
      <w:tr w:rsidR="00D90CA1" w:rsidTr="002D20A0">
        <w:trPr>
          <w:jc w:val="center"/>
        </w:trPr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Нормируемые параметры</w:t>
            </w:r>
          </w:p>
        </w:tc>
      </w:tr>
      <w:tr w:rsidR="00D90CA1" w:rsidTr="002D20A0">
        <w:trPr>
          <w:trHeight w:val="218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Внутренний диаметр кольца,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мм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116</w:t>
            </w:r>
          </w:p>
        </w:tc>
      </w:tr>
      <w:tr w:rsidR="00D90CA1" w:rsidTr="002D20A0">
        <w:trPr>
          <w:trHeight w:val="217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Длина одного шнура,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м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D90CA1" w:rsidTr="002D20A0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Диаметр шнура,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мм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</w:tr>
      <w:tr w:rsidR="00D90CA1" w:rsidTr="002D20A0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Максимальная допустимая нагрузка,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кг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D90CA1" w:rsidTr="002D20A0">
        <w:trPr>
          <w:trHeight w:val="255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Срок службы,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D90CA1" w:rsidTr="002D20A0">
        <w:trPr>
          <w:trHeight w:val="286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Вес нетто, не более,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кг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</w:tbl>
    <w:p w:rsidR="00D90CA1" w:rsidRDefault="00D90CA1" w:rsidP="00D90CA1">
      <w:pPr>
        <w:numPr>
          <w:ilvl w:val="0"/>
          <w:numId w:val="4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КОМПЛЕКТНОСТЬ</w:t>
      </w:r>
    </w:p>
    <w:p w:rsidR="00D90CA1" w:rsidRDefault="00D90CA1" w:rsidP="00D90CA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Таблица 2</w:t>
      </w:r>
    </w:p>
    <w:tbl>
      <w:tblPr>
        <w:tblW w:w="6825" w:type="dxa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2271"/>
        <w:gridCol w:w="3405"/>
      </w:tblGrid>
      <w:tr w:rsidR="00D90CA1" w:rsidTr="002D20A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№ поз.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Количество</w:t>
            </w:r>
          </w:p>
        </w:tc>
      </w:tr>
      <w:tr w:rsidR="00D90CA1" w:rsidTr="002D20A0">
        <w:trPr>
          <w:trHeight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Кольца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  <w:tr w:rsidR="00D90CA1" w:rsidTr="002D20A0">
        <w:trPr>
          <w:trHeight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Кольцо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D90CA1" w:rsidTr="002D20A0">
        <w:trPr>
          <w:trHeight w:val="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Шнур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D90CA1" w:rsidTr="002D20A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Катушка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</w:tr>
      <w:tr w:rsidR="00D90CA1" w:rsidTr="002D20A0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Фиксатор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</w:tr>
      <w:tr w:rsidR="00D90CA1" w:rsidTr="002D20A0">
        <w:trPr>
          <w:jc w:val="center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Документация</w:t>
            </w:r>
          </w:p>
        </w:tc>
      </w:tr>
      <w:tr w:rsidR="00D90CA1" w:rsidTr="002D20A0">
        <w:trPr>
          <w:jc w:val="center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Руководство по эксплуатации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A1" w:rsidRDefault="00D90CA1" w:rsidP="002D20A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</w:tbl>
    <w:p w:rsidR="00D90CA1" w:rsidRDefault="00D90CA1" w:rsidP="00D90CA1">
      <w:pPr>
        <w:numPr>
          <w:ilvl w:val="0"/>
          <w:numId w:val="4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СБОРКА И ПОДГОТОВКА К ЭКСПЛУАТАЦИИ</w:t>
      </w:r>
    </w:p>
    <w:p w:rsidR="00D90CA1" w:rsidRDefault="00D90CA1" w:rsidP="00D90CA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Распакуйте изделие, Убедитесь, что комплектность поставки совпадает с паспортными данными. Соберите согласно рисункам 1 и 2..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3312"/>
      </w:tblGrid>
      <w:tr w:rsidR="00D90CA1" w:rsidTr="002D20A0">
        <w:tc>
          <w:tcPr>
            <w:tcW w:w="3311" w:type="dxa"/>
            <w:hideMark/>
          </w:tcPr>
          <w:p w:rsidR="00D90CA1" w:rsidRDefault="00D90CA1" w:rsidP="002D20A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62DB6BCF" wp14:editId="16C3D019">
                  <wp:extent cx="1116281" cy="1315559"/>
                  <wp:effectExtent l="0" t="0" r="8255" b="0"/>
                  <wp:docPr id="12" name="Рисунок 12" descr="Описание: 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Без 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99" cy="132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  <w:hideMark/>
          </w:tcPr>
          <w:p w:rsidR="00D90CA1" w:rsidRDefault="00D90CA1" w:rsidP="002D20A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6"/>
                <w:szCs w:val="6"/>
              </w:rPr>
              <w:drawing>
                <wp:inline distT="0" distB="0" distL="0" distR="0" wp14:anchorId="71131822" wp14:editId="0491D461">
                  <wp:extent cx="642480" cy="1318161"/>
                  <wp:effectExtent l="0" t="0" r="571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520" cy="131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CA1" w:rsidTr="002D20A0">
        <w:tc>
          <w:tcPr>
            <w:tcW w:w="3311" w:type="dxa"/>
            <w:vAlign w:val="center"/>
            <w:hideMark/>
          </w:tcPr>
          <w:p w:rsidR="00D90CA1" w:rsidRDefault="00D90CA1" w:rsidP="002D20A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Рис.1</w:t>
            </w:r>
          </w:p>
        </w:tc>
        <w:tc>
          <w:tcPr>
            <w:tcW w:w="3312" w:type="dxa"/>
            <w:vAlign w:val="center"/>
            <w:hideMark/>
          </w:tcPr>
          <w:p w:rsidR="00D90CA1" w:rsidRDefault="00D90CA1" w:rsidP="002D20A0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>Рис.2</w:t>
            </w:r>
          </w:p>
        </w:tc>
      </w:tr>
    </w:tbl>
    <w:p w:rsidR="00D90CA1" w:rsidRDefault="00D90CA1" w:rsidP="00D90CA1">
      <w:pPr>
        <w:numPr>
          <w:ilvl w:val="0"/>
          <w:numId w:val="4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МЕРЫ БЕЗОПАСНОСТИ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5.1. Перед каждым занятием проверять надежность крепления спортивных снарядов – все узлы должны быть надежно затянуты, веревочные подвески спортивных снарядов – все узлы не должны иметь повреждений и </w:t>
      </w:r>
      <w:proofErr w:type="spellStart"/>
      <w:r>
        <w:rPr>
          <w:rFonts w:ascii="Arial" w:hAnsi="Arial" w:cs="Arial"/>
          <w:sz w:val="16"/>
          <w:szCs w:val="16"/>
        </w:rPr>
        <w:t>перетираний</w:t>
      </w:r>
      <w:proofErr w:type="spellEnd"/>
      <w:r>
        <w:rPr>
          <w:rFonts w:ascii="Arial" w:hAnsi="Arial" w:cs="Arial"/>
          <w:sz w:val="16"/>
          <w:szCs w:val="16"/>
        </w:rPr>
        <w:t xml:space="preserve"> волокон, крепежные элементы должны быть надежно затянуты.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НЕ ДОПУСКАЮТСЯ</w:t>
      </w:r>
      <w:r>
        <w:rPr>
          <w:rFonts w:ascii="Arial" w:hAnsi="Arial" w:cs="Arial"/>
          <w:sz w:val="16"/>
          <w:szCs w:val="16"/>
        </w:rPr>
        <w:t xml:space="preserve"> занятия при наличии любого из указанных повреждений до их полного устранения.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5.2. Для предотвращения ушибов и травм, во время занятий рекомендуется использовать мягкие маты, расположенные на полу под снарядами.</w:t>
      </w:r>
    </w:p>
    <w:p w:rsidR="00D90CA1" w:rsidRDefault="00D90CA1" w:rsidP="00D90CA1">
      <w:pPr>
        <w:numPr>
          <w:ilvl w:val="0"/>
          <w:numId w:val="4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СВИДЕТЕЛЬСТВО О ПРИЕМКЕ И УПАКОВЫВАНИИ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Кольца гимнастические соответствуют СТО 14431873-004-2016 и признаны годными к эксплуатации.</w:t>
      </w:r>
    </w:p>
    <w:p w:rsidR="00D90CA1" w:rsidRDefault="00D90CA1" w:rsidP="00D90CA1">
      <w:pPr>
        <w:rPr>
          <w:rFonts w:ascii="Arial" w:hAnsi="Arial" w:cs="Arial"/>
          <w:sz w:val="16"/>
          <w:szCs w:val="16"/>
        </w:rPr>
      </w:pPr>
    </w:p>
    <w:p w:rsidR="00D90CA1" w:rsidRDefault="00D90CA1" w:rsidP="00D90C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ОТК  _______________  Подпись  ________________        Дата «___»_________20____г</w:t>
      </w:r>
    </w:p>
    <w:p w:rsidR="00D90CA1" w:rsidRDefault="00D90CA1" w:rsidP="00D90C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D90CA1" w:rsidRDefault="00D90CA1" w:rsidP="00D90CA1">
      <w:pPr>
        <w:numPr>
          <w:ilvl w:val="0"/>
          <w:numId w:val="4"/>
        </w:numPr>
        <w:spacing w:before="120"/>
        <w:ind w:left="1077" w:hanging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ПЕРЕВОЗКА И ХРАНЕНИЕ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8.1. Транспортировка производится в упаковке производителя, любым видом транспорта при соблюдении сохранности изделия.</w:t>
      </w:r>
    </w:p>
    <w:p w:rsidR="00D90CA1" w:rsidRDefault="00D90CA1" w:rsidP="00D90CA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8.2. Условия хранения соответствуют 2(С) по ГОСТ 15150-69. До установки в рабочее положение хранить в упаковке завода-изготовителя в закрытых сухих помещениях с естественной вентиляцией воздуха</w:t>
      </w:r>
      <w:r>
        <w:rPr>
          <w:rFonts w:ascii="Arial" w:hAnsi="Arial" w:cs="Arial"/>
          <w:sz w:val="18"/>
          <w:szCs w:val="18"/>
        </w:rPr>
        <w:t>.</w:t>
      </w:r>
    </w:p>
    <w:p w:rsidR="00D90CA1" w:rsidRDefault="00D90CA1" w:rsidP="00D90CA1">
      <w:pPr>
        <w:numPr>
          <w:ilvl w:val="0"/>
          <w:numId w:val="4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8.1. Изготовитель гарантирует соответствие изделия требованиям технических условий СТО 14431873-004-2016, при соблюдении покупателем правил транспортировки, хранения, сборки и эксплуатации.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8.2. Гарантийный срок  изделия – 12 месяцев со дня продажи пользователю, но не более 30 месяцев со дня изготовления.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8.3. Гарантия не распространяется на изделия, поврежденные при перевозке покупателем или при несоблюдении правил хранения, сборки и эксплуатации, изложенных в настоящей инструкции.</w:t>
      </w:r>
    </w:p>
    <w:p w:rsidR="00D90CA1" w:rsidRDefault="00D90CA1" w:rsidP="00D90CA1">
      <w:pPr>
        <w:numPr>
          <w:ilvl w:val="0"/>
          <w:numId w:val="4"/>
        </w:numPr>
        <w:spacing w:before="12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УТИЛИЗАЦИЯ</w:t>
      </w:r>
    </w:p>
    <w:p w:rsidR="00D90CA1" w:rsidRDefault="00D90CA1" w:rsidP="00D90CA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содержит опасных для здоровья и жизни веществ. Утилизацию отходов осуществлять в соответствии с СанПиНом 2.1.7.1322-03.</w:t>
      </w:r>
    </w:p>
    <w:p w:rsidR="00D90CA1" w:rsidRDefault="00D90CA1" w:rsidP="00D90CA1">
      <w:pPr>
        <w:jc w:val="both"/>
        <w:rPr>
          <w:rFonts w:ascii="Arial" w:hAnsi="Arial" w:cs="Arial"/>
          <w:sz w:val="18"/>
          <w:szCs w:val="18"/>
        </w:rPr>
      </w:pPr>
    </w:p>
    <w:p w:rsidR="00D90CA1" w:rsidRDefault="00D90CA1" w:rsidP="00D90C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Адрес предприятия изготовителя:</w:t>
      </w:r>
    </w:p>
    <w:p w:rsidR="00D90CA1" w:rsidRDefault="00D90CA1" w:rsidP="00D90CA1">
      <w:pPr>
        <w:jc w:val="center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sz w:val="16"/>
          <w:szCs w:val="16"/>
        </w:rPr>
        <w:t>ООО «</w:t>
      </w:r>
      <w:proofErr w:type="spellStart"/>
      <w:r>
        <w:rPr>
          <w:rFonts w:ascii="Arial" w:eastAsia="Batang" w:hAnsi="Arial" w:cs="Arial"/>
          <w:sz w:val="16"/>
          <w:szCs w:val="16"/>
        </w:rPr>
        <w:t>Кемпфер</w:t>
      </w:r>
      <w:proofErr w:type="spellEnd"/>
      <w:r>
        <w:rPr>
          <w:rFonts w:ascii="Arial" w:eastAsia="Batang" w:hAnsi="Arial" w:cs="Arial"/>
          <w:sz w:val="16"/>
          <w:szCs w:val="16"/>
        </w:rPr>
        <w:t>»</w:t>
      </w:r>
    </w:p>
    <w:p w:rsidR="00D90CA1" w:rsidRDefault="00D90CA1" w:rsidP="00D90C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109428, Россия,  г. Москва,1-ый </w:t>
      </w:r>
      <w:proofErr w:type="spellStart"/>
      <w:r>
        <w:rPr>
          <w:rFonts w:ascii="Arial" w:hAnsi="Arial" w:cs="Arial"/>
          <w:sz w:val="16"/>
          <w:szCs w:val="16"/>
        </w:rPr>
        <w:t>Вязовский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пр</w:t>
      </w:r>
      <w:proofErr w:type="spellEnd"/>
      <w:r>
        <w:rPr>
          <w:rFonts w:ascii="Arial" w:hAnsi="Arial" w:cs="Arial"/>
          <w:sz w:val="16"/>
          <w:szCs w:val="16"/>
        </w:rPr>
        <w:t>-д, д. 4.корп. 1</w:t>
      </w:r>
    </w:p>
    <w:p w:rsidR="00D90CA1" w:rsidRDefault="00D90CA1" w:rsidP="00D90CA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Телефоны: +7-495-641-81-85, e-</w:t>
      </w:r>
      <w:proofErr w:type="spellStart"/>
      <w:r>
        <w:rPr>
          <w:rFonts w:ascii="Arial" w:hAnsi="Arial" w:cs="Arial"/>
          <w:sz w:val="16"/>
          <w:szCs w:val="16"/>
        </w:rPr>
        <w:t>mail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hyperlink r:id="rId11" w:history="1">
        <w:r>
          <w:rPr>
            <w:rStyle w:val="ab"/>
            <w:rFonts w:ascii="Arial" w:hAnsi="Arial" w:cs="Arial"/>
            <w:sz w:val="16"/>
            <w:szCs w:val="16"/>
          </w:rPr>
          <w:t>info@kampfer.ru</w:t>
        </w:r>
      </w:hyperlink>
      <w:r>
        <w:rPr>
          <w:rFonts w:ascii="Arial" w:hAnsi="Arial" w:cs="Arial"/>
          <w:sz w:val="16"/>
          <w:szCs w:val="16"/>
        </w:rPr>
        <w:t xml:space="preserve"> , Сайт: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kampfer.ru</w:t>
      </w:r>
    </w:p>
    <w:p w:rsidR="00D90CA1" w:rsidRDefault="00D90CA1" w:rsidP="00D90CA1">
      <w:pPr>
        <w:jc w:val="center"/>
        <w:rPr>
          <w:rFonts w:ascii="Arial" w:hAnsi="Arial" w:cs="Arial"/>
          <w:b/>
          <w:sz w:val="18"/>
          <w:szCs w:val="18"/>
        </w:rPr>
      </w:pPr>
    </w:p>
    <w:p w:rsidR="00D90CA1" w:rsidRDefault="00D90CA1" w:rsidP="00D90CA1">
      <w:pPr>
        <w:pStyle w:val="a8"/>
        <w:numPr>
          <w:ilvl w:val="0"/>
          <w:numId w:val="4"/>
        </w:num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ОТМЕТКА О ПРОДАЖЕ</w:t>
      </w:r>
    </w:p>
    <w:p w:rsidR="00D90CA1" w:rsidRDefault="00D90CA1" w:rsidP="00D90CA1">
      <w:pPr>
        <w:jc w:val="both"/>
        <w:rPr>
          <w:rFonts w:ascii="Arial" w:hAnsi="Arial" w:cs="Arial"/>
          <w:b/>
          <w:sz w:val="16"/>
          <w:szCs w:val="16"/>
        </w:rPr>
      </w:pPr>
    </w:p>
    <w:p w:rsidR="00D90CA1" w:rsidRDefault="00D90CA1" w:rsidP="00D90C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Продавец _____________ Подпись __________ Дата «__»_________20____г</w:t>
      </w:r>
    </w:p>
    <w:p w:rsidR="00D90CA1" w:rsidRDefault="00D90CA1" w:rsidP="00D90CA1">
      <w:pPr>
        <w:jc w:val="both"/>
        <w:outlineLvl w:val="0"/>
        <w:rPr>
          <w:rFonts w:ascii="Arial" w:hAnsi="Arial" w:cs="Arial"/>
          <w:sz w:val="16"/>
          <w:szCs w:val="16"/>
        </w:rPr>
      </w:pPr>
    </w:p>
    <w:p w:rsidR="00D90CA1" w:rsidRDefault="00D90CA1" w:rsidP="00D90CA1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D90CA1" w:rsidRDefault="00D90CA1" w:rsidP="00D90CA1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М.П.</w:t>
      </w:r>
    </w:p>
    <w:p w:rsidR="001F631F" w:rsidRPr="00D90CA1" w:rsidRDefault="00484FFA" w:rsidP="00D90CA1">
      <w:pPr>
        <w:rPr>
          <w:lang w:val="en-US"/>
        </w:rPr>
      </w:pPr>
      <w:bookmarkStart w:id="0" w:name="_GoBack"/>
      <w:bookmarkEnd w:id="0"/>
    </w:p>
    <w:sectPr w:rsidR="001F631F" w:rsidRPr="00D90CA1" w:rsidSect="000F6AB6">
      <w:headerReference w:type="default" r:id="rId12"/>
      <w:headerReference w:type="first" r:id="rId13"/>
      <w:pgSz w:w="8391" w:h="11907" w:code="11"/>
      <w:pgMar w:top="993" w:right="850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FA" w:rsidRDefault="00484FFA" w:rsidP="000F6AB6">
      <w:r>
        <w:separator/>
      </w:r>
    </w:p>
  </w:endnote>
  <w:endnote w:type="continuationSeparator" w:id="0">
    <w:p w:rsidR="00484FFA" w:rsidRDefault="00484FFA" w:rsidP="000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FA" w:rsidRDefault="00484FFA" w:rsidP="000F6AB6">
      <w:r>
        <w:separator/>
      </w:r>
    </w:p>
  </w:footnote>
  <w:footnote w:type="continuationSeparator" w:id="0">
    <w:p w:rsidR="00484FFA" w:rsidRDefault="00484FFA" w:rsidP="000F6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B6" w:rsidRDefault="000F6AB6">
    <w:pPr>
      <w:pStyle w:val="a3"/>
    </w:pPr>
    <w:r w:rsidRPr="002E5771">
      <w:rPr>
        <w:noProof/>
      </w:rPr>
      <w:drawing>
        <wp:inline distT="0" distB="0" distL="0" distR="0" wp14:anchorId="76823F07" wp14:editId="7DB8EC98">
          <wp:extent cx="1689735" cy="369570"/>
          <wp:effectExtent l="19050" t="0" r="5715" b="0"/>
          <wp:docPr id="6" name="Рисунок 22" descr="C:\Documents and Settings\manager\Мои документы\Загрузки\kampfer_new_®_black_для_предпросмотр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Documents and Settings\manager\Мои документы\Загрузки\kampfer_new_®_black_для_предпросмотра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44"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36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25" w:rsidRDefault="00484FFA">
    <w:pPr>
      <w:pStyle w:val="a3"/>
    </w:pPr>
    <w:r w:rsidRPr="002E5771">
      <w:rPr>
        <w:noProof/>
      </w:rPr>
      <w:drawing>
        <wp:inline distT="0" distB="0" distL="0" distR="0" wp14:anchorId="59E7BF7E" wp14:editId="2AAA35C4">
          <wp:extent cx="1689735" cy="369570"/>
          <wp:effectExtent l="19050" t="0" r="5715" b="0"/>
          <wp:docPr id="9" name="Рисунок 22" descr="C:\Documents and Settings\manager\Мои документы\Загрузки\kampfer_new_®_black_для_предпросмотр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Documents and Settings\manager\Мои документы\Загрузки\kampfer_new_®_black_для_предпросмотра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44"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369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DEF"/>
    <w:multiLevelType w:val="hybridMultilevel"/>
    <w:tmpl w:val="5ECC108A"/>
    <w:lvl w:ilvl="0" w:tplc="73969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1F7766"/>
    <w:multiLevelType w:val="hybridMultilevel"/>
    <w:tmpl w:val="5ECC108A"/>
    <w:lvl w:ilvl="0" w:tplc="73969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150829"/>
    <w:multiLevelType w:val="hybridMultilevel"/>
    <w:tmpl w:val="5ECC108A"/>
    <w:lvl w:ilvl="0" w:tplc="73969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B6"/>
    <w:rsid w:val="00056A87"/>
    <w:rsid w:val="000F6AB6"/>
    <w:rsid w:val="00484FFA"/>
    <w:rsid w:val="00D90CA1"/>
    <w:rsid w:val="00E9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A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6AB6"/>
  </w:style>
  <w:style w:type="paragraph" w:styleId="a5">
    <w:name w:val="footer"/>
    <w:basedOn w:val="a"/>
    <w:link w:val="a6"/>
    <w:uiPriority w:val="99"/>
    <w:unhideWhenUsed/>
    <w:rsid w:val="000F6A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6AB6"/>
  </w:style>
  <w:style w:type="table" w:styleId="a7">
    <w:name w:val="Table Grid"/>
    <w:basedOn w:val="a1"/>
    <w:uiPriority w:val="59"/>
    <w:rsid w:val="000F6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6A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6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AB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90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A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6AB6"/>
  </w:style>
  <w:style w:type="paragraph" w:styleId="a5">
    <w:name w:val="footer"/>
    <w:basedOn w:val="a"/>
    <w:link w:val="a6"/>
    <w:uiPriority w:val="99"/>
    <w:unhideWhenUsed/>
    <w:rsid w:val="000F6A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6AB6"/>
  </w:style>
  <w:style w:type="table" w:styleId="a7">
    <w:name w:val="Table Grid"/>
    <w:basedOn w:val="a1"/>
    <w:uiPriority w:val="59"/>
    <w:rsid w:val="000F6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6A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F6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AB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D9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kampf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kampf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И. Богдан</dc:creator>
  <cp:lastModifiedBy>Артем И. Богдан</cp:lastModifiedBy>
  <cp:revision>2</cp:revision>
  <dcterms:created xsi:type="dcterms:W3CDTF">2017-11-17T12:59:00Z</dcterms:created>
  <dcterms:modified xsi:type="dcterms:W3CDTF">2017-11-17T12:59:00Z</dcterms:modified>
</cp:coreProperties>
</file>