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E74D25" w:rsidRDefault="00E74D25" w:rsidP="00E74D25">
      <w:pPr>
        <w:pStyle w:val="a7"/>
        <w:spacing w:line="360" w:lineRule="auto"/>
        <w:ind w:left="708"/>
        <w:jc w:val="both"/>
      </w:pPr>
      <w:r>
        <w:t>Перед использованием грунт необходимо разрыхлить!</w:t>
      </w:r>
    </w:p>
    <w:p w:rsidR="00E74D25" w:rsidRDefault="00E74D25" w:rsidP="00E74D25">
      <w:pPr>
        <w:pStyle w:val="a7"/>
        <w:spacing w:line="360" w:lineRule="auto"/>
        <w:ind w:firstLine="708"/>
        <w:jc w:val="both"/>
      </w:pPr>
      <w:bookmarkStart w:id="0" w:name="_GoBack"/>
      <w:bookmarkEnd w:id="0"/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Пересадкой лучше заниматься весной, либо осенью. Если фиалка молодая, то ее пересаживают с сохранением земляного кома. Взрослой фиалке при пересадке удаляют часть корней, если не увеличивается размер горшка.</w:t>
      </w:r>
    </w:p>
    <w:p w:rsidR="00AA1DD4" w:rsidRPr="00FF1F6A" w:rsidRDefault="00AA1DD4" w:rsidP="00E74D25">
      <w:pPr>
        <w:pStyle w:val="a7"/>
        <w:spacing w:line="360" w:lineRule="auto"/>
        <w:ind w:firstLine="708"/>
        <w:jc w:val="both"/>
      </w:pP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25C4E"/>
    <w:rsid w:val="000F0A19"/>
    <w:rsid w:val="0012489B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5C62F2"/>
    <w:rsid w:val="006F684A"/>
    <w:rsid w:val="00747BDE"/>
    <w:rsid w:val="00792251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74D25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70</cp:revision>
  <dcterms:created xsi:type="dcterms:W3CDTF">2021-03-25T18:05:00Z</dcterms:created>
  <dcterms:modified xsi:type="dcterms:W3CDTF">2021-07-08T17:08:00Z</dcterms:modified>
</cp:coreProperties>
</file>