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24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276"/>
      </w:tblGrid>
      <w:tr w:rsidR="00466163" w:rsidRPr="000E5E2B" w:rsidTr="002543EA">
        <w:trPr>
          <w:trHeight w:val="1412"/>
        </w:trPr>
        <w:tc>
          <w:tcPr>
            <w:tcW w:w="5211" w:type="dxa"/>
            <w:tcBorders>
              <w:bottom w:val="single" w:sz="4" w:space="0" w:color="auto"/>
            </w:tcBorders>
          </w:tcPr>
          <w:p w:rsidR="00466163" w:rsidRPr="00CB3EC6" w:rsidRDefault="00466163" w:rsidP="002543EA">
            <w:pPr>
              <w:ind w:firstLine="284"/>
              <w:jc w:val="both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9525</wp:posOffset>
                  </wp:positionV>
                  <wp:extent cx="2242185" cy="309880"/>
                  <wp:effectExtent l="0" t="0" r="5715" b="0"/>
                  <wp:wrapNone/>
                  <wp:docPr id="6" name="Рисунок 6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6163" w:rsidRDefault="00466163" w:rsidP="002543EA">
            <w:pPr>
              <w:jc w:val="both"/>
              <w:rPr>
                <w:sz w:val="18"/>
                <w:szCs w:val="18"/>
              </w:rPr>
            </w:pPr>
          </w:p>
          <w:p w:rsidR="00466163" w:rsidRPr="00E34643" w:rsidRDefault="00466163" w:rsidP="002543E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167005</wp:posOffset>
                  </wp:positionV>
                  <wp:extent cx="401955" cy="339725"/>
                  <wp:effectExtent l="0" t="0" r="0" b="3175"/>
                  <wp:wrapNone/>
                  <wp:docPr id="5" name="Рисунок 5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643">
              <w:rPr>
                <w:sz w:val="18"/>
                <w:szCs w:val="18"/>
              </w:rPr>
              <w:t xml:space="preserve">440003, Российская Федерация, г. Пенза, ул. Терновского, 19А,  </w:t>
            </w:r>
            <w:r>
              <w:rPr>
                <w:sz w:val="18"/>
                <w:szCs w:val="18"/>
              </w:rPr>
              <w:t xml:space="preserve">     </w:t>
            </w:r>
            <w:r w:rsidRPr="00E34643">
              <w:rPr>
                <w:sz w:val="18"/>
                <w:szCs w:val="18"/>
              </w:rPr>
              <w:t xml:space="preserve">тел.: </w:t>
            </w:r>
            <w:bookmarkStart w:id="0" w:name="_GoBack"/>
            <w:bookmarkEnd w:id="0"/>
            <w:r>
              <w:rPr>
                <w:sz w:val="18"/>
                <w:szCs w:val="18"/>
              </w:rPr>
              <w:t>(841</w:t>
            </w:r>
            <w:r w:rsidRPr="00E34643">
              <w:rPr>
                <w:sz w:val="18"/>
                <w:szCs w:val="18"/>
              </w:rPr>
              <w:t>2) 93-06-06</w:t>
            </w:r>
          </w:p>
          <w:p w:rsidR="00466163" w:rsidRPr="00B9204A" w:rsidRDefault="00466163" w:rsidP="002543EA">
            <w:pPr>
              <w:jc w:val="both"/>
              <w:rPr>
                <w:sz w:val="18"/>
                <w:szCs w:val="18"/>
              </w:rPr>
            </w:pPr>
            <w:r w:rsidRPr="00E34643">
              <w:rPr>
                <w:sz w:val="18"/>
                <w:szCs w:val="18"/>
                <w:lang w:val="en-US"/>
              </w:rPr>
              <w:t>E</w:t>
            </w:r>
            <w:r w:rsidRPr="00B9204A">
              <w:rPr>
                <w:sz w:val="18"/>
                <w:szCs w:val="18"/>
              </w:rPr>
              <w:t>-</w:t>
            </w:r>
            <w:r w:rsidRPr="00E34643">
              <w:rPr>
                <w:sz w:val="18"/>
                <w:szCs w:val="18"/>
                <w:lang w:val="en-US"/>
              </w:rPr>
              <w:t>mail</w:t>
            </w:r>
            <w:r w:rsidRPr="00B9204A">
              <w:rPr>
                <w:sz w:val="18"/>
                <w:szCs w:val="18"/>
              </w:rPr>
              <w:t xml:space="preserve">: </w:t>
            </w:r>
            <w:hyperlink r:id="rId8" w:history="1">
              <w:r w:rsidR="001805EB" w:rsidRPr="001805EB">
                <w:rPr>
                  <w:color w:val="0000FF"/>
                  <w:sz w:val="18"/>
                  <w:szCs w:val="18"/>
                  <w:u w:val="single"/>
                  <w:lang w:val="en-US"/>
                </w:rPr>
                <w:t>info</w:t>
              </w:r>
              <w:r w:rsidR="001805EB" w:rsidRPr="00B9204A">
                <w:rPr>
                  <w:color w:val="0000FF"/>
                  <w:sz w:val="18"/>
                  <w:szCs w:val="18"/>
                  <w:u w:val="single"/>
                </w:rPr>
                <w:t>@</w:t>
              </w:r>
              <w:proofErr w:type="spellStart"/>
              <w:r w:rsidR="001805EB" w:rsidRPr="001805EB">
                <w:rPr>
                  <w:color w:val="0000FF"/>
                  <w:sz w:val="18"/>
                  <w:szCs w:val="18"/>
                  <w:u w:val="single"/>
                  <w:lang w:val="en-US"/>
                </w:rPr>
                <w:t>eletech</w:t>
              </w:r>
              <w:proofErr w:type="spellEnd"/>
              <w:r w:rsidR="001805EB" w:rsidRPr="00B9204A">
                <w:rPr>
                  <w:color w:val="0000FF"/>
                  <w:sz w:val="18"/>
                  <w:szCs w:val="18"/>
                  <w:u w:val="single"/>
                </w:rPr>
                <w:t>-</w:t>
              </w:r>
              <w:proofErr w:type="spellStart"/>
              <w:r w:rsidR="001805EB" w:rsidRPr="001805EB">
                <w:rPr>
                  <w:color w:val="0000FF"/>
                  <w:sz w:val="18"/>
                  <w:szCs w:val="18"/>
                  <w:u w:val="single"/>
                  <w:lang w:val="en-US"/>
                </w:rPr>
                <w:t>penza</w:t>
              </w:r>
              <w:proofErr w:type="spellEnd"/>
              <w:r w:rsidR="001805EB" w:rsidRPr="00B9204A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1805EB" w:rsidRPr="001805EB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6163" w:rsidRPr="001805EB" w:rsidRDefault="00466163" w:rsidP="002543EA">
            <w:pPr>
              <w:ind w:firstLine="284"/>
              <w:jc w:val="both"/>
            </w:pPr>
            <w:r w:rsidRPr="00B9204A">
              <w:rPr>
                <w:sz w:val="18"/>
                <w:szCs w:val="18"/>
              </w:rPr>
              <w:t xml:space="preserve">       </w:t>
            </w:r>
            <w:r w:rsidR="001805EB">
              <w:rPr>
                <w:sz w:val="18"/>
                <w:szCs w:val="18"/>
              </w:rPr>
              <w:t xml:space="preserve">                                          </w:t>
            </w:r>
            <w:r w:rsidRPr="00B9204A">
              <w:rPr>
                <w:sz w:val="18"/>
                <w:szCs w:val="18"/>
              </w:rPr>
              <w:t xml:space="preserve"> </w:t>
            </w:r>
            <w:r w:rsidR="001805EB">
              <w:rPr>
                <w:sz w:val="18"/>
                <w:szCs w:val="18"/>
              </w:rPr>
              <w:t xml:space="preserve"> Сделано в России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466163" w:rsidRDefault="00466163" w:rsidP="002543EA">
            <w:pPr>
              <w:jc w:val="both"/>
              <w:rPr>
                <w:b/>
                <w:sz w:val="18"/>
                <w:szCs w:val="18"/>
              </w:rPr>
            </w:pPr>
            <w:r w:rsidRPr="000E5E2B">
              <w:rPr>
                <w:b/>
                <w:sz w:val="18"/>
                <w:szCs w:val="18"/>
              </w:rPr>
              <w:t>ПАСПОРТ</w:t>
            </w:r>
          </w:p>
          <w:p w:rsidR="00466163" w:rsidRDefault="00466163" w:rsidP="002543EA">
            <w:pPr>
              <w:jc w:val="both"/>
              <w:rPr>
                <w:b/>
                <w:sz w:val="18"/>
                <w:szCs w:val="18"/>
              </w:rPr>
            </w:pPr>
          </w:p>
          <w:p w:rsidR="00466163" w:rsidRPr="000E5E2B" w:rsidRDefault="00466163" w:rsidP="002543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56515</wp:posOffset>
                  </wp:positionV>
                  <wp:extent cx="875030" cy="447040"/>
                  <wp:effectExtent l="0" t="0" r="1270" b="0"/>
                  <wp:wrapNone/>
                  <wp:docPr id="4" name="Рисунок 4" descr="ЛПО 56-11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ПО 56-11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466163" w:rsidRPr="000E5E2B" w:rsidRDefault="00466163" w:rsidP="002543EA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16"/>
                <w:szCs w:val="16"/>
              </w:rPr>
              <w:t>Светильник</w:t>
            </w:r>
            <w:r w:rsidRPr="000E5E2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ЛПО 56-11-001</w:t>
            </w:r>
          </w:p>
        </w:tc>
      </w:tr>
    </w:tbl>
    <w:p w:rsidR="00466163" w:rsidRDefault="00466163" w:rsidP="00466163">
      <w:pPr>
        <w:rPr>
          <w:b/>
          <w:bCs/>
          <w:sz w:val="18"/>
          <w:szCs w:val="18"/>
          <w:lang w:val="en-US"/>
        </w:rPr>
      </w:pPr>
    </w:p>
    <w:p w:rsidR="00466163" w:rsidRDefault="00466163" w:rsidP="00466163">
      <w:pPr>
        <w:rPr>
          <w:b/>
          <w:bCs/>
          <w:sz w:val="18"/>
          <w:szCs w:val="18"/>
          <w:lang w:val="en-US"/>
        </w:rPr>
      </w:pPr>
    </w:p>
    <w:p w:rsidR="00466163" w:rsidRDefault="00466163" w:rsidP="00466163">
      <w:pPr>
        <w:rPr>
          <w:b/>
          <w:bCs/>
          <w:sz w:val="18"/>
          <w:szCs w:val="18"/>
          <w:lang w:val="en-US"/>
        </w:rPr>
      </w:pPr>
    </w:p>
    <w:p w:rsidR="00466163" w:rsidRPr="004C6E5C" w:rsidRDefault="00466163" w:rsidP="0046616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1.     НАЗНАЧЕНИЕ</w:t>
      </w:r>
    </w:p>
    <w:p w:rsidR="00466163" w:rsidRPr="00AA3502" w:rsidRDefault="00466163" w:rsidP="00466163">
      <w:pPr>
        <w:shd w:val="clear" w:color="auto" w:fill="FFFFFF"/>
        <w:ind w:right="1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4C4E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A3502">
        <w:rPr>
          <w:sz w:val="16"/>
          <w:szCs w:val="16"/>
        </w:rPr>
        <w:t xml:space="preserve">Светильник ЛПО 56-11-001 предназначен для общего освещения общественных зданий и </w:t>
      </w:r>
      <w:r>
        <w:rPr>
          <w:sz w:val="16"/>
          <w:szCs w:val="16"/>
        </w:rPr>
        <w:t xml:space="preserve">  </w:t>
      </w:r>
      <w:r w:rsidRPr="00AA3502">
        <w:rPr>
          <w:sz w:val="16"/>
          <w:szCs w:val="16"/>
        </w:rPr>
        <w:t>вспомогательных жилых помещений (коридоров, лестничных площадок и т.д.).</w:t>
      </w:r>
    </w:p>
    <w:p w:rsidR="00466163" w:rsidRPr="00AA3502" w:rsidRDefault="00466163" w:rsidP="00466163">
      <w:pPr>
        <w:shd w:val="clear" w:color="auto" w:fill="FFFFFF"/>
        <w:ind w:left="82" w:right="5" w:firstLine="230"/>
        <w:jc w:val="both"/>
        <w:rPr>
          <w:sz w:val="16"/>
          <w:szCs w:val="16"/>
        </w:rPr>
      </w:pPr>
      <w:r w:rsidRPr="00AA3502">
        <w:rPr>
          <w:spacing w:val="-3"/>
          <w:sz w:val="16"/>
          <w:szCs w:val="16"/>
        </w:rPr>
        <w:t xml:space="preserve">Светильник </w:t>
      </w:r>
      <w:r>
        <w:rPr>
          <w:spacing w:val="-3"/>
          <w:sz w:val="16"/>
          <w:szCs w:val="16"/>
        </w:rPr>
        <w:t>рассчитан на работу с</w:t>
      </w:r>
      <w:r w:rsidRPr="00AA3502">
        <w:rPr>
          <w:spacing w:val="-3"/>
          <w:sz w:val="16"/>
          <w:szCs w:val="16"/>
        </w:rPr>
        <w:t xml:space="preserve"> люминесцентной лампой типа </w:t>
      </w:r>
      <w:r w:rsidRPr="00AA3502">
        <w:rPr>
          <w:sz w:val="16"/>
          <w:szCs w:val="16"/>
        </w:rPr>
        <w:t>КЛ-11</w:t>
      </w:r>
      <w:r>
        <w:rPr>
          <w:sz w:val="16"/>
          <w:szCs w:val="16"/>
        </w:rPr>
        <w:t xml:space="preserve">/ТБЦ, патрон </w:t>
      </w:r>
      <w:r>
        <w:rPr>
          <w:sz w:val="16"/>
          <w:szCs w:val="16"/>
          <w:lang w:val="en-US"/>
        </w:rPr>
        <w:t>G</w:t>
      </w:r>
      <w:r w:rsidRPr="00471F06">
        <w:rPr>
          <w:sz w:val="16"/>
          <w:szCs w:val="16"/>
        </w:rPr>
        <w:t>23</w:t>
      </w:r>
      <w:r w:rsidRPr="00AA3502">
        <w:rPr>
          <w:sz w:val="16"/>
          <w:szCs w:val="16"/>
        </w:rPr>
        <w:t>.</w:t>
      </w:r>
    </w:p>
    <w:p w:rsidR="00466163" w:rsidRDefault="00466163" w:rsidP="00466163">
      <w:pPr>
        <w:shd w:val="clear" w:color="auto" w:fill="FFFFFF"/>
        <w:ind w:left="86" w:right="19" w:firstLine="226"/>
        <w:jc w:val="both"/>
        <w:rPr>
          <w:spacing w:val="-3"/>
          <w:sz w:val="16"/>
          <w:szCs w:val="16"/>
        </w:rPr>
      </w:pPr>
      <w:r w:rsidRPr="00AA3502">
        <w:rPr>
          <w:sz w:val="16"/>
          <w:szCs w:val="16"/>
        </w:rPr>
        <w:t>Конструкция све</w:t>
      </w:r>
      <w:r>
        <w:rPr>
          <w:sz w:val="16"/>
          <w:szCs w:val="16"/>
        </w:rPr>
        <w:t xml:space="preserve">тильника и </w:t>
      </w:r>
      <w:proofErr w:type="spellStart"/>
      <w:r>
        <w:rPr>
          <w:sz w:val="16"/>
          <w:szCs w:val="16"/>
        </w:rPr>
        <w:t>рассеивателя</w:t>
      </w:r>
      <w:proofErr w:type="spellEnd"/>
      <w:r>
        <w:rPr>
          <w:sz w:val="16"/>
          <w:szCs w:val="16"/>
        </w:rPr>
        <w:t xml:space="preserve"> из удар</w:t>
      </w:r>
      <w:r w:rsidRPr="00AA3502">
        <w:rPr>
          <w:sz w:val="16"/>
          <w:szCs w:val="16"/>
        </w:rPr>
        <w:t xml:space="preserve">опрочной пластмассы </w:t>
      </w:r>
      <w:r w:rsidRPr="00AA3502">
        <w:rPr>
          <w:spacing w:val="-3"/>
          <w:sz w:val="16"/>
          <w:szCs w:val="16"/>
        </w:rPr>
        <w:t>обеспечивает его применение в зонах, подверженных вандализму.</w:t>
      </w:r>
    </w:p>
    <w:p w:rsidR="00AA5AA4" w:rsidRPr="00AA3502" w:rsidRDefault="00AA5AA4" w:rsidP="00AA5AA4">
      <w:pPr>
        <w:shd w:val="clear" w:color="auto" w:fill="FFFFFF"/>
        <w:spacing w:before="5"/>
        <w:ind w:left="77" w:firstLine="230"/>
        <w:jc w:val="both"/>
        <w:rPr>
          <w:sz w:val="16"/>
          <w:szCs w:val="16"/>
        </w:rPr>
      </w:pPr>
      <w:r>
        <w:rPr>
          <w:sz w:val="16"/>
          <w:szCs w:val="16"/>
        </w:rPr>
        <w:t>Светильник изготовлен по ТУ 3461-030-00109636-2013</w:t>
      </w:r>
      <w:r w:rsidR="004C4E8E">
        <w:rPr>
          <w:sz w:val="16"/>
          <w:szCs w:val="16"/>
        </w:rPr>
        <w:t xml:space="preserve"> и соответствует</w:t>
      </w:r>
      <w:r w:rsidR="004C4E8E" w:rsidRPr="004C4E8E">
        <w:rPr>
          <w:sz w:val="16"/>
          <w:szCs w:val="16"/>
        </w:rPr>
        <w:t xml:space="preserve"> </w:t>
      </w:r>
      <w:proofErr w:type="gramStart"/>
      <w:r w:rsidR="004C4E8E">
        <w:rPr>
          <w:sz w:val="16"/>
          <w:szCs w:val="16"/>
        </w:rPr>
        <w:t>ТР</w:t>
      </w:r>
      <w:proofErr w:type="gramEnd"/>
      <w:r w:rsidR="004C4E8E">
        <w:rPr>
          <w:sz w:val="16"/>
          <w:szCs w:val="16"/>
        </w:rPr>
        <w:t xml:space="preserve"> ТС 004/2011; ТР ТС 020/2011 (ГОСТ </w:t>
      </w:r>
      <w:r w:rsidR="004C4E8E">
        <w:rPr>
          <w:sz w:val="16"/>
          <w:szCs w:val="16"/>
          <w:lang w:val="en-US"/>
        </w:rPr>
        <w:t>IEC</w:t>
      </w:r>
      <w:r w:rsidR="004C4E8E" w:rsidRPr="00A438C0">
        <w:rPr>
          <w:sz w:val="16"/>
          <w:szCs w:val="16"/>
        </w:rPr>
        <w:t xml:space="preserve"> </w:t>
      </w:r>
      <w:r w:rsidR="004C4E8E">
        <w:rPr>
          <w:sz w:val="16"/>
          <w:szCs w:val="16"/>
        </w:rPr>
        <w:t>60598-1).</w:t>
      </w:r>
    </w:p>
    <w:p w:rsidR="00466163" w:rsidRDefault="00AA5AA4" w:rsidP="00466163">
      <w:pPr>
        <w:shd w:val="clear" w:color="auto" w:fill="FFFFFF"/>
        <w:spacing w:before="5"/>
        <w:ind w:left="77" w:firstLine="230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>П</w:t>
      </w:r>
      <w:r w:rsidR="00466163" w:rsidRPr="00AA3502">
        <w:rPr>
          <w:spacing w:val="-2"/>
          <w:sz w:val="16"/>
          <w:szCs w:val="16"/>
        </w:rPr>
        <w:t xml:space="preserve">редназначен для работы в сети переменного тока напряжением </w:t>
      </w:r>
      <w:r w:rsidR="00466163" w:rsidRPr="00AA3502">
        <w:rPr>
          <w:sz w:val="16"/>
          <w:szCs w:val="16"/>
        </w:rPr>
        <w:t>220</w:t>
      </w:r>
      <w:proofErr w:type="gramStart"/>
      <w:r w:rsidR="00466163" w:rsidRPr="00AA3502">
        <w:rPr>
          <w:sz w:val="16"/>
          <w:szCs w:val="16"/>
        </w:rPr>
        <w:t xml:space="preserve"> В</w:t>
      </w:r>
      <w:proofErr w:type="gramEnd"/>
      <w:r w:rsidR="00466163" w:rsidRPr="00AA3502">
        <w:rPr>
          <w:sz w:val="16"/>
          <w:szCs w:val="16"/>
        </w:rPr>
        <w:t>, частотой 50 Гц.</w:t>
      </w:r>
    </w:p>
    <w:p w:rsidR="00466163" w:rsidRPr="00AA3502" w:rsidRDefault="00466163" w:rsidP="00466163">
      <w:pPr>
        <w:shd w:val="clear" w:color="auto" w:fill="FFFFFF"/>
        <w:spacing w:before="5"/>
        <w:ind w:left="77" w:firstLine="230"/>
        <w:jc w:val="both"/>
        <w:rPr>
          <w:sz w:val="16"/>
          <w:szCs w:val="16"/>
        </w:rPr>
      </w:pPr>
    </w:p>
    <w:p w:rsidR="00466163" w:rsidRDefault="00B9204A" w:rsidP="00466163">
      <w:pPr>
        <w:framePr w:h="230" w:hRule="exact" w:hSpace="38" w:wrap="notBeside" w:vAnchor="text" w:hAnchor="page" w:x="10589" w:y="1"/>
        <w:shd w:val="clear" w:color="auto" w:fill="FFFFFF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89.65pt;margin-top:12.15pt;width:191pt;height:85pt;z-index:251665408">
            <v:imagedata r:id="rId10" o:title=""/>
          </v:shape>
          <o:OLEObject Type="Embed" ProgID="KOMPAS.FRW" ShapeID="_x0000_s1032" DrawAspect="Content" ObjectID="_1631530659" r:id="rId11"/>
        </w:pict>
      </w:r>
      <w:r w:rsidR="00466163">
        <w:rPr>
          <w:spacing w:val="-4"/>
        </w:rPr>
        <w:t xml:space="preserve"> -</w:t>
      </w:r>
    </w:p>
    <w:p w:rsidR="00466163" w:rsidRPr="004C6E5C" w:rsidRDefault="00466163" w:rsidP="00466163">
      <w:pPr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4C6E5C">
        <w:rPr>
          <w:b/>
          <w:bCs/>
          <w:sz w:val="18"/>
          <w:szCs w:val="18"/>
        </w:rPr>
        <w:t>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260"/>
      </w:tblGrid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spacing w:before="58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 xml:space="preserve">Мощность лампы, </w:t>
            </w:r>
            <w:proofErr w:type="gramStart"/>
            <w:r w:rsidRPr="00217D20">
              <w:rPr>
                <w:sz w:val="16"/>
                <w:szCs w:val="16"/>
              </w:rPr>
              <w:t>Вт</w:t>
            </w:r>
            <w:proofErr w:type="gramEnd"/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11</w:t>
            </w:r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3706"/>
                <w:tab w:val="left" w:pos="5136"/>
              </w:tabs>
              <w:spacing w:before="10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Количество ламп, шт.</w:t>
            </w:r>
            <w:r w:rsidRPr="00217D20">
              <w:rPr>
                <w:rFonts w:ascii="Arial"/>
                <w:sz w:val="16"/>
                <w:szCs w:val="16"/>
              </w:rPr>
              <w:tab/>
            </w:r>
            <w:r w:rsidRPr="00217D20">
              <w:rPr>
                <w:rFonts w:ascii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1</w:t>
            </w:r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3706"/>
                <w:tab w:val="left" w:pos="5136"/>
              </w:tabs>
              <w:spacing w:before="10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 xml:space="preserve">Класс </w:t>
            </w:r>
            <w:proofErr w:type="spellStart"/>
            <w:r w:rsidRPr="00217D20">
              <w:rPr>
                <w:sz w:val="16"/>
                <w:szCs w:val="16"/>
              </w:rPr>
              <w:t>све</w:t>
            </w:r>
            <w:r>
              <w:rPr>
                <w:sz w:val="16"/>
                <w:szCs w:val="16"/>
              </w:rPr>
              <w:t>тораспределения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proofErr w:type="gramStart"/>
            <w:r w:rsidRPr="00217D20">
              <w:rPr>
                <w:sz w:val="16"/>
                <w:szCs w:val="16"/>
              </w:rPr>
              <w:t>П</w:t>
            </w:r>
            <w:proofErr w:type="gramEnd"/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кривой</w:t>
            </w:r>
            <w:r w:rsidRPr="00217D20">
              <w:rPr>
                <w:sz w:val="16"/>
                <w:szCs w:val="16"/>
              </w:rPr>
              <w:t xml:space="preserve"> силы света</w:t>
            </w:r>
            <w:proofErr w:type="gramStart"/>
            <w:r w:rsidRPr="00217D20">
              <w:rPr>
                <w:sz w:val="16"/>
                <w:szCs w:val="16"/>
              </w:rPr>
              <w:t xml:space="preserve"> </w:t>
            </w:r>
            <w:r w:rsidRPr="00217D20">
              <w:rPr>
                <w:rFonts w:ascii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</w:rPr>
              <w:t>Д</w:t>
            </w:r>
            <w:proofErr w:type="gramEnd"/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Д</w:t>
            </w:r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Класс светильника по способу защиты человека от поражения электрическим током</w:t>
            </w:r>
            <w:r w:rsidRPr="00217D20">
              <w:rPr>
                <w:rFonts w:ascii="Arial" w:cs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  <w:lang w:val="en-US"/>
              </w:rPr>
            </w:pPr>
            <w:r w:rsidRPr="00217D20">
              <w:rPr>
                <w:sz w:val="16"/>
                <w:szCs w:val="16"/>
                <w:lang w:val="en-US"/>
              </w:rPr>
              <w:t>I</w:t>
            </w:r>
          </w:p>
        </w:tc>
      </w:tr>
      <w:tr w:rsidR="00466163" w:rsidRPr="00217D20" w:rsidTr="002543EA">
        <w:trPr>
          <w:trHeight w:val="112"/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Степень защиты светильника</w:t>
            </w:r>
            <w:r w:rsidRPr="00217D20">
              <w:rPr>
                <w:rFonts w:ascii="Arial" w:cs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  <w:lang w:val="en-US"/>
              </w:rPr>
              <w:t>IP</w:t>
            </w:r>
            <w:r w:rsidRPr="00217D20"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  <w:lang w:val="en-US"/>
              </w:rPr>
            </w:pPr>
            <w:r w:rsidRPr="00217D20">
              <w:rPr>
                <w:sz w:val="16"/>
                <w:szCs w:val="16"/>
                <w:lang w:val="en-US"/>
              </w:rPr>
              <w:t>IP20</w:t>
            </w:r>
          </w:p>
        </w:tc>
      </w:tr>
      <w:tr w:rsidR="00466163" w:rsidRPr="00217D20" w:rsidTr="002543EA">
        <w:trPr>
          <w:trHeight w:val="112"/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  <w:lang w:val="en-US"/>
              </w:rPr>
            </w:pPr>
            <w:r w:rsidRPr="00217D20">
              <w:rPr>
                <w:sz w:val="16"/>
                <w:szCs w:val="16"/>
                <w:lang w:val="en-US"/>
              </w:rPr>
              <w:t>Cos 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  <w:lang w:val="en-US"/>
              </w:rPr>
              <w:t>0</w:t>
            </w:r>
            <w:r w:rsidRPr="00217D20">
              <w:rPr>
                <w:sz w:val="16"/>
                <w:szCs w:val="16"/>
              </w:rPr>
              <w:t>,60</w:t>
            </w:r>
          </w:p>
        </w:tc>
      </w:tr>
      <w:tr w:rsidR="00466163" w:rsidRPr="00217D20" w:rsidTr="002543EA">
        <w:trPr>
          <w:trHeight w:val="110"/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УХЛ</w:t>
            </w:r>
            <w:proofErr w:type="gramStart"/>
            <w:r w:rsidRPr="00217D20">
              <w:rPr>
                <w:sz w:val="16"/>
                <w:szCs w:val="16"/>
              </w:rPr>
              <w:t>4</w:t>
            </w:r>
            <w:proofErr w:type="gramEnd"/>
          </w:p>
        </w:tc>
      </w:tr>
      <w:tr w:rsidR="00466163" w:rsidRPr="00217D20" w:rsidTr="002543EA">
        <w:trPr>
          <w:trHeight w:val="453"/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Светильник пригоден для установки непосредственно</w:t>
            </w:r>
            <w:r w:rsidRPr="00217D20">
              <w:rPr>
                <w:sz w:val="16"/>
                <w:szCs w:val="16"/>
              </w:rPr>
              <w:br/>
              <w:t>на опорную поверхность из сгораемого материала,</w:t>
            </w:r>
          </w:p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>символ</w:t>
            </w:r>
            <w:r w:rsidRPr="00217D20">
              <w:rPr>
                <w:rFonts w:ascii="Arial" w:cs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57150</wp:posOffset>
                      </wp:positionV>
                      <wp:extent cx="152400" cy="228600"/>
                      <wp:effectExtent l="5715" t="9525" r="1333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.5pt" to="2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55880</wp:posOffset>
                      </wp:positionV>
                      <wp:extent cx="304800" cy="0"/>
                      <wp:effectExtent l="10795" t="8255" r="825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4.4pt" to="3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MM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55880</wp:posOffset>
                      </wp:positionV>
                      <wp:extent cx="152400" cy="228600"/>
                      <wp:effectExtent l="8890" t="8255" r="1016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4pt" to="39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"/>
                  </w:pict>
                </mc:Fallback>
              </mc:AlternateContent>
            </w:r>
          </w:p>
          <w:p w:rsidR="00466163" w:rsidRPr="00217D20" w:rsidRDefault="00466163" w:rsidP="002543EA">
            <w:pPr>
              <w:jc w:val="center"/>
              <w:rPr>
                <w:sz w:val="16"/>
                <w:szCs w:val="16"/>
                <w:lang w:val="en-US"/>
              </w:rPr>
            </w:pPr>
            <w:r w:rsidRPr="00217D20">
              <w:rPr>
                <w:sz w:val="16"/>
                <w:szCs w:val="16"/>
                <w:lang w:val="en-US"/>
              </w:rPr>
              <w:t xml:space="preserve">  F</w:t>
            </w:r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 xml:space="preserve">Габаритные размеры, </w:t>
            </w:r>
            <w:proofErr w:type="gramStart"/>
            <w:r w:rsidRPr="00217D20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60" w:type="dxa"/>
            <w:vAlign w:val="center"/>
          </w:tcPr>
          <w:p w:rsidR="00466163" w:rsidRPr="00217D20" w:rsidRDefault="00E32751" w:rsidP="00254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378x85x85</w:t>
            </w:r>
          </w:p>
        </w:tc>
      </w:tr>
      <w:tr w:rsidR="00466163" w:rsidRPr="00217D20" w:rsidTr="002543EA">
        <w:trPr>
          <w:jc w:val="center"/>
        </w:trPr>
        <w:tc>
          <w:tcPr>
            <w:tcW w:w="4948" w:type="dxa"/>
          </w:tcPr>
          <w:p w:rsidR="00466163" w:rsidRPr="00217D20" w:rsidRDefault="00466163" w:rsidP="002543EA">
            <w:pPr>
              <w:shd w:val="clear" w:color="auto" w:fill="FFFFFF"/>
              <w:tabs>
                <w:tab w:val="left" w:pos="5136"/>
              </w:tabs>
              <w:rPr>
                <w:sz w:val="16"/>
                <w:szCs w:val="16"/>
              </w:rPr>
            </w:pPr>
            <w:r w:rsidRPr="00217D20">
              <w:rPr>
                <w:sz w:val="16"/>
                <w:szCs w:val="16"/>
              </w:rPr>
              <w:t xml:space="preserve">Масса, </w:t>
            </w:r>
            <w:proofErr w:type="gramStart"/>
            <w:r w:rsidRPr="00217D20">
              <w:rPr>
                <w:sz w:val="16"/>
                <w:szCs w:val="16"/>
              </w:rPr>
              <w:t>кг</w:t>
            </w:r>
            <w:proofErr w:type="gramEnd"/>
            <w:r w:rsidRPr="00217D20">
              <w:rPr>
                <w:rFonts w:ascii="Arial" w:cs="Arial"/>
                <w:sz w:val="16"/>
                <w:szCs w:val="16"/>
              </w:rPr>
              <w:tab/>
            </w:r>
            <w:r w:rsidRPr="00217D20">
              <w:rPr>
                <w:sz w:val="16"/>
                <w:szCs w:val="16"/>
              </w:rPr>
              <w:t>2,2</w:t>
            </w:r>
          </w:p>
        </w:tc>
        <w:tc>
          <w:tcPr>
            <w:tcW w:w="1260" w:type="dxa"/>
            <w:vAlign w:val="center"/>
          </w:tcPr>
          <w:p w:rsidR="00466163" w:rsidRPr="00217D20" w:rsidRDefault="00466163" w:rsidP="00254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E32751">
              <w:rPr>
                <w:sz w:val="16"/>
                <w:szCs w:val="16"/>
              </w:rPr>
              <w:t>1</w:t>
            </w:r>
          </w:p>
        </w:tc>
      </w:tr>
    </w:tbl>
    <w:p w:rsidR="00466163" w:rsidRDefault="00466163" w:rsidP="00466163">
      <w:pPr>
        <w:ind w:left="360"/>
        <w:rPr>
          <w:b/>
          <w:bCs/>
          <w:sz w:val="18"/>
          <w:szCs w:val="18"/>
          <w:lang w:val="en-US"/>
        </w:rPr>
      </w:pPr>
    </w:p>
    <w:p w:rsidR="00466163" w:rsidRPr="00FD0C5B" w:rsidRDefault="00466163" w:rsidP="00466163">
      <w:pPr>
        <w:ind w:left="360"/>
        <w:rPr>
          <w:b/>
          <w:bCs/>
          <w:sz w:val="18"/>
          <w:szCs w:val="18"/>
          <w:lang w:val="en-US"/>
        </w:rPr>
      </w:pPr>
    </w:p>
    <w:p w:rsidR="00466163" w:rsidRPr="004C6E5C" w:rsidRDefault="00466163" w:rsidP="00466163">
      <w:pPr>
        <w:ind w:left="3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3.     </w:t>
      </w:r>
      <w:r w:rsidRPr="004C6E5C">
        <w:rPr>
          <w:b/>
          <w:bCs/>
          <w:sz w:val="18"/>
          <w:szCs w:val="18"/>
        </w:rPr>
        <w:t>КОМПЛЕКТНОСТЬ</w:t>
      </w:r>
    </w:p>
    <w:p w:rsidR="00466163" w:rsidRPr="00D90DB5" w:rsidRDefault="00466163" w:rsidP="00466163">
      <w:pPr>
        <w:shd w:val="clear" w:color="auto" w:fill="FFFFFF"/>
        <w:tabs>
          <w:tab w:val="left" w:pos="2952"/>
          <w:tab w:val="left" w:pos="3874"/>
          <w:tab w:val="left" w:pos="5242"/>
        </w:tabs>
        <w:ind w:left="108"/>
        <w:rPr>
          <w:sz w:val="16"/>
          <w:szCs w:val="16"/>
        </w:rPr>
      </w:pPr>
      <w:r w:rsidRPr="00D90DB5">
        <w:rPr>
          <w:spacing w:val="-5"/>
          <w:sz w:val="16"/>
          <w:szCs w:val="16"/>
        </w:rPr>
        <w:t>Светотехническая арматура, ш</w:t>
      </w:r>
      <w:r w:rsidR="00E32751">
        <w:rPr>
          <w:spacing w:val="-5"/>
          <w:sz w:val="16"/>
          <w:szCs w:val="16"/>
        </w:rPr>
        <w:t xml:space="preserve">т.   …………………………………………………….   </w:t>
      </w:r>
      <w:r>
        <w:rPr>
          <w:spacing w:val="-5"/>
          <w:sz w:val="16"/>
          <w:szCs w:val="16"/>
        </w:rPr>
        <w:t>1</w:t>
      </w:r>
      <w:r w:rsidRPr="00D90DB5">
        <w:rPr>
          <w:spacing w:val="-7"/>
          <w:sz w:val="16"/>
          <w:szCs w:val="16"/>
        </w:rPr>
        <w:t xml:space="preserve"> </w:t>
      </w:r>
    </w:p>
    <w:p w:rsidR="00466163" w:rsidRPr="00D90DB5" w:rsidRDefault="00466163" w:rsidP="00466163">
      <w:pPr>
        <w:shd w:val="clear" w:color="auto" w:fill="FFFFFF"/>
        <w:tabs>
          <w:tab w:val="left" w:pos="1570"/>
          <w:tab w:val="left" w:pos="2774"/>
          <w:tab w:val="left" w:pos="5242"/>
        </w:tabs>
        <w:ind w:left="101"/>
        <w:rPr>
          <w:sz w:val="16"/>
          <w:szCs w:val="16"/>
        </w:rPr>
      </w:pPr>
      <w:r w:rsidRPr="00D90DB5">
        <w:rPr>
          <w:spacing w:val="-4"/>
          <w:sz w:val="16"/>
          <w:szCs w:val="16"/>
        </w:rPr>
        <w:t xml:space="preserve">Ключ, шт. </w:t>
      </w:r>
      <w:r>
        <w:rPr>
          <w:spacing w:val="-4"/>
          <w:sz w:val="16"/>
          <w:szCs w:val="16"/>
        </w:rPr>
        <w:t xml:space="preserve">                                  </w:t>
      </w:r>
      <w:r w:rsidR="00E32751">
        <w:rPr>
          <w:spacing w:val="-4"/>
          <w:sz w:val="16"/>
          <w:szCs w:val="16"/>
        </w:rPr>
        <w:t xml:space="preserve">      …………………………………………………….    </w:t>
      </w:r>
      <w:r>
        <w:rPr>
          <w:spacing w:val="-4"/>
          <w:sz w:val="16"/>
          <w:szCs w:val="16"/>
        </w:rPr>
        <w:t>1</w:t>
      </w:r>
      <w:r w:rsidRPr="00D90DB5">
        <w:rPr>
          <w:rFonts w:ascii="Arial"/>
          <w:sz w:val="16"/>
          <w:szCs w:val="16"/>
        </w:rPr>
        <w:tab/>
      </w:r>
    </w:p>
    <w:p w:rsidR="00466163" w:rsidRPr="009D7F59" w:rsidRDefault="00466163" w:rsidP="00466163">
      <w:pPr>
        <w:shd w:val="clear" w:color="auto" w:fill="FFFFFF"/>
        <w:tabs>
          <w:tab w:val="left" w:pos="4109"/>
        </w:tabs>
        <w:spacing w:before="5"/>
        <w:ind w:left="101"/>
        <w:rPr>
          <w:sz w:val="16"/>
          <w:szCs w:val="16"/>
        </w:rPr>
      </w:pPr>
      <w:r>
        <w:rPr>
          <w:sz w:val="16"/>
          <w:szCs w:val="16"/>
        </w:rPr>
        <w:t xml:space="preserve">Паспорт                                        …………………………………………………..    1 </w:t>
      </w:r>
      <w:proofErr w:type="spellStart"/>
      <w:r>
        <w:rPr>
          <w:sz w:val="16"/>
          <w:szCs w:val="16"/>
        </w:rPr>
        <w:t>экз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а</w:t>
      </w:r>
      <w:proofErr w:type="spellEnd"/>
      <w:r>
        <w:rPr>
          <w:sz w:val="16"/>
          <w:szCs w:val="16"/>
        </w:rPr>
        <w:t xml:space="preserve"> коробку                      </w:t>
      </w:r>
    </w:p>
    <w:p w:rsidR="00466163" w:rsidRDefault="00466163" w:rsidP="00466163">
      <w:pPr>
        <w:shd w:val="clear" w:color="auto" w:fill="FFFFFF"/>
        <w:tabs>
          <w:tab w:val="left" w:pos="4104"/>
        </w:tabs>
        <w:ind w:left="101"/>
        <w:rPr>
          <w:sz w:val="16"/>
          <w:szCs w:val="16"/>
        </w:rPr>
      </w:pPr>
      <w:r>
        <w:rPr>
          <w:sz w:val="16"/>
          <w:szCs w:val="16"/>
        </w:rPr>
        <w:t xml:space="preserve">    Лампа в комплект поставки не входит.</w:t>
      </w:r>
    </w:p>
    <w:p w:rsidR="00AA5AA4" w:rsidRDefault="00AA5AA4" w:rsidP="00466163">
      <w:pPr>
        <w:shd w:val="clear" w:color="auto" w:fill="FFFFFF"/>
        <w:tabs>
          <w:tab w:val="left" w:pos="4104"/>
        </w:tabs>
        <w:ind w:left="101"/>
        <w:rPr>
          <w:sz w:val="16"/>
          <w:szCs w:val="16"/>
        </w:rPr>
      </w:pPr>
    </w:p>
    <w:p w:rsidR="00466163" w:rsidRPr="00D90DB5" w:rsidRDefault="00466163" w:rsidP="00466163">
      <w:pPr>
        <w:shd w:val="clear" w:color="auto" w:fill="FFFFFF"/>
        <w:tabs>
          <w:tab w:val="left" w:pos="4104"/>
        </w:tabs>
        <w:ind w:left="101"/>
        <w:rPr>
          <w:sz w:val="16"/>
          <w:szCs w:val="16"/>
        </w:rPr>
      </w:pPr>
    </w:p>
    <w:p w:rsidR="00466163" w:rsidRPr="0055433C" w:rsidRDefault="00466163" w:rsidP="00466163">
      <w:pPr>
        <w:pStyle w:val="2"/>
        <w:jc w:val="left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46616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4.  </w:t>
      </w:r>
      <w:r w:rsidRPr="0055433C">
        <w:rPr>
          <w:sz w:val="18"/>
          <w:szCs w:val="18"/>
        </w:rPr>
        <w:t>ТРЕБОВАНИЯ БЕЗОПАСНОСТИ.</w:t>
      </w:r>
      <w:r w:rsidRPr="0055433C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</w:t>
      </w:r>
      <w:r w:rsidRPr="00466163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Pr="0055433C">
        <w:rPr>
          <w:sz w:val="18"/>
          <w:szCs w:val="18"/>
        </w:rPr>
        <w:t>ПОДГОТОВКА К РАБОТЕ</w:t>
      </w:r>
    </w:p>
    <w:p w:rsidR="00466163" w:rsidRPr="00D90DB5" w:rsidRDefault="00466163" w:rsidP="00466163">
      <w:pPr>
        <w:pStyle w:val="a3"/>
        <w:rPr>
          <w:sz w:val="16"/>
          <w:szCs w:val="16"/>
        </w:rPr>
      </w:pPr>
      <w:r>
        <w:rPr>
          <w:sz w:val="16"/>
          <w:szCs w:val="16"/>
        </w:rPr>
        <w:t>4</w:t>
      </w:r>
      <w:r w:rsidRPr="00D90DB5">
        <w:rPr>
          <w:sz w:val="16"/>
          <w:szCs w:val="16"/>
        </w:rPr>
        <w:t xml:space="preserve">.1 ПОМНИТЕ! Работы, связанные с монтажом, устранением неисправностей и чисткой светильника производите при отключенном напряжении. </w:t>
      </w:r>
    </w:p>
    <w:p w:rsidR="00466163" w:rsidRDefault="00B9204A" w:rsidP="00466163">
      <w:pPr>
        <w:framePr w:h="230" w:hRule="exact" w:hSpace="38" w:wrap="notBeside" w:vAnchor="text" w:hAnchor="page" w:x="10589" w:y="1"/>
        <w:shd w:val="clear" w:color="auto" w:fill="FFFFFF"/>
      </w:pPr>
      <w:r>
        <w:rPr>
          <w:noProof/>
        </w:rPr>
        <w:pict>
          <v:shape id="_x0000_s1031" type="#_x0000_t75" style="position:absolute;margin-left:89.65pt;margin-top:12.15pt;width:191pt;height:85pt;z-index:251664384">
            <v:imagedata r:id="rId10" o:title=""/>
          </v:shape>
          <o:OLEObject Type="Embed" ProgID="KOMPAS.FRW" ShapeID="_x0000_s1031" DrawAspect="Content" ObjectID="_1631530660" r:id="rId12"/>
        </w:pict>
      </w:r>
      <w:r w:rsidR="00466163">
        <w:rPr>
          <w:spacing w:val="-4"/>
        </w:rPr>
        <w:t xml:space="preserve"> -</w:t>
      </w:r>
    </w:p>
    <w:p w:rsidR="00466163" w:rsidRPr="00D90DB5" w:rsidRDefault="00466163" w:rsidP="00466163">
      <w:pPr>
        <w:pStyle w:val="a3"/>
        <w:rPr>
          <w:sz w:val="16"/>
          <w:szCs w:val="16"/>
        </w:rPr>
      </w:pPr>
      <w:r>
        <w:rPr>
          <w:sz w:val="16"/>
          <w:szCs w:val="16"/>
        </w:rPr>
        <w:t>4</w:t>
      </w:r>
      <w:r w:rsidRPr="00D90DB5">
        <w:rPr>
          <w:sz w:val="16"/>
          <w:szCs w:val="16"/>
        </w:rPr>
        <w:t>.2</w:t>
      </w:r>
      <w:proofErr w:type="gramStart"/>
      <w:r w:rsidRPr="00D90DB5">
        <w:rPr>
          <w:sz w:val="16"/>
          <w:szCs w:val="16"/>
        </w:rPr>
        <w:t xml:space="preserve"> П</w:t>
      </w:r>
      <w:proofErr w:type="gramEnd"/>
      <w:r w:rsidRPr="00D90DB5">
        <w:rPr>
          <w:sz w:val="16"/>
          <w:szCs w:val="16"/>
        </w:rPr>
        <w:t xml:space="preserve">еред установкой светильник протереть мягкой тканью. </w:t>
      </w:r>
      <w:r w:rsidRPr="00D90DB5">
        <w:rPr>
          <w:spacing w:val="-4"/>
          <w:sz w:val="16"/>
          <w:szCs w:val="16"/>
        </w:rPr>
        <w:t>Подготовку светильника к работе произвести согласно рисунку 1 и рисунку 2.</w:t>
      </w:r>
    </w:p>
    <w:p w:rsidR="00466163" w:rsidRDefault="00B9204A" w:rsidP="00466163">
      <w:pPr>
        <w:framePr w:h="230" w:hRule="exact" w:hSpace="38" w:wrap="notBeside" w:vAnchor="text" w:hAnchor="page" w:x="10589" w:y="1"/>
        <w:shd w:val="clear" w:color="auto" w:fill="FFFFFF"/>
      </w:pPr>
      <w:r>
        <w:rPr>
          <w:noProof/>
        </w:rPr>
        <w:pict>
          <v:shape id="_x0000_s1030" type="#_x0000_t75" style="position:absolute;margin-left:89.65pt;margin-top:12.15pt;width:191pt;height:85pt;z-index:251663360">
            <v:imagedata r:id="rId10" o:title=""/>
          </v:shape>
          <o:OLEObject Type="Embed" ProgID="KOMPAS.FRW" ShapeID="_x0000_s1030" DrawAspect="Content" ObjectID="_1631530661" r:id="rId13"/>
        </w:pict>
      </w:r>
      <w:r w:rsidR="00466163">
        <w:rPr>
          <w:spacing w:val="-4"/>
        </w:rPr>
        <w:t xml:space="preserve"> -</w:t>
      </w:r>
    </w:p>
    <w:p w:rsidR="00466163" w:rsidRDefault="00B9204A" w:rsidP="00466163">
      <w:pPr>
        <w:framePr w:h="230" w:hRule="exact" w:hSpace="38" w:wrap="notBeside" w:vAnchor="text" w:hAnchor="page" w:x="10589" w:y="1"/>
        <w:shd w:val="clear" w:color="auto" w:fill="FFFFFF"/>
      </w:pPr>
      <w:r>
        <w:rPr>
          <w:noProof/>
        </w:rPr>
        <w:pict>
          <v:shape id="_x0000_s1029" type="#_x0000_t75" style="position:absolute;margin-left:89.65pt;margin-top:12.15pt;width:191pt;height:85pt;z-index:251662336">
            <v:imagedata r:id="rId10" o:title=""/>
          </v:shape>
          <o:OLEObject Type="Embed" ProgID="KOMPAS.FRW" ShapeID="_x0000_s1029" DrawAspect="Content" ObjectID="_1631530662" r:id="rId14"/>
        </w:pict>
      </w:r>
      <w:r w:rsidR="00466163">
        <w:rPr>
          <w:spacing w:val="-4"/>
        </w:rPr>
        <w:t xml:space="preserve"> -</w:t>
      </w:r>
    </w:p>
    <w:p w:rsidR="00466163" w:rsidRPr="00D90DB5" w:rsidRDefault="00466163" w:rsidP="00466163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D90DB5">
        <w:rPr>
          <w:sz w:val="16"/>
          <w:szCs w:val="16"/>
        </w:rPr>
        <w:t>Отвернуть ключом два болта 1, откинуть кожух 2, освободить пластину 3, отвернув гайки 4.</w:t>
      </w:r>
    </w:p>
    <w:p w:rsidR="00466163" w:rsidRPr="00D90DB5" w:rsidRDefault="00466163" w:rsidP="00466163">
      <w:pPr>
        <w:shd w:val="clear" w:color="auto" w:fill="FFFFFF"/>
        <w:ind w:left="43" w:firstLine="77"/>
        <w:rPr>
          <w:sz w:val="16"/>
          <w:szCs w:val="16"/>
        </w:rPr>
      </w:pPr>
      <w:r w:rsidRPr="00D90DB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D90DB5">
        <w:rPr>
          <w:sz w:val="16"/>
          <w:szCs w:val="16"/>
        </w:rPr>
        <w:t xml:space="preserve">Пластину закрепить дюбелями к потолку или стене, протянуть через </w:t>
      </w:r>
      <w:r w:rsidRPr="00D90DB5">
        <w:rPr>
          <w:spacing w:val="-2"/>
          <w:sz w:val="16"/>
          <w:szCs w:val="16"/>
        </w:rPr>
        <w:t>центральное отверстие сетевые провода и провод заземления.</w:t>
      </w:r>
    </w:p>
    <w:p w:rsidR="00466163" w:rsidRPr="00D90DB5" w:rsidRDefault="00466163" w:rsidP="00466163">
      <w:pPr>
        <w:shd w:val="clear" w:color="auto" w:fill="FFFFFF"/>
        <w:ind w:left="274"/>
        <w:rPr>
          <w:sz w:val="16"/>
          <w:szCs w:val="16"/>
        </w:rPr>
      </w:pPr>
      <w:r w:rsidRPr="00D90DB5">
        <w:rPr>
          <w:spacing w:val="-3"/>
          <w:sz w:val="16"/>
          <w:szCs w:val="16"/>
        </w:rPr>
        <w:t>Установить арматуру на пластину, завернув гайки 4.</w:t>
      </w:r>
    </w:p>
    <w:p w:rsidR="00466163" w:rsidRPr="00D90DB5" w:rsidRDefault="00466163" w:rsidP="00466163">
      <w:pPr>
        <w:shd w:val="clear" w:color="auto" w:fill="FFFFFF"/>
        <w:ind w:left="53" w:firstLine="221"/>
        <w:rPr>
          <w:sz w:val="16"/>
          <w:szCs w:val="16"/>
        </w:rPr>
      </w:pPr>
      <w:r w:rsidRPr="00D90DB5">
        <w:rPr>
          <w:sz w:val="16"/>
          <w:szCs w:val="16"/>
        </w:rPr>
        <w:t xml:space="preserve">Подключить сетевые провода к </w:t>
      </w:r>
      <w:proofErr w:type="spellStart"/>
      <w:r w:rsidRPr="00D90DB5">
        <w:rPr>
          <w:sz w:val="16"/>
          <w:szCs w:val="16"/>
        </w:rPr>
        <w:t>клеммной</w:t>
      </w:r>
      <w:proofErr w:type="spellEnd"/>
      <w:r w:rsidRPr="00D90DB5">
        <w:rPr>
          <w:sz w:val="16"/>
          <w:szCs w:val="16"/>
        </w:rPr>
        <w:t xml:space="preserve"> колодке 5, заземляющий провод к зажиму заземления 6.</w:t>
      </w:r>
    </w:p>
    <w:p w:rsidR="00466163" w:rsidRDefault="00466163" w:rsidP="00466163">
      <w:pPr>
        <w:shd w:val="clear" w:color="auto" w:fill="FFFFFF"/>
        <w:ind w:left="278"/>
        <w:rPr>
          <w:spacing w:val="-4"/>
          <w:sz w:val="16"/>
          <w:szCs w:val="16"/>
        </w:rPr>
      </w:pPr>
      <w:r w:rsidRPr="00D90DB5">
        <w:rPr>
          <w:spacing w:val="-4"/>
          <w:sz w:val="16"/>
          <w:szCs w:val="16"/>
        </w:rPr>
        <w:t>Вставить лампу 7 в патрон и фиксатор 8, установить кожух, ввернуть болты 1.</w:t>
      </w:r>
    </w:p>
    <w:p w:rsidR="00466163" w:rsidRPr="00D90DB5" w:rsidRDefault="00466163" w:rsidP="00466163">
      <w:pPr>
        <w:shd w:val="clear" w:color="auto" w:fill="FFFFFF"/>
        <w:ind w:left="278"/>
        <w:rPr>
          <w:spacing w:val="-4"/>
          <w:sz w:val="16"/>
          <w:szCs w:val="16"/>
        </w:rPr>
      </w:pPr>
    </w:p>
    <w:p w:rsidR="00466163" w:rsidRPr="003B4D88" w:rsidRDefault="00466163" w:rsidP="00466163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</w:t>
      </w:r>
    </w:p>
    <w:p w:rsidR="00466163" w:rsidRDefault="00466163" w:rsidP="00466163">
      <w:pPr>
        <w:ind w:left="360"/>
        <w:jc w:val="center"/>
        <w:rPr>
          <w:b/>
          <w:bCs/>
          <w:sz w:val="18"/>
          <w:szCs w:val="18"/>
        </w:rPr>
      </w:pPr>
      <w:r w:rsidRPr="007137D2"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</w:rPr>
        <w:t xml:space="preserve">5. </w:t>
      </w:r>
      <w:r w:rsidRPr="007137D2">
        <w:rPr>
          <w:b/>
          <w:bCs/>
          <w:sz w:val="18"/>
          <w:szCs w:val="18"/>
        </w:rPr>
        <w:t xml:space="preserve">  </w:t>
      </w:r>
      <w:r w:rsidRPr="007C4B87">
        <w:rPr>
          <w:b/>
          <w:bCs/>
          <w:sz w:val="18"/>
          <w:szCs w:val="18"/>
        </w:rPr>
        <w:t>ХРАНЕНИ</w:t>
      </w:r>
      <w:r>
        <w:rPr>
          <w:b/>
          <w:bCs/>
          <w:sz w:val="18"/>
          <w:szCs w:val="18"/>
        </w:rPr>
        <w:t>Е И ТРАСПОРТИРОВАНИЕ</w:t>
      </w:r>
    </w:p>
    <w:p w:rsidR="00466163" w:rsidRPr="00706758" w:rsidRDefault="00466163" w:rsidP="00466163">
      <w:pPr>
        <w:ind w:hanging="76"/>
        <w:jc w:val="both"/>
        <w:rPr>
          <w:b/>
          <w:bCs/>
          <w:sz w:val="18"/>
          <w:szCs w:val="18"/>
        </w:rPr>
      </w:pPr>
      <w:r>
        <w:t xml:space="preserve">       </w:t>
      </w:r>
      <w:r w:rsidRPr="007F4D3F">
        <w:rPr>
          <w:i/>
          <w:sz w:val="16"/>
          <w:szCs w:val="16"/>
        </w:rPr>
        <w:t>Услов</w:t>
      </w:r>
      <w:r>
        <w:rPr>
          <w:i/>
          <w:sz w:val="16"/>
          <w:szCs w:val="16"/>
        </w:rPr>
        <w:t>ия транспортирования светильников</w:t>
      </w:r>
      <w:r w:rsidRPr="007F4D3F">
        <w:rPr>
          <w:i/>
          <w:sz w:val="16"/>
          <w:szCs w:val="16"/>
        </w:rPr>
        <w:t xml:space="preserve"> в части воздействия механических факторов по </w:t>
      </w:r>
      <w:r>
        <w:rPr>
          <w:i/>
          <w:sz w:val="16"/>
          <w:szCs w:val="16"/>
        </w:rPr>
        <w:t xml:space="preserve">               </w:t>
      </w:r>
      <w:r w:rsidRPr="007F4D3F">
        <w:rPr>
          <w:i/>
          <w:sz w:val="16"/>
          <w:szCs w:val="16"/>
        </w:rPr>
        <w:t xml:space="preserve">ГОСТ 23216-7- </w:t>
      </w:r>
      <w:r>
        <w:rPr>
          <w:b/>
          <w:i/>
          <w:sz w:val="16"/>
          <w:szCs w:val="16"/>
        </w:rPr>
        <w:t>легкие (Л</w:t>
      </w:r>
      <w:r w:rsidRPr="007F4D3F">
        <w:rPr>
          <w:b/>
          <w:i/>
          <w:sz w:val="16"/>
          <w:szCs w:val="16"/>
        </w:rPr>
        <w:t xml:space="preserve">). </w:t>
      </w:r>
      <w:r>
        <w:rPr>
          <w:sz w:val="16"/>
          <w:szCs w:val="16"/>
        </w:rPr>
        <w:t>Светильники перевозят транспортом всех видов в соответствии с правилами, действующими на транспорте данного вида.</w:t>
      </w:r>
    </w:p>
    <w:p w:rsidR="00466163" w:rsidRPr="007F4D3F" w:rsidRDefault="00466163" w:rsidP="00466163">
      <w:pPr>
        <w:ind w:firstLine="426"/>
        <w:jc w:val="both"/>
        <w:rPr>
          <w:sz w:val="16"/>
          <w:szCs w:val="16"/>
        </w:rPr>
      </w:pPr>
      <w:r>
        <w:rPr>
          <w:i/>
          <w:sz w:val="16"/>
          <w:szCs w:val="16"/>
        </w:rPr>
        <w:t>Условия хранения светильников</w:t>
      </w:r>
      <w:r w:rsidRPr="007F4D3F">
        <w:rPr>
          <w:i/>
          <w:sz w:val="16"/>
          <w:szCs w:val="16"/>
        </w:rPr>
        <w:t xml:space="preserve"> в части воздействия климатических факторов по </w:t>
      </w:r>
      <w:r>
        <w:rPr>
          <w:i/>
          <w:sz w:val="16"/>
          <w:szCs w:val="16"/>
        </w:rPr>
        <w:t xml:space="preserve">                      </w:t>
      </w:r>
      <w:r w:rsidRPr="007F4D3F">
        <w:rPr>
          <w:i/>
          <w:sz w:val="16"/>
          <w:szCs w:val="16"/>
        </w:rPr>
        <w:t>ГОСТ 15150-6</w:t>
      </w:r>
      <w:r>
        <w:rPr>
          <w:i/>
          <w:sz w:val="16"/>
          <w:szCs w:val="16"/>
        </w:rPr>
        <w:t>9-</w:t>
      </w:r>
      <w:r w:rsidRPr="003C66ED">
        <w:rPr>
          <w:b/>
          <w:i/>
          <w:sz w:val="16"/>
          <w:szCs w:val="16"/>
        </w:rPr>
        <w:t>2.</w:t>
      </w:r>
      <w:r w:rsidRPr="007F4D3F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Под навесом или в помещениях (объемах), где колебания температуры и влажности воздуха несущественно отличаются от колебаний на открытом </w:t>
      </w:r>
      <w:proofErr w:type="gramStart"/>
      <w:r>
        <w:rPr>
          <w:sz w:val="16"/>
          <w:szCs w:val="16"/>
        </w:rPr>
        <w:t>воздухе</w:t>
      </w:r>
      <w:proofErr w:type="gramEnd"/>
      <w:r>
        <w:rPr>
          <w:sz w:val="16"/>
          <w:szCs w:val="16"/>
        </w:rPr>
        <w:t xml:space="preserve"> и имеется сравнительно свободный доступ наружного воздуха (отсутствие прямого воздействия солнечного излучения и атмосферных осадков).</w:t>
      </w:r>
    </w:p>
    <w:p w:rsidR="00466163" w:rsidRDefault="00466163" w:rsidP="00466163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Светильники</w:t>
      </w:r>
      <w:r w:rsidRPr="007F4D3F">
        <w:rPr>
          <w:sz w:val="16"/>
          <w:szCs w:val="16"/>
        </w:rPr>
        <w:t xml:space="preserve"> в упаковке допускают хранение в течение не более 18 месяцев </w:t>
      </w:r>
      <w:proofErr w:type="gramStart"/>
      <w:r w:rsidRPr="007F4D3F">
        <w:rPr>
          <w:sz w:val="16"/>
          <w:szCs w:val="16"/>
        </w:rPr>
        <w:t>с даты выпуска</w:t>
      </w:r>
      <w:proofErr w:type="gramEnd"/>
      <w:r w:rsidRPr="007F4D3F">
        <w:rPr>
          <w:sz w:val="16"/>
          <w:szCs w:val="16"/>
        </w:rPr>
        <w:t>.</w:t>
      </w:r>
    </w:p>
    <w:p w:rsidR="00466163" w:rsidRPr="006F2C6B" w:rsidRDefault="00466163" w:rsidP="00466163">
      <w:pPr>
        <w:ind w:firstLine="426"/>
        <w:jc w:val="both"/>
        <w:rPr>
          <w:sz w:val="16"/>
          <w:szCs w:val="16"/>
        </w:rPr>
      </w:pPr>
    </w:p>
    <w:p w:rsidR="00466163" w:rsidRPr="00B16B01" w:rsidRDefault="00466163" w:rsidP="00466163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  <w:proofErr w:type="gramStart"/>
      <w:r>
        <w:rPr>
          <w:b/>
          <w:sz w:val="18"/>
          <w:szCs w:val="18"/>
        </w:rPr>
        <w:t>ОБ</w:t>
      </w:r>
      <w:proofErr w:type="gramEnd"/>
      <w:r>
        <w:rPr>
          <w:b/>
          <w:sz w:val="18"/>
          <w:szCs w:val="18"/>
        </w:rPr>
        <w:t xml:space="preserve"> </w:t>
      </w:r>
      <w:r w:rsidRPr="00B16B01">
        <w:rPr>
          <w:b/>
          <w:sz w:val="18"/>
          <w:szCs w:val="18"/>
        </w:rPr>
        <w:t>УТИЛИЗАЦИЯ</w:t>
      </w:r>
    </w:p>
    <w:p w:rsidR="00466163" w:rsidRDefault="00466163" w:rsidP="00466163">
      <w:pPr>
        <w:jc w:val="both"/>
        <w:rPr>
          <w:sz w:val="16"/>
          <w:szCs w:val="16"/>
        </w:rPr>
      </w:pPr>
      <w:r>
        <w:t xml:space="preserve">        </w:t>
      </w:r>
      <w:r w:rsidRPr="00B16B01">
        <w:rPr>
          <w:sz w:val="16"/>
          <w:szCs w:val="16"/>
        </w:rPr>
        <w:t>При утилизации необходимо разделить детали светильник</w:t>
      </w:r>
      <w:r>
        <w:rPr>
          <w:sz w:val="16"/>
          <w:szCs w:val="16"/>
        </w:rPr>
        <w:t xml:space="preserve">а по видам материалов и сдать в </w:t>
      </w:r>
      <w:r w:rsidRPr="00B16B01">
        <w:rPr>
          <w:sz w:val="16"/>
          <w:szCs w:val="16"/>
        </w:rPr>
        <w:t>специализированные организации по приёмке и переработке вторсырья.</w:t>
      </w:r>
    </w:p>
    <w:p w:rsidR="00466163" w:rsidRPr="00B16B01" w:rsidRDefault="00466163" w:rsidP="00466163">
      <w:pPr>
        <w:ind w:left="360"/>
        <w:rPr>
          <w:sz w:val="16"/>
          <w:szCs w:val="16"/>
        </w:rPr>
      </w:pPr>
    </w:p>
    <w:p w:rsidR="00466163" w:rsidRPr="006F2C6B" w:rsidRDefault="00466163" w:rsidP="00466163">
      <w:pPr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ГАРАНТИЙНЫЕ ОБЯЗАТЕЛЬСТВА</w:t>
      </w:r>
    </w:p>
    <w:p w:rsidR="00466163" w:rsidRPr="007F4D3F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7F4D3F">
        <w:rPr>
          <w:rFonts w:ascii="Times New Roman" w:hAnsi="Times New Roman"/>
          <w:sz w:val="16"/>
          <w:szCs w:val="16"/>
        </w:rPr>
        <w:t>Гарантийный срок эксплуатации: 18 месяцев со дня продажи покупателю, но не более 36 месяцев со дня выпуска предприятием изготовителем.</w:t>
      </w:r>
    </w:p>
    <w:p w:rsidR="00466163" w:rsidRPr="007F4D3F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7F4D3F">
        <w:rPr>
          <w:rFonts w:ascii="Times New Roman" w:hAnsi="Times New Roman"/>
          <w:sz w:val="16"/>
          <w:szCs w:val="16"/>
        </w:rPr>
        <w:t>За дефекты, произошедшие не по вине производителя и вследствие несоблюдения требований данного руководства по эксплуатации, изготовитель не несёт ответственности.</w:t>
      </w:r>
    </w:p>
    <w:p w:rsidR="00466163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7F4D3F">
        <w:rPr>
          <w:rFonts w:ascii="Times New Roman" w:hAnsi="Times New Roman"/>
          <w:sz w:val="16"/>
          <w:szCs w:val="16"/>
        </w:rPr>
        <w:t>Гарантийному ремонту подлежат изделия, не имеющие механических повреждений, при сохранении защитных наклеек и пломб предприятия-изготовителя.</w:t>
      </w:r>
    </w:p>
    <w:p w:rsidR="00466163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66163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66163" w:rsidRPr="00BC5E54" w:rsidRDefault="00466163" w:rsidP="00466163">
      <w:pPr>
        <w:pStyle w:val="a6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Светильник</w:t>
      </w:r>
      <w:r w:rsidRPr="00BC5E54">
        <w:rPr>
          <w:rFonts w:ascii="Times New Roman" w:hAnsi="Times New Roman"/>
          <w:sz w:val="16"/>
          <w:szCs w:val="16"/>
        </w:rPr>
        <w:t xml:space="preserve"> сертифицирован. </w:t>
      </w:r>
      <w:r>
        <w:rPr>
          <w:rFonts w:ascii="Times New Roman" w:hAnsi="Times New Roman"/>
          <w:i/>
          <w:sz w:val="16"/>
          <w:szCs w:val="16"/>
        </w:rPr>
        <w:t>Сертификат № ТС</w:t>
      </w:r>
      <w:r w:rsidRPr="00BC5E54">
        <w:rPr>
          <w:rFonts w:ascii="Times New Roman" w:hAnsi="Times New Roman"/>
          <w:i/>
          <w:sz w:val="16"/>
          <w:szCs w:val="16"/>
        </w:rPr>
        <w:t xml:space="preserve"> </w:t>
      </w:r>
      <w:r w:rsidRPr="00BC5E54">
        <w:rPr>
          <w:rFonts w:ascii="Times New Roman" w:hAnsi="Times New Roman"/>
          <w:i/>
          <w:sz w:val="16"/>
          <w:szCs w:val="16"/>
          <w:lang w:val="en-US"/>
        </w:rPr>
        <w:t>RU</w:t>
      </w:r>
      <w:r w:rsidRPr="00BC5E54">
        <w:rPr>
          <w:rFonts w:ascii="Times New Roman" w:hAnsi="Times New Roman"/>
          <w:i/>
          <w:sz w:val="16"/>
          <w:szCs w:val="16"/>
        </w:rPr>
        <w:t xml:space="preserve"> </w:t>
      </w:r>
      <w:proofErr w:type="gramStart"/>
      <w:r w:rsidRPr="00BC5E54">
        <w:rPr>
          <w:rFonts w:ascii="Times New Roman" w:hAnsi="Times New Roman"/>
          <w:i/>
          <w:sz w:val="16"/>
          <w:szCs w:val="16"/>
        </w:rPr>
        <w:t>С</w:t>
      </w:r>
      <w:proofErr w:type="gramEnd"/>
      <w:r w:rsidRPr="00BC5E54">
        <w:rPr>
          <w:rFonts w:ascii="Times New Roman" w:hAnsi="Times New Roman"/>
          <w:i/>
          <w:sz w:val="16"/>
          <w:szCs w:val="16"/>
        </w:rPr>
        <w:t>-</w:t>
      </w:r>
      <w:r w:rsidRPr="00BC5E54">
        <w:rPr>
          <w:rFonts w:ascii="Times New Roman" w:hAnsi="Times New Roman"/>
          <w:i/>
          <w:sz w:val="16"/>
          <w:szCs w:val="16"/>
          <w:lang w:val="en-US"/>
        </w:rPr>
        <w:t>RU</w:t>
      </w:r>
      <w:r>
        <w:rPr>
          <w:rFonts w:ascii="Times New Roman" w:hAnsi="Times New Roman"/>
          <w:i/>
          <w:sz w:val="16"/>
          <w:szCs w:val="16"/>
        </w:rPr>
        <w:t xml:space="preserve">.МЕ15.В.00274, срок действия с </w:t>
      </w:r>
      <w:r>
        <w:rPr>
          <w:rFonts w:ascii="Times New Roman" w:hAnsi="Times New Roman"/>
          <w:i/>
          <w:color w:val="C00000"/>
          <w:sz w:val="16"/>
          <w:szCs w:val="16"/>
        </w:rPr>
        <w:t>23.09.2015 по 23.09.2020</w:t>
      </w:r>
      <w:r w:rsidRPr="007D1405">
        <w:rPr>
          <w:rFonts w:ascii="Times New Roman" w:hAnsi="Times New Roman"/>
          <w:i/>
          <w:color w:val="C00000"/>
          <w:sz w:val="16"/>
          <w:szCs w:val="16"/>
        </w:rPr>
        <w:t>.</w:t>
      </w:r>
    </w:p>
    <w:p w:rsidR="00466163" w:rsidRDefault="004C4E8E" w:rsidP="004C4E8E">
      <w:pPr>
        <w:shd w:val="clear" w:color="auto" w:fill="FFFFFF"/>
        <w:spacing w:before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466163">
        <w:rPr>
          <w:sz w:val="16"/>
          <w:szCs w:val="16"/>
        </w:rPr>
        <w:t xml:space="preserve">Соответствует </w:t>
      </w:r>
      <w:r>
        <w:rPr>
          <w:sz w:val="16"/>
          <w:szCs w:val="16"/>
        </w:rPr>
        <w:t xml:space="preserve">требованиям </w:t>
      </w:r>
      <w:proofErr w:type="gramStart"/>
      <w:r w:rsidR="00466163">
        <w:rPr>
          <w:sz w:val="16"/>
          <w:szCs w:val="16"/>
        </w:rPr>
        <w:t>ТР</w:t>
      </w:r>
      <w:proofErr w:type="gramEnd"/>
      <w:r>
        <w:rPr>
          <w:sz w:val="16"/>
          <w:szCs w:val="16"/>
        </w:rPr>
        <w:t xml:space="preserve"> ТС 004/2011; ТР ТС 020/2011.</w:t>
      </w:r>
    </w:p>
    <w:p w:rsidR="004C4E8E" w:rsidRDefault="004C4E8E" w:rsidP="004C4E8E">
      <w:pPr>
        <w:shd w:val="clear" w:color="auto" w:fill="FFFFFF"/>
        <w:spacing w:before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Признан годным к эксплуатации.</w:t>
      </w:r>
    </w:p>
    <w:p w:rsidR="00466163" w:rsidRDefault="00466163" w:rsidP="00466163">
      <w:pPr>
        <w:pStyle w:val="a6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66163" w:rsidRDefault="00466163" w:rsidP="00466163">
      <w:pPr>
        <w:jc w:val="both"/>
        <w:rPr>
          <w:sz w:val="16"/>
          <w:szCs w:val="16"/>
        </w:rPr>
      </w:pPr>
    </w:p>
    <w:p w:rsidR="00466163" w:rsidRDefault="00B9204A" w:rsidP="00466163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6" type="#_x0000_t75" style="position:absolute;left:0;text-align:left;margin-left:-.25pt;margin-top:2.1pt;width:155.05pt;height:61.75pt;z-index:251669504">
            <v:imagedata r:id="rId15" o:title=""/>
          </v:shape>
          <o:OLEObject Type="Embed" ProgID="KOMPAS.FRW" ShapeID="_x0000_s1036" DrawAspect="Content" ObjectID="_1631530663" r:id="rId16"/>
        </w:pict>
      </w:r>
    </w:p>
    <w:p w:rsidR="00466163" w:rsidRDefault="00B9204A" w:rsidP="00466163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7" type="#_x0000_t75" style="position:absolute;left:0;text-align:left;margin-left:198.15pt;margin-top:2.45pt;width:156.2pt;height:69.5pt;z-index:251670528">
            <v:imagedata r:id="rId10" o:title=""/>
          </v:shape>
          <o:OLEObject Type="Embed" ProgID="KOMPAS.FRW" ShapeID="_x0000_s1037" DrawAspect="Content" ObjectID="_1631530664" r:id="rId17"/>
        </w:pict>
      </w:r>
    </w:p>
    <w:p w:rsidR="00466163" w:rsidRDefault="00466163" w:rsidP="00466163">
      <w:pPr>
        <w:jc w:val="both"/>
        <w:rPr>
          <w:sz w:val="16"/>
          <w:szCs w:val="16"/>
        </w:rPr>
      </w:pPr>
    </w:p>
    <w:p w:rsidR="00466163" w:rsidRDefault="00466163" w:rsidP="00466163">
      <w:pPr>
        <w:jc w:val="both"/>
        <w:rPr>
          <w:sz w:val="16"/>
          <w:szCs w:val="16"/>
        </w:rPr>
      </w:pPr>
    </w:p>
    <w:p w:rsidR="00466163" w:rsidRDefault="00466163" w:rsidP="00466163">
      <w:pPr>
        <w:shd w:val="clear" w:color="auto" w:fill="FFFFFF"/>
        <w:spacing w:before="163"/>
        <w:rPr>
          <w:spacing w:val="-2"/>
          <w:sz w:val="16"/>
          <w:szCs w:val="16"/>
        </w:rPr>
      </w:pPr>
    </w:p>
    <w:p w:rsidR="00466163" w:rsidRDefault="00466163" w:rsidP="00466163">
      <w:pPr>
        <w:shd w:val="clear" w:color="auto" w:fill="FFFFFF"/>
        <w:spacing w:before="163"/>
        <w:rPr>
          <w:spacing w:val="-2"/>
          <w:sz w:val="16"/>
          <w:szCs w:val="16"/>
        </w:rPr>
      </w:pPr>
    </w:p>
    <w:p w:rsidR="00466163" w:rsidRDefault="00466163" w:rsidP="00466163">
      <w:pPr>
        <w:shd w:val="clear" w:color="auto" w:fill="FFFFFF"/>
        <w:spacing w:before="163"/>
        <w:rPr>
          <w:spacing w:val="-2"/>
          <w:sz w:val="16"/>
          <w:szCs w:val="16"/>
        </w:rPr>
      </w:pPr>
    </w:p>
    <w:p w:rsidR="00466163" w:rsidRPr="002D0BE8" w:rsidRDefault="00466163" w:rsidP="00466163">
      <w:pPr>
        <w:shd w:val="clear" w:color="auto" w:fill="FFFFFF"/>
        <w:spacing w:before="163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Рисунок 1 - Общий вид светильника                                      </w:t>
      </w:r>
      <w:r w:rsidRPr="00D90DB5">
        <w:rPr>
          <w:spacing w:val="-2"/>
          <w:sz w:val="16"/>
          <w:szCs w:val="16"/>
        </w:rPr>
        <w:t xml:space="preserve">Рисунок 2 </w:t>
      </w:r>
      <w:r>
        <w:rPr>
          <w:spacing w:val="-2"/>
          <w:sz w:val="16"/>
          <w:szCs w:val="16"/>
        </w:rPr>
        <w:t>–</w:t>
      </w:r>
      <w:r w:rsidRPr="00D90DB5">
        <w:rPr>
          <w:spacing w:val="-2"/>
          <w:sz w:val="16"/>
          <w:szCs w:val="16"/>
        </w:rPr>
        <w:t xml:space="preserve"> Схема подключения светильника к сети</w:t>
      </w:r>
    </w:p>
    <w:p w:rsidR="00466163" w:rsidRDefault="00466163" w:rsidP="00466163"/>
    <w:p w:rsidR="00466163" w:rsidRPr="00A47F6D" w:rsidRDefault="00466163" w:rsidP="00466163"/>
    <w:p w:rsidR="00466163" w:rsidRPr="003B4D88" w:rsidRDefault="00466163" w:rsidP="00466163"/>
    <w:p w:rsidR="00466163" w:rsidRDefault="00466163" w:rsidP="00466163"/>
    <w:p w:rsidR="00466163" w:rsidRPr="00E34643" w:rsidRDefault="00466163" w:rsidP="00466163">
      <w:pPr>
        <w:pStyle w:val="a6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E34643">
        <w:rPr>
          <w:rFonts w:ascii="Times New Roman" w:hAnsi="Times New Roman"/>
          <w:sz w:val="16"/>
          <w:szCs w:val="16"/>
        </w:rPr>
        <w:t>Дата изготовления _____________</w:t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  <w:t>Штамп ОТК_________________</w:t>
      </w:r>
    </w:p>
    <w:p w:rsidR="00466163" w:rsidRPr="00E34643" w:rsidRDefault="00466163" w:rsidP="00466163">
      <w:pPr>
        <w:pStyle w:val="a6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</w:p>
    <w:p w:rsidR="00466163" w:rsidRDefault="00466163" w:rsidP="00466163">
      <w:pPr>
        <w:pStyle w:val="a6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E34643">
        <w:rPr>
          <w:rFonts w:ascii="Times New Roman" w:hAnsi="Times New Roman"/>
          <w:sz w:val="16"/>
          <w:szCs w:val="16"/>
        </w:rPr>
        <w:t>Штамп магазина _______________</w:t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</w:r>
      <w:r w:rsidRPr="00E34643">
        <w:rPr>
          <w:rFonts w:ascii="Times New Roman" w:hAnsi="Times New Roman"/>
          <w:sz w:val="16"/>
          <w:szCs w:val="16"/>
        </w:rPr>
        <w:tab/>
        <w:t>Подпись продавца____________</w:t>
      </w:r>
    </w:p>
    <w:p w:rsidR="00466163" w:rsidRPr="00AA5AA4" w:rsidRDefault="00466163" w:rsidP="00466163">
      <w:pPr>
        <w:pStyle w:val="a6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</w:p>
    <w:p w:rsidR="00A438C0" w:rsidRPr="00AA5AA4" w:rsidRDefault="00A438C0" w:rsidP="00466163">
      <w:pPr>
        <w:pStyle w:val="a6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</w:p>
    <w:p w:rsidR="00507E83" w:rsidRDefault="00466163" w:rsidP="00466163">
      <w:r>
        <w:rPr>
          <w:b/>
          <w:sz w:val="16"/>
          <w:szCs w:val="16"/>
        </w:rPr>
        <w:t xml:space="preserve">   </w:t>
      </w:r>
      <w:r w:rsidRPr="00E34643">
        <w:rPr>
          <w:b/>
          <w:sz w:val="16"/>
          <w:szCs w:val="16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E34643">
        <w:rPr>
          <w:b/>
          <w:sz w:val="16"/>
          <w:szCs w:val="16"/>
        </w:rPr>
        <w:t>с даты выпуска</w:t>
      </w:r>
      <w:proofErr w:type="gramEnd"/>
      <w:r w:rsidRPr="00E34643">
        <w:rPr>
          <w:b/>
          <w:sz w:val="16"/>
          <w:szCs w:val="16"/>
        </w:rPr>
        <w:t xml:space="preserve"> изделия</w:t>
      </w:r>
      <w:r>
        <w:rPr>
          <w:b/>
          <w:sz w:val="16"/>
          <w:szCs w:val="16"/>
        </w:rPr>
        <w:t xml:space="preserve"> изготовителем.</w:t>
      </w:r>
    </w:p>
    <w:sectPr w:rsidR="00507E83" w:rsidSect="00466163">
      <w:pgSz w:w="8392" w:h="11907" w:code="11"/>
      <w:pgMar w:top="284" w:right="45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B7F"/>
    <w:multiLevelType w:val="hybridMultilevel"/>
    <w:tmpl w:val="044C47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C5B9A"/>
    <w:multiLevelType w:val="hybridMultilevel"/>
    <w:tmpl w:val="A192D1E6"/>
    <w:lvl w:ilvl="0" w:tplc="8CEE2ED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63"/>
    <w:rsid w:val="00021049"/>
    <w:rsid w:val="000617A3"/>
    <w:rsid w:val="00145324"/>
    <w:rsid w:val="001805EB"/>
    <w:rsid w:val="001C4102"/>
    <w:rsid w:val="00276312"/>
    <w:rsid w:val="00336358"/>
    <w:rsid w:val="003421B5"/>
    <w:rsid w:val="0040349B"/>
    <w:rsid w:val="00466163"/>
    <w:rsid w:val="004868F5"/>
    <w:rsid w:val="004906CF"/>
    <w:rsid w:val="004915BB"/>
    <w:rsid w:val="004C4E8E"/>
    <w:rsid w:val="00507E83"/>
    <w:rsid w:val="005D27A0"/>
    <w:rsid w:val="00734BE7"/>
    <w:rsid w:val="007835D0"/>
    <w:rsid w:val="00874659"/>
    <w:rsid w:val="00907B11"/>
    <w:rsid w:val="00996730"/>
    <w:rsid w:val="009D7499"/>
    <w:rsid w:val="00A438C0"/>
    <w:rsid w:val="00AA5AA4"/>
    <w:rsid w:val="00B905DF"/>
    <w:rsid w:val="00B9204A"/>
    <w:rsid w:val="00C378B5"/>
    <w:rsid w:val="00CD7288"/>
    <w:rsid w:val="00DB0442"/>
    <w:rsid w:val="00DE6973"/>
    <w:rsid w:val="00E32751"/>
    <w:rsid w:val="00E753DF"/>
    <w:rsid w:val="00F210BA"/>
    <w:rsid w:val="00F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6163"/>
    <w:pPr>
      <w:ind w:left="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66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66163"/>
    <w:pPr>
      <w:jc w:val="both"/>
    </w:pPr>
  </w:style>
  <w:style w:type="character" w:customStyle="1" w:styleId="a4">
    <w:name w:val="Основной текст Знак"/>
    <w:basedOn w:val="a0"/>
    <w:link w:val="a3"/>
    <w:rsid w:val="00466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66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6163"/>
    <w:pPr>
      <w:ind w:left="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66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466163"/>
    <w:pPr>
      <w:jc w:val="both"/>
    </w:pPr>
  </w:style>
  <w:style w:type="character" w:customStyle="1" w:styleId="a4">
    <w:name w:val="Основной текст Знак"/>
    <w:basedOn w:val="a0"/>
    <w:link w:val="a3"/>
    <w:rsid w:val="00466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661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8</cp:revision>
  <dcterms:created xsi:type="dcterms:W3CDTF">2015-09-29T11:36:00Z</dcterms:created>
  <dcterms:modified xsi:type="dcterms:W3CDTF">2019-10-02T11:11:00Z</dcterms:modified>
</cp:coreProperties>
</file>