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768A1" w14:textId="77777777" w:rsidR="00D16473" w:rsidRPr="009A3A1F" w:rsidRDefault="00D16473" w:rsidP="00D164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применения:</w:t>
      </w:r>
    </w:p>
    <w:p w14:paraId="6FA427C1" w14:textId="77777777" w:rsidR="006E011C" w:rsidRDefault="006E011C" w:rsidP="006E011C">
      <w:pPr>
        <w:pStyle w:val="a3"/>
        <w:numPr>
          <w:ilvl w:val="0"/>
          <w:numId w:val="6"/>
        </w:numPr>
      </w:pPr>
      <w:r>
        <w:t>Интенсивно встряхните баллон перед использованием.</w:t>
      </w:r>
    </w:p>
    <w:p w14:paraId="07961632" w14:textId="77777777" w:rsidR="006E011C" w:rsidRDefault="006E011C" w:rsidP="006E011C">
      <w:pPr>
        <w:pStyle w:val="a3"/>
        <w:numPr>
          <w:ilvl w:val="0"/>
          <w:numId w:val="6"/>
        </w:numPr>
      </w:pPr>
      <w:r>
        <w:t>Наилучшие результаты достигаются, если продукт применяется при комнатной температуре.</w:t>
      </w:r>
    </w:p>
    <w:p w14:paraId="23DE320A" w14:textId="77777777" w:rsidR="006E011C" w:rsidRDefault="006E011C" w:rsidP="006E011C">
      <w:pPr>
        <w:pStyle w:val="a3"/>
        <w:numPr>
          <w:ilvl w:val="0"/>
          <w:numId w:val="6"/>
        </w:numPr>
      </w:pPr>
      <w:r>
        <w:t>Распылите TEROSON VR 620 ровным слоем на поверхность с расстояния приблизительно 20 - 25 см.</w:t>
      </w:r>
    </w:p>
    <w:p w14:paraId="1E32741D" w14:textId="77777777" w:rsidR="006E011C" w:rsidRDefault="006E011C" w:rsidP="006E011C">
      <w:pPr>
        <w:pStyle w:val="a3"/>
        <w:numPr>
          <w:ilvl w:val="0"/>
          <w:numId w:val="6"/>
        </w:numPr>
      </w:pPr>
      <w:r>
        <w:t>Дайте продукту время впитаться в течение примерно 5 мин.</w:t>
      </w:r>
    </w:p>
    <w:p w14:paraId="109D4525" w14:textId="77777777" w:rsidR="006E011C" w:rsidRDefault="006E011C" w:rsidP="006E011C">
      <w:pPr>
        <w:pStyle w:val="a3"/>
        <w:numPr>
          <w:ilvl w:val="0"/>
          <w:numId w:val="6"/>
        </w:numPr>
      </w:pPr>
      <w:r>
        <w:t>Легкое постукивание молотком ускорить процесс впитывания масла.</w:t>
      </w:r>
    </w:p>
    <w:p w14:paraId="7C72504A" w14:textId="77777777" w:rsidR="006E011C" w:rsidRDefault="006E011C" w:rsidP="006E011C">
      <w:pPr>
        <w:pStyle w:val="a3"/>
        <w:numPr>
          <w:ilvl w:val="0"/>
          <w:numId w:val="6"/>
        </w:numPr>
      </w:pPr>
      <w:r>
        <w:t>Затем разделите или разберите детали обычным способом.</w:t>
      </w:r>
    </w:p>
    <w:p w14:paraId="487F1B65" w14:textId="77777777" w:rsidR="006E011C" w:rsidRDefault="006E011C" w:rsidP="006E011C">
      <w:pPr>
        <w:pStyle w:val="a3"/>
        <w:numPr>
          <w:ilvl w:val="0"/>
          <w:numId w:val="6"/>
        </w:numPr>
      </w:pPr>
      <w:r>
        <w:t>В особых случаях может потребоваться повторное нанесение продукта и более длительное время его впитывания.</w:t>
      </w:r>
    </w:p>
    <w:p w14:paraId="26645789" w14:textId="41ECC222" w:rsidR="00843862" w:rsidRDefault="006E011C" w:rsidP="006E011C">
      <w:pPr>
        <w:pStyle w:val="a3"/>
        <w:numPr>
          <w:ilvl w:val="0"/>
          <w:numId w:val="6"/>
        </w:numPr>
      </w:pPr>
      <w:r>
        <w:t>Для растворения следов смолы, смазки, грязи, масла и отложений углерода следуйте рекомендациям, приведенным выше. По прошествии достаточного для впитывания времени удалите растворенные загрязнения с помощью ткани, либо пластикового или деревянного скребка.</w:t>
      </w:r>
    </w:p>
    <w:sectPr w:rsidR="00843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63F11"/>
    <w:multiLevelType w:val="hybridMultilevel"/>
    <w:tmpl w:val="82B0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21A6C"/>
    <w:multiLevelType w:val="multilevel"/>
    <w:tmpl w:val="9DA4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797A22"/>
    <w:multiLevelType w:val="multilevel"/>
    <w:tmpl w:val="5FEA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40318A"/>
    <w:multiLevelType w:val="multilevel"/>
    <w:tmpl w:val="7C0E9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C01F70"/>
    <w:multiLevelType w:val="multilevel"/>
    <w:tmpl w:val="9F389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6A00D5"/>
    <w:multiLevelType w:val="multilevel"/>
    <w:tmpl w:val="1AB03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EE57E6"/>
    <w:multiLevelType w:val="multilevel"/>
    <w:tmpl w:val="CFCC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6D"/>
    <w:rsid w:val="00557315"/>
    <w:rsid w:val="006E011C"/>
    <w:rsid w:val="00843862"/>
    <w:rsid w:val="009A3A1F"/>
    <w:rsid w:val="00A14E6D"/>
    <w:rsid w:val="00AC0589"/>
    <w:rsid w:val="00D16473"/>
    <w:rsid w:val="00E1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BA4E"/>
  <w15:chartTrackingRefBased/>
  <w15:docId w15:val="{F78FFAAD-4AC8-4E7C-8C02-D5198551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38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38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AC0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Яковлева</dc:creator>
  <cp:keywords/>
  <dc:description/>
  <cp:lastModifiedBy>Юля Яковлева</cp:lastModifiedBy>
  <cp:revision>8</cp:revision>
  <dcterms:created xsi:type="dcterms:W3CDTF">2021-05-11T09:42:00Z</dcterms:created>
  <dcterms:modified xsi:type="dcterms:W3CDTF">2021-05-13T10:40:00Z</dcterms:modified>
</cp:coreProperties>
</file>