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FE" w:rsidRDefault="00E04225" w:rsidP="001E1ED0">
      <w:pPr>
        <w:autoSpaceDE w:val="0"/>
        <w:autoSpaceDN w:val="0"/>
        <w:adjustRightInd w:val="0"/>
        <w:rPr>
          <w:b/>
          <w:bCs/>
          <w:color w:val="000000"/>
        </w:rPr>
      </w:pPr>
      <w:bookmarkStart w:id="0" w:name="_Hlk42165990"/>
      <w:r>
        <w:rPr>
          <w:noProof/>
        </w:rPr>
        <w:drawing>
          <wp:inline distT="0" distB="0" distL="0" distR="0" wp14:anchorId="0206022A" wp14:editId="3B8DBE2B">
            <wp:extent cx="1293495" cy="276008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0528" cy="29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ED0" w:rsidRDefault="00F60368" w:rsidP="00305C33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  <w:r w:rsidRPr="00F60368">
        <w:rPr>
          <w:b/>
          <w:bCs/>
          <w:color w:val="000000"/>
          <w:sz w:val="14"/>
          <w:szCs w:val="14"/>
        </w:rPr>
        <w:t>Анкерны</w:t>
      </w:r>
      <w:r w:rsidR="00E31A88">
        <w:rPr>
          <w:b/>
          <w:bCs/>
          <w:color w:val="000000"/>
          <w:sz w:val="14"/>
          <w:szCs w:val="14"/>
        </w:rPr>
        <w:t>й</w:t>
      </w:r>
      <w:r w:rsidRPr="00F60368">
        <w:rPr>
          <w:b/>
          <w:bCs/>
          <w:color w:val="000000"/>
          <w:sz w:val="14"/>
          <w:szCs w:val="14"/>
        </w:rPr>
        <w:t xml:space="preserve"> зажим для абонентских ответвлений </w:t>
      </w:r>
      <w:r w:rsidR="00E31A88" w:rsidRPr="00E31A88">
        <w:rPr>
          <w:b/>
          <w:bCs/>
          <w:color w:val="000000"/>
          <w:sz w:val="14"/>
          <w:szCs w:val="14"/>
        </w:rPr>
        <w:t>РА 4х10-35</w:t>
      </w:r>
    </w:p>
    <w:p w:rsidR="00C01F56" w:rsidRPr="001E75CF" w:rsidRDefault="00C01F56" w:rsidP="002E17CC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</w:p>
    <w:p w:rsidR="001E1ED0" w:rsidRPr="001E75CF" w:rsidRDefault="001E1ED0" w:rsidP="00204E62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  <w:r w:rsidRPr="001E75CF">
        <w:rPr>
          <w:b/>
          <w:bCs/>
          <w:color w:val="000000"/>
          <w:sz w:val="14"/>
          <w:szCs w:val="14"/>
        </w:rPr>
        <w:t xml:space="preserve">Инструкция по монтажу </w:t>
      </w:r>
    </w:p>
    <w:p w:rsidR="00204E62" w:rsidRPr="001E75CF" w:rsidRDefault="00204E62" w:rsidP="00204E62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</w:p>
    <w:p w:rsidR="002F720E" w:rsidRPr="002F720E" w:rsidRDefault="0082241F" w:rsidP="00843FFA">
      <w:pPr>
        <w:rPr>
          <w:sz w:val="14"/>
          <w:szCs w:val="14"/>
        </w:rPr>
      </w:pPr>
      <w:r>
        <w:rPr>
          <w:sz w:val="14"/>
          <w:szCs w:val="14"/>
        </w:rPr>
        <w:t xml:space="preserve">      </w:t>
      </w:r>
      <w:r w:rsidR="002F720E" w:rsidRPr="002F720E">
        <w:rPr>
          <w:sz w:val="14"/>
          <w:szCs w:val="14"/>
        </w:rPr>
        <w:t>Настоящая инструкция содержит правила монтажа анкерн</w:t>
      </w:r>
      <w:r w:rsidR="003C1A91">
        <w:rPr>
          <w:sz w:val="14"/>
          <w:szCs w:val="14"/>
        </w:rPr>
        <w:t>ого</w:t>
      </w:r>
      <w:r w:rsidR="002F720E" w:rsidRPr="002F720E">
        <w:rPr>
          <w:sz w:val="14"/>
          <w:szCs w:val="14"/>
        </w:rPr>
        <w:t xml:space="preserve"> зажим</w:t>
      </w:r>
      <w:r w:rsidR="003C1A91">
        <w:rPr>
          <w:sz w:val="14"/>
          <w:szCs w:val="14"/>
        </w:rPr>
        <w:t>а</w:t>
      </w:r>
      <w:r w:rsidR="002F720E" w:rsidRPr="002F720E">
        <w:rPr>
          <w:sz w:val="14"/>
          <w:szCs w:val="14"/>
        </w:rPr>
        <w:t xml:space="preserve"> для самонесущих изолированных проводов абонентских ответвлений </w:t>
      </w:r>
      <w:r w:rsidR="003C1A91" w:rsidRPr="003C1A91">
        <w:rPr>
          <w:sz w:val="14"/>
          <w:szCs w:val="14"/>
        </w:rPr>
        <w:t>РА 4х10-35</w:t>
      </w:r>
      <w:r w:rsidR="002F720E" w:rsidRPr="002F720E">
        <w:rPr>
          <w:sz w:val="14"/>
          <w:szCs w:val="14"/>
        </w:rPr>
        <w:t xml:space="preserve"> (далее - зажим</w:t>
      </w:r>
      <w:r w:rsidR="003C1A91">
        <w:rPr>
          <w:sz w:val="14"/>
          <w:szCs w:val="14"/>
        </w:rPr>
        <w:t>а</w:t>
      </w:r>
      <w:r w:rsidR="002F720E" w:rsidRPr="002F720E">
        <w:rPr>
          <w:sz w:val="14"/>
          <w:szCs w:val="14"/>
        </w:rPr>
        <w:t>)  для ВЛИ до 1кВ. Преимуществом зажимов являются простота, удобство монтажа и предотвращение утери клиньев при монтаже.</w:t>
      </w:r>
    </w:p>
    <w:p w:rsidR="001E1ED0" w:rsidRDefault="002F720E" w:rsidP="00843FFA">
      <w:pPr>
        <w:rPr>
          <w:sz w:val="14"/>
          <w:szCs w:val="14"/>
        </w:rPr>
      </w:pPr>
      <w:r>
        <w:rPr>
          <w:sz w:val="14"/>
          <w:szCs w:val="14"/>
        </w:rPr>
        <w:t xml:space="preserve">     </w:t>
      </w:r>
      <w:r w:rsidRPr="002F720E">
        <w:rPr>
          <w:sz w:val="14"/>
          <w:szCs w:val="14"/>
        </w:rPr>
        <w:t>Зажимы разработаны и изготовлены предприятием ООО «МЗВА».</w:t>
      </w:r>
    </w:p>
    <w:p w:rsidR="002F720E" w:rsidRPr="001E75CF" w:rsidRDefault="002F720E" w:rsidP="00B000F6">
      <w:pPr>
        <w:ind w:right="1015"/>
        <w:rPr>
          <w:sz w:val="14"/>
          <w:szCs w:val="14"/>
        </w:rPr>
      </w:pPr>
    </w:p>
    <w:p w:rsidR="00870774" w:rsidRPr="001E75CF" w:rsidRDefault="00870774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E04225">
        <w:rPr>
          <w:rFonts w:ascii="Times New Roman" w:hAnsi="Times New Roman"/>
          <w:b/>
          <w:sz w:val="14"/>
          <w:szCs w:val="14"/>
        </w:rPr>
        <w:t xml:space="preserve">        </w:t>
      </w:r>
      <w:r w:rsidRPr="001E75CF">
        <w:rPr>
          <w:rFonts w:ascii="Times New Roman" w:hAnsi="Times New Roman"/>
          <w:b/>
          <w:sz w:val="14"/>
          <w:szCs w:val="14"/>
        </w:rPr>
        <w:t xml:space="preserve">1 Назначение и область применения </w:t>
      </w:r>
    </w:p>
    <w:p w:rsidR="00204E62" w:rsidRPr="001E75CF" w:rsidRDefault="00204E62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</w:p>
    <w:p w:rsidR="002F720E" w:rsidRPr="002F720E" w:rsidRDefault="00870774" w:rsidP="00B000F6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1E75CF">
        <w:rPr>
          <w:sz w:val="14"/>
          <w:szCs w:val="14"/>
        </w:rPr>
        <w:t xml:space="preserve">  </w:t>
      </w:r>
      <w:r w:rsidR="00611D80">
        <w:rPr>
          <w:sz w:val="14"/>
          <w:szCs w:val="14"/>
        </w:rPr>
        <w:t xml:space="preserve"> </w:t>
      </w:r>
      <w:r w:rsidR="002F720E">
        <w:rPr>
          <w:sz w:val="14"/>
          <w:szCs w:val="14"/>
        </w:rPr>
        <w:t xml:space="preserve"> </w:t>
      </w:r>
      <w:r w:rsidR="002F720E" w:rsidRPr="002F720E">
        <w:rPr>
          <w:rFonts w:ascii="Times New Roman" w:hAnsi="Times New Roman"/>
          <w:sz w:val="14"/>
          <w:szCs w:val="14"/>
        </w:rPr>
        <w:t>1.1 Зажимы предназначены для анкерного крепления 2-х или 4-х проводов ответвления сечением, указанным в таблице 1 от магистрали к абонентским вводам ВЛИ до 1 кВ.</w:t>
      </w:r>
    </w:p>
    <w:p w:rsidR="002F720E" w:rsidRPr="002F720E" w:rsidRDefault="002F720E" w:rsidP="00B000F6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1.2 Область применения зажимов: система СИП-4 с изоляцией для воздушных линий электропередачи с номинальным напряжением до 1 кВ.  </w:t>
      </w:r>
      <w:r w:rsidR="00B000F6" w:rsidRPr="00B000F6">
        <w:rPr>
          <w:rFonts w:ascii="Times New Roman" w:hAnsi="Times New Roman"/>
          <w:sz w:val="14"/>
          <w:szCs w:val="14"/>
        </w:rPr>
        <w:t>Зажимы монтируются на любых крюках и кронштейнах закрытого и открытого типов.</w:t>
      </w:r>
    </w:p>
    <w:p w:rsidR="002F720E" w:rsidRPr="002F720E" w:rsidRDefault="002F720E" w:rsidP="00B000F6">
      <w:pPr>
        <w:rPr>
          <w:sz w:val="14"/>
          <w:szCs w:val="14"/>
        </w:rPr>
      </w:pPr>
      <w:r w:rsidRPr="002F720E">
        <w:rPr>
          <w:sz w:val="14"/>
          <w:szCs w:val="14"/>
        </w:rPr>
        <w:t xml:space="preserve">    1.</w:t>
      </w:r>
      <w:r w:rsidR="00B000F6">
        <w:rPr>
          <w:sz w:val="14"/>
          <w:szCs w:val="14"/>
        </w:rPr>
        <w:t>3</w:t>
      </w:r>
      <w:proofErr w:type="gramStart"/>
      <w:r w:rsidRPr="002F720E">
        <w:rPr>
          <w:sz w:val="14"/>
          <w:szCs w:val="14"/>
        </w:rPr>
        <w:t xml:space="preserve"> П</w:t>
      </w:r>
      <w:proofErr w:type="gramEnd"/>
      <w:r w:rsidRPr="002F720E">
        <w:rPr>
          <w:sz w:val="14"/>
          <w:szCs w:val="14"/>
        </w:rPr>
        <w:t>о своим характеристикам анкерный зажимы соответствуют требованиям технических условий ТУ-3449-006-52819896-2010.</w:t>
      </w:r>
    </w:p>
    <w:p w:rsidR="002F720E" w:rsidRPr="002F720E" w:rsidRDefault="002F720E" w:rsidP="00B000F6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1.5 Условия эксплуатации зажимов: </w:t>
      </w:r>
    </w:p>
    <w:p w:rsidR="002F720E" w:rsidRPr="002F720E" w:rsidRDefault="002F720E" w:rsidP="00B000F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>- используются в районах с различной степенью загрязнения атмосферы;</w:t>
      </w:r>
    </w:p>
    <w:p w:rsidR="002F720E" w:rsidRPr="002F720E" w:rsidRDefault="002F720E" w:rsidP="00B000F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>- рабочий диапазон температур окружающего воздуха от «минус» 60</w:t>
      </w:r>
      <w:proofErr w:type="gramStart"/>
      <w:r>
        <w:rPr>
          <w:rFonts w:ascii="Times New Roman" w:hAnsi="Times New Roman"/>
          <w:sz w:val="14"/>
          <w:szCs w:val="14"/>
        </w:rPr>
        <w:t>°</w:t>
      </w:r>
      <w:r w:rsidRPr="002F720E">
        <w:rPr>
          <w:rFonts w:ascii="Times New Roman" w:hAnsi="Times New Roman"/>
          <w:sz w:val="14"/>
          <w:szCs w:val="14"/>
        </w:rPr>
        <w:t>С</w:t>
      </w:r>
      <w:proofErr w:type="gramEnd"/>
      <w:r w:rsidRPr="002F720E">
        <w:rPr>
          <w:rFonts w:ascii="Times New Roman" w:hAnsi="Times New Roman"/>
          <w:sz w:val="14"/>
          <w:szCs w:val="14"/>
        </w:rPr>
        <w:t xml:space="preserve"> до 50</w:t>
      </w:r>
      <w:r>
        <w:rPr>
          <w:rFonts w:ascii="Times New Roman" w:hAnsi="Times New Roman"/>
          <w:sz w:val="14"/>
          <w:szCs w:val="14"/>
        </w:rPr>
        <w:t>°</w:t>
      </w:r>
      <w:r w:rsidRPr="002F720E">
        <w:rPr>
          <w:rFonts w:ascii="Times New Roman" w:hAnsi="Times New Roman"/>
          <w:sz w:val="14"/>
          <w:szCs w:val="14"/>
        </w:rPr>
        <w:t>С;</w:t>
      </w:r>
    </w:p>
    <w:p w:rsidR="002F720E" w:rsidRPr="002F720E" w:rsidRDefault="002F720E" w:rsidP="00B000F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>- прокладка и монтаж проводов должны проводиться при температуре окружающей среды</w:t>
      </w:r>
    </w:p>
    <w:p w:rsidR="002F720E" w:rsidRPr="002F720E" w:rsidRDefault="002F720E" w:rsidP="00B000F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>не ниже «минус» 20</w:t>
      </w:r>
      <w:r>
        <w:rPr>
          <w:rFonts w:ascii="Times New Roman" w:hAnsi="Times New Roman"/>
          <w:sz w:val="14"/>
          <w:szCs w:val="14"/>
        </w:rPr>
        <w:t>°</w:t>
      </w:r>
      <w:r w:rsidRPr="002F720E">
        <w:rPr>
          <w:rFonts w:ascii="Times New Roman" w:hAnsi="Times New Roman"/>
          <w:sz w:val="14"/>
          <w:szCs w:val="14"/>
        </w:rPr>
        <w:t xml:space="preserve">С. </w:t>
      </w:r>
    </w:p>
    <w:p w:rsidR="00204E62" w:rsidRPr="001E75CF" w:rsidRDefault="00204E62" w:rsidP="002F720E">
      <w:pPr>
        <w:jc w:val="both"/>
        <w:rPr>
          <w:sz w:val="14"/>
          <w:szCs w:val="14"/>
        </w:rPr>
      </w:pPr>
    </w:p>
    <w:p w:rsidR="00061A30" w:rsidRPr="001E75CF" w:rsidRDefault="00061A30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1E75CF">
        <w:rPr>
          <w:rFonts w:ascii="Times New Roman" w:hAnsi="Times New Roman"/>
          <w:b/>
          <w:sz w:val="14"/>
          <w:szCs w:val="14"/>
        </w:rPr>
        <w:t xml:space="preserve">        2 Основные технические характеристики</w:t>
      </w:r>
    </w:p>
    <w:p w:rsidR="00204E62" w:rsidRPr="001E75CF" w:rsidRDefault="00204E62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</w:p>
    <w:p w:rsidR="002F720E" w:rsidRPr="002F720E" w:rsidRDefault="002F720E" w:rsidP="00843FF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</w:t>
      </w:r>
      <w:r w:rsidRPr="002F720E">
        <w:rPr>
          <w:rFonts w:ascii="Times New Roman" w:hAnsi="Times New Roman"/>
          <w:sz w:val="14"/>
          <w:szCs w:val="14"/>
        </w:rPr>
        <w:t>2.1 Конструкция и основные характеристики зажимов приведены на рисунк</w:t>
      </w:r>
      <w:r w:rsidR="00B247D8">
        <w:rPr>
          <w:rFonts w:ascii="Times New Roman" w:hAnsi="Times New Roman"/>
          <w:sz w:val="14"/>
          <w:szCs w:val="14"/>
        </w:rPr>
        <w:t>е</w:t>
      </w:r>
      <w:r w:rsidRPr="002F720E">
        <w:rPr>
          <w:rFonts w:ascii="Times New Roman" w:hAnsi="Times New Roman"/>
          <w:sz w:val="14"/>
          <w:szCs w:val="14"/>
        </w:rPr>
        <w:t xml:space="preserve"> 1 и табл.1.</w:t>
      </w:r>
    </w:p>
    <w:p w:rsidR="002F720E" w:rsidRPr="002F720E" w:rsidRDefault="002F720E" w:rsidP="00843FF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2.2 Зажим состоит из корпуса, </w:t>
      </w:r>
      <w:r w:rsidR="0073588B" w:rsidRPr="002F720E">
        <w:rPr>
          <w:rFonts w:ascii="Times New Roman" w:hAnsi="Times New Roman"/>
          <w:sz w:val="14"/>
          <w:szCs w:val="14"/>
        </w:rPr>
        <w:t>двух клиньев, тяги</w:t>
      </w:r>
      <w:r w:rsidR="0073588B">
        <w:rPr>
          <w:rFonts w:ascii="Times New Roman" w:hAnsi="Times New Roman"/>
          <w:sz w:val="14"/>
          <w:szCs w:val="14"/>
        </w:rPr>
        <w:t xml:space="preserve"> </w:t>
      </w:r>
      <w:r w:rsidR="0073588B" w:rsidRPr="002F720E">
        <w:rPr>
          <w:rFonts w:ascii="Times New Roman" w:hAnsi="Times New Roman"/>
          <w:sz w:val="14"/>
          <w:szCs w:val="14"/>
        </w:rPr>
        <w:t xml:space="preserve"> </w:t>
      </w:r>
      <w:r w:rsidR="0073588B">
        <w:rPr>
          <w:rFonts w:ascii="Times New Roman" w:hAnsi="Times New Roman"/>
          <w:sz w:val="14"/>
          <w:szCs w:val="14"/>
        </w:rPr>
        <w:t xml:space="preserve">стальной </w:t>
      </w:r>
      <w:r w:rsidR="0073588B" w:rsidRPr="002F720E">
        <w:rPr>
          <w:rFonts w:ascii="Times New Roman" w:hAnsi="Times New Roman"/>
          <w:sz w:val="14"/>
          <w:szCs w:val="14"/>
        </w:rPr>
        <w:t>и двух держателей клиньев</w:t>
      </w:r>
    </w:p>
    <w:p w:rsidR="002F720E" w:rsidRPr="002F720E" w:rsidRDefault="002F720E" w:rsidP="00843FF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>(рисунок 1).</w:t>
      </w:r>
    </w:p>
    <w:p w:rsidR="002F720E" w:rsidRPr="002F720E" w:rsidRDefault="002F720E" w:rsidP="00843FF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2.</w:t>
      </w:r>
      <w:r w:rsidR="00B247D8">
        <w:rPr>
          <w:rFonts w:ascii="Times New Roman" w:hAnsi="Times New Roman"/>
          <w:sz w:val="14"/>
          <w:szCs w:val="14"/>
        </w:rPr>
        <w:t>3</w:t>
      </w:r>
      <w:r w:rsidRPr="002F720E">
        <w:rPr>
          <w:rFonts w:ascii="Times New Roman" w:hAnsi="Times New Roman"/>
          <w:sz w:val="14"/>
          <w:szCs w:val="14"/>
        </w:rPr>
        <w:t xml:space="preserve"> Комплект поставки: зажимы упаков</w:t>
      </w:r>
      <w:r>
        <w:rPr>
          <w:rFonts w:ascii="Times New Roman" w:hAnsi="Times New Roman"/>
          <w:sz w:val="14"/>
          <w:szCs w:val="14"/>
        </w:rPr>
        <w:t>ываются в полиэтиленовые пакеты</w:t>
      </w:r>
      <w:r w:rsidRPr="002F720E">
        <w:rPr>
          <w:rFonts w:ascii="Times New Roman" w:hAnsi="Times New Roman"/>
          <w:sz w:val="14"/>
          <w:szCs w:val="14"/>
        </w:rPr>
        <w:t xml:space="preserve">. В групповую тару укладываются этикетка и инструкция по монтажу. </w:t>
      </w:r>
    </w:p>
    <w:p w:rsidR="002F720E" w:rsidRPr="002F720E" w:rsidRDefault="002F720E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          </w:t>
      </w:r>
      <w:r>
        <w:rPr>
          <w:rFonts w:ascii="Times New Roman" w:hAnsi="Times New Roman"/>
          <w:sz w:val="14"/>
          <w:szCs w:val="14"/>
        </w:rPr>
        <w:t xml:space="preserve">            </w:t>
      </w:r>
      <w:r w:rsidRPr="002F720E">
        <w:rPr>
          <w:rFonts w:ascii="Times New Roman" w:hAnsi="Times New Roman"/>
          <w:sz w:val="14"/>
          <w:szCs w:val="14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985"/>
        <w:gridCol w:w="1701"/>
      </w:tblGrid>
      <w:tr w:rsidR="002F720E" w:rsidRPr="002F720E" w:rsidTr="00E2046F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2F720E" w:rsidRPr="002F720E" w:rsidRDefault="002F720E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F720E">
              <w:rPr>
                <w:rFonts w:ascii="Times New Roman" w:hAnsi="Times New Roman"/>
                <w:sz w:val="14"/>
                <w:szCs w:val="14"/>
              </w:rPr>
              <w:t>Обозначение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F720E" w:rsidRPr="002F720E" w:rsidRDefault="002F720E" w:rsidP="00E2046F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720E">
              <w:rPr>
                <w:rFonts w:ascii="Times New Roman" w:hAnsi="Times New Roman"/>
                <w:sz w:val="14"/>
                <w:szCs w:val="14"/>
              </w:rPr>
              <w:t>Диапазон сечений проводов СИП-4, мм</w:t>
            </w:r>
            <w:proofErr w:type="gramStart"/>
            <w:r w:rsidRPr="002F720E">
              <w:rPr>
                <w:rFonts w:ascii="Times New Roman" w:hAnsi="Times New Roman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2F720E" w:rsidRPr="002F720E" w:rsidRDefault="002F720E" w:rsidP="00E2046F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720E">
              <w:rPr>
                <w:rFonts w:ascii="Times New Roman" w:hAnsi="Times New Roman"/>
                <w:sz w:val="14"/>
                <w:szCs w:val="14"/>
              </w:rPr>
              <w:t>Разрушающая нагрузка не менее, кН</w:t>
            </w:r>
          </w:p>
        </w:tc>
      </w:tr>
      <w:tr w:rsidR="0025426F" w:rsidRPr="002F720E" w:rsidTr="000B3FB3">
        <w:trPr>
          <w:trHeight w:val="380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25426F" w:rsidRPr="002F720E" w:rsidRDefault="00B247D8" w:rsidP="005330D4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247D8">
              <w:rPr>
                <w:rFonts w:ascii="Times New Roman" w:hAnsi="Times New Roman"/>
                <w:sz w:val="14"/>
                <w:szCs w:val="14"/>
              </w:rPr>
              <w:t>РА 4х10-35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426F" w:rsidRPr="002F720E" w:rsidRDefault="0025426F" w:rsidP="0025426F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720E">
              <w:rPr>
                <w:rFonts w:ascii="Times New Roman" w:hAnsi="Times New Roman"/>
                <w:sz w:val="14"/>
                <w:szCs w:val="14"/>
              </w:rPr>
              <w:t>2х1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  <w:r w:rsidRPr="002F720E">
              <w:rPr>
                <w:rFonts w:ascii="Times New Roman" w:hAnsi="Times New Roman"/>
                <w:sz w:val="14"/>
                <w:szCs w:val="14"/>
              </w:rPr>
              <w:t>─4х</w:t>
            </w: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Pr="002F720E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426F" w:rsidRPr="002F720E" w:rsidRDefault="00B247D8" w:rsidP="002F720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8,0</w:t>
            </w:r>
          </w:p>
        </w:tc>
      </w:tr>
    </w:tbl>
    <w:p w:rsidR="00235765" w:rsidRDefault="00235765" w:rsidP="00B000F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45"/>
      </w:tblGrid>
      <w:tr w:rsidR="00B247D8" w:rsidRPr="002F2B71" w:rsidTr="00B247D8">
        <w:trPr>
          <w:trHeight w:val="1643"/>
          <w:jc w:val="center"/>
        </w:trPr>
        <w:tc>
          <w:tcPr>
            <w:tcW w:w="3945" w:type="dxa"/>
            <w:shd w:val="clear" w:color="auto" w:fill="auto"/>
          </w:tcPr>
          <w:p w:rsidR="00B247D8" w:rsidRPr="002F720E" w:rsidRDefault="00B247D8" w:rsidP="002F720E">
            <w:pPr>
              <w:jc w:val="center"/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25EBD460" wp14:editId="633F28BC">
                  <wp:extent cx="1561502" cy="683812"/>
                  <wp:effectExtent l="0" t="0" r="63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694" cy="68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47D8" w:rsidRPr="002F720E" w:rsidRDefault="00B247D8" w:rsidP="002F720E">
            <w:pPr>
              <w:jc w:val="center"/>
              <w:rPr>
                <w:sz w:val="14"/>
                <w:szCs w:val="14"/>
              </w:rPr>
            </w:pPr>
          </w:p>
          <w:p w:rsidR="00B247D8" w:rsidRPr="002F720E" w:rsidRDefault="00B247D8" w:rsidP="002F720E">
            <w:pPr>
              <w:jc w:val="center"/>
              <w:rPr>
                <w:sz w:val="14"/>
                <w:szCs w:val="14"/>
              </w:rPr>
            </w:pPr>
            <w:r w:rsidRPr="002F720E">
              <w:rPr>
                <w:sz w:val="14"/>
                <w:szCs w:val="14"/>
              </w:rPr>
              <w:t>1. Корпус; 2. Клин; 3. Тяга;</w:t>
            </w:r>
          </w:p>
          <w:p w:rsidR="00B247D8" w:rsidRPr="002F720E" w:rsidRDefault="00B247D8" w:rsidP="002F720E">
            <w:pPr>
              <w:jc w:val="center"/>
              <w:rPr>
                <w:sz w:val="14"/>
                <w:szCs w:val="14"/>
              </w:rPr>
            </w:pPr>
            <w:r w:rsidRPr="002F720E">
              <w:rPr>
                <w:sz w:val="14"/>
                <w:szCs w:val="14"/>
              </w:rPr>
              <w:t>4. Держатель.</w:t>
            </w:r>
          </w:p>
          <w:p w:rsidR="00B247D8" w:rsidRPr="002F720E" w:rsidRDefault="00B247D8" w:rsidP="002F720E">
            <w:pPr>
              <w:jc w:val="center"/>
              <w:rPr>
                <w:sz w:val="14"/>
                <w:szCs w:val="14"/>
              </w:rPr>
            </w:pPr>
          </w:p>
          <w:p w:rsidR="00B247D8" w:rsidRDefault="00B247D8" w:rsidP="00CE3408">
            <w:pPr>
              <w:jc w:val="center"/>
              <w:rPr>
                <w:sz w:val="14"/>
                <w:szCs w:val="14"/>
              </w:rPr>
            </w:pPr>
          </w:p>
          <w:p w:rsidR="00B247D8" w:rsidRPr="002F720E" w:rsidRDefault="00B247D8" w:rsidP="00B247D8">
            <w:pPr>
              <w:jc w:val="center"/>
              <w:rPr>
                <w:sz w:val="14"/>
                <w:szCs w:val="14"/>
              </w:rPr>
            </w:pPr>
            <w:r w:rsidRPr="002F720E">
              <w:rPr>
                <w:sz w:val="14"/>
                <w:szCs w:val="14"/>
              </w:rPr>
              <w:t>Рис</w:t>
            </w:r>
            <w:r>
              <w:rPr>
                <w:sz w:val="14"/>
                <w:szCs w:val="14"/>
              </w:rPr>
              <w:t>унок 1</w:t>
            </w:r>
          </w:p>
        </w:tc>
      </w:tr>
    </w:tbl>
    <w:p w:rsidR="0003632F" w:rsidRPr="00CE3408" w:rsidRDefault="00C050FC" w:rsidP="002F720E">
      <w:pPr>
        <w:pStyle w:val="a6"/>
        <w:spacing w:after="0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    </w:t>
      </w:r>
      <w:r w:rsidR="0003632F" w:rsidRPr="00CE3408">
        <w:rPr>
          <w:rFonts w:ascii="Times New Roman" w:hAnsi="Times New Roman"/>
          <w:b/>
          <w:sz w:val="14"/>
          <w:szCs w:val="14"/>
        </w:rPr>
        <w:t xml:space="preserve">3 </w:t>
      </w:r>
      <w:r w:rsidRPr="00CE3408">
        <w:rPr>
          <w:rFonts w:ascii="Times New Roman" w:hAnsi="Times New Roman"/>
          <w:b/>
          <w:sz w:val="14"/>
          <w:szCs w:val="14"/>
        </w:rPr>
        <w:t xml:space="preserve"> </w:t>
      </w:r>
      <w:r w:rsidR="0003632F" w:rsidRPr="00CE3408">
        <w:rPr>
          <w:rFonts w:ascii="Times New Roman" w:hAnsi="Times New Roman"/>
          <w:b/>
          <w:sz w:val="14"/>
          <w:szCs w:val="14"/>
        </w:rPr>
        <w:t xml:space="preserve"> Меры безопасности</w:t>
      </w:r>
    </w:p>
    <w:p w:rsidR="0003632F" w:rsidRPr="002F720E" w:rsidRDefault="0003632F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03632F" w:rsidRPr="002F720E" w:rsidRDefault="0003632F" w:rsidP="00843FF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3.1 Монтаж  </w:t>
      </w:r>
      <w:r w:rsidR="00CE3408">
        <w:rPr>
          <w:rFonts w:ascii="Times New Roman" w:hAnsi="Times New Roman"/>
          <w:sz w:val="14"/>
          <w:szCs w:val="14"/>
        </w:rPr>
        <w:t xml:space="preserve">зажимов </w:t>
      </w:r>
      <w:r w:rsidRPr="002F720E">
        <w:rPr>
          <w:rFonts w:ascii="Times New Roman" w:hAnsi="Times New Roman"/>
          <w:sz w:val="14"/>
          <w:szCs w:val="14"/>
        </w:rPr>
        <w:t xml:space="preserve"> должен осуществляться квалифицированным персоналом (электромонтажником-линейщиком не ниже 3–го разряда) в соответствии с требованиями ГОСТ 12.2.007.0-75 «Система стандартов безопасности труда. Изделия электротехнические. Общие требования безопасности»,  «Правилами эксплуатации электроустановок потребителей», а также в соответствии с требованиями настоящей инструкции по монтажу.</w:t>
      </w:r>
    </w:p>
    <w:p w:rsidR="0003632F" w:rsidRPr="002F720E" w:rsidRDefault="0003632F" w:rsidP="00843FF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3.2 Техническое обслуживание </w:t>
      </w:r>
      <w:r w:rsidR="00CE3408">
        <w:rPr>
          <w:rFonts w:ascii="Times New Roman" w:hAnsi="Times New Roman"/>
          <w:sz w:val="14"/>
          <w:szCs w:val="14"/>
        </w:rPr>
        <w:t>зажимов</w:t>
      </w:r>
      <w:r w:rsidR="00EC610E" w:rsidRPr="002F720E">
        <w:rPr>
          <w:rFonts w:ascii="Times New Roman" w:hAnsi="Times New Roman"/>
          <w:sz w:val="14"/>
          <w:szCs w:val="14"/>
        </w:rPr>
        <w:t xml:space="preserve"> </w:t>
      </w:r>
      <w:r w:rsidRPr="002F720E">
        <w:rPr>
          <w:rFonts w:ascii="Times New Roman" w:hAnsi="Times New Roman"/>
          <w:sz w:val="14"/>
          <w:szCs w:val="14"/>
        </w:rPr>
        <w:t xml:space="preserve"> не предусмотрено.</w:t>
      </w:r>
    </w:p>
    <w:p w:rsidR="00843FFA" w:rsidRDefault="0003632F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     </w:t>
      </w:r>
    </w:p>
    <w:p w:rsidR="0003632F" w:rsidRPr="003B0E2D" w:rsidRDefault="00843FFA" w:rsidP="002F720E">
      <w:pPr>
        <w:pStyle w:val="a6"/>
        <w:spacing w:after="0"/>
        <w:ind w:left="0"/>
        <w:jc w:val="both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</w:t>
      </w:r>
      <w:r w:rsidR="0003632F" w:rsidRPr="003B0E2D">
        <w:rPr>
          <w:rFonts w:ascii="Times New Roman" w:hAnsi="Times New Roman"/>
          <w:b/>
          <w:sz w:val="14"/>
          <w:szCs w:val="14"/>
        </w:rPr>
        <w:t xml:space="preserve">4  </w:t>
      </w:r>
      <w:r w:rsidR="008E6684" w:rsidRPr="003B0E2D">
        <w:rPr>
          <w:rFonts w:ascii="Times New Roman" w:hAnsi="Times New Roman"/>
          <w:b/>
          <w:sz w:val="14"/>
          <w:szCs w:val="14"/>
        </w:rPr>
        <w:t xml:space="preserve"> </w:t>
      </w:r>
      <w:r w:rsidR="00337E4D" w:rsidRPr="003B0E2D">
        <w:rPr>
          <w:rFonts w:ascii="Times New Roman" w:hAnsi="Times New Roman"/>
          <w:b/>
          <w:sz w:val="14"/>
          <w:szCs w:val="14"/>
        </w:rPr>
        <w:t xml:space="preserve">  </w:t>
      </w:r>
      <w:r w:rsidR="0003632F" w:rsidRPr="003B0E2D">
        <w:rPr>
          <w:rFonts w:ascii="Times New Roman" w:hAnsi="Times New Roman"/>
          <w:b/>
          <w:sz w:val="14"/>
          <w:szCs w:val="14"/>
        </w:rPr>
        <w:t>Подготовка к монтажу</w:t>
      </w:r>
    </w:p>
    <w:p w:rsidR="00EF0453" w:rsidRPr="002F720E" w:rsidRDefault="00EF0453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03632F" w:rsidRPr="002F720E" w:rsidRDefault="00843FFA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</w:t>
      </w:r>
      <w:r w:rsidR="0073588B" w:rsidRPr="0073588B">
        <w:rPr>
          <w:rFonts w:ascii="Times New Roman" w:hAnsi="Times New Roman"/>
          <w:sz w:val="14"/>
          <w:szCs w:val="14"/>
        </w:rPr>
        <w:t>4.1</w:t>
      </w:r>
      <w:proofErr w:type="gramStart"/>
      <w:r w:rsidR="0073588B" w:rsidRPr="0073588B">
        <w:rPr>
          <w:rFonts w:ascii="Times New Roman" w:hAnsi="Times New Roman"/>
          <w:sz w:val="14"/>
          <w:szCs w:val="14"/>
        </w:rPr>
        <w:t xml:space="preserve"> Р</w:t>
      </w:r>
      <w:proofErr w:type="gramEnd"/>
      <w:r w:rsidR="0073588B" w:rsidRPr="0073588B">
        <w:rPr>
          <w:rFonts w:ascii="Times New Roman" w:hAnsi="Times New Roman"/>
          <w:sz w:val="14"/>
          <w:szCs w:val="14"/>
        </w:rPr>
        <w:t>аспаковать анкерный зажим. Проверить комплектность. Комплектность должна соответствовать п.п.2.2 настоящей инструкции по монтажу. Некомплектный зажим к монтажу и эксплуатации не допускается.</w:t>
      </w:r>
    </w:p>
    <w:p w:rsidR="0073588B" w:rsidRDefault="00C050FC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    </w:t>
      </w:r>
    </w:p>
    <w:p w:rsidR="00C82B2C" w:rsidRPr="003B0E2D" w:rsidRDefault="00C050FC" w:rsidP="002F720E">
      <w:pPr>
        <w:pStyle w:val="a6"/>
        <w:spacing w:after="0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lastRenderedPageBreak/>
        <w:t xml:space="preserve">  </w:t>
      </w:r>
      <w:r w:rsidR="0073588B">
        <w:rPr>
          <w:rFonts w:ascii="Times New Roman" w:hAnsi="Times New Roman"/>
          <w:sz w:val="14"/>
          <w:szCs w:val="14"/>
        </w:rPr>
        <w:t xml:space="preserve">     </w:t>
      </w:r>
      <w:r w:rsidRPr="002F720E">
        <w:rPr>
          <w:rFonts w:ascii="Times New Roman" w:hAnsi="Times New Roman"/>
          <w:sz w:val="14"/>
          <w:szCs w:val="14"/>
        </w:rPr>
        <w:t xml:space="preserve"> </w:t>
      </w:r>
      <w:r w:rsidR="0003632F" w:rsidRPr="003B0E2D">
        <w:rPr>
          <w:rFonts w:ascii="Times New Roman" w:hAnsi="Times New Roman"/>
          <w:b/>
          <w:sz w:val="14"/>
          <w:szCs w:val="14"/>
        </w:rPr>
        <w:t xml:space="preserve">5  </w:t>
      </w:r>
      <w:r w:rsidRPr="003B0E2D">
        <w:rPr>
          <w:rFonts w:ascii="Times New Roman" w:hAnsi="Times New Roman"/>
          <w:b/>
          <w:sz w:val="14"/>
          <w:szCs w:val="14"/>
        </w:rPr>
        <w:t xml:space="preserve">  </w:t>
      </w:r>
      <w:r w:rsidR="00DE5B5D" w:rsidRPr="003B0E2D">
        <w:rPr>
          <w:rFonts w:ascii="Times New Roman" w:hAnsi="Times New Roman"/>
          <w:b/>
          <w:sz w:val="14"/>
          <w:szCs w:val="14"/>
        </w:rPr>
        <w:t xml:space="preserve"> </w:t>
      </w:r>
      <w:r w:rsidR="0003632F" w:rsidRPr="003B0E2D">
        <w:rPr>
          <w:rFonts w:ascii="Times New Roman" w:hAnsi="Times New Roman"/>
          <w:b/>
          <w:sz w:val="14"/>
          <w:szCs w:val="14"/>
        </w:rPr>
        <w:t>Монтаж</w:t>
      </w:r>
    </w:p>
    <w:p w:rsidR="0073588B" w:rsidRPr="002F720E" w:rsidRDefault="0073588B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301898" w:rsidRPr="00301898" w:rsidRDefault="00301898" w:rsidP="00B000F6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301898">
        <w:rPr>
          <w:rFonts w:ascii="Times New Roman" w:hAnsi="Times New Roman"/>
          <w:sz w:val="14"/>
          <w:szCs w:val="14"/>
        </w:rPr>
        <w:t>5.1 Монтаж зажимов осуществляется в следующей последовательности.</w:t>
      </w:r>
    </w:p>
    <w:p w:rsidR="00301898" w:rsidRPr="00301898" w:rsidRDefault="00301898" w:rsidP="00B000F6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301898">
        <w:rPr>
          <w:rFonts w:ascii="Times New Roman" w:hAnsi="Times New Roman"/>
          <w:sz w:val="14"/>
          <w:szCs w:val="14"/>
        </w:rPr>
        <w:t>5.2 Монтаж зажимов с использованием кронштейна закрытого типа:</w:t>
      </w:r>
    </w:p>
    <w:p w:rsidR="00301898" w:rsidRPr="00301898" w:rsidRDefault="00301898" w:rsidP="00B000F6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301898">
        <w:rPr>
          <w:rFonts w:ascii="Times New Roman" w:hAnsi="Times New Roman"/>
          <w:sz w:val="14"/>
          <w:szCs w:val="14"/>
        </w:rPr>
        <w:t xml:space="preserve"> - </w:t>
      </w:r>
      <w:r w:rsidR="00A60CCF">
        <w:rPr>
          <w:rFonts w:ascii="Times New Roman" w:hAnsi="Times New Roman"/>
          <w:sz w:val="14"/>
          <w:szCs w:val="14"/>
        </w:rPr>
        <w:t>рас</w:t>
      </w:r>
      <w:r w:rsidRPr="00301898">
        <w:rPr>
          <w:rFonts w:ascii="Times New Roman" w:hAnsi="Times New Roman"/>
          <w:sz w:val="14"/>
          <w:szCs w:val="14"/>
        </w:rPr>
        <w:t>жать  тягу, вывести ее из отверстий в корпусе, продеть тягу в отверстие кронштейна закрытого типа</w:t>
      </w:r>
      <w:r w:rsidR="00B000F6">
        <w:rPr>
          <w:rFonts w:ascii="Times New Roman" w:hAnsi="Times New Roman"/>
          <w:sz w:val="14"/>
          <w:szCs w:val="14"/>
        </w:rPr>
        <w:t xml:space="preserve"> и</w:t>
      </w:r>
      <w:r w:rsidRPr="00301898">
        <w:rPr>
          <w:rFonts w:ascii="Times New Roman" w:hAnsi="Times New Roman"/>
          <w:sz w:val="14"/>
          <w:szCs w:val="14"/>
        </w:rPr>
        <w:t xml:space="preserve"> установить тягу обратно в корпус;</w:t>
      </w:r>
    </w:p>
    <w:p w:rsidR="00301898" w:rsidRPr="00301898" w:rsidRDefault="00301898" w:rsidP="00B000F6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301898">
        <w:rPr>
          <w:rFonts w:ascii="Times New Roman" w:hAnsi="Times New Roman"/>
          <w:sz w:val="14"/>
          <w:szCs w:val="14"/>
        </w:rPr>
        <w:t>- вынуть клинья из корпуса анкерного зажима</w:t>
      </w:r>
      <w:r>
        <w:rPr>
          <w:rFonts w:ascii="Times New Roman" w:hAnsi="Times New Roman"/>
          <w:sz w:val="14"/>
          <w:szCs w:val="14"/>
        </w:rPr>
        <w:t xml:space="preserve"> и </w:t>
      </w:r>
      <w:r w:rsidRPr="00301898">
        <w:rPr>
          <w:rFonts w:ascii="Times New Roman" w:hAnsi="Times New Roman"/>
          <w:sz w:val="14"/>
          <w:szCs w:val="14"/>
        </w:rPr>
        <w:t xml:space="preserve"> уложить провода попарно в каналы корпуса</w:t>
      </w:r>
      <w:r w:rsidR="00B000F6">
        <w:rPr>
          <w:rFonts w:ascii="Times New Roman" w:hAnsi="Times New Roman"/>
          <w:sz w:val="14"/>
          <w:szCs w:val="14"/>
        </w:rPr>
        <w:t xml:space="preserve">, </w:t>
      </w:r>
    </w:p>
    <w:p w:rsidR="00301898" w:rsidRPr="00301898" w:rsidRDefault="00301898" w:rsidP="00B000F6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301898">
        <w:rPr>
          <w:rFonts w:ascii="Times New Roman" w:hAnsi="Times New Roman"/>
          <w:sz w:val="14"/>
          <w:szCs w:val="14"/>
        </w:rPr>
        <w:t>- установить клинья в корпус</w:t>
      </w:r>
      <w:r w:rsidR="00A60CCF">
        <w:rPr>
          <w:rFonts w:ascii="Times New Roman" w:hAnsi="Times New Roman"/>
          <w:sz w:val="14"/>
          <w:szCs w:val="14"/>
        </w:rPr>
        <w:t>.</w:t>
      </w:r>
    </w:p>
    <w:p w:rsidR="00301898" w:rsidRPr="00301898" w:rsidRDefault="00301898" w:rsidP="00B000F6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301898">
        <w:rPr>
          <w:rFonts w:ascii="Times New Roman" w:hAnsi="Times New Roman"/>
          <w:sz w:val="14"/>
          <w:szCs w:val="14"/>
        </w:rPr>
        <w:t>5.3 Монтаж зажимов с использованием крюка или кронштейна открытого типа:</w:t>
      </w:r>
    </w:p>
    <w:p w:rsidR="00301898" w:rsidRPr="00301898" w:rsidRDefault="00301898" w:rsidP="00B000F6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301898">
        <w:rPr>
          <w:rFonts w:ascii="Times New Roman" w:hAnsi="Times New Roman"/>
          <w:sz w:val="14"/>
          <w:szCs w:val="14"/>
        </w:rPr>
        <w:t>- вынуть клинья  из корпуса анкерного зажима</w:t>
      </w:r>
      <w:r w:rsidR="00B000F6">
        <w:rPr>
          <w:rFonts w:ascii="Times New Roman" w:hAnsi="Times New Roman"/>
          <w:sz w:val="14"/>
          <w:szCs w:val="14"/>
        </w:rPr>
        <w:t xml:space="preserve"> и </w:t>
      </w:r>
      <w:r w:rsidRPr="00301898">
        <w:rPr>
          <w:rFonts w:ascii="Times New Roman" w:hAnsi="Times New Roman"/>
          <w:sz w:val="14"/>
          <w:szCs w:val="14"/>
        </w:rPr>
        <w:t xml:space="preserve"> уложить провода попарно в каналы корпуса;</w:t>
      </w:r>
    </w:p>
    <w:p w:rsidR="00301898" w:rsidRPr="00301898" w:rsidRDefault="00301898" w:rsidP="00B000F6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301898">
        <w:rPr>
          <w:rFonts w:ascii="Times New Roman" w:hAnsi="Times New Roman"/>
          <w:sz w:val="14"/>
          <w:szCs w:val="14"/>
        </w:rPr>
        <w:t>- установить клинья в корпус;</w:t>
      </w:r>
    </w:p>
    <w:p w:rsidR="00301898" w:rsidRPr="00301898" w:rsidRDefault="00301898" w:rsidP="00B000F6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301898">
        <w:rPr>
          <w:rFonts w:ascii="Times New Roman" w:hAnsi="Times New Roman"/>
          <w:sz w:val="14"/>
          <w:szCs w:val="14"/>
        </w:rPr>
        <w:t>-  для зажима РА-25х100</w:t>
      </w:r>
      <w:r w:rsidR="00B000F6">
        <w:rPr>
          <w:rFonts w:ascii="Times New Roman" w:hAnsi="Times New Roman"/>
          <w:sz w:val="14"/>
          <w:szCs w:val="14"/>
        </w:rPr>
        <w:t xml:space="preserve"> </w:t>
      </w:r>
      <w:r w:rsidRPr="00301898">
        <w:rPr>
          <w:rFonts w:ascii="Times New Roman" w:hAnsi="Times New Roman"/>
          <w:sz w:val="14"/>
          <w:szCs w:val="14"/>
        </w:rPr>
        <w:t xml:space="preserve"> защелкнуть оба конца пластиковой тяги в гнездах корпуса от руки, или с помощью пассатиж, или с помощью плоской отвертки;</w:t>
      </w:r>
    </w:p>
    <w:p w:rsidR="00301898" w:rsidRPr="00301898" w:rsidRDefault="00301898" w:rsidP="00B000F6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301898">
        <w:rPr>
          <w:rFonts w:ascii="Times New Roman" w:hAnsi="Times New Roman"/>
          <w:sz w:val="14"/>
          <w:szCs w:val="14"/>
        </w:rPr>
        <w:t>- подвесить зажим на крюк или кронштейн.</w:t>
      </w:r>
    </w:p>
    <w:p w:rsidR="00301898" w:rsidRPr="00301898" w:rsidRDefault="00301898" w:rsidP="00B000F6">
      <w:pPr>
        <w:pStyle w:val="a6"/>
        <w:spacing w:after="0" w:line="240" w:lineRule="auto"/>
        <w:ind w:left="4"/>
        <w:rPr>
          <w:rFonts w:ascii="Times New Roman" w:hAnsi="Times New Roman"/>
          <w:sz w:val="14"/>
          <w:szCs w:val="14"/>
        </w:rPr>
      </w:pPr>
      <w:r w:rsidRPr="00301898">
        <w:rPr>
          <w:rFonts w:ascii="Times New Roman" w:hAnsi="Times New Roman"/>
          <w:sz w:val="14"/>
          <w:szCs w:val="14"/>
        </w:rPr>
        <w:t xml:space="preserve">            </w:t>
      </w:r>
    </w:p>
    <w:p w:rsidR="00B000F6" w:rsidRDefault="00301898" w:rsidP="00B000F6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301898">
        <w:rPr>
          <w:rFonts w:ascii="Times New Roman" w:hAnsi="Times New Roman"/>
          <w:sz w:val="14"/>
          <w:szCs w:val="14"/>
        </w:rPr>
        <w:t xml:space="preserve">    </w:t>
      </w:r>
      <w:r w:rsidRPr="00B000F6">
        <w:rPr>
          <w:rFonts w:ascii="Times New Roman" w:hAnsi="Times New Roman"/>
          <w:b/>
          <w:sz w:val="14"/>
          <w:szCs w:val="14"/>
        </w:rPr>
        <w:t>Внимание!</w:t>
      </w:r>
      <w:r w:rsidRPr="00301898">
        <w:rPr>
          <w:rFonts w:ascii="Times New Roman" w:hAnsi="Times New Roman"/>
          <w:sz w:val="14"/>
          <w:szCs w:val="14"/>
        </w:rPr>
        <w:t xml:space="preserve"> При монтаже двух проводов (нулевой несущей изолированной жилы и фазной токопроводящей изолированной жилы) провода уложить в каналы с одной стороны корпуса зажимов и установить клин,  второй незадействованный клин установить в корпус до упора.    </w:t>
      </w:r>
    </w:p>
    <w:p w:rsidR="00301898" w:rsidRPr="00301898" w:rsidRDefault="00B000F6" w:rsidP="00B000F6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B000F6">
        <w:rPr>
          <w:rFonts w:ascii="Times New Roman" w:hAnsi="Times New Roman"/>
          <w:b/>
          <w:sz w:val="14"/>
          <w:szCs w:val="14"/>
        </w:rPr>
        <w:t xml:space="preserve">   </w:t>
      </w:r>
      <w:r w:rsidR="00301898" w:rsidRPr="00B000F6">
        <w:rPr>
          <w:rFonts w:ascii="Times New Roman" w:hAnsi="Times New Roman"/>
          <w:b/>
          <w:sz w:val="14"/>
          <w:szCs w:val="14"/>
        </w:rPr>
        <w:t>Запрещается</w:t>
      </w:r>
      <w:r w:rsidR="00301898" w:rsidRPr="00301898">
        <w:rPr>
          <w:rFonts w:ascii="Times New Roman" w:hAnsi="Times New Roman"/>
          <w:sz w:val="14"/>
          <w:szCs w:val="14"/>
        </w:rPr>
        <w:t xml:space="preserve"> применять анкерный зажим для проводов без изоляции.</w:t>
      </w:r>
    </w:p>
    <w:p w:rsidR="00C82B2C" w:rsidRPr="002F720E" w:rsidRDefault="00C82B2C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03632F" w:rsidRPr="003B0E2D" w:rsidRDefault="0003632F" w:rsidP="002F720E">
      <w:pPr>
        <w:pStyle w:val="a6"/>
        <w:spacing w:after="0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1E75CF">
        <w:rPr>
          <w:rFonts w:ascii="Times New Roman" w:hAnsi="Times New Roman"/>
          <w:sz w:val="14"/>
          <w:szCs w:val="14"/>
        </w:rPr>
        <w:t xml:space="preserve">           </w:t>
      </w:r>
      <w:r w:rsidRPr="003B0E2D">
        <w:rPr>
          <w:rFonts w:ascii="Times New Roman" w:hAnsi="Times New Roman"/>
          <w:b/>
          <w:sz w:val="14"/>
          <w:szCs w:val="14"/>
        </w:rPr>
        <w:t xml:space="preserve">6  </w:t>
      </w:r>
      <w:r w:rsidR="008E6684" w:rsidRPr="003B0E2D">
        <w:rPr>
          <w:rFonts w:ascii="Times New Roman" w:hAnsi="Times New Roman"/>
          <w:b/>
          <w:sz w:val="14"/>
          <w:szCs w:val="14"/>
        </w:rPr>
        <w:t xml:space="preserve">   </w:t>
      </w:r>
      <w:r w:rsidRPr="003B0E2D">
        <w:rPr>
          <w:rFonts w:ascii="Times New Roman" w:hAnsi="Times New Roman"/>
          <w:b/>
          <w:sz w:val="14"/>
          <w:szCs w:val="14"/>
        </w:rPr>
        <w:t>Контроль монтажа</w:t>
      </w:r>
    </w:p>
    <w:p w:rsidR="00037A75" w:rsidRPr="002F720E" w:rsidRDefault="00037A75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03632F" w:rsidRPr="002F720E" w:rsidRDefault="0003632F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>6.1</w:t>
      </w:r>
      <w:proofErr w:type="gramStart"/>
      <w:r w:rsidRPr="002F720E">
        <w:rPr>
          <w:rFonts w:ascii="Times New Roman" w:hAnsi="Times New Roman"/>
          <w:sz w:val="14"/>
          <w:szCs w:val="14"/>
        </w:rPr>
        <w:t xml:space="preserve"> П</w:t>
      </w:r>
      <w:proofErr w:type="gramEnd"/>
      <w:r w:rsidRPr="002F720E">
        <w:rPr>
          <w:rFonts w:ascii="Times New Roman" w:hAnsi="Times New Roman"/>
          <w:sz w:val="14"/>
          <w:szCs w:val="14"/>
        </w:rPr>
        <w:t>роверить правильность выполнения монтажа визуальным осмотром.</w:t>
      </w:r>
    </w:p>
    <w:p w:rsidR="00037A75" w:rsidRPr="002F720E" w:rsidRDefault="00037A75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493B37" w:rsidRPr="003B0E2D" w:rsidRDefault="00493B37" w:rsidP="002F720E">
      <w:pPr>
        <w:pStyle w:val="a6"/>
        <w:spacing w:after="0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   </w:t>
      </w:r>
      <w:r w:rsidR="003B0E2D">
        <w:rPr>
          <w:rFonts w:ascii="Times New Roman" w:hAnsi="Times New Roman"/>
          <w:sz w:val="14"/>
          <w:szCs w:val="14"/>
        </w:rPr>
        <w:t xml:space="preserve">    </w:t>
      </w:r>
      <w:r w:rsidRPr="003B0E2D">
        <w:rPr>
          <w:rFonts w:ascii="Times New Roman" w:hAnsi="Times New Roman"/>
          <w:b/>
          <w:sz w:val="14"/>
          <w:szCs w:val="14"/>
        </w:rPr>
        <w:t>7</w:t>
      </w:r>
      <w:r w:rsidR="008E6684" w:rsidRPr="003B0E2D">
        <w:rPr>
          <w:rFonts w:ascii="Times New Roman" w:hAnsi="Times New Roman"/>
          <w:b/>
          <w:sz w:val="14"/>
          <w:szCs w:val="14"/>
        </w:rPr>
        <w:t xml:space="preserve">  </w:t>
      </w:r>
      <w:r w:rsidRPr="003B0E2D">
        <w:rPr>
          <w:rFonts w:ascii="Times New Roman" w:hAnsi="Times New Roman"/>
          <w:b/>
          <w:sz w:val="14"/>
          <w:szCs w:val="14"/>
        </w:rPr>
        <w:t xml:space="preserve">  Транспортировка</w:t>
      </w:r>
      <w:r w:rsidR="001E75CF" w:rsidRPr="003B0E2D">
        <w:rPr>
          <w:rFonts w:ascii="Times New Roman" w:hAnsi="Times New Roman"/>
          <w:b/>
          <w:sz w:val="14"/>
          <w:szCs w:val="14"/>
        </w:rPr>
        <w:t xml:space="preserve">, </w:t>
      </w:r>
      <w:r w:rsidRPr="003B0E2D">
        <w:rPr>
          <w:rFonts w:ascii="Times New Roman" w:hAnsi="Times New Roman"/>
          <w:b/>
          <w:sz w:val="14"/>
          <w:szCs w:val="14"/>
        </w:rPr>
        <w:t>хранение</w:t>
      </w:r>
      <w:r w:rsidR="001E75CF" w:rsidRPr="003B0E2D">
        <w:rPr>
          <w:rFonts w:ascii="Times New Roman" w:hAnsi="Times New Roman"/>
          <w:b/>
          <w:sz w:val="14"/>
          <w:szCs w:val="14"/>
        </w:rPr>
        <w:t xml:space="preserve"> и утилизация.</w:t>
      </w:r>
    </w:p>
    <w:p w:rsidR="00037A75" w:rsidRPr="002F720E" w:rsidRDefault="00037A75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493B37" w:rsidRPr="002F720E" w:rsidRDefault="00493B37" w:rsidP="00B000F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7.1  Условия  транспортировки и хранения </w:t>
      </w:r>
      <w:r w:rsidR="000B1BB6" w:rsidRPr="002F720E">
        <w:rPr>
          <w:rFonts w:ascii="Times New Roman" w:hAnsi="Times New Roman"/>
          <w:sz w:val="14"/>
          <w:szCs w:val="14"/>
        </w:rPr>
        <w:t>изделий</w:t>
      </w:r>
      <w:r w:rsidRPr="002F720E">
        <w:rPr>
          <w:rFonts w:ascii="Times New Roman" w:hAnsi="Times New Roman"/>
          <w:sz w:val="14"/>
          <w:szCs w:val="14"/>
        </w:rPr>
        <w:t xml:space="preserve"> должны соответствовать условиям группы 2 по ГОСТ 15150 в закрытых помещениях с естественной вентиляцией.</w:t>
      </w:r>
    </w:p>
    <w:p w:rsidR="00493B37" w:rsidRPr="002F720E" w:rsidRDefault="00493B37" w:rsidP="00B000F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7.2 </w:t>
      </w:r>
      <w:r w:rsidR="000B1BB6" w:rsidRPr="002F720E">
        <w:rPr>
          <w:rFonts w:ascii="Times New Roman" w:hAnsi="Times New Roman"/>
          <w:sz w:val="14"/>
          <w:szCs w:val="14"/>
        </w:rPr>
        <w:t>Изделия</w:t>
      </w:r>
      <w:r w:rsidRPr="002F720E">
        <w:rPr>
          <w:rFonts w:ascii="Times New Roman" w:hAnsi="Times New Roman"/>
          <w:sz w:val="14"/>
          <w:szCs w:val="14"/>
        </w:rPr>
        <w:t xml:space="preserve">  должны транспортироваться закрытым транспортом (в закрытых железнодорожных вагонах, контейнерах, закрытых автомобилях).</w:t>
      </w:r>
    </w:p>
    <w:p w:rsidR="00493B37" w:rsidRPr="002F720E" w:rsidRDefault="00493B37" w:rsidP="00B000F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>7.3 Погрузка и разгрузка изделий должны производится вручную или с использованием погрузочных средств, не вызывающих повреждения их поверхности (вмятины, царапины и др), влияющие на их свойства.</w:t>
      </w:r>
    </w:p>
    <w:p w:rsidR="00493B37" w:rsidRPr="002F720E" w:rsidRDefault="00493B37" w:rsidP="00B000F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>7.4 Условия хранения изделий в части воздействия климатических факторов внешней среды должны соответствовать группе 4 по ГОСТ 15150.</w:t>
      </w:r>
    </w:p>
    <w:p w:rsidR="001E75CF" w:rsidRPr="002F720E" w:rsidRDefault="001E75CF" w:rsidP="00B000F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>7.5</w:t>
      </w:r>
      <w:proofErr w:type="gramStart"/>
      <w:r w:rsidRPr="002F720E">
        <w:rPr>
          <w:rFonts w:ascii="Times New Roman" w:hAnsi="Times New Roman"/>
          <w:sz w:val="14"/>
          <w:szCs w:val="14"/>
        </w:rPr>
        <w:t xml:space="preserve"> </w:t>
      </w:r>
      <w:r w:rsidR="00857A37" w:rsidRPr="002F720E">
        <w:rPr>
          <w:rFonts w:ascii="Times New Roman" w:hAnsi="Times New Roman"/>
          <w:sz w:val="14"/>
          <w:szCs w:val="14"/>
        </w:rPr>
        <w:t xml:space="preserve"> П</w:t>
      </w:r>
      <w:proofErr w:type="gramEnd"/>
      <w:r w:rsidR="00857A37" w:rsidRPr="002F720E">
        <w:rPr>
          <w:rFonts w:ascii="Times New Roman" w:hAnsi="Times New Roman"/>
          <w:sz w:val="14"/>
          <w:szCs w:val="14"/>
        </w:rPr>
        <w:t xml:space="preserve">ри утилизации необходимо разделить составляющие </w:t>
      </w:r>
      <w:r w:rsidR="001E0DB0" w:rsidRPr="002F720E">
        <w:rPr>
          <w:rFonts w:ascii="Times New Roman" w:hAnsi="Times New Roman"/>
          <w:sz w:val="14"/>
          <w:szCs w:val="14"/>
        </w:rPr>
        <w:t>изделия</w:t>
      </w:r>
      <w:r w:rsidR="00857A37" w:rsidRPr="002F720E">
        <w:rPr>
          <w:rFonts w:ascii="Times New Roman" w:hAnsi="Times New Roman"/>
          <w:sz w:val="14"/>
          <w:szCs w:val="14"/>
        </w:rPr>
        <w:t xml:space="preserve"> по видам материалов и сдать в специализированные организации по приёмке и переработке вторсырья.</w:t>
      </w:r>
    </w:p>
    <w:p w:rsidR="00493B37" w:rsidRPr="002F720E" w:rsidRDefault="00493B37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493B37" w:rsidRPr="003B0E2D" w:rsidRDefault="00493B37" w:rsidP="002F720E">
      <w:pPr>
        <w:pStyle w:val="a6"/>
        <w:spacing w:after="0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</w:t>
      </w:r>
      <w:r w:rsidR="003B0E2D">
        <w:rPr>
          <w:rFonts w:ascii="Times New Roman" w:hAnsi="Times New Roman"/>
          <w:sz w:val="14"/>
          <w:szCs w:val="14"/>
        </w:rPr>
        <w:t xml:space="preserve">   </w:t>
      </w:r>
      <w:r w:rsidRPr="003B0E2D">
        <w:rPr>
          <w:rFonts w:ascii="Times New Roman" w:hAnsi="Times New Roman"/>
          <w:b/>
          <w:sz w:val="14"/>
          <w:szCs w:val="14"/>
        </w:rPr>
        <w:t>8</w:t>
      </w:r>
      <w:r w:rsidR="008E6684" w:rsidRPr="003B0E2D">
        <w:rPr>
          <w:rFonts w:ascii="Times New Roman" w:hAnsi="Times New Roman"/>
          <w:b/>
          <w:sz w:val="14"/>
          <w:szCs w:val="14"/>
        </w:rPr>
        <w:t xml:space="preserve">     </w:t>
      </w:r>
      <w:r w:rsidRPr="003B0E2D">
        <w:rPr>
          <w:rFonts w:ascii="Times New Roman" w:hAnsi="Times New Roman"/>
          <w:b/>
          <w:sz w:val="14"/>
          <w:szCs w:val="14"/>
        </w:rPr>
        <w:t>Гарантии изготовления</w:t>
      </w:r>
    </w:p>
    <w:p w:rsidR="00493B37" w:rsidRPr="002F720E" w:rsidRDefault="00493B37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493B37" w:rsidRPr="002F720E" w:rsidRDefault="00493B37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>8.1  Гарантийный срок эксплуатации - пять лет со дня ввода в эксплуатацию, но не более 7-ми лет с момента  производства.</w:t>
      </w:r>
    </w:p>
    <w:p w:rsidR="00493B37" w:rsidRPr="002F720E" w:rsidRDefault="00493B37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>8.2</w:t>
      </w:r>
      <w:proofErr w:type="gramStart"/>
      <w:r w:rsidRPr="002F720E">
        <w:rPr>
          <w:rFonts w:ascii="Times New Roman" w:hAnsi="Times New Roman"/>
          <w:sz w:val="14"/>
          <w:szCs w:val="14"/>
        </w:rPr>
        <w:t xml:space="preserve">  В</w:t>
      </w:r>
      <w:proofErr w:type="gramEnd"/>
      <w:r w:rsidRPr="002F720E">
        <w:rPr>
          <w:rFonts w:ascii="Times New Roman" w:hAnsi="Times New Roman"/>
          <w:sz w:val="14"/>
          <w:szCs w:val="14"/>
        </w:rPr>
        <w:t>се изделия должны быть смонтированы в соответствии с инструкцией по монтажу. Только в этом случае на изделия распространяется гарантия изготовителя.</w:t>
      </w:r>
    </w:p>
    <w:p w:rsidR="001A5D71" w:rsidRPr="002F720E" w:rsidRDefault="001A5D71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07614F" w:rsidRPr="003B0E2D" w:rsidRDefault="0007614F" w:rsidP="002F720E">
      <w:pPr>
        <w:pStyle w:val="a6"/>
        <w:spacing w:after="0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   </w:t>
      </w:r>
      <w:r w:rsidRPr="003B0E2D">
        <w:rPr>
          <w:rFonts w:ascii="Times New Roman" w:hAnsi="Times New Roman"/>
          <w:b/>
          <w:sz w:val="14"/>
          <w:szCs w:val="14"/>
        </w:rPr>
        <w:t>9  Свидетельство о приемке</w:t>
      </w:r>
    </w:p>
    <w:p w:rsidR="0007614F" w:rsidRPr="002F720E" w:rsidRDefault="0007614F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07614F" w:rsidRDefault="00B46535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  <w:r w:rsidRPr="00B46535">
        <w:rPr>
          <w:rFonts w:ascii="Times New Roman" w:hAnsi="Times New Roman"/>
          <w:sz w:val="14"/>
          <w:szCs w:val="14"/>
        </w:rPr>
        <w:t xml:space="preserve">Анкерные зажимы </w:t>
      </w:r>
      <w:r w:rsidR="00B247D8" w:rsidRPr="00B247D8">
        <w:rPr>
          <w:rFonts w:ascii="Times New Roman" w:hAnsi="Times New Roman"/>
          <w:sz w:val="14"/>
          <w:szCs w:val="14"/>
        </w:rPr>
        <w:t>РА 4х10-35</w:t>
      </w:r>
      <w:r w:rsidR="000B1BB6" w:rsidRPr="002F720E">
        <w:rPr>
          <w:rFonts w:ascii="Times New Roman" w:hAnsi="Times New Roman"/>
          <w:sz w:val="14"/>
          <w:szCs w:val="14"/>
        </w:rPr>
        <w:t xml:space="preserve">  </w:t>
      </w:r>
      <w:r w:rsidR="0007614F" w:rsidRPr="002F720E">
        <w:rPr>
          <w:rFonts w:ascii="Times New Roman" w:hAnsi="Times New Roman"/>
          <w:sz w:val="14"/>
          <w:szCs w:val="14"/>
        </w:rPr>
        <w:t xml:space="preserve">партии № __________ </w:t>
      </w:r>
      <w:proofErr w:type="gramStart"/>
      <w:r w:rsidR="0007614F" w:rsidRPr="002F720E">
        <w:rPr>
          <w:rFonts w:ascii="Times New Roman" w:hAnsi="Times New Roman"/>
          <w:sz w:val="14"/>
          <w:szCs w:val="14"/>
        </w:rPr>
        <w:t>изготовлены в соответствии с ТУ 3449-00</w:t>
      </w:r>
      <w:r>
        <w:rPr>
          <w:rFonts w:ascii="Times New Roman" w:hAnsi="Times New Roman"/>
          <w:sz w:val="14"/>
          <w:szCs w:val="14"/>
        </w:rPr>
        <w:t>6</w:t>
      </w:r>
      <w:r w:rsidR="0007614F" w:rsidRPr="002F720E">
        <w:rPr>
          <w:rFonts w:ascii="Times New Roman" w:hAnsi="Times New Roman"/>
          <w:sz w:val="14"/>
          <w:szCs w:val="14"/>
        </w:rPr>
        <w:t>-52819896-2010 признаны</w:t>
      </w:r>
      <w:proofErr w:type="gramEnd"/>
      <w:r w:rsidR="0007614F" w:rsidRPr="002F720E">
        <w:rPr>
          <w:rFonts w:ascii="Times New Roman" w:hAnsi="Times New Roman"/>
          <w:sz w:val="14"/>
          <w:szCs w:val="14"/>
        </w:rPr>
        <w:t xml:space="preserve"> годными для эксплуатации.</w:t>
      </w:r>
    </w:p>
    <w:p w:rsidR="00A60CCF" w:rsidRPr="002F720E" w:rsidRDefault="00A60CCF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  <w:bookmarkStart w:id="1" w:name="_GoBack"/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80"/>
        <w:gridCol w:w="3781"/>
      </w:tblGrid>
      <w:tr w:rsidR="001E75CF" w:rsidRPr="00E31A88" w:rsidTr="001E75CF">
        <w:tc>
          <w:tcPr>
            <w:tcW w:w="3780" w:type="dxa"/>
          </w:tcPr>
          <w:p w:rsidR="00F52A8B" w:rsidRPr="002F720E" w:rsidRDefault="00F52A8B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E75CF" w:rsidRPr="002F720E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F720E">
              <w:rPr>
                <w:rFonts w:ascii="Times New Roman" w:hAnsi="Times New Roman"/>
                <w:sz w:val="14"/>
                <w:szCs w:val="14"/>
              </w:rPr>
              <w:t>Дата изготовления: «____»___________2020 г.</w:t>
            </w:r>
          </w:p>
          <w:p w:rsidR="001E75CF" w:rsidRPr="002F720E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E75CF" w:rsidRPr="002F720E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E75CF" w:rsidRPr="002F720E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F720E">
              <w:rPr>
                <w:rFonts w:ascii="Times New Roman" w:hAnsi="Times New Roman"/>
                <w:sz w:val="14"/>
                <w:szCs w:val="14"/>
              </w:rPr>
              <w:t>Штамп ОТК _________________________________</w:t>
            </w:r>
          </w:p>
          <w:p w:rsidR="001E75CF" w:rsidRPr="002F720E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E75CF" w:rsidRPr="002F720E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E75CF" w:rsidRPr="002F720E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F720E">
              <w:rPr>
                <w:rFonts w:ascii="Times New Roman" w:hAnsi="Times New Roman"/>
                <w:sz w:val="14"/>
                <w:szCs w:val="14"/>
              </w:rPr>
              <w:t>Дата продажи: «____»__________2020 г. штамп магазина.</w:t>
            </w:r>
          </w:p>
          <w:p w:rsidR="001E75CF" w:rsidRPr="002F720E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1" w:type="dxa"/>
          </w:tcPr>
          <w:p w:rsidR="001E75CF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</w:p>
          <w:p w:rsidR="001E75CF" w:rsidRPr="001E75CF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1E75CF">
              <w:rPr>
                <w:rFonts w:ascii="Times New Roman" w:hAnsi="Times New Roman"/>
                <w:sz w:val="14"/>
                <w:szCs w:val="14"/>
              </w:rPr>
              <w:t>ООО «МЗВА».</w:t>
            </w:r>
          </w:p>
          <w:p w:rsidR="001E75CF" w:rsidRPr="001E75CF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E75CF" w:rsidRPr="001E75CF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1E75CF">
              <w:rPr>
                <w:rFonts w:ascii="Times New Roman" w:hAnsi="Times New Roman"/>
                <w:sz w:val="14"/>
                <w:szCs w:val="14"/>
              </w:rPr>
              <w:t xml:space="preserve">      Адрес: </w:t>
            </w:r>
            <w:smartTag w:uri="urn:schemas-microsoft-com:office:smarttags" w:element="metricconverter">
              <w:smartTagPr>
                <w:attr w:name="ProductID" w:val="111141, г"/>
              </w:smartTagPr>
              <w:r w:rsidRPr="001E75CF">
                <w:rPr>
                  <w:rFonts w:ascii="Times New Roman" w:hAnsi="Times New Roman"/>
                  <w:sz w:val="14"/>
                  <w:szCs w:val="14"/>
                </w:rPr>
                <w:t>111141, г</w:t>
              </w:r>
            </w:smartTag>
            <w:r w:rsidRPr="001E75CF">
              <w:rPr>
                <w:rFonts w:ascii="Times New Roman" w:hAnsi="Times New Roman"/>
                <w:sz w:val="14"/>
                <w:szCs w:val="14"/>
              </w:rPr>
              <w:t>. Москва, 2-й пр. Перова Поля.</w:t>
            </w:r>
          </w:p>
          <w:p w:rsidR="001E75CF" w:rsidRPr="001E75CF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1E75CF">
              <w:rPr>
                <w:rFonts w:ascii="Times New Roman" w:hAnsi="Times New Roman"/>
                <w:sz w:val="14"/>
                <w:szCs w:val="14"/>
              </w:rPr>
              <w:t xml:space="preserve">      Тел.  +7 (495) 780-51-65. Тел./факс: +7 (495) 305-58-18.</w:t>
            </w:r>
          </w:p>
          <w:p w:rsidR="001E75CF" w:rsidRPr="00E31A88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2F720E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E31A88">
              <w:rPr>
                <w:rFonts w:ascii="Times New Roman" w:hAnsi="Times New Roman"/>
                <w:sz w:val="14"/>
                <w:szCs w:val="14"/>
                <w:lang w:val="en-US"/>
              </w:rPr>
              <w:t>E-mail: info@mzva.ru. www.mzva.ru</w:t>
            </w:r>
          </w:p>
          <w:p w:rsidR="001E75CF" w:rsidRPr="00E31A88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</w:tr>
      <w:bookmarkEnd w:id="0"/>
    </w:tbl>
    <w:p w:rsidR="001E75CF" w:rsidRPr="001E75CF" w:rsidRDefault="001E75CF" w:rsidP="0007614F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  <w:lang w:val="en-US"/>
        </w:rPr>
      </w:pPr>
    </w:p>
    <w:sectPr w:rsidR="001E75CF" w:rsidRPr="001E75CF" w:rsidSect="00B000F6">
      <w:pgSz w:w="16838" w:h="11906" w:orient="landscape"/>
      <w:pgMar w:top="426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CC"/>
    <w:rsid w:val="0003632F"/>
    <w:rsid w:val="00037A75"/>
    <w:rsid w:val="00061A30"/>
    <w:rsid w:val="0007614F"/>
    <w:rsid w:val="000B1BB6"/>
    <w:rsid w:val="00104A4E"/>
    <w:rsid w:val="00120183"/>
    <w:rsid w:val="00121D29"/>
    <w:rsid w:val="001A16EA"/>
    <w:rsid w:val="001A5D71"/>
    <w:rsid w:val="001B5EB0"/>
    <w:rsid w:val="001D0F3E"/>
    <w:rsid w:val="001E0DB0"/>
    <w:rsid w:val="001E1ED0"/>
    <w:rsid w:val="001E75CF"/>
    <w:rsid w:val="00204E62"/>
    <w:rsid w:val="00235765"/>
    <w:rsid w:val="0025426F"/>
    <w:rsid w:val="002B5A72"/>
    <w:rsid w:val="002C4237"/>
    <w:rsid w:val="002E17CC"/>
    <w:rsid w:val="002F4371"/>
    <w:rsid w:val="002F720E"/>
    <w:rsid w:val="00301898"/>
    <w:rsid w:val="00305C33"/>
    <w:rsid w:val="003259C3"/>
    <w:rsid w:val="00337E4D"/>
    <w:rsid w:val="00355206"/>
    <w:rsid w:val="003B0E2D"/>
    <w:rsid w:val="003C1A91"/>
    <w:rsid w:val="003F7D6F"/>
    <w:rsid w:val="00487923"/>
    <w:rsid w:val="00493B37"/>
    <w:rsid w:val="00495566"/>
    <w:rsid w:val="005272C7"/>
    <w:rsid w:val="005330D4"/>
    <w:rsid w:val="00586332"/>
    <w:rsid w:val="005E553B"/>
    <w:rsid w:val="00611D80"/>
    <w:rsid w:val="00642AE9"/>
    <w:rsid w:val="007238A9"/>
    <w:rsid w:val="0073588B"/>
    <w:rsid w:val="00736EE6"/>
    <w:rsid w:val="0077508F"/>
    <w:rsid w:val="007B5F95"/>
    <w:rsid w:val="007C72D6"/>
    <w:rsid w:val="00806C34"/>
    <w:rsid w:val="0082241F"/>
    <w:rsid w:val="00843FFA"/>
    <w:rsid w:val="00855D22"/>
    <w:rsid w:val="0085776F"/>
    <w:rsid w:val="00857A37"/>
    <w:rsid w:val="00870774"/>
    <w:rsid w:val="008D1994"/>
    <w:rsid w:val="008E3576"/>
    <w:rsid w:val="008E6684"/>
    <w:rsid w:val="0091270A"/>
    <w:rsid w:val="0095687F"/>
    <w:rsid w:val="0096760C"/>
    <w:rsid w:val="009718F1"/>
    <w:rsid w:val="009C59FE"/>
    <w:rsid w:val="00A60CCF"/>
    <w:rsid w:val="00A84748"/>
    <w:rsid w:val="00A9487A"/>
    <w:rsid w:val="00AF69A4"/>
    <w:rsid w:val="00B000F6"/>
    <w:rsid w:val="00B247D8"/>
    <w:rsid w:val="00B46535"/>
    <w:rsid w:val="00C01F56"/>
    <w:rsid w:val="00C050FC"/>
    <w:rsid w:val="00C82B2C"/>
    <w:rsid w:val="00CD1A16"/>
    <w:rsid w:val="00CE3408"/>
    <w:rsid w:val="00D0728D"/>
    <w:rsid w:val="00D4204E"/>
    <w:rsid w:val="00D63D71"/>
    <w:rsid w:val="00DE5B5D"/>
    <w:rsid w:val="00E04225"/>
    <w:rsid w:val="00E2046F"/>
    <w:rsid w:val="00E31A88"/>
    <w:rsid w:val="00E61DEC"/>
    <w:rsid w:val="00EB25B1"/>
    <w:rsid w:val="00EC610E"/>
    <w:rsid w:val="00EF0453"/>
    <w:rsid w:val="00F52A8B"/>
    <w:rsid w:val="00F60368"/>
    <w:rsid w:val="00F965DD"/>
    <w:rsid w:val="00F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ED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1E1ED0"/>
    <w:rPr>
      <w:color w:val="0000FF"/>
      <w:u w:val="single"/>
    </w:rPr>
  </w:style>
  <w:style w:type="paragraph" w:styleId="a6">
    <w:name w:val="List Paragraph"/>
    <w:basedOn w:val="a"/>
    <w:qFormat/>
    <w:rsid w:val="001E1E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23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A5D7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rsid w:val="001A5D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ED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1E1ED0"/>
    <w:rPr>
      <w:color w:val="0000FF"/>
      <w:u w:val="single"/>
    </w:rPr>
  </w:style>
  <w:style w:type="paragraph" w:styleId="a6">
    <w:name w:val="List Paragraph"/>
    <w:basedOn w:val="a"/>
    <w:qFormat/>
    <w:rsid w:val="001E1E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23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A5D7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rsid w:val="001A5D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Карасев</dc:creator>
  <cp:lastModifiedBy>Андрей Карасев</cp:lastModifiedBy>
  <cp:revision>6</cp:revision>
  <cp:lastPrinted>2020-06-04T09:06:00Z</cp:lastPrinted>
  <dcterms:created xsi:type="dcterms:W3CDTF">2020-06-16T11:27:00Z</dcterms:created>
  <dcterms:modified xsi:type="dcterms:W3CDTF">2020-06-16T11:53:00Z</dcterms:modified>
</cp:coreProperties>
</file>