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A1023" w:rsidRPr="00D50099" w:rsidRDefault="004A1023" w:rsidP="004A1023">
      <w:pPr>
        <w:spacing w:line="240" w:lineRule="auto"/>
      </w:pPr>
    </w:p>
    <w:p w:rsidR="004A1023" w:rsidRPr="00EA5AAF" w:rsidRDefault="004A1023" w:rsidP="004A1023">
      <w:pPr>
        <w:rPr>
          <w:rFonts w:cs="Times New Roman"/>
          <w:lang w:val="en-US"/>
        </w:rPr>
      </w:pPr>
    </w:p>
    <w:p w:rsidR="004A1023" w:rsidRDefault="004A1023" w:rsidP="004A1023">
      <w:pPr>
        <w:jc w:val="center"/>
        <w:rPr>
          <w:rFonts w:cs="Times New Roman"/>
        </w:rPr>
      </w:pPr>
    </w:p>
    <w:p w:rsidR="004A1023" w:rsidRDefault="004A1023" w:rsidP="004A1023">
      <w:pPr>
        <w:jc w:val="center"/>
        <w:rPr>
          <w:rFonts w:cs="Times New Roman"/>
        </w:rPr>
      </w:pPr>
    </w:p>
    <w:p w:rsidR="004A1023" w:rsidRDefault="004A1023" w:rsidP="004A1023">
      <w:pPr>
        <w:ind w:left="567"/>
        <w:jc w:val="center"/>
        <w:rPr>
          <w:rFonts w:cs="Times New Roman"/>
        </w:rPr>
      </w:pPr>
      <w:r>
        <w:rPr>
          <w:rFonts w:cs="Times New Roman"/>
          <w:noProof/>
          <w:lang w:eastAsia="ru-RU"/>
        </w:rPr>
        <w:drawing>
          <wp:inline distT="0" distB="0" distL="0" distR="0" wp14:anchorId="0D51BFBB" wp14:editId="14351153">
            <wp:extent cx="5217795" cy="1381125"/>
            <wp:effectExtent l="19050" t="0" r="128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noChangeArrowheads="1"/>
                    </pic:cNvPicPr>
                  </pic:nvPicPr>
                  <pic:blipFill>
                    <a:blip r:embed="rId9" cstate="email"/>
                    <a:srcRect/>
                    <a:stretch>
                      <a:fillRect/>
                    </a:stretch>
                  </pic:blipFill>
                  <pic:spPr>
                    <a:xfrm>
                      <a:off x="0" y="0"/>
                      <a:ext cx="5220374" cy="1381643"/>
                    </a:xfrm>
                    <a:prstGeom prst="rect">
                      <a:avLst/>
                    </a:prstGeom>
                    <a:noFill/>
                    <a:ln w="9525">
                      <a:noFill/>
                      <a:miter lim="800000"/>
                      <a:headEnd/>
                      <a:tailEnd/>
                    </a:ln>
                  </pic:spPr>
                </pic:pic>
              </a:graphicData>
            </a:graphic>
          </wp:inline>
        </w:drawing>
      </w:r>
    </w:p>
    <w:p w:rsidR="004A1023" w:rsidRDefault="004A1023" w:rsidP="004A1023">
      <w:pPr>
        <w:jc w:val="center"/>
        <w:rPr>
          <w:rFonts w:cs="Times New Roman"/>
        </w:rPr>
      </w:pPr>
    </w:p>
    <w:p w:rsidR="004A1023" w:rsidRPr="004A1023" w:rsidRDefault="004A1023" w:rsidP="004A1023">
      <w:pPr>
        <w:jc w:val="center"/>
        <w:rPr>
          <w:rFonts w:cs="Times New Roman"/>
          <w:b/>
          <w:sz w:val="96"/>
          <w:szCs w:val="144"/>
        </w:rPr>
      </w:pPr>
      <w:r>
        <w:rPr>
          <w:rFonts w:cs="Times New Roman"/>
          <w:b/>
          <w:sz w:val="96"/>
          <w:szCs w:val="144"/>
          <w:lang w:val="en-US"/>
        </w:rPr>
        <w:t>MML</w:t>
      </w:r>
      <w:r w:rsidRPr="004A1023">
        <w:rPr>
          <w:rFonts w:cs="Times New Roman"/>
          <w:b/>
          <w:sz w:val="96"/>
          <w:szCs w:val="144"/>
        </w:rPr>
        <w:t xml:space="preserve"> 2550</w:t>
      </w:r>
      <w:r>
        <w:rPr>
          <w:rFonts w:cs="Times New Roman"/>
          <w:b/>
          <w:sz w:val="96"/>
          <w:szCs w:val="144"/>
          <w:lang w:val="en-US"/>
        </w:rPr>
        <w:t>M</w:t>
      </w:r>
    </w:p>
    <w:p w:rsidR="004A1023" w:rsidRPr="004A1023" w:rsidRDefault="004A1023" w:rsidP="004A1023">
      <w:pPr>
        <w:jc w:val="center"/>
        <w:rPr>
          <w:rFonts w:cs="Times New Roman"/>
          <w:b/>
          <w:sz w:val="96"/>
          <w:szCs w:val="144"/>
        </w:rPr>
      </w:pPr>
      <w:r>
        <w:rPr>
          <w:rFonts w:cs="Times New Roman"/>
          <w:b/>
          <w:sz w:val="96"/>
          <w:szCs w:val="144"/>
          <w:lang w:val="en-US"/>
        </w:rPr>
        <w:t>MML</w:t>
      </w:r>
      <w:r w:rsidRPr="00EA5AAF">
        <w:rPr>
          <w:rFonts w:cs="Times New Roman"/>
          <w:b/>
          <w:sz w:val="96"/>
          <w:szCs w:val="144"/>
        </w:rPr>
        <w:t xml:space="preserve"> 2870</w:t>
      </w:r>
      <w:r>
        <w:rPr>
          <w:rFonts w:cs="Times New Roman"/>
          <w:b/>
          <w:sz w:val="96"/>
          <w:szCs w:val="144"/>
          <w:lang w:val="en-US"/>
        </w:rPr>
        <w:t>M</w:t>
      </w:r>
    </w:p>
    <w:p w:rsidR="004A1023" w:rsidRPr="00EA5AAF" w:rsidRDefault="004A1023" w:rsidP="004A1023">
      <w:pPr>
        <w:jc w:val="center"/>
        <w:rPr>
          <w:rFonts w:cs="Times New Roman"/>
          <w:b/>
          <w:sz w:val="96"/>
          <w:szCs w:val="144"/>
        </w:rPr>
      </w:pPr>
      <w:r>
        <w:rPr>
          <w:rFonts w:cs="Times New Roman"/>
          <w:b/>
          <w:sz w:val="96"/>
          <w:szCs w:val="144"/>
          <w:lang w:val="en-US"/>
        </w:rPr>
        <w:t>MML</w:t>
      </w:r>
      <w:r w:rsidRPr="00EA5AAF">
        <w:rPr>
          <w:rFonts w:cs="Times New Roman"/>
          <w:b/>
          <w:sz w:val="96"/>
          <w:szCs w:val="144"/>
        </w:rPr>
        <w:t xml:space="preserve"> 2550</w:t>
      </w:r>
      <w:r>
        <w:rPr>
          <w:rFonts w:cs="Times New Roman"/>
          <w:b/>
          <w:sz w:val="96"/>
          <w:szCs w:val="144"/>
          <w:lang w:val="en-US"/>
        </w:rPr>
        <w:t>M</w:t>
      </w:r>
      <w:r>
        <w:rPr>
          <w:rFonts w:cs="Times New Roman"/>
          <w:b/>
          <w:sz w:val="96"/>
          <w:szCs w:val="144"/>
          <w:lang w:val="en-US"/>
        </w:rPr>
        <w:t>V</w:t>
      </w:r>
    </w:p>
    <w:p w:rsidR="004A1023" w:rsidRPr="00EA5AAF" w:rsidRDefault="004A1023" w:rsidP="004A1023">
      <w:pPr>
        <w:jc w:val="center"/>
        <w:rPr>
          <w:rFonts w:cs="Times New Roman"/>
          <w:b/>
          <w:sz w:val="96"/>
          <w:szCs w:val="144"/>
        </w:rPr>
      </w:pPr>
      <w:r>
        <w:rPr>
          <w:rFonts w:cs="Times New Roman"/>
          <w:b/>
          <w:sz w:val="96"/>
          <w:szCs w:val="144"/>
          <w:lang w:val="en-US"/>
        </w:rPr>
        <w:t>MML</w:t>
      </w:r>
      <w:r w:rsidRPr="004A1023">
        <w:rPr>
          <w:rFonts w:cs="Times New Roman"/>
          <w:b/>
          <w:sz w:val="96"/>
          <w:szCs w:val="144"/>
        </w:rPr>
        <w:t xml:space="preserve"> 2870</w:t>
      </w:r>
      <w:r>
        <w:rPr>
          <w:rFonts w:cs="Times New Roman"/>
          <w:b/>
          <w:sz w:val="96"/>
          <w:szCs w:val="144"/>
          <w:lang w:val="en-US"/>
        </w:rPr>
        <w:t>M</w:t>
      </w:r>
      <w:bookmarkStart w:id="0" w:name="_GoBack"/>
      <w:bookmarkEnd w:id="0"/>
      <w:r>
        <w:rPr>
          <w:rFonts w:cs="Times New Roman"/>
          <w:b/>
          <w:sz w:val="96"/>
          <w:szCs w:val="144"/>
          <w:lang w:val="en-US"/>
        </w:rPr>
        <w:t>V</w:t>
      </w:r>
    </w:p>
    <w:p w:rsidR="004A1023" w:rsidRDefault="004A1023" w:rsidP="004A1023">
      <w:pPr>
        <w:jc w:val="center"/>
        <w:rPr>
          <w:rFonts w:cs="Times New Roman"/>
          <w:b/>
          <w:sz w:val="48"/>
          <w:szCs w:val="48"/>
        </w:rPr>
      </w:pPr>
      <w:r>
        <w:rPr>
          <w:rFonts w:cs="Times New Roman"/>
          <w:b/>
          <w:sz w:val="48"/>
          <w:szCs w:val="48"/>
        </w:rPr>
        <w:t>РУКОВОДСТВО ПО ЭКСПЛУАТАЦИИ</w:t>
      </w:r>
    </w:p>
    <w:p w:rsidR="004A1023" w:rsidRPr="004A1023" w:rsidRDefault="004A1023" w:rsidP="004A1023">
      <w:pPr>
        <w:jc w:val="center"/>
        <w:rPr>
          <w:rFonts w:cs="Times New Roman"/>
          <w:i/>
          <w:noProof/>
          <w:color w:val="272728"/>
          <w:sz w:val="20"/>
          <w:szCs w:val="20"/>
          <w:lang w:eastAsia="ru-RU"/>
        </w:rPr>
      </w:pPr>
    </w:p>
    <w:p w:rsidR="004A1023" w:rsidRPr="004A1023" w:rsidRDefault="004A1023" w:rsidP="004A1023">
      <w:pPr>
        <w:jc w:val="center"/>
        <w:rPr>
          <w:rFonts w:cs="Times New Roman"/>
          <w:i/>
          <w:noProof/>
          <w:color w:val="272728"/>
          <w:sz w:val="20"/>
          <w:szCs w:val="20"/>
          <w:lang w:eastAsia="ru-RU"/>
        </w:rPr>
      </w:pPr>
    </w:p>
    <w:p w:rsidR="004A1023" w:rsidRPr="004A1023" w:rsidRDefault="004A1023" w:rsidP="004A1023">
      <w:pPr>
        <w:jc w:val="center"/>
        <w:rPr>
          <w:rFonts w:cs="Times New Roman"/>
          <w:i/>
          <w:noProof/>
          <w:color w:val="272728"/>
          <w:sz w:val="20"/>
          <w:szCs w:val="20"/>
          <w:lang w:eastAsia="ru-RU"/>
        </w:rPr>
      </w:pPr>
    </w:p>
    <w:p w:rsidR="004A1023" w:rsidRPr="004A1023" w:rsidRDefault="004A1023" w:rsidP="004A1023">
      <w:pPr>
        <w:jc w:val="center"/>
        <w:rPr>
          <w:rFonts w:cs="Times New Roman"/>
          <w:i/>
          <w:noProof/>
          <w:color w:val="272728"/>
          <w:sz w:val="20"/>
          <w:szCs w:val="20"/>
          <w:lang w:eastAsia="ru-RU"/>
        </w:rPr>
      </w:pPr>
    </w:p>
    <w:p w:rsidR="004A1023" w:rsidRPr="004A1023" w:rsidRDefault="004A1023" w:rsidP="004A1023">
      <w:pPr>
        <w:jc w:val="center"/>
        <w:rPr>
          <w:rFonts w:cs="Times New Roman"/>
          <w:i/>
          <w:noProof/>
          <w:color w:val="272728"/>
          <w:sz w:val="20"/>
          <w:szCs w:val="20"/>
          <w:lang w:eastAsia="ru-RU"/>
        </w:rPr>
      </w:pPr>
    </w:p>
    <w:p w:rsidR="004A1023" w:rsidRPr="004A1023" w:rsidRDefault="004A1023" w:rsidP="004A1023">
      <w:pPr>
        <w:jc w:val="center"/>
        <w:rPr>
          <w:rFonts w:cs="Times New Roman"/>
          <w:i/>
          <w:noProof/>
          <w:color w:val="272728"/>
          <w:sz w:val="20"/>
          <w:szCs w:val="20"/>
          <w:lang w:eastAsia="ru-RU"/>
        </w:rPr>
      </w:pPr>
    </w:p>
    <w:p w:rsidR="004A1023" w:rsidRPr="004A1023" w:rsidRDefault="004A1023" w:rsidP="004A1023">
      <w:pPr>
        <w:jc w:val="center"/>
        <w:rPr>
          <w:rFonts w:cs="Times New Roman"/>
          <w:i/>
          <w:noProof/>
          <w:color w:val="272728"/>
          <w:sz w:val="20"/>
          <w:szCs w:val="20"/>
          <w:lang w:eastAsia="ru-RU"/>
        </w:rPr>
      </w:pPr>
    </w:p>
    <w:p w:rsidR="004A1023" w:rsidRPr="004A1023" w:rsidRDefault="004A1023" w:rsidP="004A1023">
      <w:pPr>
        <w:jc w:val="center"/>
        <w:rPr>
          <w:rFonts w:cs="Times New Roman"/>
          <w:i/>
          <w:noProof/>
          <w:color w:val="272728"/>
          <w:sz w:val="20"/>
          <w:szCs w:val="20"/>
          <w:lang w:eastAsia="ru-RU"/>
        </w:rPr>
      </w:pPr>
    </w:p>
    <w:p w:rsidR="004A1023" w:rsidRPr="004A1023" w:rsidRDefault="004A1023" w:rsidP="004A1023">
      <w:pPr>
        <w:jc w:val="center"/>
        <w:rPr>
          <w:rFonts w:cs="Times New Roman"/>
          <w:i/>
          <w:noProof/>
          <w:color w:val="272728"/>
          <w:sz w:val="20"/>
          <w:szCs w:val="20"/>
          <w:lang w:eastAsia="ru-RU"/>
        </w:rPr>
      </w:pPr>
    </w:p>
    <w:p w:rsidR="004A1023" w:rsidRPr="004A1023" w:rsidRDefault="004A1023" w:rsidP="004A1023">
      <w:pPr>
        <w:jc w:val="center"/>
        <w:rPr>
          <w:rFonts w:cs="Times New Roman"/>
          <w:i/>
          <w:noProof/>
          <w:color w:val="272728"/>
          <w:sz w:val="20"/>
          <w:szCs w:val="20"/>
          <w:lang w:eastAsia="ru-RU"/>
        </w:rPr>
      </w:pPr>
    </w:p>
    <w:p w:rsidR="004A1023" w:rsidRPr="004A1023" w:rsidRDefault="004A1023" w:rsidP="004A1023">
      <w:pPr>
        <w:jc w:val="center"/>
        <w:rPr>
          <w:rFonts w:cs="Times New Roman"/>
          <w:i/>
          <w:noProof/>
          <w:color w:val="272728"/>
          <w:sz w:val="20"/>
          <w:szCs w:val="20"/>
          <w:lang w:eastAsia="ru-RU"/>
        </w:rPr>
      </w:pPr>
    </w:p>
    <w:p w:rsidR="004A1023" w:rsidRPr="004A1023" w:rsidRDefault="004A1023" w:rsidP="004A1023">
      <w:pPr>
        <w:jc w:val="center"/>
        <w:rPr>
          <w:rFonts w:cs="Times New Roman"/>
          <w:i/>
          <w:noProof/>
          <w:color w:val="272728"/>
          <w:sz w:val="20"/>
          <w:szCs w:val="20"/>
          <w:lang w:eastAsia="ru-RU"/>
        </w:rPr>
      </w:pPr>
    </w:p>
    <w:p w:rsidR="004A1023" w:rsidRPr="004A1023" w:rsidRDefault="004A1023" w:rsidP="004A1023">
      <w:pPr>
        <w:jc w:val="center"/>
        <w:rPr>
          <w:rFonts w:cs="Times New Roman"/>
        </w:rPr>
      </w:pPr>
    </w:p>
    <w:p w:rsidR="004A1023" w:rsidRPr="00EA5AAF" w:rsidRDefault="004A1023" w:rsidP="004A1023">
      <w:pPr>
        <w:jc w:val="center"/>
        <w:rPr>
          <w:rFonts w:cs="Times New Roman"/>
          <w:b/>
          <w:sz w:val="32"/>
        </w:rPr>
      </w:pPr>
      <w:r>
        <w:rPr>
          <w:rFonts w:cs="Times New Roman"/>
          <w:b/>
          <w:sz w:val="32"/>
        </w:rPr>
        <w:t>Перед началом эксплуатации необходимо прочитать и усвоить данное руководство по эксплуатации и информацию по обеспечению безопасности</w:t>
      </w:r>
    </w:p>
    <w:p w:rsidR="00D84E1A" w:rsidRPr="00D84E1A" w:rsidRDefault="00D84E1A" w:rsidP="00F52670">
      <w:pPr>
        <w:spacing w:line="240" w:lineRule="auto"/>
        <w:sectPr w:rsidR="00D84E1A" w:rsidRPr="00D84E1A" w:rsidSect="00F52670">
          <w:headerReference w:type="even" r:id="rId10"/>
          <w:footerReference w:type="even" r:id="rId11"/>
          <w:pgSz w:w="12240" w:h="15840"/>
          <w:pgMar w:top="1134" w:right="850" w:bottom="1134" w:left="1701" w:header="709" w:footer="709" w:gutter="0"/>
          <w:cols w:space="708"/>
          <w:docGrid w:linePitch="360"/>
        </w:sectPr>
      </w:pPr>
    </w:p>
    <w:p w:rsidR="002B1B0D" w:rsidRPr="0090258E" w:rsidRDefault="0094693D" w:rsidP="00F52670">
      <w:pPr>
        <w:spacing w:line="240" w:lineRule="auto"/>
        <w:rPr>
          <w:b/>
          <w:bCs/>
          <w:sz w:val="28"/>
          <w:szCs w:val="24"/>
        </w:rPr>
      </w:pPr>
      <w:r>
        <w:rPr>
          <w:b/>
          <w:bCs/>
          <w:sz w:val="28"/>
          <w:szCs w:val="24"/>
        </w:rPr>
        <w:lastRenderedPageBreak/>
        <w:t>Содержание</w:t>
      </w:r>
    </w:p>
    <w:p w:rsidR="002B1B0D" w:rsidRPr="002B1B0D" w:rsidRDefault="002B1B0D" w:rsidP="00F52670">
      <w:pPr>
        <w:spacing w:line="240" w:lineRule="auto"/>
      </w:pPr>
    </w:p>
    <w:p w:rsidR="00DC75B1" w:rsidRDefault="002B1B0D">
      <w:pPr>
        <w:pStyle w:val="12"/>
        <w:rPr>
          <w:rFonts w:asciiTheme="minorHAnsi" w:eastAsiaTheme="minorEastAsia" w:hAnsiTheme="minorHAnsi"/>
          <w:sz w:val="22"/>
          <w:lang w:val="en-GB" w:eastAsia="en-GB"/>
        </w:rPr>
      </w:pPr>
      <w:r>
        <w:fldChar w:fldCharType="begin"/>
      </w:r>
      <w:r>
        <w:instrText xml:space="preserve"> TOC \o "1-3" \h \z \u </w:instrText>
      </w:r>
      <w:r>
        <w:fldChar w:fldCharType="separate"/>
      </w:r>
      <w:hyperlink w:anchor="_Toc40182332" w:history="1">
        <w:r w:rsidR="00DC75B1" w:rsidRPr="00220B8A">
          <w:rPr>
            <w:rStyle w:val="ad"/>
          </w:rPr>
          <w:t>1</w:t>
        </w:r>
        <w:r w:rsidR="00DC75B1" w:rsidRPr="0090258E">
          <w:rPr>
            <w:rFonts w:asciiTheme="minorHAnsi" w:eastAsiaTheme="minorEastAsia" w:hAnsiTheme="minorHAnsi"/>
            <w:sz w:val="22"/>
            <w:lang w:eastAsia="en-GB"/>
          </w:rPr>
          <w:tab/>
        </w:r>
        <w:r w:rsidR="00DC75B1" w:rsidRPr="00220B8A">
          <w:rPr>
            <w:rStyle w:val="ad"/>
          </w:rPr>
          <w:t>Безопасность</w:t>
        </w:r>
        <w:r w:rsidR="00DC75B1">
          <w:rPr>
            <w:webHidden/>
          </w:rPr>
          <w:tab/>
        </w:r>
        <w:r w:rsidR="00DC75B1">
          <w:rPr>
            <w:webHidden/>
          </w:rPr>
          <w:fldChar w:fldCharType="begin"/>
        </w:r>
        <w:r w:rsidR="00DC75B1">
          <w:rPr>
            <w:webHidden/>
          </w:rPr>
          <w:instrText xml:space="preserve"> PAGEREF _Toc40182332 \h </w:instrText>
        </w:r>
        <w:r w:rsidR="00DC75B1">
          <w:rPr>
            <w:webHidden/>
          </w:rPr>
        </w:r>
        <w:r w:rsidR="00DC75B1">
          <w:rPr>
            <w:webHidden/>
          </w:rPr>
          <w:fldChar w:fldCharType="separate"/>
        </w:r>
        <w:r w:rsidR="00814CF5">
          <w:rPr>
            <w:webHidden/>
          </w:rPr>
          <w:t>8</w:t>
        </w:r>
        <w:r w:rsidR="00DC75B1">
          <w:rPr>
            <w:webHidden/>
          </w:rPr>
          <w:fldChar w:fldCharType="end"/>
        </w:r>
      </w:hyperlink>
    </w:p>
    <w:p w:rsidR="00DC75B1" w:rsidRDefault="004A1023" w:rsidP="00421F1F">
      <w:pPr>
        <w:pStyle w:val="22"/>
        <w:spacing w:after="0" w:line="240" w:lineRule="auto"/>
        <w:rPr>
          <w:rFonts w:asciiTheme="minorHAnsi" w:eastAsiaTheme="minorEastAsia" w:hAnsiTheme="minorHAnsi"/>
          <w:noProof/>
          <w:sz w:val="22"/>
          <w:lang w:val="en-GB" w:eastAsia="en-GB"/>
        </w:rPr>
      </w:pPr>
      <w:hyperlink w:anchor="_Toc40182333" w:history="1">
        <w:r w:rsidR="00DC75B1" w:rsidRPr="00220B8A">
          <w:rPr>
            <w:rStyle w:val="ad"/>
            <w:noProof/>
          </w:rPr>
          <w:t>1.1</w:t>
        </w:r>
        <w:r w:rsidR="00DC75B1">
          <w:rPr>
            <w:rFonts w:asciiTheme="minorHAnsi" w:eastAsiaTheme="minorEastAsia" w:hAnsiTheme="minorHAnsi"/>
            <w:noProof/>
            <w:sz w:val="22"/>
            <w:lang w:val="en-GB" w:eastAsia="en-GB"/>
          </w:rPr>
          <w:tab/>
        </w:r>
        <w:r w:rsidR="00DC75B1" w:rsidRPr="00220B8A">
          <w:rPr>
            <w:rStyle w:val="ad"/>
            <w:noProof/>
          </w:rPr>
          <w:t>Предупреждения об опасности</w:t>
        </w:r>
        <w:r w:rsidR="00DC75B1">
          <w:rPr>
            <w:noProof/>
            <w:webHidden/>
          </w:rPr>
          <w:tab/>
        </w:r>
        <w:r w:rsidR="00DC75B1">
          <w:rPr>
            <w:noProof/>
            <w:webHidden/>
          </w:rPr>
          <w:fldChar w:fldCharType="begin"/>
        </w:r>
        <w:r w:rsidR="00DC75B1">
          <w:rPr>
            <w:noProof/>
            <w:webHidden/>
          </w:rPr>
          <w:instrText xml:space="preserve"> PAGEREF _Toc40182333 \h </w:instrText>
        </w:r>
        <w:r w:rsidR="00DC75B1">
          <w:rPr>
            <w:noProof/>
            <w:webHidden/>
          </w:rPr>
        </w:r>
        <w:r w:rsidR="00DC75B1">
          <w:rPr>
            <w:noProof/>
            <w:webHidden/>
          </w:rPr>
          <w:fldChar w:fldCharType="separate"/>
        </w:r>
        <w:r w:rsidR="00814CF5">
          <w:rPr>
            <w:noProof/>
            <w:webHidden/>
          </w:rPr>
          <w:t>9</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34" w:history="1">
        <w:r w:rsidR="00DC75B1" w:rsidRPr="00220B8A">
          <w:rPr>
            <w:rStyle w:val="ad"/>
            <w:noProof/>
          </w:rPr>
          <w:t>1.1.1</w:t>
        </w:r>
        <w:r w:rsidR="00DC75B1">
          <w:rPr>
            <w:rFonts w:asciiTheme="minorHAnsi" w:eastAsiaTheme="minorEastAsia" w:hAnsiTheme="minorHAnsi"/>
            <w:noProof/>
            <w:sz w:val="22"/>
            <w:lang w:val="en-GB" w:eastAsia="en-GB"/>
          </w:rPr>
          <w:tab/>
        </w:r>
        <w:r w:rsidR="00DC75B1" w:rsidRPr="00220B8A">
          <w:rPr>
            <w:rStyle w:val="ad"/>
            <w:noProof/>
          </w:rPr>
          <w:t>Классификация опасностей</w:t>
        </w:r>
        <w:r w:rsidR="00DC75B1">
          <w:rPr>
            <w:noProof/>
            <w:webHidden/>
          </w:rPr>
          <w:tab/>
        </w:r>
        <w:r w:rsidR="00DC75B1">
          <w:rPr>
            <w:noProof/>
            <w:webHidden/>
          </w:rPr>
          <w:fldChar w:fldCharType="begin"/>
        </w:r>
        <w:r w:rsidR="00DC75B1">
          <w:rPr>
            <w:noProof/>
            <w:webHidden/>
          </w:rPr>
          <w:instrText xml:space="preserve"> PAGEREF _Toc40182334 \h </w:instrText>
        </w:r>
        <w:r w:rsidR="00DC75B1">
          <w:rPr>
            <w:noProof/>
            <w:webHidden/>
          </w:rPr>
        </w:r>
        <w:r w:rsidR="00DC75B1">
          <w:rPr>
            <w:noProof/>
            <w:webHidden/>
          </w:rPr>
          <w:fldChar w:fldCharType="separate"/>
        </w:r>
        <w:r w:rsidR="00814CF5">
          <w:rPr>
            <w:noProof/>
            <w:webHidden/>
          </w:rPr>
          <w:t>9</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35" w:history="1">
        <w:r w:rsidR="00DC75B1" w:rsidRPr="00220B8A">
          <w:rPr>
            <w:rStyle w:val="ad"/>
            <w:noProof/>
          </w:rPr>
          <w:t>1.1.2</w:t>
        </w:r>
        <w:r w:rsidR="00DC75B1">
          <w:rPr>
            <w:rFonts w:asciiTheme="minorHAnsi" w:eastAsiaTheme="minorEastAsia" w:hAnsiTheme="minorHAnsi"/>
            <w:noProof/>
            <w:sz w:val="22"/>
            <w:lang w:val="en-GB" w:eastAsia="en-GB"/>
          </w:rPr>
          <w:tab/>
        </w:r>
        <w:r w:rsidR="00DC75B1" w:rsidRPr="00220B8A">
          <w:rPr>
            <w:rStyle w:val="ad"/>
            <w:noProof/>
          </w:rPr>
          <w:t>Другие пиктограммы</w:t>
        </w:r>
        <w:r w:rsidR="00DC75B1">
          <w:rPr>
            <w:noProof/>
            <w:webHidden/>
          </w:rPr>
          <w:tab/>
        </w:r>
        <w:r w:rsidR="00DC75B1">
          <w:rPr>
            <w:noProof/>
            <w:webHidden/>
          </w:rPr>
          <w:fldChar w:fldCharType="begin"/>
        </w:r>
        <w:r w:rsidR="00DC75B1">
          <w:rPr>
            <w:noProof/>
            <w:webHidden/>
          </w:rPr>
          <w:instrText xml:space="preserve"> PAGEREF _Toc40182335 \h </w:instrText>
        </w:r>
        <w:r w:rsidR="00DC75B1">
          <w:rPr>
            <w:noProof/>
            <w:webHidden/>
          </w:rPr>
        </w:r>
        <w:r w:rsidR="00DC75B1">
          <w:rPr>
            <w:noProof/>
            <w:webHidden/>
          </w:rPr>
          <w:fldChar w:fldCharType="separate"/>
        </w:r>
        <w:r w:rsidR="00814CF5">
          <w:rPr>
            <w:noProof/>
            <w:webHidden/>
          </w:rPr>
          <w:t>10</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336" w:history="1">
        <w:r w:rsidR="00DC75B1" w:rsidRPr="00220B8A">
          <w:rPr>
            <w:rStyle w:val="ad"/>
            <w:noProof/>
          </w:rPr>
          <w:t>1.2</w:t>
        </w:r>
        <w:r w:rsidR="00DC75B1">
          <w:rPr>
            <w:rFonts w:asciiTheme="minorHAnsi" w:eastAsiaTheme="minorEastAsia" w:hAnsiTheme="minorHAnsi"/>
            <w:noProof/>
            <w:sz w:val="22"/>
            <w:lang w:val="en-GB" w:eastAsia="en-GB"/>
          </w:rPr>
          <w:tab/>
        </w:r>
        <w:r w:rsidR="00DC75B1" w:rsidRPr="00220B8A">
          <w:rPr>
            <w:rStyle w:val="ad"/>
            <w:noProof/>
          </w:rPr>
          <w:t>Надлежащее использование</w:t>
        </w:r>
        <w:r w:rsidR="00DC75B1">
          <w:rPr>
            <w:noProof/>
            <w:webHidden/>
          </w:rPr>
          <w:tab/>
        </w:r>
        <w:r w:rsidR="00DC75B1">
          <w:rPr>
            <w:noProof/>
            <w:webHidden/>
          </w:rPr>
          <w:fldChar w:fldCharType="begin"/>
        </w:r>
        <w:r w:rsidR="00DC75B1">
          <w:rPr>
            <w:noProof/>
            <w:webHidden/>
          </w:rPr>
          <w:instrText xml:space="preserve"> PAGEREF _Toc40182336 \h </w:instrText>
        </w:r>
        <w:r w:rsidR="00DC75B1">
          <w:rPr>
            <w:noProof/>
            <w:webHidden/>
          </w:rPr>
        </w:r>
        <w:r w:rsidR="00DC75B1">
          <w:rPr>
            <w:noProof/>
            <w:webHidden/>
          </w:rPr>
          <w:fldChar w:fldCharType="separate"/>
        </w:r>
        <w:r w:rsidR="00814CF5">
          <w:rPr>
            <w:noProof/>
            <w:webHidden/>
          </w:rPr>
          <w:t>10</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337" w:history="1">
        <w:r w:rsidR="00DC75B1" w:rsidRPr="00220B8A">
          <w:rPr>
            <w:rStyle w:val="ad"/>
            <w:noProof/>
          </w:rPr>
          <w:t>1.3</w:t>
        </w:r>
        <w:r w:rsidR="00DC75B1">
          <w:rPr>
            <w:rFonts w:asciiTheme="minorHAnsi" w:eastAsiaTheme="minorEastAsia" w:hAnsiTheme="minorHAnsi"/>
            <w:noProof/>
            <w:sz w:val="22"/>
            <w:lang w:val="en-GB" w:eastAsia="en-GB"/>
          </w:rPr>
          <w:tab/>
        </w:r>
        <w:r w:rsidR="00DC75B1" w:rsidRPr="00220B8A">
          <w:rPr>
            <w:rStyle w:val="ad"/>
            <w:noProof/>
          </w:rPr>
          <w:t>Разумно прогнозируемое непредусмотренное использование</w:t>
        </w:r>
        <w:r w:rsidR="00DC75B1">
          <w:rPr>
            <w:noProof/>
            <w:webHidden/>
          </w:rPr>
          <w:tab/>
        </w:r>
        <w:r w:rsidR="00DC75B1">
          <w:rPr>
            <w:noProof/>
            <w:webHidden/>
          </w:rPr>
          <w:fldChar w:fldCharType="begin"/>
        </w:r>
        <w:r w:rsidR="00DC75B1">
          <w:rPr>
            <w:noProof/>
            <w:webHidden/>
          </w:rPr>
          <w:instrText xml:space="preserve"> PAGEREF _Toc40182337 \h </w:instrText>
        </w:r>
        <w:r w:rsidR="00DC75B1">
          <w:rPr>
            <w:noProof/>
            <w:webHidden/>
          </w:rPr>
        </w:r>
        <w:r w:rsidR="00DC75B1">
          <w:rPr>
            <w:noProof/>
            <w:webHidden/>
          </w:rPr>
          <w:fldChar w:fldCharType="separate"/>
        </w:r>
        <w:r w:rsidR="00814CF5">
          <w:rPr>
            <w:noProof/>
            <w:webHidden/>
          </w:rPr>
          <w:t>12</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38" w:history="1">
        <w:r w:rsidR="00DC75B1" w:rsidRPr="00220B8A">
          <w:rPr>
            <w:rStyle w:val="ad"/>
            <w:noProof/>
          </w:rPr>
          <w:t>1.3.1</w:t>
        </w:r>
        <w:r w:rsidR="00DC75B1">
          <w:rPr>
            <w:rFonts w:asciiTheme="minorHAnsi" w:eastAsiaTheme="minorEastAsia" w:hAnsiTheme="minorHAnsi"/>
            <w:noProof/>
            <w:sz w:val="22"/>
            <w:lang w:val="en-GB" w:eastAsia="en-GB"/>
          </w:rPr>
          <w:tab/>
        </w:r>
        <w:r w:rsidR="00DC75B1" w:rsidRPr="00220B8A">
          <w:rPr>
            <w:rStyle w:val="ad"/>
            <w:noProof/>
          </w:rPr>
          <w:t>Предотвращение непредусмотренного использования</w:t>
        </w:r>
        <w:r w:rsidR="00DC75B1">
          <w:rPr>
            <w:noProof/>
            <w:webHidden/>
          </w:rPr>
          <w:tab/>
        </w:r>
        <w:r w:rsidR="00DC75B1">
          <w:rPr>
            <w:noProof/>
            <w:webHidden/>
          </w:rPr>
          <w:fldChar w:fldCharType="begin"/>
        </w:r>
        <w:r w:rsidR="00DC75B1">
          <w:rPr>
            <w:noProof/>
            <w:webHidden/>
          </w:rPr>
          <w:instrText xml:space="preserve"> PAGEREF _Toc40182338 \h </w:instrText>
        </w:r>
        <w:r w:rsidR="00DC75B1">
          <w:rPr>
            <w:noProof/>
            <w:webHidden/>
          </w:rPr>
        </w:r>
        <w:r w:rsidR="00DC75B1">
          <w:rPr>
            <w:noProof/>
            <w:webHidden/>
          </w:rPr>
          <w:fldChar w:fldCharType="separate"/>
        </w:r>
        <w:r w:rsidR="00814CF5">
          <w:rPr>
            <w:noProof/>
            <w:webHidden/>
          </w:rPr>
          <w:t>12</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339" w:history="1">
        <w:r w:rsidR="00DC75B1" w:rsidRPr="00220B8A">
          <w:rPr>
            <w:rStyle w:val="ad"/>
            <w:noProof/>
          </w:rPr>
          <w:t>1.4</w:t>
        </w:r>
        <w:r w:rsidR="00DC75B1">
          <w:rPr>
            <w:rFonts w:asciiTheme="minorHAnsi" w:eastAsiaTheme="minorEastAsia" w:hAnsiTheme="minorHAnsi"/>
            <w:noProof/>
            <w:sz w:val="22"/>
            <w:lang w:val="en-GB" w:eastAsia="en-GB"/>
          </w:rPr>
          <w:tab/>
        </w:r>
        <w:r w:rsidR="00DC75B1" w:rsidRPr="00220B8A">
          <w:rPr>
            <w:rStyle w:val="ad"/>
            <w:noProof/>
          </w:rPr>
          <w:t>Возможные опасности, создаваемые станком</w:t>
        </w:r>
        <w:r w:rsidR="00DC75B1">
          <w:rPr>
            <w:noProof/>
            <w:webHidden/>
          </w:rPr>
          <w:tab/>
        </w:r>
        <w:r w:rsidR="00DC75B1">
          <w:rPr>
            <w:noProof/>
            <w:webHidden/>
          </w:rPr>
          <w:fldChar w:fldCharType="begin"/>
        </w:r>
        <w:r w:rsidR="00DC75B1">
          <w:rPr>
            <w:noProof/>
            <w:webHidden/>
          </w:rPr>
          <w:instrText xml:space="preserve"> PAGEREF _Toc40182339 \h </w:instrText>
        </w:r>
        <w:r w:rsidR="00DC75B1">
          <w:rPr>
            <w:noProof/>
            <w:webHidden/>
          </w:rPr>
        </w:r>
        <w:r w:rsidR="00DC75B1">
          <w:rPr>
            <w:noProof/>
            <w:webHidden/>
          </w:rPr>
          <w:fldChar w:fldCharType="separate"/>
        </w:r>
        <w:r w:rsidR="00814CF5">
          <w:rPr>
            <w:noProof/>
            <w:webHidden/>
          </w:rPr>
          <w:t>12</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340" w:history="1">
        <w:r w:rsidR="00DC75B1" w:rsidRPr="00220B8A">
          <w:rPr>
            <w:rStyle w:val="ad"/>
            <w:noProof/>
          </w:rPr>
          <w:t>1.5</w:t>
        </w:r>
        <w:r w:rsidR="00DC75B1">
          <w:rPr>
            <w:rFonts w:asciiTheme="minorHAnsi" w:eastAsiaTheme="minorEastAsia" w:hAnsiTheme="minorHAnsi"/>
            <w:noProof/>
            <w:sz w:val="22"/>
            <w:lang w:val="en-GB" w:eastAsia="en-GB"/>
          </w:rPr>
          <w:tab/>
        </w:r>
        <w:r w:rsidR="00DC75B1" w:rsidRPr="00220B8A">
          <w:rPr>
            <w:rStyle w:val="ad"/>
            <w:noProof/>
          </w:rPr>
          <w:t>Квалификация персонала</w:t>
        </w:r>
        <w:r w:rsidR="00DC75B1">
          <w:rPr>
            <w:noProof/>
            <w:webHidden/>
          </w:rPr>
          <w:tab/>
        </w:r>
        <w:r w:rsidR="00DC75B1">
          <w:rPr>
            <w:noProof/>
            <w:webHidden/>
          </w:rPr>
          <w:fldChar w:fldCharType="begin"/>
        </w:r>
        <w:r w:rsidR="00DC75B1">
          <w:rPr>
            <w:noProof/>
            <w:webHidden/>
          </w:rPr>
          <w:instrText xml:space="preserve"> PAGEREF _Toc40182340 \h </w:instrText>
        </w:r>
        <w:r w:rsidR="00DC75B1">
          <w:rPr>
            <w:noProof/>
            <w:webHidden/>
          </w:rPr>
        </w:r>
        <w:r w:rsidR="00DC75B1">
          <w:rPr>
            <w:noProof/>
            <w:webHidden/>
          </w:rPr>
          <w:fldChar w:fldCharType="separate"/>
        </w:r>
        <w:r w:rsidR="00814CF5">
          <w:rPr>
            <w:noProof/>
            <w:webHidden/>
          </w:rPr>
          <w:t>13</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41" w:history="1">
        <w:r w:rsidR="00DC75B1" w:rsidRPr="00220B8A">
          <w:rPr>
            <w:rStyle w:val="ad"/>
            <w:noProof/>
          </w:rPr>
          <w:t>1.5.1</w:t>
        </w:r>
        <w:r w:rsidR="00DC75B1">
          <w:rPr>
            <w:rFonts w:asciiTheme="minorHAnsi" w:eastAsiaTheme="minorEastAsia" w:hAnsiTheme="minorHAnsi"/>
            <w:noProof/>
            <w:sz w:val="22"/>
            <w:lang w:val="en-GB" w:eastAsia="en-GB"/>
          </w:rPr>
          <w:tab/>
        </w:r>
        <w:r w:rsidR="00DC75B1" w:rsidRPr="00220B8A">
          <w:rPr>
            <w:rStyle w:val="ad"/>
            <w:noProof/>
          </w:rPr>
          <w:t>Целевая группа</w:t>
        </w:r>
        <w:r w:rsidR="00DC75B1">
          <w:rPr>
            <w:noProof/>
            <w:webHidden/>
          </w:rPr>
          <w:tab/>
        </w:r>
        <w:r w:rsidR="00DC75B1">
          <w:rPr>
            <w:noProof/>
            <w:webHidden/>
          </w:rPr>
          <w:fldChar w:fldCharType="begin"/>
        </w:r>
        <w:r w:rsidR="00DC75B1">
          <w:rPr>
            <w:noProof/>
            <w:webHidden/>
          </w:rPr>
          <w:instrText xml:space="preserve"> PAGEREF _Toc40182341 \h </w:instrText>
        </w:r>
        <w:r w:rsidR="00DC75B1">
          <w:rPr>
            <w:noProof/>
            <w:webHidden/>
          </w:rPr>
        </w:r>
        <w:r w:rsidR="00DC75B1">
          <w:rPr>
            <w:noProof/>
            <w:webHidden/>
          </w:rPr>
          <w:fldChar w:fldCharType="separate"/>
        </w:r>
        <w:r w:rsidR="00814CF5">
          <w:rPr>
            <w:noProof/>
            <w:webHidden/>
          </w:rPr>
          <w:t>13</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42" w:history="1">
        <w:r w:rsidR="00DC75B1" w:rsidRPr="00220B8A">
          <w:rPr>
            <w:rStyle w:val="ad"/>
            <w:noProof/>
          </w:rPr>
          <w:t>1.5.2</w:t>
        </w:r>
        <w:r w:rsidR="00DC75B1">
          <w:rPr>
            <w:rFonts w:asciiTheme="minorHAnsi" w:eastAsiaTheme="minorEastAsia" w:hAnsiTheme="minorHAnsi"/>
            <w:noProof/>
            <w:sz w:val="22"/>
            <w:lang w:val="en-GB" w:eastAsia="en-GB"/>
          </w:rPr>
          <w:tab/>
        </w:r>
        <w:r w:rsidR="00DC75B1" w:rsidRPr="00220B8A">
          <w:rPr>
            <w:rStyle w:val="ad"/>
            <w:noProof/>
          </w:rPr>
          <w:t>Уполномоченный персонал</w:t>
        </w:r>
        <w:r w:rsidR="00DC75B1">
          <w:rPr>
            <w:noProof/>
            <w:webHidden/>
          </w:rPr>
          <w:tab/>
        </w:r>
        <w:r w:rsidR="00DC75B1">
          <w:rPr>
            <w:noProof/>
            <w:webHidden/>
          </w:rPr>
          <w:fldChar w:fldCharType="begin"/>
        </w:r>
        <w:r w:rsidR="00DC75B1">
          <w:rPr>
            <w:noProof/>
            <w:webHidden/>
          </w:rPr>
          <w:instrText xml:space="preserve"> PAGEREF _Toc40182342 \h </w:instrText>
        </w:r>
        <w:r w:rsidR="00DC75B1">
          <w:rPr>
            <w:noProof/>
            <w:webHidden/>
          </w:rPr>
        </w:r>
        <w:r w:rsidR="00DC75B1">
          <w:rPr>
            <w:noProof/>
            <w:webHidden/>
          </w:rPr>
          <w:fldChar w:fldCharType="separate"/>
        </w:r>
        <w:r w:rsidR="00814CF5">
          <w:rPr>
            <w:noProof/>
            <w:webHidden/>
          </w:rPr>
          <w:t>15</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43" w:history="1">
        <w:r w:rsidR="00DC75B1" w:rsidRPr="00220B8A">
          <w:rPr>
            <w:rStyle w:val="ad"/>
            <w:noProof/>
          </w:rPr>
          <w:t>1.5.3</w:t>
        </w:r>
        <w:r w:rsidR="00DC75B1">
          <w:rPr>
            <w:rFonts w:asciiTheme="minorHAnsi" w:eastAsiaTheme="minorEastAsia" w:hAnsiTheme="minorHAnsi"/>
            <w:noProof/>
            <w:sz w:val="22"/>
            <w:lang w:val="en-GB" w:eastAsia="en-GB"/>
          </w:rPr>
          <w:tab/>
        </w:r>
        <w:r w:rsidR="00DC75B1" w:rsidRPr="00220B8A">
          <w:rPr>
            <w:rStyle w:val="ad"/>
            <w:noProof/>
          </w:rPr>
          <w:t>Обязанности оператора</w:t>
        </w:r>
        <w:r w:rsidR="00DC75B1">
          <w:rPr>
            <w:noProof/>
            <w:webHidden/>
          </w:rPr>
          <w:tab/>
        </w:r>
        <w:r w:rsidR="00DC75B1">
          <w:rPr>
            <w:noProof/>
            <w:webHidden/>
          </w:rPr>
          <w:fldChar w:fldCharType="begin"/>
        </w:r>
        <w:r w:rsidR="00DC75B1">
          <w:rPr>
            <w:noProof/>
            <w:webHidden/>
          </w:rPr>
          <w:instrText xml:space="preserve"> PAGEREF _Toc40182343 \h </w:instrText>
        </w:r>
        <w:r w:rsidR="00DC75B1">
          <w:rPr>
            <w:noProof/>
            <w:webHidden/>
          </w:rPr>
        </w:r>
        <w:r w:rsidR="00DC75B1">
          <w:rPr>
            <w:noProof/>
            <w:webHidden/>
          </w:rPr>
          <w:fldChar w:fldCharType="separate"/>
        </w:r>
        <w:r w:rsidR="00814CF5">
          <w:rPr>
            <w:noProof/>
            <w:webHidden/>
          </w:rPr>
          <w:t>15</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44" w:history="1">
        <w:r w:rsidR="00DC75B1" w:rsidRPr="00220B8A">
          <w:rPr>
            <w:rStyle w:val="ad"/>
            <w:noProof/>
          </w:rPr>
          <w:t>1.5.4</w:t>
        </w:r>
        <w:r w:rsidR="00DC75B1">
          <w:rPr>
            <w:rFonts w:asciiTheme="minorHAnsi" w:eastAsiaTheme="minorEastAsia" w:hAnsiTheme="minorHAnsi"/>
            <w:noProof/>
            <w:sz w:val="22"/>
            <w:lang w:val="en-GB" w:eastAsia="en-GB"/>
          </w:rPr>
          <w:tab/>
        </w:r>
        <w:r w:rsidR="00DC75B1" w:rsidRPr="00220B8A">
          <w:rPr>
            <w:rStyle w:val="ad"/>
            <w:noProof/>
          </w:rPr>
          <w:t>Обязанности пользователя</w:t>
        </w:r>
        <w:r w:rsidR="00DC75B1">
          <w:rPr>
            <w:noProof/>
            <w:webHidden/>
          </w:rPr>
          <w:tab/>
        </w:r>
        <w:r w:rsidR="00DC75B1">
          <w:rPr>
            <w:noProof/>
            <w:webHidden/>
          </w:rPr>
          <w:fldChar w:fldCharType="begin"/>
        </w:r>
        <w:r w:rsidR="00DC75B1">
          <w:rPr>
            <w:noProof/>
            <w:webHidden/>
          </w:rPr>
          <w:instrText xml:space="preserve"> PAGEREF _Toc40182344 \h </w:instrText>
        </w:r>
        <w:r w:rsidR="00DC75B1">
          <w:rPr>
            <w:noProof/>
            <w:webHidden/>
          </w:rPr>
        </w:r>
        <w:r w:rsidR="00DC75B1">
          <w:rPr>
            <w:noProof/>
            <w:webHidden/>
          </w:rPr>
          <w:fldChar w:fldCharType="separate"/>
        </w:r>
        <w:r w:rsidR="00814CF5">
          <w:rPr>
            <w:noProof/>
            <w:webHidden/>
          </w:rPr>
          <w:t>15</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45" w:history="1">
        <w:r w:rsidR="00DC75B1" w:rsidRPr="00220B8A">
          <w:rPr>
            <w:rStyle w:val="ad"/>
            <w:noProof/>
          </w:rPr>
          <w:t>1.5.5</w:t>
        </w:r>
        <w:r w:rsidR="00DC75B1">
          <w:rPr>
            <w:rFonts w:asciiTheme="minorHAnsi" w:eastAsiaTheme="minorEastAsia" w:hAnsiTheme="minorHAnsi"/>
            <w:noProof/>
            <w:sz w:val="22"/>
            <w:lang w:val="en-GB" w:eastAsia="en-GB"/>
          </w:rPr>
          <w:tab/>
        </w:r>
        <w:r w:rsidR="00DC75B1" w:rsidRPr="00220B8A">
          <w:rPr>
            <w:rStyle w:val="ad"/>
            <w:noProof/>
          </w:rPr>
          <w:t>Дополнительные требования к квалификации</w:t>
        </w:r>
        <w:r w:rsidR="00DC75B1">
          <w:rPr>
            <w:noProof/>
            <w:webHidden/>
          </w:rPr>
          <w:tab/>
        </w:r>
        <w:r w:rsidR="00DC75B1">
          <w:rPr>
            <w:noProof/>
            <w:webHidden/>
          </w:rPr>
          <w:fldChar w:fldCharType="begin"/>
        </w:r>
        <w:r w:rsidR="00DC75B1">
          <w:rPr>
            <w:noProof/>
            <w:webHidden/>
          </w:rPr>
          <w:instrText xml:space="preserve"> PAGEREF _Toc40182345 \h </w:instrText>
        </w:r>
        <w:r w:rsidR="00DC75B1">
          <w:rPr>
            <w:noProof/>
            <w:webHidden/>
          </w:rPr>
        </w:r>
        <w:r w:rsidR="00DC75B1">
          <w:rPr>
            <w:noProof/>
            <w:webHidden/>
          </w:rPr>
          <w:fldChar w:fldCharType="separate"/>
        </w:r>
        <w:r w:rsidR="00814CF5">
          <w:rPr>
            <w:noProof/>
            <w:webHidden/>
          </w:rPr>
          <w:t>15</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346" w:history="1">
        <w:r w:rsidR="00DC75B1" w:rsidRPr="00220B8A">
          <w:rPr>
            <w:rStyle w:val="ad"/>
            <w:noProof/>
          </w:rPr>
          <w:t>1.6</w:t>
        </w:r>
        <w:r w:rsidR="00DC75B1">
          <w:rPr>
            <w:rFonts w:asciiTheme="minorHAnsi" w:eastAsiaTheme="minorEastAsia" w:hAnsiTheme="minorHAnsi"/>
            <w:noProof/>
            <w:sz w:val="22"/>
            <w:lang w:val="en-GB" w:eastAsia="en-GB"/>
          </w:rPr>
          <w:tab/>
        </w:r>
        <w:r w:rsidR="00DC75B1" w:rsidRPr="00220B8A">
          <w:rPr>
            <w:rStyle w:val="ad"/>
            <w:noProof/>
          </w:rPr>
          <w:t>Положения пользователя</w:t>
        </w:r>
        <w:r w:rsidR="00DC75B1">
          <w:rPr>
            <w:noProof/>
            <w:webHidden/>
          </w:rPr>
          <w:tab/>
        </w:r>
        <w:r w:rsidR="00DC75B1">
          <w:rPr>
            <w:noProof/>
            <w:webHidden/>
          </w:rPr>
          <w:fldChar w:fldCharType="begin"/>
        </w:r>
        <w:r w:rsidR="00DC75B1">
          <w:rPr>
            <w:noProof/>
            <w:webHidden/>
          </w:rPr>
          <w:instrText xml:space="preserve"> PAGEREF _Toc40182346 \h </w:instrText>
        </w:r>
        <w:r w:rsidR="00DC75B1">
          <w:rPr>
            <w:noProof/>
            <w:webHidden/>
          </w:rPr>
        </w:r>
        <w:r w:rsidR="00DC75B1">
          <w:rPr>
            <w:noProof/>
            <w:webHidden/>
          </w:rPr>
          <w:fldChar w:fldCharType="separate"/>
        </w:r>
        <w:r w:rsidR="00814CF5">
          <w:rPr>
            <w:noProof/>
            <w:webHidden/>
          </w:rPr>
          <w:t>16</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347" w:history="1">
        <w:r w:rsidR="00DC75B1" w:rsidRPr="00220B8A">
          <w:rPr>
            <w:rStyle w:val="ad"/>
            <w:noProof/>
          </w:rPr>
          <w:t>1.7</w:t>
        </w:r>
        <w:r w:rsidR="00DC75B1">
          <w:rPr>
            <w:rFonts w:asciiTheme="minorHAnsi" w:eastAsiaTheme="minorEastAsia" w:hAnsiTheme="minorHAnsi"/>
            <w:noProof/>
            <w:sz w:val="22"/>
            <w:lang w:val="en-GB" w:eastAsia="en-GB"/>
          </w:rPr>
          <w:tab/>
        </w:r>
        <w:r w:rsidR="00DC75B1" w:rsidRPr="00220B8A">
          <w:rPr>
            <w:rStyle w:val="ad"/>
            <w:noProof/>
          </w:rPr>
          <w:t>Правила техники безопасности во время работы</w:t>
        </w:r>
        <w:r w:rsidR="00DC75B1">
          <w:rPr>
            <w:noProof/>
            <w:webHidden/>
          </w:rPr>
          <w:tab/>
        </w:r>
        <w:r w:rsidR="00DC75B1">
          <w:rPr>
            <w:noProof/>
            <w:webHidden/>
          </w:rPr>
          <w:fldChar w:fldCharType="begin"/>
        </w:r>
        <w:r w:rsidR="00DC75B1">
          <w:rPr>
            <w:noProof/>
            <w:webHidden/>
          </w:rPr>
          <w:instrText xml:space="preserve"> PAGEREF _Toc40182347 \h </w:instrText>
        </w:r>
        <w:r w:rsidR="00DC75B1">
          <w:rPr>
            <w:noProof/>
            <w:webHidden/>
          </w:rPr>
        </w:r>
        <w:r w:rsidR="00DC75B1">
          <w:rPr>
            <w:noProof/>
            <w:webHidden/>
          </w:rPr>
          <w:fldChar w:fldCharType="separate"/>
        </w:r>
        <w:r w:rsidR="00814CF5">
          <w:rPr>
            <w:noProof/>
            <w:webHidden/>
          </w:rPr>
          <w:t>16</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348" w:history="1">
        <w:r w:rsidR="00DC75B1" w:rsidRPr="00220B8A">
          <w:rPr>
            <w:rStyle w:val="ad"/>
            <w:noProof/>
          </w:rPr>
          <w:t>1.8</w:t>
        </w:r>
        <w:r w:rsidR="00DC75B1">
          <w:rPr>
            <w:rFonts w:asciiTheme="minorHAnsi" w:eastAsiaTheme="minorEastAsia" w:hAnsiTheme="minorHAnsi"/>
            <w:noProof/>
            <w:sz w:val="22"/>
            <w:lang w:val="en-GB" w:eastAsia="en-GB"/>
          </w:rPr>
          <w:tab/>
        </w:r>
        <w:r w:rsidR="00DC75B1" w:rsidRPr="00220B8A">
          <w:rPr>
            <w:rStyle w:val="ad"/>
            <w:noProof/>
          </w:rPr>
          <w:t>Защитные устройства</w:t>
        </w:r>
        <w:r w:rsidR="00DC75B1">
          <w:rPr>
            <w:noProof/>
            <w:webHidden/>
          </w:rPr>
          <w:tab/>
        </w:r>
        <w:r w:rsidR="00DC75B1">
          <w:rPr>
            <w:noProof/>
            <w:webHidden/>
          </w:rPr>
          <w:fldChar w:fldCharType="begin"/>
        </w:r>
        <w:r w:rsidR="00DC75B1">
          <w:rPr>
            <w:noProof/>
            <w:webHidden/>
          </w:rPr>
          <w:instrText xml:space="preserve"> PAGEREF _Toc40182348 \h </w:instrText>
        </w:r>
        <w:r w:rsidR="00DC75B1">
          <w:rPr>
            <w:noProof/>
            <w:webHidden/>
          </w:rPr>
        </w:r>
        <w:r w:rsidR="00DC75B1">
          <w:rPr>
            <w:noProof/>
            <w:webHidden/>
          </w:rPr>
          <w:fldChar w:fldCharType="separate"/>
        </w:r>
        <w:r w:rsidR="00814CF5">
          <w:rPr>
            <w:noProof/>
            <w:webHidden/>
          </w:rPr>
          <w:t>17</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349" w:history="1">
        <w:r w:rsidR="00DC75B1" w:rsidRPr="00220B8A">
          <w:rPr>
            <w:rStyle w:val="ad"/>
            <w:noProof/>
          </w:rPr>
          <w:t>1.9</w:t>
        </w:r>
        <w:r w:rsidR="00DC75B1">
          <w:rPr>
            <w:rFonts w:asciiTheme="minorHAnsi" w:eastAsiaTheme="minorEastAsia" w:hAnsiTheme="minorHAnsi"/>
            <w:noProof/>
            <w:sz w:val="22"/>
            <w:lang w:val="en-GB" w:eastAsia="en-GB"/>
          </w:rPr>
          <w:tab/>
        </w:r>
        <w:r w:rsidR="00DC75B1" w:rsidRPr="00220B8A">
          <w:rPr>
            <w:rStyle w:val="ad"/>
            <w:noProof/>
          </w:rPr>
          <w:t>Аварийная остановка</w:t>
        </w:r>
        <w:r w:rsidR="00DC75B1">
          <w:rPr>
            <w:noProof/>
            <w:webHidden/>
          </w:rPr>
          <w:tab/>
        </w:r>
        <w:r w:rsidR="00DC75B1">
          <w:rPr>
            <w:noProof/>
            <w:webHidden/>
          </w:rPr>
          <w:fldChar w:fldCharType="begin"/>
        </w:r>
        <w:r w:rsidR="00DC75B1">
          <w:rPr>
            <w:noProof/>
            <w:webHidden/>
          </w:rPr>
          <w:instrText xml:space="preserve"> PAGEREF _Toc40182349 \h </w:instrText>
        </w:r>
        <w:r w:rsidR="00DC75B1">
          <w:rPr>
            <w:noProof/>
            <w:webHidden/>
          </w:rPr>
        </w:r>
        <w:r w:rsidR="00DC75B1">
          <w:rPr>
            <w:noProof/>
            <w:webHidden/>
          </w:rPr>
          <w:fldChar w:fldCharType="separate"/>
        </w:r>
        <w:r w:rsidR="00814CF5">
          <w:rPr>
            <w:noProof/>
            <w:webHidden/>
          </w:rPr>
          <w:t>18</w:t>
        </w:r>
        <w:r w:rsidR="00DC75B1">
          <w:rPr>
            <w:noProof/>
            <w:webHidden/>
          </w:rPr>
          <w:fldChar w:fldCharType="end"/>
        </w:r>
      </w:hyperlink>
    </w:p>
    <w:p w:rsidR="00DC75B1" w:rsidRDefault="004A1023" w:rsidP="00F52670">
      <w:pPr>
        <w:pStyle w:val="31"/>
        <w:tabs>
          <w:tab w:val="left" w:pos="1320"/>
          <w:tab w:val="right" w:leader="dot" w:pos="9639"/>
        </w:tabs>
        <w:spacing w:after="0" w:line="240" w:lineRule="auto"/>
        <w:rPr>
          <w:rFonts w:asciiTheme="minorHAnsi" w:eastAsiaTheme="minorEastAsia" w:hAnsiTheme="minorHAnsi"/>
          <w:noProof/>
          <w:sz w:val="22"/>
          <w:lang w:val="en-GB" w:eastAsia="en-GB"/>
        </w:rPr>
      </w:pPr>
      <w:hyperlink w:anchor="_Toc40182350" w:history="1">
        <w:r w:rsidR="00DC75B1" w:rsidRPr="00220B8A">
          <w:rPr>
            <w:rStyle w:val="ad"/>
            <w:noProof/>
          </w:rPr>
          <w:t>1.9.1</w:t>
        </w:r>
        <w:r w:rsidR="00DC75B1">
          <w:rPr>
            <w:rFonts w:asciiTheme="minorHAnsi" w:eastAsiaTheme="minorEastAsia" w:hAnsiTheme="minorHAnsi"/>
            <w:noProof/>
            <w:sz w:val="22"/>
            <w:lang w:val="en-GB" w:eastAsia="en-GB"/>
          </w:rPr>
          <w:tab/>
        </w:r>
        <w:r w:rsidR="00DC75B1" w:rsidRPr="00220B8A">
          <w:rPr>
            <w:rStyle w:val="ad"/>
            <w:noProof/>
          </w:rPr>
          <w:t xml:space="preserve">Главный выключатель с замком (только </w:t>
        </w:r>
        <w:r w:rsidR="00FA2E49">
          <w:rPr>
            <w:rStyle w:val="ad"/>
            <w:noProof/>
          </w:rPr>
          <w:t>MML2550MV</w:t>
        </w:r>
        <w:r w:rsidR="00DC75B1" w:rsidRPr="00220B8A">
          <w:rPr>
            <w:rStyle w:val="ad"/>
            <w:noProof/>
          </w:rPr>
          <w:t xml:space="preserve">, </w:t>
        </w:r>
        <w:r w:rsidR="00FA2E49">
          <w:rPr>
            <w:rStyle w:val="ad"/>
            <w:noProof/>
          </w:rPr>
          <w:t>MML 2870M</w:t>
        </w:r>
        <w:r w:rsidR="00DC75B1" w:rsidRPr="00220B8A">
          <w:rPr>
            <w:rStyle w:val="ad"/>
            <w:noProof/>
          </w:rPr>
          <w:t>V)</w:t>
        </w:r>
        <w:r w:rsidR="00DC75B1">
          <w:rPr>
            <w:noProof/>
            <w:webHidden/>
          </w:rPr>
          <w:tab/>
        </w:r>
        <w:r w:rsidR="00DC75B1">
          <w:rPr>
            <w:noProof/>
            <w:webHidden/>
          </w:rPr>
          <w:fldChar w:fldCharType="begin"/>
        </w:r>
        <w:r w:rsidR="00DC75B1">
          <w:rPr>
            <w:noProof/>
            <w:webHidden/>
          </w:rPr>
          <w:instrText xml:space="preserve"> PAGEREF _Toc40182350 \h </w:instrText>
        </w:r>
        <w:r w:rsidR="00DC75B1">
          <w:rPr>
            <w:noProof/>
            <w:webHidden/>
          </w:rPr>
        </w:r>
        <w:r w:rsidR="00DC75B1">
          <w:rPr>
            <w:noProof/>
            <w:webHidden/>
          </w:rPr>
          <w:fldChar w:fldCharType="separate"/>
        </w:r>
        <w:r w:rsidR="00814CF5">
          <w:rPr>
            <w:noProof/>
            <w:webHidden/>
          </w:rPr>
          <w:t>18</w:t>
        </w:r>
        <w:r w:rsidR="00DC75B1">
          <w:rPr>
            <w:noProof/>
            <w:webHidden/>
          </w:rPr>
          <w:fldChar w:fldCharType="end"/>
        </w:r>
      </w:hyperlink>
    </w:p>
    <w:p w:rsidR="00DC75B1" w:rsidRDefault="004A1023" w:rsidP="00F52670">
      <w:pPr>
        <w:pStyle w:val="31"/>
        <w:tabs>
          <w:tab w:val="left" w:pos="1320"/>
          <w:tab w:val="right" w:leader="dot" w:pos="9639"/>
        </w:tabs>
        <w:spacing w:after="0" w:line="240" w:lineRule="auto"/>
        <w:rPr>
          <w:rFonts w:asciiTheme="minorHAnsi" w:eastAsiaTheme="minorEastAsia" w:hAnsiTheme="minorHAnsi"/>
          <w:noProof/>
          <w:sz w:val="22"/>
          <w:lang w:val="en-GB" w:eastAsia="en-GB"/>
        </w:rPr>
      </w:pPr>
      <w:hyperlink w:anchor="_Toc40182351" w:history="1">
        <w:r w:rsidR="00DC75B1" w:rsidRPr="00220B8A">
          <w:rPr>
            <w:rStyle w:val="ad"/>
            <w:noProof/>
          </w:rPr>
          <w:t>1.9.2</w:t>
        </w:r>
        <w:r w:rsidR="00DC75B1">
          <w:rPr>
            <w:rFonts w:asciiTheme="minorHAnsi" w:eastAsiaTheme="minorEastAsia" w:hAnsiTheme="minorHAnsi"/>
            <w:noProof/>
            <w:sz w:val="22"/>
            <w:lang w:val="en-GB" w:eastAsia="en-GB"/>
          </w:rPr>
          <w:tab/>
        </w:r>
        <w:r w:rsidR="00DC75B1" w:rsidRPr="00220B8A">
          <w:rPr>
            <w:rStyle w:val="ad"/>
            <w:noProof/>
          </w:rPr>
          <w:t>Защитная крышка с предохранительным выключателем</w:t>
        </w:r>
        <w:r w:rsidR="00DC75B1">
          <w:rPr>
            <w:noProof/>
            <w:webHidden/>
          </w:rPr>
          <w:tab/>
        </w:r>
        <w:r w:rsidR="00DC75B1">
          <w:rPr>
            <w:noProof/>
            <w:webHidden/>
          </w:rPr>
          <w:fldChar w:fldCharType="begin"/>
        </w:r>
        <w:r w:rsidR="00DC75B1">
          <w:rPr>
            <w:noProof/>
            <w:webHidden/>
          </w:rPr>
          <w:instrText xml:space="preserve"> PAGEREF _Toc40182351 \h </w:instrText>
        </w:r>
        <w:r w:rsidR="00DC75B1">
          <w:rPr>
            <w:noProof/>
            <w:webHidden/>
          </w:rPr>
        </w:r>
        <w:r w:rsidR="00DC75B1">
          <w:rPr>
            <w:noProof/>
            <w:webHidden/>
          </w:rPr>
          <w:fldChar w:fldCharType="separate"/>
        </w:r>
        <w:r w:rsidR="00814CF5">
          <w:rPr>
            <w:noProof/>
            <w:webHidden/>
          </w:rPr>
          <w:t>18</w:t>
        </w:r>
        <w:r w:rsidR="00DC75B1">
          <w:rPr>
            <w:noProof/>
            <w:webHidden/>
          </w:rPr>
          <w:fldChar w:fldCharType="end"/>
        </w:r>
      </w:hyperlink>
    </w:p>
    <w:p w:rsidR="00DC75B1" w:rsidRDefault="004A1023" w:rsidP="00F52670">
      <w:pPr>
        <w:pStyle w:val="31"/>
        <w:tabs>
          <w:tab w:val="left" w:pos="1320"/>
          <w:tab w:val="right" w:leader="dot" w:pos="9639"/>
        </w:tabs>
        <w:spacing w:after="0" w:line="240" w:lineRule="auto"/>
        <w:rPr>
          <w:rFonts w:asciiTheme="minorHAnsi" w:eastAsiaTheme="minorEastAsia" w:hAnsiTheme="minorHAnsi"/>
          <w:noProof/>
          <w:sz w:val="22"/>
          <w:lang w:val="en-GB" w:eastAsia="en-GB"/>
        </w:rPr>
      </w:pPr>
      <w:hyperlink w:anchor="_Toc40182352" w:history="1">
        <w:r w:rsidR="00DC75B1" w:rsidRPr="00220B8A">
          <w:rPr>
            <w:rStyle w:val="ad"/>
            <w:noProof/>
          </w:rPr>
          <w:t>1.9.3</w:t>
        </w:r>
        <w:r w:rsidR="00DC75B1">
          <w:rPr>
            <w:rFonts w:asciiTheme="minorHAnsi" w:eastAsiaTheme="minorEastAsia" w:hAnsiTheme="minorHAnsi"/>
            <w:noProof/>
            <w:sz w:val="22"/>
            <w:lang w:val="en-GB" w:eastAsia="en-GB"/>
          </w:rPr>
          <w:tab/>
        </w:r>
        <w:r w:rsidR="00DC75B1" w:rsidRPr="00220B8A">
          <w:rPr>
            <w:rStyle w:val="ad"/>
            <w:noProof/>
          </w:rPr>
          <w:t>Защита токарного патрона с позиционным переключателем</w:t>
        </w:r>
        <w:r w:rsidR="00DC75B1">
          <w:rPr>
            <w:noProof/>
            <w:webHidden/>
          </w:rPr>
          <w:tab/>
        </w:r>
        <w:r w:rsidR="00DC75B1">
          <w:rPr>
            <w:noProof/>
            <w:webHidden/>
          </w:rPr>
          <w:fldChar w:fldCharType="begin"/>
        </w:r>
        <w:r w:rsidR="00DC75B1">
          <w:rPr>
            <w:noProof/>
            <w:webHidden/>
          </w:rPr>
          <w:instrText xml:space="preserve"> PAGEREF _Toc40182352 \h </w:instrText>
        </w:r>
        <w:r w:rsidR="00DC75B1">
          <w:rPr>
            <w:noProof/>
            <w:webHidden/>
          </w:rPr>
        </w:r>
        <w:r w:rsidR="00DC75B1">
          <w:rPr>
            <w:noProof/>
            <w:webHidden/>
          </w:rPr>
          <w:fldChar w:fldCharType="separate"/>
        </w:r>
        <w:r w:rsidR="00814CF5">
          <w:rPr>
            <w:noProof/>
            <w:webHidden/>
          </w:rPr>
          <w:t>19</w:t>
        </w:r>
        <w:r w:rsidR="00DC75B1">
          <w:rPr>
            <w:noProof/>
            <w:webHidden/>
          </w:rPr>
          <w:fldChar w:fldCharType="end"/>
        </w:r>
      </w:hyperlink>
    </w:p>
    <w:p w:rsidR="00DC75B1" w:rsidRDefault="004A1023" w:rsidP="00F52670">
      <w:pPr>
        <w:pStyle w:val="31"/>
        <w:tabs>
          <w:tab w:val="left" w:pos="1320"/>
          <w:tab w:val="right" w:leader="dot" w:pos="9639"/>
        </w:tabs>
        <w:spacing w:after="0" w:line="240" w:lineRule="auto"/>
        <w:rPr>
          <w:rFonts w:asciiTheme="minorHAnsi" w:eastAsiaTheme="minorEastAsia" w:hAnsiTheme="minorHAnsi"/>
          <w:noProof/>
          <w:sz w:val="22"/>
          <w:lang w:val="en-GB" w:eastAsia="en-GB"/>
        </w:rPr>
      </w:pPr>
      <w:hyperlink w:anchor="_Toc40182353" w:history="1">
        <w:r w:rsidR="00DC75B1" w:rsidRPr="00220B8A">
          <w:rPr>
            <w:rStyle w:val="ad"/>
            <w:noProof/>
          </w:rPr>
          <w:t>1.9.4</w:t>
        </w:r>
        <w:r w:rsidR="00DC75B1">
          <w:rPr>
            <w:rFonts w:asciiTheme="minorHAnsi" w:eastAsiaTheme="minorEastAsia" w:hAnsiTheme="minorHAnsi"/>
            <w:noProof/>
            <w:sz w:val="22"/>
            <w:lang w:val="en-GB" w:eastAsia="en-GB"/>
          </w:rPr>
          <w:tab/>
        </w:r>
        <w:r w:rsidR="00DC75B1" w:rsidRPr="00220B8A">
          <w:rPr>
            <w:rStyle w:val="ad"/>
            <w:noProof/>
          </w:rPr>
          <w:t>Ключ токарного патрона</w:t>
        </w:r>
        <w:r w:rsidR="00DC75B1">
          <w:rPr>
            <w:noProof/>
            <w:webHidden/>
          </w:rPr>
          <w:tab/>
        </w:r>
        <w:r w:rsidR="00DC75B1">
          <w:rPr>
            <w:noProof/>
            <w:webHidden/>
          </w:rPr>
          <w:fldChar w:fldCharType="begin"/>
        </w:r>
        <w:r w:rsidR="00DC75B1">
          <w:rPr>
            <w:noProof/>
            <w:webHidden/>
          </w:rPr>
          <w:instrText xml:space="preserve"> PAGEREF _Toc40182353 \h </w:instrText>
        </w:r>
        <w:r w:rsidR="00DC75B1">
          <w:rPr>
            <w:noProof/>
            <w:webHidden/>
          </w:rPr>
        </w:r>
        <w:r w:rsidR="00DC75B1">
          <w:rPr>
            <w:noProof/>
            <w:webHidden/>
          </w:rPr>
          <w:fldChar w:fldCharType="separate"/>
        </w:r>
        <w:r w:rsidR="00814CF5">
          <w:rPr>
            <w:noProof/>
            <w:webHidden/>
          </w:rPr>
          <w:t>19</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354" w:history="1">
        <w:r w:rsidR="00DC75B1" w:rsidRPr="00220B8A">
          <w:rPr>
            <w:rStyle w:val="ad"/>
            <w:noProof/>
          </w:rPr>
          <w:t>1.10</w:t>
        </w:r>
        <w:r w:rsidR="00DC75B1">
          <w:rPr>
            <w:rFonts w:asciiTheme="minorHAnsi" w:eastAsiaTheme="minorEastAsia" w:hAnsiTheme="minorHAnsi"/>
            <w:noProof/>
            <w:sz w:val="22"/>
            <w:lang w:val="en-GB" w:eastAsia="en-GB"/>
          </w:rPr>
          <w:tab/>
        </w:r>
        <w:r w:rsidR="00DC75B1" w:rsidRPr="00220B8A">
          <w:rPr>
            <w:rStyle w:val="ad"/>
            <w:noProof/>
          </w:rPr>
          <w:t>Проверка безопасности</w:t>
        </w:r>
        <w:r w:rsidR="00DC75B1">
          <w:rPr>
            <w:noProof/>
            <w:webHidden/>
          </w:rPr>
          <w:tab/>
        </w:r>
        <w:r w:rsidR="00DC75B1">
          <w:rPr>
            <w:noProof/>
            <w:webHidden/>
          </w:rPr>
          <w:fldChar w:fldCharType="begin"/>
        </w:r>
        <w:r w:rsidR="00DC75B1">
          <w:rPr>
            <w:noProof/>
            <w:webHidden/>
          </w:rPr>
          <w:instrText xml:space="preserve"> PAGEREF _Toc40182354 \h </w:instrText>
        </w:r>
        <w:r w:rsidR="00DC75B1">
          <w:rPr>
            <w:noProof/>
            <w:webHidden/>
          </w:rPr>
        </w:r>
        <w:r w:rsidR="00DC75B1">
          <w:rPr>
            <w:noProof/>
            <w:webHidden/>
          </w:rPr>
          <w:fldChar w:fldCharType="separate"/>
        </w:r>
        <w:r w:rsidR="00814CF5">
          <w:rPr>
            <w:noProof/>
            <w:webHidden/>
          </w:rPr>
          <w:t>20</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355" w:history="1">
        <w:r w:rsidR="00DC75B1" w:rsidRPr="00220B8A">
          <w:rPr>
            <w:rStyle w:val="ad"/>
            <w:noProof/>
          </w:rPr>
          <w:t>1.11</w:t>
        </w:r>
        <w:r w:rsidR="00DC75B1">
          <w:rPr>
            <w:rFonts w:asciiTheme="minorHAnsi" w:eastAsiaTheme="minorEastAsia" w:hAnsiTheme="minorHAnsi"/>
            <w:noProof/>
            <w:sz w:val="22"/>
            <w:lang w:val="en-GB" w:eastAsia="en-GB"/>
          </w:rPr>
          <w:tab/>
        </w:r>
        <w:r w:rsidR="00DC75B1" w:rsidRPr="00220B8A">
          <w:rPr>
            <w:rStyle w:val="ad"/>
            <w:noProof/>
          </w:rPr>
          <w:t>Индивидуальные средства защиты</w:t>
        </w:r>
        <w:r w:rsidR="00DC75B1">
          <w:rPr>
            <w:noProof/>
            <w:webHidden/>
          </w:rPr>
          <w:tab/>
        </w:r>
        <w:r w:rsidR="00DC75B1">
          <w:rPr>
            <w:noProof/>
            <w:webHidden/>
          </w:rPr>
          <w:fldChar w:fldCharType="begin"/>
        </w:r>
        <w:r w:rsidR="00DC75B1">
          <w:rPr>
            <w:noProof/>
            <w:webHidden/>
          </w:rPr>
          <w:instrText xml:space="preserve"> PAGEREF _Toc40182355 \h </w:instrText>
        </w:r>
        <w:r w:rsidR="00DC75B1">
          <w:rPr>
            <w:noProof/>
            <w:webHidden/>
          </w:rPr>
        </w:r>
        <w:r w:rsidR="00DC75B1">
          <w:rPr>
            <w:noProof/>
            <w:webHidden/>
          </w:rPr>
          <w:fldChar w:fldCharType="separate"/>
        </w:r>
        <w:r w:rsidR="00814CF5">
          <w:rPr>
            <w:noProof/>
            <w:webHidden/>
          </w:rPr>
          <w:t>20</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356" w:history="1">
        <w:r w:rsidR="00DC75B1" w:rsidRPr="00220B8A">
          <w:rPr>
            <w:rStyle w:val="ad"/>
            <w:noProof/>
          </w:rPr>
          <w:t>1.12</w:t>
        </w:r>
        <w:r w:rsidR="00DC75B1">
          <w:rPr>
            <w:rFonts w:asciiTheme="minorHAnsi" w:eastAsiaTheme="minorEastAsia" w:hAnsiTheme="minorHAnsi"/>
            <w:noProof/>
            <w:sz w:val="22"/>
            <w:lang w:val="en-GB" w:eastAsia="en-GB"/>
          </w:rPr>
          <w:tab/>
        </w:r>
        <w:r w:rsidR="00DC75B1" w:rsidRPr="00220B8A">
          <w:rPr>
            <w:rStyle w:val="ad"/>
            <w:noProof/>
          </w:rPr>
          <w:t>Безопасность во время работы</w:t>
        </w:r>
        <w:r w:rsidR="00DC75B1">
          <w:rPr>
            <w:noProof/>
            <w:webHidden/>
          </w:rPr>
          <w:tab/>
        </w:r>
        <w:r w:rsidR="00DC75B1">
          <w:rPr>
            <w:noProof/>
            <w:webHidden/>
          </w:rPr>
          <w:fldChar w:fldCharType="begin"/>
        </w:r>
        <w:r w:rsidR="00DC75B1">
          <w:rPr>
            <w:noProof/>
            <w:webHidden/>
          </w:rPr>
          <w:instrText xml:space="preserve"> PAGEREF _Toc40182356 \h </w:instrText>
        </w:r>
        <w:r w:rsidR="00DC75B1">
          <w:rPr>
            <w:noProof/>
            <w:webHidden/>
          </w:rPr>
        </w:r>
        <w:r w:rsidR="00DC75B1">
          <w:rPr>
            <w:noProof/>
            <w:webHidden/>
          </w:rPr>
          <w:fldChar w:fldCharType="separate"/>
        </w:r>
        <w:r w:rsidR="00814CF5">
          <w:rPr>
            <w:noProof/>
            <w:webHidden/>
          </w:rPr>
          <w:t>21</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357" w:history="1">
        <w:r w:rsidR="00DC75B1" w:rsidRPr="00220B8A">
          <w:rPr>
            <w:rStyle w:val="ad"/>
            <w:noProof/>
          </w:rPr>
          <w:t>1.13</w:t>
        </w:r>
        <w:r w:rsidR="00DC75B1">
          <w:rPr>
            <w:rFonts w:asciiTheme="minorHAnsi" w:eastAsiaTheme="minorEastAsia" w:hAnsiTheme="minorHAnsi"/>
            <w:noProof/>
            <w:sz w:val="22"/>
            <w:lang w:val="en-GB" w:eastAsia="en-GB"/>
          </w:rPr>
          <w:tab/>
        </w:r>
        <w:r w:rsidR="00DC75B1" w:rsidRPr="00220B8A">
          <w:rPr>
            <w:rStyle w:val="ad"/>
            <w:noProof/>
          </w:rPr>
          <w:t>Отключение токарного станка и перевод в безопасное состояние</w:t>
        </w:r>
        <w:r w:rsidR="00DC75B1">
          <w:rPr>
            <w:noProof/>
            <w:webHidden/>
          </w:rPr>
          <w:tab/>
        </w:r>
        <w:r w:rsidR="00DC75B1">
          <w:rPr>
            <w:noProof/>
            <w:webHidden/>
          </w:rPr>
          <w:fldChar w:fldCharType="begin"/>
        </w:r>
        <w:r w:rsidR="00DC75B1">
          <w:rPr>
            <w:noProof/>
            <w:webHidden/>
          </w:rPr>
          <w:instrText xml:space="preserve"> PAGEREF _Toc40182357 \h </w:instrText>
        </w:r>
        <w:r w:rsidR="00DC75B1">
          <w:rPr>
            <w:noProof/>
            <w:webHidden/>
          </w:rPr>
        </w:r>
        <w:r w:rsidR="00DC75B1">
          <w:rPr>
            <w:noProof/>
            <w:webHidden/>
          </w:rPr>
          <w:fldChar w:fldCharType="separate"/>
        </w:r>
        <w:r w:rsidR="00814CF5">
          <w:rPr>
            <w:noProof/>
            <w:webHidden/>
          </w:rPr>
          <w:t>22</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358" w:history="1">
        <w:r w:rsidR="00DC75B1" w:rsidRPr="00220B8A">
          <w:rPr>
            <w:rStyle w:val="ad"/>
            <w:noProof/>
          </w:rPr>
          <w:t>1.14</w:t>
        </w:r>
        <w:r w:rsidR="00DC75B1">
          <w:rPr>
            <w:rFonts w:asciiTheme="minorHAnsi" w:eastAsiaTheme="minorEastAsia" w:hAnsiTheme="minorHAnsi"/>
            <w:noProof/>
            <w:sz w:val="22"/>
            <w:lang w:val="en-GB" w:eastAsia="en-GB"/>
          </w:rPr>
          <w:tab/>
        </w:r>
        <w:r w:rsidR="00DC75B1" w:rsidRPr="00220B8A">
          <w:rPr>
            <w:rStyle w:val="ad"/>
            <w:noProof/>
          </w:rPr>
          <w:t>Использование подъемного оборудования</w:t>
        </w:r>
        <w:r w:rsidR="00DC75B1">
          <w:rPr>
            <w:noProof/>
            <w:webHidden/>
          </w:rPr>
          <w:tab/>
        </w:r>
        <w:r w:rsidR="00DC75B1">
          <w:rPr>
            <w:noProof/>
            <w:webHidden/>
          </w:rPr>
          <w:fldChar w:fldCharType="begin"/>
        </w:r>
        <w:r w:rsidR="00DC75B1">
          <w:rPr>
            <w:noProof/>
            <w:webHidden/>
          </w:rPr>
          <w:instrText xml:space="preserve"> PAGEREF _Toc40182358 \h </w:instrText>
        </w:r>
        <w:r w:rsidR="00DC75B1">
          <w:rPr>
            <w:noProof/>
            <w:webHidden/>
          </w:rPr>
        </w:r>
        <w:r w:rsidR="00DC75B1">
          <w:rPr>
            <w:noProof/>
            <w:webHidden/>
          </w:rPr>
          <w:fldChar w:fldCharType="separate"/>
        </w:r>
        <w:r w:rsidR="00814CF5">
          <w:rPr>
            <w:noProof/>
            <w:webHidden/>
          </w:rPr>
          <w:t>22</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359" w:history="1">
        <w:r w:rsidR="00DC75B1" w:rsidRPr="00220B8A">
          <w:rPr>
            <w:rStyle w:val="ad"/>
            <w:noProof/>
          </w:rPr>
          <w:t>1.15</w:t>
        </w:r>
        <w:r w:rsidR="00DC75B1">
          <w:rPr>
            <w:rFonts w:asciiTheme="minorHAnsi" w:eastAsiaTheme="minorEastAsia" w:hAnsiTheme="minorHAnsi"/>
            <w:noProof/>
            <w:sz w:val="22"/>
            <w:lang w:val="en-GB" w:eastAsia="en-GB"/>
          </w:rPr>
          <w:tab/>
        </w:r>
        <w:r w:rsidR="00DC75B1" w:rsidRPr="00220B8A">
          <w:rPr>
            <w:rStyle w:val="ad"/>
            <w:noProof/>
          </w:rPr>
          <w:t>Механическое техническое обслуживание</w:t>
        </w:r>
        <w:r w:rsidR="00DC75B1">
          <w:rPr>
            <w:noProof/>
            <w:webHidden/>
          </w:rPr>
          <w:tab/>
        </w:r>
        <w:r w:rsidR="00DC75B1">
          <w:rPr>
            <w:noProof/>
            <w:webHidden/>
          </w:rPr>
          <w:fldChar w:fldCharType="begin"/>
        </w:r>
        <w:r w:rsidR="00DC75B1">
          <w:rPr>
            <w:noProof/>
            <w:webHidden/>
          </w:rPr>
          <w:instrText xml:space="preserve"> PAGEREF _Toc40182359 \h </w:instrText>
        </w:r>
        <w:r w:rsidR="00DC75B1">
          <w:rPr>
            <w:noProof/>
            <w:webHidden/>
          </w:rPr>
        </w:r>
        <w:r w:rsidR="00DC75B1">
          <w:rPr>
            <w:noProof/>
            <w:webHidden/>
          </w:rPr>
          <w:fldChar w:fldCharType="separate"/>
        </w:r>
        <w:r w:rsidR="00814CF5">
          <w:rPr>
            <w:noProof/>
            <w:webHidden/>
          </w:rPr>
          <w:t>22</w:t>
        </w:r>
        <w:r w:rsidR="00DC75B1">
          <w:rPr>
            <w:noProof/>
            <w:webHidden/>
          </w:rPr>
          <w:fldChar w:fldCharType="end"/>
        </w:r>
      </w:hyperlink>
    </w:p>
    <w:p w:rsidR="00DC75B1" w:rsidRDefault="004A1023" w:rsidP="00BB30F1">
      <w:pPr>
        <w:pStyle w:val="12"/>
        <w:rPr>
          <w:rFonts w:asciiTheme="minorHAnsi" w:eastAsiaTheme="minorEastAsia" w:hAnsiTheme="minorHAnsi"/>
          <w:sz w:val="22"/>
          <w:lang w:val="en-GB" w:eastAsia="en-GB"/>
        </w:rPr>
      </w:pPr>
      <w:hyperlink w:anchor="_Toc40182360" w:history="1">
        <w:r w:rsidR="00DC75B1" w:rsidRPr="00220B8A">
          <w:rPr>
            <w:rStyle w:val="ad"/>
          </w:rPr>
          <w:t>2</w:t>
        </w:r>
        <w:r w:rsidR="00DC75B1">
          <w:rPr>
            <w:rFonts w:asciiTheme="minorHAnsi" w:eastAsiaTheme="minorEastAsia" w:hAnsiTheme="minorHAnsi"/>
            <w:sz w:val="22"/>
            <w:lang w:val="en-GB" w:eastAsia="en-GB"/>
          </w:rPr>
          <w:tab/>
        </w:r>
        <w:r w:rsidR="00DC75B1" w:rsidRPr="00220B8A">
          <w:rPr>
            <w:rStyle w:val="ad"/>
          </w:rPr>
          <w:t>Технические данные</w:t>
        </w:r>
        <w:r w:rsidR="00DC75B1">
          <w:rPr>
            <w:webHidden/>
          </w:rPr>
          <w:tab/>
        </w:r>
        <w:r w:rsidR="00DC75B1">
          <w:rPr>
            <w:webHidden/>
          </w:rPr>
          <w:fldChar w:fldCharType="begin"/>
        </w:r>
        <w:r w:rsidR="00DC75B1">
          <w:rPr>
            <w:webHidden/>
          </w:rPr>
          <w:instrText xml:space="preserve"> PAGEREF _Toc40182360 \h </w:instrText>
        </w:r>
        <w:r w:rsidR="00DC75B1">
          <w:rPr>
            <w:webHidden/>
          </w:rPr>
        </w:r>
        <w:r w:rsidR="00DC75B1">
          <w:rPr>
            <w:webHidden/>
          </w:rPr>
          <w:fldChar w:fldCharType="separate"/>
        </w:r>
        <w:r w:rsidR="00814CF5">
          <w:rPr>
            <w:webHidden/>
          </w:rPr>
          <w:t>19</w:t>
        </w:r>
        <w:r w:rsidR="00DC75B1">
          <w:rPr>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361" w:history="1">
        <w:r w:rsidR="00DC75B1" w:rsidRPr="00220B8A">
          <w:rPr>
            <w:rStyle w:val="ad"/>
            <w:noProof/>
          </w:rPr>
          <w:t>2.1</w:t>
        </w:r>
        <w:r w:rsidR="00DC75B1">
          <w:rPr>
            <w:rFonts w:asciiTheme="minorHAnsi" w:eastAsiaTheme="minorEastAsia" w:hAnsiTheme="minorHAnsi"/>
            <w:noProof/>
            <w:sz w:val="22"/>
            <w:lang w:val="en-GB" w:eastAsia="en-GB"/>
          </w:rPr>
          <w:tab/>
        </w:r>
        <w:r w:rsidR="00DC75B1" w:rsidRPr="00220B8A">
          <w:rPr>
            <w:rStyle w:val="ad"/>
            <w:noProof/>
          </w:rPr>
          <w:t>Подключение к источнику питания</w:t>
        </w:r>
        <w:r w:rsidR="00DC75B1">
          <w:rPr>
            <w:noProof/>
            <w:webHidden/>
          </w:rPr>
          <w:tab/>
        </w:r>
        <w:r w:rsidR="00DC75B1">
          <w:rPr>
            <w:noProof/>
            <w:webHidden/>
          </w:rPr>
          <w:fldChar w:fldCharType="begin"/>
        </w:r>
        <w:r w:rsidR="00DC75B1">
          <w:rPr>
            <w:noProof/>
            <w:webHidden/>
          </w:rPr>
          <w:instrText xml:space="preserve"> PAGEREF _Toc40182361 \h </w:instrText>
        </w:r>
        <w:r w:rsidR="00DC75B1">
          <w:rPr>
            <w:noProof/>
            <w:webHidden/>
          </w:rPr>
        </w:r>
        <w:r w:rsidR="00DC75B1">
          <w:rPr>
            <w:noProof/>
            <w:webHidden/>
          </w:rPr>
          <w:fldChar w:fldCharType="separate"/>
        </w:r>
        <w:r w:rsidR="00814CF5">
          <w:rPr>
            <w:noProof/>
            <w:webHidden/>
          </w:rPr>
          <w:t>19</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362" w:history="1">
        <w:r w:rsidR="00DC75B1" w:rsidRPr="00220B8A">
          <w:rPr>
            <w:rStyle w:val="ad"/>
            <w:noProof/>
          </w:rPr>
          <w:t>2.2</w:t>
        </w:r>
        <w:r w:rsidR="00DC75B1">
          <w:rPr>
            <w:rFonts w:asciiTheme="minorHAnsi" w:eastAsiaTheme="minorEastAsia" w:hAnsiTheme="minorHAnsi"/>
            <w:noProof/>
            <w:sz w:val="22"/>
            <w:lang w:val="en-GB" w:eastAsia="en-GB"/>
          </w:rPr>
          <w:tab/>
        </w:r>
        <w:r w:rsidR="00DC75B1" w:rsidRPr="00220B8A">
          <w:rPr>
            <w:rStyle w:val="ad"/>
            <w:noProof/>
          </w:rPr>
          <w:t>Технические характеристики станка</w:t>
        </w:r>
        <w:r w:rsidR="00DC75B1">
          <w:rPr>
            <w:noProof/>
            <w:webHidden/>
          </w:rPr>
          <w:tab/>
        </w:r>
        <w:r w:rsidR="00DC75B1">
          <w:rPr>
            <w:noProof/>
            <w:webHidden/>
          </w:rPr>
          <w:fldChar w:fldCharType="begin"/>
        </w:r>
        <w:r w:rsidR="00DC75B1">
          <w:rPr>
            <w:noProof/>
            <w:webHidden/>
          </w:rPr>
          <w:instrText xml:space="preserve"> PAGEREF _Toc40182362 \h </w:instrText>
        </w:r>
        <w:r w:rsidR="00DC75B1">
          <w:rPr>
            <w:noProof/>
            <w:webHidden/>
          </w:rPr>
        </w:r>
        <w:r w:rsidR="00DC75B1">
          <w:rPr>
            <w:noProof/>
            <w:webHidden/>
          </w:rPr>
          <w:fldChar w:fldCharType="separate"/>
        </w:r>
        <w:r w:rsidR="00814CF5">
          <w:rPr>
            <w:noProof/>
            <w:webHidden/>
          </w:rPr>
          <w:t>19</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363" w:history="1">
        <w:r w:rsidR="00DC75B1" w:rsidRPr="00220B8A">
          <w:rPr>
            <w:rStyle w:val="ad"/>
            <w:noProof/>
          </w:rPr>
          <w:t>2.3</w:t>
        </w:r>
        <w:r w:rsidR="00DC75B1">
          <w:rPr>
            <w:rFonts w:asciiTheme="minorHAnsi" w:eastAsiaTheme="minorEastAsia" w:hAnsiTheme="minorHAnsi"/>
            <w:noProof/>
            <w:sz w:val="22"/>
            <w:lang w:val="en-GB" w:eastAsia="en-GB"/>
          </w:rPr>
          <w:tab/>
        </w:r>
        <w:r w:rsidR="00DC75B1" w:rsidRPr="00220B8A">
          <w:rPr>
            <w:rStyle w:val="ad"/>
            <w:noProof/>
          </w:rPr>
          <w:t>Рабочая зона</w:t>
        </w:r>
        <w:r w:rsidR="00DC75B1">
          <w:rPr>
            <w:noProof/>
            <w:webHidden/>
          </w:rPr>
          <w:tab/>
        </w:r>
        <w:r w:rsidR="00DC75B1">
          <w:rPr>
            <w:noProof/>
            <w:webHidden/>
          </w:rPr>
          <w:fldChar w:fldCharType="begin"/>
        </w:r>
        <w:r w:rsidR="00DC75B1">
          <w:rPr>
            <w:noProof/>
            <w:webHidden/>
          </w:rPr>
          <w:instrText xml:space="preserve"> PAGEREF _Toc40182363 \h </w:instrText>
        </w:r>
        <w:r w:rsidR="00DC75B1">
          <w:rPr>
            <w:noProof/>
            <w:webHidden/>
          </w:rPr>
        </w:r>
        <w:r w:rsidR="00DC75B1">
          <w:rPr>
            <w:noProof/>
            <w:webHidden/>
          </w:rPr>
          <w:fldChar w:fldCharType="separate"/>
        </w:r>
        <w:r w:rsidR="00814CF5">
          <w:rPr>
            <w:noProof/>
            <w:webHidden/>
          </w:rPr>
          <w:t>19</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364" w:history="1">
        <w:r w:rsidR="00DC75B1" w:rsidRPr="00220B8A">
          <w:rPr>
            <w:rStyle w:val="ad"/>
            <w:noProof/>
          </w:rPr>
          <w:t>2.4</w:t>
        </w:r>
        <w:r w:rsidR="00DC75B1">
          <w:rPr>
            <w:rFonts w:asciiTheme="minorHAnsi" w:eastAsiaTheme="minorEastAsia" w:hAnsiTheme="minorHAnsi"/>
            <w:noProof/>
            <w:sz w:val="22"/>
            <w:lang w:val="en-GB" w:eastAsia="en-GB"/>
          </w:rPr>
          <w:tab/>
        </w:r>
        <w:r w:rsidR="00DC75B1" w:rsidRPr="00220B8A">
          <w:rPr>
            <w:rStyle w:val="ad"/>
            <w:noProof/>
          </w:rPr>
          <w:t>Условия окружающей среды</w:t>
        </w:r>
        <w:r w:rsidR="00DC75B1">
          <w:rPr>
            <w:noProof/>
            <w:webHidden/>
          </w:rPr>
          <w:tab/>
        </w:r>
        <w:r w:rsidR="00DC75B1">
          <w:rPr>
            <w:noProof/>
            <w:webHidden/>
          </w:rPr>
          <w:fldChar w:fldCharType="begin"/>
        </w:r>
        <w:r w:rsidR="00DC75B1">
          <w:rPr>
            <w:noProof/>
            <w:webHidden/>
          </w:rPr>
          <w:instrText xml:space="preserve"> PAGEREF _Toc40182364 \h </w:instrText>
        </w:r>
        <w:r w:rsidR="00DC75B1">
          <w:rPr>
            <w:noProof/>
            <w:webHidden/>
          </w:rPr>
        </w:r>
        <w:r w:rsidR="00DC75B1">
          <w:rPr>
            <w:noProof/>
            <w:webHidden/>
          </w:rPr>
          <w:fldChar w:fldCharType="separate"/>
        </w:r>
        <w:r w:rsidR="00814CF5">
          <w:rPr>
            <w:noProof/>
            <w:webHidden/>
          </w:rPr>
          <w:t>19</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365" w:history="1">
        <w:r w:rsidR="00DC75B1" w:rsidRPr="00220B8A">
          <w:rPr>
            <w:rStyle w:val="ad"/>
            <w:noProof/>
          </w:rPr>
          <w:t>2.5</w:t>
        </w:r>
        <w:r w:rsidR="00DC75B1">
          <w:rPr>
            <w:rFonts w:asciiTheme="minorHAnsi" w:eastAsiaTheme="minorEastAsia" w:hAnsiTheme="minorHAnsi"/>
            <w:noProof/>
            <w:sz w:val="22"/>
            <w:lang w:val="en-GB" w:eastAsia="en-GB"/>
          </w:rPr>
          <w:tab/>
        </w:r>
        <w:r w:rsidR="00DC75B1" w:rsidRPr="00220B8A">
          <w:rPr>
            <w:rStyle w:val="ad"/>
            <w:noProof/>
          </w:rPr>
          <w:t>Рабочий материал</w:t>
        </w:r>
        <w:r w:rsidR="00DC75B1">
          <w:rPr>
            <w:noProof/>
            <w:webHidden/>
          </w:rPr>
          <w:tab/>
        </w:r>
        <w:r w:rsidR="00DC75B1">
          <w:rPr>
            <w:noProof/>
            <w:webHidden/>
          </w:rPr>
          <w:fldChar w:fldCharType="begin"/>
        </w:r>
        <w:r w:rsidR="00DC75B1">
          <w:rPr>
            <w:noProof/>
            <w:webHidden/>
          </w:rPr>
          <w:instrText xml:space="preserve"> PAGEREF _Toc40182365 \h </w:instrText>
        </w:r>
        <w:r w:rsidR="00DC75B1">
          <w:rPr>
            <w:noProof/>
            <w:webHidden/>
          </w:rPr>
        </w:r>
        <w:r w:rsidR="00DC75B1">
          <w:rPr>
            <w:noProof/>
            <w:webHidden/>
          </w:rPr>
          <w:fldChar w:fldCharType="separate"/>
        </w:r>
        <w:r w:rsidR="00814CF5">
          <w:rPr>
            <w:noProof/>
            <w:webHidden/>
          </w:rPr>
          <w:t>20</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366" w:history="1">
        <w:r w:rsidR="00DC75B1" w:rsidRPr="00220B8A">
          <w:rPr>
            <w:rStyle w:val="ad"/>
            <w:noProof/>
          </w:rPr>
          <w:t>2.6</w:t>
        </w:r>
        <w:r w:rsidR="00DC75B1">
          <w:rPr>
            <w:rFonts w:asciiTheme="minorHAnsi" w:eastAsiaTheme="minorEastAsia" w:hAnsiTheme="minorHAnsi"/>
            <w:noProof/>
            <w:sz w:val="22"/>
            <w:lang w:val="en-GB" w:eastAsia="en-GB"/>
          </w:rPr>
          <w:tab/>
        </w:r>
        <w:r w:rsidR="00DC75B1" w:rsidRPr="00220B8A">
          <w:rPr>
            <w:rStyle w:val="ad"/>
            <w:noProof/>
          </w:rPr>
          <w:t>Излучения</w:t>
        </w:r>
        <w:r w:rsidR="00DC75B1">
          <w:rPr>
            <w:noProof/>
            <w:webHidden/>
          </w:rPr>
          <w:tab/>
        </w:r>
        <w:r w:rsidR="00DC75B1">
          <w:rPr>
            <w:noProof/>
            <w:webHidden/>
          </w:rPr>
          <w:fldChar w:fldCharType="begin"/>
        </w:r>
        <w:r w:rsidR="00DC75B1">
          <w:rPr>
            <w:noProof/>
            <w:webHidden/>
          </w:rPr>
          <w:instrText xml:space="preserve"> PAGEREF _Toc40182366 \h </w:instrText>
        </w:r>
        <w:r w:rsidR="00DC75B1">
          <w:rPr>
            <w:noProof/>
            <w:webHidden/>
          </w:rPr>
        </w:r>
        <w:r w:rsidR="00DC75B1">
          <w:rPr>
            <w:noProof/>
            <w:webHidden/>
          </w:rPr>
          <w:fldChar w:fldCharType="separate"/>
        </w:r>
        <w:r w:rsidR="00814CF5">
          <w:rPr>
            <w:noProof/>
            <w:webHidden/>
          </w:rPr>
          <w:t>20</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367" w:history="1">
        <w:r w:rsidR="00DC75B1" w:rsidRPr="00220B8A">
          <w:rPr>
            <w:rStyle w:val="ad"/>
            <w:noProof/>
          </w:rPr>
          <w:t>2.7</w:t>
        </w:r>
        <w:r w:rsidR="00DC75B1">
          <w:rPr>
            <w:rFonts w:asciiTheme="minorHAnsi" w:eastAsiaTheme="minorEastAsia" w:hAnsiTheme="minorHAnsi"/>
            <w:noProof/>
            <w:sz w:val="22"/>
            <w:lang w:val="en-GB" w:eastAsia="en-GB"/>
          </w:rPr>
          <w:tab/>
        </w:r>
        <w:r w:rsidR="00DC75B1" w:rsidRPr="00220B8A">
          <w:rPr>
            <w:rStyle w:val="ad"/>
            <w:noProof/>
          </w:rPr>
          <w:t xml:space="preserve">Размеры, план установки </w:t>
        </w:r>
        <w:r w:rsidR="001E20F1">
          <w:rPr>
            <w:rStyle w:val="ad"/>
            <w:noProof/>
          </w:rPr>
          <w:t>MML 2550M</w:t>
        </w:r>
        <w:r w:rsidR="00DC75B1">
          <w:rPr>
            <w:noProof/>
            <w:webHidden/>
          </w:rPr>
          <w:tab/>
        </w:r>
        <w:r w:rsidR="00DC75B1">
          <w:rPr>
            <w:noProof/>
            <w:webHidden/>
          </w:rPr>
          <w:fldChar w:fldCharType="begin"/>
        </w:r>
        <w:r w:rsidR="00DC75B1">
          <w:rPr>
            <w:noProof/>
            <w:webHidden/>
          </w:rPr>
          <w:instrText xml:space="preserve"> PAGEREF _Toc40182367 \h </w:instrText>
        </w:r>
        <w:r w:rsidR="00DC75B1">
          <w:rPr>
            <w:noProof/>
            <w:webHidden/>
          </w:rPr>
        </w:r>
        <w:r w:rsidR="00DC75B1">
          <w:rPr>
            <w:noProof/>
            <w:webHidden/>
          </w:rPr>
          <w:fldChar w:fldCharType="separate"/>
        </w:r>
        <w:r w:rsidR="00814CF5">
          <w:rPr>
            <w:noProof/>
            <w:webHidden/>
          </w:rPr>
          <w:t>22</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368" w:history="1">
        <w:r w:rsidR="00DC75B1" w:rsidRPr="00220B8A">
          <w:rPr>
            <w:rStyle w:val="ad"/>
            <w:noProof/>
          </w:rPr>
          <w:t>2.8</w:t>
        </w:r>
        <w:r w:rsidR="00DC75B1">
          <w:rPr>
            <w:rFonts w:asciiTheme="minorHAnsi" w:eastAsiaTheme="minorEastAsia" w:hAnsiTheme="minorHAnsi"/>
            <w:noProof/>
            <w:sz w:val="22"/>
            <w:lang w:val="en-GB" w:eastAsia="en-GB"/>
          </w:rPr>
          <w:tab/>
        </w:r>
        <w:r w:rsidR="00DC75B1" w:rsidRPr="00220B8A">
          <w:rPr>
            <w:rStyle w:val="ad"/>
            <w:noProof/>
          </w:rPr>
          <w:t xml:space="preserve">Размеры, план установки </w:t>
        </w:r>
        <w:r w:rsidR="001E20F1">
          <w:rPr>
            <w:rStyle w:val="ad"/>
            <w:noProof/>
          </w:rPr>
          <w:t>MML 2550M</w:t>
        </w:r>
        <w:r w:rsidR="00DC75B1" w:rsidRPr="00220B8A">
          <w:rPr>
            <w:rStyle w:val="ad"/>
            <w:noProof/>
          </w:rPr>
          <w:t>V</w:t>
        </w:r>
        <w:r w:rsidR="00DC75B1">
          <w:rPr>
            <w:noProof/>
            <w:webHidden/>
          </w:rPr>
          <w:tab/>
        </w:r>
        <w:r w:rsidR="00DC75B1">
          <w:rPr>
            <w:noProof/>
            <w:webHidden/>
          </w:rPr>
          <w:fldChar w:fldCharType="begin"/>
        </w:r>
        <w:r w:rsidR="00DC75B1">
          <w:rPr>
            <w:noProof/>
            <w:webHidden/>
          </w:rPr>
          <w:instrText xml:space="preserve"> PAGEREF _Toc40182368 \h </w:instrText>
        </w:r>
        <w:r w:rsidR="00DC75B1">
          <w:rPr>
            <w:noProof/>
            <w:webHidden/>
          </w:rPr>
        </w:r>
        <w:r w:rsidR="00DC75B1">
          <w:rPr>
            <w:noProof/>
            <w:webHidden/>
          </w:rPr>
          <w:fldChar w:fldCharType="separate"/>
        </w:r>
        <w:r w:rsidR="00814CF5">
          <w:rPr>
            <w:noProof/>
            <w:webHidden/>
          </w:rPr>
          <w:t>23</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369" w:history="1">
        <w:r w:rsidR="00DC75B1" w:rsidRPr="00220B8A">
          <w:rPr>
            <w:rStyle w:val="ad"/>
            <w:noProof/>
          </w:rPr>
          <w:t>2.9</w:t>
        </w:r>
        <w:r w:rsidR="00DC75B1">
          <w:rPr>
            <w:rFonts w:asciiTheme="minorHAnsi" w:eastAsiaTheme="minorEastAsia" w:hAnsiTheme="minorHAnsi"/>
            <w:noProof/>
            <w:sz w:val="22"/>
            <w:lang w:val="en-GB" w:eastAsia="en-GB"/>
          </w:rPr>
          <w:tab/>
        </w:r>
        <w:r w:rsidR="00DC75B1" w:rsidRPr="00220B8A">
          <w:rPr>
            <w:rStyle w:val="ad"/>
            <w:noProof/>
          </w:rPr>
          <w:t xml:space="preserve">Размеры, план установки </w:t>
        </w:r>
        <w:r w:rsidR="00FA2E49">
          <w:rPr>
            <w:rStyle w:val="ad"/>
            <w:noProof/>
          </w:rPr>
          <w:t>MML 2870M</w:t>
        </w:r>
        <w:r w:rsidR="00DC75B1">
          <w:rPr>
            <w:noProof/>
            <w:webHidden/>
          </w:rPr>
          <w:tab/>
        </w:r>
        <w:r w:rsidR="00DC75B1">
          <w:rPr>
            <w:noProof/>
            <w:webHidden/>
          </w:rPr>
          <w:fldChar w:fldCharType="begin"/>
        </w:r>
        <w:r w:rsidR="00DC75B1">
          <w:rPr>
            <w:noProof/>
            <w:webHidden/>
          </w:rPr>
          <w:instrText xml:space="preserve"> PAGEREF _Toc40182369 \h </w:instrText>
        </w:r>
        <w:r w:rsidR="00DC75B1">
          <w:rPr>
            <w:noProof/>
            <w:webHidden/>
          </w:rPr>
        </w:r>
        <w:r w:rsidR="00DC75B1">
          <w:rPr>
            <w:noProof/>
            <w:webHidden/>
          </w:rPr>
          <w:fldChar w:fldCharType="separate"/>
        </w:r>
        <w:r w:rsidR="00814CF5">
          <w:rPr>
            <w:noProof/>
            <w:webHidden/>
          </w:rPr>
          <w:t>24</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370" w:history="1">
        <w:r w:rsidR="00DC75B1" w:rsidRPr="00220B8A">
          <w:rPr>
            <w:rStyle w:val="ad"/>
            <w:noProof/>
          </w:rPr>
          <w:t>2.10</w:t>
        </w:r>
        <w:r w:rsidR="00DC75B1">
          <w:rPr>
            <w:rFonts w:asciiTheme="minorHAnsi" w:eastAsiaTheme="minorEastAsia" w:hAnsiTheme="minorHAnsi"/>
            <w:noProof/>
            <w:sz w:val="22"/>
            <w:lang w:val="en-GB" w:eastAsia="en-GB"/>
          </w:rPr>
          <w:tab/>
        </w:r>
        <w:r w:rsidR="00DC75B1" w:rsidRPr="00220B8A">
          <w:rPr>
            <w:rStyle w:val="ad"/>
            <w:noProof/>
          </w:rPr>
          <w:t xml:space="preserve">Размеры, план установки </w:t>
        </w:r>
        <w:r w:rsidR="00FA2E49">
          <w:rPr>
            <w:rStyle w:val="ad"/>
            <w:noProof/>
          </w:rPr>
          <w:t>MML 2870M</w:t>
        </w:r>
        <w:r w:rsidR="00DC75B1" w:rsidRPr="00220B8A">
          <w:rPr>
            <w:rStyle w:val="ad"/>
            <w:noProof/>
          </w:rPr>
          <w:t>V</w:t>
        </w:r>
        <w:r w:rsidR="00DC75B1">
          <w:rPr>
            <w:noProof/>
            <w:webHidden/>
          </w:rPr>
          <w:tab/>
        </w:r>
        <w:r w:rsidR="00DC75B1">
          <w:rPr>
            <w:noProof/>
            <w:webHidden/>
          </w:rPr>
          <w:fldChar w:fldCharType="begin"/>
        </w:r>
        <w:r w:rsidR="00DC75B1">
          <w:rPr>
            <w:noProof/>
            <w:webHidden/>
          </w:rPr>
          <w:instrText xml:space="preserve"> PAGEREF _Toc40182370 \h </w:instrText>
        </w:r>
        <w:r w:rsidR="00DC75B1">
          <w:rPr>
            <w:noProof/>
            <w:webHidden/>
          </w:rPr>
        </w:r>
        <w:r w:rsidR="00DC75B1">
          <w:rPr>
            <w:noProof/>
            <w:webHidden/>
          </w:rPr>
          <w:fldChar w:fldCharType="separate"/>
        </w:r>
        <w:r w:rsidR="00814CF5">
          <w:rPr>
            <w:noProof/>
            <w:webHidden/>
          </w:rPr>
          <w:t>25</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371" w:history="1">
        <w:r w:rsidR="00DC75B1" w:rsidRPr="00220B8A">
          <w:rPr>
            <w:rStyle w:val="ad"/>
            <w:noProof/>
          </w:rPr>
          <w:t>2.11</w:t>
        </w:r>
        <w:r w:rsidR="00DC75B1">
          <w:rPr>
            <w:rFonts w:asciiTheme="minorHAnsi" w:eastAsiaTheme="minorEastAsia" w:hAnsiTheme="minorHAnsi"/>
            <w:noProof/>
            <w:sz w:val="22"/>
            <w:lang w:val="en-GB" w:eastAsia="en-GB"/>
          </w:rPr>
          <w:tab/>
        </w:r>
        <w:r w:rsidR="00DC75B1" w:rsidRPr="00220B8A">
          <w:rPr>
            <w:rStyle w:val="ad"/>
            <w:noProof/>
          </w:rPr>
          <w:t xml:space="preserve">Расстояние между центрами, высота центров </w:t>
        </w:r>
        <w:r w:rsidR="001E20F1">
          <w:rPr>
            <w:rStyle w:val="ad"/>
            <w:noProof/>
          </w:rPr>
          <w:t>MML 2550M</w:t>
        </w:r>
        <w:r w:rsidR="00DC75B1" w:rsidRPr="00220B8A">
          <w:rPr>
            <w:rStyle w:val="ad"/>
            <w:noProof/>
          </w:rPr>
          <w:t xml:space="preserve">, </w:t>
        </w:r>
        <w:r w:rsidR="001E20F1">
          <w:rPr>
            <w:rStyle w:val="ad"/>
            <w:noProof/>
          </w:rPr>
          <w:t>MML 2550M</w:t>
        </w:r>
        <w:r w:rsidR="00DC75B1" w:rsidRPr="00220B8A">
          <w:rPr>
            <w:rStyle w:val="ad"/>
            <w:noProof/>
          </w:rPr>
          <w:t>V</w:t>
        </w:r>
        <w:r w:rsidR="00DC75B1">
          <w:rPr>
            <w:noProof/>
            <w:webHidden/>
          </w:rPr>
          <w:tab/>
        </w:r>
        <w:r w:rsidR="00DC75B1">
          <w:rPr>
            <w:noProof/>
            <w:webHidden/>
          </w:rPr>
          <w:fldChar w:fldCharType="begin"/>
        </w:r>
        <w:r w:rsidR="00DC75B1">
          <w:rPr>
            <w:noProof/>
            <w:webHidden/>
          </w:rPr>
          <w:instrText xml:space="preserve"> PAGEREF _Toc40182371 \h </w:instrText>
        </w:r>
        <w:r w:rsidR="00DC75B1">
          <w:rPr>
            <w:noProof/>
            <w:webHidden/>
          </w:rPr>
        </w:r>
        <w:r w:rsidR="00DC75B1">
          <w:rPr>
            <w:noProof/>
            <w:webHidden/>
          </w:rPr>
          <w:fldChar w:fldCharType="separate"/>
        </w:r>
        <w:r w:rsidR="00814CF5">
          <w:rPr>
            <w:noProof/>
            <w:webHidden/>
          </w:rPr>
          <w:t>26</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372" w:history="1">
        <w:r w:rsidR="00DC75B1" w:rsidRPr="00220B8A">
          <w:rPr>
            <w:rStyle w:val="ad"/>
            <w:noProof/>
          </w:rPr>
          <w:t>2.12</w:t>
        </w:r>
        <w:r w:rsidR="00DC75B1">
          <w:rPr>
            <w:rFonts w:asciiTheme="minorHAnsi" w:eastAsiaTheme="minorEastAsia" w:hAnsiTheme="minorHAnsi"/>
            <w:noProof/>
            <w:sz w:val="22"/>
            <w:lang w:val="en-GB" w:eastAsia="en-GB"/>
          </w:rPr>
          <w:tab/>
        </w:r>
        <w:r w:rsidR="00DC75B1" w:rsidRPr="00220B8A">
          <w:rPr>
            <w:rStyle w:val="ad"/>
            <w:noProof/>
          </w:rPr>
          <w:t xml:space="preserve">Расстояние между центрами, высота центров </w:t>
        </w:r>
        <w:r w:rsidR="00FA2E49">
          <w:rPr>
            <w:rStyle w:val="ad"/>
            <w:noProof/>
          </w:rPr>
          <w:t>MML 2870M</w:t>
        </w:r>
        <w:r w:rsidR="00DC75B1" w:rsidRPr="00220B8A">
          <w:rPr>
            <w:rStyle w:val="ad"/>
            <w:noProof/>
          </w:rPr>
          <w:t xml:space="preserve">, </w:t>
        </w:r>
        <w:r w:rsidR="00FA2E49">
          <w:rPr>
            <w:rStyle w:val="ad"/>
            <w:noProof/>
          </w:rPr>
          <w:t>MML 2870M</w:t>
        </w:r>
        <w:r w:rsidR="00DC75B1" w:rsidRPr="00220B8A">
          <w:rPr>
            <w:rStyle w:val="ad"/>
            <w:noProof/>
          </w:rPr>
          <w:t>V</w:t>
        </w:r>
        <w:r w:rsidR="00DC75B1">
          <w:rPr>
            <w:noProof/>
            <w:webHidden/>
          </w:rPr>
          <w:tab/>
        </w:r>
        <w:r w:rsidR="00DC75B1">
          <w:rPr>
            <w:noProof/>
            <w:webHidden/>
          </w:rPr>
          <w:fldChar w:fldCharType="begin"/>
        </w:r>
        <w:r w:rsidR="00DC75B1">
          <w:rPr>
            <w:noProof/>
            <w:webHidden/>
          </w:rPr>
          <w:instrText xml:space="preserve"> PAGEREF _Toc40182372 \h </w:instrText>
        </w:r>
        <w:r w:rsidR="00DC75B1">
          <w:rPr>
            <w:noProof/>
            <w:webHidden/>
          </w:rPr>
        </w:r>
        <w:r w:rsidR="00DC75B1">
          <w:rPr>
            <w:noProof/>
            <w:webHidden/>
          </w:rPr>
          <w:fldChar w:fldCharType="separate"/>
        </w:r>
        <w:r w:rsidR="00814CF5">
          <w:rPr>
            <w:noProof/>
            <w:webHidden/>
          </w:rPr>
          <w:t>27</w:t>
        </w:r>
        <w:r w:rsidR="00DC75B1">
          <w:rPr>
            <w:noProof/>
            <w:webHidden/>
          </w:rPr>
          <w:fldChar w:fldCharType="end"/>
        </w:r>
      </w:hyperlink>
    </w:p>
    <w:p w:rsidR="00DC75B1" w:rsidRDefault="004A1023" w:rsidP="00BB30F1">
      <w:pPr>
        <w:pStyle w:val="12"/>
        <w:rPr>
          <w:rFonts w:asciiTheme="minorHAnsi" w:eastAsiaTheme="minorEastAsia" w:hAnsiTheme="minorHAnsi"/>
          <w:sz w:val="22"/>
          <w:lang w:val="en-GB" w:eastAsia="en-GB"/>
        </w:rPr>
      </w:pPr>
      <w:hyperlink w:anchor="_Toc40182373" w:history="1">
        <w:r w:rsidR="00DC75B1" w:rsidRPr="00220B8A">
          <w:rPr>
            <w:rStyle w:val="ad"/>
          </w:rPr>
          <w:t>3</w:t>
        </w:r>
        <w:r w:rsidR="00DC75B1">
          <w:rPr>
            <w:rFonts w:asciiTheme="minorHAnsi" w:eastAsiaTheme="minorEastAsia" w:hAnsiTheme="minorHAnsi"/>
            <w:sz w:val="22"/>
            <w:lang w:val="en-GB" w:eastAsia="en-GB"/>
          </w:rPr>
          <w:tab/>
        </w:r>
        <w:r w:rsidR="00DC75B1" w:rsidRPr="00220B8A">
          <w:rPr>
            <w:rStyle w:val="ad"/>
          </w:rPr>
          <w:t>Сборка</w:t>
        </w:r>
        <w:r w:rsidR="00DC75B1">
          <w:rPr>
            <w:webHidden/>
          </w:rPr>
          <w:tab/>
        </w:r>
        <w:r w:rsidR="00DC75B1">
          <w:rPr>
            <w:webHidden/>
          </w:rPr>
          <w:fldChar w:fldCharType="begin"/>
        </w:r>
        <w:r w:rsidR="00DC75B1">
          <w:rPr>
            <w:webHidden/>
          </w:rPr>
          <w:instrText xml:space="preserve"> PAGEREF _Toc40182373 \h </w:instrText>
        </w:r>
        <w:r w:rsidR="00DC75B1">
          <w:rPr>
            <w:webHidden/>
          </w:rPr>
        </w:r>
        <w:r w:rsidR="00DC75B1">
          <w:rPr>
            <w:webHidden/>
          </w:rPr>
          <w:fldChar w:fldCharType="separate"/>
        </w:r>
        <w:r w:rsidR="00814CF5">
          <w:rPr>
            <w:webHidden/>
          </w:rPr>
          <w:t>28</w:t>
        </w:r>
        <w:r w:rsidR="00DC75B1">
          <w:rPr>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374" w:history="1">
        <w:r w:rsidR="00DC75B1" w:rsidRPr="00220B8A">
          <w:rPr>
            <w:rStyle w:val="ad"/>
            <w:noProof/>
          </w:rPr>
          <w:t>3.1</w:t>
        </w:r>
        <w:r w:rsidR="00DC75B1">
          <w:rPr>
            <w:rFonts w:asciiTheme="minorHAnsi" w:eastAsiaTheme="minorEastAsia" w:hAnsiTheme="minorHAnsi"/>
            <w:noProof/>
            <w:sz w:val="22"/>
            <w:lang w:val="en-GB" w:eastAsia="en-GB"/>
          </w:rPr>
          <w:tab/>
        </w:r>
        <w:r w:rsidR="00DC75B1" w:rsidRPr="00220B8A">
          <w:rPr>
            <w:rStyle w:val="ad"/>
            <w:noProof/>
          </w:rPr>
          <w:t>Объем поставки</w:t>
        </w:r>
        <w:r w:rsidR="00DC75B1">
          <w:rPr>
            <w:noProof/>
            <w:webHidden/>
          </w:rPr>
          <w:tab/>
        </w:r>
        <w:r w:rsidR="00DC75B1">
          <w:rPr>
            <w:noProof/>
            <w:webHidden/>
          </w:rPr>
          <w:fldChar w:fldCharType="begin"/>
        </w:r>
        <w:r w:rsidR="00DC75B1">
          <w:rPr>
            <w:noProof/>
            <w:webHidden/>
          </w:rPr>
          <w:instrText xml:space="preserve"> PAGEREF _Toc40182374 \h </w:instrText>
        </w:r>
        <w:r w:rsidR="00DC75B1">
          <w:rPr>
            <w:noProof/>
            <w:webHidden/>
          </w:rPr>
        </w:r>
        <w:r w:rsidR="00DC75B1">
          <w:rPr>
            <w:noProof/>
            <w:webHidden/>
          </w:rPr>
          <w:fldChar w:fldCharType="separate"/>
        </w:r>
        <w:r w:rsidR="00814CF5">
          <w:rPr>
            <w:noProof/>
            <w:webHidden/>
          </w:rPr>
          <w:t>28</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375" w:history="1">
        <w:r w:rsidR="00DC75B1" w:rsidRPr="00220B8A">
          <w:rPr>
            <w:rStyle w:val="ad"/>
            <w:noProof/>
          </w:rPr>
          <w:t>3.2</w:t>
        </w:r>
        <w:r w:rsidR="00DC75B1">
          <w:rPr>
            <w:rFonts w:asciiTheme="minorHAnsi" w:eastAsiaTheme="minorEastAsia" w:hAnsiTheme="minorHAnsi"/>
            <w:noProof/>
            <w:sz w:val="22"/>
            <w:lang w:val="en-GB" w:eastAsia="en-GB"/>
          </w:rPr>
          <w:tab/>
        </w:r>
        <w:r w:rsidR="00DC75B1" w:rsidRPr="00220B8A">
          <w:rPr>
            <w:rStyle w:val="ad"/>
            <w:noProof/>
          </w:rPr>
          <w:t>Транспортирование</w:t>
        </w:r>
        <w:r w:rsidR="00DC75B1">
          <w:rPr>
            <w:noProof/>
            <w:webHidden/>
          </w:rPr>
          <w:tab/>
        </w:r>
        <w:r w:rsidR="00DC75B1">
          <w:rPr>
            <w:noProof/>
            <w:webHidden/>
          </w:rPr>
          <w:fldChar w:fldCharType="begin"/>
        </w:r>
        <w:r w:rsidR="00DC75B1">
          <w:rPr>
            <w:noProof/>
            <w:webHidden/>
          </w:rPr>
          <w:instrText xml:space="preserve"> PAGEREF _Toc40182375 \h </w:instrText>
        </w:r>
        <w:r w:rsidR="00DC75B1">
          <w:rPr>
            <w:noProof/>
            <w:webHidden/>
          </w:rPr>
        </w:r>
        <w:r w:rsidR="00DC75B1">
          <w:rPr>
            <w:noProof/>
            <w:webHidden/>
          </w:rPr>
          <w:fldChar w:fldCharType="separate"/>
        </w:r>
        <w:r w:rsidR="00814CF5">
          <w:rPr>
            <w:noProof/>
            <w:webHidden/>
          </w:rPr>
          <w:t>28</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376" w:history="1">
        <w:r w:rsidR="00DC75B1" w:rsidRPr="00220B8A">
          <w:rPr>
            <w:rStyle w:val="ad"/>
            <w:noProof/>
          </w:rPr>
          <w:t>3.3</w:t>
        </w:r>
        <w:r w:rsidR="00DC75B1">
          <w:rPr>
            <w:rFonts w:asciiTheme="minorHAnsi" w:eastAsiaTheme="minorEastAsia" w:hAnsiTheme="minorHAnsi"/>
            <w:noProof/>
            <w:sz w:val="22"/>
            <w:lang w:val="en-GB" w:eastAsia="en-GB"/>
          </w:rPr>
          <w:tab/>
        </w:r>
        <w:r w:rsidR="00DC75B1" w:rsidRPr="00220B8A">
          <w:rPr>
            <w:rStyle w:val="ad"/>
            <w:noProof/>
          </w:rPr>
          <w:t>Хранение</w:t>
        </w:r>
        <w:r w:rsidR="00DC75B1">
          <w:rPr>
            <w:noProof/>
            <w:webHidden/>
          </w:rPr>
          <w:tab/>
        </w:r>
        <w:r w:rsidR="00DC75B1">
          <w:rPr>
            <w:noProof/>
            <w:webHidden/>
          </w:rPr>
          <w:fldChar w:fldCharType="begin"/>
        </w:r>
        <w:r w:rsidR="00DC75B1">
          <w:rPr>
            <w:noProof/>
            <w:webHidden/>
          </w:rPr>
          <w:instrText xml:space="preserve"> PAGEREF _Toc40182376 \h </w:instrText>
        </w:r>
        <w:r w:rsidR="00DC75B1">
          <w:rPr>
            <w:noProof/>
            <w:webHidden/>
          </w:rPr>
        </w:r>
        <w:r w:rsidR="00DC75B1">
          <w:rPr>
            <w:noProof/>
            <w:webHidden/>
          </w:rPr>
          <w:fldChar w:fldCharType="separate"/>
        </w:r>
        <w:r w:rsidR="00814CF5">
          <w:rPr>
            <w:noProof/>
            <w:webHidden/>
          </w:rPr>
          <w:t>29</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377" w:history="1">
        <w:r w:rsidR="00DC75B1" w:rsidRPr="00220B8A">
          <w:rPr>
            <w:rStyle w:val="ad"/>
            <w:noProof/>
          </w:rPr>
          <w:t>3.4</w:t>
        </w:r>
        <w:r w:rsidR="00DC75B1">
          <w:rPr>
            <w:rFonts w:asciiTheme="minorHAnsi" w:eastAsiaTheme="minorEastAsia" w:hAnsiTheme="minorHAnsi"/>
            <w:noProof/>
            <w:sz w:val="22"/>
            <w:lang w:val="en-GB" w:eastAsia="en-GB"/>
          </w:rPr>
          <w:tab/>
        </w:r>
        <w:r w:rsidR="00DC75B1" w:rsidRPr="00220B8A">
          <w:rPr>
            <w:rStyle w:val="ad"/>
            <w:noProof/>
          </w:rPr>
          <w:t>Установка и сборка</w:t>
        </w:r>
        <w:r w:rsidR="00DC75B1">
          <w:rPr>
            <w:noProof/>
            <w:webHidden/>
          </w:rPr>
          <w:tab/>
        </w:r>
        <w:r w:rsidR="00DC75B1">
          <w:rPr>
            <w:noProof/>
            <w:webHidden/>
          </w:rPr>
          <w:fldChar w:fldCharType="begin"/>
        </w:r>
        <w:r w:rsidR="00DC75B1">
          <w:rPr>
            <w:noProof/>
            <w:webHidden/>
          </w:rPr>
          <w:instrText xml:space="preserve"> PAGEREF _Toc40182377 \h </w:instrText>
        </w:r>
        <w:r w:rsidR="00DC75B1">
          <w:rPr>
            <w:noProof/>
            <w:webHidden/>
          </w:rPr>
        </w:r>
        <w:r w:rsidR="00DC75B1">
          <w:rPr>
            <w:noProof/>
            <w:webHidden/>
          </w:rPr>
          <w:fldChar w:fldCharType="separate"/>
        </w:r>
        <w:r w:rsidR="00814CF5">
          <w:rPr>
            <w:noProof/>
            <w:webHidden/>
          </w:rPr>
          <w:t>30</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78" w:history="1">
        <w:r w:rsidR="00DC75B1" w:rsidRPr="00220B8A">
          <w:rPr>
            <w:rStyle w:val="ad"/>
            <w:noProof/>
          </w:rPr>
          <w:t>3.4.1</w:t>
        </w:r>
        <w:r w:rsidR="00DC75B1">
          <w:rPr>
            <w:rFonts w:asciiTheme="minorHAnsi" w:eastAsiaTheme="minorEastAsia" w:hAnsiTheme="minorHAnsi"/>
            <w:noProof/>
            <w:sz w:val="22"/>
            <w:lang w:val="en-GB" w:eastAsia="en-GB"/>
          </w:rPr>
          <w:tab/>
        </w:r>
        <w:r w:rsidR="00DC75B1" w:rsidRPr="00220B8A">
          <w:rPr>
            <w:rStyle w:val="ad"/>
            <w:noProof/>
          </w:rPr>
          <w:t>Требования к монтажной площадке</w:t>
        </w:r>
        <w:r w:rsidR="00DC75B1">
          <w:rPr>
            <w:noProof/>
            <w:webHidden/>
          </w:rPr>
          <w:tab/>
        </w:r>
        <w:r w:rsidR="00DC75B1">
          <w:rPr>
            <w:noProof/>
            <w:webHidden/>
          </w:rPr>
          <w:fldChar w:fldCharType="begin"/>
        </w:r>
        <w:r w:rsidR="00DC75B1">
          <w:rPr>
            <w:noProof/>
            <w:webHidden/>
          </w:rPr>
          <w:instrText xml:space="preserve"> PAGEREF _Toc40182378 \h </w:instrText>
        </w:r>
        <w:r w:rsidR="00DC75B1">
          <w:rPr>
            <w:noProof/>
            <w:webHidden/>
          </w:rPr>
        </w:r>
        <w:r w:rsidR="00DC75B1">
          <w:rPr>
            <w:noProof/>
            <w:webHidden/>
          </w:rPr>
          <w:fldChar w:fldCharType="separate"/>
        </w:r>
        <w:r w:rsidR="00814CF5">
          <w:rPr>
            <w:noProof/>
            <w:webHidden/>
          </w:rPr>
          <w:t>30</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79" w:history="1">
        <w:r w:rsidR="00DC75B1" w:rsidRPr="00220B8A">
          <w:rPr>
            <w:rStyle w:val="ad"/>
            <w:noProof/>
          </w:rPr>
          <w:t>3.4.2</w:t>
        </w:r>
        <w:r w:rsidR="00DC75B1">
          <w:rPr>
            <w:rFonts w:asciiTheme="minorHAnsi" w:eastAsiaTheme="minorEastAsia" w:hAnsiTheme="minorHAnsi"/>
            <w:noProof/>
            <w:sz w:val="22"/>
            <w:lang w:val="en-GB" w:eastAsia="en-GB"/>
          </w:rPr>
          <w:tab/>
        </w:r>
        <w:r w:rsidR="00DC75B1" w:rsidRPr="00220B8A">
          <w:rPr>
            <w:rStyle w:val="ad"/>
            <w:noProof/>
          </w:rPr>
          <w:t>Точка подвеса груза</w:t>
        </w:r>
        <w:r w:rsidR="00DC75B1">
          <w:rPr>
            <w:noProof/>
            <w:webHidden/>
          </w:rPr>
          <w:tab/>
        </w:r>
        <w:r w:rsidR="00DC75B1">
          <w:rPr>
            <w:noProof/>
            <w:webHidden/>
          </w:rPr>
          <w:fldChar w:fldCharType="begin"/>
        </w:r>
        <w:r w:rsidR="00DC75B1">
          <w:rPr>
            <w:noProof/>
            <w:webHidden/>
          </w:rPr>
          <w:instrText xml:space="preserve"> PAGEREF _Toc40182379 \h </w:instrText>
        </w:r>
        <w:r w:rsidR="00DC75B1">
          <w:rPr>
            <w:noProof/>
            <w:webHidden/>
          </w:rPr>
        </w:r>
        <w:r w:rsidR="00DC75B1">
          <w:rPr>
            <w:noProof/>
            <w:webHidden/>
          </w:rPr>
          <w:fldChar w:fldCharType="separate"/>
        </w:r>
        <w:r w:rsidR="00814CF5">
          <w:rPr>
            <w:noProof/>
            <w:webHidden/>
          </w:rPr>
          <w:t>31</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80" w:history="1">
        <w:r w:rsidR="00DC75B1" w:rsidRPr="00220B8A">
          <w:rPr>
            <w:rStyle w:val="ad"/>
            <w:noProof/>
          </w:rPr>
          <w:t>3.4.3</w:t>
        </w:r>
        <w:r w:rsidR="00DC75B1">
          <w:rPr>
            <w:rFonts w:asciiTheme="minorHAnsi" w:eastAsiaTheme="minorEastAsia" w:hAnsiTheme="minorHAnsi"/>
            <w:noProof/>
            <w:sz w:val="22"/>
            <w:lang w:val="en-GB" w:eastAsia="en-GB"/>
          </w:rPr>
          <w:tab/>
        </w:r>
        <w:r w:rsidR="00DC75B1" w:rsidRPr="00220B8A">
          <w:rPr>
            <w:rStyle w:val="ad"/>
            <w:noProof/>
          </w:rPr>
          <w:t>Установка</w:t>
        </w:r>
        <w:r w:rsidR="00DC75B1">
          <w:rPr>
            <w:noProof/>
            <w:webHidden/>
          </w:rPr>
          <w:tab/>
        </w:r>
        <w:r w:rsidR="00DC75B1">
          <w:rPr>
            <w:noProof/>
            <w:webHidden/>
          </w:rPr>
          <w:fldChar w:fldCharType="begin"/>
        </w:r>
        <w:r w:rsidR="00DC75B1">
          <w:rPr>
            <w:noProof/>
            <w:webHidden/>
          </w:rPr>
          <w:instrText xml:space="preserve"> PAGEREF _Toc40182380 \h </w:instrText>
        </w:r>
        <w:r w:rsidR="00DC75B1">
          <w:rPr>
            <w:noProof/>
            <w:webHidden/>
          </w:rPr>
        </w:r>
        <w:r w:rsidR="00DC75B1">
          <w:rPr>
            <w:noProof/>
            <w:webHidden/>
          </w:rPr>
          <w:fldChar w:fldCharType="separate"/>
        </w:r>
        <w:r w:rsidR="00814CF5">
          <w:rPr>
            <w:noProof/>
            <w:webHidden/>
          </w:rPr>
          <w:t>31</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381" w:history="1">
        <w:r w:rsidR="00DC75B1" w:rsidRPr="00220B8A">
          <w:rPr>
            <w:rStyle w:val="ad"/>
            <w:noProof/>
          </w:rPr>
          <w:t>3.5</w:t>
        </w:r>
        <w:r w:rsidR="00DC75B1">
          <w:rPr>
            <w:rFonts w:asciiTheme="minorHAnsi" w:eastAsiaTheme="minorEastAsia" w:hAnsiTheme="minorHAnsi"/>
            <w:noProof/>
            <w:sz w:val="22"/>
            <w:lang w:val="en-GB" w:eastAsia="en-GB"/>
          </w:rPr>
          <w:tab/>
        </w:r>
        <w:r w:rsidR="00DC75B1" w:rsidRPr="00220B8A">
          <w:rPr>
            <w:rStyle w:val="ad"/>
            <w:noProof/>
          </w:rPr>
          <w:t>Сборка синхронного и клиновидного ремня на токарном станке</w:t>
        </w:r>
        <w:r w:rsidR="00DC75B1">
          <w:rPr>
            <w:noProof/>
            <w:webHidden/>
          </w:rPr>
          <w:tab/>
        </w:r>
        <w:r w:rsidR="00DC75B1">
          <w:rPr>
            <w:noProof/>
            <w:webHidden/>
          </w:rPr>
          <w:fldChar w:fldCharType="begin"/>
        </w:r>
        <w:r w:rsidR="00DC75B1">
          <w:rPr>
            <w:noProof/>
            <w:webHidden/>
          </w:rPr>
          <w:instrText xml:space="preserve"> PAGEREF _Toc40182381 \h </w:instrText>
        </w:r>
        <w:r w:rsidR="00DC75B1">
          <w:rPr>
            <w:noProof/>
            <w:webHidden/>
          </w:rPr>
        </w:r>
        <w:r w:rsidR="00DC75B1">
          <w:rPr>
            <w:noProof/>
            <w:webHidden/>
          </w:rPr>
          <w:fldChar w:fldCharType="separate"/>
        </w:r>
        <w:r w:rsidR="00814CF5">
          <w:rPr>
            <w:noProof/>
            <w:webHidden/>
          </w:rPr>
          <w:t>32</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82" w:history="1">
        <w:r w:rsidR="00DC75B1" w:rsidRPr="00220B8A">
          <w:rPr>
            <w:rStyle w:val="ad"/>
            <w:noProof/>
          </w:rPr>
          <w:t>3.5.1</w:t>
        </w:r>
        <w:r w:rsidR="00DC75B1">
          <w:rPr>
            <w:rFonts w:asciiTheme="minorHAnsi" w:eastAsiaTheme="minorEastAsia" w:hAnsiTheme="minorHAnsi"/>
            <w:noProof/>
            <w:sz w:val="22"/>
            <w:lang w:val="en-GB" w:eastAsia="en-GB"/>
          </w:rPr>
          <w:tab/>
        </w:r>
        <w:r w:rsidR="00DC75B1" w:rsidRPr="00220B8A">
          <w:rPr>
            <w:rStyle w:val="ad"/>
            <w:noProof/>
          </w:rPr>
          <w:t xml:space="preserve">Сборка синхронного ремня на токарном станке </w:t>
        </w:r>
        <w:r w:rsidR="001E20F1">
          <w:rPr>
            <w:rStyle w:val="ad"/>
            <w:noProof/>
          </w:rPr>
          <w:t>MML 2550M</w:t>
        </w:r>
        <w:r w:rsidR="00DC75B1" w:rsidRPr="00220B8A">
          <w:rPr>
            <w:rStyle w:val="ad"/>
            <w:noProof/>
          </w:rPr>
          <w:t xml:space="preserve">, </w:t>
        </w:r>
        <w:r w:rsidR="00FA2E49">
          <w:rPr>
            <w:rStyle w:val="ad"/>
            <w:noProof/>
          </w:rPr>
          <w:t>MML 2870M</w:t>
        </w:r>
        <w:r w:rsidR="00DC75B1" w:rsidRPr="00220B8A">
          <w:rPr>
            <w:rStyle w:val="ad"/>
            <w:noProof/>
          </w:rPr>
          <w:t xml:space="preserve">, </w:t>
        </w:r>
        <w:r w:rsidR="00FA2E49">
          <w:rPr>
            <w:rStyle w:val="ad"/>
            <w:noProof/>
          </w:rPr>
          <w:t>MML 2870M</w:t>
        </w:r>
        <w:r w:rsidR="00DC75B1" w:rsidRPr="00220B8A">
          <w:rPr>
            <w:rStyle w:val="ad"/>
            <w:noProof/>
          </w:rPr>
          <w:t>V</w:t>
        </w:r>
        <w:r w:rsidR="00DC75B1">
          <w:rPr>
            <w:noProof/>
            <w:webHidden/>
          </w:rPr>
          <w:tab/>
        </w:r>
        <w:r w:rsidR="00DC75B1">
          <w:rPr>
            <w:noProof/>
            <w:webHidden/>
          </w:rPr>
          <w:fldChar w:fldCharType="begin"/>
        </w:r>
        <w:r w:rsidR="00DC75B1">
          <w:rPr>
            <w:noProof/>
            <w:webHidden/>
          </w:rPr>
          <w:instrText xml:space="preserve"> PAGEREF _Toc40182382 \h </w:instrText>
        </w:r>
        <w:r w:rsidR="00DC75B1">
          <w:rPr>
            <w:noProof/>
            <w:webHidden/>
          </w:rPr>
        </w:r>
        <w:r w:rsidR="00DC75B1">
          <w:rPr>
            <w:noProof/>
            <w:webHidden/>
          </w:rPr>
          <w:fldChar w:fldCharType="separate"/>
        </w:r>
        <w:r w:rsidR="00814CF5">
          <w:rPr>
            <w:noProof/>
            <w:webHidden/>
          </w:rPr>
          <w:t>32</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83" w:history="1">
        <w:r w:rsidR="00DC75B1" w:rsidRPr="00220B8A">
          <w:rPr>
            <w:rStyle w:val="ad"/>
            <w:noProof/>
          </w:rPr>
          <w:t>3.5.2</w:t>
        </w:r>
        <w:r w:rsidR="00DC75B1">
          <w:rPr>
            <w:rFonts w:asciiTheme="minorHAnsi" w:eastAsiaTheme="minorEastAsia" w:hAnsiTheme="minorHAnsi"/>
            <w:noProof/>
            <w:sz w:val="22"/>
            <w:lang w:val="en-GB" w:eastAsia="en-GB"/>
          </w:rPr>
          <w:tab/>
        </w:r>
        <w:r w:rsidR="00DC75B1" w:rsidRPr="00220B8A">
          <w:rPr>
            <w:rStyle w:val="ad"/>
            <w:noProof/>
          </w:rPr>
          <w:t xml:space="preserve">Сборка синхронного ремня на токарном станке </w:t>
        </w:r>
        <w:r w:rsidR="001E20F1">
          <w:rPr>
            <w:rStyle w:val="ad"/>
            <w:noProof/>
          </w:rPr>
          <w:t>MML 2550M</w:t>
        </w:r>
        <w:r w:rsidR="00DC75B1" w:rsidRPr="00220B8A">
          <w:rPr>
            <w:rStyle w:val="ad"/>
            <w:noProof/>
          </w:rPr>
          <w:t>V</w:t>
        </w:r>
        <w:r w:rsidR="00DC75B1">
          <w:rPr>
            <w:noProof/>
            <w:webHidden/>
          </w:rPr>
          <w:tab/>
        </w:r>
        <w:r w:rsidR="00DC75B1">
          <w:rPr>
            <w:noProof/>
            <w:webHidden/>
          </w:rPr>
          <w:fldChar w:fldCharType="begin"/>
        </w:r>
        <w:r w:rsidR="00DC75B1">
          <w:rPr>
            <w:noProof/>
            <w:webHidden/>
          </w:rPr>
          <w:instrText xml:space="preserve"> PAGEREF _Toc40182383 \h </w:instrText>
        </w:r>
        <w:r w:rsidR="00DC75B1">
          <w:rPr>
            <w:noProof/>
            <w:webHidden/>
          </w:rPr>
        </w:r>
        <w:r w:rsidR="00DC75B1">
          <w:rPr>
            <w:noProof/>
            <w:webHidden/>
          </w:rPr>
          <w:fldChar w:fldCharType="separate"/>
        </w:r>
        <w:r w:rsidR="00814CF5">
          <w:rPr>
            <w:noProof/>
            <w:webHidden/>
          </w:rPr>
          <w:t>32</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84" w:history="1">
        <w:r w:rsidR="00DC75B1" w:rsidRPr="00220B8A">
          <w:rPr>
            <w:rStyle w:val="ad"/>
            <w:noProof/>
          </w:rPr>
          <w:t>3.5.3</w:t>
        </w:r>
        <w:r w:rsidR="00DC75B1">
          <w:rPr>
            <w:rFonts w:asciiTheme="minorHAnsi" w:eastAsiaTheme="minorEastAsia" w:hAnsiTheme="minorHAnsi"/>
            <w:noProof/>
            <w:sz w:val="22"/>
            <w:lang w:val="en-GB" w:eastAsia="en-GB"/>
          </w:rPr>
          <w:tab/>
        </w:r>
        <w:r w:rsidR="00DC75B1" w:rsidRPr="00220B8A">
          <w:rPr>
            <w:rStyle w:val="ad"/>
            <w:noProof/>
          </w:rPr>
          <w:t>Сборка клиновидного станка на станке</w:t>
        </w:r>
        <w:r w:rsidR="00DC75B1">
          <w:rPr>
            <w:noProof/>
            <w:webHidden/>
          </w:rPr>
          <w:tab/>
        </w:r>
        <w:r w:rsidR="00DC75B1">
          <w:rPr>
            <w:noProof/>
            <w:webHidden/>
          </w:rPr>
          <w:fldChar w:fldCharType="begin"/>
        </w:r>
        <w:r w:rsidR="00DC75B1">
          <w:rPr>
            <w:noProof/>
            <w:webHidden/>
          </w:rPr>
          <w:instrText xml:space="preserve"> PAGEREF _Toc40182384 \h </w:instrText>
        </w:r>
        <w:r w:rsidR="00DC75B1">
          <w:rPr>
            <w:noProof/>
            <w:webHidden/>
          </w:rPr>
        </w:r>
        <w:r w:rsidR="00DC75B1">
          <w:rPr>
            <w:noProof/>
            <w:webHidden/>
          </w:rPr>
          <w:fldChar w:fldCharType="separate"/>
        </w:r>
        <w:r w:rsidR="00814CF5">
          <w:rPr>
            <w:noProof/>
            <w:webHidden/>
          </w:rPr>
          <w:t>33</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385" w:history="1">
        <w:r w:rsidR="00DC75B1" w:rsidRPr="00220B8A">
          <w:rPr>
            <w:rStyle w:val="ad"/>
            <w:noProof/>
          </w:rPr>
          <w:t>3.6</w:t>
        </w:r>
        <w:r w:rsidR="00DC75B1">
          <w:rPr>
            <w:rFonts w:asciiTheme="minorHAnsi" w:eastAsiaTheme="minorEastAsia" w:hAnsiTheme="minorHAnsi"/>
            <w:noProof/>
            <w:sz w:val="22"/>
            <w:lang w:val="en-GB" w:eastAsia="en-GB"/>
          </w:rPr>
          <w:tab/>
        </w:r>
        <w:r w:rsidR="00DC75B1" w:rsidRPr="00220B8A">
          <w:rPr>
            <w:rStyle w:val="ad"/>
            <w:noProof/>
          </w:rPr>
          <w:t>Первый пуск</w:t>
        </w:r>
        <w:r w:rsidR="00DC75B1">
          <w:rPr>
            <w:noProof/>
            <w:webHidden/>
          </w:rPr>
          <w:tab/>
        </w:r>
        <w:r w:rsidR="00DC75B1">
          <w:rPr>
            <w:noProof/>
            <w:webHidden/>
          </w:rPr>
          <w:fldChar w:fldCharType="begin"/>
        </w:r>
        <w:r w:rsidR="00DC75B1">
          <w:rPr>
            <w:noProof/>
            <w:webHidden/>
          </w:rPr>
          <w:instrText xml:space="preserve"> PAGEREF _Toc40182385 \h </w:instrText>
        </w:r>
        <w:r w:rsidR="00DC75B1">
          <w:rPr>
            <w:noProof/>
            <w:webHidden/>
          </w:rPr>
        </w:r>
        <w:r w:rsidR="00DC75B1">
          <w:rPr>
            <w:noProof/>
            <w:webHidden/>
          </w:rPr>
          <w:fldChar w:fldCharType="separate"/>
        </w:r>
        <w:r w:rsidR="00814CF5">
          <w:rPr>
            <w:noProof/>
            <w:webHidden/>
          </w:rPr>
          <w:t>33</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86" w:history="1">
        <w:r w:rsidR="00DC75B1" w:rsidRPr="00220B8A">
          <w:rPr>
            <w:rStyle w:val="ad"/>
            <w:noProof/>
          </w:rPr>
          <w:t>3.6.1</w:t>
        </w:r>
        <w:r w:rsidR="00DC75B1">
          <w:rPr>
            <w:rFonts w:asciiTheme="minorHAnsi" w:eastAsiaTheme="minorEastAsia" w:hAnsiTheme="minorHAnsi"/>
            <w:noProof/>
            <w:sz w:val="22"/>
            <w:lang w:val="en-GB" w:eastAsia="en-GB"/>
          </w:rPr>
          <w:tab/>
        </w:r>
        <w:r w:rsidR="00DC75B1" w:rsidRPr="00220B8A">
          <w:rPr>
            <w:rStyle w:val="ad"/>
            <w:noProof/>
          </w:rPr>
          <w:t>Прогревание станка</w:t>
        </w:r>
        <w:r w:rsidR="00DC75B1">
          <w:rPr>
            <w:noProof/>
            <w:webHidden/>
          </w:rPr>
          <w:tab/>
        </w:r>
        <w:r w:rsidR="00DC75B1">
          <w:rPr>
            <w:noProof/>
            <w:webHidden/>
          </w:rPr>
          <w:fldChar w:fldCharType="begin"/>
        </w:r>
        <w:r w:rsidR="00DC75B1">
          <w:rPr>
            <w:noProof/>
            <w:webHidden/>
          </w:rPr>
          <w:instrText xml:space="preserve"> PAGEREF _Toc40182386 \h </w:instrText>
        </w:r>
        <w:r w:rsidR="00DC75B1">
          <w:rPr>
            <w:noProof/>
            <w:webHidden/>
          </w:rPr>
        </w:r>
        <w:r w:rsidR="00DC75B1">
          <w:rPr>
            <w:noProof/>
            <w:webHidden/>
          </w:rPr>
          <w:fldChar w:fldCharType="separate"/>
        </w:r>
        <w:r w:rsidR="00814CF5">
          <w:rPr>
            <w:noProof/>
            <w:webHidden/>
          </w:rPr>
          <w:t>34</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87" w:history="1">
        <w:r w:rsidR="00DC75B1" w:rsidRPr="00220B8A">
          <w:rPr>
            <w:rStyle w:val="ad"/>
            <w:noProof/>
          </w:rPr>
          <w:t>3.6.2</w:t>
        </w:r>
        <w:r w:rsidR="00DC75B1">
          <w:rPr>
            <w:rFonts w:asciiTheme="minorHAnsi" w:eastAsiaTheme="minorEastAsia" w:hAnsiTheme="minorHAnsi"/>
            <w:noProof/>
            <w:sz w:val="22"/>
            <w:lang w:val="en-GB" w:eastAsia="en-GB"/>
          </w:rPr>
          <w:tab/>
        </w:r>
        <w:r w:rsidR="00DC75B1" w:rsidRPr="00220B8A">
          <w:rPr>
            <w:rStyle w:val="ad"/>
            <w:noProof/>
          </w:rPr>
          <w:t>Чистка и смазка</w:t>
        </w:r>
        <w:r w:rsidR="00DC75B1">
          <w:rPr>
            <w:noProof/>
            <w:webHidden/>
          </w:rPr>
          <w:tab/>
        </w:r>
        <w:r w:rsidR="00DC75B1">
          <w:rPr>
            <w:noProof/>
            <w:webHidden/>
          </w:rPr>
          <w:fldChar w:fldCharType="begin"/>
        </w:r>
        <w:r w:rsidR="00DC75B1">
          <w:rPr>
            <w:noProof/>
            <w:webHidden/>
          </w:rPr>
          <w:instrText xml:space="preserve"> PAGEREF _Toc40182387 \h </w:instrText>
        </w:r>
        <w:r w:rsidR="00DC75B1">
          <w:rPr>
            <w:noProof/>
            <w:webHidden/>
          </w:rPr>
        </w:r>
        <w:r w:rsidR="00DC75B1">
          <w:rPr>
            <w:noProof/>
            <w:webHidden/>
          </w:rPr>
          <w:fldChar w:fldCharType="separate"/>
        </w:r>
        <w:r w:rsidR="00814CF5">
          <w:rPr>
            <w:noProof/>
            <w:webHidden/>
          </w:rPr>
          <w:t>34</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88" w:history="1">
        <w:r w:rsidR="00DC75B1" w:rsidRPr="00220B8A">
          <w:rPr>
            <w:rStyle w:val="ad"/>
            <w:noProof/>
          </w:rPr>
          <w:t>3.6.3</w:t>
        </w:r>
        <w:r w:rsidR="00DC75B1">
          <w:rPr>
            <w:rFonts w:asciiTheme="minorHAnsi" w:eastAsiaTheme="minorEastAsia" w:hAnsiTheme="minorHAnsi"/>
            <w:noProof/>
            <w:sz w:val="22"/>
            <w:lang w:val="en-GB" w:eastAsia="en-GB"/>
          </w:rPr>
          <w:tab/>
        </w:r>
        <w:r w:rsidR="00DC75B1" w:rsidRPr="00220B8A">
          <w:rPr>
            <w:rStyle w:val="ad"/>
            <w:noProof/>
          </w:rPr>
          <w:t>Визуальная проверка</w:t>
        </w:r>
        <w:r w:rsidR="00DC75B1">
          <w:rPr>
            <w:noProof/>
            <w:webHidden/>
          </w:rPr>
          <w:tab/>
        </w:r>
        <w:r w:rsidR="00DC75B1">
          <w:rPr>
            <w:noProof/>
            <w:webHidden/>
          </w:rPr>
          <w:fldChar w:fldCharType="begin"/>
        </w:r>
        <w:r w:rsidR="00DC75B1">
          <w:rPr>
            <w:noProof/>
            <w:webHidden/>
          </w:rPr>
          <w:instrText xml:space="preserve"> PAGEREF _Toc40182388 \h </w:instrText>
        </w:r>
        <w:r w:rsidR="00DC75B1">
          <w:rPr>
            <w:noProof/>
            <w:webHidden/>
          </w:rPr>
        </w:r>
        <w:r w:rsidR="00DC75B1">
          <w:rPr>
            <w:noProof/>
            <w:webHidden/>
          </w:rPr>
          <w:fldChar w:fldCharType="separate"/>
        </w:r>
        <w:r w:rsidR="00814CF5">
          <w:rPr>
            <w:noProof/>
            <w:webHidden/>
          </w:rPr>
          <w:t>34</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89" w:history="1">
        <w:r w:rsidR="00DC75B1" w:rsidRPr="00220B8A">
          <w:rPr>
            <w:rStyle w:val="ad"/>
            <w:noProof/>
          </w:rPr>
          <w:t>3.6.4</w:t>
        </w:r>
        <w:r w:rsidR="00DC75B1">
          <w:rPr>
            <w:rFonts w:asciiTheme="minorHAnsi" w:eastAsiaTheme="minorEastAsia" w:hAnsiTheme="minorHAnsi"/>
            <w:noProof/>
            <w:sz w:val="22"/>
            <w:lang w:val="en-GB" w:eastAsia="en-GB"/>
          </w:rPr>
          <w:tab/>
        </w:r>
        <w:r w:rsidR="00DC75B1" w:rsidRPr="00220B8A">
          <w:rPr>
            <w:rStyle w:val="ad"/>
            <w:noProof/>
          </w:rPr>
          <w:t>Проверка в работе</w:t>
        </w:r>
        <w:r w:rsidR="00DC75B1">
          <w:rPr>
            <w:noProof/>
            <w:webHidden/>
          </w:rPr>
          <w:tab/>
        </w:r>
        <w:r w:rsidR="00DC75B1">
          <w:rPr>
            <w:noProof/>
            <w:webHidden/>
          </w:rPr>
          <w:fldChar w:fldCharType="begin"/>
        </w:r>
        <w:r w:rsidR="00DC75B1">
          <w:rPr>
            <w:noProof/>
            <w:webHidden/>
          </w:rPr>
          <w:instrText xml:space="preserve"> PAGEREF _Toc40182389 \h </w:instrText>
        </w:r>
        <w:r w:rsidR="00DC75B1">
          <w:rPr>
            <w:noProof/>
            <w:webHidden/>
          </w:rPr>
        </w:r>
        <w:r w:rsidR="00DC75B1">
          <w:rPr>
            <w:noProof/>
            <w:webHidden/>
          </w:rPr>
          <w:fldChar w:fldCharType="separate"/>
        </w:r>
        <w:r w:rsidR="00814CF5">
          <w:rPr>
            <w:noProof/>
            <w:webHidden/>
          </w:rPr>
          <w:t>34</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90" w:history="1">
        <w:r w:rsidR="00DC75B1" w:rsidRPr="00220B8A">
          <w:rPr>
            <w:rStyle w:val="ad"/>
            <w:noProof/>
          </w:rPr>
          <w:t>3.6.5</w:t>
        </w:r>
        <w:r w:rsidR="00DC75B1">
          <w:rPr>
            <w:rFonts w:asciiTheme="minorHAnsi" w:eastAsiaTheme="minorEastAsia" w:hAnsiTheme="minorHAnsi"/>
            <w:noProof/>
            <w:sz w:val="22"/>
            <w:lang w:val="en-GB" w:eastAsia="en-GB"/>
          </w:rPr>
          <w:tab/>
        </w:r>
        <w:r w:rsidR="00DC75B1" w:rsidRPr="00220B8A">
          <w:rPr>
            <w:rStyle w:val="ad"/>
            <w:noProof/>
          </w:rPr>
          <w:t>Электропитание</w:t>
        </w:r>
        <w:r w:rsidR="00DC75B1">
          <w:rPr>
            <w:noProof/>
            <w:webHidden/>
          </w:rPr>
          <w:tab/>
        </w:r>
        <w:r w:rsidR="00DC75B1">
          <w:rPr>
            <w:noProof/>
            <w:webHidden/>
          </w:rPr>
          <w:fldChar w:fldCharType="begin"/>
        </w:r>
        <w:r w:rsidR="00DC75B1">
          <w:rPr>
            <w:noProof/>
            <w:webHidden/>
          </w:rPr>
          <w:instrText xml:space="preserve"> PAGEREF _Toc40182390 \h </w:instrText>
        </w:r>
        <w:r w:rsidR="00DC75B1">
          <w:rPr>
            <w:noProof/>
            <w:webHidden/>
          </w:rPr>
        </w:r>
        <w:r w:rsidR="00DC75B1">
          <w:rPr>
            <w:noProof/>
            <w:webHidden/>
          </w:rPr>
          <w:fldChar w:fldCharType="separate"/>
        </w:r>
        <w:r w:rsidR="00814CF5">
          <w:rPr>
            <w:noProof/>
            <w:webHidden/>
          </w:rPr>
          <w:t>34</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91" w:history="1">
        <w:r w:rsidR="00DC75B1" w:rsidRPr="00220B8A">
          <w:rPr>
            <w:rStyle w:val="ad"/>
            <w:noProof/>
          </w:rPr>
          <w:t>3.6.6</w:t>
        </w:r>
        <w:r w:rsidR="00DC75B1">
          <w:rPr>
            <w:rFonts w:asciiTheme="minorHAnsi" w:eastAsiaTheme="minorEastAsia" w:hAnsiTheme="minorHAnsi"/>
            <w:noProof/>
            <w:sz w:val="22"/>
            <w:lang w:val="en-GB" w:eastAsia="en-GB"/>
          </w:rPr>
          <w:tab/>
        </w:r>
        <w:r w:rsidR="00DC75B1" w:rsidRPr="00220B8A">
          <w:rPr>
            <w:rStyle w:val="ad"/>
            <w:noProof/>
          </w:rPr>
          <w:t>Функциональное испытание</w:t>
        </w:r>
        <w:r w:rsidR="00DC75B1">
          <w:rPr>
            <w:noProof/>
            <w:webHidden/>
          </w:rPr>
          <w:tab/>
        </w:r>
        <w:r w:rsidR="00DC75B1">
          <w:rPr>
            <w:noProof/>
            <w:webHidden/>
          </w:rPr>
          <w:fldChar w:fldCharType="begin"/>
        </w:r>
        <w:r w:rsidR="00DC75B1">
          <w:rPr>
            <w:noProof/>
            <w:webHidden/>
          </w:rPr>
          <w:instrText xml:space="preserve"> PAGEREF _Toc40182391 \h </w:instrText>
        </w:r>
        <w:r w:rsidR="00DC75B1">
          <w:rPr>
            <w:noProof/>
            <w:webHidden/>
          </w:rPr>
        </w:r>
        <w:r w:rsidR="00DC75B1">
          <w:rPr>
            <w:noProof/>
            <w:webHidden/>
          </w:rPr>
          <w:fldChar w:fldCharType="separate"/>
        </w:r>
        <w:r w:rsidR="00814CF5">
          <w:rPr>
            <w:noProof/>
            <w:webHidden/>
          </w:rPr>
          <w:t>36</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392" w:history="1">
        <w:r w:rsidR="00DC75B1" w:rsidRPr="00220B8A">
          <w:rPr>
            <w:rStyle w:val="ad"/>
            <w:noProof/>
          </w:rPr>
          <w:t>3.7</w:t>
        </w:r>
        <w:r w:rsidR="00DC75B1">
          <w:rPr>
            <w:rFonts w:asciiTheme="minorHAnsi" w:eastAsiaTheme="minorEastAsia" w:hAnsiTheme="minorHAnsi"/>
            <w:noProof/>
            <w:sz w:val="22"/>
            <w:lang w:val="en-GB" w:eastAsia="en-GB"/>
          </w:rPr>
          <w:tab/>
        </w:r>
        <w:r w:rsidR="00DC75B1" w:rsidRPr="00220B8A">
          <w:rPr>
            <w:rStyle w:val="ad"/>
            <w:noProof/>
          </w:rPr>
          <w:t>Дополнительные принадлежности станка</w:t>
        </w:r>
        <w:r w:rsidR="00DC75B1">
          <w:rPr>
            <w:noProof/>
            <w:webHidden/>
          </w:rPr>
          <w:tab/>
        </w:r>
        <w:r w:rsidR="00DC75B1">
          <w:rPr>
            <w:noProof/>
            <w:webHidden/>
          </w:rPr>
          <w:fldChar w:fldCharType="begin"/>
        </w:r>
        <w:r w:rsidR="00DC75B1">
          <w:rPr>
            <w:noProof/>
            <w:webHidden/>
          </w:rPr>
          <w:instrText xml:space="preserve"> PAGEREF _Toc40182392 \h </w:instrText>
        </w:r>
        <w:r w:rsidR="00DC75B1">
          <w:rPr>
            <w:noProof/>
            <w:webHidden/>
          </w:rPr>
        </w:r>
        <w:r w:rsidR="00DC75B1">
          <w:rPr>
            <w:noProof/>
            <w:webHidden/>
          </w:rPr>
          <w:fldChar w:fldCharType="separate"/>
        </w:r>
        <w:r w:rsidR="00814CF5">
          <w:rPr>
            <w:noProof/>
            <w:webHidden/>
          </w:rPr>
          <w:t>36</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393" w:history="1">
        <w:r w:rsidR="00DC75B1" w:rsidRPr="00220B8A">
          <w:rPr>
            <w:rStyle w:val="ad"/>
            <w:noProof/>
          </w:rPr>
          <w:t>3.8</w:t>
        </w:r>
        <w:r w:rsidR="00DC75B1">
          <w:rPr>
            <w:rFonts w:asciiTheme="minorHAnsi" w:eastAsiaTheme="minorEastAsia" w:hAnsiTheme="minorHAnsi"/>
            <w:noProof/>
            <w:sz w:val="22"/>
            <w:lang w:val="en-GB" w:eastAsia="en-GB"/>
          </w:rPr>
          <w:tab/>
        </w:r>
        <w:r w:rsidR="00DC75B1" w:rsidRPr="00220B8A">
          <w:rPr>
            <w:rStyle w:val="ad"/>
            <w:noProof/>
          </w:rPr>
          <w:t>Инструкции по установке</w:t>
        </w:r>
        <w:r w:rsidR="00DC75B1">
          <w:rPr>
            <w:noProof/>
            <w:webHidden/>
          </w:rPr>
          <w:tab/>
        </w:r>
        <w:r w:rsidR="00DC75B1">
          <w:rPr>
            <w:noProof/>
            <w:webHidden/>
          </w:rPr>
          <w:fldChar w:fldCharType="begin"/>
        </w:r>
        <w:r w:rsidR="00DC75B1">
          <w:rPr>
            <w:noProof/>
            <w:webHidden/>
          </w:rPr>
          <w:instrText xml:space="preserve"> PAGEREF _Toc40182393 \h </w:instrText>
        </w:r>
        <w:r w:rsidR="00DC75B1">
          <w:rPr>
            <w:noProof/>
            <w:webHidden/>
          </w:rPr>
        </w:r>
        <w:r w:rsidR="00DC75B1">
          <w:rPr>
            <w:noProof/>
            <w:webHidden/>
          </w:rPr>
          <w:fldChar w:fldCharType="separate"/>
        </w:r>
        <w:r w:rsidR="00814CF5">
          <w:rPr>
            <w:noProof/>
            <w:webHidden/>
          </w:rPr>
          <w:t>37</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94" w:history="1">
        <w:r w:rsidR="00DC75B1" w:rsidRPr="00220B8A">
          <w:rPr>
            <w:rStyle w:val="ad"/>
            <w:noProof/>
          </w:rPr>
          <w:t>3.8.1</w:t>
        </w:r>
        <w:r w:rsidR="00DC75B1">
          <w:rPr>
            <w:rFonts w:asciiTheme="minorHAnsi" w:eastAsiaTheme="minorEastAsia" w:hAnsiTheme="minorHAnsi"/>
            <w:noProof/>
            <w:sz w:val="22"/>
            <w:lang w:val="en-GB" w:eastAsia="en-GB"/>
          </w:rPr>
          <w:tab/>
        </w:r>
        <w:r w:rsidR="00DC75B1" w:rsidRPr="00220B8A">
          <w:rPr>
            <w:rStyle w:val="ad"/>
            <w:noProof/>
          </w:rPr>
          <w:t>Инструкции по установке фланца патрона</w:t>
        </w:r>
        <w:r w:rsidR="00DC75B1">
          <w:rPr>
            <w:noProof/>
            <w:webHidden/>
          </w:rPr>
          <w:tab/>
        </w:r>
        <w:r w:rsidR="00DC75B1">
          <w:rPr>
            <w:noProof/>
            <w:webHidden/>
          </w:rPr>
          <w:fldChar w:fldCharType="begin"/>
        </w:r>
        <w:r w:rsidR="00DC75B1">
          <w:rPr>
            <w:noProof/>
            <w:webHidden/>
          </w:rPr>
          <w:instrText xml:space="preserve"> PAGEREF _Toc40182394 \h </w:instrText>
        </w:r>
        <w:r w:rsidR="00DC75B1">
          <w:rPr>
            <w:noProof/>
            <w:webHidden/>
          </w:rPr>
        </w:r>
        <w:r w:rsidR="00DC75B1">
          <w:rPr>
            <w:noProof/>
            <w:webHidden/>
          </w:rPr>
          <w:fldChar w:fldCharType="separate"/>
        </w:r>
        <w:r w:rsidR="00814CF5">
          <w:rPr>
            <w:noProof/>
            <w:webHidden/>
          </w:rPr>
          <w:t>37</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95" w:history="1">
        <w:r w:rsidR="00DC75B1" w:rsidRPr="00220B8A">
          <w:rPr>
            <w:rStyle w:val="ad"/>
            <w:noProof/>
          </w:rPr>
          <w:t>3.8.2</w:t>
        </w:r>
        <w:r w:rsidR="00DC75B1">
          <w:rPr>
            <w:rFonts w:asciiTheme="minorHAnsi" w:eastAsiaTheme="minorEastAsia" w:hAnsiTheme="minorHAnsi"/>
            <w:noProof/>
            <w:sz w:val="22"/>
            <w:lang w:val="en-GB" w:eastAsia="en-GB"/>
          </w:rPr>
          <w:tab/>
        </w:r>
        <w:r w:rsidR="00DC75B1" w:rsidRPr="00220B8A">
          <w:rPr>
            <w:rStyle w:val="ad"/>
            <w:noProof/>
          </w:rPr>
          <w:t xml:space="preserve">Фланец патрона </w:t>
        </w:r>
        <w:r w:rsidR="001E20F1">
          <w:rPr>
            <w:rStyle w:val="ad"/>
            <w:noProof/>
          </w:rPr>
          <w:t>MML 2550M</w:t>
        </w:r>
        <w:r w:rsidR="00DC75B1" w:rsidRPr="00220B8A">
          <w:rPr>
            <w:rStyle w:val="ad"/>
            <w:noProof/>
          </w:rPr>
          <w:t xml:space="preserve"> (V) / </w:t>
        </w:r>
        <w:r w:rsidR="00FA2E49">
          <w:rPr>
            <w:rStyle w:val="ad"/>
            <w:noProof/>
          </w:rPr>
          <w:t>MML 2870M</w:t>
        </w:r>
        <w:r w:rsidR="00DC75B1" w:rsidRPr="00220B8A">
          <w:rPr>
            <w:rStyle w:val="ad"/>
            <w:noProof/>
          </w:rPr>
          <w:t xml:space="preserve"> (V)</w:t>
        </w:r>
        <w:r w:rsidR="00DC75B1">
          <w:rPr>
            <w:noProof/>
            <w:webHidden/>
          </w:rPr>
          <w:tab/>
        </w:r>
        <w:r w:rsidR="00DC75B1">
          <w:rPr>
            <w:noProof/>
            <w:webHidden/>
          </w:rPr>
          <w:fldChar w:fldCharType="begin"/>
        </w:r>
        <w:r w:rsidR="00DC75B1">
          <w:rPr>
            <w:noProof/>
            <w:webHidden/>
          </w:rPr>
          <w:instrText xml:space="preserve"> PAGEREF _Toc40182395 \h </w:instrText>
        </w:r>
        <w:r w:rsidR="00DC75B1">
          <w:rPr>
            <w:noProof/>
            <w:webHidden/>
          </w:rPr>
        </w:r>
        <w:r w:rsidR="00DC75B1">
          <w:rPr>
            <w:noProof/>
            <w:webHidden/>
          </w:rPr>
          <w:fldChar w:fldCharType="separate"/>
        </w:r>
        <w:r w:rsidR="00814CF5">
          <w:rPr>
            <w:noProof/>
            <w:webHidden/>
          </w:rPr>
          <w:t>38</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96" w:history="1">
        <w:r w:rsidR="00DC75B1" w:rsidRPr="00220B8A">
          <w:rPr>
            <w:rStyle w:val="ad"/>
            <w:noProof/>
          </w:rPr>
          <w:t>3.8.3</w:t>
        </w:r>
        <w:r w:rsidR="00DC75B1">
          <w:rPr>
            <w:rFonts w:asciiTheme="minorHAnsi" w:eastAsiaTheme="minorEastAsia" w:hAnsiTheme="minorHAnsi"/>
            <w:noProof/>
            <w:sz w:val="22"/>
            <w:lang w:val="en-GB" w:eastAsia="en-GB"/>
          </w:rPr>
          <w:tab/>
        </w:r>
        <w:r w:rsidR="00DC75B1" w:rsidRPr="00220B8A">
          <w:rPr>
            <w:rStyle w:val="ad"/>
            <w:noProof/>
          </w:rPr>
          <w:t>Инструкции по установке держателя цанги</w:t>
        </w:r>
        <w:r w:rsidR="00DC75B1">
          <w:rPr>
            <w:noProof/>
            <w:webHidden/>
          </w:rPr>
          <w:tab/>
        </w:r>
        <w:r w:rsidR="00DC75B1">
          <w:rPr>
            <w:noProof/>
            <w:webHidden/>
          </w:rPr>
          <w:fldChar w:fldCharType="begin"/>
        </w:r>
        <w:r w:rsidR="00DC75B1">
          <w:rPr>
            <w:noProof/>
            <w:webHidden/>
          </w:rPr>
          <w:instrText xml:space="preserve"> PAGEREF _Toc40182396 \h </w:instrText>
        </w:r>
        <w:r w:rsidR="00DC75B1">
          <w:rPr>
            <w:noProof/>
            <w:webHidden/>
          </w:rPr>
        </w:r>
        <w:r w:rsidR="00DC75B1">
          <w:rPr>
            <w:noProof/>
            <w:webHidden/>
          </w:rPr>
          <w:fldChar w:fldCharType="separate"/>
        </w:r>
        <w:r w:rsidR="00814CF5">
          <w:rPr>
            <w:noProof/>
            <w:webHidden/>
          </w:rPr>
          <w:t>39</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97" w:history="1">
        <w:r w:rsidR="00DC75B1" w:rsidRPr="00220B8A">
          <w:rPr>
            <w:rStyle w:val="ad"/>
            <w:noProof/>
          </w:rPr>
          <w:t>3.8.4</w:t>
        </w:r>
        <w:r w:rsidR="00DC75B1">
          <w:rPr>
            <w:rFonts w:asciiTheme="minorHAnsi" w:eastAsiaTheme="minorEastAsia" w:hAnsiTheme="minorHAnsi"/>
            <w:noProof/>
            <w:sz w:val="22"/>
            <w:lang w:val="en-GB" w:eastAsia="en-GB"/>
          </w:rPr>
          <w:tab/>
        </w:r>
        <w:r w:rsidR="00DC75B1" w:rsidRPr="00220B8A">
          <w:rPr>
            <w:rStyle w:val="ad"/>
            <w:noProof/>
          </w:rPr>
          <w:t xml:space="preserve">Установка подвижного люнета – </w:t>
        </w:r>
        <w:r w:rsidR="001E20F1">
          <w:rPr>
            <w:rStyle w:val="ad"/>
            <w:noProof/>
          </w:rPr>
          <w:t>MML 2550M</w:t>
        </w:r>
        <w:r w:rsidR="00DC75B1" w:rsidRPr="00220B8A">
          <w:rPr>
            <w:rStyle w:val="ad"/>
            <w:noProof/>
          </w:rPr>
          <w:t xml:space="preserve"> (V)</w:t>
        </w:r>
        <w:r w:rsidR="00DC75B1">
          <w:rPr>
            <w:noProof/>
            <w:webHidden/>
          </w:rPr>
          <w:tab/>
        </w:r>
        <w:r w:rsidR="00DC75B1">
          <w:rPr>
            <w:noProof/>
            <w:webHidden/>
          </w:rPr>
          <w:fldChar w:fldCharType="begin"/>
        </w:r>
        <w:r w:rsidR="00DC75B1">
          <w:rPr>
            <w:noProof/>
            <w:webHidden/>
          </w:rPr>
          <w:instrText xml:space="preserve"> PAGEREF _Toc40182397 \h </w:instrText>
        </w:r>
        <w:r w:rsidR="00DC75B1">
          <w:rPr>
            <w:noProof/>
            <w:webHidden/>
          </w:rPr>
        </w:r>
        <w:r w:rsidR="00DC75B1">
          <w:rPr>
            <w:noProof/>
            <w:webHidden/>
          </w:rPr>
          <w:fldChar w:fldCharType="separate"/>
        </w:r>
        <w:r w:rsidR="00814CF5">
          <w:rPr>
            <w:noProof/>
            <w:webHidden/>
          </w:rPr>
          <w:t>40</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98" w:history="1">
        <w:r w:rsidR="00DC75B1" w:rsidRPr="00220B8A">
          <w:rPr>
            <w:rStyle w:val="ad"/>
            <w:noProof/>
          </w:rPr>
          <w:t>3.8.5</w:t>
        </w:r>
        <w:r w:rsidR="00DC75B1">
          <w:rPr>
            <w:rFonts w:asciiTheme="minorHAnsi" w:eastAsiaTheme="minorEastAsia" w:hAnsiTheme="minorHAnsi"/>
            <w:noProof/>
            <w:sz w:val="22"/>
            <w:lang w:val="en-GB" w:eastAsia="en-GB"/>
          </w:rPr>
          <w:tab/>
        </w:r>
        <w:r w:rsidR="00DC75B1" w:rsidRPr="00220B8A">
          <w:rPr>
            <w:rStyle w:val="ad"/>
            <w:noProof/>
          </w:rPr>
          <w:t xml:space="preserve">Установка подвижного люнета – </w:t>
        </w:r>
        <w:r w:rsidR="00FA2E49">
          <w:rPr>
            <w:rStyle w:val="ad"/>
            <w:noProof/>
          </w:rPr>
          <w:t>MML 2870M</w:t>
        </w:r>
        <w:r w:rsidR="00DC75B1" w:rsidRPr="00220B8A">
          <w:rPr>
            <w:rStyle w:val="ad"/>
            <w:noProof/>
          </w:rPr>
          <w:t xml:space="preserve"> (V)</w:t>
        </w:r>
        <w:r w:rsidR="00DC75B1">
          <w:rPr>
            <w:noProof/>
            <w:webHidden/>
          </w:rPr>
          <w:tab/>
        </w:r>
        <w:r w:rsidR="00DC75B1">
          <w:rPr>
            <w:noProof/>
            <w:webHidden/>
          </w:rPr>
          <w:fldChar w:fldCharType="begin"/>
        </w:r>
        <w:r w:rsidR="00DC75B1">
          <w:rPr>
            <w:noProof/>
            <w:webHidden/>
          </w:rPr>
          <w:instrText xml:space="preserve"> PAGEREF _Toc40182398 \h </w:instrText>
        </w:r>
        <w:r w:rsidR="00DC75B1">
          <w:rPr>
            <w:noProof/>
            <w:webHidden/>
          </w:rPr>
        </w:r>
        <w:r w:rsidR="00DC75B1">
          <w:rPr>
            <w:noProof/>
            <w:webHidden/>
          </w:rPr>
          <w:fldChar w:fldCharType="separate"/>
        </w:r>
        <w:r w:rsidR="00814CF5">
          <w:rPr>
            <w:noProof/>
            <w:webHidden/>
          </w:rPr>
          <w:t>40</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399" w:history="1">
        <w:r w:rsidR="00DC75B1" w:rsidRPr="00220B8A">
          <w:rPr>
            <w:rStyle w:val="ad"/>
            <w:noProof/>
          </w:rPr>
          <w:t>3.8.6</w:t>
        </w:r>
        <w:r w:rsidR="00DC75B1">
          <w:rPr>
            <w:rFonts w:asciiTheme="minorHAnsi" w:eastAsiaTheme="minorEastAsia" w:hAnsiTheme="minorHAnsi"/>
            <w:noProof/>
            <w:sz w:val="22"/>
            <w:lang w:val="en-GB" w:eastAsia="en-GB"/>
          </w:rPr>
          <w:tab/>
        </w:r>
        <w:r w:rsidR="00DC75B1" w:rsidRPr="00220B8A">
          <w:rPr>
            <w:rStyle w:val="ad"/>
            <w:noProof/>
          </w:rPr>
          <w:t xml:space="preserve">Установка неподвижного люнета – </w:t>
        </w:r>
        <w:r w:rsidR="001E20F1">
          <w:rPr>
            <w:rStyle w:val="ad"/>
            <w:noProof/>
          </w:rPr>
          <w:t>MML 2550M</w:t>
        </w:r>
        <w:r w:rsidR="00DC75B1" w:rsidRPr="00220B8A">
          <w:rPr>
            <w:rStyle w:val="ad"/>
            <w:noProof/>
          </w:rPr>
          <w:t xml:space="preserve"> (V)</w:t>
        </w:r>
        <w:r w:rsidR="00DC75B1">
          <w:rPr>
            <w:noProof/>
            <w:webHidden/>
          </w:rPr>
          <w:tab/>
        </w:r>
        <w:r w:rsidR="00DC75B1">
          <w:rPr>
            <w:noProof/>
            <w:webHidden/>
          </w:rPr>
          <w:fldChar w:fldCharType="begin"/>
        </w:r>
        <w:r w:rsidR="00DC75B1">
          <w:rPr>
            <w:noProof/>
            <w:webHidden/>
          </w:rPr>
          <w:instrText xml:space="preserve"> PAGEREF _Toc40182399 \h </w:instrText>
        </w:r>
        <w:r w:rsidR="00DC75B1">
          <w:rPr>
            <w:noProof/>
            <w:webHidden/>
          </w:rPr>
        </w:r>
        <w:r w:rsidR="00DC75B1">
          <w:rPr>
            <w:noProof/>
            <w:webHidden/>
          </w:rPr>
          <w:fldChar w:fldCharType="separate"/>
        </w:r>
        <w:r w:rsidR="00814CF5">
          <w:rPr>
            <w:noProof/>
            <w:webHidden/>
          </w:rPr>
          <w:t>41</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00" w:history="1">
        <w:r w:rsidR="00DC75B1" w:rsidRPr="00220B8A">
          <w:rPr>
            <w:rStyle w:val="ad"/>
            <w:noProof/>
          </w:rPr>
          <w:t>3.8.7</w:t>
        </w:r>
        <w:r w:rsidR="00DC75B1">
          <w:rPr>
            <w:rFonts w:asciiTheme="minorHAnsi" w:eastAsiaTheme="minorEastAsia" w:hAnsiTheme="minorHAnsi"/>
            <w:noProof/>
            <w:sz w:val="22"/>
            <w:lang w:val="en-GB" w:eastAsia="en-GB"/>
          </w:rPr>
          <w:tab/>
        </w:r>
        <w:r w:rsidR="00DC75B1" w:rsidRPr="00220B8A">
          <w:rPr>
            <w:rStyle w:val="ad"/>
            <w:noProof/>
          </w:rPr>
          <w:t xml:space="preserve">Установка неподвижного люнета – </w:t>
        </w:r>
        <w:r w:rsidR="00FA2E49">
          <w:rPr>
            <w:rStyle w:val="ad"/>
            <w:noProof/>
          </w:rPr>
          <w:t>MML 2870M</w:t>
        </w:r>
        <w:r w:rsidR="00DC75B1" w:rsidRPr="00220B8A">
          <w:rPr>
            <w:rStyle w:val="ad"/>
            <w:noProof/>
          </w:rPr>
          <w:t xml:space="preserve"> (V)</w:t>
        </w:r>
        <w:r w:rsidR="00DC75B1">
          <w:rPr>
            <w:noProof/>
            <w:webHidden/>
          </w:rPr>
          <w:tab/>
        </w:r>
        <w:r w:rsidR="00DC75B1">
          <w:rPr>
            <w:noProof/>
            <w:webHidden/>
          </w:rPr>
          <w:fldChar w:fldCharType="begin"/>
        </w:r>
        <w:r w:rsidR="00DC75B1">
          <w:rPr>
            <w:noProof/>
            <w:webHidden/>
          </w:rPr>
          <w:instrText xml:space="preserve"> PAGEREF _Toc40182400 \h </w:instrText>
        </w:r>
        <w:r w:rsidR="00DC75B1">
          <w:rPr>
            <w:noProof/>
            <w:webHidden/>
          </w:rPr>
        </w:r>
        <w:r w:rsidR="00DC75B1">
          <w:rPr>
            <w:noProof/>
            <w:webHidden/>
          </w:rPr>
          <w:fldChar w:fldCharType="separate"/>
        </w:r>
        <w:r w:rsidR="00814CF5">
          <w:rPr>
            <w:noProof/>
            <w:webHidden/>
          </w:rPr>
          <w:t>41</w:t>
        </w:r>
        <w:r w:rsidR="00DC75B1">
          <w:rPr>
            <w:noProof/>
            <w:webHidden/>
          </w:rPr>
          <w:fldChar w:fldCharType="end"/>
        </w:r>
      </w:hyperlink>
    </w:p>
    <w:p w:rsidR="00DC75B1" w:rsidRDefault="004A1023" w:rsidP="00BB30F1">
      <w:pPr>
        <w:pStyle w:val="12"/>
        <w:rPr>
          <w:rFonts w:asciiTheme="minorHAnsi" w:eastAsiaTheme="minorEastAsia" w:hAnsiTheme="minorHAnsi"/>
          <w:sz w:val="22"/>
          <w:lang w:val="en-GB" w:eastAsia="en-GB"/>
        </w:rPr>
      </w:pPr>
      <w:hyperlink w:anchor="_Toc40182401" w:history="1">
        <w:r w:rsidR="00DC75B1" w:rsidRPr="00220B8A">
          <w:rPr>
            <w:rStyle w:val="ad"/>
          </w:rPr>
          <w:t>4</w:t>
        </w:r>
        <w:r w:rsidR="00DC75B1">
          <w:rPr>
            <w:rFonts w:asciiTheme="minorHAnsi" w:eastAsiaTheme="minorEastAsia" w:hAnsiTheme="minorHAnsi"/>
            <w:sz w:val="22"/>
            <w:lang w:val="en-GB" w:eastAsia="en-GB"/>
          </w:rPr>
          <w:tab/>
        </w:r>
        <w:r w:rsidR="00DC75B1" w:rsidRPr="00220B8A">
          <w:rPr>
            <w:rStyle w:val="ad"/>
          </w:rPr>
          <w:t>Режим работы</w:t>
        </w:r>
        <w:r w:rsidR="00DC75B1">
          <w:rPr>
            <w:webHidden/>
          </w:rPr>
          <w:tab/>
        </w:r>
        <w:r w:rsidR="00DC75B1">
          <w:rPr>
            <w:webHidden/>
          </w:rPr>
          <w:fldChar w:fldCharType="begin"/>
        </w:r>
        <w:r w:rsidR="00DC75B1">
          <w:rPr>
            <w:webHidden/>
          </w:rPr>
          <w:instrText xml:space="preserve"> PAGEREF _Toc40182401 \h </w:instrText>
        </w:r>
        <w:r w:rsidR="00DC75B1">
          <w:rPr>
            <w:webHidden/>
          </w:rPr>
        </w:r>
        <w:r w:rsidR="00DC75B1">
          <w:rPr>
            <w:webHidden/>
          </w:rPr>
          <w:fldChar w:fldCharType="separate"/>
        </w:r>
        <w:r w:rsidR="00814CF5">
          <w:rPr>
            <w:webHidden/>
          </w:rPr>
          <w:t>42</w:t>
        </w:r>
        <w:r w:rsidR="00DC75B1">
          <w:rPr>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02" w:history="1">
        <w:r w:rsidR="00DC75B1" w:rsidRPr="00220B8A">
          <w:rPr>
            <w:rStyle w:val="ad"/>
            <w:noProof/>
          </w:rPr>
          <w:t>4.1</w:t>
        </w:r>
        <w:r w:rsidR="00DC75B1">
          <w:rPr>
            <w:rFonts w:asciiTheme="minorHAnsi" w:eastAsiaTheme="minorEastAsia" w:hAnsiTheme="minorHAnsi"/>
            <w:noProof/>
            <w:sz w:val="22"/>
            <w:lang w:val="en-GB" w:eastAsia="en-GB"/>
          </w:rPr>
          <w:tab/>
        </w:r>
        <w:r w:rsidR="00DC75B1" w:rsidRPr="00220B8A">
          <w:rPr>
            <w:rStyle w:val="ad"/>
            <w:noProof/>
          </w:rPr>
          <w:t>Безопасность</w:t>
        </w:r>
        <w:r w:rsidR="00DC75B1">
          <w:rPr>
            <w:noProof/>
            <w:webHidden/>
          </w:rPr>
          <w:tab/>
        </w:r>
        <w:r w:rsidR="00DC75B1">
          <w:rPr>
            <w:noProof/>
            <w:webHidden/>
          </w:rPr>
          <w:fldChar w:fldCharType="begin"/>
        </w:r>
        <w:r w:rsidR="00DC75B1">
          <w:rPr>
            <w:noProof/>
            <w:webHidden/>
          </w:rPr>
          <w:instrText xml:space="preserve"> PAGEREF _Toc40182402 \h </w:instrText>
        </w:r>
        <w:r w:rsidR="00DC75B1">
          <w:rPr>
            <w:noProof/>
            <w:webHidden/>
          </w:rPr>
        </w:r>
        <w:r w:rsidR="00DC75B1">
          <w:rPr>
            <w:noProof/>
            <w:webHidden/>
          </w:rPr>
          <w:fldChar w:fldCharType="separate"/>
        </w:r>
        <w:r w:rsidR="00814CF5">
          <w:rPr>
            <w:noProof/>
            <w:webHidden/>
          </w:rPr>
          <w:t>42</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03" w:history="1">
        <w:r w:rsidR="00DC75B1" w:rsidRPr="00220B8A">
          <w:rPr>
            <w:rStyle w:val="ad"/>
            <w:noProof/>
          </w:rPr>
          <w:t>4.2</w:t>
        </w:r>
        <w:r w:rsidR="00DC75B1">
          <w:rPr>
            <w:rFonts w:asciiTheme="minorHAnsi" w:eastAsiaTheme="minorEastAsia" w:hAnsiTheme="minorHAnsi"/>
            <w:noProof/>
            <w:sz w:val="22"/>
            <w:lang w:val="en-GB" w:eastAsia="en-GB"/>
          </w:rPr>
          <w:tab/>
        </w:r>
        <w:r w:rsidR="001E20F1">
          <w:rPr>
            <w:rStyle w:val="ad"/>
            <w:noProof/>
          </w:rPr>
          <w:t>MML 2550M</w:t>
        </w:r>
        <w:r w:rsidR="0090258E">
          <w:rPr>
            <w:rStyle w:val="ad"/>
            <w:noProof/>
          </w:rPr>
          <w:t>;</w:t>
        </w:r>
        <w:r w:rsidR="00DC75B1" w:rsidRPr="00220B8A">
          <w:rPr>
            <w:rStyle w:val="ad"/>
            <w:noProof/>
          </w:rPr>
          <w:t xml:space="preserve"> </w:t>
        </w:r>
        <w:r w:rsidR="00FA2E49">
          <w:rPr>
            <w:rStyle w:val="ad"/>
            <w:noProof/>
          </w:rPr>
          <w:t>MML 2870M</w:t>
        </w:r>
        <w:r w:rsidR="00DC75B1">
          <w:rPr>
            <w:noProof/>
            <w:webHidden/>
          </w:rPr>
          <w:tab/>
        </w:r>
        <w:r w:rsidR="00DC75B1">
          <w:rPr>
            <w:noProof/>
            <w:webHidden/>
          </w:rPr>
          <w:fldChar w:fldCharType="begin"/>
        </w:r>
        <w:r w:rsidR="00DC75B1">
          <w:rPr>
            <w:noProof/>
            <w:webHidden/>
          </w:rPr>
          <w:instrText xml:space="preserve"> PAGEREF _Toc40182403 \h </w:instrText>
        </w:r>
        <w:r w:rsidR="00DC75B1">
          <w:rPr>
            <w:noProof/>
            <w:webHidden/>
          </w:rPr>
        </w:r>
        <w:r w:rsidR="00DC75B1">
          <w:rPr>
            <w:noProof/>
            <w:webHidden/>
          </w:rPr>
          <w:fldChar w:fldCharType="separate"/>
        </w:r>
        <w:r w:rsidR="00814CF5">
          <w:rPr>
            <w:noProof/>
            <w:webHidden/>
          </w:rPr>
          <w:t>43</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04" w:history="1">
        <w:r w:rsidR="00DC75B1" w:rsidRPr="00220B8A">
          <w:rPr>
            <w:rStyle w:val="ad"/>
            <w:noProof/>
          </w:rPr>
          <w:t>4.2.1</w:t>
        </w:r>
        <w:r w:rsidR="00DC75B1">
          <w:rPr>
            <w:rFonts w:asciiTheme="minorHAnsi" w:eastAsiaTheme="minorEastAsia" w:hAnsiTheme="minorHAnsi"/>
            <w:noProof/>
            <w:sz w:val="22"/>
            <w:lang w:val="en-GB" w:eastAsia="en-GB"/>
          </w:rPr>
          <w:tab/>
        </w:r>
        <w:r w:rsidR="00DC75B1" w:rsidRPr="00220B8A">
          <w:rPr>
            <w:rStyle w:val="ad"/>
            <w:noProof/>
          </w:rPr>
          <w:t>Элементы управления и индикации</w:t>
        </w:r>
        <w:r w:rsidR="00DC75B1">
          <w:rPr>
            <w:noProof/>
            <w:webHidden/>
          </w:rPr>
          <w:tab/>
        </w:r>
        <w:r w:rsidR="00DC75B1">
          <w:rPr>
            <w:noProof/>
            <w:webHidden/>
          </w:rPr>
          <w:fldChar w:fldCharType="begin"/>
        </w:r>
        <w:r w:rsidR="00DC75B1">
          <w:rPr>
            <w:noProof/>
            <w:webHidden/>
          </w:rPr>
          <w:instrText xml:space="preserve"> PAGEREF _Toc40182404 \h </w:instrText>
        </w:r>
        <w:r w:rsidR="00DC75B1">
          <w:rPr>
            <w:noProof/>
            <w:webHidden/>
          </w:rPr>
        </w:r>
        <w:r w:rsidR="00DC75B1">
          <w:rPr>
            <w:noProof/>
            <w:webHidden/>
          </w:rPr>
          <w:fldChar w:fldCharType="separate"/>
        </w:r>
        <w:r w:rsidR="00814CF5">
          <w:rPr>
            <w:noProof/>
            <w:webHidden/>
          </w:rPr>
          <w:t>43</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05" w:history="1">
        <w:r w:rsidR="00DC75B1" w:rsidRPr="00220B8A">
          <w:rPr>
            <w:rStyle w:val="ad"/>
            <w:noProof/>
          </w:rPr>
          <w:t>4.2.2</w:t>
        </w:r>
        <w:r w:rsidR="00DC75B1">
          <w:rPr>
            <w:rFonts w:asciiTheme="minorHAnsi" w:eastAsiaTheme="minorEastAsia" w:hAnsiTheme="minorHAnsi"/>
            <w:noProof/>
            <w:sz w:val="22"/>
            <w:lang w:val="en-GB" w:eastAsia="en-GB"/>
          </w:rPr>
          <w:tab/>
        </w:r>
        <w:r w:rsidR="00DC75B1" w:rsidRPr="00220B8A">
          <w:rPr>
            <w:rStyle w:val="ad"/>
            <w:noProof/>
          </w:rPr>
          <w:t>Переключающие элементы</w:t>
        </w:r>
        <w:r w:rsidR="00DC75B1">
          <w:rPr>
            <w:noProof/>
            <w:webHidden/>
          </w:rPr>
          <w:tab/>
        </w:r>
        <w:r w:rsidR="00DC75B1">
          <w:rPr>
            <w:noProof/>
            <w:webHidden/>
          </w:rPr>
          <w:fldChar w:fldCharType="begin"/>
        </w:r>
        <w:r w:rsidR="00DC75B1">
          <w:rPr>
            <w:noProof/>
            <w:webHidden/>
          </w:rPr>
          <w:instrText xml:space="preserve"> PAGEREF _Toc40182405 \h </w:instrText>
        </w:r>
        <w:r w:rsidR="00DC75B1">
          <w:rPr>
            <w:noProof/>
            <w:webHidden/>
          </w:rPr>
        </w:r>
        <w:r w:rsidR="00DC75B1">
          <w:rPr>
            <w:noProof/>
            <w:webHidden/>
          </w:rPr>
          <w:fldChar w:fldCharType="separate"/>
        </w:r>
        <w:r w:rsidR="00814CF5">
          <w:rPr>
            <w:noProof/>
            <w:webHidden/>
          </w:rPr>
          <w:t>44</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06" w:history="1">
        <w:r w:rsidR="00DC75B1" w:rsidRPr="00220B8A">
          <w:rPr>
            <w:rStyle w:val="ad"/>
            <w:noProof/>
          </w:rPr>
          <w:t>4.2.3</w:t>
        </w:r>
        <w:r w:rsidR="00DC75B1">
          <w:rPr>
            <w:rFonts w:asciiTheme="minorHAnsi" w:eastAsiaTheme="minorEastAsia" w:hAnsiTheme="minorHAnsi"/>
            <w:noProof/>
            <w:sz w:val="22"/>
            <w:lang w:val="en-GB" w:eastAsia="en-GB"/>
          </w:rPr>
          <w:tab/>
        </w:r>
        <w:r w:rsidR="00DC75B1" w:rsidRPr="00220B8A">
          <w:rPr>
            <w:rStyle w:val="ad"/>
            <w:noProof/>
          </w:rPr>
          <w:t>Включение станка</w:t>
        </w:r>
        <w:r w:rsidR="00DC75B1">
          <w:rPr>
            <w:noProof/>
            <w:webHidden/>
          </w:rPr>
          <w:tab/>
        </w:r>
        <w:r w:rsidR="00DC75B1">
          <w:rPr>
            <w:noProof/>
            <w:webHidden/>
          </w:rPr>
          <w:fldChar w:fldCharType="begin"/>
        </w:r>
        <w:r w:rsidR="00DC75B1">
          <w:rPr>
            <w:noProof/>
            <w:webHidden/>
          </w:rPr>
          <w:instrText xml:space="preserve"> PAGEREF _Toc40182406 \h </w:instrText>
        </w:r>
        <w:r w:rsidR="00DC75B1">
          <w:rPr>
            <w:noProof/>
            <w:webHidden/>
          </w:rPr>
        </w:r>
        <w:r w:rsidR="00DC75B1">
          <w:rPr>
            <w:noProof/>
            <w:webHidden/>
          </w:rPr>
          <w:fldChar w:fldCharType="separate"/>
        </w:r>
        <w:r w:rsidR="00814CF5">
          <w:rPr>
            <w:noProof/>
            <w:webHidden/>
          </w:rPr>
          <w:t>44</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07" w:history="1">
        <w:r w:rsidR="00DC75B1" w:rsidRPr="00220B8A">
          <w:rPr>
            <w:rStyle w:val="ad"/>
            <w:noProof/>
          </w:rPr>
          <w:t>4.2.4</w:t>
        </w:r>
        <w:r w:rsidR="00DC75B1">
          <w:rPr>
            <w:rFonts w:asciiTheme="minorHAnsi" w:eastAsiaTheme="minorEastAsia" w:hAnsiTheme="minorHAnsi"/>
            <w:noProof/>
            <w:sz w:val="22"/>
            <w:lang w:val="en-GB" w:eastAsia="en-GB"/>
          </w:rPr>
          <w:tab/>
        </w:r>
        <w:r w:rsidR="00DC75B1" w:rsidRPr="00220B8A">
          <w:rPr>
            <w:rStyle w:val="ad"/>
            <w:noProof/>
          </w:rPr>
          <w:t>Выключение станка</w:t>
        </w:r>
        <w:r w:rsidR="00DC75B1">
          <w:rPr>
            <w:noProof/>
            <w:webHidden/>
          </w:rPr>
          <w:tab/>
        </w:r>
        <w:r w:rsidR="00DC75B1">
          <w:rPr>
            <w:noProof/>
            <w:webHidden/>
          </w:rPr>
          <w:fldChar w:fldCharType="begin"/>
        </w:r>
        <w:r w:rsidR="00DC75B1">
          <w:rPr>
            <w:noProof/>
            <w:webHidden/>
          </w:rPr>
          <w:instrText xml:space="preserve"> PAGEREF _Toc40182407 \h </w:instrText>
        </w:r>
        <w:r w:rsidR="00DC75B1">
          <w:rPr>
            <w:noProof/>
            <w:webHidden/>
          </w:rPr>
        </w:r>
        <w:r w:rsidR="00DC75B1">
          <w:rPr>
            <w:noProof/>
            <w:webHidden/>
          </w:rPr>
          <w:fldChar w:fldCharType="separate"/>
        </w:r>
        <w:r w:rsidR="00814CF5">
          <w:rPr>
            <w:noProof/>
            <w:webHidden/>
          </w:rPr>
          <w:t>44</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09" w:history="1">
        <w:r w:rsidR="00DC75B1" w:rsidRPr="00220B8A">
          <w:rPr>
            <w:rStyle w:val="ad"/>
            <w:noProof/>
          </w:rPr>
          <w:t>4.3</w:t>
        </w:r>
        <w:r w:rsidR="00DC75B1">
          <w:rPr>
            <w:rFonts w:asciiTheme="minorHAnsi" w:eastAsiaTheme="minorEastAsia" w:hAnsiTheme="minorHAnsi"/>
            <w:noProof/>
            <w:sz w:val="22"/>
            <w:lang w:val="en-GB" w:eastAsia="en-GB"/>
          </w:rPr>
          <w:tab/>
        </w:r>
        <w:r w:rsidR="001E20F1">
          <w:rPr>
            <w:rStyle w:val="ad"/>
            <w:noProof/>
          </w:rPr>
          <w:t>MML 2550M</w:t>
        </w:r>
        <w:r w:rsidR="00DC75B1" w:rsidRPr="00220B8A">
          <w:rPr>
            <w:rStyle w:val="ad"/>
            <w:noProof/>
          </w:rPr>
          <w:t xml:space="preserve"> V</w:t>
        </w:r>
        <w:r w:rsidR="00DC75B1">
          <w:rPr>
            <w:noProof/>
            <w:webHidden/>
          </w:rPr>
          <w:tab/>
        </w:r>
        <w:r w:rsidR="00DC75B1">
          <w:rPr>
            <w:noProof/>
            <w:webHidden/>
          </w:rPr>
          <w:fldChar w:fldCharType="begin"/>
        </w:r>
        <w:r w:rsidR="00DC75B1">
          <w:rPr>
            <w:noProof/>
            <w:webHidden/>
          </w:rPr>
          <w:instrText xml:space="preserve"> PAGEREF _Toc40182409 \h </w:instrText>
        </w:r>
        <w:r w:rsidR="00DC75B1">
          <w:rPr>
            <w:noProof/>
            <w:webHidden/>
          </w:rPr>
        </w:r>
        <w:r w:rsidR="00DC75B1">
          <w:rPr>
            <w:noProof/>
            <w:webHidden/>
          </w:rPr>
          <w:fldChar w:fldCharType="separate"/>
        </w:r>
        <w:r w:rsidR="00814CF5">
          <w:rPr>
            <w:noProof/>
            <w:webHidden/>
          </w:rPr>
          <w:t>45</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10" w:history="1">
        <w:r w:rsidR="00DC75B1" w:rsidRPr="00220B8A">
          <w:rPr>
            <w:rStyle w:val="ad"/>
            <w:noProof/>
          </w:rPr>
          <w:t>4.3.1</w:t>
        </w:r>
        <w:r w:rsidR="00DC75B1">
          <w:rPr>
            <w:rFonts w:asciiTheme="minorHAnsi" w:eastAsiaTheme="minorEastAsia" w:hAnsiTheme="minorHAnsi"/>
            <w:noProof/>
            <w:sz w:val="22"/>
            <w:lang w:val="en-GB" w:eastAsia="en-GB"/>
          </w:rPr>
          <w:tab/>
        </w:r>
        <w:r w:rsidR="00DC75B1" w:rsidRPr="00220B8A">
          <w:rPr>
            <w:rStyle w:val="ad"/>
            <w:noProof/>
          </w:rPr>
          <w:t>Элементы управления и индикации</w:t>
        </w:r>
        <w:r w:rsidR="00DC75B1">
          <w:rPr>
            <w:noProof/>
            <w:webHidden/>
          </w:rPr>
          <w:tab/>
        </w:r>
        <w:r w:rsidR="00DC75B1">
          <w:rPr>
            <w:noProof/>
            <w:webHidden/>
          </w:rPr>
          <w:fldChar w:fldCharType="begin"/>
        </w:r>
        <w:r w:rsidR="00DC75B1">
          <w:rPr>
            <w:noProof/>
            <w:webHidden/>
          </w:rPr>
          <w:instrText xml:space="preserve"> PAGEREF _Toc40182410 \h </w:instrText>
        </w:r>
        <w:r w:rsidR="00DC75B1">
          <w:rPr>
            <w:noProof/>
            <w:webHidden/>
          </w:rPr>
        </w:r>
        <w:r w:rsidR="00DC75B1">
          <w:rPr>
            <w:noProof/>
            <w:webHidden/>
          </w:rPr>
          <w:fldChar w:fldCharType="separate"/>
        </w:r>
        <w:r w:rsidR="00814CF5">
          <w:rPr>
            <w:noProof/>
            <w:webHidden/>
          </w:rPr>
          <w:t>45</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11" w:history="1">
        <w:r w:rsidR="00DC75B1" w:rsidRPr="00220B8A">
          <w:rPr>
            <w:rStyle w:val="ad"/>
            <w:noProof/>
          </w:rPr>
          <w:t>4.3.2</w:t>
        </w:r>
        <w:r w:rsidR="00DC75B1">
          <w:rPr>
            <w:rFonts w:asciiTheme="minorHAnsi" w:eastAsiaTheme="minorEastAsia" w:hAnsiTheme="minorHAnsi"/>
            <w:noProof/>
            <w:sz w:val="22"/>
            <w:lang w:val="en-GB" w:eastAsia="en-GB"/>
          </w:rPr>
          <w:tab/>
        </w:r>
        <w:r w:rsidR="00DC75B1" w:rsidRPr="00220B8A">
          <w:rPr>
            <w:rStyle w:val="ad"/>
            <w:noProof/>
          </w:rPr>
          <w:t>Переключающие элементы</w:t>
        </w:r>
        <w:r w:rsidR="00DC75B1">
          <w:rPr>
            <w:noProof/>
            <w:webHidden/>
          </w:rPr>
          <w:tab/>
        </w:r>
        <w:r w:rsidR="00DC75B1">
          <w:rPr>
            <w:noProof/>
            <w:webHidden/>
          </w:rPr>
          <w:fldChar w:fldCharType="begin"/>
        </w:r>
        <w:r w:rsidR="00DC75B1">
          <w:rPr>
            <w:noProof/>
            <w:webHidden/>
          </w:rPr>
          <w:instrText xml:space="preserve"> PAGEREF _Toc40182411 \h </w:instrText>
        </w:r>
        <w:r w:rsidR="00DC75B1">
          <w:rPr>
            <w:noProof/>
            <w:webHidden/>
          </w:rPr>
        </w:r>
        <w:r w:rsidR="00DC75B1">
          <w:rPr>
            <w:noProof/>
            <w:webHidden/>
          </w:rPr>
          <w:fldChar w:fldCharType="separate"/>
        </w:r>
        <w:r w:rsidR="00814CF5">
          <w:rPr>
            <w:noProof/>
            <w:webHidden/>
          </w:rPr>
          <w:t>46</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12" w:history="1">
        <w:r w:rsidR="00DC75B1" w:rsidRPr="00220B8A">
          <w:rPr>
            <w:rStyle w:val="ad"/>
            <w:noProof/>
          </w:rPr>
          <w:t>4.3.3</w:t>
        </w:r>
        <w:r w:rsidR="00DC75B1">
          <w:rPr>
            <w:rFonts w:asciiTheme="minorHAnsi" w:eastAsiaTheme="minorEastAsia" w:hAnsiTheme="minorHAnsi"/>
            <w:noProof/>
            <w:sz w:val="22"/>
            <w:lang w:val="en-GB" w:eastAsia="en-GB"/>
          </w:rPr>
          <w:tab/>
        </w:r>
        <w:r w:rsidR="00DC75B1" w:rsidRPr="00220B8A">
          <w:rPr>
            <w:rStyle w:val="ad"/>
            <w:noProof/>
          </w:rPr>
          <w:t>Включение станка</w:t>
        </w:r>
        <w:r w:rsidR="00DC75B1">
          <w:rPr>
            <w:noProof/>
            <w:webHidden/>
          </w:rPr>
          <w:tab/>
        </w:r>
        <w:r w:rsidR="00DC75B1">
          <w:rPr>
            <w:noProof/>
            <w:webHidden/>
          </w:rPr>
          <w:fldChar w:fldCharType="begin"/>
        </w:r>
        <w:r w:rsidR="00DC75B1">
          <w:rPr>
            <w:noProof/>
            <w:webHidden/>
          </w:rPr>
          <w:instrText xml:space="preserve"> PAGEREF _Toc40182412 \h </w:instrText>
        </w:r>
        <w:r w:rsidR="00DC75B1">
          <w:rPr>
            <w:noProof/>
            <w:webHidden/>
          </w:rPr>
        </w:r>
        <w:r w:rsidR="00DC75B1">
          <w:rPr>
            <w:noProof/>
            <w:webHidden/>
          </w:rPr>
          <w:fldChar w:fldCharType="separate"/>
        </w:r>
        <w:r w:rsidR="00814CF5">
          <w:rPr>
            <w:noProof/>
            <w:webHidden/>
          </w:rPr>
          <w:t>47</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13" w:history="1">
        <w:r w:rsidR="00DC75B1" w:rsidRPr="00220B8A">
          <w:rPr>
            <w:rStyle w:val="ad"/>
            <w:noProof/>
          </w:rPr>
          <w:t>4.3.4</w:t>
        </w:r>
        <w:r w:rsidR="00DC75B1">
          <w:rPr>
            <w:rFonts w:asciiTheme="minorHAnsi" w:eastAsiaTheme="minorEastAsia" w:hAnsiTheme="minorHAnsi"/>
            <w:noProof/>
            <w:sz w:val="22"/>
            <w:lang w:val="en-GB" w:eastAsia="en-GB"/>
          </w:rPr>
          <w:tab/>
        </w:r>
        <w:r w:rsidR="00DC75B1" w:rsidRPr="00220B8A">
          <w:rPr>
            <w:rStyle w:val="ad"/>
            <w:noProof/>
          </w:rPr>
          <w:t>Выключение станка</w:t>
        </w:r>
        <w:r w:rsidR="00DC75B1">
          <w:rPr>
            <w:noProof/>
            <w:webHidden/>
          </w:rPr>
          <w:tab/>
        </w:r>
        <w:r w:rsidR="00DC75B1">
          <w:rPr>
            <w:noProof/>
            <w:webHidden/>
          </w:rPr>
          <w:fldChar w:fldCharType="begin"/>
        </w:r>
        <w:r w:rsidR="00DC75B1">
          <w:rPr>
            <w:noProof/>
            <w:webHidden/>
          </w:rPr>
          <w:instrText xml:space="preserve"> PAGEREF _Toc40182413 \h </w:instrText>
        </w:r>
        <w:r w:rsidR="00DC75B1">
          <w:rPr>
            <w:noProof/>
            <w:webHidden/>
          </w:rPr>
        </w:r>
        <w:r w:rsidR="00DC75B1">
          <w:rPr>
            <w:noProof/>
            <w:webHidden/>
          </w:rPr>
          <w:fldChar w:fldCharType="separate"/>
        </w:r>
        <w:r w:rsidR="00814CF5">
          <w:rPr>
            <w:noProof/>
            <w:webHidden/>
          </w:rPr>
          <w:t>47</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14" w:history="1">
        <w:r w:rsidR="00DC75B1" w:rsidRPr="00220B8A">
          <w:rPr>
            <w:rStyle w:val="ad"/>
            <w:noProof/>
          </w:rPr>
          <w:t>4.4</w:t>
        </w:r>
        <w:r w:rsidR="00DC75B1">
          <w:rPr>
            <w:rFonts w:asciiTheme="minorHAnsi" w:eastAsiaTheme="minorEastAsia" w:hAnsiTheme="minorHAnsi"/>
            <w:noProof/>
            <w:sz w:val="22"/>
            <w:lang w:val="en-GB" w:eastAsia="en-GB"/>
          </w:rPr>
          <w:tab/>
        </w:r>
        <w:r w:rsidR="00FA2E49">
          <w:rPr>
            <w:rStyle w:val="ad"/>
            <w:noProof/>
          </w:rPr>
          <w:t>MML 2870M</w:t>
        </w:r>
        <w:r w:rsidR="00DC75B1" w:rsidRPr="00220B8A">
          <w:rPr>
            <w:rStyle w:val="ad"/>
            <w:noProof/>
          </w:rPr>
          <w:t xml:space="preserve"> V</w:t>
        </w:r>
        <w:r w:rsidR="00DC75B1">
          <w:rPr>
            <w:noProof/>
            <w:webHidden/>
          </w:rPr>
          <w:tab/>
        </w:r>
        <w:r w:rsidR="00DC75B1">
          <w:rPr>
            <w:noProof/>
            <w:webHidden/>
          </w:rPr>
          <w:fldChar w:fldCharType="begin"/>
        </w:r>
        <w:r w:rsidR="00DC75B1">
          <w:rPr>
            <w:noProof/>
            <w:webHidden/>
          </w:rPr>
          <w:instrText xml:space="preserve"> PAGEREF _Toc40182414 \h </w:instrText>
        </w:r>
        <w:r w:rsidR="00DC75B1">
          <w:rPr>
            <w:noProof/>
            <w:webHidden/>
          </w:rPr>
        </w:r>
        <w:r w:rsidR="00DC75B1">
          <w:rPr>
            <w:noProof/>
            <w:webHidden/>
          </w:rPr>
          <w:fldChar w:fldCharType="separate"/>
        </w:r>
        <w:r w:rsidR="00814CF5">
          <w:rPr>
            <w:noProof/>
            <w:webHidden/>
          </w:rPr>
          <w:t>48</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15" w:history="1">
        <w:r w:rsidR="00DC75B1" w:rsidRPr="00220B8A">
          <w:rPr>
            <w:rStyle w:val="ad"/>
            <w:noProof/>
          </w:rPr>
          <w:t>4.4.1</w:t>
        </w:r>
        <w:r w:rsidR="00DC75B1">
          <w:rPr>
            <w:rFonts w:asciiTheme="minorHAnsi" w:eastAsiaTheme="minorEastAsia" w:hAnsiTheme="minorHAnsi"/>
            <w:noProof/>
            <w:sz w:val="22"/>
            <w:lang w:val="en-GB" w:eastAsia="en-GB"/>
          </w:rPr>
          <w:tab/>
        </w:r>
        <w:r w:rsidR="00DC75B1" w:rsidRPr="00220B8A">
          <w:rPr>
            <w:rStyle w:val="ad"/>
            <w:noProof/>
          </w:rPr>
          <w:t>Элементы управления и индикации</w:t>
        </w:r>
        <w:r w:rsidR="00DC75B1">
          <w:rPr>
            <w:noProof/>
            <w:webHidden/>
          </w:rPr>
          <w:tab/>
        </w:r>
        <w:r w:rsidR="00DC75B1">
          <w:rPr>
            <w:noProof/>
            <w:webHidden/>
          </w:rPr>
          <w:fldChar w:fldCharType="begin"/>
        </w:r>
        <w:r w:rsidR="00DC75B1">
          <w:rPr>
            <w:noProof/>
            <w:webHidden/>
          </w:rPr>
          <w:instrText xml:space="preserve"> PAGEREF _Toc40182415 \h </w:instrText>
        </w:r>
        <w:r w:rsidR="00DC75B1">
          <w:rPr>
            <w:noProof/>
            <w:webHidden/>
          </w:rPr>
        </w:r>
        <w:r w:rsidR="00DC75B1">
          <w:rPr>
            <w:noProof/>
            <w:webHidden/>
          </w:rPr>
          <w:fldChar w:fldCharType="separate"/>
        </w:r>
        <w:r w:rsidR="00814CF5">
          <w:rPr>
            <w:noProof/>
            <w:webHidden/>
          </w:rPr>
          <w:t>48</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16" w:history="1">
        <w:r w:rsidR="00DC75B1" w:rsidRPr="00220B8A">
          <w:rPr>
            <w:rStyle w:val="ad"/>
            <w:noProof/>
          </w:rPr>
          <w:t>4.4.2</w:t>
        </w:r>
        <w:r w:rsidR="00DC75B1">
          <w:rPr>
            <w:rFonts w:asciiTheme="minorHAnsi" w:eastAsiaTheme="minorEastAsia" w:hAnsiTheme="minorHAnsi"/>
            <w:noProof/>
            <w:sz w:val="22"/>
            <w:lang w:val="en-GB" w:eastAsia="en-GB"/>
          </w:rPr>
          <w:tab/>
        </w:r>
        <w:r w:rsidR="00DC75B1" w:rsidRPr="00220B8A">
          <w:rPr>
            <w:rStyle w:val="ad"/>
            <w:noProof/>
          </w:rPr>
          <w:t>Переключающие элементы</w:t>
        </w:r>
        <w:r w:rsidR="00DC75B1">
          <w:rPr>
            <w:noProof/>
            <w:webHidden/>
          </w:rPr>
          <w:tab/>
        </w:r>
        <w:r w:rsidR="00DC75B1">
          <w:rPr>
            <w:noProof/>
            <w:webHidden/>
          </w:rPr>
          <w:fldChar w:fldCharType="begin"/>
        </w:r>
        <w:r w:rsidR="00DC75B1">
          <w:rPr>
            <w:noProof/>
            <w:webHidden/>
          </w:rPr>
          <w:instrText xml:space="preserve"> PAGEREF _Toc40182416 \h </w:instrText>
        </w:r>
        <w:r w:rsidR="00DC75B1">
          <w:rPr>
            <w:noProof/>
            <w:webHidden/>
          </w:rPr>
        </w:r>
        <w:r w:rsidR="00DC75B1">
          <w:rPr>
            <w:noProof/>
            <w:webHidden/>
          </w:rPr>
          <w:fldChar w:fldCharType="separate"/>
        </w:r>
        <w:r w:rsidR="00814CF5">
          <w:rPr>
            <w:noProof/>
            <w:webHidden/>
          </w:rPr>
          <w:t>48</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17" w:history="1">
        <w:r w:rsidR="00DC75B1" w:rsidRPr="00220B8A">
          <w:rPr>
            <w:rStyle w:val="ad"/>
            <w:noProof/>
          </w:rPr>
          <w:t>4.4.3</w:t>
        </w:r>
        <w:r w:rsidR="00DC75B1">
          <w:rPr>
            <w:rFonts w:asciiTheme="minorHAnsi" w:eastAsiaTheme="minorEastAsia" w:hAnsiTheme="minorHAnsi"/>
            <w:noProof/>
            <w:sz w:val="22"/>
            <w:lang w:val="en-GB" w:eastAsia="en-GB"/>
          </w:rPr>
          <w:tab/>
        </w:r>
        <w:r w:rsidR="00DC75B1" w:rsidRPr="00220B8A">
          <w:rPr>
            <w:rStyle w:val="ad"/>
            <w:noProof/>
          </w:rPr>
          <w:t>Включение станка</w:t>
        </w:r>
        <w:r w:rsidR="00DC75B1">
          <w:rPr>
            <w:noProof/>
            <w:webHidden/>
          </w:rPr>
          <w:tab/>
        </w:r>
        <w:r w:rsidR="00DC75B1">
          <w:rPr>
            <w:noProof/>
            <w:webHidden/>
          </w:rPr>
          <w:fldChar w:fldCharType="begin"/>
        </w:r>
        <w:r w:rsidR="00DC75B1">
          <w:rPr>
            <w:noProof/>
            <w:webHidden/>
          </w:rPr>
          <w:instrText xml:space="preserve"> PAGEREF _Toc40182417 \h </w:instrText>
        </w:r>
        <w:r w:rsidR="00DC75B1">
          <w:rPr>
            <w:noProof/>
            <w:webHidden/>
          </w:rPr>
        </w:r>
        <w:r w:rsidR="00DC75B1">
          <w:rPr>
            <w:noProof/>
            <w:webHidden/>
          </w:rPr>
          <w:fldChar w:fldCharType="separate"/>
        </w:r>
        <w:r w:rsidR="00814CF5">
          <w:rPr>
            <w:noProof/>
            <w:webHidden/>
          </w:rPr>
          <w:t>49</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18" w:history="1">
        <w:r w:rsidR="00DC75B1" w:rsidRPr="00220B8A">
          <w:rPr>
            <w:rStyle w:val="ad"/>
            <w:noProof/>
          </w:rPr>
          <w:t>4.4.4</w:t>
        </w:r>
        <w:r w:rsidR="00DC75B1">
          <w:rPr>
            <w:rFonts w:asciiTheme="minorHAnsi" w:eastAsiaTheme="minorEastAsia" w:hAnsiTheme="minorHAnsi"/>
            <w:noProof/>
            <w:sz w:val="22"/>
            <w:lang w:val="en-GB" w:eastAsia="en-GB"/>
          </w:rPr>
          <w:tab/>
        </w:r>
        <w:r w:rsidR="00DC75B1" w:rsidRPr="00220B8A">
          <w:rPr>
            <w:rStyle w:val="ad"/>
            <w:noProof/>
          </w:rPr>
          <w:t>Выключение станка</w:t>
        </w:r>
        <w:r w:rsidR="00DC75B1">
          <w:rPr>
            <w:noProof/>
            <w:webHidden/>
          </w:rPr>
          <w:tab/>
        </w:r>
        <w:r w:rsidR="00DC75B1">
          <w:rPr>
            <w:noProof/>
            <w:webHidden/>
          </w:rPr>
          <w:fldChar w:fldCharType="begin"/>
        </w:r>
        <w:r w:rsidR="00DC75B1">
          <w:rPr>
            <w:noProof/>
            <w:webHidden/>
          </w:rPr>
          <w:instrText xml:space="preserve"> PAGEREF _Toc40182418 \h </w:instrText>
        </w:r>
        <w:r w:rsidR="00DC75B1">
          <w:rPr>
            <w:noProof/>
            <w:webHidden/>
          </w:rPr>
        </w:r>
        <w:r w:rsidR="00DC75B1">
          <w:rPr>
            <w:noProof/>
            <w:webHidden/>
          </w:rPr>
          <w:fldChar w:fldCharType="separate"/>
        </w:r>
        <w:r w:rsidR="00814CF5">
          <w:rPr>
            <w:noProof/>
            <w:webHidden/>
          </w:rPr>
          <w:t>50</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19" w:history="1">
        <w:r w:rsidR="00DC75B1" w:rsidRPr="00220B8A">
          <w:rPr>
            <w:rStyle w:val="ad"/>
            <w:noProof/>
          </w:rPr>
          <w:t>4.5</w:t>
        </w:r>
        <w:r w:rsidR="00DC75B1">
          <w:rPr>
            <w:rFonts w:asciiTheme="minorHAnsi" w:eastAsiaTheme="minorEastAsia" w:hAnsiTheme="minorHAnsi"/>
            <w:noProof/>
            <w:sz w:val="22"/>
            <w:lang w:val="en-GB" w:eastAsia="en-GB"/>
          </w:rPr>
          <w:tab/>
        </w:r>
        <w:r w:rsidR="00DC75B1" w:rsidRPr="00220B8A">
          <w:rPr>
            <w:rStyle w:val="ad"/>
            <w:noProof/>
          </w:rPr>
          <w:t>Рабочие элементы подачи</w:t>
        </w:r>
        <w:r w:rsidR="00DC75B1">
          <w:rPr>
            <w:noProof/>
            <w:webHidden/>
          </w:rPr>
          <w:tab/>
        </w:r>
        <w:r w:rsidR="00DC75B1">
          <w:rPr>
            <w:noProof/>
            <w:webHidden/>
          </w:rPr>
          <w:fldChar w:fldCharType="begin"/>
        </w:r>
        <w:r w:rsidR="00DC75B1">
          <w:rPr>
            <w:noProof/>
            <w:webHidden/>
          </w:rPr>
          <w:instrText xml:space="preserve"> PAGEREF _Toc40182419 \h </w:instrText>
        </w:r>
        <w:r w:rsidR="00DC75B1">
          <w:rPr>
            <w:noProof/>
            <w:webHidden/>
          </w:rPr>
        </w:r>
        <w:r w:rsidR="00DC75B1">
          <w:rPr>
            <w:noProof/>
            <w:webHidden/>
          </w:rPr>
          <w:fldChar w:fldCharType="separate"/>
        </w:r>
        <w:r w:rsidR="00814CF5">
          <w:rPr>
            <w:noProof/>
            <w:webHidden/>
          </w:rPr>
          <w:t>50</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20" w:history="1">
        <w:r w:rsidR="00DC75B1" w:rsidRPr="00220B8A">
          <w:rPr>
            <w:rStyle w:val="ad"/>
            <w:noProof/>
          </w:rPr>
          <w:t>4.6</w:t>
        </w:r>
        <w:r w:rsidR="00DC75B1">
          <w:rPr>
            <w:rFonts w:asciiTheme="minorHAnsi" w:eastAsiaTheme="minorEastAsia" w:hAnsiTheme="minorHAnsi"/>
            <w:noProof/>
            <w:sz w:val="22"/>
            <w:lang w:val="en-GB" w:eastAsia="en-GB"/>
          </w:rPr>
          <w:tab/>
        </w:r>
        <w:r w:rsidR="00DC75B1" w:rsidRPr="00220B8A">
          <w:rPr>
            <w:rStyle w:val="ad"/>
            <w:noProof/>
          </w:rPr>
          <w:t>Держатель инструмента</w:t>
        </w:r>
        <w:r w:rsidR="00DC75B1">
          <w:rPr>
            <w:noProof/>
            <w:webHidden/>
          </w:rPr>
          <w:tab/>
        </w:r>
        <w:r w:rsidR="00DC75B1">
          <w:rPr>
            <w:noProof/>
            <w:webHidden/>
          </w:rPr>
          <w:fldChar w:fldCharType="begin"/>
        </w:r>
        <w:r w:rsidR="00DC75B1">
          <w:rPr>
            <w:noProof/>
            <w:webHidden/>
          </w:rPr>
          <w:instrText xml:space="preserve"> PAGEREF _Toc40182420 \h </w:instrText>
        </w:r>
        <w:r w:rsidR="00DC75B1">
          <w:rPr>
            <w:noProof/>
            <w:webHidden/>
          </w:rPr>
        </w:r>
        <w:r w:rsidR="00DC75B1">
          <w:rPr>
            <w:noProof/>
            <w:webHidden/>
          </w:rPr>
          <w:fldChar w:fldCharType="separate"/>
        </w:r>
        <w:r w:rsidR="00814CF5">
          <w:rPr>
            <w:noProof/>
            <w:webHidden/>
          </w:rPr>
          <w:t>50</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21" w:history="1">
        <w:r w:rsidR="00DC75B1" w:rsidRPr="00220B8A">
          <w:rPr>
            <w:rStyle w:val="ad"/>
            <w:noProof/>
          </w:rPr>
          <w:t>4.7</w:t>
        </w:r>
        <w:r w:rsidR="00DC75B1">
          <w:rPr>
            <w:rFonts w:asciiTheme="minorHAnsi" w:eastAsiaTheme="minorEastAsia" w:hAnsiTheme="minorHAnsi"/>
            <w:noProof/>
            <w:sz w:val="22"/>
            <w:lang w:val="en-GB" w:eastAsia="en-GB"/>
          </w:rPr>
          <w:tab/>
        </w:r>
        <w:r w:rsidR="00DC75B1" w:rsidRPr="00220B8A">
          <w:rPr>
            <w:rStyle w:val="ad"/>
            <w:noProof/>
          </w:rPr>
          <w:t>Токарный патрон</w:t>
        </w:r>
        <w:r w:rsidR="00DC75B1">
          <w:rPr>
            <w:noProof/>
            <w:webHidden/>
          </w:rPr>
          <w:tab/>
        </w:r>
        <w:r w:rsidR="00DC75B1">
          <w:rPr>
            <w:noProof/>
            <w:webHidden/>
          </w:rPr>
          <w:fldChar w:fldCharType="begin"/>
        </w:r>
        <w:r w:rsidR="00DC75B1">
          <w:rPr>
            <w:noProof/>
            <w:webHidden/>
          </w:rPr>
          <w:instrText xml:space="preserve"> PAGEREF _Toc40182421 \h </w:instrText>
        </w:r>
        <w:r w:rsidR="00DC75B1">
          <w:rPr>
            <w:noProof/>
            <w:webHidden/>
          </w:rPr>
        </w:r>
        <w:r w:rsidR="00DC75B1">
          <w:rPr>
            <w:noProof/>
            <w:webHidden/>
          </w:rPr>
          <w:fldChar w:fldCharType="separate"/>
        </w:r>
        <w:r w:rsidR="00814CF5">
          <w:rPr>
            <w:noProof/>
            <w:webHidden/>
          </w:rPr>
          <w:t>50</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22" w:history="1">
        <w:r w:rsidR="00DC75B1" w:rsidRPr="00220B8A">
          <w:rPr>
            <w:rStyle w:val="ad"/>
            <w:noProof/>
          </w:rPr>
          <w:t>4.8</w:t>
        </w:r>
        <w:r w:rsidR="00DC75B1">
          <w:rPr>
            <w:rFonts w:asciiTheme="minorHAnsi" w:eastAsiaTheme="minorEastAsia" w:hAnsiTheme="minorHAnsi"/>
            <w:noProof/>
            <w:sz w:val="22"/>
            <w:lang w:val="en-GB" w:eastAsia="en-GB"/>
          </w:rPr>
          <w:tab/>
        </w:r>
        <w:r w:rsidR="00DC75B1" w:rsidRPr="00220B8A">
          <w:rPr>
            <w:rStyle w:val="ad"/>
            <w:noProof/>
          </w:rPr>
          <w:t>Регулировка скорости</w:t>
        </w:r>
        <w:r w:rsidR="00DC75B1">
          <w:rPr>
            <w:noProof/>
            <w:webHidden/>
          </w:rPr>
          <w:tab/>
        </w:r>
        <w:r w:rsidR="00DC75B1">
          <w:rPr>
            <w:noProof/>
            <w:webHidden/>
          </w:rPr>
          <w:fldChar w:fldCharType="begin"/>
        </w:r>
        <w:r w:rsidR="00DC75B1">
          <w:rPr>
            <w:noProof/>
            <w:webHidden/>
          </w:rPr>
          <w:instrText xml:space="preserve"> PAGEREF _Toc40182422 \h </w:instrText>
        </w:r>
        <w:r w:rsidR="00DC75B1">
          <w:rPr>
            <w:noProof/>
            <w:webHidden/>
          </w:rPr>
        </w:r>
        <w:r w:rsidR="00DC75B1">
          <w:rPr>
            <w:noProof/>
            <w:webHidden/>
          </w:rPr>
          <w:fldChar w:fldCharType="separate"/>
        </w:r>
        <w:r w:rsidR="00814CF5">
          <w:rPr>
            <w:noProof/>
            <w:webHidden/>
          </w:rPr>
          <w:t>51</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23" w:history="1">
        <w:r w:rsidR="00DC75B1" w:rsidRPr="00220B8A">
          <w:rPr>
            <w:rStyle w:val="ad"/>
            <w:noProof/>
          </w:rPr>
          <w:t>4.8.1</w:t>
        </w:r>
        <w:r w:rsidR="00DC75B1">
          <w:rPr>
            <w:rFonts w:asciiTheme="minorHAnsi" w:eastAsiaTheme="minorEastAsia" w:hAnsiTheme="minorHAnsi"/>
            <w:noProof/>
            <w:sz w:val="22"/>
            <w:lang w:val="en-GB" w:eastAsia="en-GB"/>
          </w:rPr>
          <w:tab/>
        </w:r>
        <w:r w:rsidR="00DC75B1" w:rsidRPr="00220B8A">
          <w:rPr>
            <w:rStyle w:val="ad"/>
            <w:noProof/>
          </w:rPr>
          <w:t>Изменение диапазона скорости</w:t>
        </w:r>
        <w:r w:rsidR="00DC75B1">
          <w:rPr>
            <w:noProof/>
            <w:webHidden/>
          </w:rPr>
          <w:tab/>
        </w:r>
        <w:r w:rsidR="00DC75B1">
          <w:rPr>
            <w:noProof/>
            <w:webHidden/>
          </w:rPr>
          <w:fldChar w:fldCharType="begin"/>
        </w:r>
        <w:r w:rsidR="00DC75B1">
          <w:rPr>
            <w:noProof/>
            <w:webHidden/>
          </w:rPr>
          <w:instrText xml:space="preserve"> PAGEREF _Toc40182423 \h </w:instrText>
        </w:r>
        <w:r w:rsidR="00DC75B1">
          <w:rPr>
            <w:noProof/>
            <w:webHidden/>
          </w:rPr>
        </w:r>
        <w:r w:rsidR="00DC75B1">
          <w:rPr>
            <w:noProof/>
            <w:webHidden/>
          </w:rPr>
          <w:fldChar w:fldCharType="separate"/>
        </w:r>
        <w:r w:rsidR="00814CF5">
          <w:rPr>
            <w:noProof/>
            <w:webHidden/>
          </w:rPr>
          <w:t>53</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24" w:history="1">
        <w:r w:rsidR="00DC75B1" w:rsidRPr="00220B8A">
          <w:rPr>
            <w:rStyle w:val="ad"/>
            <w:noProof/>
          </w:rPr>
          <w:t>4.8.2</w:t>
        </w:r>
        <w:r w:rsidR="00DC75B1">
          <w:rPr>
            <w:rFonts w:asciiTheme="minorHAnsi" w:eastAsiaTheme="minorEastAsia" w:hAnsiTheme="minorHAnsi"/>
            <w:noProof/>
            <w:sz w:val="22"/>
            <w:lang w:val="en-GB" w:eastAsia="en-GB"/>
          </w:rPr>
          <w:tab/>
        </w:r>
        <w:r w:rsidR="00DC75B1" w:rsidRPr="00220B8A">
          <w:rPr>
            <w:rStyle w:val="ad"/>
            <w:noProof/>
          </w:rPr>
          <w:t xml:space="preserve">Таблица скорости </w:t>
        </w:r>
        <w:r w:rsidR="001E20F1">
          <w:rPr>
            <w:rStyle w:val="ad"/>
            <w:noProof/>
          </w:rPr>
          <w:t>MML 2550M</w:t>
        </w:r>
        <w:r w:rsidR="00DC75B1">
          <w:rPr>
            <w:noProof/>
            <w:webHidden/>
          </w:rPr>
          <w:tab/>
        </w:r>
        <w:r w:rsidR="00DC75B1">
          <w:rPr>
            <w:noProof/>
            <w:webHidden/>
          </w:rPr>
          <w:fldChar w:fldCharType="begin"/>
        </w:r>
        <w:r w:rsidR="00DC75B1">
          <w:rPr>
            <w:noProof/>
            <w:webHidden/>
          </w:rPr>
          <w:instrText xml:space="preserve"> PAGEREF _Toc40182424 \h </w:instrText>
        </w:r>
        <w:r w:rsidR="00DC75B1">
          <w:rPr>
            <w:noProof/>
            <w:webHidden/>
          </w:rPr>
        </w:r>
        <w:r w:rsidR="00DC75B1">
          <w:rPr>
            <w:noProof/>
            <w:webHidden/>
          </w:rPr>
          <w:fldChar w:fldCharType="separate"/>
        </w:r>
        <w:r w:rsidR="00814CF5">
          <w:rPr>
            <w:noProof/>
            <w:webHidden/>
          </w:rPr>
          <w:t>53</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25" w:history="1">
        <w:r w:rsidR="00DC75B1" w:rsidRPr="00220B8A">
          <w:rPr>
            <w:rStyle w:val="ad"/>
            <w:noProof/>
          </w:rPr>
          <w:t>4.8.3</w:t>
        </w:r>
        <w:r w:rsidR="00DC75B1">
          <w:rPr>
            <w:rFonts w:asciiTheme="minorHAnsi" w:eastAsiaTheme="minorEastAsia" w:hAnsiTheme="minorHAnsi"/>
            <w:noProof/>
            <w:sz w:val="22"/>
            <w:lang w:val="en-GB" w:eastAsia="en-GB"/>
          </w:rPr>
          <w:tab/>
        </w:r>
        <w:r w:rsidR="00DC75B1" w:rsidRPr="00220B8A">
          <w:rPr>
            <w:rStyle w:val="ad"/>
            <w:noProof/>
          </w:rPr>
          <w:t xml:space="preserve">Таблица скорости </w:t>
        </w:r>
        <w:r w:rsidR="001E20F1">
          <w:rPr>
            <w:rStyle w:val="ad"/>
            <w:noProof/>
          </w:rPr>
          <w:t>MML 2550M</w:t>
        </w:r>
        <w:r w:rsidR="00DC75B1" w:rsidRPr="00220B8A">
          <w:rPr>
            <w:rStyle w:val="ad"/>
            <w:noProof/>
          </w:rPr>
          <w:t xml:space="preserve"> V</w:t>
        </w:r>
        <w:r w:rsidR="00DC75B1">
          <w:rPr>
            <w:noProof/>
            <w:webHidden/>
          </w:rPr>
          <w:tab/>
        </w:r>
        <w:r w:rsidR="00DC75B1">
          <w:rPr>
            <w:noProof/>
            <w:webHidden/>
          </w:rPr>
          <w:fldChar w:fldCharType="begin"/>
        </w:r>
        <w:r w:rsidR="00DC75B1">
          <w:rPr>
            <w:noProof/>
            <w:webHidden/>
          </w:rPr>
          <w:instrText xml:space="preserve"> PAGEREF _Toc40182425 \h </w:instrText>
        </w:r>
        <w:r w:rsidR="00DC75B1">
          <w:rPr>
            <w:noProof/>
            <w:webHidden/>
          </w:rPr>
        </w:r>
        <w:r w:rsidR="00DC75B1">
          <w:rPr>
            <w:noProof/>
            <w:webHidden/>
          </w:rPr>
          <w:fldChar w:fldCharType="separate"/>
        </w:r>
        <w:r w:rsidR="00814CF5">
          <w:rPr>
            <w:noProof/>
            <w:webHidden/>
          </w:rPr>
          <w:t>54</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26" w:history="1">
        <w:r w:rsidR="00DC75B1" w:rsidRPr="00220B8A">
          <w:rPr>
            <w:rStyle w:val="ad"/>
            <w:noProof/>
          </w:rPr>
          <w:t>4.8.4</w:t>
        </w:r>
        <w:r w:rsidR="00DC75B1">
          <w:rPr>
            <w:rFonts w:asciiTheme="minorHAnsi" w:eastAsiaTheme="minorEastAsia" w:hAnsiTheme="minorHAnsi"/>
            <w:noProof/>
            <w:sz w:val="22"/>
            <w:lang w:val="en-GB" w:eastAsia="en-GB"/>
          </w:rPr>
          <w:tab/>
        </w:r>
        <w:r w:rsidR="00DC75B1" w:rsidRPr="00220B8A">
          <w:rPr>
            <w:rStyle w:val="ad"/>
            <w:noProof/>
          </w:rPr>
          <w:t xml:space="preserve">Таблица скорости </w:t>
        </w:r>
        <w:r w:rsidR="00FA2E49">
          <w:rPr>
            <w:rStyle w:val="ad"/>
            <w:noProof/>
          </w:rPr>
          <w:t>MML 2870M</w:t>
        </w:r>
        <w:r w:rsidR="00DC75B1">
          <w:rPr>
            <w:noProof/>
            <w:webHidden/>
          </w:rPr>
          <w:tab/>
        </w:r>
        <w:r w:rsidR="00DC75B1">
          <w:rPr>
            <w:noProof/>
            <w:webHidden/>
          </w:rPr>
          <w:fldChar w:fldCharType="begin"/>
        </w:r>
        <w:r w:rsidR="00DC75B1">
          <w:rPr>
            <w:noProof/>
            <w:webHidden/>
          </w:rPr>
          <w:instrText xml:space="preserve"> PAGEREF _Toc40182426 \h </w:instrText>
        </w:r>
        <w:r w:rsidR="00DC75B1">
          <w:rPr>
            <w:noProof/>
            <w:webHidden/>
          </w:rPr>
        </w:r>
        <w:r w:rsidR="00DC75B1">
          <w:rPr>
            <w:noProof/>
            <w:webHidden/>
          </w:rPr>
          <w:fldChar w:fldCharType="separate"/>
        </w:r>
        <w:r w:rsidR="00814CF5">
          <w:rPr>
            <w:noProof/>
            <w:webHidden/>
          </w:rPr>
          <w:t>54</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27" w:history="1">
        <w:r w:rsidR="00DC75B1" w:rsidRPr="00220B8A">
          <w:rPr>
            <w:rStyle w:val="ad"/>
            <w:noProof/>
          </w:rPr>
          <w:t>4.8.5</w:t>
        </w:r>
        <w:r w:rsidR="00DC75B1">
          <w:rPr>
            <w:rFonts w:asciiTheme="minorHAnsi" w:eastAsiaTheme="minorEastAsia" w:hAnsiTheme="minorHAnsi"/>
            <w:noProof/>
            <w:sz w:val="22"/>
            <w:lang w:val="en-GB" w:eastAsia="en-GB"/>
          </w:rPr>
          <w:tab/>
        </w:r>
        <w:r w:rsidR="00DC75B1" w:rsidRPr="00220B8A">
          <w:rPr>
            <w:rStyle w:val="ad"/>
            <w:noProof/>
          </w:rPr>
          <w:t xml:space="preserve">Таблица скорости </w:t>
        </w:r>
        <w:r w:rsidR="00FA2E49">
          <w:rPr>
            <w:rStyle w:val="ad"/>
            <w:noProof/>
          </w:rPr>
          <w:t>MML 2870M</w:t>
        </w:r>
        <w:r w:rsidR="00DC75B1" w:rsidRPr="00220B8A">
          <w:rPr>
            <w:rStyle w:val="ad"/>
            <w:noProof/>
          </w:rPr>
          <w:t xml:space="preserve"> V</w:t>
        </w:r>
        <w:r w:rsidR="00DC75B1">
          <w:rPr>
            <w:noProof/>
            <w:webHidden/>
          </w:rPr>
          <w:tab/>
        </w:r>
        <w:r w:rsidR="00DC75B1">
          <w:rPr>
            <w:noProof/>
            <w:webHidden/>
          </w:rPr>
          <w:fldChar w:fldCharType="begin"/>
        </w:r>
        <w:r w:rsidR="00DC75B1">
          <w:rPr>
            <w:noProof/>
            <w:webHidden/>
          </w:rPr>
          <w:instrText xml:space="preserve"> PAGEREF _Toc40182427 \h </w:instrText>
        </w:r>
        <w:r w:rsidR="00DC75B1">
          <w:rPr>
            <w:noProof/>
            <w:webHidden/>
          </w:rPr>
        </w:r>
        <w:r w:rsidR="00DC75B1">
          <w:rPr>
            <w:noProof/>
            <w:webHidden/>
          </w:rPr>
          <w:fldChar w:fldCharType="separate"/>
        </w:r>
        <w:r w:rsidR="00814CF5">
          <w:rPr>
            <w:noProof/>
            <w:webHidden/>
          </w:rPr>
          <w:t>54</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28" w:history="1">
        <w:r w:rsidR="00DC75B1" w:rsidRPr="00220B8A">
          <w:rPr>
            <w:rStyle w:val="ad"/>
            <w:noProof/>
          </w:rPr>
          <w:t>4.9</w:t>
        </w:r>
        <w:r w:rsidR="00DC75B1">
          <w:rPr>
            <w:rFonts w:asciiTheme="minorHAnsi" w:eastAsiaTheme="minorEastAsia" w:hAnsiTheme="minorHAnsi"/>
            <w:noProof/>
            <w:sz w:val="22"/>
            <w:lang w:val="en-GB" w:eastAsia="en-GB"/>
          </w:rPr>
          <w:tab/>
        </w:r>
        <w:r w:rsidR="00DC75B1" w:rsidRPr="00220B8A">
          <w:rPr>
            <w:rStyle w:val="ad"/>
            <w:noProof/>
          </w:rPr>
          <w:t>Регулировка подачи</w:t>
        </w:r>
        <w:r w:rsidR="00DC75B1">
          <w:rPr>
            <w:noProof/>
            <w:webHidden/>
          </w:rPr>
          <w:tab/>
        </w:r>
        <w:r w:rsidR="00DC75B1">
          <w:rPr>
            <w:noProof/>
            <w:webHidden/>
          </w:rPr>
          <w:fldChar w:fldCharType="begin"/>
        </w:r>
        <w:r w:rsidR="00DC75B1">
          <w:rPr>
            <w:noProof/>
            <w:webHidden/>
          </w:rPr>
          <w:instrText xml:space="preserve"> PAGEREF _Toc40182428 \h </w:instrText>
        </w:r>
        <w:r w:rsidR="00DC75B1">
          <w:rPr>
            <w:noProof/>
            <w:webHidden/>
          </w:rPr>
        </w:r>
        <w:r w:rsidR="00DC75B1">
          <w:rPr>
            <w:noProof/>
            <w:webHidden/>
          </w:rPr>
          <w:fldChar w:fldCharType="separate"/>
        </w:r>
        <w:r w:rsidR="00814CF5">
          <w:rPr>
            <w:noProof/>
            <w:webHidden/>
          </w:rPr>
          <w:t>55</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29" w:history="1">
        <w:r w:rsidR="00DC75B1" w:rsidRPr="00220B8A">
          <w:rPr>
            <w:rStyle w:val="ad"/>
            <w:noProof/>
          </w:rPr>
          <w:t>4.9.1</w:t>
        </w:r>
        <w:r w:rsidR="00DC75B1">
          <w:rPr>
            <w:rFonts w:asciiTheme="minorHAnsi" w:eastAsiaTheme="minorEastAsia" w:hAnsiTheme="minorHAnsi"/>
            <w:noProof/>
            <w:sz w:val="22"/>
            <w:lang w:val="en-GB" w:eastAsia="en-GB"/>
          </w:rPr>
          <w:tab/>
        </w:r>
        <w:r w:rsidR="00DC75B1" w:rsidRPr="00220B8A">
          <w:rPr>
            <w:rStyle w:val="ad"/>
            <w:noProof/>
          </w:rPr>
          <w:t>Селекторный переключатель</w:t>
        </w:r>
        <w:r w:rsidR="00DC75B1">
          <w:rPr>
            <w:noProof/>
            <w:webHidden/>
          </w:rPr>
          <w:tab/>
        </w:r>
        <w:r w:rsidR="00DC75B1">
          <w:rPr>
            <w:noProof/>
            <w:webHidden/>
          </w:rPr>
          <w:fldChar w:fldCharType="begin"/>
        </w:r>
        <w:r w:rsidR="00DC75B1">
          <w:rPr>
            <w:noProof/>
            <w:webHidden/>
          </w:rPr>
          <w:instrText xml:space="preserve"> PAGEREF _Toc40182429 \h </w:instrText>
        </w:r>
        <w:r w:rsidR="00DC75B1">
          <w:rPr>
            <w:noProof/>
            <w:webHidden/>
          </w:rPr>
        </w:r>
        <w:r w:rsidR="00DC75B1">
          <w:rPr>
            <w:noProof/>
            <w:webHidden/>
          </w:rPr>
          <w:fldChar w:fldCharType="separate"/>
        </w:r>
        <w:r w:rsidR="00814CF5">
          <w:rPr>
            <w:noProof/>
            <w:webHidden/>
          </w:rPr>
          <w:t>55</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30" w:history="1">
        <w:r w:rsidR="00DC75B1" w:rsidRPr="00220B8A">
          <w:rPr>
            <w:rStyle w:val="ad"/>
            <w:noProof/>
          </w:rPr>
          <w:t>4.9.2</w:t>
        </w:r>
        <w:r w:rsidR="00DC75B1">
          <w:rPr>
            <w:rFonts w:asciiTheme="minorHAnsi" w:eastAsiaTheme="minorEastAsia" w:hAnsiTheme="minorHAnsi"/>
            <w:noProof/>
            <w:sz w:val="22"/>
            <w:lang w:val="en-GB" w:eastAsia="en-GB"/>
          </w:rPr>
          <w:tab/>
        </w:r>
        <w:r w:rsidR="00DC75B1" w:rsidRPr="00220B8A">
          <w:rPr>
            <w:rStyle w:val="ad"/>
            <w:noProof/>
          </w:rPr>
          <w:t>Замена зубчатой передачи</w:t>
        </w:r>
        <w:r w:rsidR="00DC75B1">
          <w:rPr>
            <w:noProof/>
            <w:webHidden/>
          </w:rPr>
          <w:tab/>
        </w:r>
        <w:r w:rsidR="00DC75B1">
          <w:rPr>
            <w:noProof/>
            <w:webHidden/>
          </w:rPr>
          <w:fldChar w:fldCharType="begin"/>
        </w:r>
        <w:r w:rsidR="00DC75B1">
          <w:rPr>
            <w:noProof/>
            <w:webHidden/>
          </w:rPr>
          <w:instrText xml:space="preserve"> PAGEREF _Toc40182430 \h </w:instrText>
        </w:r>
        <w:r w:rsidR="00DC75B1">
          <w:rPr>
            <w:noProof/>
            <w:webHidden/>
          </w:rPr>
        </w:r>
        <w:r w:rsidR="00DC75B1">
          <w:rPr>
            <w:noProof/>
            <w:webHidden/>
          </w:rPr>
          <w:fldChar w:fldCharType="separate"/>
        </w:r>
        <w:r w:rsidR="00814CF5">
          <w:rPr>
            <w:noProof/>
            <w:webHidden/>
          </w:rPr>
          <w:t>55</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31" w:history="1">
        <w:r w:rsidR="00DC75B1" w:rsidRPr="00220B8A">
          <w:rPr>
            <w:rStyle w:val="ad"/>
            <w:noProof/>
          </w:rPr>
          <w:t>4.9.3</w:t>
        </w:r>
        <w:r w:rsidR="00DC75B1">
          <w:rPr>
            <w:rFonts w:asciiTheme="minorHAnsi" w:eastAsiaTheme="minorEastAsia" w:hAnsiTheme="minorHAnsi"/>
            <w:noProof/>
            <w:sz w:val="22"/>
            <w:lang w:val="en-GB" w:eastAsia="en-GB"/>
          </w:rPr>
          <w:tab/>
        </w:r>
        <w:r w:rsidR="00DC75B1" w:rsidRPr="00220B8A">
          <w:rPr>
            <w:rStyle w:val="ad"/>
            <w:noProof/>
          </w:rPr>
          <w:t>Сборка сменных зубчатых колес</w:t>
        </w:r>
        <w:r w:rsidR="00DC75B1">
          <w:rPr>
            <w:noProof/>
            <w:webHidden/>
          </w:rPr>
          <w:tab/>
        </w:r>
        <w:r w:rsidR="00DC75B1">
          <w:rPr>
            <w:noProof/>
            <w:webHidden/>
          </w:rPr>
          <w:fldChar w:fldCharType="begin"/>
        </w:r>
        <w:r w:rsidR="00DC75B1">
          <w:rPr>
            <w:noProof/>
            <w:webHidden/>
          </w:rPr>
          <w:instrText xml:space="preserve"> PAGEREF _Toc40182431 \h </w:instrText>
        </w:r>
        <w:r w:rsidR="00DC75B1">
          <w:rPr>
            <w:noProof/>
            <w:webHidden/>
          </w:rPr>
        </w:r>
        <w:r w:rsidR="00DC75B1">
          <w:rPr>
            <w:noProof/>
            <w:webHidden/>
          </w:rPr>
          <w:fldChar w:fldCharType="separate"/>
        </w:r>
        <w:r w:rsidR="00814CF5">
          <w:rPr>
            <w:noProof/>
            <w:webHidden/>
          </w:rPr>
          <w:t>57</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32" w:history="1">
        <w:r w:rsidR="00DC75B1" w:rsidRPr="00220B8A">
          <w:rPr>
            <w:rStyle w:val="ad"/>
            <w:noProof/>
          </w:rPr>
          <w:t>4.9.4</w:t>
        </w:r>
        <w:r w:rsidR="00DC75B1">
          <w:rPr>
            <w:rFonts w:asciiTheme="minorHAnsi" w:eastAsiaTheme="minorEastAsia" w:hAnsiTheme="minorHAnsi"/>
            <w:noProof/>
            <w:sz w:val="22"/>
            <w:lang w:val="en-GB" w:eastAsia="en-GB"/>
          </w:rPr>
          <w:tab/>
        </w:r>
        <w:r w:rsidR="00DC75B1" w:rsidRPr="00220B8A">
          <w:rPr>
            <w:rStyle w:val="ad"/>
            <w:noProof/>
          </w:rPr>
          <w:t>Таблицы резьбы</w:t>
        </w:r>
        <w:r w:rsidR="00DC75B1">
          <w:rPr>
            <w:noProof/>
            <w:webHidden/>
          </w:rPr>
          <w:tab/>
        </w:r>
        <w:r w:rsidR="00DC75B1">
          <w:rPr>
            <w:noProof/>
            <w:webHidden/>
          </w:rPr>
          <w:fldChar w:fldCharType="begin"/>
        </w:r>
        <w:r w:rsidR="00DC75B1">
          <w:rPr>
            <w:noProof/>
            <w:webHidden/>
          </w:rPr>
          <w:instrText xml:space="preserve"> PAGEREF _Toc40182432 \h </w:instrText>
        </w:r>
        <w:r w:rsidR="00DC75B1">
          <w:rPr>
            <w:noProof/>
            <w:webHidden/>
          </w:rPr>
        </w:r>
        <w:r w:rsidR="00DC75B1">
          <w:rPr>
            <w:noProof/>
            <w:webHidden/>
          </w:rPr>
          <w:fldChar w:fldCharType="separate"/>
        </w:r>
        <w:r w:rsidR="00814CF5">
          <w:rPr>
            <w:noProof/>
            <w:webHidden/>
          </w:rPr>
          <w:t>57</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33" w:history="1">
        <w:r w:rsidR="00DC75B1" w:rsidRPr="00220B8A">
          <w:rPr>
            <w:rStyle w:val="ad"/>
            <w:noProof/>
          </w:rPr>
          <w:t>4.9.5</w:t>
        </w:r>
        <w:r w:rsidR="00DC75B1">
          <w:rPr>
            <w:rFonts w:asciiTheme="minorHAnsi" w:eastAsiaTheme="minorEastAsia" w:hAnsiTheme="minorHAnsi"/>
            <w:noProof/>
            <w:sz w:val="22"/>
            <w:lang w:val="en-GB" w:eastAsia="en-GB"/>
          </w:rPr>
          <w:tab/>
        </w:r>
        <w:r w:rsidR="00DC75B1" w:rsidRPr="00220B8A">
          <w:rPr>
            <w:rStyle w:val="ad"/>
            <w:noProof/>
          </w:rPr>
          <w:t>Передаточное число</w:t>
        </w:r>
        <w:r w:rsidR="00DC75B1">
          <w:rPr>
            <w:noProof/>
            <w:webHidden/>
          </w:rPr>
          <w:tab/>
        </w:r>
        <w:r w:rsidR="00DC75B1">
          <w:rPr>
            <w:noProof/>
            <w:webHidden/>
          </w:rPr>
          <w:fldChar w:fldCharType="begin"/>
        </w:r>
        <w:r w:rsidR="00DC75B1">
          <w:rPr>
            <w:noProof/>
            <w:webHidden/>
          </w:rPr>
          <w:instrText xml:space="preserve"> PAGEREF _Toc40182433 \h </w:instrText>
        </w:r>
        <w:r w:rsidR="00DC75B1">
          <w:rPr>
            <w:noProof/>
            <w:webHidden/>
          </w:rPr>
        </w:r>
        <w:r w:rsidR="00DC75B1">
          <w:rPr>
            <w:noProof/>
            <w:webHidden/>
          </w:rPr>
          <w:fldChar w:fldCharType="separate"/>
        </w:r>
        <w:r w:rsidR="00814CF5">
          <w:rPr>
            <w:noProof/>
            <w:webHidden/>
          </w:rPr>
          <w:t>57</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34" w:history="1">
        <w:r w:rsidR="00DC75B1" w:rsidRPr="00220B8A">
          <w:rPr>
            <w:rStyle w:val="ad"/>
            <w:noProof/>
          </w:rPr>
          <w:t>4.9.6</w:t>
        </w:r>
        <w:r w:rsidR="00DC75B1">
          <w:rPr>
            <w:rFonts w:asciiTheme="minorHAnsi" w:eastAsiaTheme="minorEastAsia" w:hAnsiTheme="minorHAnsi"/>
            <w:noProof/>
            <w:sz w:val="22"/>
            <w:lang w:val="en-GB" w:eastAsia="en-GB"/>
          </w:rPr>
          <w:tab/>
        </w:r>
        <w:r w:rsidR="00DC75B1" w:rsidRPr="00220B8A">
          <w:rPr>
            <w:rStyle w:val="ad"/>
            <w:noProof/>
          </w:rPr>
          <w:t>Пример – сборка зубчатых колес для резьбы 0,75 мм, 1,5 мм, 3 мм</w:t>
        </w:r>
        <w:r w:rsidR="00DC75B1">
          <w:rPr>
            <w:noProof/>
            <w:webHidden/>
          </w:rPr>
          <w:tab/>
        </w:r>
        <w:r w:rsidR="00DC75B1">
          <w:rPr>
            <w:noProof/>
            <w:webHidden/>
          </w:rPr>
          <w:fldChar w:fldCharType="begin"/>
        </w:r>
        <w:r w:rsidR="00DC75B1">
          <w:rPr>
            <w:noProof/>
            <w:webHidden/>
          </w:rPr>
          <w:instrText xml:space="preserve"> PAGEREF _Toc40182434 \h </w:instrText>
        </w:r>
        <w:r w:rsidR="00DC75B1">
          <w:rPr>
            <w:noProof/>
            <w:webHidden/>
          </w:rPr>
        </w:r>
        <w:r w:rsidR="00DC75B1">
          <w:rPr>
            <w:noProof/>
            <w:webHidden/>
          </w:rPr>
          <w:fldChar w:fldCharType="separate"/>
        </w:r>
        <w:r w:rsidR="00814CF5">
          <w:rPr>
            <w:noProof/>
            <w:webHidden/>
          </w:rPr>
          <w:t>58</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35" w:history="1">
        <w:r w:rsidR="00DC75B1" w:rsidRPr="00220B8A">
          <w:rPr>
            <w:rStyle w:val="ad"/>
            <w:noProof/>
          </w:rPr>
          <w:t>4.10</w:t>
        </w:r>
        <w:r w:rsidR="00DC75B1">
          <w:rPr>
            <w:rFonts w:asciiTheme="minorHAnsi" w:eastAsiaTheme="minorEastAsia" w:hAnsiTheme="minorHAnsi"/>
            <w:noProof/>
            <w:sz w:val="22"/>
            <w:lang w:val="en-GB" w:eastAsia="en-GB"/>
          </w:rPr>
          <w:tab/>
        </w:r>
        <w:r w:rsidR="00DC75B1" w:rsidRPr="00220B8A">
          <w:rPr>
            <w:rStyle w:val="ad"/>
            <w:noProof/>
          </w:rPr>
          <w:t>Пусковая рукоятка</w:t>
        </w:r>
        <w:r w:rsidR="00DC75B1">
          <w:rPr>
            <w:noProof/>
            <w:webHidden/>
          </w:rPr>
          <w:tab/>
        </w:r>
        <w:r w:rsidR="00DC75B1">
          <w:rPr>
            <w:noProof/>
            <w:webHidden/>
          </w:rPr>
          <w:fldChar w:fldCharType="begin"/>
        </w:r>
        <w:r w:rsidR="00DC75B1">
          <w:rPr>
            <w:noProof/>
            <w:webHidden/>
          </w:rPr>
          <w:instrText xml:space="preserve"> PAGEREF _Toc40182435 \h </w:instrText>
        </w:r>
        <w:r w:rsidR="00DC75B1">
          <w:rPr>
            <w:noProof/>
            <w:webHidden/>
          </w:rPr>
        </w:r>
        <w:r w:rsidR="00DC75B1">
          <w:rPr>
            <w:noProof/>
            <w:webHidden/>
          </w:rPr>
          <w:fldChar w:fldCharType="separate"/>
        </w:r>
        <w:r w:rsidR="00814CF5">
          <w:rPr>
            <w:noProof/>
            <w:webHidden/>
          </w:rPr>
          <w:t>59</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36" w:history="1">
        <w:r w:rsidR="00DC75B1" w:rsidRPr="00220B8A">
          <w:rPr>
            <w:rStyle w:val="ad"/>
            <w:noProof/>
          </w:rPr>
          <w:t>4.11</w:t>
        </w:r>
        <w:r w:rsidR="00DC75B1">
          <w:rPr>
            <w:rFonts w:asciiTheme="minorHAnsi" w:eastAsiaTheme="minorEastAsia" w:hAnsiTheme="minorHAnsi"/>
            <w:noProof/>
            <w:sz w:val="22"/>
            <w:lang w:val="en-GB" w:eastAsia="en-GB"/>
          </w:rPr>
          <w:tab/>
        </w:r>
        <w:r w:rsidR="00DC75B1" w:rsidRPr="00220B8A">
          <w:rPr>
            <w:rStyle w:val="ad"/>
            <w:noProof/>
          </w:rPr>
          <w:t>Стопорение каретки токарного станка</w:t>
        </w:r>
        <w:r w:rsidR="00DC75B1">
          <w:rPr>
            <w:noProof/>
            <w:webHidden/>
          </w:rPr>
          <w:tab/>
        </w:r>
        <w:r w:rsidR="00DC75B1">
          <w:rPr>
            <w:noProof/>
            <w:webHidden/>
          </w:rPr>
          <w:fldChar w:fldCharType="begin"/>
        </w:r>
        <w:r w:rsidR="00DC75B1">
          <w:rPr>
            <w:noProof/>
            <w:webHidden/>
          </w:rPr>
          <w:instrText xml:space="preserve"> PAGEREF _Toc40182436 \h </w:instrText>
        </w:r>
        <w:r w:rsidR="00DC75B1">
          <w:rPr>
            <w:noProof/>
            <w:webHidden/>
          </w:rPr>
        </w:r>
        <w:r w:rsidR="00DC75B1">
          <w:rPr>
            <w:noProof/>
            <w:webHidden/>
          </w:rPr>
          <w:fldChar w:fldCharType="separate"/>
        </w:r>
        <w:r w:rsidR="00814CF5">
          <w:rPr>
            <w:noProof/>
            <w:webHidden/>
          </w:rPr>
          <w:t>59</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37" w:history="1">
        <w:r w:rsidR="00DC75B1" w:rsidRPr="00220B8A">
          <w:rPr>
            <w:rStyle w:val="ad"/>
            <w:noProof/>
          </w:rPr>
          <w:t>4.11.1</w:t>
        </w:r>
        <w:r w:rsidR="00DC75B1">
          <w:rPr>
            <w:rFonts w:asciiTheme="minorHAnsi" w:eastAsiaTheme="minorEastAsia" w:hAnsiTheme="minorHAnsi"/>
            <w:noProof/>
            <w:sz w:val="22"/>
            <w:lang w:val="en-GB" w:eastAsia="en-GB"/>
          </w:rPr>
          <w:tab/>
        </w:r>
        <w:r w:rsidR="00DC75B1" w:rsidRPr="00220B8A">
          <w:rPr>
            <w:rStyle w:val="ad"/>
            <w:noProof/>
          </w:rPr>
          <w:t>Обточка конусов помощью верхних салазок суппорта</w:t>
        </w:r>
        <w:r w:rsidR="00DC75B1">
          <w:rPr>
            <w:noProof/>
            <w:webHidden/>
          </w:rPr>
          <w:tab/>
        </w:r>
        <w:r w:rsidR="00DC75B1">
          <w:rPr>
            <w:noProof/>
            <w:webHidden/>
          </w:rPr>
          <w:fldChar w:fldCharType="begin"/>
        </w:r>
        <w:r w:rsidR="00DC75B1">
          <w:rPr>
            <w:noProof/>
            <w:webHidden/>
          </w:rPr>
          <w:instrText xml:space="preserve"> PAGEREF _Toc40182437 \h </w:instrText>
        </w:r>
        <w:r w:rsidR="00DC75B1">
          <w:rPr>
            <w:noProof/>
            <w:webHidden/>
          </w:rPr>
        </w:r>
        <w:r w:rsidR="00DC75B1">
          <w:rPr>
            <w:noProof/>
            <w:webHidden/>
          </w:rPr>
          <w:fldChar w:fldCharType="separate"/>
        </w:r>
        <w:r w:rsidR="00814CF5">
          <w:rPr>
            <w:noProof/>
            <w:webHidden/>
          </w:rPr>
          <w:t>60</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38" w:history="1">
        <w:r w:rsidR="00DC75B1" w:rsidRPr="00220B8A">
          <w:rPr>
            <w:rStyle w:val="ad"/>
            <w:noProof/>
          </w:rPr>
          <w:t>4.11.2</w:t>
        </w:r>
        <w:r w:rsidR="00DC75B1">
          <w:rPr>
            <w:rFonts w:asciiTheme="minorHAnsi" w:eastAsiaTheme="minorEastAsia" w:hAnsiTheme="minorHAnsi"/>
            <w:noProof/>
            <w:sz w:val="22"/>
            <w:lang w:val="en-GB" w:eastAsia="en-GB"/>
          </w:rPr>
          <w:tab/>
        </w:r>
        <w:r w:rsidR="00DC75B1" w:rsidRPr="00220B8A">
          <w:rPr>
            <w:rStyle w:val="ad"/>
            <w:noProof/>
          </w:rPr>
          <w:t>Поперечная регулировка задней бабки</w:t>
        </w:r>
        <w:r w:rsidR="00DC75B1">
          <w:rPr>
            <w:noProof/>
            <w:webHidden/>
          </w:rPr>
          <w:tab/>
        </w:r>
        <w:r w:rsidR="00DC75B1">
          <w:rPr>
            <w:noProof/>
            <w:webHidden/>
          </w:rPr>
          <w:fldChar w:fldCharType="begin"/>
        </w:r>
        <w:r w:rsidR="00DC75B1">
          <w:rPr>
            <w:noProof/>
            <w:webHidden/>
          </w:rPr>
          <w:instrText xml:space="preserve"> PAGEREF _Toc40182438 \h </w:instrText>
        </w:r>
        <w:r w:rsidR="00DC75B1">
          <w:rPr>
            <w:noProof/>
            <w:webHidden/>
          </w:rPr>
        </w:r>
        <w:r w:rsidR="00DC75B1">
          <w:rPr>
            <w:noProof/>
            <w:webHidden/>
          </w:rPr>
          <w:fldChar w:fldCharType="separate"/>
        </w:r>
        <w:r w:rsidR="00814CF5">
          <w:rPr>
            <w:noProof/>
            <w:webHidden/>
          </w:rPr>
          <w:t>60</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39" w:history="1">
        <w:r w:rsidR="00DC75B1" w:rsidRPr="00220B8A">
          <w:rPr>
            <w:rStyle w:val="ad"/>
            <w:noProof/>
          </w:rPr>
          <w:t>4.12</w:t>
        </w:r>
        <w:r w:rsidR="00DC75B1">
          <w:rPr>
            <w:rFonts w:asciiTheme="minorHAnsi" w:eastAsiaTheme="minorEastAsia" w:hAnsiTheme="minorHAnsi"/>
            <w:noProof/>
            <w:sz w:val="22"/>
            <w:lang w:val="en-GB" w:eastAsia="en-GB"/>
          </w:rPr>
          <w:tab/>
        </w:r>
        <w:r w:rsidR="00DC75B1" w:rsidRPr="00220B8A">
          <w:rPr>
            <w:rStyle w:val="ad"/>
            <w:noProof/>
          </w:rPr>
          <w:t>Пиноль задней бабки</w:t>
        </w:r>
        <w:r w:rsidR="00DC75B1">
          <w:rPr>
            <w:noProof/>
            <w:webHidden/>
          </w:rPr>
          <w:tab/>
        </w:r>
        <w:r w:rsidR="00DC75B1">
          <w:rPr>
            <w:noProof/>
            <w:webHidden/>
          </w:rPr>
          <w:fldChar w:fldCharType="begin"/>
        </w:r>
        <w:r w:rsidR="00DC75B1">
          <w:rPr>
            <w:noProof/>
            <w:webHidden/>
          </w:rPr>
          <w:instrText xml:space="preserve"> PAGEREF _Toc40182439 \h </w:instrText>
        </w:r>
        <w:r w:rsidR="00DC75B1">
          <w:rPr>
            <w:noProof/>
            <w:webHidden/>
          </w:rPr>
        </w:r>
        <w:r w:rsidR="00DC75B1">
          <w:rPr>
            <w:noProof/>
            <w:webHidden/>
          </w:rPr>
          <w:fldChar w:fldCharType="separate"/>
        </w:r>
        <w:r w:rsidR="00814CF5">
          <w:rPr>
            <w:noProof/>
            <w:webHidden/>
          </w:rPr>
          <w:t>61</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40" w:history="1">
        <w:r w:rsidR="00DC75B1" w:rsidRPr="00220B8A">
          <w:rPr>
            <w:rStyle w:val="ad"/>
            <w:noProof/>
          </w:rPr>
          <w:t>4.13</w:t>
        </w:r>
        <w:r w:rsidR="00DC75B1">
          <w:rPr>
            <w:rFonts w:asciiTheme="minorHAnsi" w:eastAsiaTheme="minorEastAsia" w:hAnsiTheme="minorHAnsi"/>
            <w:noProof/>
            <w:sz w:val="22"/>
            <w:lang w:val="en-GB" w:eastAsia="en-GB"/>
          </w:rPr>
          <w:tab/>
        </w:r>
        <w:r w:rsidR="00DC75B1" w:rsidRPr="00220B8A">
          <w:rPr>
            <w:rStyle w:val="ad"/>
            <w:noProof/>
          </w:rPr>
          <w:t>Зажим рабочей детали в токарном патроне</w:t>
        </w:r>
        <w:r w:rsidR="00DC75B1">
          <w:rPr>
            <w:noProof/>
            <w:webHidden/>
          </w:rPr>
          <w:tab/>
        </w:r>
        <w:r w:rsidR="00DC75B1">
          <w:rPr>
            <w:noProof/>
            <w:webHidden/>
          </w:rPr>
          <w:fldChar w:fldCharType="begin"/>
        </w:r>
        <w:r w:rsidR="00DC75B1">
          <w:rPr>
            <w:noProof/>
            <w:webHidden/>
          </w:rPr>
          <w:instrText xml:space="preserve"> PAGEREF _Toc40182440 \h </w:instrText>
        </w:r>
        <w:r w:rsidR="00DC75B1">
          <w:rPr>
            <w:noProof/>
            <w:webHidden/>
          </w:rPr>
        </w:r>
        <w:r w:rsidR="00DC75B1">
          <w:rPr>
            <w:noProof/>
            <w:webHidden/>
          </w:rPr>
          <w:fldChar w:fldCharType="separate"/>
        </w:r>
        <w:r w:rsidR="00814CF5">
          <w:rPr>
            <w:noProof/>
            <w:webHidden/>
          </w:rPr>
          <w:t>61</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41" w:history="1">
        <w:r w:rsidR="00DC75B1" w:rsidRPr="00220B8A">
          <w:rPr>
            <w:rStyle w:val="ad"/>
            <w:noProof/>
          </w:rPr>
          <w:t>4.14</w:t>
        </w:r>
        <w:r w:rsidR="00DC75B1">
          <w:rPr>
            <w:rFonts w:asciiTheme="minorHAnsi" w:eastAsiaTheme="minorEastAsia" w:hAnsiTheme="minorHAnsi"/>
            <w:noProof/>
            <w:sz w:val="22"/>
            <w:lang w:val="en-GB" w:eastAsia="en-GB"/>
          </w:rPr>
          <w:tab/>
        </w:r>
        <w:r w:rsidR="00DC75B1" w:rsidRPr="00220B8A">
          <w:rPr>
            <w:rStyle w:val="ad"/>
            <w:noProof/>
          </w:rPr>
          <w:t>Замена зажимных кулачков токарного патрона</w:t>
        </w:r>
        <w:r w:rsidR="00DC75B1">
          <w:rPr>
            <w:noProof/>
            <w:webHidden/>
          </w:rPr>
          <w:tab/>
        </w:r>
        <w:r w:rsidR="00DC75B1">
          <w:rPr>
            <w:noProof/>
            <w:webHidden/>
          </w:rPr>
          <w:fldChar w:fldCharType="begin"/>
        </w:r>
        <w:r w:rsidR="00DC75B1">
          <w:rPr>
            <w:noProof/>
            <w:webHidden/>
          </w:rPr>
          <w:instrText xml:space="preserve"> PAGEREF _Toc40182441 \h </w:instrText>
        </w:r>
        <w:r w:rsidR="00DC75B1">
          <w:rPr>
            <w:noProof/>
            <w:webHidden/>
          </w:rPr>
        </w:r>
        <w:r w:rsidR="00DC75B1">
          <w:rPr>
            <w:noProof/>
            <w:webHidden/>
          </w:rPr>
          <w:fldChar w:fldCharType="separate"/>
        </w:r>
        <w:r w:rsidR="00814CF5">
          <w:rPr>
            <w:noProof/>
            <w:webHidden/>
          </w:rPr>
          <w:t>62</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42" w:history="1">
        <w:r w:rsidR="00DC75B1" w:rsidRPr="00220B8A">
          <w:rPr>
            <w:rStyle w:val="ad"/>
            <w:noProof/>
          </w:rPr>
          <w:t>4.15</w:t>
        </w:r>
        <w:r w:rsidR="00DC75B1">
          <w:rPr>
            <w:rFonts w:asciiTheme="minorHAnsi" w:eastAsiaTheme="minorEastAsia" w:hAnsiTheme="minorHAnsi"/>
            <w:noProof/>
            <w:sz w:val="22"/>
            <w:lang w:val="en-GB" w:eastAsia="en-GB"/>
          </w:rPr>
          <w:tab/>
        </w:r>
        <w:r w:rsidR="00DC75B1" w:rsidRPr="00220B8A">
          <w:rPr>
            <w:rStyle w:val="ad"/>
            <w:noProof/>
          </w:rPr>
          <w:t>Общая рабочая рекомендация – смазочно-охлаждающая жидкость (СОЖ)</w:t>
        </w:r>
        <w:r w:rsidR="00DC75B1">
          <w:rPr>
            <w:noProof/>
            <w:webHidden/>
          </w:rPr>
          <w:tab/>
        </w:r>
        <w:r w:rsidR="00DC75B1">
          <w:rPr>
            <w:noProof/>
            <w:webHidden/>
          </w:rPr>
          <w:fldChar w:fldCharType="begin"/>
        </w:r>
        <w:r w:rsidR="00DC75B1">
          <w:rPr>
            <w:noProof/>
            <w:webHidden/>
          </w:rPr>
          <w:instrText xml:space="preserve"> PAGEREF _Toc40182442 \h </w:instrText>
        </w:r>
        <w:r w:rsidR="00DC75B1">
          <w:rPr>
            <w:noProof/>
            <w:webHidden/>
          </w:rPr>
        </w:r>
        <w:r w:rsidR="00DC75B1">
          <w:rPr>
            <w:noProof/>
            <w:webHidden/>
          </w:rPr>
          <w:fldChar w:fldCharType="separate"/>
        </w:r>
        <w:r w:rsidR="00814CF5">
          <w:rPr>
            <w:noProof/>
            <w:webHidden/>
          </w:rPr>
          <w:t>63</w:t>
        </w:r>
        <w:r w:rsidR="00DC75B1">
          <w:rPr>
            <w:noProof/>
            <w:webHidden/>
          </w:rPr>
          <w:fldChar w:fldCharType="end"/>
        </w:r>
      </w:hyperlink>
    </w:p>
    <w:p w:rsidR="00DC75B1" w:rsidRDefault="004A1023" w:rsidP="00BB30F1">
      <w:pPr>
        <w:pStyle w:val="12"/>
        <w:rPr>
          <w:rFonts w:asciiTheme="minorHAnsi" w:eastAsiaTheme="minorEastAsia" w:hAnsiTheme="minorHAnsi"/>
          <w:sz w:val="22"/>
          <w:lang w:val="en-GB" w:eastAsia="en-GB"/>
        </w:rPr>
      </w:pPr>
      <w:hyperlink w:anchor="_Toc40182443" w:history="1">
        <w:r w:rsidR="00DC75B1" w:rsidRPr="00220B8A">
          <w:rPr>
            <w:rStyle w:val="ad"/>
          </w:rPr>
          <w:t>5</w:t>
        </w:r>
        <w:r w:rsidR="00DC75B1">
          <w:rPr>
            <w:rFonts w:asciiTheme="minorHAnsi" w:eastAsiaTheme="minorEastAsia" w:hAnsiTheme="minorHAnsi"/>
            <w:sz w:val="22"/>
            <w:lang w:val="en-GB" w:eastAsia="en-GB"/>
          </w:rPr>
          <w:tab/>
        </w:r>
        <w:r w:rsidR="00DC75B1" w:rsidRPr="00220B8A">
          <w:rPr>
            <w:rStyle w:val="ad"/>
          </w:rPr>
          <w:t>Добавочные приспособления для токарной обработки</w:t>
        </w:r>
        <w:r w:rsidR="00DC75B1">
          <w:rPr>
            <w:webHidden/>
          </w:rPr>
          <w:tab/>
        </w:r>
        <w:r w:rsidR="00DC75B1">
          <w:rPr>
            <w:webHidden/>
          </w:rPr>
          <w:fldChar w:fldCharType="begin"/>
        </w:r>
        <w:r w:rsidR="00DC75B1">
          <w:rPr>
            <w:webHidden/>
          </w:rPr>
          <w:instrText xml:space="preserve"> PAGEREF _Toc40182443 \h </w:instrText>
        </w:r>
        <w:r w:rsidR="00DC75B1">
          <w:rPr>
            <w:webHidden/>
          </w:rPr>
        </w:r>
        <w:r w:rsidR="00DC75B1">
          <w:rPr>
            <w:webHidden/>
          </w:rPr>
          <w:fldChar w:fldCharType="separate"/>
        </w:r>
        <w:r w:rsidR="00814CF5">
          <w:rPr>
            <w:webHidden/>
          </w:rPr>
          <w:t>64</w:t>
        </w:r>
        <w:r w:rsidR="00DC75B1">
          <w:rPr>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44" w:history="1">
        <w:r w:rsidR="00DC75B1" w:rsidRPr="00220B8A">
          <w:rPr>
            <w:rStyle w:val="ad"/>
            <w:noProof/>
          </w:rPr>
          <w:t>5.1</w:t>
        </w:r>
        <w:r w:rsidR="00DC75B1">
          <w:rPr>
            <w:rFonts w:asciiTheme="minorHAnsi" w:eastAsiaTheme="minorEastAsia" w:hAnsiTheme="minorHAnsi"/>
            <w:noProof/>
            <w:sz w:val="22"/>
            <w:lang w:val="en-GB" w:eastAsia="en-GB"/>
          </w:rPr>
          <w:tab/>
        </w:r>
        <w:r w:rsidR="00DC75B1" w:rsidRPr="00220B8A">
          <w:rPr>
            <w:rStyle w:val="ad"/>
            <w:noProof/>
          </w:rPr>
          <w:t>Система обозначения ISO для держателя инструмента, внутренней машинной обработки</w:t>
        </w:r>
        <w:r w:rsidR="00DC75B1">
          <w:rPr>
            <w:noProof/>
            <w:webHidden/>
          </w:rPr>
          <w:tab/>
        </w:r>
        <w:r w:rsidR="00DC75B1">
          <w:rPr>
            <w:noProof/>
            <w:webHidden/>
          </w:rPr>
          <w:fldChar w:fldCharType="begin"/>
        </w:r>
        <w:r w:rsidR="00DC75B1">
          <w:rPr>
            <w:noProof/>
            <w:webHidden/>
          </w:rPr>
          <w:instrText xml:space="preserve"> PAGEREF _Toc40182444 \h </w:instrText>
        </w:r>
        <w:r w:rsidR="00DC75B1">
          <w:rPr>
            <w:noProof/>
            <w:webHidden/>
          </w:rPr>
        </w:r>
        <w:r w:rsidR="00DC75B1">
          <w:rPr>
            <w:noProof/>
            <w:webHidden/>
          </w:rPr>
          <w:fldChar w:fldCharType="separate"/>
        </w:r>
        <w:r w:rsidR="00814CF5">
          <w:rPr>
            <w:noProof/>
            <w:webHidden/>
          </w:rPr>
          <w:t>66</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45" w:history="1">
        <w:r w:rsidR="00DC75B1" w:rsidRPr="00220B8A">
          <w:rPr>
            <w:rStyle w:val="ad"/>
            <w:noProof/>
          </w:rPr>
          <w:t>5.2</w:t>
        </w:r>
        <w:r w:rsidR="00DC75B1">
          <w:rPr>
            <w:rFonts w:asciiTheme="minorHAnsi" w:eastAsiaTheme="minorEastAsia" w:hAnsiTheme="minorHAnsi"/>
            <w:noProof/>
            <w:sz w:val="22"/>
            <w:lang w:val="en-GB" w:eastAsia="en-GB"/>
          </w:rPr>
          <w:tab/>
        </w:r>
        <w:r w:rsidR="00DC75B1" w:rsidRPr="00220B8A">
          <w:rPr>
            <w:rStyle w:val="ad"/>
            <w:noProof/>
          </w:rPr>
          <w:t>Система обозначения ISO для держателя инструмента, наружной машинной обработки</w:t>
        </w:r>
        <w:r w:rsidR="00DC75B1">
          <w:rPr>
            <w:noProof/>
            <w:webHidden/>
          </w:rPr>
          <w:tab/>
        </w:r>
        <w:r w:rsidR="00DC75B1">
          <w:rPr>
            <w:noProof/>
            <w:webHidden/>
          </w:rPr>
          <w:fldChar w:fldCharType="begin"/>
        </w:r>
        <w:r w:rsidR="00DC75B1">
          <w:rPr>
            <w:noProof/>
            <w:webHidden/>
          </w:rPr>
          <w:instrText xml:space="preserve"> PAGEREF _Toc40182445 \h </w:instrText>
        </w:r>
        <w:r w:rsidR="00DC75B1">
          <w:rPr>
            <w:noProof/>
            <w:webHidden/>
          </w:rPr>
        </w:r>
        <w:r w:rsidR="00DC75B1">
          <w:rPr>
            <w:noProof/>
            <w:webHidden/>
          </w:rPr>
          <w:fldChar w:fldCharType="separate"/>
        </w:r>
        <w:r w:rsidR="00814CF5">
          <w:rPr>
            <w:noProof/>
            <w:webHidden/>
          </w:rPr>
          <w:t>67</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46" w:history="1">
        <w:r w:rsidR="00DC75B1" w:rsidRPr="00220B8A">
          <w:rPr>
            <w:rStyle w:val="ad"/>
            <w:noProof/>
          </w:rPr>
          <w:t>5.3</w:t>
        </w:r>
        <w:r w:rsidR="00DC75B1">
          <w:rPr>
            <w:rFonts w:asciiTheme="minorHAnsi" w:eastAsiaTheme="minorEastAsia" w:hAnsiTheme="minorHAnsi"/>
            <w:noProof/>
            <w:sz w:val="22"/>
            <w:lang w:val="en-GB" w:eastAsia="en-GB"/>
          </w:rPr>
          <w:tab/>
        </w:r>
        <w:r w:rsidR="00DC75B1" w:rsidRPr="00220B8A">
          <w:rPr>
            <w:rStyle w:val="ad"/>
            <w:noProof/>
          </w:rPr>
          <w:t>Резец с двусторонней припаянной твердосплавной режущей пластиной</w:t>
        </w:r>
        <w:r w:rsidR="00DC75B1">
          <w:rPr>
            <w:noProof/>
            <w:webHidden/>
          </w:rPr>
          <w:tab/>
        </w:r>
        <w:r w:rsidR="00DC75B1">
          <w:rPr>
            <w:noProof/>
            <w:webHidden/>
          </w:rPr>
          <w:fldChar w:fldCharType="begin"/>
        </w:r>
        <w:r w:rsidR="00DC75B1">
          <w:rPr>
            <w:noProof/>
            <w:webHidden/>
          </w:rPr>
          <w:instrText xml:space="preserve"> PAGEREF _Toc40182446 \h </w:instrText>
        </w:r>
        <w:r w:rsidR="00DC75B1">
          <w:rPr>
            <w:noProof/>
            <w:webHidden/>
          </w:rPr>
        </w:r>
        <w:r w:rsidR="00DC75B1">
          <w:rPr>
            <w:noProof/>
            <w:webHidden/>
          </w:rPr>
          <w:fldChar w:fldCharType="separate"/>
        </w:r>
        <w:r w:rsidR="00814CF5">
          <w:rPr>
            <w:noProof/>
            <w:webHidden/>
          </w:rPr>
          <w:t>68</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47" w:history="1">
        <w:r w:rsidR="00DC75B1" w:rsidRPr="00220B8A">
          <w:rPr>
            <w:rStyle w:val="ad"/>
            <w:noProof/>
          </w:rPr>
          <w:t>5.4</w:t>
        </w:r>
        <w:r w:rsidR="00DC75B1">
          <w:rPr>
            <w:rFonts w:asciiTheme="minorHAnsi" w:eastAsiaTheme="minorEastAsia" w:hAnsiTheme="minorHAnsi"/>
            <w:noProof/>
            <w:sz w:val="22"/>
            <w:lang w:val="en-GB" w:eastAsia="en-GB"/>
          </w:rPr>
          <w:tab/>
        </w:r>
        <w:r w:rsidR="00DC75B1" w:rsidRPr="00220B8A">
          <w:rPr>
            <w:rStyle w:val="ad"/>
            <w:noProof/>
          </w:rPr>
          <w:t>Резание с образованием первой стружки</w:t>
        </w:r>
        <w:r w:rsidR="00DC75B1">
          <w:rPr>
            <w:noProof/>
            <w:webHidden/>
          </w:rPr>
          <w:tab/>
        </w:r>
        <w:r w:rsidR="00DC75B1">
          <w:rPr>
            <w:noProof/>
            <w:webHidden/>
          </w:rPr>
          <w:fldChar w:fldCharType="begin"/>
        </w:r>
        <w:r w:rsidR="00DC75B1">
          <w:rPr>
            <w:noProof/>
            <w:webHidden/>
          </w:rPr>
          <w:instrText xml:space="preserve"> PAGEREF _Toc40182447 \h </w:instrText>
        </w:r>
        <w:r w:rsidR="00DC75B1">
          <w:rPr>
            <w:noProof/>
            <w:webHidden/>
          </w:rPr>
        </w:r>
        <w:r w:rsidR="00DC75B1">
          <w:rPr>
            <w:noProof/>
            <w:webHidden/>
          </w:rPr>
          <w:fldChar w:fldCharType="separate"/>
        </w:r>
        <w:r w:rsidR="00814CF5">
          <w:rPr>
            <w:noProof/>
            <w:webHidden/>
          </w:rPr>
          <w:t>68</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49" w:history="1">
        <w:r w:rsidR="00DC75B1" w:rsidRPr="00220B8A">
          <w:rPr>
            <w:rStyle w:val="ad"/>
            <w:noProof/>
          </w:rPr>
          <w:t>5.5</w:t>
        </w:r>
        <w:r w:rsidR="00DC75B1">
          <w:rPr>
            <w:rFonts w:asciiTheme="minorHAnsi" w:eastAsiaTheme="minorEastAsia" w:hAnsiTheme="minorHAnsi"/>
            <w:noProof/>
            <w:sz w:val="22"/>
            <w:lang w:val="en-GB" w:eastAsia="en-GB"/>
          </w:rPr>
          <w:tab/>
        </w:r>
        <w:r w:rsidR="00DC75B1" w:rsidRPr="00220B8A">
          <w:rPr>
            <w:rStyle w:val="ad"/>
            <w:noProof/>
          </w:rPr>
          <w:t>Наружная машинная обработка, продольная и поперечная обточка</w:t>
        </w:r>
        <w:r w:rsidR="00DC75B1">
          <w:rPr>
            <w:noProof/>
            <w:webHidden/>
          </w:rPr>
          <w:tab/>
        </w:r>
        <w:r w:rsidR="00DC75B1">
          <w:rPr>
            <w:noProof/>
            <w:webHidden/>
          </w:rPr>
          <w:fldChar w:fldCharType="begin"/>
        </w:r>
        <w:r w:rsidR="00DC75B1">
          <w:rPr>
            <w:noProof/>
            <w:webHidden/>
          </w:rPr>
          <w:instrText xml:space="preserve"> PAGEREF _Toc40182449 \h </w:instrText>
        </w:r>
        <w:r w:rsidR="00DC75B1">
          <w:rPr>
            <w:noProof/>
            <w:webHidden/>
          </w:rPr>
        </w:r>
        <w:r w:rsidR="00DC75B1">
          <w:rPr>
            <w:noProof/>
            <w:webHidden/>
          </w:rPr>
          <w:fldChar w:fldCharType="separate"/>
        </w:r>
        <w:r w:rsidR="00814CF5">
          <w:rPr>
            <w:noProof/>
            <w:webHidden/>
          </w:rPr>
          <w:t>71</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50" w:history="1">
        <w:r w:rsidR="00DC75B1" w:rsidRPr="00220B8A">
          <w:rPr>
            <w:rStyle w:val="ad"/>
            <w:noProof/>
          </w:rPr>
          <w:t>5.6</w:t>
        </w:r>
        <w:r w:rsidR="00DC75B1">
          <w:rPr>
            <w:rFonts w:asciiTheme="minorHAnsi" w:eastAsiaTheme="minorEastAsia" w:hAnsiTheme="minorHAnsi"/>
            <w:noProof/>
            <w:sz w:val="22"/>
            <w:lang w:val="en-GB" w:eastAsia="en-GB"/>
          </w:rPr>
          <w:tab/>
        </w:r>
        <w:r w:rsidR="00DC75B1" w:rsidRPr="00220B8A">
          <w:rPr>
            <w:rStyle w:val="ad"/>
            <w:noProof/>
          </w:rPr>
          <w:t>Внутренняя машинная обработка, сверление и продольная обточка</w:t>
        </w:r>
        <w:r w:rsidR="00DC75B1">
          <w:rPr>
            <w:noProof/>
            <w:webHidden/>
          </w:rPr>
          <w:tab/>
        </w:r>
        <w:r w:rsidR="00DC75B1">
          <w:rPr>
            <w:noProof/>
            <w:webHidden/>
          </w:rPr>
          <w:fldChar w:fldCharType="begin"/>
        </w:r>
        <w:r w:rsidR="00DC75B1">
          <w:rPr>
            <w:noProof/>
            <w:webHidden/>
          </w:rPr>
          <w:instrText xml:space="preserve"> PAGEREF _Toc40182450 \h </w:instrText>
        </w:r>
        <w:r w:rsidR="00DC75B1">
          <w:rPr>
            <w:noProof/>
            <w:webHidden/>
          </w:rPr>
        </w:r>
        <w:r w:rsidR="00DC75B1">
          <w:rPr>
            <w:noProof/>
            <w:webHidden/>
          </w:rPr>
          <w:fldChar w:fldCharType="separate"/>
        </w:r>
        <w:r w:rsidR="00814CF5">
          <w:rPr>
            <w:noProof/>
            <w:webHidden/>
          </w:rPr>
          <w:t>71</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51" w:history="1">
        <w:r w:rsidR="00DC75B1" w:rsidRPr="00220B8A">
          <w:rPr>
            <w:rStyle w:val="ad"/>
            <w:noProof/>
          </w:rPr>
          <w:t>5.7</w:t>
        </w:r>
        <w:r w:rsidR="00DC75B1">
          <w:rPr>
            <w:rFonts w:asciiTheme="minorHAnsi" w:eastAsiaTheme="minorEastAsia" w:hAnsiTheme="minorHAnsi"/>
            <w:noProof/>
            <w:sz w:val="22"/>
            <w:lang w:val="en-GB" w:eastAsia="en-GB"/>
          </w:rPr>
          <w:tab/>
        </w:r>
        <w:r w:rsidR="00DC75B1" w:rsidRPr="00220B8A">
          <w:rPr>
            <w:rStyle w:val="ad"/>
            <w:noProof/>
          </w:rPr>
          <w:t>Нарезание наружной и внутренней резьбы</w:t>
        </w:r>
        <w:r w:rsidR="00DC75B1">
          <w:rPr>
            <w:noProof/>
            <w:webHidden/>
          </w:rPr>
          <w:tab/>
        </w:r>
        <w:r w:rsidR="00DC75B1">
          <w:rPr>
            <w:noProof/>
            <w:webHidden/>
          </w:rPr>
          <w:fldChar w:fldCharType="begin"/>
        </w:r>
        <w:r w:rsidR="00DC75B1">
          <w:rPr>
            <w:noProof/>
            <w:webHidden/>
          </w:rPr>
          <w:instrText xml:space="preserve"> PAGEREF _Toc40182451 \h </w:instrText>
        </w:r>
        <w:r w:rsidR="00DC75B1">
          <w:rPr>
            <w:noProof/>
            <w:webHidden/>
          </w:rPr>
        </w:r>
        <w:r w:rsidR="00DC75B1">
          <w:rPr>
            <w:noProof/>
            <w:webHidden/>
          </w:rPr>
          <w:fldChar w:fldCharType="separate"/>
        </w:r>
        <w:r w:rsidR="00814CF5">
          <w:rPr>
            <w:noProof/>
            <w:webHidden/>
          </w:rPr>
          <w:t>72</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52" w:history="1">
        <w:r w:rsidR="00DC75B1" w:rsidRPr="00220B8A">
          <w:rPr>
            <w:rStyle w:val="ad"/>
            <w:noProof/>
          </w:rPr>
          <w:t>5.7.1</w:t>
        </w:r>
        <w:r w:rsidR="00DC75B1">
          <w:rPr>
            <w:rFonts w:asciiTheme="minorHAnsi" w:eastAsiaTheme="minorEastAsia" w:hAnsiTheme="minorHAnsi"/>
            <w:noProof/>
            <w:sz w:val="22"/>
            <w:lang w:val="en-GB" w:eastAsia="en-GB"/>
          </w:rPr>
          <w:tab/>
        </w:r>
        <w:r w:rsidR="00DC75B1" w:rsidRPr="00220B8A">
          <w:rPr>
            <w:rStyle w:val="ad"/>
            <w:noProof/>
          </w:rPr>
          <w:t>Типы резьбы</w:t>
        </w:r>
        <w:r w:rsidR="00DC75B1">
          <w:rPr>
            <w:noProof/>
            <w:webHidden/>
          </w:rPr>
          <w:tab/>
        </w:r>
        <w:r w:rsidR="00DC75B1">
          <w:rPr>
            <w:noProof/>
            <w:webHidden/>
          </w:rPr>
          <w:fldChar w:fldCharType="begin"/>
        </w:r>
        <w:r w:rsidR="00DC75B1">
          <w:rPr>
            <w:noProof/>
            <w:webHidden/>
          </w:rPr>
          <w:instrText xml:space="preserve"> PAGEREF _Toc40182452 \h </w:instrText>
        </w:r>
        <w:r w:rsidR="00DC75B1">
          <w:rPr>
            <w:noProof/>
            <w:webHidden/>
          </w:rPr>
        </w:r>
        <w:r w:rsidR="00DC75B1">
          <w:rPr>
            <w:noProof/>
            <w:webHidden/>
          </w:rPr>
          <w:fldChar w:fldCharType="separate"/>
        </w:r>
        <w:r w:rsidR="00814CF5">
          <w:rPr>
            <w:noProof/>
            <w:webHidden/>
          </w:rPr>
          <w:t>74</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53" w:history="1">
        <w:r w:rsidR="00DC75B1" w:rsidRPr="00220B8A">
          <w:rPr>
            <w:rStyle w:val="ad"/>
            <w:noProof/>
          </w:rPr>
          <w:t>5.7.2</w:t>
        </w:r>
        <w:r w:rsidR="00DC75B1">
          <w:rPr>
            <w:rFonts w:asciiTheme="minorHAnsi" w:eastAsiaTheme="minorEastAsia" w:hAnsiTheme="minorHAnsi"/>
            <w:noProof/>
            <w:sz w:val="22"/>
            <w:lang w:val="en-GB" w:eastAsia="en-GB"/>
          </w:rPr>
          <w:tab/>
        </w:r>
        <w:r w:rsidR="00DC75B1" w:rsidRPr="00220B8A">
          <w:rPr>
            <w:rStyle w:val="ad"/>
            <w:noProof/>
          </w:rPr>
          <w:t>Метрическая резьба (угол профиля резьбы 60</w:t>
        </w:r>
        <w:r w:rsidR="00DC75B1" w:rsidRPr="00220B8A">
          <w:rPr>
            <w:rStyle w:val="ad"/>
            <w:rFonts w:cs="Times New Roman"/>
            <w:noProof/>
          </w:rPr>
          <w:t>°</w:t>
        </w:r>
        <w:r w:rsidR="00DC75B1" w:rsidRPr="00220B8A">
          <w:rPr>
            <w:rStyle w:val="ad"/>
            <w:noProof/>
          </w:rPr>
          <w:t>)</w:t>
        </w:r>
        <w:r w:rsidR="00DC75B1">
          <w:rPr>
            <w:noProof/>
            <w:webHidden/>
          </w:rPr>
          <w:tab/>
        </w:r>
        <w:r w:rsidR="00DC75B1">
          <w:rPr>
            <w:noProof/>
            <w:webHidden/>
          </w:rPr>
          <w:fldChar w:fldCharType="begin"/>
        </w:r>
        <w:r w:rsidR="00DC75B1">
          <w:rPr>
            <w:noProof/>
            <w:webHidden/>
          </w:rPr>
          <w:instrText xml:space="preserve"> PAGEREF _Toc40182453 \h </w:instrText>
        </w:r>
        <w:r w:rsidR="00DC75B1">
          <w:rPr>
            <w:noProof/>
            <w:webHidden/>
          </w:rPr>
        </w:r>
        <w:r w:rsidR="00DC75B1">
          <w:rPr>
            <w:noProof/>
            <w:webHidden/>
          </w:rPr>
          <w:fldChar w:fldCharType="separate"/>
        </w:r>
        <w:r w:rsidR="00814CF5">
          <w:rPr>
            <w:noProof/>
            <w:webHidden/>
          </w:rPr>
          <w:t>75</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54" w:history="1">
        <w:r w:rsidR="00DC75B1" w:rsidRPr="00220B8A">
          <w:rPr>
            <w:rStyle w:val="ad"/>
            <w:noProof/>
          </w:rPr>
          <w:t>5.7.3</w:t>
        </w:r>
        <w:r w:rsidR="00DC75B1">
          <w:rPr>
            <w:rFonts w:asciiTheme="minorHAnsi" w:eastAsiaTheme="minorEastAsia" w:hAnsiTheme="minorHAnsi"/>
            <w:noProof/>
            <w:sz w:val="22"/>
            <w:lang w:val="en-GB" w:eastAsia="en-GB"/>
          </w:rPr>
          <w:tab/>
        </w:r>
        <w:r w:rsidR="00DC75B1" w:rsidRPr="00220B8A">
          <w:rPr>
            <w:rStyle w:val="ad"/>
            <w:noProof/>
          </w:rPr>
          <w:t>Британская резьба (угол профиля резьбы 55</w:t>
        </w:r>
        <w:r w:rsidR="00DC75B1" w:rsidRPr="00220B8A">
          <w:rPr>
            <w:rStyle w:val="ad"/>
            <w:rFonts w:cs="Times New Roman"/>
            <w:noProof/>
          </w:rPr>
          <w:t>°</w:t>
        </w:r>
        <w:r w:rsidR="00DC75B1" w:rsidRPr="00220B8A">
          <w:rPr>
            <w:rStyle w:val="ad"/>
            <w:noProof/>
          </w:rPr>
          <w:t>)</w:t>
        </w:r>
        <w:r w:rsidR="00DC75B1">
          <w:rPr>
            <w:noProof/>
            <w:webHidden/>
          </w:rPr>
          <w:tab/>
        </w:r>
        <w:r w:rsidR="00DC75B1">
          <w:rPr>
            <w:noProof/>
            <w:webHidden/>
          </w:rPr>
          <w:fldChar w:fldCharType="begin"/>
        </w:r>
        <w:r w:rsidR="00DC75B1">
          <w:rPr>
            <w:noProof/>
            <w:webHidden/>
          </w:rPr>
          <w:instrText xml:space="preserve"> PAGEREF _Toc40182454 \h </w:instrText>
        </w:r>
        <w:r w:rsidR="00DC75B1">
          <w:rPr>
            <w:noProof/>
            <w:webHidden/>
          </w:rPr>
        </w:r>
        <w:r w:rsidR="00DC75B1">
          <w:rPr>
            <w:noProof/>
            <w:webHidden/>
          </w:rPr>
          <w:fldChar w:fldCharType="separate"/>
        </w:r>
        <w:r w:rsidR="00814CF5">
          <w:rPr>
            <w:noProof/>
            <w:webHidden/>
          </w:rPr>
          <w:t>77</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55" w:history="1">
        <w:r w:rsidR="00DC75B1" w:rsidRPr="00220B8A">
          <w:rPr>
            <w:rStyle w:val="ad"/>
            <w:noProof/>
          </w:rPr>
          <w:t>5.7.4</w:t>
        </w:r>
        <w:r w:rsidR="00DC75B1">
          <w:rPr>
            <w:rFonts w:asciiTheme="minorHAnsi" w:eastAsiaTheme="minorEastAsia" w:hAnsiTheme="minorHAnsi"/>
            <w:noProof/>
            <w:sz w:val="22"/>
            <w:lang w:val="en-GB" w:eastAsia="en-GB"/>
          </w:rPr>
          <w:tab/>
        </w:r>
        <w:r w:rsidR="00DC75B1" w:rsidRPr="00220B8A">
          <w:rPr>
            <w:rStyle w:val="ad"/>
            <w:noProof/>
          </w:rPr>
          <w:t>Индексируемые вставки</w:t>
        </w:r>
        <w:r w:rsidR="00DC75B1">
          <w:rPr>
            <w:noProof/>
            <w:webHidden/>
          </w:rPr>
          <w:tab/>
        </w:r>
        <w:r w:rsidR="00DC75B1">
          <w:rPr>
            <w:noProof/>
            <w:webHidden/>
          </w:rPr>
          <w:fldChar w:fldCharType="begin"/>
        </w:r>
        <w:r w:rsidR="00DC75B1">
          <w:rPr>
            <w:noProof/>
            <w:webHidden/>
          </w:rPr>
          <w:instrText xml:space="preserve"> PAGEREF _Toc40182455 \h </w:instrText>
        </w:r>
        <w:r w:rsidR="00DC75B1">
          <w:rPr>
            <w:noProof/>
            <w:webHidden/>
          </w:rPr>
        </w:r>
        <w:r w:rsidR="00DC75B1">
          <w:rPr>
            <w:noProof/>
            <w:webHidden/>
          </w:rPr>
          <w:fldChar w:fldCharType="separate"/>
        </w:r>
        <w:r w:rsidR="00814CF5">
          <w:rPr>
            <w:noProof/>
            <w:webHidden/>
          </w:rPr>
          <w:t>80</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56" w:history="1">
        <w:r w:rsidR="00DC75B1" w:rsidRPr="00220B8A">
          <w:rPr>
            <w:rStyle w:val="ad"/>
            <w:noProof/>
          </w:rPr>
          <w:t>5.7.5</w:t>
        </w:r>
        <w:r w:rsidR="00DC75B1">
          <w:rPr>
            <w:rFonts w:asciiTheme="minorHAnsi" w:eastAsiaTheme="minorEastAsia" w:hAnsiTheme="minorHAnsi"/>
            <w:noProof/>
            <w:sz w:val="22"/>
            <w:lang w:val="en-GB" w:eastAsia="en-GB"/>
          </w:rPr>
          <w:tab/>
        </w:r>
        <w:r w:rsidR="00DC75B1" w:rsidRPr="00220B8A">
          <w:rPr>
            <w:rStyle w:val="ad"/>
            <w:noProof/>
          </w:rPr>
          <w:t>Примеры нарезания резьбы</w:t>
        </w:r>
        <w:r w:rsidR="00DC75B1">
          <w:rPr>
            <w:noProof/>
            <w:webHidden/>
          </w:rPr>
          <w:tab/>
        </w:r>
        <w:r w:rsidR="00DC75B1">
          <w:rPr>
            <w:noProof/>
            <w:webHidden/>
          </w:rPr>
          <w:fldChar w:fldCharType="begin"/>
        </w:r>
        <w:r w:rsidR="00DC75B1">
          <w:rPr>
            <w:noProof/>
            <w:webHidden/>
          </w:rPr>
          <w:instrText xml:space="preserve"> PAGEREF _Toc40182456 \h </w:instrText>
        </w:r>
        <w:r w:rsidR="00DC75B1">
          <w:rPr>
            <w:noProof/>
            <w:webHidden/>
          </w:rPr>
        </w:r>
        <w:r w:rsidR="00DC75B1">
          <w:rPr>
            <w:noProof/>
            <w:webHidden/>
          </w:rPr>
          <w:fldChar w:fldCharType="separate"/>
        </w:r>
        <w:r w:rsidR="00814CF5">
          <w:rPr>
            <w:noProof/>
            <w:webHidden/>
          </w:rPr>
          <w:t>81</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57" w:history="1">
        <w:r w:rsidR="00DC75B1" w:rsidRPr="00220B8A">
          <w:rPr>
            <w:rStyle w:val="ad"/>
            <w:noProof/>
          </w:rPr>
          <w:t>5.8</w:t>
        </w:r>
        <w:r w:rsidR="00DC75B1">
          <w:rPr>
            <w:rFonts w:asciiTheme="minorHAnsi" w:eastAsiaTheme="minorEastAsia" w:hAnsiTheme="minorHAnsi"/>
            <w:noProof/>
            <w:sz w:val="22"/>
            <w:lang w:val="en-GB" w:eastAsia="en-GB"/>
          </w:rPr>
          <w:tab/>
        </w:r>
        <w:r w:rsidR="00DC75B1" w:rsidRPr="00220B8A">
          <w:rPr>
            <w:rStyle w:val="ad"/>
            <w:noProof/>
          </w:rPr>
          <w:t>Растачивание, отрезание и обточка</w:t>
        </w:r>
        <w:r w:rsidR="00DC75B1">
          <w:rPr>
            <w:noProof/>
            <w:webHidden/>
          </w:rPr>
          <w:tab/>
        </w:r>
        <w:r w:rsidR="00DC75B1">
          <w:rPr>
            <w:noProof/>
            <w:webHidden/>
          </w:rPr>
          <w:fldChar w:fldCharType="begin"/>
        </w:r>
        <w:r w:rsidR="00DC75B1">
          <w:rPr>
            <w:noProof/>
            <w:webHidden/>
          </w:rPr>
          <w:instrText xml:space="preserve"> PAGEREF _Toc40182457 \h </w:instrText>
        </w:r>
        <w:r w:rsidR="00DC75B1">
          <w:rPr>
            <w:noProof/>
            <w:webHidden/>
          </w:rPr>
        </w:r>
        <w:r w:rsidR="00DC75B1">
          <w:rPr>
            <w:noProof/>
            <w:webHidden/>
          </w:rPr>
          <w:fldChar w:fldCharType="separate"/>
        </w:r>
        <w:r w:rsidR="00814CF5">
          <w:rPr>
            <w:noProof/>
            <w:webHidden/>
          </w:rPr>
          <w:t>84</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58" w:history="1">
        <w:r w:rsidR="00DC75B1" w:rsidRPr="00220B8A">
          <w:rPr>
            <w:rStyle w:val="ad"/>
            <w:noProof/>
          </w:rPr>
          <w:t>5.9</w:t>
        </w:r>
        <w:r w:rsidR="00DC75B1">
          <w:rPr>
            <w:rFonts w:asciiTheme="minorHAnsi" w:eastAsiaTheme="minorEastAsia" w:hAnsiTheme="minorHAnsi"/>
            <w:noProof/>
            <w:sz w:val="22"/>
            <w:lang w:val="en-GB" w:eastAsia="en-GB"/>
          </w:rPr>
          <w:tab/>
        </w:r>
        <w:r w:rsidR="00DC75B1" w:rsidRPr="00220B8A">
          <w:rPr>
            <w:rStyle w:val="ad"/>
            <w:noProof/>
          </w:rPr>
          <w:t>Высокоточная обточка конусов</w:t>
        </w:r>
        <w:r w:rsidR="00DC75B1">
          <w:rPr>
            <w:noProof/>
            <w:webHidden/>
          </w:rPr>
          <w:tab/>
        </w:r>
        <w:r w:rsidR="00DC75B1">
          <w:rPr>
            <w:noProof/>
            <w:webHidden/>
          </w:rPr>
          <w:fldChar w:fldCharType="begin"/>
        </w:r>
        <w:r w:rsidR="00DC75B1">
          <w:rPr>
            <w:noProof/>
            <w:webHidden/>
          </w:rPr>
          <w:instrText xml:space="preserve"> PAGEREF _Toc40182458 \h </w:instrText>
        </w:r>
        <w:r w:rsidR="00DC75B1">
          <w:rPr>
            <w:noProof/>
            <w:webHidden/>
          </w:rPr>
        </w:r>
        <w:r w:rsidR="00DC75B1">
          <w:rPr>
            <w:noProof/>
            <w:webHidden/>
          </w:rPr>
          <w:fldChar w:fldCharType="separate"/>
        </w:r>
        <w:r w:rsidR="00814CF5">
          <w:rPr>
            <w:noProof/>
            <w:webHidden/>
          </w:rPr>
          <w:t>85</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59" w:history="1">
        <w:r w:rsidR="00DC75B1" w:rsidRPr="00220B8A">
          <w:rPr>
            <w:rStyle w:val="ad"/>
            <w:noProof/>
          </w:rPr>
          <w:t>5.10</w:t>
        </w:r>
        <w:r w:rsidR="00DC75B1">
          <w:rPr>
            <w:rFonts w:asciiTheme="minorHAnsi" w:eastAsiaTheme="minorEastAsia" w:hAnsiTheme="minorHAnsi"/>
            <w:noProof/>
            <w:sz w:val="22"/>
            <w:lang w:val="en-GB" w:eastAsia="en-GB"/>
          </w:rPr>
          <w:tab/>
        </w:r>
        <w:r w:rsidR="00DC75B1" w:rsidRPr="00220B8A">
          <w:rPr>
            <w:rStyle w:val="ad"/>
            <w:noProof/>
          </w:rPr>
          <w:t>Режущий материал</w:t>
        </w:r>
        <w:r w:rsidR="00DC75B1">
          <w:rPr>
            <w:noProof/>
            <w:webHidden/>
          </w:rPr>
          <w:tab/>
        </w:r>
        <w:r w:rsidR="00DC75B1">
          <w:rPr>
            <w:noProof/>
            <w:webHidden/>
          </w:rPr>
          <w:fldChar w:fldCharType="begin"/>
        </w:r>
        <w:r w:rsidR="00DC75B1">
          <w:rPr>
            <w:noProof/>
            <w:webHidden/>
          </w:rPr>
          <w:instrText xml:space="preserve"> PAGEREF _Toc40182459 \h </w:instrText>
        </w:r>
        <w:r w:rsidR="00DC75B1">
          <w:rPr>
            <w:noProof/>
            <w:webHidden/>
          </w:rPr>
        </w:r>
        <w:r w:rsidR="00DC75B1">
          <w:rPr>
            <w:noProof/>
            <w:webHidden/>
          </w:rPr>
          <w:fldChar w:fldCharType="separate"/>
        </w:r>
        <w:r w:rsidR="00814CF5">
          <w:rPr>
            <w:noProof/>
            <w:webHidden/>
          </w:rPr>
          <w:t>90</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60" w:history="1">
        <w:r w:rsidR="00DC75B1" w:rsidRPr="00220B8A">
          <w:rPr>
            <w:rStyle w:val="ad"/>
            <w:noProof/>
          </w:rPr>
          <w:t>5.10.1</w:t>
        </w:r>
        <w:r w:rsidR="00DC75B1">
          <w:rPr>
            <w:rFonts w:asciiTheme="minorHAnsi" w:eastAsiaTheme="minorEastAsia" w:hAnsiTheme="minorHAnsi"/>
            <w:noProof/>
            <w:sz w:val="22"/>
            <w:lang w:val="en-GB" w:eastAsia="en-GB"/>
          </w:rPr>
          <w:tab/>
        </w:r>
        <w:r w:rsidR="00DC75B1" w:rsidRPr="00220B8A">
          <w:rPr>
            <w:rStyle w:val="ad"/>
            <w:noProof/>
          </w:rPr>
          <w:t>Режущий материал для строжки</w:t>
        </w:r>
        <w:r w:rsidR="00DC75B1">
          <w:rPr>
            <w:noProof/>
            <w:webHidden/>
          </w:rPr>
          <w:tab/>
        </w:r>
        <w:r w:rsidR="00DC75B1">
          <w:rPr>
            <w:noProof/>
            <w:webHidden/>
          </w:rPr>
          <w:fldChar w:fldCharType="begin"/>
        </w:r>
        <w:r w:rsidR="00DC75B1">
          <w:rPr>
            <w:noProof/>
            <w:webHidden/>
          </w:rPr>
          <w:instrText xml:space="preserve"> PAGEREF _Toc40182460 \h </w:instrText>
        </w:r>
        <w:r w:rsidR="00DC75B1">
          <w:rPr>
            <w:noProof/>
            <w:webHidden/>
          </w:rPr>
        </w:r>
        <w:r w:rsidR="00DC75B1">
          <w:rPr>
            <w:noProof/>
            <w:webHidden/>
          </w:rPr>
          <w:fldChar w:fldCharType="separate"/>
        </w:r>
        <w:r w:rsidR="00814CF5">
          <w:rPr>
            <w:noProof/>
            <w:webHidden/>
          </w:rPr>
          <w:t>90</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61" w:history="1">
        <w:r w:rsidR="00DC75B1" w:rsidRPr="00220B8A">
          <w:rPr>
            <w:rStyle w:val="ad"/>
            <w:noProof/>
          </w:rPr>
          <w:t>5.11</w:t>
        </w:r>
        <w:r w:rsidR="00DC75B1">
          <w:rPr>
            <w:rFonts w:asciiTheme="minorHAnsi" w:eastAsiaTheme="minorEastAsia" w:hAnsiTheme="minorHAnsi"/>
            <w:noProof/>
            <w:sz w:val="22"/>
            <w:lang w:val="en-GB" w:eastAsia="en-GB"/>
          </w:rPr>
          <w:tab/>
        </w:r>
        <w:r w:rsidR="00DC75B1" w:rsidRPr="00220B8A">
          <w:rPr>
            <w:rStyle w:val="ad"/>
            <w:noProof/>
          </w:rPr>
          <w:t>Стандартные значения для данных резки</w:t>
        </w:r>
        <w:r w:rsidR="00DC75B1">
          <w:rPr>
            <w:noProof/>
            <w:webHidden/>
          </w:rPr>
          <w:tab/>
        </w:r>
        <w:r w:rsidR="00DC75B1">
          <w:rPr>
            <w:noProof/>
            <w:webHidden/>
          </w:rPr>
          <w:fldChar w:fldCharType="begin"/>
        </w:r>
        <w:r w:rsidR="00DC75B1">
          <w:rPr>
            <w:noProof/>
            <w:webHidden/>
          </w:rPr>
          <w:instrText xml:space="preserve"> PAGEREF _Toc40182461 \h </w:instrText>
        </w:r>
        <w:r w:rsidR="00DC75B1">
          <w:rPr>
            <w:noProof/>
            <w:webHidden/>
          </w:rPr>
        </w:r>
        <w:r w:rsidR="00DC75B1">
          <w:rPr>
            <w:noProof/>
            <w:webHidden/>
          </w:rPr>
          <w:fldChar w:fldCharType="separate"/>
        </w:r>
        <w:r w:rsidR="00814CF5">
          <w:rPr>
            <w:noProof/>
            <w:webHidden/>
          </w:rPr>
          <w:t>91</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62" w:history="1">
        <w:r w:rsidR="00DC75B1" w:rsidRPr="00220B8A">
          <w:rPr>
            <w:rStyle w:val="ad"/>
            <w:noProof/>
          </w:rPr>
          <w:t>5.11.1</w:t>
        </w:r>
        <w:r w:rsidR="00DC75B1">
          <w:rPr>
            <w:rFonts w:asciiTheme="minorHAnsi" w:eastAsiaTheme="minorEastAsia" w:hAnsiTheme="minorHAnsi"/>
            <w:noProof/>
            <w:sz w:val="22"/>
            <w:lang w:val="en-GB" w:eastAsia="en-GB"/>
          </w:rPr>
          <w:tab/>
        </w:r>
        <w:r w:rsidR="00DC75B1" w:rsidRPr="00220B8A">
          <w:rPr>
            <w:rStyle w:val="ad"/>
            <w:noProof/>
          </w:rPr>
          <w:t>Таблица скорости резки</w:t>
        </w:r>
        <w:r w:rsidR="00DC75B1">
          <w:rPr>
            <w:noProof/>
            <w:webHidden/>
          </w:rPr>
          <w:tab/>
        </w:r>
        <w:r w:rsidR="00DC75B1">
          <w:rPr>
            <w:noProof/>
            <w:webHidden/>
          </w:rPr>
          <w:fldChar w:fldCharType="begin"/>
        </w:r>
        <w:r w:rsidR="00DC75B1">
          <w:rPr>
            <w:noProof/>
            <w:webHidden/>
          </w:rPr>
          <w:instrText xml:space="preserve"> PAGEREF _Toc40182462 \h </w:instrText>
        </w:r>
        <w:r w:rsidR="00DC75B1">
          <w:rPr>
            <w:noProof/>
            <w:webHidden/>
          </w:rPr>
        </w:r>
        <w:r w:rsidR="00DC75B1">
          <w:rPr>
            <w:noProof/>
            <w:webHidden/>
          </w:rPr>
          <w:fldChar w:fldCharType="separate"/>
        </w:r>
        <w:r w:rsidR="00814CF5">
          <w:rPr>
            <w:noProof/>
            <w:webHidden/>
          </w:rPr>
          <w:t>93</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63" w:history="1">
        <w:r w:rsidR="00DC75B1" w:rsidRPr="00220B8A">
          <w:rPr>
            <w:rStyle w:val="ad"/>
            <w:noProof/>
          </w:rPr>
          <w:t>5.12</w:t>
        </w:r>
        <w:r w:rsidR="00DC75B1">
          <w:rPr>
            <w:rFonts w:asciiTheme="minorHAnsi" w:eastAsiaTheme="minorEastAsia" w:hAnsiTheme="minorHAnsi"/>
            <w:noProof/>
            <w:sz w:val="22"/>
            <w:lang w:val="en-GB" w:eastAsia="en-GB"/>
          </w:rPr>
          <w:tab/>
        </w:r>
        <w:r w:rsidR="00DC75B1" w:rsidRPr="00220B8A">
          <w:rPr>
            <w:rStyle w:val="ad"/>
            <w:noProof/>
          </w:rPr>
          <w:t>Заточка и повторная заточка режущей кромки токарных инструментов</w:t>
        </w:r>
        <w:r w:rsidR="00DC75B1">
          <w:rPr>
            <w:noProof/>
            <w:webHidden/>
          </w:rPr>
          <w:tab/>
        </w:r>
        <w:r w:rsidR="00DC75B1">
          <w:rPr>
            <w:noProof/>
            <w:webHidden/>
          </w:rPr>
          <w:fldChar w:fldCharType="begin"/>
        </w:r>
        <w:r w:rsidR="00DC75B1">
          <w:rPr>
            <w:noProof/>
            <w:webHidden/>
          </w:rPr>
          <w:instrText xml:space="preserve"> PAGEREF _Toc40182463 \h </w:instrText>
        </w:r>
        <w:r w:rsidR="00DC75B1">
          <w:rPr>
            <w:noProof/>
            <w:webHidden/>
          </w:rPr>
        </w:r>
        <w:r w:rsidR="00DC75B1">
          <w:rPr>
            <w:noProof/>
            <w:webHidden/>
          </w:rPr>
          <w:fldChar w:fldCharType="separate"/>
        </w:r>
        <w:r w:rsidR="00814CF5">
          <w:rPr>
            <w:noProof/>
            <w:webHidden/>
          </w:rPr>
          <w:t>93</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64" w:history="1">
        <w:r w:rsidR="00DC75B1" w:rsidRPr="00220B8A">
          <w:rPr>
            <w:rStyle w:val="ad"/>
            <w:noProof/>
          </w:rPr>
          <w:t>5.12.1</w:t>
        </w:r>
        <w:r w:rsidR="00DC75B1">
          <w:rPr>
            <w:rFonts w:asciiTheme="minorHAnsi" w:eastAsiaTheme="minorEastAsia" w:hAnsiTheme="minorHAnsi"/>
            <w:noProof/>
            <w:sz w:val="22"/>
            <w:lang w:val="en-GB" w:eastAsia="en-GB"/>
          </w:rPr>
          <w:tab/>
        </w:r>
        <w:r w:rsidR="00DC75B1" w:rsidRPr="00220B8A">
          <w:rPr>
            <w:rStyle w:val="ad"/>
            <w:noProof/>
          </w:rPr>
          <w:t>Термины для токарных инструментов</w:t>
        </w:r>
        <w:r w:rsidR="00DC75B1">
          <w:rPr>
            <w:noProof/>
            <w:webHidden/>
          </w:rPr>
          <w:tab/>
        </w:r>
        <w:r w:rsidR="00DC75B1">
          <w:rPr>
            <w:noProof/>
            <w:webHidden/>
          </w:rPr>
          <w:fldChar w:fldCharType="begin"/>
        </w:r>
        <w:r w:rsidR="00DC75B1">
          <w:rPr>
            <w:noProof/>
            <w:webHidden/>
          </w:rPr>
          <w:instrText xml:space="preserve"> PAGEREF _Toc40182464 \h </w:instrText>
        </w:r>
        <w:r w:rsidR="00DC75B1">
          <w:rPr>
            <w:noProof/>
            <w:webHidden/>
          </w:rPr>
        </w:r>
        <w:r w:rsidR="00DC75B1">
          <w:rPr>
            <w:noProof/>
            <w:webHidden/>
          </w:rPr>
          <w:fldChar w:fldCharType="separate"/>
        </w:r>
        <w:r w:rsidR="00814CF5">
          <w:rPr>
            <w:noProof/>
            <w:webHidden/>
          </w:rPr>
          <w:t>94</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65" w:history="1">
        <w:r w:rsidR="00DC75B1" w:rsidRPr="00220B8A">
          <w:rPr>
            <w:rStyle w:val="ad"/>
            <w:noProof/>
          </w:rPr>
          <w:t>5.12.2</w:t>
        </w:r>
        <w:r w:rsidR="00DC75B1">
          <w:rPr>
            <w:rFonts w:asciiTheme="minorHAnsi" w:eastAsiaTheme="minorEastAsia" w:hAnsiTheme="minorHAnsi"/>
            <w:noProof/>
            <w:sz w:val="22"/>
            <w:lang w:val="en-GB" w:eastAsia="en-GB"/>
          </w:rPr>
          <w:tab/>
        </w:r>
        <w:r w:rsidR="00DC75B1" w:rsidRPr="00220B8A">
          <w:rPr>
            <w:rStyle w:val="ad"/>
            <w:noProof/>
          </w:rPr>
          <w:t>Геометрия режущей кромки для токарных резцов</w:t>
        </w:r>
        <w:r w:rsidR="00DC75B1">
          <w:rPr>
            <w:noProof/>
            <w:webHidden/>
          </w:rPr>
          <w:tab/>
        </w:r>
        <w:r w:rsidR="00DC75B1">
          <w:rPr>
            <w:noProof/>
            <w:webHidden/>
          </w:rPr>
          <w:fldChar w:fldCharType="begin"/>
        </w:r>
        <w:r w:rsidR="00DC75B1">
          <w:rPr>
            <w:noProof/>
            <w:webHidden/>
          </w:rPr>
          <w:instrText xml:space="preserve"> PAGEREF _Toc40182465 \h </w:instrText>
        </w:r>
        <w:r w:rsidR="00DC75B1">
          <w:rPr>
            <w:noProof/>
            <w:webHidden/>
          </w:rPr>
        </w:r>
        <w:r w:rsidR="00DC75B1">
          <w:rPr>
            <w:noProof/>
            <w:webHidden/>
          </w:rPr>
          <w:fldChar w:fldCharType="separate"/>
        </w:r>
        <w:r w:rsidR="00814CF5">
          <w:rPr>
            <w:noProof/>
            <w:webHidden/>
          </w:rPr>
          <w:t>95</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66" w:history="1">
        <w:r w:rsidR="00DC75B1" w:rsidRPr="00220B8A">
          <w:rPr>
            <w:rStyle w:val="ad"/>
            <w:noProof/>
          </w:rPr>
          <w:t>5.12.3</w:t>
        </w:r>
        <w:r w:rsidR="00DC75B1">
          <w:rPr>
            <w:rFonts w:asciiTheme="minorHAnsi" w:eastAsiaTheme="minorEastAsia" w:hAnsiTheme="minorHAnsi"/>
            <w:noProof/>
            <w:sz w:val="22"/>
            <w:lang w:val="en-GB" w:eastAsia="en-GB"/>
          </w:rPr>
          <w:tab/>
        </w:r>
        <w:r w:rsidR="00DC75B1" w:rsidRPr="00220B8A">
          <w:rPr>
            <w:rStyle w:val="ad"/>
            <w:noProof/>
          </w:rPr>
          <w:t>Типы уровней формы резки</w:t>
        </w:r>
        <w:r w:rsidR="00DC75B1">
          <w:rPr>
            <w:noProof/>
            <w:webHidden/>
          </w:rPr>
          <w:tab/>
        </w:r>
        <w:r w:rsidR="00DC75B1">
          <w:rPr>
            <w:noProof/>
            <w:webHidden/>
          </w:rPr>
          <w:fldChar w:fldCharType="begin"/>
        </w:r>
        <w:r w:rsidR="00DC75B1">
          <w:rPr>
            <w:noProof/>
            <w:webHidden/>
          </w:rPr>
          <w:instrText xml:space="preserve"> PAGEREF _Toc40182466 \h </w:instrText>
        </w:r>
        <w:r w:rsidR="00DC75B1">
          <w:rPr>
            <w:noProof/>
            <w:webHidden/>
          </w:rPr>
        </w:r>
        <w:r w:rsidR="00DC75B1">
          <w:rPr>
            <w:noProof/>
            <w:webHidden/>
          </w:rPr>
          <w:fldChar w:fldCharType="separate"/>
        </w:r>
        <w:r w:rsidR="00814CF5">
          <w:rPr>
            <w:noProof/>
            <w:webHidden/>
          </w:rPr>
          <w:t>95</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67" w:history="1">
        <w:r w:rsidR="00DC75B1" w:rsidRPr="00220B8A">
          <w:rPr>
            <w:rStyle w:val="ad"/>
            <w:noProof/>
          </w:rPr>
          <w:t>5.13</w:t>
        </w:r>
        <w:r w:rsidR="00DC75B1">
          <w:rPr>
            <w:rFonts w:asciiTheme="minorHAnsi" w:eastAsiaTheme="minorEastAsia" w:hAnsiTheme="minorHAnsi"/>
            <w:noProof/>
            <w:sz w:val="22"/>
            <w:lang w:val="en-GB" w:eastAsia="en-GB"/>
          </w:rPr>
          <w:tab/>
        </w:r>
        <w:r w:rsidR="00DC75B1" w:rsidRPr="00220B8A">
          <w:rPr>
            <w:rStyle w:val="ad"/>
            <w:noProof/>
          </w:rPr>
          <w:t>Срок эксплуатации и характеристики износа</w:t>
        </w:r>
        <w:r w:rsidR="00DC75B1">
          <w:rPr>
            <w:noProof/>
            <w:webHidden/>
          </w:rPr>
          <w:tab/>
        </w:r>
        <w:r w:rsidR="00DC75B1">
          <w:rPr>
            <w:noProof/>
            <w:webHidden/>
          </w:rPr>
          <w:fldChar w:fldCharType="begin"/>
        </w:r>
        <w:r w:rsidR="00DC75B1">
          <w:rPr>
            <w:noProof/>
            <w:webHidden/>
          </w:rPr>
          <w:instrText xml:space="preserve"> PAGEREF _Toc40182467 \h </w:instrText>
        </w:r>
        <w:r w:rsidR="00DC75B1">
          <w:rPr>
            <w:noProof/>
            <w:webHidden/>
          </w:rPr>
        </w:r>
        <w:r w:rsidR="00DC75B1">
          <w:rPr>
            <w:noProof/>
            <w:webHidden/>
          </w:rPr>
          <w:fldChar w:fldCharType="separate"/>
        </w:r>
        <w:r w:rsidR="00814CF5">
          <w:rPr>
            <w:noProof/>
            <w:webHidden/>
          </w:rPr>
          <w:t>97</w:t>
        </w:r>
        <w:r w:rsidR="00DC75B1">
          <w:rPr>
            <w:noProof/>
            <w:webHidden/>
          </w:rPr>
          <w:fldChar w:fldCharType="end"/>
        </w:r>
      </w:hyperlink>
    </w:p>
    <w:p w:rsidR="00DC75B1" w:rsidRDefault="004A1023" w:rsidP="00BB30F1">
      <w:pPr>
        <w:pStyle w:val="12"/>
        <w:rPr>
          <w:rFonts w:asciiTheme="minorHAnsi" w:eastAsiaTheme="minorEastAsia" w:hAnsiTheme="minorHAnsi"/>
          <w:sz w:val="22"/>
          <w:lang w:val="en-GB" w:eastAsia="en-GB"/>
        </w:rPr>
      </w:pPr>
      <w:hyperlink w:anchor="_Toc40182468" w:history="1">
        <w:r w:rsidR="00DC75B1" w:rsidRPr="00220B8A">
          <w:rPr>
            <w:rStyle w:val="ad"/>
          </w:rPr>
          <w:t>6</w:t>
        </w:r>
        <w:r w:rsidR="00DC75B1">
          <w:rPr>
            <w:rFonts w:asciiTheme="minorHAnsi" w:eastAsiaTheme="minorEastAsia" w:hAnsiTheme="minorHAnsi"/>
            <w:sz w:val="22"/>
            <w:lang w:val="en-GB" w:eastAsia="en-GB"/>
          </w:rPr>
          <w:tab/>
        </w:r>
        <w:r w:rsidR="00DC75B1" w:rsidRPr="00220B8A">
          <w:rPr>
            <w:rStyle w:val="ad"/>
          </w:rPr>
          <w:t>Техническое обслуживание</w:t>
        </w:r>
        <w:r w:rsidR="00DC75B1">
          <w:rPr>
            <w:webHidden/>
          </w:rPr>
          <w:tab/>
        </w:r>
        <w:r w:rsidR="00DC75B1">
          <w:rPr>
            <w:webHidden/>
          </w:rPr>
          <w:fldChar w:fldCharType="begin"/>
        </w:r>
        <w:r w:rsidR="00DC75B1">
          <w:rPr>
            <w:webHidden/>
          </w:rPr>
          <w:instrText xml:space="preserve"> PAGEREF _Toc40182468 \h </w:instrText>
        </w:r>
        <w:r w:rsidR="00DC75B1">
          <w:rPr>
            <w:webHidden/>
          </w:rPr>
        </w:r>
        <w:r w:rsidR="00DC75B1">
          <w:rPr>
            <w:webHidden/>
          </w:rPr>
          <w:fldChar w:fldCharType="separate"/>
        </w:r>
        <w:r w:rsidR="00814CF5">
          <w:rPr>
            <w:webHidden/>
          </w:rPr>
          <w:t>100</w:t>
        </w:r>
        <w:r w:rsidR="00DC75B1">
          <w:rPr>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69" w:history="1">
        <w:r w:rsidR="00DC75B1" w:rsidRPr="00220B8A">
          <w:rPr>
            <w:rStyle w:val="ad"/>
            <w:noProof/>
          </w:rPr>
          <w:t>6.1</w:t>
        </w:r>
        <w:r w:rsidR="00DC75B1">
          <w:rPr>
            <w:rFonts w:asciiTheme="minorHAnsi" w:eastAsiaTheme="minorEastAsia" w:hAnsiTheme="minorHAnsi"/>
            <w:noProof/>
            <w:sz w:val="22"/>
            <w:lang w:val="en-GB" w:eastAsia="en-GB"/>
          </w:rPr>
          <w:tab/>
        </w:r>
        <w:r w:rsidR="00DC75B1" w:rsidRPr="00220B8A">
          <w:rPr>
            <w:rStyle w:val="ad"/>
            <w:noProof/>
          </w:rPr>
          <w:t>Безопасность</w:t>
        </w:r>
        <w:r w:rsidR="00DC75B1">
          <w:rPr>
            <w:noProof/>
            <w:webHidden/>
          </w:rPr>
          <w:tab/>
        </w:r>
        <w:r w:rsidR="00DC75B1">
          <w:rPr>
            <w:noProof/>
            <w:webHidden/>
          </w:rPr>
          <w:fldChar w:fldCharType="begin"/>
        </w:r>
        <w:r w:rsidR="00DC75B1">
          <w:rPr>
            <w:noProof/>
            <w:webHidden/>
          </w:rPr>
          <w:instrText xml:space="preserve"> PAGEREF _Toc40182469 \h </w:instrText>
        </w:r>
        <w:r w:rsidR="00DC75B1">
          <w:rPr>
            <w:noProof/>
            <w:webHidden/>
          </w:rPr>
        </w:r>
        <w:r w:rsidR="00DC75B1">
          <w:rPr>
            <w:noProof/>
            <w:webHidden/>
          </w:rPr>
          <w:fldChar w:fldCharType="separate"/>
        </w:r>
        <w:r w:rsidR="00814CF5">
          <w:rPr>
            <w:noProof/>
            <w:webHidden/>
          </w:rPr>
          <w:t>102</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70" w:history="1">
        <w:r w:rsidR="00DC75B1" w:rsidRPr="00220B8A">
          <w:rPr>
            <w:rStyle w:val="ad"/>
            <w:noProof/>
          </w:rPr>
          <w:t>6.1.1</w:t>
        </w:r>
        <w:r w:rsidR="00DC75B1">
          <w:rPr>
            <w:rFonts w:asciiTheme="minorHAnsi" w:eastAsiaTheme="minorEastAsia" w:hAnsiTheme="minorHAnsi"/>
            <w:noProof/>
            <w:sz w:val="22"/>
            <w:lang w:val="en-GB" w:eastAsia="en-GB"/>
          </w:rPr>
          <w:tab/>
        </w:r>
        <w:r w:rsidR="00DC75B1" w:rsidRPr="00220B8A">
          <w:rPr>
            <w:rStyle w:val="ad"/>
            <w:noProof/>
          </w:rPr>
          <w:t>Подготовка</w:t>
        </w:r>
        <w:r w:rsidR="00DC75B1">
          <w:rPr>
            <w:noProof/>
            <w:webHidden/>
          </w:rPr>
          <w:tab/>
        </w:r>
        <w:r w:rsidR="00DC75B1">
          <w:rPr>
            <w:noProof/>
            <w:webHidden/>
          </w:rPr>
          <w:fldChar w:fldCharType="begin"/>
        </w:r>
        <w:r w:rsidR="00DC75B1">
          <w:rPr>
            <w:noProof/>
            <w:webHidden/>
          </w:rPr>
          <w:instrText xml:space="preserve"> PAGEREF _Toc40182470 \h </w:instrText>
        </w:r>
        <w:r w:rsidR="00DC75B1">
          <w:rPr>
            <w:noProof/>
            <w:webHidden/>
          </w:rPr>
        </w:r>
        <w:r w:rsidR="00DC75B1">
          <w:rPr>
            <w:noProof/>
            <w:webHidden/>
          </w:rPr>
          <w:fldChar w:fldCharType="separate"/>
        </w:r>
        <w:r w:rsidR="00814CF5">
          <w:rPr>
            <w:noProof/>
            <w:webHidden/>
          </w:rPr>
          <w:t>102</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71" w:history="1">
        <w:r w:rsidR="00DC75B1" w:rsidRPr="00220B8A">
          <w:rPr>
            <w:rStyle w:val="ad"/>
            <w:noProof/>
          </w:rPr>
          <w:t>6.1.2</w:t>
        </w:r>
        <w:r w:rsidR="00DC75B1">
          <w:rPr>
            <w:rFonts w:asciiTheme="minorHAnsi" w:eastAsiaTheme="minorEastAsia" w:hAnsiTheme="minorHAnsi"/>
            <w:noProof/>
            <w:sz w:val="22"/>
            <w:lang w:val="en-GB" w:eastAsia="en-GB"/>
          </w:rPr>
          <w:tab/>
        </w:r>
        <w:r w:rsidR="00DC75B1" w:rsidRPr="00220B8A">
          <w:rPr>
            <w:rStyle w:val="ad"/>
            <w:noProof/>
          </w:rPr>
          <w:t>Повторный запуск</w:t>
        </w:r>
        <w:r w:rsidR="00DC75B1">
          <w:rPr>
            <w:noProof/>
            <w:webHidden/>
          </w:rPr>
          <w:tab/>
        </w:r>
        <w:r w:rsidR="00DC75B1">
          <w:rPr>
            <w:noProof/>
            <w:webHidden/>
          </w:rPr>
          <w:fldChar w:fldCharType="begin"/>
        </w:r>
        <w:r w:rsidR="00DC75B1">
          <w:rPr>
            <w:noProof/>
            <w:webHidden/>
          </w:rPr>
          <w:instrText xml:space="preserve"> PAGEREF _Toc40182471 \h </w:instrText>
        </w:r>
        <w:r w:rsidR="00DC75B1">
          <w:rPr>
            <w:noProof/>
            <w:webHidden/>
          </w:rPr>
        </w:r>
        <w:r w:rsidR="00DC75B1">
          <w:rPr>
            <w:noProof/>
            <w:webHidden/>
          </w:rPr>
          <w:fldChar w:fldCharType="separate"/>
        </w:r>
        <w:r w:rsidR="00814CF5">
          <w:rPr>
            <w:noProof/>
            <w:webHidden/>
          </w:rPr>
          <w:t>102</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72" w:history="1">
        <w:r w:rsidR="00DC75B1" w:rsidRPr="00220B8A">
          <w:rPr>
            <w:rStyle w:val="ad"/>
            <w:noProof/>
          </w:rPr>
          <w:t>6.2</w:t>
        </w:r>
        <w:r w:rsidR="00DC75B1">
          <w:rPr>
            <w:rFonts w:asciiTheme="minorHAnsi" w:eastAsiaTheme="minorEastAsia" w:hAnsiTheme="minorHAnsi"/>
            <w:noProof/>
            <w:sz w:val="22"/>
            <w:lang w:val="en-GB" w:eastAsia="en-GB"/>
          </w:rPr>
          <w:tab/>
        </w:r>
        <w:r w:rsidR="00DC75B1" w:rsidRPr="00220B8A">
          <w:rPr>
            <w:rStyle w:val="ad"/>
            <w:noProof/>
          </w:rPr>
          <w:t>Проверка и техническое обслуживание</w:t>
        </w:r>
        <w:r w:rsidR="00DC75B1">
          <w:rPr>
            <w:noProof/>
            <w:webHidden/>
          </w:rPr>
          <w:tab/>
        </w:r>
        <w:r w:rsidR="00DC75B1">
          <w:rPr>
            <w:noProof/>
            <w:webHidden/>
          </w:rPr>
          <w:fldChar w:fldCharType="begin"/>
        </w:r>
        <w:r w:rsidR="00DC75B1">
          <w:rPr>
            <w:noProof/>
            <w:webHidden/>
          </w:rPr>
          <w:instrText xml:space="preserve"> PAGEREF _Toc40182472 \h </w:instrText>
        </w:r>
        <w:r w:rsidR="00DC75B1">
          <w:rPr>
            <w:noProof/>
            <w:webHidden/>
          </w:rPr>
        </w:r>
        <w:r w:rsidR="00DC75B1">
          <w:rPr>
            <w:noProof/>
            <w:webHidden/>
          </w:rPr>
          <w:fldChar w:fldCharType="separate"/>
        </w:r>
        <w:r w:rsidR="00814CF5">
          <w:rPr>
            <w:noProof/>
            <w:webHidden/>
          </w:rPr>
          <w:t>103</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73" w:history="1">
        <w:r w:rsidR="00DC75B1" w:rsidRPr="00220B8A">
          <w:rPr>
            <w:rStyle w:val="ad"/>
            <w:noProof/>
          </w:rPr>
          <w:t>6.3</w:t>
        </w:r>
        <w:r w:rsidR="00DC75B1">
          <w:rPr>
            <w:rFonts w:asciiTheme="minorHAnsi" w:eastAsiaTheme="minorEastAsia" w:hAnsiTheme="minorHAnsi"/>
            <w:noProof/>
            <w:sz w:val="22"/>
            <w:lang w:val="en-GB" w:eastAsia="en-GB"/>
          </w:rPr>
          <w:tab/>
        </w:r>
        <w:r w:rsidR="00DC75B1" w:rsidRPr="00220B8A">
          <w:rPr>
            <w:rStyle w:val="ad"/>
            <w:noProof/>
          </w:rPr>
          <w:t>Ремонт</w:t>
        </w:r>
        <w:r w:rsidR="00DC75B1">
          <w:rPr>
            <w:noProof/>
            <w:webHidden/>
          </w:rPr>
          <w:tab/>
        </w:r>
        <w:r w:rsidR="00DC75B1">
          <w:rPr>
            <w:noProof/>
            <w:webHidden/>
          </w:rPr>
          <w:fldChar w:fldCharType="begin"/>
        </w:r>
        <w:r w:rsidR="00DC75B1">
          <w:rPr>
            <w:noProof/>
            <w:webHidden/>
          </w:rPr>
          <w:instrText xml:space="preserve"> PAGEREF _Toc40182473 \h </w:instrText>
        </w:r>
        <w:r w:rsidR="00DC75B1">
          <w:rPr>
            <w:noProof/>
            <w:webHidden/>
          </w:rPr>
        </w:r>
        <w:r w:rsidR="00DC75B1">
          <w:rPr>
            <w:noProof/>
            <w:webHidden/>
          </w:rPr>
          <w:fldChar w:fldCharType="separate"/>
        </w:r>
        <w:r w:rsidR="00814CF5">
          <w:rPr>
            <w:noProof/>
            <w:webHidden/>
          </w:rPr>
          <w:t>105</w:t>
        </w:r>
        <w:r w:rsidR="00DC75B1">
          <w:rPr>
            <w:noProof/>
            <w:webHidden/>
          </w:rPr>
          <w:fldChar w:fldCharType="end"/>
        </w:r>
      </w:hyperlink>
    </w:p>
    <w:p w:rsidR="00DC75B1" w:rsidRDefault="004A1023" w:rsidP="00BB30F1">
      <w:pPr>
        <w:pStyle w:val="12"/>
        <w:rPr>
          <w:rFonts w:asciiTheme="minorHAnsi" w:eastAsiaTheme="minorEastAsia" w:hAnsiTheme="minorHAnsi"/>
          <w:sz w:val="22"/>
          <w:lang w:val="en-GB" w:eastAsia="en-GB"/>
        </w:rPr>
      </w:pPr>
      <w:hyperlink w:anchor="_Toc40182474" w:history="1">
        <w:r w:rsidR="00DC75B1" w:rsidRPr="00220B8A">
          <w:rPr>
            <w:rStyle w:val="ad"/>
          </w:rPr>
          <w:t>7</w:t>
        </w:r>
        <w:r w:rsidR="00DC75B1">
          <w:rPr>
            <w:rFonts w:asciiTheme="minorHAnsi" w:eastAsiaTheme="minorEastAsia" w:hAnsiTheme="minorHAnsi"/>
            <w:sz w:val="22"/>
            <w:lang w:val="en-GB" w:eastAsia="en-GB"/>
          </w:rPr>
          <w:tab/>
        </w:r>
        <w:r w:rsidR="00DC75B1" w:rsidRPr="00220B8A">
          <w:rPr>
            <w:rStyle w:val="ad"/>
          </w:rPr>
          <w:t xml:space="preserve">Запасные части </w:t>
        </w:r>
        <w:r w:rsidR="001E20F1">
          <w:rPr>
            <w:rStyle w:val="ad"/>
          </w:rPr>
          <w:t>MML 2550M</w:t>
        </w:r>
        <w:r w:rsidR="00DC75B1">
          <w:rPr>
            <w:webHidden/>
          </w:rPr>
          <w:tab/>
        </w:r>
        <w:r w:rsidR="00DC75B1">
          <w:rPr>
            <w:webHidden/>
          </w:rPr>
          <w:fldChar w:fldCharType="begin"/>
        </w:r>
        <w:r w:rsidR="00DC75B1">
          <w:rPr>
            <w:webHidden/>
          </w:rPr>
          <w:instrText xml:space="preserve"> PAGEREF _Toc40182474 \h </w:instrText>
        </w:r>
        <w:r w:rsidR="00DC75B1">
          <w:rPr>
            <w:webHidden/>
          </w:rPr>
        </w:r>
        <w:r w:rsidR="00DC75B1">
          <w:rPr>
            <w:webHidden/>
          </w:rPr>
          <w:fldChar w:fldCharType="separate"/>
        </w:r>
        <w:r w:rsidR="00814CF5">
          <w:rPr>
            <w:webHidden/>
          </w:rPr>
          <w:t>106</w:t>
        </w:r>
        <w:r w:rsidR="00DC75B1">
          <w:rPr>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75" w:history="1">
        <w:r w:rsidR="00DC75B1" w:rsidRPr="00220B8A">
          <w:rPr>
            <w:rStyle w:val="ad"/>
            <w:noProof/>
          </w:rPr>
          <w:t>7.1</w:t>
        </w:r>
        <w:r w:rsidR="00DC75B1">
          <w:rPr>
            <w:rFonts w:asciiTheme="minorHAnsi" w:eastAsiaTheme="minorEastAsia" w:hAnsiTheme="minorHAnsi"/>
            <w:noProof/>
            <w:sz w:val="22"/>
            <w:lang w:val="en-GB" w:eastAsia="en-GB"/>
          </w:rPr>
          <w:tab/>
        </w:r>
        <w:r w:rsidR="00DC75B1" w:rsidRPr="00220B8A">
          <w:rPr>
            <w:rStyle w:val="ad"/>
            <w:noProof/>
          </w:rPr>
          <w:t>Верхние салазки суппорта</w:t>
        </w:r>
        <w:r w:rsidR="00DC75B1">
          <w:rPr>
            <w:noProof/>
            <w:webHidden/>
          </w:rPr>
          <w:tab/>
        </w:r>
        <w:r w:rsidR="00DC75B1">
          <w:rPr>
            <w:noProof/>
            <w:webHidden/>
          </w:rPr>
          <w:fldChar w:fldCharType="begin"/>
        </w:r>
        <w:r w:rsidR="00DC75B1">
          <w:rPr>
            <w:noProof/>
            <w:webHidden/>
          </w:rPr>
          <w:instrText xml:space="preserve"> PAGEREF _Toc40182475 \h </w:instrText>
        </w:r>
        <w:r w:rsidR="00DC75B1">
          <w:rPr>
            <w:noProof/>
            <w:webHidden/>
          </w:rPr>
        </w:r>
        <w:r w:rsidR="00DC75B1">
          <w:rPr>
            <w:noProof/>
            <w:webHidden/>
          </w:rPr>
          <w:fldChar w:fldCharType="separate"/>
        </w:r>
        <w:r w:rsidR="00814CF5">
          <w:rPr>
            <w:noProof/>
            <w:webHidden/>
          </w:rPr>
          <w:t>106</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76" w:history="1">
        <w:r w:rsidR="00DC75B1" w:rsidRPr="00220B8A">
          <w:rPr>
            <w:rStyle w:val="ad"/>
            <w:noProof/>
          </w:rPr>
          <w:t>7.2</w:t>
        </w:r>
        <w:r w:rsidR="00DC75B1">
          <w:rPr>
            <w:rFonts w:asciiTheme="minorHAnsi" w:eastAsiaTheme="minorEastAsia" w:hAnsiTheme="minorHAnsi"/>
            <w:noProof/>
            <w:sz w:val="22"/>
            <w:lang w:val="en-GB" w:eastAsia="en-GB"/>
          </w:rPr>
          <w:tab/>
        </w:r>
        <w:r w:rsidR="00DC75B1" w:rsidRPr="00220B8A">
          <w:rPr>
            <w:rStyle w:val="ad"/>
            <w:noProof/>
          </w:rPr>
          <w:t>Поперечные салазки суппорта</w:t>
        </w:r>
        <w:r w:rsidR="00DC75B1">
          <w:rPr>
            <w:noProof/>
            <w:webHidden/>
          </w:rPr>
          <w:tab/>
        </w:r>
        <w:r w:rsidR="00DC75B1">
          <w:rPr>
            <w:noProof/>
            <w:webHidden/>
          </w:rPr>
          <w:fldChar w:fldCharType="begin"/>
        </w:r>
        <w:r w:rsidR="00DC75B1">
          <w:rPr>
            <w:noProof/>
            <w:webHidden/>
          </w:rPr>
          <w:instrText xml:space="preserve"> PAGEREF _Toc40182476 \h </w:instrText>
        </w:r>
        <w:r w:rsidR="00DC75B1">
          <w:rPr>
            <w:noProof/>
            <w:webHidden/>
          </w:rPr>
        </w:r>
        <w:r w:rsidR="00DC75B1">
          <w:rPr>
            <w:noProof/>
            <w:webHidden/>
          </w:rPr>
          <w:fldChar w:fldCharType="separate"/>
        </w:r>
        <w:r w:rsidR="00814CF5">
          <w:rPr>
            <w:noProof/>
            <w:webHidden/>
          </w:rPr>
          <w:t>107</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77" w:history="1">
        <w:r w:rsidR="00DC75B1" w:rsidRPr="00220B8A">
          <w:rPr>
            <w:rStyle w:val="ad"/>
            <w:noProof/>
          </w:rPr>
          <w:t>7.3</w:t>
        </w:r>
        <w:r w:rsidR="00DC75B1">
          <w:rPr>
            <w:rFonts w:asciiTheme="minorHAnsi" w:eastAsiaTheme="minorEastAsia" w:hAnsiTheme="minorHAnsi"/>
            <w:noProof/>
            <w:sz w:val="22"/>
            <w:lang w:val="en-GB" w:eastAsia="en-GB"/>
          </w:rPr>
          <w:tab/>
        </w:r>
        <w:r w:rsidR="00DC75B1" w:rsidRPr="00220B8A">
          <w:rPr>
            <w:rStyle w:val="ad"/>
            <w:noProof/>
          </w:rPr>
          <w:t>Продольные салазки</w:t>
        </w:r>
        <w:r w:rsidR="00DC75B1">
          <w:rPr>
            <w:noProof/>
            <w:webHidden/>
          </w:rPr>
          <w:tab/>
        </w:r>
        <w:r w:rsidR="00DC75B1">
          <w:rPr>
            <w:noProof/>
            <w:webHidden/>
          </w:rPr>
          <w:fldChar w:fldCharType="begin"/>
        </w:r>
        <w:r w:rsidR="00DC75B1">
          <w:rPr>
            <w:noProof/>
            <w:webHidden/>
          </w:rPr>
          <w:instrText xml:space="preserve"> PAGEREF _Toc40182477 \h </w:instrText>
        </w:r>
        <w:r w:rsidR="00DC75B1">
          <w:rPr>
            <w:noProof/>
            <w:webHidden/>
          </w:rPr>
        </w:r>
        <w:r w:rsidR="00DC75B1">
          <w:rPr>
            <w:noProof/>
            <w:webHidden/>
          </w:rPr>
          <w:fldChar w:fldCharType="separate"/>
        </w:r>
        <w:r w:rsidR="00814CF5">
          <w:rPr>
            <w:noProof/>
            <w:webHidden/>
          </w:rPr>
          <w:t>108</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78" w:history="1">
        <w:r w:rsidR="00DC75B1" w:rsidRPr="00220B8A">
          <w:rPr>
            <w:rStyle w:val="ad"/>
            <w:noProof/>
          </w:rPr>
          <w:t>7.4</w:t>
        </w:r>
        <w:r w:rsidR="00DC75B1">
          <w:rPr>
            <w:rFonts w:asciiTheme="minorHAnsi" w:eastAsiaTheme="minorEastAsia" w:hAnsiTheme="minorHAnsi"/>
            <w:noProof/>
            <w:sz w:val="22"/>
            <w:lang w:val="en-GB" w:eastAsia="en-GB"/>
          </w:rPr>
          <w:tab/>
        </w:r>
        <w:r w:rsidR="00DC75B1" w:rsidRPr="00220B8A">
          <w:rPr>
            <w:rStyle w:val="ad"/>
            <w:noProof/>
          </w:rPr>
          <w:t>Задняя бабка</w:t>
        </w:r>
        <w:r w:rsidR="00DC75B1">
          <w:rPr>
            <w:noProof/>
            <w:webHidden/>
          </w:rPr>
          <w:tab/>
        </w:r>
        <w:r w:rsidR="00DC75B1">
          <w:rPr>
            <w:noProof/>
            <w:webHidden/>
          </w:rPr>
          <w:fldChar w:fldCharType="begin"/>
        </w:r>
        <w:r w:rsidR="00DC75B1">
          <w:rPr>
            <w:noProof/>
            <w:webHidden/>
          </w:rPr>
          <w:instrText xml:space="preserve"> PAGEREF _Toc40182478 \h </w:instrText>
        </w:r>
        <w:r w:rsidR="00DC75B1">
          <w:rPr>
            <w:noProof/>
            <w:webHidden/>
          </w:rPr>
        </w:r>
        <w:r w:rsidR="00DC75B1">
          <w:rPr>
            <w:noProof/>
            <w:webHidden/>
          </w:rPr>
          <w:fldChar w:fldCharType="separate"/>
        </w:r>
        <w:r w:rsidR="00814CF5">
          <w:rPr>
            <w:noProof/>
            <w:webHidden/>
          </w:rPr>
          <w:t>109</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79" w:history="1">
        <w:r w:rsidR="00DC75B1" w:rsidRPr="00220B8A">
          <w:rPr>
            <w:rStyle w:val="ad"/>
            <w:noProof/>
          </w:rPr>
          <w:t>7.5</w:t>
        </w:r>
        <w:r w:rsidR="00DC75B1">
          <w:rPr>
            <w:rFonts w:asciiTheme="minorHAnsi" w:eastAsiaTheme="minorEastAsia" w:hAnsiTheme="minorHAnsi"/>
            <w:noProof/>
            <w:sz w:val="22"/>
            <w:lang w:val="en-GB" w:eastAsia="en-GB"/>
          </w:rPr>
          <w:tab/>
        </w:r>
        <w:r w:rsidR="00DC75B1" w:rsidRPr="00220B8A">
          <w:rPr>
            <w:rStyle w:val="ad"/>
            <w:noProof/>
          </w:rPr>
          <w:t>Станина станка</w:t>
        </w:r>
        <w:r w:rsidR="00DC75B1">
          <w:rPr>
            <w:noProof/>
            <w:webHidden/>
          </w:rPr>
          <w:tab/>
        </w:r>
        <w:r w:rsidR="00DC75B1">
          <w:rPr>
            <w:noProof/>
            <w:webHidden/>
          </w:rPr>
          <w:fldChar w:fldCharType="begin"/>
        </w:r>
        <w:r w:rsidR="00DC75B1">
          <w:rPr>
            <w:noProof/>
            <w:webHidden/>
          </w:rPr>
          <w:instrText xml:space="preserve"> PAGEREF _Toc40182479 \h </w:instrText>
        </w:r>
        <w:r w:rsidR="00DC75B1">
          <w:rPr>
            <w:noProof/>
            <w:webHidden/>
          </w:rPr>
        </w:r>
        <w:r w:rsidR="00DC75B1">
          <w:rPr>
            <w:noProof/>
            <w:webHidden/>
          </w:rPr>
          <w:fldChar w:fldCharType="separate"/>
        </w:r>
        <w:r w:rsidR="00814CF5">
          <w:rPr>
            <w:noProof/>
            <w:webHidden/>
          </w:rPr>
          <w:t>110</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80" w:history="1">
        <w:r w:rsidR="00DC75B1" w:rsidRPr="00220B8A">
          <w:rPr>
            <w:rStyle w:val="ad"/>
            <w:noProof/>
          </w:rPr>
          <w:t>7.6</w:t>
        </w:r>
        <w:r w:rsidR="00DC75B1">
          <w:rPr>
            <w:rFonts w:asciiTheme="minorHAnsi" w:eastAsiaTheme="minorEastAsia" w:hAnsiTheme="minorHAnsi"/>
            <w:noProof/>
            <w:sz w:val="22"/>
            <w:lang w:val="en-GB" w:eastAsia="en-GB"/>
          </w:rPr>
          <w:tab/>
        </w:r>
        <w:r w:rsidR="00DC75B1" w:rsidRPr="00220B8A">
          <w:rPr>
            <w:rStyle w:val="ad"/>
            <w:noProof/>
          </w:rPr>
          <w:t>Зубчатое колесо подачи 1 из 2</w:t>
        </w:r>
        <w:r w:rsidR="00DC75B1">
          <w:rPr>
            <w:noProof/>
            <w:webHidden/>
          </w:rPr>
          <w:tab/>
        </w:r>
        <w:r w:rsidR="00DC75B1">
          <w:rPr>
            <w:noProof/>
            <w:webHidden/>
          </w:rPr>
          <w:fldChar w:fldCharType="begin"/>
        </w:r>
        <w:r w:rsidR="00DC75B1">
          <w:rPr>
            <w:noProof/>
            <w:webHidden/>
          </w:rPr>
          <w:instrText xml:space="preserve"> PAGEREF _Toc40182480 \h </w:instrText>
        </w:r>
        <w:r w:rsidR="00DC75B1">
          <w:rPr>
            <w:noProof/>
            <w:webHidden/>
          </w:rPr>
        </w:r>
        <w:r w:rsidR="00DC75B1">
          <w:rPr>
            <w:noProof/>
            <w:webHidden/>
          </w:rPr>
          <w:fldChar w:fldCharType="separate"/>
        </w:r>
        <w:r w:rsidR="00814CF5">
          <w:rPr>
            <w:noProof/>
            <w:webHidden/>
          </w:rPr>
          <w:t>111</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81" w:history="1">
        <w:r w:rsidR="00DC75B1" w:rsidRPr="00220B8A">
          <w:rPr>
            <w:rStyle w:val="ad"/>
            <w:noProof/>
          </w:rPr>
          <w:t>7.7</w:t>
        </w:r>
        <w:r w:rsidR="00DC75B1">
          <w:rPr>
            <w:rFonts w:asciiTheme="minorHAnsi" w:eastAsiaTheme="minorEastAsia" w:hAnsiTheme="minorHAnsi"/>
            <w:noProof/>
            <w:sz w:val="22"/>
            <w:lang w:val="en-GB" w:eastAsia="en-GB"/>
          </w:rPr>
          <w:tab/>
        </w:r>
        <w:r w:rsidR="00DC75B1" w:rsidRPr="00220B8A">
          <w:rPr>
            <w:rStyle w:val="ad"/>
            <w:noProof/>
          </w:rPr>
          <w:t>Зубчатое колесо подачи 2 из 2</w:t>
        </w:r>
        <w:r w:rsidR="00DC75B1">
          <w:rPr>
            <w:noProof/>
            <w:webHidden/>
          </w:rPr>
          <w:tab/>
        </w:r>
        <w:r w:rsidR="00DC75B1">
          <w:rPr>
            <w:noProof/>
            <w:webHidden/>
          </w:rPr>
          <w:fldChar w:fldCharType="begin"/>
        </w:r>
        <w:r w:rsidR="00DC75B1">
          <w:rPr>
            <w:noProof/>
            <w:webHidden/>
          </w:rPr>
          <w:instrText xml:space="preserve"> PAGEREF _Toc40182481 \h </w:instrText>
        </w:r>
        <w:r w:rsidR="00DC75B1">
          <w:rPr>
            <w:noProof/>
            <w:webHidden/>
          </w:rPr>
        </w:r>
        <w:r w:rsidR="00DC75B1">
          <w:rPr>
            <w:noProof/>
            <w:webHidden/>
          </w:rPr>
          <w:fldChar w:fldCharType="separate"/>
        </w:r>
        <w:r w:rsidR="00814CF5">
          <w:rPr>
            <w:noProof/>
            <w:webHidden/>
          </w:rPr>
          <w:t>112</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82" w:history="1">
        <w:r w:rsidR="00DC75B1" w:rsidRPr="00220B8A">
          <w:rPr>
            <w:rStyle w:val="ad"/>
            <w:noProof/>
          </w:rPr>
          <w:t>7.8</w:t>
        </w:r>
        <w:r w:rsidR="00DC75B1">
          <w:rPr>
            <w:rFonts w:asciiTheme="minorHAnsi" w:eastAsiaTheme="minorEastAsia" w:hAnsiTheme="minorHAnsi"/>
            <w:noProof/>
            <w:sz w:val="22"/>
            <w:lang w:val="en-GB" w:eastAsia="en-GB"/>
          </w:rPr>
          <w:tab/>
        </w:r>
        <w:r w:rsidR="00DC75B1" w:rsidRPr="00220B8A">
          <w:rPr>
            <w:rStyle w:val="ad"/>
            <w:noProof/>
          </w:rPr>
          <w:t>Передняя бабка 1 из 2</w:t>
        </w:r>
        <w:r w:rsidR="00DC75B1">
          <w:rPr>
            <w:noProof/>
            <w:webHidden/>
          </w:rPr>
          <w:tab/>
        </w:r>
        <w:r w:rsidR="00DC75B1">
          <w:rPr>
            <w:noProof/>
            <w:webHidden/>
          </w:rPr>
          <w:fldChar w:fldCharType="begin"/>
        </w:r>
        <w:r w:rsidR="00DC75B1">
          <w:rPr>
            <w:noProof/>
            <w:webHidden/>
          </w:rPr>
          <w:instrText xml:space="preserve"> PAGEREF _Toc40182482 \h </w:instrText>
        </w:r>
        <w:r w:rsidR="00DC75B1">
          <w:rPr>
            <w:noProof/>
            <w:webHidden/>
          </w:rPr>
        </w:r>
        <w:r w:rsidR="00DC75B1">
          <w:rPr>
            <w:noProof/>
            <w:webHidden/>
          </w:rPr>
          <w:fldChar w:fldCharType="separate"/>
        </w:r>
        <w:r w:rsidR="00814CF5">
          <w:rPr>
            <w:noProof/>
            <w:webHidden/>
          </w:rPr>
          <w:t>113</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83" w:history="1">
        <w:r w:rsidR="00DC75B1" w:rsidRPr="00220B8A">
          <w:rPr>
            <w:rStyle w:val="ad"/>
            <w:noProof/>
          </w:rPr>
          <w:t>7.9</w:t>
        </w:r>
        <w:r w:rsidR="00DC75B1">
          <w:rPr>
            <w:rFonts w:asciiTheme="minorHAnsi" w:eastAsiaTheme="minorEastAsia" w:hAnsiTheme="minorHAnsi"/>
            <w:noProof/>
            <w:sz w:val="22"/>
            <w:lang w:val="en-GB" w:eastAsia="en-GB"/>
          </w:rPr>
          <w:tab/>
        </w:r>
        <w:r w:rsidR="00DC75B1" w:rsidRPr="00220B8A">
          <w:rPr>
            <w:rStyle w:val="ad"/>
            <w:noProof/>
          </w:rPr>
          <w:t>Передняя бабка 2 из 2</w:t>
        </w:r>
        <w:r w:rsidR="00DC75B1">
          <w:rPr>
            <w:noProof/>
            <w:webHidden/>
          </w:rPr>
          <w:tab/>
        </w:r>
        <w:r w:rsidR="00DC75B1">
          <w:rPr>
            <w:noProof/>
            <w:webHidden/>
          </w:rPr>
          <w:fldChar w:fldCharType="begin"/>
        </w:r>
        <w:r w:rsidR="00DC75B1">
          <w:rPr>
            <w:noProof/>
            <w:webHidden/>
          </w:rPr>
          <w:instrText xml:space="preserve"> PAGEREF _Toc40182483 \h </w:instrText>
        </w:r>
        <w:r w:rsidR="00DC75B1">
          <w:rPr>
            <w:noProof/>
            <w:webHidden/>
          </w:rPr>
        </w:r>
        <w:r w:rsidR="00DC75B1">
          <w:rPr>
            <w:noProof/>
            <w:webHidden/>
          </w:rPr>
          <w:fldChar w:fldCharType="separate"/>
        </w:r>
        <w:r w:rsidR="00814CF5">
          <w:rPr>
            <w:noProof/>
            <w:webHidden/>
          </w:rPr>
          <w:t>114</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84" w:history="1">
        <w:r w:rsidR="00DC75B1" w:rsidRPr="00220B8A">
          <w:rPr>
            <w:rStyle w:val="ad"/>
            <w:noProof/>
          </w:rPr>
          <w:t>7.10</w:t>
        </w:r>
        <w:r w:rsidR="00DC75B1">
          <w:rPr>
            <w:rFonts w:asciiTheme="minorHAnsi" w:eastAsiaTheme="minorEastAsia" w:hAnsiTheme="minorHAnsi"/>
            <w:noProof/>
            <w:sz w:val="22"/>
            <w:lang w:val="en-GB" w:eastAsia="en-GB"/>
          </w:rPr>
          <w:tab/>
        </w:r>
        <w:r w:rsidR="00DC75B1" w:rsidRPr="00220B8A">
          <w:rPr>
            <w:rStyle w:val="ad"/>
            <w:noProof/>
          </w:rPr>
          <w:t xml:space="preserve">Передняя бабка </w:t>
        </w:r>
        <w:r w:rsidR="001E20F1">
          <w:rPr>
            <w:rStyle w:val="ad"/>
            <w:noProof/>
          </w:rPr>
          <w:t>MML 2550M</w:t>
        </w:r>
        <w:r w:rsidR="00DC75B1" w:rsidRPr="00220B8A">
          <w:rPr>
            <w:rStyle w:val="ad"/>
            <w:noProof/>
          </w:rPr>
          <w:t xml:space="preserve"> V</w:t>
        </w:r>
        <w:r w:rsidR="00DC75B1">
          <w:rPr>
            <w:noProof/>
            <w:webHidden/>
          </w:rPr>
          <w:tab/>
        </w:r>
        <w:r w:rsidR="00DC75B1">
          <w:rPr>
            <w:noProof/>
            <w:webHidden/>
          </w:rPr>
          <w:fldChar w:fldCharType="begin"/>
        </w:r>
        <w:r w:rsidR="00DC75B1">
          <w:rPr>
            <w:noProof/>
            <w:webHidden/>
          </w:rPr>
          <w:instrText xml:space="preserve"> PAGEREF _Toc40182484 \h </w:instrText>
        </w:r>
        <w:r w:rsidR="00DC75B1">
          <w:rPr>
            <w:noProof/>
            <w:webHidden/>
          </w:rPr>
        </w:r>
        <w:r w:rsidR="00DC75B1">
          <w:rPr>
            <w:noProof/>
            <w:webHidden/>
          </w:rPr>
          <w:fldChar w:fldCharType="separate"/>
        </w:r>
        <w:r w:rsidR="00814CF5">
          <w:rPr>
            <w:noProof/>
            <w:webHidden/>
          </w:rPr>
          <w:t>115</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86" w:history="1">
        <w:r w:rsidR="00DC75B1" w:rsidRPr="00220B8A">
          <w:rPr>
            <w:rStyle w:val="ad"/>
            <w:noProof/>
          </w:rPr>
          <w:t>7.11</w:t>
        </w:r>
        <w:r w:rsidR="00DC75B1">
          <w:rPr>
            <w:rFonts w:asciiTheme="minorHAnsi" w:eastAsiaTheme="minorEastAsia" w:hAnsiTheme="minorHAnsi"/>
            <w:noProof/>
            <w:sz w:val="22"/>
            <w:lang w:val="en-GB" w:eastAsia="en-GB"/>
          </w:rPr>
          <w:tab/>
        </w:r>
        <w:r w:rsidR="00DC75B1" w:rsidRPr="00220B8A">
          <w:rPr>
            <w:rStyle w:val="ad"/>
            <w:noProof/>
          </w:rPr>
          <w:t>Сменная зубчатая передача</w:t>
        </w:r>
        <w:r w:rsidR="00DC75B1">
          <w:rPr>
            <w:noProof/>
            <w:webHidden/>
          </w:rPr>
          <w:tab/>
        </w:r>
        <w:r w:rsidR="00DC75B1">
          <w:rPr>
            <w:noProof/>
            <w:webHidden/>
          </w:rPr>
          <w:fldChar w:fldCharType="begin"/>
        </w:r>
        <w:r w:rsidR="00DC75B1">
          <w:rPr>
            <w:noProof/>
            <w:webHidden/>
          </w:rPr>
          <w:instrText xml:space="preserve"> PAGEREF _Toc40182486 \h </w:instrText>
        </w:r>
        <w:r w:rsidR="00DC75B1">
          <w:rPr>
            <w:noProof/>
            <w:webHidden/>
          </w:rPr>
        </w:r>
        <w:r w:rsidR="00DC75B1">
          <w:rPr>
            <w:noProof/>
            <w:webHidden/>
          </w:rPr>
          <w:fldChar w:fldCharType="separate"/>
        </w:r>
        <w:r w:rsidR="00814CF5">
          <w:rPr>
            <w:noProof/>
            <w:webHidden/>
          </w:rPr>
          <w:t>116</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87" w:history="1">
        <w:r w:rsidR="00DC75B1" w:rsidRPr="00220B8A">
          <w:rPr>
            <w:rStyle w:val="ad"/>
            <w:noProof/>
          </w:rPr>
          <w:t>7.12</w:t>
        </w:r>
        <w:r w:rsidR="00DC75B1">
          <w:rPr>
            <w:rFonts w:asciiTheme="minorHAnsi" w:eastAsiaTheme="minorEastAsia" w:hAnsiTheme="minorHAnsi"/>
            <w:noProof/>
            <w:sz w:val="22"/>
            <w:lang w:val="en-GB" w:eastAsia="en-GB"/>
          </w:rPr>
          <w:tab/>
        </w:r>
        <w:r w:rsidR="00DC75B1" w:rsidRPr="00220B8A">
          <w:rPr>
            <w:rStyle w:val="ad"/>
            <w:noProof/>
          </w:rPr>
          <w:t xml:space="preserve">Список запасных частей для </w:t>
        </w:r>
        <w:r w:rsidR="001E20F1">
          <w:rPr>
            <w:rStyle w:val="ad"/>
            <w:noProof/>
          </w:rPr>
          <w:t>MML 2550M</w:t>
        </w:r>
        <w:r w:rsidR="00DC75B1">
          <w:rPr>
            <w:noProof/>
            <w:webHidden/>
          </w:rPr>
          <w:tab/>
        </w:r>
        <w:r w:rsidR="00DC75B1">
          <w:rPr>
            <w:noProof/>
            <w:webHidden/>
          </w:rPr>
          <w:fldChar w:fldCharType="begin"/>
        </w:r>
        <w:r w:rsidR="00DC75B1">
          <w:rPr>
            <w:noProof/>
            <w:webHidden/>
          </w:rPr>
          <w:instrText xml:space="preserve"> PAGEREF _Toc40182487 \h </w:instrText>
        </w:r>
        <w:r w:rsidR="00DC75B1">
          <w:rPr>
            <w:noProof/>
            <w:webHidden/>
          </w:rPr>
        </w:r>
        <w:r w:rsidR="00DC75B1">
          <w:rPr>
            <w:noProof/>
            <w:webHidden/>
          </w:rPr>
          <w:fldChar w:fldCharType="separate"/>
        </w:r>
        <w:r w:rsidR="00814CF5">
          <w:rPr>
            <w:noProof/>
            <w:webHidden/>
          </w:rPr>
          <w:t>117</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88" w:history="1">
        <w:r w:rsidR="00DC75B1" w:rsidRPr="00220B8A">
          <w:rPr>
            <w:rStyle w:val="ad"/>
            <w:noProof/>
          </w:rPr>
          <w:t>7.12.1</w:t>
        </w:r>
        <w:r w:rsidR="00DC75B1">
          <w:rPr>
            <w:rFonts w:asciiTheme="minorHAnsi" w:eastAsiaTheme="minorEastAsia" w:hAnsiTheme="minorHAnsi"/>
            <w:noProof/>
            <w:sz w:val="22"/>
            <w:lang w:val="en-GB" w:eastAsia="en-GB"/>
          </w:rPr>
          <w:tab/>
        </w:r>
        <w:r w:rsidR="00DC75B1" w:rsidRPr="00220B8A">
          <w:rPr>
            <w:rStyle w:val="ad"/>
            <w:noProof/>
          </w:rPr>
          <w:t xml:space="preserve">Список запасных частей для </w:t>
        </w:r>
        <w:r w:rsidR="001E20F1">
          <w:rPr>
            <w:rStyle w:val="ad"/>
            <w:noProof/>
          </w:rPr>
          <w:t>MML 2550M</w:t>
        </w:r>
        <w:r w:rsidR="00DC75B1" w:rsidRPr="00220B8A">
          <w:rPr>
            <w:rStyle w:val="ad"/>
            <w:noProof/>
          </w:rPr>
          <w:t xml:space="preserve"> V</w:t>
        </w:r>
        <w:r w:rsidR="00DC75B1">
          <w:rPr>
            <w:noProof/>
            <w:webHidden/>
          </w:rPr>
          <w:tab/>
        </w:r>
        <w:r w:rsidR="00DC75B1">
          <w:rPr>
            <w:noProof/>
            <w:webHidden/>
          </w:rPr>
          <w:fldChar w:fldCharType="begin"/>
        </w:r>
        <w:r w:rsidR="00DC75B1">
          <w:rPr>
            <w:noProof/>
            <w:webHidden/>
          </w:rPr>
          <w:instrText xml:space="preserve"> PAGEREF _Toc40182488 \h </w:instrText>
        </w:r>
        <w:r w:rsidR="00DC75B1">
          <w:rPr>
            <w:noProof/>
            <w:webHidden/>
          </w:rPr>
        </w:r>
        <w:r w:rsidR="00DC75B1">
          <w:rPr>
            <w:noProof/>
            <w:webHidden/>
          </w:rPr>
          <w:fldChar w:fldCharType="separate"/>
        </w:r>
        <w:r w:rsidR="00814CF5">
          <w:rPr>
            <w:noProof/>
            <w:webHidden/>
          </w:rPr>
          <w:t>126</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89" w:history="1">
        <w:r w:rsidR="00DC75B1" w:rsidRPr="00220B8A">
          <w:rPr>
            <w:rStyle w:val="ad"/>
            <w:noProof/>
            <w:lang w:eastAsia="ru-RU"/>
          </w:rPr>
          <w:t>7.13</w:t>
        </w:r>
        <w:r w:rsidR="00DC75B1">
          <w:rPr>
            <w:rFonts w:asciiTheme="minorHAnsi" w:eastAsiaTheme="minorEastAsia" w:hAnsiTheme="minorHAnsi"/>
            <w:noProof/>
            <w:sz w:val="22"/>
            <w:lang w:val="en-GB" w:eastAsia="en-GB"/>
          </w:rPr>
          <w:tab/>
        </w:r>
        <w:r w:rsidR="00DC75B1" w:rsidRPr="00220B8A">
          <w:rPr>
            <w:rStyle w:val="ad"/>
            <w:noProof/>
            <w:lang w:eastAsia="ru-RU"/>
          </w:rPr>
          <w:t xml:space="preserve">Ярлыки станка </w:t>
        </w:r>
        <w:r w:rsidR="001E20F1">
          <w:rPr>
            <w:rStyle w:val="ad"/>
            <w:noProof/>
            <w:lang w:eastAsia="ru-RU"/>
          </w:rPr>
          <w:t>MML 2550M</w:t>
        </w:r>
        <w:r w:rsidR="00DC75B1">
          <w:rPr>
            <w:noProof/>
            <w:webHidden/>
          </w:rPr>
          <w:tab/>
        </w:r>
        <w:r w:rsidR="00DC75B1">
          <w:rPr>
            <w:noProof/>
            <w:webHidden/>
          </w:rPr>
          <w:fldChar w:fldCharType="begin"/>
        </w:r>
        <w:r w:rsidR="00DC75B1">
          <w:rPr>
            <w:noProof/>
            <w:webHidden/>
          </w:rPr>
          <w:instrText xml:space="preserve"> PAGEREF _Toc40182489 \h </w:instrText>
        </w:r>
        <w:r w:rsidR="00DC75B1">
          <w:rPr>
            <w:noProof/>
            <w:webHidden/>
          </w:rPr>
        </w:r>
        <w:r w:rsidR="00DC75B1">
          <w:rPr>
            <w:noProof/>
            <w:webHidden/>
          </w:rPr>
          <w:fldChar w:fldCharType="separate"/>
        </w:r>
        <w:r w:rsidR="00814CF5">
          <w:rPr>
            <w:noProof/>
            <w:webHidden/>
          </w:rPr>
          <w:t>127</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90" w:history="1">
        <w:r w:rsidR="00DC75B1" w:rsidRPr="00220B8A">
          <w:rPr>
            <w:rStyle w:val="ad"/>
            <w:noProof/>
          </w:rPr>
          <w:t>7.13.1</w:t>
        </w:r>
        <w:r w:rsidR="00DC75B1">
          <w:rPr>
            <w:rFonts w:asciiTheme="minorHAnsi" w:eastAsiaTheme="minorEastAsia" w:hAnsiTheme="minorHAnsi"/>
            <w:noProof/>
            <w:sz w:val="22"/>
            <w:lang w:val="en-GB" w:eastAsia="en-GB"/>
          </w:rPr>
          <w:tab/>
        </w:r>
        <w:r w:rsidR="00DC75B1" w:rsidRPr="00220B8A">
          <w:rPr>
            <w:rStyle w:val="ad"/>
            <w:noProof/>
          </w:rPr>
          <w:t xml:space="preserve">Ярлыки станка </w:t>
        </w:r>
        <w:r w:rsidR="001E20F1">
          <w:rPr>
            <w:rStyle w:val="ad"/>
            <w:noProof/>
          </w:rPr>
          <w:t>MML 2550M</w:t>
        </w:r>
        <w:r w:rsidR="00DC75B1">
          <w:rPr>
            <w:noProof/>
            <w:webHidden/>
          </w:rPr>
          <w:tab/>
        </w:r>
        <w:r w:rsidR="00DC75B1">
          <w:rPr>
            <w:noProof/>
            <w:webHidden/>
          </w:rPr>
          <w:fldChar w:fldCharType="begin"/>
        </w:r>
        <w:r w:rsidR="00DC75B1">
          <w:rPr>
            <w:noProof/>
            <w:webHidden/>
          </w:rPr>
          <w:instrText xml:space="preserve"> PAGEREF _Toc40182490 \h </w:instrText>
        </w:r>
        <w:r w:rsidR="00DC75B1">
          <w:rPr>
            <w:noProof/>
            <w:webHidden/>
          </w:rPr>
        </w:r>
        <w:r w:rsidR="00DC75B1">
          <w:rPr>
            <w:noProof/>
            <w:webHidden/>
          </w:rPr>
          <w:fldChar w:fldCharType="separate"/>
        </w:r>
        <w:r w:rsidR="00814CF5">
          <w:rPr>
            <w:noProof/>
            <w:webHidden/>
          </w:rPr>
          <w:t>127</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91" w:history="1">
        <w:r w:rsidR="00DC75B1" w:rsidRPr="00220B8A">
          <w:rPr>
            <w:rStyle w:val="ad"/>
            <w:noProof/>
            <w:lang w:eastAsia="ru-RU"/>
          </w:rPr>
          <w:t>7.14</w:t>
        </w:r>
        <w:r w:rsidR="00DC75B1">
          <w:rPr>
            <w:rFonts w:asciiTheme="minorHAnsi" w:eastAsiaTheme="minorEastAsia" w:hAnsiTheme="minorHAnsi"/>
            <w:noProof/>
            <w:sz w:val="22"/>
            <w:lang w:val="en-GB" w:eastAsia="en-GB"/>
          </w:rPr>
          <w:tab/>
        </w:r>
        <w:r w:rsidR="00DC75B1" w:rsidRPr="00220B8A">
          <w:rPr>
            <w:rStyle w:val="ad"/>
            <w:noProof/>
            <w:lang w:eastAsia="ru-RU"/>
          </w:rPr>
          <w:t xml:space="preserve">Ярлыки станка </w:t>
        </w:r>
        <w:r w:rsidR="001E20F1">
          <w:rPr>
            <w:rStyle w:val="ad"/>
            <w:noProof/>
            <w:lang w:eastAsia="ru-RU"/>
          </w:rPr>
          <w:t>MML 2550M</w:t>
        </w:r>
        <w:r w:rsidR="00DC75B1" w:rsidRPr="00220B8A">
          <w:rPr>
            <w:rStyle w:val="ad"/>
            <w:noProof/>
            <w:lang w:eastAsia="ru-RU"/>
          </w:rPr>
          <w:t>V</w:t>
        </w:r>
        <w:r w:rsidR="00DC75B1">
          <w:rPr>
            <w:noProof/>
            <w:webHidden/>
          </w:rPr>
          <w:tab/>
        </w:r>
        <w:r w:rsidR="00DC75B1">
          <w:rPr>
            <w:noProof/>
            <w:webHidden/>
          </w:rPr>
          <w:fldChar w:fldCharType="begin"/>
        </w:r>
        <w:r w:rsidR="00DC75B1">
          <w:rPr>
            <w:noProof/>
            <w:webHidden/>
          </w:rPr>
          <w:instrText xml:space="preserve"> PAGEREF _Toc40182491 \h </w:instrText>
        </w:r>
        <w:r w:rsidR="00DC75B1">
          <w:rPr>
            <w:noProof/>
            <w:webHidden/>
          </w:rPr>
        </w:r>
        <w:r w:rsidR="00DC75B1">
          <w:rPr>
            <w:noProof/>
            <w:webHidden/>
          </w:rPr>
          <w:fldChar w:fldCharType="separate"/>
        </w:r>
        <w:r w:rsidR="00814CF5">
          <w:rPr>
            <w:noProof/>
            <w:webHidden/>
          </w:rPr>
          <w:t>128</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492" w:history="1">
        <w:r w:rsidR="00DC75B1" w:rsidRPr="00220B8A">
          <w:rPr>
            <w:rStyle w:val="ad"/>
            <w:noProof/>
          </w:rPr>
          <w:t>7.14.1</w:t>
        </w:r>
        <w:r w:rsidR="00DC75B1">
          <w:rPr>
            <w:rFonts w:asciiTheme="minorHAnsi" w:eastAsiaTheme="minorEastAsia" w:hAnsiTheme="minorHAnsi"/>
            <w:noProof/>
            <w:sz w:val="22"/>
            <w:lang w:val="en-GB" w:eastAsia="en-GB"/>
          </w:rPr>
          <w:tab/>
        </w:r>
        <w:r w:rsidR="00DC75B1" w:rsidRPr="00220B8A">
          <w:rPr>
            <w:rStyle w:val="ad"/>
            <w:noProof/>
          </w:rPr>
          <w:t xml:space="preserve">Ярлыки станка </w:t>
        </w:r>
        <w:r w:rsidR="001E20F1">
          <w:rPr>
            <w:rStyle w:val="ad"/>
            <w:noProof/>
          </w:rPr>
          <w:t>MML 2550M</w:t>
        </w:r>
        <w:r w:rsidR="00DC75B1" w:rsidRPr="00220B8A">
          <w:rPr>
            <w:rStyle w:val="ad"/>
            <w:noProof/>
          </w:rPr>
          <w:t>V</w:t>
        </w:r>
        <w:r w:rsidR="00DC75B1">
          <w:rPr>
            <w:noProof/>
            <w:webHidden/>
          </w:rPr>
          <w:tab/>
        </w:r>
        <w:r w:rsidR="00DC75B1">
          <w:rPr>
            <w:noProof/>
            <w:webHidden/>
          </w:rPr>
          <w:fldChar w:fldCharType="begin"/>
        </w:r>
        <w:r w:rsidR="00DC75B1">
          <w:rPr>
            <w:noProof/>
            <w:webHidden/>
          </w:rPr>
          <w:instrText xml:space="preserve"> PAGEREF _Toc40182492 \h </w:instrText>
        </w:r>
        <w:r w:rsidR="00DC75B1">
          <w:rPr>
            <w:noProof/>
            <w:webHidden/>
          </w:rPr>
        </w:r>
        <w:r w:rsidR="00DC75B1">
          <w:rPr>
            <w:noProof/>
            <w:webHidden/>
          </w:rPr>
          <w:fldChar w:fldCharType="separate"/>
        </w:r>
        <w:r w:rsidR="00814CF5">
          <w:rPr>
            <w:noProof/>
            <w:webHidden/>
          </w:rPr>
          <w:t>128</w:t>
        </w:r>
        <w:r w:rsidR="00DC75B1">
          <w:rPr>
            <w:noProof/>
            <w:webHidden/>
          </w:rPr>
          <w:fldChar w:fldCharType="end"/>
        </w:r>
      </w:hyperlink>
    </w:p>
    <w:p w:rsidR="00DC75B1" w:rsidRDefault="004A1023" w:rsidP="00BB30F1">
      <w:pPr>
        <w:pStyle w:val="12"/>
        <w:rPr>
          <w:rFonts w:asciiTheme="minorHAnsi" w:eastAsiaTheme="minorEastAsia" w:hAnsiTheme="minorHAnsi"/>
          <w:sz w:val="22"/>
          <w:lang w:val="en-GB" w:eastAsia="en-GB"/>
        </w:rPr>
      </w:pPr>
      <w:hyperlink w:anchor="_Toc40182493" w:history="1">
        <w:r w:rsidR="00DC75B1" w:rsidRPr="00220B8A">
          <w:rPr>
            <w:rStyle w:val="ad"/>
          </w:rPr>
          <w:t>8</w:t>
        </w:r>
        <w:r w:rsidR="00DC75B1">
          <w:rPr>
            <w:rFonts w:asciiTheme="minorHAnsi" w:eastAsiaTheme="minorEastAsia" w:hAnsiTheme="minorHAnsi"/>
            <w:sz w:val="22"/>
            <w:lang w:val="en-GB" w:eastAsia="en-GB"/>
          </w:rPr>
          <w:tab/>
        </w:r>
        <w:r w:rsidR="00DC75B1" w:rsidRPr="00220B8A">
          <w:rPr>
            <w:rStyle w:val="ad"/>
          </w:rPr>
          <w:t xml:space="preserve">Запасные части для </w:t>
        </w:r>
        <w:r w:rsidR="00FA2E49">
          <w:rPr>
            <w:rStyle w:val="ad"/>
          </w:rPr>
          <w:t>MML 2870M</w:t>
        </w:r>
        <w:r w:rsidR="00DC75B1">
          <w:rPr>
            <w:webHidden/>
          </w:rPr>
          <w:tab/>
        </w:r>
        <w:r w:rsidR="00DC75B1">
          <w:rPr>
            <w:webHidden/>
          </w:rPr>
          <w:fldChar w:fldCharType="begin"/>
        </w:r>
        <w:r w:rsidR="00DC75B1">
          <w:rPr>
            <w:webHidden/>
          </w:rPr>
          <w:instrText xml:space="preserve"> PAGEREF _Toc40182493 \h </w:instrText>
        </w:r>
        <w:r w:rsidR="00DC75B1">
          <w:rPr>
            <w:webHidden/>
          </w:rPr>
        </w:r>
        <w:r w:rsidR="00DC75B1">
          <w:rPr>
            <w:webHidden/>
          </w:rPr>
          <w:fldChar w:fldCharType="separate"/>
        </w:r>
        <w:r w:rsidR="00814CF5">
          <w:rPr>
            <w:webHidden/>
          </w:rPr>
          <w:t>129</w:t>
        </w:r>
        <w:r w:rsidR="00DC75B1">
          <w:rPr>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94" w:history="1">
        <w:r w:rsidR="00DC75B1" w:rsidRPr="00220B8A">
          <w:rPr>
            <w:rStyle w:val="ad"/>
            <w:noProof/>
          </w:rPr>
          <w:t>8.1</w:t>
        </w:r>
        <w:r w:rsidR="00DC75B1">
          <w:rPr>
            <w:rFonts w:asciiTheme="minorHAnsi" w:eastAsiaTheme="minorEastAsia" w:hAnsiTheme="minorHAnsi"/>
            <w:noProof/>
            <w:sz w:val="22"/>
            <w:lang w:val="en-GB" w:eastAsia="en-GB"/>
          </w:rPr>
          <w:tab/>
        </w:r>
        <w:r w:rsidR="00DC75B1" w:rsidRPr="00220B8A">
          <w:rPr>
            <w:rStyle w:val="ad"/>
            <w:noProof/>
          </w:rPr>
          <w:t>Верхние салазки</w:t>
        </w:r>
        <w:r w:rsidR="00DC75B1">
          <w:rPr>
            <w:noProof/>
            <w:webHidden/>
          </w:rPr>
          <w:tab/>
        </w:r>
        <w:r w:rsidR="00DC75B1">
          <w:rPr>
            <w:noProof/>
            <w:webHidden/>
          </w:rPr>
          <w:fldChar w:fldCharType="begin"/>
        </w:r>
        <w:r w:rsidR="00DC75B1">
          <w:rPr>
            <w:noProof/>
            <w:webHidden/>
          </w:rPr>
          <w:instrText xml:space="preserve"> PAGEREF _Toc40182494 \h </w:instrText>
        </w:r>
        <w:r w:rsidR="00DC75B1">
          <w:rPr>
            <w:noProof/>
            <w:webHidden/>
          </w:rPr>
        </w:r>
        <w:r w:rsidR="00DC75B1">
          <w:rPr>
            <w:noProof/>
            <w:webHidden/>
          </w:rPr>
          <w:fldChar w:fldCharType="separate"/>
        </w:r>
        <w:r w:rsidR="00814CF5">
          <w:rPr>
            <w:noProof/>
            <w:webHidden/>
          </w:rPr>
          <w:t>129</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95" w:history="1">
        <w:r w:rsidR="00DC75B1" w:rsidRPr="00220B8A">
          <w:rPr>
            <w:rStyle w:val="ad"/>
            <w:noProof/>
          </w:rPr>
          <w:t>8.2</w:t>
        </w:r>
        <w:r w:rsidR="00DC75B1">
          <w:rPr>
            <w:rFonts w:asciiTheme="minorHAnsi" w:eastAsiaTheme="minorEastAsia" w:hAnsiTheme="minorHAnsi"/>
            <w:noProof/>
            <w:sz w:val="22"/>
            <w:lang w:val="en-GB" w:eastAsia="en-GB"/>
          </w:rPr>
          <w:tab/>
        </w:r>
        <w:r w:rsidR="00DC75B1" w:rsidRPr="00220B8A">
          <w:rPr>
            <w:rStyle w:val="ad"/>
            <w:noProof/>
          </w:rPr>
          <w:t>Поперечные салазки</w:t>
        </w:r>
        <w:r w:rsidR="00DC75B1">
          <w:rPr>
            <w:noProof/>
            <w:webHidden/>
          </w:rPr>
          <w:tab/>
        </w:r>
        <w:r w:rsidR="00DC75B1">
          <w:rPr>
            <w:noProof/>
            <w:webHidden/>
          </w:rPr>
          <w:fldChar w:fldCharType="begin"/>
        </w:r>
        <w:r w:rsidR="00DC75B1">
          <w:rPr>
            <w:noProof/>
            <w:webHidden/>
          </w:rPr>
          <w:instrText xml:space="preserve"> PAGEREF _Toc40182495 \h </w:instrText>
        </w:r>
        <w:r w:rsidR="00DC75B1">
          <w:rPr>
            <w:noProof/>
            <w:webHidden/>
          </w:rPr>
        </w:r>
        <w:r w:rsidR="00DC75B1">
          <w:rPr>
            <w:noProof/>
            <w:webHidden/>
          </w:rPr>
          <w:fldChar w:fldCharType="separate"/>
        </w:r>
        <w:r w:rsidR="00814CF5">
          <w:rPr>
            <w:noProof/>
            <w:webHidden/>
          </w:rPr>
          <w:t>130</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96" w:history="1">
        <w:r w:rsidR="00DC75B1" w:rsidRPr="00220B8A">
          <w:rPr>
            <w:rStyle w:val="ad"/>
            <w:noProof/>
          </w:rPr>
          <w:t>8.3</w:t>
        </w:r>
        <w:r w:rsidR="00DC75B1">
          <w:rPr>
            <w:rFonts w:asciiTheme="minorHAnsi" w:eastAsiaTheme="minorEastAsia" w:hAnsiTheme="minorHAnsi"/>
            <w:noProof/>
            <w:sz w:val="22"/>
            <w:lang w:val="en-GB" w:eastAsia="en-GB"/>
          </w:rPr>
          <w:tab/>
        </w:r>
        <w:r w:rsidR="00DC75B1" w:rsidRPr="00220B8A">
          <w:rPr>
            <w:rStyle w:val="ad"/>
            <w:noProof/>
          </w:rPr>
          <w:t>Продольные салазки</w:t>
        </w:r>
        <w:r w:rsidR="00DC75B1">
          <w:rPr>
            <w:noProof/>
            <w:webHidden/>
          </w:rPr>
          <w:tab/>
        </w:r>
        <w:r w:rsidR="00DC75B1">
          <w:rPr>
            <w:noProof/>
            <w:webHidden/>
          </w:rPr>
          <w:fldChar w:fldCharType="begin"/>
        </w:r>
        <w:r w:rsidR="00DC75B1">
          <w:rPr>
            <w:noProof/>
            <w:webHidden/>
          </w:rPr>
          <w:instrText xml:space="preserve"> PAGEREF _Toc40182496 \h </w:instrText>
        </w:r>
        <w:r w:rsidR="00DC75B1">
          <w:rPr>
            <w:noProof/>
            <w:webHidden/>
          </w:rPr>
        </w:r>
        <w:r w:rsidR="00DC75B1">
          <w:rPr>
            <w:noProof/>
            <w:webHidden/>
          </w:rPr>
          <w:fldChar w:fldCharType="separate"/>
        </w:r>
        <w:r w:rsidR="00814CF5">
          <w:rPr>
            <w:noProof/>
            <w:webHidden/>
          </w:rPr>
          <w:t>131</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97" w:history="1">
        <w:r w:rsidR="00DC75B1" w:rsidRPr="00220B8A">
          <w:rPr>
            <w:rStyle w:val="ad"/>
            <w:noProof/>
            <w:lang w:eastAsia="ru-RU"/>
          </w:rPr>
          <w:t>8.4</w:t>
        </w:r>
        <w:r w:rsidR="00DC75B1">
          <w:rPr>
            <w:rFonts w:asciiTheme="minorHAnsi" w:eastAsiaTheme="minorEastAsia" w:hAnsiTheme="minorHAnsi"/>
            <w:noProof/>
            <w:sz w:val="22"/>
            <w:lang w:val="en-GB" w:eastAsia="en-GB"/>
          </w:rPr>
          <w:tab/>
        </w:r>
        <w:r w:rsidR="00DC75B1" w:rsidRPr="00220B8A">
          <w:rPr>
            <w:rStyle w:val="ad"/>
            <w:noProof/>
            <w:lang w:eastAsia="ru-RU"/>
          </w:rPr>
          <w:t>Задняя бабка 2</w:t>
        </w:r>
        <w:r w:rsidR="00DC75B1">
          <w:rPr>
            <w:noProof/>
            <w:webHidden/>
          </w:rPr>
          <w:tab/>
        </w:r>
        <w:r w:rsidR="00DC75B1">
          <w:rPr>
            <w:noProof/>
            <w:webHidden/>
          </w:rPr>
          <w:fldChar w:fldCharType="begin"/>
        </w:r>
        <w:r w:rsidR="00DC75B1">
          <w:rPr>
            <w:noProof/>
            <w:webHidden/>
          </w:rPr>
          <w:instrText xml:space="preserve"> PAGEREF _Toc40182497 \h </w:instrText>
        </w:r>
        <w:r w:rsidR="00DC75B1">
          <w:rPr>
            <w:noProof/>
            <w:webHidden/>
          </w:rPr>
        </w:r>
        <w:r w:rsidR="00DC75B1">
          <w:rPr>
            <w:noProof/>
            <w:webHidden/>
          </w:rPr>
          <w:fldChar w:fldCharType="separate"/>
        </w:r>
        <w:r w:rsidR="00814CF5">
          <w:rPr>
            <w:noProof/>
            <w:webHidden/>
          </w:rPr>
          <w:t>132</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98" w:history="1">
        <w:r w:rsidR="00DC75B1" w:rsidRPr="00220B8A">
          <w:rPr>
            <w:rStyle w:val="ad"/>
            <w:noProof/>
          </w:rPr>
          <w:t>8.5</w:t>
        </w:r>
        <w:r w:rsidR="00DC75B1">
          <w:rPr>
            <w:rFonts w:asciiTheme="minorHAnsi" w:eastAsiaTheme="minorEastAsia" w:hAnsiTheme="minorHAnsi"/>
            <w:noProof/>
            <w:sz w:val="22"/>
            <w:lang w:val="en-GB" w:eastAsia="en-GB"/>
          </w:rPr>
          <w:tab/>
        </w:r>
        <w:r w:rsidR="00DC75B1" w:rsidRPr="00220B8A">
          <w:rPr>
            <w:rStyle w:val="ad"/>
            <w:noProof/>
          </w:rPr>
          <w:t>Станина станка</w:t>
        </w:r>
        <w:r w:rsidR="00DC75B1">
          <w:rPr>
            <w:noProof/>
            <w:webHidden/>
          </w:rPr>
          <w:tab/>
        </w:r>
        <w:r w:rsidR="00DC75B1">
          <w:rPr>
            <w:noProof/>
            <w:webHidden/>
          </w:rPr>
          <w:fldChar w:fldCharType="begin"/>
        </w:r>
        <w:r w:rsidR="00DC75B1">
          <w:rPr>
            <w:noProof/>
            <w:webHidden/>
          </w:rPr>
          <w:instrText xml:space="preserve"> PAGEREF _Toc40182498 \h </w:instrText>
        </w:r>
        <w:r w:rsidR="00DC75B1">
          <w:rPr>
            <w:noProof/>
            <w:webHidden/>
          </w:rPr>
        </w:r>
        <w:r w:rsidR="00DC75B1">
          <w:rPr>
            <w:noProof/>
            <w:webHidden/>
          </w:rPr>
          <w:fldChar w:fldCharType="separate"/>
        </w:r>
        <w:r w:rsidR="00814CF5">
          <w:rPr>
            <w:noProof/>
            <w:webHidden/>
          </w:rPr>
          <w:t>133</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499" w:history="1">
        <w:r w:rsidR="00DC75B1" w:rsidRPr="00220B8A">
          <w:rPr>
            <w:rStyle w:val="ad"/>
            <w:noProof/>
          </w:rPr>
          <w:t>8.6</w:t>
        </w:r>
        <w:r w:rsidR="00DC75B1">
          <w:rPr>
            <w:rFonts w:asciiTheme="minorHAnsi" w:eastAsiaTheme="minorEastAsia" w:hAnsiTheme="minorHAnsi"/>
            <w:noProof/>
            <w:sz w:val="22"/>
            <w:lang w:val="en-GB" w:eastAsia="en-GB"/>
          </w:rPr>
          <w:tab/>
        </w:r>
        <w:r w:rsidR="00DC75B1" w:rsidRPr="00220B8A">
          <w:rPr>
            <w:rStyle w:val="ad"/>
            <w:noProof/>
          </w:rPr>
          <w:t>Зубчатое колесо подачи 1 из 2</w:t>
        </w:r>
        <w:r w:rsidR="00DC75B1">
          <w:rPr>
            <w:noProof/>
            <w:webHidden/>
          </w:rPr>
          <w:tab/>
        </w:r>
        <w:r w:rsidR="00DC75B1">
          <w:rPr>
            <w:noProof/>
            <w:webHidden/>
          </w:rPr>
          <w:fldChar w:fldCharType="begin"/>
        </w:r>
        <w:r w:rsidR="00DC75B1">
          <w:rPr>
            <w:noProof/>
            <w:webHidden/>
          </w:rPr>
          <w:instrText xml:space="preserve"> PAGEREF _Toc40182499 \h </w:instrText>
        </w:r>
        <w:r w:rsidR="00DC75B1">
          <w:rPr>
            <w:noProof/>
            <w:webHidden/>
          </w:rPr>
        </w:r>
        <w:r w:rsidR="00DC75B1">
          <w:rPr>
            <w:noProof/>
            <w:webHidden/>
          </w:rPr>
          <w:fldChar w:fldCharType="separate"/>
        </w:r>
        <w:r w:rsidR="00814CF5">
          <w:rPr>
            <w:noProof/>
            <w:webHidden/>
          </w:rPr>
          <w:t>134</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500" w:history="1">
        <w:r w:rsidR="00DC75B1" w:rsidRPr="00220B8A">
          <w:rPr>
            <w:rStyle w:val="ad"/>
            <w:noProof/>
          </w:rPr>
          <w:t>8.7</w:t>
        </w:r>
        <w:r w:rsidR="00DC75B1">
          <w:rPr>
            <w:rFonts w:asciiTheme="minorHAnsi" w:eastAsiaTheme="minorEastAsia" w:hAnsiTheme="minorHAnsi"/>
            <w:noProof/>
            <w:sz w:val="22"/>
            <w:lang w:val="en-GB" w:eastAsia="en-GB"/>
          </w:rPr>
          <w:tab/>
        </w:r>
        <w:r w:rsidR="00DC75B1" w:rsidRPr="00220B8A">
          <w:rPr>
            <w:rStyle w:val="ad"/>
            <w:noProof/>
          </w:rPr>
          <w:t>Зубчатое колесо подачи 2 из 2</w:t>
        </w:r>
        <w:r w:rsidR="00DC75B1">
          <w:rPr>
            <w:noProof/>
            <w:webHidden/>
          </w:rPr>
          <w:tab/>
        </w:r>
        <w:r w:rsidR="00DC75B1">
          <w:rPr>
            <w:noProof/>
            <w:webHidden/>
          </w:rPr>
          <w:fldChar w:fldCharType="begin"/>
        </w:r>
        <w:r w:rsidR="00DC75B1">
          <w:rPr>
            <w:noProof/>
            <w:webHidden/>
          </w:rPr>
          <w:instrText xml:space="preserve"> PAGEREF _Toc40182500 \h </w:instrText>
        </w:r>
        <w:r w:rsidR="00DC75B1">
          <w:rPr>
            <w:noProof/>
            <w:webHidden/>
          </w:rPr>
        </w:r>
        <w:r w:rsidR="00DC75B1">
          <w:rPr>
            <w:noProof/>
            <w:webHidden/>
          </w:rPr>
          <w:fldChar w:fldCharType="separate"/>
        </w:r>
        <w:r w:rsidR="00814CF5">
          <w:rPr>
            <w:noProof/>
            <w:webHidden/>
          </w:rPr>
          <w:t>135</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501" w:history="1">
        <w:r w:rsidR="00DC75B1" w:rsidRPr="00220B8A">
          <w:rPr>
            <w:rStyle w:val="ad"/>
            <w:noProof/>
          </w:rPr>
          <w:t>8.8</w:t>
        </w:r>
        <w:r w:rsidR="00DC75B1">
          <w:rPr>
            <w:rFonts w:asciiTheme="minorHAnsi" w:eastAsiaTheme="minorEastAsia" w:hAnsiTheme="minorHAnsi"/>
            <w:noProof/>
            <w:sz w:val="22"/>
            <w:lang w:val="en-GB" w:eastAsia="en-GB"/>
          </w:rPr>
          <w:tab/>
        </w:r>
        <w:r w:rsidR="00DC75B1" w:rsidRPr="00220B8A">
          <w:rPr>
            <w:rStyle w:val="ad"/>
            <w:noProof/>
          </w:rPr>
          <w:t>Передняя бабка 1 из 2</w:t>
        </w:r>
        <w:r w:rsidR="00DC75B1">
          <w:rPr>
            <w:noProof/>
            <w:webHidden/>
          </w:rPr>
          <w:tab/>
        </w:r>
        <w:r w:rsidR="00DC75B1">
          <w:rPr>
            <w:noProof/>
            <w:webHidden/>
          </w:rPr>
          <w:fldChar w:fldCharType="begin"/>
        </w:r>
        <w:r w:rsidR="00DC75B1">
          <w:rPr>
            <w:noProof/>
            <w:webHidden/>
          </w:rPr>
          <w:instrText xml:space="preserve"> PAGEREF _Toc40182501 \h </w:instrText>
        </w:r>
        <w:r w:rsidR="00DC75B1">
          <w:rPr>
            <w:noProof/>
            <w:webHidden/>
          </w:rPr>
        </w:r>
        <w:r w:rsidR="00DC75B1">
          <w:rPr>
            <w:noProof/>
            <w:webHidden/>
          </w:rPr>
          <w:fldChar w:fldCharType="separate"/>
        </w:r>
        <w:r w:rsidR="00814CF5">
          <w:rPr>
            <w:noProof/>
            <w:webHidden/>
          </w:rPr>
          <w:t>136</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502" w:history="1">
        <w:r w:rsidR="00DC75B1" w:rsidRPr="00220B8A">
          <w:rPr>
            <w:rStyle w:val="ad"/>
            <w:noProof/>
          </w:rPr>
          <w:t>8.9</w:t>
        </w:r>
        <w:r w:rsidR="00DC75B1">
          <w:rPr>
            <w:rFonts w:asciiTheme="minorHAnsi" w:eastAsiaTheme="minorEastAsia" w:hAnsiTheme="minorHAnsi"/>
            <w:noProof/>
            <w:sz w:val="22"/>
            <w:lang w:val="en-GB" w:eastAsia="en-GB"/>
          </w:rPr>
          <w:tab/>
        </w:r>
        <w:r w:rsidR="00DC75B1" w:rsidRPr="00220B8A">
          <w:rPr>
            <w:rStyle w:val="ad"/>
            <w:noProof/>
          </w:rPr>
          <w:t>Передняя бабка 2 из 2</w:t>
        </w:r>
        <w:r w:rsidR="00DC75B1">
          <w:rPr>
            <w:noProof/>
            <w:webHidden/>
          </w:rPr>
          <w:tab/>
        </w:r>
        <w:r w:rsidR="00DC75B1">
          <w:rPr>
            <w:noProof/>
            <w:webHidden/>
          </w:rPr>
          <w:fldChar w:fldCharType="begin"/>
        </w:r>
        <w:r w:rsidR="00DC75B1">
          <w:rPr>
            <w:noProof/>
            <w:webHidden/>
          </w:rPr>
          <w:instrText xml:space="preserve"> PAGEREF _Toc40182502 \h </w:instrText>
        </w:r>
        <w:r w:rsidR="00DC75B1">
          <w:rPr>
            <w:noProof/>
            <w:webHidden/>
          </w:rPr>
        </w:r>
        <w:r w:rsidR="00DC75B1">
          <w:rPr>
            <w:noProof/>
            <w:webHidden/>
          </w:rPr>
          <w:fldChar w:fldCharType="separate"/>
        </w:r>
        <w:r w:rsidR="00814CF5">
          <w:rPr>
            <w:noProof/>
            <w:webHidden/>
          </w:rPr>
          <w:t>137</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503" w:history="1">
        <w:r w:rsidR="00DC75B1" w:rsidRPr="00220B8A">
          <w:rPr>
            <w:rStyle w:val="ad"/>
            <w:noProof/>
          </w:rPr>
          <w:t>8.10</w:t>
        </w:r>
        <w:r w:rsidR="00DC75B1">
          <w:rPr>
            <w:rFonts w:asciiTheme="minorHAnsi" w:eastAsiaTheme="minorEastAsia" w:hAnsiTheme="minorHAnsi"/>
            <w:noProof/>
            <w:sz w:val="22"/>
            <w:lang w:val="en-GB" w:eastAsia="en-GB"/>
          </w:rPr>
          <w:tab/>
        </w:r>
        <w:r w:rsidR="00DC75B1" w:rsidRPr="00220B8A">
          <w:rPr>
            <w:rStyle w:val="ad"/>
            <w:noProof/>
          </w:rPr>
          <w:t xml:space="preserve">Передняя бабка </w:t>
        </w:r>
        <w:r w:rsidR="00FA2E49">
          <w:rPr>
            <w:rStyle w:val="ad"/>
            <w:noProof/>
          </w:rPr>
          <w:t>MML 2870M</w:t>
        </w:r>
        <w:r w:rsidR="00DC75B1" w:rsidRPr="00220B8A">
          <w:rPr>
            <w:rStyle w:val="ad"/>
            <w:noProof/>
          </w:rPr>
          <w:t xml:space="preserve"> V</w:t>
        </w:r>
        <w:r w:rsidR="00DC75B1">
          <w:rPr>
            <w:noProof/>
            <w:webHidden/>
          </w:rPr>
          <w:tab/>
        </w:r>
        <w:r w:rsidR="00DC75B1">
          <w:rPr>
            <w:noProof/>
            <w:webHidden/>
          </w:rPr>
          <w:fldChar w:fldCharType="begin"/>
        </w:r>
        <w:r w:rsidR="00DC75B1">
          <w:rPr>
            <w:noProof/>
            <w:webHidden/>
          </w:rPr>
          <w:instrText xml:space="preserve"> PAGEREF _Toc40182503 \h </w:instrText>
        </w:r>
        <w:r w:rsidR="00DC75B1">
          <w:rPr>
            <w:noProof/>
            <w:webHidden/>
          </w:rPr>
        </w:r>
        <w:r w:rsidR="00DC75B1">
          <w:rPr>
            <w:noProof/>
            <w:webHidden/>
          </w:rPr>
          <w:fldChar w:fldCharType="separate"/>
        </w:r>
        <w:r w:rsidR="00814CF5">
          <w:rPr>
            <w:noProof/>
            <w:webHidden/>
          </w:rPr>
          <w:t>138</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504" w:history="1">
        <w:r w:rsidR="00DC75B1" w:rsidRPr="00220B8A">
          <w:rPr>
            <w:rStyle w:val="ad"/>
            <w:noProof/>
          </w:rPr>
          <w:t>8.11</w:t>
        </w:r>
        <w:r w:rsidR="00DC75B1">
          <w:rPr>
            <w:rFonts w:asciiTheme="minorHAnsi" w:eastAsiaTheme="minorEastAsia" w:hAnsiTheme="minorHAnsi"/>
            <w:noProof/>
            <w:sz w:val="22"/>
            <w:lang w:val="en-GB" w:eastAsia="en-GB"/>
          </w:rPr>
          <w:tab/>
        </w:r>
        <w:r w:rsidR="00DC75B1" w:rsidRPr="00220B8A">
          <w:rPr>
            <w:rStyle w:val="ad"/>
            <w:noProof/>
          </w:rPr>
          <w:t>Сменная зубчатая передача</w:t>
        </w:r>
        <w:r w:rsidR="00DC75B1">
          <w:rPr>
            <w:noProof/>
            <w:webHidden/>
          </w:rPr>
          <w:tab/>
        </w:r>
        <w:r w:rsidR="00DC75B1">
          <w:rPr>
            <w:noProof/>
            <w:webHidden/>
          </w:rPr>
          <w:fldChar w:fldCharType="begin"/>
        </w:r>
        <w:r w:rsidR="00DC75B1">
          <w:rPr>
            <w:noProof/>
            <w:webHidden/>
          </w:rPr>
          <w:instrText xml:space="preserve"> PAGEREF _Toc40182504 \h </w:instrText>
        </w:r>
        <w:r w:rsidR="00DC75B1">
          <w:rPr>
            <w:noProof/>
            <w:webHidden/>
          </w:rPr>
        </w:r>
        <w:r w:rsidR="00DC75B1">
          <w:rPr>
            <w:noProof/>
            <w:webHidden/>
          </w:rPr>
          <w:fldChar w:fldCharType="separate"/>
        </w:r>
        <w:r w:rsidR="00814CF5">
          <w:rPr>
            <w:noProof/>
            <w:webHidden/>
          </w:rPr>
          <w:t>139</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505" w:history="1">
        <w:r w:rsidR="00DC75B1" w:rsidRPr="00220B8A">
          <w:rPr>
            <w:rStyle w:val="ad"/>
            <w:noProof/>
          </w:rPr>
          <w:t>8.12</w:t>
        </w:r>
        <w:r w:rsidR="00DC75B1">
          <w:rPr>
            <w:rFonts w:asciiTheme="minorHAnsi" w:eastAsiaTheme="minorEastAsia" w:hAnsiTheme="minorHAnsi"/>
            <w:noProof/>
            <w:sz w:val="22"/>
            <w:lang w:val="en-GB" w:eastAsia="en-GB"/>
          </w:rPr>
          <w:tab/>
        </w:r>
        <w:r w:rsidR="00DC75B1" w:rsidRPr="00220B8A">
          <w:rPr>
            <w:rStyle w:val="ad"/>
            <w:noProof/>
          </w:rPr>
          <w:t xml:space="preserve">Список запасных частей для </w:t>
        </w:r>
        <w:r w:rsidR="00FA2E49">
          <w:rPr>
            <w:rStyle w:val="ad"/>
            <w:noProof/>
          </w:rPr>
          <w:t>MML 2870M</w:t>
        </w:r>
        <w:r w:rsidR="00DC75B1">
          <w:rPr>
            <w:noProof/>
            <w:webHidden/>
          </w:rPr>
          <w:tab/>
        </w:r>
        <w:r w:rsidR="00DC75B1">
          <w:rPr>
            <w:noProof/>
            <w:webHidden/>
          </w:rPr>
          <w:fldChar w:fldCharType="begin"/>
        </w:r>
        <w:r w:rsidR="00DC75B1">
          <w:rPr>
            <w:noProof/>
            <w:webHidden/>
          </w:rPr>
          <w:instrText xml:space="preserve"> PAGEREF _Toc40182505 \h </w:instrText>
        </w:r>
        <w:r w:rsidR="00DC75B1">
          <w:rPr>
            <w:noProof/>
            <w:webHidden/>
          </w:rPr>
        </w:r>
        <w:r w:rsidR="00DC75B1">
          <w:rPr>
            <w:noProof/>
            <w:webHidden/>
          </w:rPr>
          <w:fldChar w:fldCharType="separate"/>
        </w:r>
        <w:r w:rsidR="00814CF5">
          <w:rPr>
            <w:noProof/>
            <w:webHidden/>
          </w:rPr>
          <w:t>140</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506" w:history="1">
        <w:r w:rsidR="00DC75B1" w:rsidRPr="00220B8A">
          <w:rPr>
            <w:rStyle w:val="ad"/>
            <w:noProof/>
          </w:rPr>
          <w:t>8.12.1</w:t>
        </w:r>
        <w:r w:rsidR="00DC75B1">
          <w:rPr>
            <w:rFonts w:asciiTheme="minorHAnsi" w:eastAsiaTheme="minorEastAsia" w:hAnsiTheme="minorHAnsi"/>
            <w:noProof/>
            <w:sz w:val="22"/>
            <w:lang w:val="en-GB" w:eastAsia="en-GB"/>
          </w:rPr>
          <w:tab/>
        </w:r>
        <w:r w:rsidR="00DC75B1" w:rsidRPr="00220B8A">
          <w:rPr>
            <w:rStyle w:val="ad"/>
            <w:noProof/>
          </w:rPr>
          <w:t xml:space="preserve">Список запасных частей </w:t>
        </w:r>
        <w:r w:rsidR="00FA2E49">
          <w:rPr>
            <w:rStyle w:val="ad"/>
            <w:noProof/>
          </w:rPr>
          <w:t>MML 2870M</w:t>
        </w:r>
        <w:r w:rsidR="00DC75B1" w:rsidRPr="00220B8A">
          <w:rPr>
            <w:rStyle w:val="ad"/>
            <w:noProof/>
          </w:rPr>
          <w:t xml:space="preserve"> V</w:t>
        </w:r>
        <w:r w:rsidR="00DC75B1">
          <w:rPr>
            <w:noProof/>
            <w:webHidden/>
          </w:rPr>
          <w:tab/>
        </w:r>
        <w:r w:rsidR="00DC75B1">
          <w:rPr>
            <w:noProof/>
            <w:webHidden/>
          </w:rPr>
          <w:fldChar w:fldCharType="begin"/>
        </w:r>
        <w:r w:rsidR="00DC75B1">
          <w:rPr>
            <w:noProof/>
            <w:webHidden/>
          </w:rPr>
          <w:instrText xml:space="preserve"> PAGEREF _Toc40182506 \h </w:instrText>
        </w:r>
        <w:r w:rsidR="00DC75B1">
          <w:rPr>
            <w:noProof/>
            <w:webHidden/>
          </w:rPr>
        </w:r>
        <w:r w:rsidR="00DC75B1">
          <w:rPr>
            <w:noProof/>
            <w:webHidden/>
          </w:rPr>
          <w:fldChar w:fldCharType="separate"/>
        </w:r>
        <w:r w:rsidR="00814CF5">
          <w:rPr>
            <w:noProof/>
            <w:webHidden/>
          </w:rPr>
          <w:t>148</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507" w:history="1">
        <w:r w:rsidR="00DC75B1" w:rsidRPr="00220B8A">
          <w:rPr>
            <w:rStyle w:val="ad"/>
            <w:noProof/>
          </w:rPr>
          <w:t>8.13</w:t>
        </w:r>
        <w:r w:rsidR="00DC75B1">
          <w:rPr>
            <w:rFonts w:asciiTheme="minorHAnsi" w:eastAsiaTheme="minorEastAsia" w:hAnsiTheme="minorHAnsi"/>
            <w:noProof/>
            <w:sz w:val="22"/>
            <w:lang w:val="en-GB" w:eastAsia="en-GB"/>
          </w:rPr>
          <w:tab/>
        </w:r>
        <w:r w:rsidR="00DC75B1" w:rsidRPr="00220B8A">
          <w:rPr>
            <w:rStyle w:val="ad"/>
            <w:noProof/>
            <w:lang w:eastAsia="ru-RU"/>
          </w:rPr>
          <w:t xml:space="preserve">Ярлыки станка </w:t>
        </w:r>
        <w:r w:rsidR="00FA2E49">
          <w:rPr>
            <w:rStyle w:val="ad"/>
            <w:noProof/>
            <w:lang w:eastAsia="ru-RU"/>
          </w:rPr>
          <w:t>MML 2870M</w:t>
        </w:r>
        <w:r w:rsidR="00DC75B1">
          <w:rPr>
            <w:noProof/>
            <w:webHidden/>
          </w:rPr>
          <w:tab/>
        </w:r>
        <w:r w:rsidR="00DC75B1">
          <w:rPr>
            <w:noProof/>
            <w:webHidden/>
          </w:rPr>
          <w:fldChar w:fldCharType="begin"/>
        </w:r>
        <w:r w:rsidR="00DC75B1">
          <w:rPr>
            <w:noProof/>
            <w:webHidden/>
          </w:rPr>
          <w:instrText xml:space="preserve"> PAGEREF _Toc40182507 \h </w:instrText>
        </w:r>
        <w:r w:rsidR="00DC75B1">
          <w:rPr>
            <w:noProof/>
            <w:webHidden/>
          </w:rPr>
        </w:r>
        <w:r w:rsidR="00DC75B1">
          <w:rPr>
            <w:noProof/>
            <w:webHidden/>
          </w:rPr>
          <w:fldChar w:fldCharType="separate"/>
        </w:r>
        <w:r w:rsidR="00814CF5">
          <w:rPr>
            <w:noProof/>
            <w:webHidden/>
          </w:rPr>
          <w:t>149</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508" w:history="1">
        <w:r w:rsidR="00DC75B1" w:rsidRPr="00220B8A">
          <w:rPr>
            <w:rStyle w:val="ad"/>
            <w:noProof/>
          </w:rPr>
          <w:t>8.13.1</w:t>
        </w:r>
        <w:r w:rsidR="00DC75B1">
          <w:rPr>
            <w:rFonts w:asciiTheme="minorHAnsi" w:eastAsiaTheme="minorEastAsia" w:hAnsiTheme="minorHAnsi"/>
            <w:noProof/>
            <w:sz w:val="22"/>
            <w:lang w:val="en-GB" w:eastAsia="en-GB"/>
          </w:rPr>
          <w:tab/>
        </w:r>
        <w:r w:rsidR="00DC75B1" w:rsidRPr="00220B8A">
          <w:rPr>
            <w:rStyle w:val="ad"/>
            <w:noProof/>
          </w:rPr>
          <w:t xml:space="preserve">Ярлыки станка </w:t>
        </w:r>
        <w:r w:rsidR="00FA2E49">
          <w:rPr>
            <w:rStyle w:val="ad"/>
            <w:noProof/>
          </w:rPr>
          <w:t>MML 2870M</w:t>
        </w:r>
        <w:r w:rsidR="00DC75B1">
          <w:rPr>
            <w:noProof/>
            <w:webHidden/>
          </w:rPr>
          <w:tab/>
        </w:r>
        <w:r w:rsidR="00DC75B1">
          <w:rPr>
            <w:noProof/>
            <w:webHidden/>
          </w:rPr>
          <w:fldChar w:fldCharType="begin"/>
        </w:r>
        <w:r w:rsidR="00DC75B1">
          <w:rPr>
            <w:noProof/>
            <w:webHidden/>
          </w:rPr>
          <w:instrText xml:space="preserve"> PAGEREF _Toc40182508 \h </w:instrText>
        </w:r>
        <w:r w:rsidR="00DC75B1">
          <w:rPr>
            <w:noProof/>
            <w:webHidden/>
          </w:rPr>
        </w:r>
        <w:r w:rsidR="00DC75B1">
          <w:rPr>
            <w:noProof/>
            <w:webHidden/>
          </w:rPr>
          <w:fldChar w:fldCharType="separate"/>
        </w:r>
        <w:r w:rsidR="00814CF5">
          <w:rPr>
            <w:noProof/>
            <w:webHidden/>
          </w:rPr>
          <w:t>149</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509" w:history="1">
        <w:r w:rsidR="00DC75B1" w:rsidRPr="00220B8A">
          <w:rPr>
            <w:rStyle w:val="ad"/>
            <w:noProof/>
          </w:rPr>
          <w:t>8.14</w:t>
        </w:r>
        <w:r w:rsidR="00DC75B1">
          <w:rPr>
            <w:rFonts w:asciiTheme="minorHAnsi" w:eastAsiaTheme="minorEastAsia" w:hAnsiTheme="minorHAnsi"/>
            <w:noProof/>
            <w:sz w:val="22"/>
            <w:lang w:val="en-GB" w:eastAsia="en-GB"/>
          </w:rPr>
          <w:tab/>
        </w:r>
        <w:r w:rsidR="00DC75B1" w:rsidRPr="00220B8A">
          <w:rPr>
            <w:rStyle w:val="ad"/>
            <w:noProof/>
          </w:rPr>
          <w:t xml:space="preserve">Ярлыки станка </w:t>
        </w:r>
        <w:r w:rsidR="00FA2E49">
          <w:rPr>
            <w:rStyle w:val="ad"/>
            <w:noProof/>
          </w:rPr>
          <w:t>MML 2870M</w:t>
        </w:r>
        <w:r w:rsidR="00DC75B1" w:rsidRPr="00220B8A">
          <w:rPr>
            <w:rStyle w:val="ad"/>
            <w:noProof/>
          </w:rPr>
          <w:t>V</w:t>
        </w:r>
        <w:r w:rsidR="00DC75B1">
          <w:rPr>
            <w:noProof/>
            <w:webHidden/>
          </w:rPr>
          <w:tab/>
        </w:r>
        <w:r w:rsidR="00DC75B1">
          <w:rPr>
            <w:noProof/>
            <w:webHidden/>
          </w:rPr>
          <w:fldChar w:fldCharType="begin"/>
        </w:r>
        <w:r w:rsidR="00DC75B1">
          <w:rPr>
            <w:noProof/>
            <w:webHidden/>
          </w:rPr>
          <w:instrText xml:space="preserve"> PAGEREF _Toc40182509 \h </w:instrText>
        </w:r>
        <w:r w:rsidR="00DC75B1">
          <w:rPr>
            <w:noProof/>
            <w:webHidden/>
          </w:rPr>
        </w:r>
        <w:r w:rsidR="00DC75B1">
          <w:rPr>
            <w:noProof/>
            <w:webHidden/>
          </w:rPr>
          <w:fldChar w:fldCharType="separate"/>
        </w:r>
        <w:r w:rsidR="00814CF5">
          <w:rPr>
            <w:noProof/>
            <w:webHidden/>
          </w:rPr>
          <w:t>150</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510" w:history="1">
        <w:r w:rsidR="00DC75B1" w:rsidRPr="00220B8A">
          <w:rPr>
            <w:rStyle w:val="ad"/>
            <w:noProof/>
          </w:rPr>
          <w:t>8.14.1</w:t>
        </w:r>
        <w:r w:rsidR="00DC75B1">
          <w:rPr>
            <w:rFonts w:asciiTheme="minorHAnsi" w:eastAsiaTheme="minorEastAsia" w:hAnsiTheme="minorHAnsi"/>
            <w:noProof/>
            <w:sz w:val="22"/>
            <w:lang w:val="en-GB" w:eastAsia="en-GB"/>
          </w:rPr>
          <w:tab/>
        </w:r>
        <w:r w:rsidR="00DC75B1" w:rsidRPr="00220B8A">
          <w:rPr>
            <w:rStyle w:val="ad"/>
            <w:noProof/>
          </w:rPr>
          <w:t xml:space="preserve">Ярлыки станка </w:t>
        </w:r>
        <w:r w:rsidR="00FA2E49">
          <w:rPr>
            <w:rStyle w:val="ad"/>
            <w:noProof/>
          </w:rPr>
          <w:t>MML 2870M</w:t>
        </w:r>
        <w:r w:rsidR="00DC75B1" w:rsidRPr="00220B8A">
          <w:rPr>
            <w:rStyle w:val="ad"/>
            <w:noProof/>
          </w:rPr>
          <w:t>V</w:t>
        </w:r>
        <w:r w:rsidR="00DC75B1">
          <w:rPr>
            <w:noProof/>
            <w:webHidden/>
          </w:rPr>
          <w:tab/>
        </w:r>
        <w:r w:rsidR="00DC75B1">
          <w:rPr>
            <w:noProof/>
            <w:webHidden/>
          </w:rPr>
          <w:fldChar w:fldCharType="begin"/>
        </w:r>
        <w:r w:rsidR="00DC75B1">
          <w:rPr>
            <w:noProof/>
            <w:webHidden/>
          </w:rPr>
          <w:instrText xml:space="preserve"> PAGEREF _Toc40182510 \h </w:instrText>
        </w:r>
        <w:r w:rsidR="00DC75B1">
          <w:rPr>
            <w:noProof/>
            <w:webHidden/>
          </w:rPr>
        </w:r>
        <w:r w:rsidR="00DC75B1">
          <w:rPr>
            <w:noProof/>
            <w:webHidden/>
          </w:rPr>
          <w:fldChar w:fldCharType="separate"/>
        </w:r>
        <w:r w:rsidR="00814CF5">
          <w:rPr>
            <w:noProof/>
            <w:webHidden/>
          </w:rPr>
          <w:t>150</w:t>
        </w:r>
        <w:r w:rsidR="00DC75B1">
          <w:rPr>
            <w:noProof/>
            <w:webHidden/>
          </w:rPr>
          <w:fldChar w:fldCharType="end"/>
        </w:r>
      </w:hyperlink>
    </w:p>
    <w:p w:rsidR="00DC75B1" w:rsidRDefault="004A1023" w:rsidP="00BB30F1">
      <w:pPr>
        <w:pStyle w:val="12"/>
        <w:rPr>
          <w:rFonts w:asciiTheme="minorHAnsi" w:eastAsiaTheme="minorEastAsia" w:hAnsiTheme="minorHAnsi"/>
          <w:sz w:val="22"/>
          <w:lang w:val="en-GB" w:eastAsia="en-GB"/>
        </w:rPr>
      </w:pPr>
      <w:hyperlink w:anchor="_Toc40182511" w:history="1">
        <w:r w:rsidR="00DC75B1" w:rsidRPr="00220B8A">
          <w:rPr>
            <w:rStyle w:val="ad"/>
          </w:rPr>
          <w:t>9</w:t>
        </w:r>
        <w:r w:rsidR="00DC75B1">
          <w:rPr>
            <w:rFonts w:asciiTheme="minorHAnsi" w:eastAsiaTheme="minorEastAsia" w:hAnsiTheme="minorHAnsi"/>
            <w:sz w:val="22"/>
            <w:lang w:val="en-GB" w:eastAsia="en-GB"/>
          </w:rPr>
          <w:tab/>
        </w:r>
        <w:r w:rsidR="00DC75B1" w:rsidRPr="00220B8A">
          <w:rPr>
            <w:rStyle w:val="ad"/>
          </w:rPr>
          <w:t>Схема электрических соединений</w:t>
        </w:r>
        <w:r w:rsidR="00DC75B1">
          <w:rPr>
            <w:webHidden/>
          </w:rPr>
          <w:tab/>
        </w:r>
        <w:r w:rsidR="00DC75B1">
          <w:rPr>
            <w:webHidden/>
          </w:rPr>
          <w:fldChar w:fldCharType="begin"/>
        </w:r>
        <w:r w:rsidR="00DC75B1">
          <w:rPr>
            <w:webHidden/>
          </w:rPr>
          <w:instrText xml:space="preserve"> PAGEREF _Toc40182511 \h </w:instrText>
        </w:r>
        <w:r w:rsidR="00DC75B1">
          <w:rPr>
            <w:webHidden/>
          </w:rPr>
        </w:r>
        <w:r w:rsidR="00DC75B1">
          <w:rPr>
            <w:webHidden/>
          </w:rPr>
          <w:fldChar w:fldCharType="separate"/>
        </w:r>
        <w:r w:rsidR="00814CF5">
          <w:rPr>
            <w:webHidden/>
          </w:rPr>
          <w:t>151</w:t>
        </w:r>
        <w:r w:rsidR="00DC75B1">
          <w:rPr>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512" w:history="1">
        <w:r w:rsidR="00DC75B1" w:rsidRPr="00220B8A">
          <w:rPr>
            <w:rStyle w:val="ad"/>
            <w:noProof/>
          </w:rPr>
          <w:t>9.1</w:t>
        </w:r>
        <w:r w:rsidR="00DC75B1">
          <w:rPr>
            <w:rFonts w:asciiTheme="minorHAnsi" w:eastAsiaTheme="minorEastAsia" w:hAnsiTheme="minorHAnsi"/>
            <w:noProof/>
            <w:sz w:val="22"/>
            <w:lang w:val="en-GB" w:eastAsia="en-GB"/>
          </w:rPr>
          <w:tab/>
        </w:r>
        <w:r w:rsidR="00DC75B1" w:rsidRPr="00220B8A">
          <w:rPr>
            <w:rStyle w:val="ad"/>
            <w:noProof/>
          </w:rPr>
          <w:t xml:space="preserve">Схема электрических соединений </w:t>
        </w:r>
        <w:r w:rsidR="001E20F1">
          <w:rPr>
            <w:rStyle w:val="ad"/>
            <w:noProof/>
          </w:rPr>
          <w:t>MML 2550M</w:t>
        </w:r>
        <w:r w:rsidR="00DC75B1" w:rsidRPr="00220B8A">
          <w:rPr>
            <w:rStyle w:val="ad"/>
            <w:noProof/>
          </w:rPr>
          <w:t xml:space="preserve"> – 220 В</w:t>
        </w:r>
        <w:r w:rsidR="00DC75B1">
          <w:rPr>
            <w:noProof/>
            <w:webHidden/>
          </w:rPr>
          <w:tab/>
        </w:r>
        <w:r w:rsidR="00DC75B1">
          <w:rPr>
            <w:noProof/>
            <w:webHidden/>
          </w:rPr>
          <w:fldChar w:fldCharType="begin"/>
        </w:r>
        <w:r w:rsidR="00DC75B1">
          <w:rPr>
            <w:noProof/>
            <w:webHidden/>
          </w:rPr>
          <w:instrText xml:space="preserve"> PAGEREF _Toc40182512 \h </w:instrText>
        </w:r>
        <w:r w:rsidR="00DC75B1">
          <w:rPr>
            <w:noProof/>
            <w:webHidden/>
          </w:rPr>
        </w:r>
        <w:r w:rsidR="00DC75B1">
          <w:rPr>
            <w:noProof/>
            <w:webHidden/>
          </w:rPr>
          <w:fldChar w:fldCharType="separate"/>
        </w:r>
        <w:r w:rsidR="00814CF5">
          <w:rPr>
            <w:noProof/>
            <w:webHidden/>
          </w:rPr>
          <w:t>151</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513" w:history="1">
        <w:r w:rsidR="00DC75B1" w:rsidRPr="00220B8A">
          <w:rPr>
            <w:rStyle w:val="ad"/>
            <w:noProof/>
          </w:rPr>
          <w:t>9.2</w:t>
        </w:r>
        <w:r w:rsidR="00DC75B1">
          <w:rPr>
            <w:rFonts w:asciiTheme="minorHAnsi" w:eastAsiaTheme="minorEastAsia" w:hAnsiTheme="minorHAnsi"/>
            <w:noProof/>
            <w:sz w:val="22"/>
            <w:lang w:val="en-GB" w:eastAsia="en-GB"/>
          </w:rPr>
          <w:tab/>
        </w:r>
        <w:r w:rsidR="00DC75B1" w:rsidRPr="00220B8A">
          <w:rPr>
            <w:rStyle w:val="ad"/>
            <w:noProof/>
          </w:rPr>
          <w:t xml:space="preserve">Схема электрических соединений </w:t>
        </w:r>
        <w:r w:rsidR="001E20F1">
          <w:rPr>
            <w:rStyle w:val="ad"/>
            <w:noProof/>
          </w:rPr>
          <w:t>MML 2550M</w:t>
        </w:r>
        <w:r w:rsidR="00DC75B1" w:rsidRPr="00220B8A">
          <w:rPr>
            <w:rStyle w:val="ad"/>
            <w:noProof/>
          </w:rPr>
          <w:t xml:space="preserve"> / </w:t>
        </w:r>
        <w:r w:rsidR="00FA2E49">
          <w:rPr>
            <w:rStyle w:val="ad"/>
            <w:noProof/>
          </w:rPr>
          <w:t>MML 2870M</w:t>
        </w:r>
        <w:r w:rsidR="00DC75B1" w:rsidRPr="00220B8A">
          <w:rPr>
            <w:rStyle w:val="ad"/>
            <w:noProof/>
          </w:rPr>
          <w:t xml:space="preserve"> – 380 В</w:t>
        </w:r>
        <w:r w:rsidR="00DC75B1">
          <w:rPr>
            <w:noProof/>
            <w:webHidden/>
          </w:rPr>
          <w:tab/>
        </w:r>
        <w:r w:rsidR="00DC75B1">
          <w:rPr>
            <w:noProof/>
            <w:webHidden/>
          </w:rPr>
          <w:fldChar w:fldCharType="begin"/>
        </w:r>
        <w:r w:rsidR="00DC75B1">
          <w:rPr>
            <w:noProof/>
            <w:webHidden/>
          </w:rPr>
          <w:instrText xml:space="preserve"> PAGEREF _Toc40182513 \h </w:instrText>
        </w:r>
        <w:r w:rsidR="00DC75B1">
          <w:rPr>
            <w:noProof/>
            <w:webHidden/>
          </w:rPr>
        </w:r>
        <w:r w:rsidR="00DC75B1">
          <w:rPr>
            <w:noProof/>
            <w:webHidden/>
          </w:rPr>
          <w:fldChar w:fldCharType="separate"/>
        </w:r>
        <w:r w:rsidR="00814CF5">
          <w:rPr>
            <w:noProof/>
            <w:webHidden/>
          </w:rPr>
          <w:t>152</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514" w:history="1">
        <w:r w:rsidR="00DC75B1" w:rsidRPr="00220B8A">
          <w:rPr>
            <w:rStyle w:val="ad"/>
            <w:noProof/>
          </w:rPr>
          <w:t>9.3</w:t>
        </w:r>
        <w:r w:rsidR="00DC75B1">
          <w:rPr>
            <w:rFonts w:asciiTheme="minorHAnsi" w:eastAsiaTheme="minorEastAsia" w:hAnsiTheme="minorHAnsi"/>
            <w:noProof/>
            <w:sz w:val="22"/>
            <w:lang w:val="en-GB" w:eastAsia="en-GB"/>
          </w:rPr>
          <w:tab/>
        </w:r>
        <w:r w:rsidR="00DC75B1" w:rsidRPr="00220B8A">
          <w:rPr>
            <w:rStyle w:val="ad"/>
            <w:noProof/>
          </w:rPr>
          <w:t xml:space="preserve">Схема электрических соединений </w:t>
        </w:r>
        <w:r w:rsidR="001E20F1">
          <w:rPr>
            <w:rStyle w:val="ad"/>
            <w:noProof/>
          </w:rPr>
          <w:t>MML 2550M</w:t>
        </w:r>
        <w:r w:rsidR="00DC75B1" w:rsidRPr="00220B8A">
          <w:rPr>
            <w:rStyle w:val="ad"/>
            <w:noProof/>
          </w:rPr>
          <w:t xml:space="preserve"> V / </w:t>
        </w:r>
        <w:r w:rsidR="00FA2E49">
          <w:rPr>
            <w:rStyle w:val="ad"/>
            <w:noProof/>
          </w:rPr>
          <w:t>MML 2870M</w:t>
        </w:r>
        <w:r w:rsidR="00DC75B1">
          <w:rPr>
            <w:noProof/>
            <w:webHidden/>
          </w:rPr>
          <w:tab/>
        </w:r>
        <w:r w:rsidR="00DC75B1">
          <w:rPr>
            <w:noProof/>
            <w:webHidden/>
          </w:rPr>
          <w:fldChar w:fldCharType="begin"/>
        </w:r>
        <w:r w:rsidR="00DC75B1">
          <w:rPr>
            <w:noProof/>
            <w:webHidden/>
          </w:rPr>
          <w:instrText xml:space="preserve"> PAGEREF _Toc40182514 \h </w:instrText>
        </w:r>
        <w:r w:rsidR="00DC75B1">
          <w:rPr>
            <w:noProof/>
            <w:webHidden/>
          </w:rPr>
        </w:r>
        <w:r w:rsidR="00DC75B1">
          <w:rPr>
            <w:noProof/>
            <w:webHidden/>
          </w:rPr>
          <w:fldChar w:fldCharType="separate"/>
        </w:r>
        <w:r w:rsidR="00814CF5">
          <w:rPr>
            <w:noProof/>
            <w:webHidden/>
          </w:rPr>
          <w:t>153</w:t>
        </w:r>
        <w:r w:rsidR="00DC75B1">
          <w:rPr>
            <w:noProof/>
            <w:webHidden/>
          </w:rPr>
          <w:fldChar w:fldCharType="end"/>
        </w:r>
      </w:hyperlink>
    </w:p>
    <w:p w:rsidR="00DC75B1" w:rsidRDefault="004A1023" w:rsidP="00BB30F1">
      <w:pPr>
        <w:pStyle w:val="12"/>
        <w:rPr>
          <w:rFonts w:asciiTheme="minorHAnsi" w:eastAsiaTheme="minorEastAsia" w:hAnsiTheme="minorHAnsi"/>
          <w:sz w:val="22"/>
          <w:lang w:val="en-GB" w:eastAsia="en-GB"/>
        </w:rPr>
      </w:pPr>
      <w:hyperlink w:anchor="_Toc40182515" w:history="1">
        <w:r w:rsidR="00DC75B1" w:rsidRPr="00220B8A">
          <w:rPr>
            <w:rStyle w:val="ad"/>
          </w:rPr>
          <w:t>10</w:t>
        </w:r>
        <w:r w:rsidR="00DC75B1">
          <w:rPr>
            <w:rFonts w:asciiTheme="minorHAnsi" w:eastAsiaTheme="minorEastAsia" w:hAnsiTheme="minorHAnsi"/>
            <w:sz w:val="22"/>
            <w:lang w:val="en-GB" w:eastAsia="en-GB"/>
          </w:rPr>
          <w:tab/>
        </w:r>
        <w:r w:rsidR="00DC75B1" w:rsidRPr="00220B8A">
          <w:rPr>
            <w:rStyle w:val="ad"/>
          </w:rPr>
          <w:t>Неисправности</w:t>
        </w:r>
        <w:r w:rsidR="00DC75B1">
          <w:rPr>
            <w:webHidden/>
          </w:rPr>
          <w:tab/>
        </w:r>
        <w:r w:rsidR="00DC75B1">
          <w:rPr>
            <w:webHidden/>
          </w:rPr>
          <w:fldChar w:fldCharType="begin"/>
        </w:r>
        <w:r w:rsidR="00DC75B1">
          <w:rPr>
            <w:webHidden/>
          </w:rPr>
          <w:instrText xml:space="preserve"> PAGEREF _Toc40182515 \h </w:instrText>
        </w:r>
        <w:r w:rsidR="00DC75B1">
          <w:rPr>
            <w:webHidden/>
          </w:rPr>
        </w:r>
        <w:r w:rsidR="00DC75B1">
          <w:rPr>
            <w:webHidden/>
          </w:rPr>
          <w:fldChar w:fldCharType="separate"/>
        </w:r>
        <w:r w:rsidR="00814CF5">
          <w:rPr>
            <w:webHidden/>
          </w:rPr>
          <w:t>154</w:t>
        </w:r>
        <w:r w:rsidR="00DC75B1">
          <w:rPr>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516" w:history="1">
        <w:r w:rsidR="00DC75B1" w:rsidRPr="00220B8A">
          <w:rPr>
            <w:rStyle w:val="ad"/>
            <w:noProof/>
          </w:rPr>
          <w:t>10.1</w:t>
        </w:r>
        <w:r w:rsidR="00DC75B1">
          <w:rPr>
            <w:rFonts w:asciiTheme="minorHAnsi" w:eastAsiaTheme="minorEastAsia" w:hAnsiTheme="minorHAnsi"/>
            <w:noProof/>
            <w:sz w:val="22"/>
            <w:lang w:val="en-GB" w:eastAsia="en-GB"/>
          </w:rPr>
          <w:tab/>
        </w:r>
        <w:r w:rsidR="00DC75B1" w:rsidRPr="00220B8A">
          <w:rPr>
            <w:rStyle w:val="ad"/>
            <w:noProof/>
          </w:rPr>
          <w:t>Неисправности токарного станка</w:t>
        </w:r>
        <w:r w:rsidR="00DC75B1">
          <w:rPr>
            <w:noProof/>
            <w:webHidden/>
          </w:rPr>
          <w:tab/>
        </w:r>
        <w:r w:rsidR="00DC75B1">
          <w:rPr>
            <w:noProof/>
            <w:webHidden/>
          </w:rPr>
          <w:fldChar w:fldCharType="begin"/>
        </w:r>
        <w:r w:rsidR="00DC75B1">
          <w:rPr>
            <w:noProof/>
            <w:webHidden/>
          </w:rPr>
          <w:instrText xml:space="preserve"> PAGEREF _Toc40182516 \h </w:instrText>
        </w:r>
        <w:r w:rsidR="00DC75B1">
          <w:rPr>
            <w:noProof/>
            <w:webHidden/>
          </w:rPr>
        </w:r>
        <w:r w:rsidR="00DC75B1">
          <w:rPr>
            <w:noProof/>
            <w:webHidden/>
          </w:rPr>
          <w:fldChar w:fldCharType="separate"/>
        </w:r>
        <w:r w:rsidR="00814CF5">
          <w:rPr>
            <w:noProof/>
            <w:webHidden/>
          </w:rPr>
          <w:t>154</w:t>
        </w:r>
        <w:r w:rsidR="00DC75B1">
          <w:rPr>
            <w:noProof/>
            <w:webHidden/>
          </w:rPr>
          <w:fldChar w:fldCharType="end"/>
        </w:r>
      </w:hyperlink>
    </w:p>
    <w:p w:rsidR="00DC75B1" w:rsidRDefault="004A1023" w:rsidP="00BB30F1">
      <w:pPr>
        <w:pStyle w:val="12"/>
        <w:rPr>
          <w:rFonts w:asciiTheme="minorHAnsi" w:eastAsiaTheme="minorEastAsia" w:hAnsiTheme="minorHAnsi"/>
          <w:sz w:val="22"/>
          <w:lang w:val="en-GB" w:eastAsia="en-GB"/>
        </w:rPr>
      </w:pPr>
      <w:hyperlink w:anchor="_Toc40182517" w:history="1">
        <w:r w:rsidR="00DC75B1" w:rsidRPr="00220B8A">
          <w:rPr>
            <w:rStyle w:val="ad"/>
          </w:rPr>
          <w:t>11</w:t>
        </w:r>
        <w:r w:rsidR="00DC75B1">
          <w:rPr>
            <w:rFonts w:asciiTheme="minorHAnsi" w:eastAsiaTheme="minorEastAsia" w:hAnsiTheme="minorHAnsi"/>
            <w:sz w:val="22"/>
            <w:lang w:val="en-GB" w:eastAsia="en-GB"/>
          </w:rPr>
          <w:tab/>
        </w:r>
        <w:r w:rsidR="00DC75B1" w:rsidRPr="00220B8A">
          <w:rPr>
            <w:rStyle w:val="ad"/>
          </w:rPr>
          <w:t>Приложение</w:t>
        </w:r>
        <w:r w:rsidR="00DC75B1">
          <w:rPr>
            <w:webHidden/>
          </w:rPr>
          <w:tab/>
        </w:r>
        <w:r w:rsidR="00DC75B1">
          <w:rPr>
            <w:webHidden/>
          </w:rPr>
          <w:fldChar w:fldCharType="begin"/>
        </w:r>
        <w:r w:rsidR="00DC75B1">
          <w:rPr>
            <w:webHidden/>
          </w:rPr>
          <w:instrText xml:space="preserve"> PAGEREF _Toc40182517 \h </w:instrText>
        </w:r>
        <w:r w:rsidR="00DC75B1">
          <w:rPr>
            <w:webHidden/>
          </w:rPr>
        </w:r>
        <w:r w:rsidR="00DC75B1">
          <w:rPr>
            <w:webHidden/>
          </w:rPr>
          <w:fldChar w:fldCharType="separate"/>
        </w:r>
        <w:r w:rsidR="00814CF5">
          <w:rPr>
            <w:webHidden/>
          </w:rPr>
          <w:t>156</w:t>
        </w:r>
        <w:r w:rsidR="00DC75B1">
          <w:rPr>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518" w:history="1">
        <w:r w:rsidR="00DC75B1" w:rsidRPr="00220B8A">
          <w:rPr>
            <w:rStyle w:val="ad"/>
            <w:noProof/>
          </w:rPr>
          <w:t>11.1</w:t>
        </w:r>
        <w:r w:rsidR="00DC75B1">
          <w:rPr>
            <w:rFonts w:asciiTheme="minorHAnsi" w:eastAsiaTheme="minorEastAsia" w:hAnsiTheme="minorHAnsi"/>
            <w:noProof/>
            <w:sz w:val="22"/>
            <w:lang w:val="en-GB" w:eastAsia="en-GB"/>
          </w:rPr>
          <w:tab/>
        </w:r>
        <w:r w:rsidR="00DC75B1" w:rsidRPr="00220B8A">
          <w:rPr>
            <w:rStyle w:val="ad"/>
            <w:noProof/>
          </w:rPr>
          <w:t>Авторское право</w:t>
        </w:r>
        <w:r w:rsidR="00DC75B1">
          <w:rPr>
            <w:noProof/>
            <w:webHidden/>
          </w:rPr>
          <w:tab/>
        </w:r>
        <w:r w:rsidR="00DC75B1">
          <w:rPr>
            <w:noProof/>
            <w:webHidden/>
          </w:rPr>
          <w:fldChar w:fldCharType="begin"/>
        </w:r>
        <w:r w:rsidR="00DC75B1">
          <w:rPr>
            <w:noProof/>
            <w:webHidden/>
          </w:rPr>
          <w:instrText xml:space="preserve"> PAGEREF _Toc40182518 \h </w:instrText>
        </w:r>
        <w:r w:rsidR="00DC75B1">
          <w:rPr>
            <w:noProof/>
            <w:webHidden/>
          </w:rPr>
        </w:r>
        <w:r w:rsidR="00DC75B1">
          <w:rPr>
            <w:noProof/>
            <w:webHidden/>
          </w:rPr>
          <w:fldChar w:fldCharType="separate"/>
        </w:r>
        <w:r w:rsidR="00814CF5">
          <w:rPr>
            <w:noProof/>
            <w:webHidden/>
          </w:rPr>
          <w:t>156</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519" w:history="1">
        <w:r w:rsidR="00DC75B1" w:rsidRPr="00220B8A">
          <w:rPr>
            <w:rStyle w:val="ad"/>
            <w:noProof/>
          </w:rPr>
          <w:t>11.2</w:t>
        </w:r>
        <w:r w:rsidR="00DC75B1">
          <w:rPr>
            <w:rFonts w:asciiTheme="minorHAnsi" w:eastAsiaTheme="minorEastAsia" w:hAnsiTheme="minorHAnsi"/>
            <w:noProof/>
            <w:sz w:val="22"/>
            <w:lang w:val="en-GB" w:eastAsia="en-GB"/>
          </w:rPr>
          <w:tab/>
        </w:r>
        <w:r w:rsidR="00DC75B1" w:rsidRPr="00220B8A">
          <w:rPr>
            <w:rStyle w:val="ad"/>
            <w:noProof/>
          </w:rPr>
          <w:t>Терминология/Словарь терминов</w:t>
        </w:r>
        <w:r w:rsidR="00DC75B1">
          <w:rPr>
            <w:noProof/>
            <w:webHidden/>
          </w:rPr>
          <w:tab/>
        </w:r>
        <w:r w:rsidR="00DC75B1">
          <w:rPr>
            <w:noProof/>
            <w:webHidden/>
          </w:rPr>
          <w:fldChar w:fldCharType="begin"/>
        </w:r>
        <w:r w:rsidR="00DC75B1">
          <w:rPr>
            <w:noProof/>
            <w:webHidden/>
          </w:rPr>
          <w:instrText xml:space="preserve"> PAGEREF _Toc40182519 \h </w:instrText>
        </w:r>
        <w:r w:rsidR="00DC75B1">
          <w:rPr>
            <w:noProof/>
            <w:webHidden/>
          </w:rPr>
        </w:r>
        <w:r w:rsidR="00DC75B1">
          <w:rPr>
            <w:noProof/>
            <w:webHidden/>
          </w:rPr>
          <w:fldChar w:fldCharType="separate"/>
        </w:r>
        <w:r w:rsidR="00814CF5">
          <w:rPr>
            <w:noProof/>
            <w:webHidden/>
          </w:rPr>
          <w:t>156</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520" w:history="1">
        <w:r w:rsidR="00DC75B1" w:rsidRPr="00220B8A">
          <w:rPr>
            <w:rStyle w:val="ad"/>
            <w:noProof/>
          </w:rPr>
          <w:t>11.3</w:t>
        </w:r>
        <w:r w:rsidR="00DC75B1">
          <w:rPr>
            <w:rFonts w:asciiTheme="minorHAnsi" w:eastAsiaTheme="minorEastAsia" w:hAnsiTheme="minorHAnsi"/>
            <w:noProof/>
            <w:sz w:val="22"/>
            <w:lang w:val="en-GB" w:eastAsia="en-GB"/>
          </w:rPr>
          <w:tab/>
        </w:r>
        <w:r w:rsidR="00DC75B1" w:rsidRPr="00220B8A">
          <w:rPr>
            <w:rStyle w:val="ad"/>
            <w:noProof/>
          </w:rPr>
          <w:t>Претензии по качеству продукции / гарантия</w:t>
        </w:r>
        <w:r w:rsidR="00DC75B1">
          <w:rPr>
            <w:noProof/>
            <w:webHidden/>
          </w:rPr>
          <w:tab/>
        </w:r>
        <w:r w:rsidR="00DC75B1">
          <w:rPr>
            <w:noProof/>
            <w:webHidden/>
          </w:rPr>
          <w:fldChar w:fldCharType="begin"/>
        </w:r>
        <w:r w:rsidR="00DC75B1">
          <w:rPr>
            <w:noProof/>
            <w:webHidden/>
          </w:rPr>
          <w:instrText xml:space="preserve"> PAGEREF _Toc40182520 \h </w:instrText>
        </w:r>
        <w:r w:rsidR="00DC75B1">
          <w:rPr>
            <w:noProof/>
            <w:webHidden/>
          </w:rPr>
        </w:r>
        <w:r w:rsidR="00DC75B1">
          <w:rPr>
            <w:noProof/>
            <w:webHidden/>
          </w:rPr>
          <w:fldChar w:fldCharType="separate"/>
        </w:r>
        <w:r w:rsidR="00814CF5">
          <w:rPr>
            <w:noProof/>
            <w:webHidden/>
          </w:rPr>
          <w:t>157</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521" w:history="1">
        <w:r w:rsidR="00DC75B1" w:rsidRPr="00220B8A">
          <w:rPr>
            <w:rStyle w:val="ad"/>
            <w:noProof/>
          </w:rPr>
          <w:t>11.4</w:t>
        </w:r>
        <w:r w:rsidR="00DC75B1">
          <w:rPr>
            <w:rFonts w:asciiTheme="minorHAnsi" w:eastAsiaTheme="minorEastAsia" w:hAnsiTheme="minorHAnsi"/>
            <w:noProof/>
            <w:sz w:val="22"/>
            <w:lang w:val="en-GB" w:eastAsia="en-GB"/>
          </w:rPr>
          <w:tab/>
        </w:r>
        <w:r w:rsidR="00DC75B1" w:rsidRPr="00220B8A">
          <w:rPr>
            <w:rStyle w:val="ad"/>
            <w:noProof/>
          </w:rPr>
          <w:t>Утилизация/возможности повторного использования</w:t>
        </w:r>
        <w:r w:rsidR="00DC75B1">
          <w:rPr>
            <w:noProof/>
            <w:webHidden/>
          </w:rPr>
          <w:tab/>
        </w:r>
        <w:r w:rsidR="00DC75B1">
          <w:rPr>
            <w:noProof/>
            <w:webHidden/>
          </w:rPr>
          <w:fldChar w:fldCharType="begin"/>
        </w:r>
        <w:r w:rsidR="00DC75B1">
          <w:rPr>
            <w:noProof/>
            <w:webHidden/>
          </w:rPr>
          <w:instrText xml:space="preserve"> PAGEREF _Toc40182521 \h </w:instrText>
        </w:r>
        <w:r w:rsidR="00DC75B1">
          <w:rPr>
            <w:noProof/>
            <w:webHidden/>
          </w:rPr>
        </w:r>
        <w:r w:rsidR="00DC75B1">
          <w:rPr>
            <w:noProof/>
            <w:webHidden/>
          </w:rPr>
          <w:fldChar w:fldCharType="separate"/>
        </w:r>
        <w:r w:rsidR="00814CF5">
          <w:rPr>
            <w:noProof/>
            <w:webHidden/>
          </w:rPr>
          <w:t>158</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522" w:history="1">
        <w:r w:rsidR="00DC75B1" w:rsidRPr="00220B8A">
          <w:rPr>
            <w:rStyle w:val="ad"/>
            <w:noProof/>
          </w:rPr>
          <w:t>11.4.1</w:t>
        </w:r>
        <w:r w:rsidR="00DC75B1">
          <w:rPr>
            <w:rFonts w:asciiTheme="minorHAnsi" w:eastAsiaTheme="minorEastAsia" w:hAnsiTheme="minorHAnsi"/>
            <w:noProof/>
            <w:sz w:val="22"/>
            <w:lang w:val="en-GB" w:eastAsia="en-GB"/>
          </w:rPr>
          <w:tab/>
        </w:r>
        <w:r w:rsidR="00DC75B1" w:rsidRPr="00220B8A">
          <w:rPr>
            <w:rStyle w:val="ad"/>
            <w:noProof/>
          </w:rPr>
          <w:t>Вывод из эксплуатации</w:t>
        </w:r>
        <w:r w:rsidR="00DC75B1">
          <w:rPr>
            <w:noProof/>
            <w:webHidden/>
          </w:rPr>
          <w:tab/>
        </w:r>
        <w:r w:rsidR="00DC75B1">
          <w:rPr>
            <w:noProof/>
            <w:webHidden/>
          </w:rPr>
          <w:fldChar w:fldCharType="begin"/>
        </w:r>
        <w:r w:rsidR="00DC75B1">
          <w:rPr>
            <w:noProof/>
            <w:webHidden/>
          </w:rPr>
          <w:instrText xml:space="preserve"> PAGEREF _Toc40182522 \h </w:instrText>
        </w:r>
        <w:r w:rsidR="00DC75B1">
          <w:rPr>
            <w:noProof/>
            <w:webHidden/>
          </w:rPr>
        </w:r>
        <w:r w:rsidR="00DC75B1">
          <w:rPr>
            <w:noProof/>
            <w:webHidden/>
          </w:rPr>
          <w:fldChar w:fldCharType="separate"/>
        </w:r>
        <w:r w:rsidR="00814CF5">
          <w:rPr>
            <w:noProof/>
            <w:webHidden/>
          </w:rPr>
          <w:t>158</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523" w:history="1">
        <w:r w:rsidR="00DC75B1" w:rsidRPr="00220B8A">
          <w:rPr>
            <w:rStyle w:val="ad"/>
            <w:noProof/>
          </w:rPr>
          <w:t>11.4.2</w:t>
        </w:r>
        <w:r w:rsidR="00DC75B1">
          <w:rPr>
            <w:rFonts w:asciiTheme="minorHAnsi" w:eastAsiaTheme="minorEastAsia" w:hAnsiTheme="minorHAnsi"/>
            <w:noProof/>
            <w:sz w:val="22"/>
            <w:lang w:val="en-GB" w:eastAsia="en-GB"/>
          </w:rPr>
          <w:tab/>
        </w:r>
        <w:r w:rsidR="00DC75B1" w:rsidRPr="00220B8A">
          <w:rPr>
            <w:rStyle w:val="ad"/>
            <w:noProof/>
          </w:rPr>
          <w:t>Утилизация упаковки новых устройств</w:t>
        </w:r>
        <w:r w:rsidR="00DC75B1">
          <w:rPr>
            <w:noProof/>
            <w:webHidden/>
          </w:rPr>
          <w:tab/>
        </w:r>
        <w:r w:rsidR="00DC75B1">
          <w:rPr>
            <w:noProof/>
            <w:webHidden/>
          </w:rPr>
          <w:fldChar w:fldCharType="begin"/>
        </w:r>
        <w:r w:rsidR="00DC75B1">
          <w:rPr>
            <w:noProof/>
            <w:webHidden/>
          </w:rPr>
          <w:instrText xml:space="preserve"> PAGEREF _Toc40182523 \h </w:instrText>
        </w:r>
        <w:r w:rsidR="00DC75B1">
          <w:rPr>
            <w:noProof/>
            <w:webHidden/>
          </w:rPr>
        </w:r>
        <w:r w:rsidR="00DC75B1">
          <w:rPr>
            <w:noProof/>
            <w:webHidden/>
          </w:rPr>
          <w:fldChar w:fldCharType="separate"/>
        </w:r>
        <w:r w:rsidR="00814CF5">
          <w:rPr>
            <w:noProof/>
            <w:webHidden/>
          </w:rPr>
          <w:t>158</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524" w:history="1">
        <w:r w:rsidR="00DC75B1" w:rsidRPr="00220B8A">
          <w:rPr>
            <w:rStyle w:val="ad"/>
            <w:noProof/>
          </w:rPr>
          <w:t>11.4.3</w:t>
        </w:r>
        <w:r w:rsidR="00DC75B1">
          <w:rPr>
            <w:rFonts w:asciiTheme="minorHAnsi" w:eastAsiaTheme="minorEastAsia" w:hAnsiTheme="minorHAnsi"/>
            <w:noProof/>
            <w:sz w:val="22"/>
            <w:lang w:val="en-GB" w:eastAsia="en-GB"/>
          </w:rPr>
          <w:tab/>
        </w:r>
        <w:r w:rsidR="00DC75B1" w:rsidRPr="00220B8A">
          <w:rPr>
            <w:rStyle w:val="ad"/>
            <w:noProof/>
          </w:rPr>
          <w:t>Утилизация старого устройства</w:t>
        </w:r>
        <w:r w:rsidR="00DC75B1">
          <w:rPr>
            <w:noProof/>
            <w:webHidden/>
          </w:rPr>
          <w:tab/>
        </w:r>
        <w:r w:rsidR="00DC75B1">
          <w:rPr>
            <w:noProof/>
            <w:webHidden/>
          </w:rPr>
          <w:fldChar w:fldCharType="begin"/>
        </w:r>
        <w:r w:rsidR="00DC75B1">
          <w:rPr>
            <w:noProof/>
            <w:webHidden/>
          </w:rPr>
          <w:instrText xml:space="preserve"> PAGEREF _Toc40182524 \h </w:instrText>
        </w:r>
        <w:r w:rsidR="00DC75B1">
          <w:rPr>
            <w:noProof/>
            <w:webHidden/>
          </w:rPr>
        </w:r>
        <w:r w:rsidR="00DC75B1">
          <w:rPr>
            <w:noProof/>
            <w:webHidden/>
          </w:rPr>
          <w:fldChar w:fldCharType="separate"/>
        </w:r>
        <w:r w:rsidR="00814CF5">
          <w:rPr>
            <w:noProof/>
            <w:webHidden/>
          </w:rPr>
          <w:t>159</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525" w:history="1">
        <w:r w:rsidR="00DC75B1" w:rsidRPr="00220B8A">
          <w:rPr>
            <w:rStyle w:val="ad"/>
            <w:noProof/>
          </w:rPr>
          <w:t>11.4.4</w:t>
        </w:r>
        <w:r w:rsidR="00DC75B1">
          <w:rPr>
            <w:rFonts w:asciiTheme="minorHAnsi" w:eastAsiaTheme="minorEastAsia" w:hAnsiTheme="minorHAnsi"/>
            <w:noProof/>
            <w:sz w:val="22"/>
            <w:lang w:val="en-GB" w:eastAsia="en-GB"/>
          </w:rPr>
          <w:tab/>
        </w:r>
        <w:r w:rsidR="00DC75B1" w:rsidRPr="00220B8A">
          <w:rPr>
            <w:rStyle w:val="ad"/>
            <w:noProof/>
          </w:rPr>
          <w:t>Утилизация электрических и электронных компонентов</w:t>
        </w:r>
        <w:r w:rsidR="00DC75B1">
          <w:rPr>
            <w:noProof/>
            <w:webHidden/>
          </w:rPr>
          <w:tab/>
        </w:r>
        <w:r w:rsidR="00DC75B1">
          <w:rPr>
            <w:noProof/>
            <w:webHidden/>
          </w:rPr>
          <w:fldChar w:fldCharType="begin"/>
        </w:r>
        <w:r w:rsidR="00DC75B1">
          <w:rPr>
            <w:noProof/>
            <w:webHidden/>
          </w:rPr>
          <w:instrText xml:space="preserve"> PAGEREF _Toc40182525 \h </w:instrText>
        </w:r>
        <w:r w:rsidR="00DC75B1">
          <w:rPr>
            <w:noProof/>
            <w:webHidden/>
          </w:rPr>
        </w:r>
        <w:r w:rsidR="00DC75B1">
          <w:rPr>
            <w:noProof/>
            <w:webHidden/>
          </w:rPr>
          <w:fldChar w:fldCharType="separate"/>
        </w:r>
        <w:r w:rsidR="00814CF5">
          <w:rPr>
            <w:noProof/>
            <w:webHidden/>
          </w:rPr>
          <w:t>159</w:t>
        </w:r>
        <w:r w:rsidR="00DC75B1">
          <w:rPr>
            <w:noProof/>
            <w:webHidden/>
          </w:rPr>
          <w:fldChar w:fldCharType="end"/>
        </w:r>
      </w:hyperlink>
    </w:p>
    <w:p w:rsidR="00DC75B1" w:rsidRDefault="004A1023" w:rsidP="00F52670">
      <w:pPr>
        <w:pStyle w:val="31"/>
        <w:tabs>
          <w:tab w:val="left" w:pos="1320"/>
          <w:tab w:val="right" w:leader="dot" w:pos="9639"/>
          <w:tab w:val="right" w:leader="dot" w:pos="9679"/>
        </w:tabs>
        <w:spacing w:after="0" w:line="240" w:lineRule="auto"/>
        <w:rPr>
          <w:rFonts w:asciiTheme="minorHAnsi" w:eastAsiaTheme="minorEastAsia" w:hAnsiTheme="minorHAnsi"/>
          <w:noProof/>
          <w:sz w:val="22"/>
          <w:lang w:val="en-GB" w:eastAsia="en-GB"/>
        </w:rPr>
      </w:pPr>
      <w:hyperlink w:anchor="_Toc40182526" w:history="1">
        <w:r w:rsidR="00DC75B1" w:rsidRPr="00220B8A">
          <w:rPr>
            <w:rStyle w:val="ad"/>
            <w:noProof/>
          </w:rPr>
          <w:t>11.4.5</w:t>
        </w:r>
        <w:r w:rsidR="00DC75B1">
          <w:rPr>
            <w:rFonts w:asciiTheme="minorHAnsi" w:eastAsiaTheme="minorEastAsia" w:hAnsiTheme="minorHAnsi"/>
            <w:noProof/>
            <w:sz w:val="22"/>
            <w:lang w:val="en-GB" w:eastAsia="en-GB"/>
          </w:rPr>
          <w:tab/>
        </w:r>
        <w:r w:rsidR="00DC75B1" w:rsidRPr="00220B8A">
          <w:rPr>
            <w:rStyle w:val="ad"/>
            <w:noProof/>
          </w:rPr>
          <w:t>Утилизация смазки и охладителей</w:t>
        </w:r>
        <w:r w:rsidR="00DC75B1">
          <w:rPr>
            <w:noProof/>
            <w:webHidden/>
          </w:rPr>
          <w:tab/>
        </w:r>
        <w:r w:rsidR="00DC75B1">
          <w:rPr>
            <w:noProof/>
            <w:webHidden/>
          </w:rPr>
          <w:fldChar w:fldCharType="begin"/>
        </w:r>
        <w:r w:rsidR="00DC75B1">
          <w:rPr>
            <w:noProof/>
            <w:webHidden/>
          </w:rPr>
          <w:instrText xml:space="preserve"> PAGEREF _Toc40182526 \h </w:instrText>
        </w:r>
        <w:r w:rsidR="00DC75B1">
          <w:rPr>
            <w:noProof/>
            <w:webHidden/>
          </w:rPr>
        </w:r>
        <w:r w:rsidR="00DC75B1">
          <w:rPr>
            <w:noProof/>
            <w:webHidden/>
          </w:rPr>
          <w:fldChar w:fldCharType="separate"/>
        </w:r>
        <w:r w:rsidR="00814CF5">
          <w:rPr>
            <w:noProof/>
            <w:webHidden/>
          </w:rPr>
          <w:t>159</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527" w:history="1">
        <w:r w:rsidR="00DC75B1" w:rsidRPr="00220B8A">
          <w:rPr>
            <w:rStyle w:val="ad"/>
            <w:noProof/>
          </w:rPr>
          <w:t>11.5</w:t>
        </w:r>
        <w:r w:rsidR="00DC75B1">
          <w:rPr>
            <w:rFonts w:asciiTheme="minorHAnsi" w:eastAsiaTheme="minorEastAsia" w:hAnsiTheme="minorHAnsi"/>
            <w:noProof/>
            <w:sz w:val="22"/>
            <w:lang w:val="en-GB" w:eastAsia="en-GB"/>
          </w:rPr>
          <w:tab/>
        </w:r>
        <w:r w:rsidR="00DC75B1" w:rsidRPr="00220B8A">
          <w:rPr>
            <w:rStyle w:val="ad"/>
            <w:noProof/>
          </w:rPr>
          <w:t>Утилизация</w:t>
        </w:r>
        <w:r w:rsidR="00DC75B1">
          <w:rPr>
            <w:noProof/>
            <w:webHidden/>
          </w:rPr>
          <w:tab/>
        </w:r>
        <w:r w:rsidR="00DC75B1">
          <w:rPr>
            <w:noProof/>
            <w:webHidden/>
          </w:rPr>
          <w:fldChar w:fldCharType="begin"/>
        </w:r>
        <w:r w:rsidR="00DC75B1">
          <w:rPr>
            <w:noProof/>
            <w:webHidden/>
          </w:rPr>
          <w:instrText xml:space="preserve"> PAGEREF _Toc40182527 \h </w:instrText>
        </w:r>
        <w:r w:rsidR="00DC75B1">
          <w:rPr>
            <w:noProof/>
            <w:webHidden/>
          </w:rPr>
        </w:r>
        <w:r w:rsidR="00DC75B1">
          <w:rPr>
            <w:noProof/>
            <w:webHidden/>
          </w:rPr>
          <w:fldChar w:fldCharType="separate"/>
        </w:r>
        <w:r w:rsidR="00814CF5">
          <w:rPr>
            <w:noProof/>
            <w:webHidden/>
          </w:rPr>
          <w:t>160</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528" w:history="1">
        <w:r w:rsidR="00DC75B1" w:rsidRPr="00220B8A">
          <w:rPr>
            <w:rStyle w:val="ad"/>
            <w:noProof/>
          </w:rPr>
          <w:t>11.6</w:t>
        </w:r>
        <w:r w:rsidR="00DC75B1">
          <w:rPr>
            <w:rFonts w:asciiTheme="minorHAnsi" w:eastAsiaTheme="minorEastAsia" w:hAnsiTheme="minorHAnsi"/>
            <w:noProof/>
            <w:sz w:val="22"/>
            <w:lang w:val="en-GB" w:eastAsia="en-GB"/>
          </w:rPr>
          <w:tab/>
        </w:r>
        <w:r w:rsidR="00DC75B1" w:rsidRPr="00220B8A">
          <w:rPr>
            <w:rStyle w:val="ad"/>
            <w:noProof/>
          </w:rPr>
          <w:t>RoHS, 2002/95/CE</w:t>
        </w:r>
        <w:r w:rsidR="00DC75B1">
          <w:rPr>
            <w:noProof/>
            <w:webHidden/>
          </w:rPr>
          <w:tab/>
        </w:r>
        <w:r w:rsidR="00DC75B1">
          <w:rPr>
            <w:noProof/>
            <w:webHidden/>
          </w:rPr>
          <w:fldChar w:fldCharType="begin"/>
        </w:r>
        <w:r w:rsidR="00DC75B1">
          <w:rPr>
            <w:noProof/>
            <w:webHidden/>
          </w:rPr>
          <w:instrText xml:space="preserve"> PAGEREF _Toc40182528 \h </w:instrText>
        </w:r>
        <w:r w:rsidR="00DC75B1">
          <w:rPr>
            <w:noProof/>
            <w:webHidden/>
          </w:rPr>
        </w:r>
        <w:r w:rsidR="00DC75B1">
          <w:rPr>
            <w:noProof/>
            <w:webHidden/>
          </w:rPr>
          <w:fldChar w:fldCharType="separate"/>
        </w:r>
        <w:r w:rsidR="00814CF5">
          <w:rPr>
            <w:noProof/>
            <w:webHidden/>
          </w:rPr>
          <w:t>160</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529" w:history="1">
        <w:r w:rsidR="00DC75B1" w:rsidRPr="00220B8A">
          <w:rPr>
            <w:rStyle w:val="ad"/>
            <w:noProof/>
          </w:rPr>
          <w:t>11.7</w:t>
        </w:r>
        <w:r w:rsidR="00DC75B1">
          <w:rPr>
            <w:rFonts w:asciiTheme="minorHAnsi" w:eastAsiaTheme="minorEastAsia" w:hAnsiTheme="minorHAnsi"/>
            <w:noProof/>
            <w:sz w:val="22"/>
            <w:lang w:val="en-GB" w:eastAsia="en-GB"/>
          </w:rPr>
          <w:tab/>
        </w:r>
        <w:r w:rsidR="00DC75B1" w:rsidRPr="00220B8A">
          <w:rPr>
            <w:rStyle w:val="ad"/>
            <w:noProof/>
          </w:rPr>
          <w:t>Наблюдение за изделием</w:t>
        </w:r>
        <w:r w:rsidR="00DC75B1">
          <w:rPr>
            <w:noProof/>
            <w:webHidden/>
          </w:rPr>
          <w:tab/>
        </w:r>
        <w:r w:rsidR="00DC75B1">
          <w:rPr>
            <w:noProof/>
            <w:webHidden/>
          </w:rPr>
          <w:fldChar w:fldCharType="begin"/>
        </w:r>
        <w:r w:rsidR="00DC75B1">
          <w:rPr>
            <w:noProof/>
            <w:webHidden/>
          </w:rPr>
          <w:instrText xml:space="preserve"> PAGEREF _Toc40182529 \h </w:instrText>
        </w:r>
        <w:r w:rsidR="00DC75B1">
          <w:rPr>
            <w:noProof/>
            <w:webHidden/>
          </w:rPr>
        </w:r>
        <w:r w:rsidR="00DC75B1">
          <w:rPr>
            <w:noProof/>
            <w:webHidden/>
          </w:rPr>
          <w:fldChar w:fldCharType="separate"/>
        </w:r>
        <w:r w:rsidR="00814CF5">
          <w:rPr>
            <w:noProof/>
            <w:webHidden/>
          </w:rPr>
          <w:t>161</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530" w:history="1">
        <w:r w:rsidR="00DC75B1" w:rsidRPr="00220B8A">
          <w:rPr>
            <w:rStyle w:val="ad"/>
            <w:noProof/>
          </w:rPr>
          <w:t>11.8</w:t>
        </w:r>
        <w:r w:rsidR="00DC75B1">
          <w:rPr>
            <w:rFonts w:asciiTheme="minorHAnsi" w:eastAsiaTheme="minorEastAsia" w:hAnsiTheme="minorHAnsi"/>
            <w:noProof/>
            <w:sz w:val="22"/>
            <w:lang w:val="en-GB" w:eastAsia="en-GB"/>
          </w:rPr>
          <w:tab/>
        </w:r>
        <w:r w:rsidR="00DC75B1" w:rsidRPr="00220B8A">
          <w:rPr>
            <w:rStyle w:val="ad"/>
            <w:noProof/>
          </w:rPr>
          <w:t xml:space="preserve">Заявление о соответствии ЕС – </w:t>
        </w:r>
        <w:r w:rsidR="001E20F1">
          <w:rPr>
            <w:rStyle w:val="ad"/>
            <w:noProof/>
          </w:rPr>
          <w:t>MML 2550M</w:t>
        </w:r>
        <w:r w:rsidR="00DC75B1">
          <w:rPr>
            <w:noProof/>
            <w:webHidden/>
          </w:rPr>
          <w:tab/>
        </w:r>
        <w:r w:rsidR="00DC75B1">
          <w:rPr>
            <w:noProof/>
            <w:webHidden/>
          </w:rPr>
          <w:fldChar w:fldCharType="begin"/>
        </w:r>
        <w:r w:rsidR="00DC75B1">
          <w:rPr>
            <w:noProof/>
            <w:webHidden/>
          </w:rPr>
          <w:instrText xml:space="preserve"> PAGEREF _Toc40182530 \h </w:instrText>
        </w:r>
        <w:r w:rsidR="00DC75B1">
          <w:rPr>
            <w:noProof/>
            <w:webHidden/>
          </w:rPr>
        </w:r>
        <w:r w:rsidR="00DC75B1">
          <w:rPr>
            <w:noProof/>
            <w:webHidden/>
          </w:rPr>
          <w:fldChar w:fldCharType="separate"/>
        </w:r>
        <w:r w:rsidR="00814CF5">
          <w:rPr>
            <w:noProof/>
            <w:webHidden/>
          </w:rPr>
          <w:t>162</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531" w:history="1">
        <w:r w:rsidR="00DC75B1" w:rsidRPr="00220B8A">
          <w:rPr>
            <w:rStyle w:val="ad"/>
            <w:noProof/>
          </w:rPr>
          <w:t>11.9</w:t>
        </w:r>
        <w:r w:rsidR="00DC75B1">
          <w:rPr>
            <w:rFonts w:asciiTheme="minorHAnsi" w:eastAsiaTheme="minorEastAsia" w:hAnsiTheme="minorHAnsi"/>
            <w:noProof/>
            <w:sz w:val="22"/>
            <w:lang w:val="en-GB" w:eastAsia="en-GB"/>
          </w:rPr>
          <w:tab/>
        </w:r>
        <w:r w:rsidR="00DC75B1" w:rsidRPr="00220B8A">
          <w:rPr>
            <w:rStyle w:val="ad"/>
            <w:noProof/>
          </w:rPr>
          <w:t xml:space="preserve">Заявление о соответствии ЕС – </w:t>
        </w:r>
        <w:r w:rsidR="00FA2E49">
          <w:rPr>
            <w:rStyle w:val="ad"/>
            <w:noProof/>
          </w:rPr>
          <w:t>MML 2870M</w:t>
        </w:r>
        <w:r w:rsidR="00DC75B1">
          <w:rPr>
            <w:noProof/>
            <w:webHidden/>
          </w:rPr>
          <w:tab/>
        </w:r>
        <w:r w:rsidR="00DC75B1">
          <w:rPr>
            <w:noProof/>
            <w:webHidden/>
          </w:rPr>
          <w:fldChar w:fldCharType="begin"/>
        </w:r>
        <w:r w:rsidR="00DC75B1">
          <w:rPr>
            <w:noProof/>
            <w:webHidden/>
          </w:rPr>
          <w:instrText xml:space="preserve"> PAGEREF _Toc40182531 \h </w:instrText>
        </w:r>
        <w:r w:rsidR="00DC75B1">
          <w:rPr>
            <w:noProof/>
            <w:webHidden/>
          </w:rPr>
        </w:r>
        <w:r w:rsidR="00DC75B1">
          <w:rPr>
            <w:noProof/>
            <w:webHidden/>
          </w:rPr>
          <w:fldChar w:fldCharType="separate"/>
        </w:r>
        <w:r w:rsidR="00814CF5">
          <w:rPr>
            <w:noProof/>
            <w:webHidden/>
          </w:rPr>
          <w:t>163</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532" w:history="1">
        <w:r w:rsidR="00DC75B1" w:rsidRPr="00220B8A">
          <w:rPr>
            <w:rStyle w:val="ad"/>
            <w:noProof/>
          </w:rPr>
          <w:t>11.10</w:t>
        </w:r>
        <w:r w:rsidR="00DC75B1">
          <w:rPr>
            <w:rFonts w:asciiTheme="minorHAnsi" w:eastAsiaTheme="minorEastAsia" w:hAnsiTheme="minorHAnsi"/>
            <w:noProof/>
            <w:sz w:val="22"/>
            <w:lang w:val="en-GB" w:eastAsia="en-GB"/>
          </w:rPr>
          <w:tab/>
        </w:r>
        <w:r w:rsidR="00DC75B1" w:rsidRPr="00220B8A">
          <w:rPr>
            <w:rStyle w:val="ad"/>
            <w:noProof/>
          </w:rPr>
          <w:t xml:space="preserve">Заявление о соответствии ЕС – </w:t>
        </w:r>
        <w:r w:rsidR="001E20F1">
          <w:rPr>
            <w:rStyle w:val="ad"/>
            <w:noProof/>
          </w:rPr>
          <w:t>MML 2550M</w:t>
        </w:r>
        <w:r w:rsidR="00DC75B1" w:rsidRPr="00220B8A">
          <w:rPr>
            <w:rStyle w:val="ad"/>
            <w:noProof/>
          </w:rPr>
          <w:t xml:space="preserve"> V</w:t>
        </w:r>
        <w:r w:rsidR="00DC75B1">
          <w:rPr>
            <w:noProof/>
            <w:webHidden/>
          </w:rPr>
          <w:tab/>
        </w:r>
        <w:r w:rsidR="00DC75B1">
          <w:rPr>
            <w:noProof/>
            <w:webHidden/>
          </w:rPr>
          <w:fldChar w:fldCharType="begin"/>
        </w:r>
        <w:r w:rsidR="00DC75B1">
          <w:rPr>
            <w:noProof/>
            <w:webHidden/>
          </w:rPr>
          <w:instrText xml:space="preserve"> PAGEREF _Toc40182532 \h </w:instrText>
        </w:r>
        <w:r w:rsidR="00DC75B1">
          <w:rPr>
            <w:noProof/>
            <w:webHidden/>
          </w:rPr>
        </w:r>
        <w:r w:rsidR="00DC75B1">
          <w:rPr>
            <w:noProof/>
            <w:webHidden/>
          </w:rPr>
          <w:fldChar w:fldCharType="separate"/>
        </w:r>
        <w:r w:rsidR="00814CF5">
          <w:rPr>
            <w:noProof/>
            <w:webHidden/>
          </w:rPr>
          <w:t>164</w:t>
        </w:r>
        <w:r w:rsidR="00DC75B1">
          <w:rPr>
            <w:noProof/>
            <w:webHidden/>
          </w:rPr>
          <w:fldChar w:fldCharType="end"/>
        </w:r>
      </w:hyperlink>
    </w:p>
    <w:p w:rsidR="00DC75B1" w:rsidRDefault="004A1023" w:rsidP="00BB30F1">
      <w:pPr>
        <w:pStyle w:val="22"/>
        <w:spacing w:after="0" w:line="240" w:lineRule="auto"/>
        <w:rPr>
          <w:rFonts w:asciiTheme="minorHAnsi" w:eastAsiaTheme="minorEastAsia" w:hAnsiTheme="minorHAnsi"/>
          <w:noProof/>
          <w:sz w:val="22"/>
          <w:lang w:val="en-GB" w:eastAsia="en-GB"/>
        </w:rPr>
      </w:pPr>
      <w:hyperlink w:anchor="_Toc40182533" w:history="1">
        <w:r w:rsidR="00DC75B1" w:rsidRPr="00220B8A">
          <w:rPr>
            <w:rStyle w:val="ad"/>
            <w:noProof/>
          </w:rPr>
          <w:t>11.11</w:t>
        </w:r>
        <w:r w:rsidR="00DC75B1">
          <w:rPr>
            <w:rFonts w:asciiTheme="minorHAnsi" w:eastAsiaTheme="minorEastAsia" w:hAnsiTheme="minorHAnsi"/>
            <w:noProof/>
            <w:sz w:val="22"/>
            <w:lang w:val="en-GB" w:eastAsia="en-GB"/>
          </w:rPr>
          <w:tab/>
        </w:r>
        <w:r w:rsidR="00DC75B1" w:rsidRPr="00220B8A">
          <w:rPr>
            <w:rStyle w:val="ad"/>
            <w:noProof/>
          </w:rPr>
          <w:t xml:space="preserve">Заявление о соответствии ЕС – </w:t>
        </w:r>
        <w:r w:rsidR="00FA2E49">
          <w:rPr>
            <w:rStyle w:val="ad"/>
            <w:noProof/>
          </w:rPr>
          <w:t>MML 2870M</w:t>
        </w:r>
        <w:r w:rsidR="00DC75B1" w:rsidRPr="00220B8A">
          <w:rPr>
            <w:rStyle w:val="ad"/>
            <w:noProof/>
          </w:rPr>
          <w:t xml:space="preserve"> V</w:t>
        </w:r>
        <w:r w:rsidR="00DC75B1">
          <w:rPr>
            <w:noProof/>
            <w:webHidden/>
          </w:rPr>
          <w:tab/>
        </w:r>
        <w:r w:rsidR="00DC75B1">
          <w:rPr>
            <w:noProof/>
            <w:webHidden/>
          </w:rPr>
          <w:fldChar w:fldCharType="begin"/>
        </w:r>
        <w:r w:rsidR="00DC75B1">
          <w:rPr>
            <w:noProof/>
            <w:webHidden/>
          </w:rPr>
          <w:instrText xml:space="preserve"> PAGEREF _Toc40182533 \h </w:instrText>
        </w:r>
        <w:r w:rsidR="00DC75B1">
          <w:rPr>
            <w:noProof/>
            <w:webHidden/>
          </w:rPr>
        </w:r>
        <w:r w:rsidR="00DC75B1">
          <w:rPr>
            <w:noProof/>
            <w:webHidden/>
          </w:rPr>
          <w:fldChar w:fldCharType="separate"/>
        </w:r>
        <w:r w:rsidR="00814CF5">
          <w:rPr>
            <w:noProof/>
            <w:webHidden/>
          </w:rPr>
          <w:t>165</w:t>
        </w:r>
        <w:r w:rsidR="00DC75B1">
          <w:rPr>
            <w:noProof/>
            <w:webHidden/>
          </w:rPr>
          <w:fldChar w:fldCharType="end"/>
        </w:r>
      </w:hyperlink>
    </w:p>
    <w:p w:rsidR="00DC75B1" w:rsidRDefault="004A1023" w:rsidP="00BB30F1">
      <w:pPr>
        <w:pStyle w:val="12"/>
        <w:rPr>
          <w:rFonts w:asciiTheme="minorHAnsi" w:eastAsiaTheme="minorEastAsia" w:hAnsiTheme="minorHAnsi"/>
          <w:sz w:val="22"/>
          <w:lang w:val="en-GB" w:eastAsia="en-GB"/>
        </w:rPr>
      </w:pPr>
      <w:hyperlink w:anchor="_Toc40182534" w:history="1">
        <w:r w:rsidR="00DC75B1" w:rsidRPr="00220B8A">
          <w:rPr>
            <w:rStyle w:val="ad"/>
          </w:rPr>
          <w:t>12</w:t>
        </w:r>
        <w:r w:rsidR="00DC75B1">
          <w:rPr>
            <w:rFonts w:asciiTheme="minorHAnsi" w:eastAsiaTheme="minorEastAsia" w:hAnsiTheme="minorHAnsi"/>
            <w:sz w:val="22"/>
            <w:lang w:val="en-GB" w:eastAsia="en-GB"/>
          </w:rPr>
          <w:tab/>
        </w:r>
        <w:r w:rsidR="00DC75B1" w:rsidRPr="00220B8A">
          <w:rPr>
            <w:rStyle w:val="ad"/>
          </w:rPr>
          <w:t>Алфавитный указатель</w:t>
        </w:r>
        <w:r w:rsidR="00DC75B1">
          <w:rPr>
            <w:webHidden/>
          </w:rPr>
          <w:tab/>
        </w:r>
        <w:r w:rsidR="00DC75B1">
          <w:rPr>
            <w:webHidden/>
          </w:rPr>
          <w:fldChar w:fldCharType="begin"/>
        </w:r>
        <w:r w:rsidR="00DC75B1">
          <w:rPr>
            <w:webHidden/>
          </w:rPr>
          <w:instrText xml:space="preserve"> PAGEREF _Toc40182534 \h </w:instrText>
        </w:r>
        <w:r w:rsidR="00DC75B1">
          <w:rPr>
            <w:webHidden/>
          </w:rPr>
        </w:r>
        <w:r w:rsidR="00DC75B1">
          <w:rPr>
            <w:webHidden/>
          </w:rPr>
          <w:fldChar w:fldCharType="separate"/>
        </w:r>
        <w:r w:rsidR="00814CF5">
          <w:rPr>
            <w:webHidden/>
          </w:rPr>
          <w:t>166</w:t>
        </w:r>
        <w:r w:rsidR="00DC75B1">
          <w:rPr>
            <w:webHidden/>
          </w:rPr>
          <w:fldChar w:fldCharType="end"/>
        </w:r>
      </w:hyperlink>
    </w:p>
    <w:p w:rsidR="002B1B0D" w:rsidRPr="002B1B0D" w:rsidRDefault="002B1B0D" w:rsidP="00BB30F1">
      <w:pPr>
        <w:tabs>
          <w:tab w:val="right" w:leader="dot" w:pos="9639"/>
        </w:tabs>
        <w:spacing w:line="240" w:lineRule="auto"/>
      </w:pPr>
      <w:r>
        <w:fldChar w:fldCharType="end"/>
      </w:r>
    </w:p>
    <w:p w:rsidR="009343A5" w:rsidRPr="002B1B0D" w:rsidRDefault="009343A5" w:rsidP="004C4BDB">
      <w:pPr>
        <w:spacing w:line="240" w:lineRule="auto"/>
      </w:pPr>
    </w:p>
    <w:p w:rsidR="00056226" w:rsidRDefault="00056226" w:rsidP="00F52670">
      <w:pPr>
        <w:spacing w:line="240" w:lineRule="auto"/>
        <w:sectPr w:rsidR="00056226" w:rsidSect="00DC75B1">
          <w:headerReference w:type="default" r:id="rId12"/>
          <w:footerReference w:type="even" r:id="rId13"/>
          <w:footerReference w:type="default" r:id="rId14"/>
          <w:pgSz w:w="12240" w:h="15840"/>
          <w:pgMar w:top="1134" w:right="850" w:bottom="1134" w:left="1701" w:header="709" w:footer="709" w:gutter="0"/>
          <w:cols w:space="708"/>
          <w:docGrid w:linePitch="360"/>
        </w:sectPr>
      </w:pPr>
    </w:p>
    <w:p w:rsidR="004546F0" w:rsidRPr="008F0119" w:rsidRDefault="00A46DF3" w:rsidP="00F52670">
      <w:pPr>
        <w:spacing w:line="240" w:lineRule="auto"/>
        <w:rPr>
          <w:b/>
          <w:bCs/>
          <w:sz w:val="28"/>
          <w:szCs w:val="24"/>
        </w:rPr>
      </w:pPr>
      <w:r w:rsidRPr="008F0119">
        <w:rPr>
          <w:b/>
          <w:bCs/>
          <w:sz w:val="28"/>
          <w:szCs w:val="24"/>
        </w:rPr>
        <w:lastRenderedPageBreak/>
        <w:t xml:space="preserve">Предисловие </w:t>
      </w:r>
    </w:p>
    <w:p w:rsidR="004546F0" w:rsidRPr="00D50099" w:rsidRDefault="004546F0" w:rsidP="00F52670">
      <w:pPr>
        <w:spacing w:line="240" w:lineRule="auto"/>
      </w:pPr>
    </w:p>
    <w:p w:rsidR="004546F0" w:rsidRDefault="00A46DF3" w:rsidP="00F52670">
      <w:pPr>
        <w:spacing w:line="240" w:lineRule="auto"/>
        <w:rPr>
          <w:b/>
          <w:bCs/>
        </w:rPr>
      </w:pPr>
      <w:r>
        <w:rPr>
          <w:b/>
          <w:bCs/>
        </w:rPr>
        <w:t>Уважаемый покупатель,</w:t>
      </w:r>
    </w:p>
    <w:p w:rsidR="00A46DF3" w:rsidRPr="00A46DF3" w:rsidRDefault="00A46DF3" w:rsidP="00F52670">
      <w:pPr>
        <w:spacing w:line="240" w:lineRule="auto"/>
        <w:rPr>
          <w:b/>
          <w:bCs/>
        </w:rPr>
      </w:pPr>
      <w:r>
        <w:rPr>
          <w:b/>
          <w:bCs/>
        </w:rPr>
        <w:t xml:space="preserve">Благодарим </w:t>
      </w:r>
      <w:r w:rsidR="008D0F89">
        <w:rPr>
          <w:b/>
          <w:bCs/>
        </w:rPr>
        <w:t xml:space="preserve">за покупку изделия компании </w:t>
      </w:r>
      <w:proofErr w:type="spellStart"/>
      <w:r w:rsidR="008B1723">
        <w:rPr>
          <w:b/>
          <w:bCs/>
        </w:rPr>
        <w:t>Metal</w:t>
      </w:r>
      <w:proofErr w:type="spellEnd"/>
      <w:r w:rsidR="008B1723">
        <w:rPr>
          <w:b/>
          <w:bCs/>
        </w:rPr>
        <w:t xml:space="preserve"> </w:t>
      </w:r>
      <w:proofErr w:type="spellStart"/>
      <w:r w:rsidR="008B1723">
        <w:rPr>
          <w:b/>
          <w:bCs/>
        </w:rPr>
        <w:t>Master</w:t>
      </w:r>
      <w:proofErr w:type="spellEnd"/>
      <w:r w:rsidR="008D0F89">
        <w:rPr>
          <w:b/>
          <w:bCs/>
        </w:rPr>
        <w:t>.</w:t>
      </w:r>
    </w:p>
    <w:p w:rsidR="004546F0" w:rsidRPr="00D50099" w:rsidRDefault="006938AC" w:rsidP="00F52670">
      <w:pPr>
        <w:spacing w:line="240" w:lineRule="auto"/>
      </w:pPr>
      <w:r>
        <w:t xml:space="preserve">Металлорежущие станки компании </w:t>
      </w:r>
      <w:proofErr w:type="spellStart"/>
      <w:r w:rsidR="008B1723">
        <w:t>Metal</w:t>
      </w:r>
      <w:proofErr w:type="spellEnd"/>
      <w:r w:rsidR="008B1723">
        <w:t xml:space="preserve"> </w:t>
      </w:r>
      <w:proofErr w:type="spellStart"/>
      <w:r w:rsidR="008B1723">
        <w:t>Master</w:t>
      </w:r>
      <w:proofErr w:type="spellEnd"/>
      <w:r w:rsidRPr="006938AC">
        <w:t xml:space="preserve"> </w:t>
      </w:r>
      <w:r>
        <w:t xml:space="preserve">предлагают </w:t>
      </w:r>
      <w:r w:rsidR="00434318">
        <w:t>максимально высокое качество</w:t>
      </w:r>
      <w:r w:rsidR="00430E34">
        <w:t xml:space="preserve">, оптимальные технические решения </w:t>
      </w:r>
      <w:r w:rsidR="00661888">
        <w:t xml:space="preserve">и подтверждают это отличным соотношением цены и производительности. </w:t>
      </w:r>
      <w:r w:rsidR="0026771F">
        <w:t>Постоянные</w:t>
      </w:r>
      <w:r w:rsidR="00971456">
        <w:t xml:space="preserve"> усовершенствования и модерни</w:t>
      </w:r>
      <w:r w:rsidR="00443114">
        <w:t xml:space="preserve">зации гарантируют </w:t>
      </w:r>
      <w:r w:rsidR="00CA4B1D">
        <w:t xml:space="preserve">производство самого современного и безопасного оборудования. </w:t>
      </w:r>
    </w:p>
    <w:p w:rsidR="005F40C2" w:rsidRPr="00D50099" w:rsidRDefault="005F40C2" w:rsidP="00F52670">
      <w:pPr>
        <w:spacing w:line="240" w:lineRule="auto"/>
      </w:pPr>
    </w:p>
    <w:p w:rsidR="005F40C2" w:rsidRDefault="005F40C2" w:rsidP="00F52670">
      <w:pPr>
        <w:spacing w:line="240" w:lineRule="auto"/>
      </w:pPr>
      <w:r>
        <w:t>Прежде чем за</w:t>
      </w:r>
      <w:r w:rsidR="00A85F6D">
        <w:t xml:space="preserve">пустить станок в эксплуатацию, необходимо внимательно прочитать данное руководство и ознакомиться со станком. Необходимо также убедиться, что </w:t>
      </w:r>
      <w:r w:rsidR="00FC2117">
        <w:t>весь персонал, работающий со станком, прочитал и понял рабочие инструкции.</w:t>
      </w:r>
    </w:p>
    <w:p w:rsidR="00FC2117" w:rsidRPr="005F40C2" w:rsidRDefault="008F0119" w:rsidP="00F52670">
      <w:pPr>
        <w:spacing w:line="240" w:lineRule="auto"/>
      </w:pPr>
      <w:r>
        <w:t xml:space="preserve">Это руководство должно храниться в безопасном </w:t>
      </w:r>
      <w:proofErr w:type="gramStart"/>
      <w:r>
        <w:t>месте</w:t>
      </w:r>
      <w:proofErr w:type="gramEnd"/>
      <w:r>
        <w:t xml:space="preserve"> рядом со станком.</w:t>
      </w:r>
    </w:p>
    <w:p w:rsidR="004546F0" w:rsidRDefault="004546F0" w:rsidP="00F52670">
      <w:pPr>
        <w:spacing w:line="240" w:lineRule="auto"/>
      </w:pPr>
    </w:p>
    <w:p w:rsidR="0094693D" w:rsidRPr="0094693D" w:rsidRDefault="0094693D" w:rsidP="00F52670">
      <w:pPr>
        <w:spacing w:line="240" w:lineRule="auto"/>
        <w:rPr>
          <w:b/>
          <w:bCs/>
        </w:rPr>
      </w:pPr>
      <w:r>
        <w:rPr>
          <w:b/>
          <w:bCs/>
        </w:rPr>
        <w:t xml:space="preserve">Информация </w:t>
      </w:r>
    </w:p>
    <w:p w:rsidR="0094693D" w:rsidRDefault="0094693D" w:rsidP="00F52670">
      <w:pPr>
        <w:spacing w:line="240" w:lineRule="auto"/>
      </w:pPr>
    </w:p>
    <w:p w:rsidR="0094693D" w:rsidRDefault="00C563FA" w:rsidP="00F52670">
      <w:pPr>
        <w:spacing w:line="240" w:lineRule="auto"/>
      </w:pPr>
      <w:r>
        <w:t xml:space="preserve">Данное руководство включает информацию о </w:t>
      </w:r>
      <w:r w:rsidR="00C80CC4">
        <w:t xml:space="preserve">безопасности и правильной установке, эксплуатации и техническому обслуживанию станка. Неуклонное соблюдение </w:t>
      </w:r>
      <w:r w:rsidR="00B704A1">
        <w:t>всех инструкций, включенных в это руководство, гарантирует безопасность персонала и станка.</w:t>
      </w:r>
    </w:p>
    <w:p w:rsidR="00B704A1" w:rsidRDefault="00B704A1" w:rsidP="00F52670">
      <w:pPr>
        <w:spacing w:line="240" w:lineRule="auto"/>
      </w:pPr>
    </w:p>
    <w:p w:rsidR="00B704A1" w:rsidRDefault="00B704A1" w:rsidP="00F52670">
      <w:pPr>
        <w:spacing w:line="240" w:lineRule="auto"/>
      </w:pPr>
      <w:r>
        <w:t xml:space="preserve">Руководство определяет </w:t>
      </w:r>
      <w:r w:rsidR="007700C8">
        <w:t xml:space="preserve">правила использования станка и включает информацию, необходимую для </w:t>
      </w:r>
      <w:r w:rsidR="00F30003">
        <w:t xml:space="preserve">его </w:t>
      </w:r>
      <w:r w:rsidR="007700C8">
        <w:t xml:space="preserve">экономичной эксплуатации и </w:t>
      </w:r>
      <w:r w:rsidR="00F30003">
        <w:t>длительного срока службы.</w:t>
      </w:r>
    </w:p>
    <w:p w:rsidR="00F30003" w:rsidRDefault="00F30003" w:rsidP="00F52670">
      <w:pPr>
        <w:spacing w:line="240" w:lineRule="auto"/>
      </w:pPr>
    </w:p>
    <w:p w:rsidR="00F30003" w:rsidRPr="007700C8" w:rsidRDefault="00F30003" w:rsidP="00F52670">
      <w:pPr>
        <w:spacing w:line="240" w:lineRule="auto"/>
      </w:pPr>
      <w:r>
        <w:t xml:space="preserve">Раздел «Техническое обслуживание» </w:t>
      </w:r>
      <w:r w:rsidR="007D1E95">
        <w:t xml:space="preserve">содержит описание всех </w:t>
      </w:r>
      <w:r w:rsidR="00CB0C80">
        <w:t xml:space="preserve">работ по обслуживанию и функциональные испытания, которые должны выполняться оператором на регулярной основе. </w:t>
      </w:r>
    </w:p>
    <w:p w:rsidR="004546F0" w:rsidRPr="008D0F89" w:rsidRDefault="004546F0" w:rsidP="00F52670">
      <w:pPr>
        <w:spacing w:line="240" w:lineRule="auto"/>
      </w:pPr>
    </w:p>
    <w:p w:rsidR="004546F0" w:rsidRDefault="00CB0323" w:rsidP="00F52670">
      <w:pPr>
        <w:spacing w:line="240" w:lineRule="auto"/>
      </w:pPr>
      <w:r>
        <w:t xml:space="preserve">Иллюстрации и информация, включенные в настоящее руководство, могут отличаться от конструкции вашего </w:t>
      </w:r>
      <w:r w:rsidR="004D1F3F">
        <w:t xml:space="preserve">станка. Компания как производитель находится в непрерывном </w:t>
      </w:r>
      <w:proofErr w:type="gramStart"/>
      <w:r w:rsidR="004D1F3F">
        <w:t>поиске</w:t>
      </w:r>
      <w:proofErr w:type="gramEnd"/>
      <w:r w:rsidR="004D1F3F">
        <w:t xml:space="preserve"> возможности усовершенствования и обновления </w:t>
      </w:r>
      <w:r w:rsidR="001D05FD">
        <w:t xml:space="preserve">своей продукции. Поэтому изменения могут выполняться без предварительного уведомления. Иллюстрации </w:t>
      </w:r>
      <w:r w:rsidR="00A577B2">
        <w:t xml:space="preserve">токарного </w:t>
      </w:r>
      <w:r w:rsidR="001D05FD">
        <w:t xml:space="preserve">станка </w:t>
      </w:r>
      <w:r w:rsidR="00A577B2">
        <w:t xml:space="preserve">могут </w:t>
      </w:r>
      <w:r w:rsidR="00CB3657">
        <w:t xml:space="preserve">незначительно </w:t>
      </w:r>
      <w:r w:rsidR="00A577B2">
        <w:t>отличаться от иллюстраций в данном руководстве</w:t>
      </w:r>
      <w:r w:rsidR="00CB3657">
        <w:t>, однако это не влияет на режим работы токарного станка.</w:t>
      </w:r>
    </w:p>
    <w:p w:rsidR="00CB3657" w:rsidRDefault="00CB3657" w:rsidP="00F52670">
      <w:pPr>
        <w:spacing w:line="240" w:lineRule="auto"/>
      </w:pPr>
    </w:p>
    <w:p w:rsidR="00CB3657" w:rsidRPr="0049681E" w:rsidRDefault="00B850E7" w:rsidP="00F52670">
      <w:pPr>
        <w:spacing w:line="240" w:lineRule="auto"/>
      </w:pPr>
      <w:r>
        <w:t xml:space="preserve">Предложения потребителей по улучшению рабочих инструкций – это важный вклад </w:t>
      </w:r>
      <w:r w:rsidR="00875BCD">
        <w:t xml:space="preserve">в оптимизацию работы компании в интересах </w:t>
      </w:r>
      <w:r w:rsidR="00922EA7">
        <w:t xml:space="preserve">потребителей. </w:t>
      </w:r>
      <w:r w:rsidR="004322B7">
        <w:t>Л</w:t>
      </w:r>
      <w:r w:rsidR="00922EA7">
        <w:t>юбы</w:t>
      </w:r>
      <w:r w:rsidR="004322B7">
        <w:t>е</w:t>
      </w:r>
      <w:r w:rsidR="00922EA7">
        <w:t xml:space="preserve"> вопрос</w:t>
      </w:r>
      <w:r w:rsidR="004322B7">
        <w:t>ы</w:t>
      </w:r>
      <w:r w:rsidR="00922EA7">
        <w:t xml:space="preserve"> или </w:t>
      </w:r>
      <w:r w:rsidR="004322B7">
        <w:t xml:space="preserve">предложения по усовершенствованию можно направлять </w:t>
      </w:r>
      <w:r w:rsidR="0049681E">
        <w:t>в отдел обслуживания.</w:t>
      </w:r>
    </w:p>
    <w:p w:rsidR="00BA3BA4" w:rsidRDefault="00BA3BA4" w:rsidP="00F52670">
      <w:pPr>
        <w:spacing w:line="240" w:lineRule="auto"/>
      </w:pPr>
    </w:p>
    <w:p w:rsidR="0049681E" w:rsidRDefault="0049681E" w:rsidP="00F52670">
      <w:pPr>
        <w:spacing w:line="240" w:lineRule="auto"/>
        <w:sectPr w:rsidR="0049681E" w:rsidSect="00814CF5">
          <w:pgSz w:w="12240" w:h="15840"/>
          <w:pgMar w:top="1134" w:right="850" w:bottom="1134" w:left="1701" w:header="709" w:footer="709" w:gutter="0"/>
          <w:cols w:space="708"/>
          <w:docGrid w:linePitch="360"/>
        </w:sectPr>
      </w:pPr>
    </w:p>
    <w:p w:rsidR="001D47F0" w:rsidRPr="007F0091" w:rsidRDefault="007F0091" w:rsidP="00F52670">
      <w:pPr>
        <w:pStyle w:val="1"/>
        <w:spacing w:line="240" w:lineRule="auto"/>
      </w:pPr>
      <w:bookmarkStart w:id="1" w:name="_Toc40182332"/>
      <w:r>
        <w:lastRenderedPageBreak/>
        <w:t>Безопасность</w:t>
      </w:r>
      <w:bookmarkEnd w:id="1"/>
    </w:p>
    <w:p w:rsidR="00BA3BA4" w:rsidRDefault="00BA3BA4" w:rsidP="00B90A24">
      <w:pPr>
        <w:spacing w:line="240" w:lineRule="auto"/>
      </w:pPr>
    </w:p>
    <w:p w:rsidR="00BA3BA4" w:rsidRPr="007F0091" w:rsidRDefault="007F0091" w:rsidP="00B90A24">
      <w:pPr>
        <w:spacing w:line="240" w:lineRule="auto"/>
        <w:rPr>
          <w:b/>
          <w:bCs/>
        </w:rPr>
      </w:pPr>
      <w:r>
        <w:rPr>
          <w:b/>
          <w:bCs/>
        </w:rPr>
        <w:t>Словарь терминов</w:t>
      </w:r>
    </w:p>
    <w:p w:rsidR="00BA3BA4" w:rsidRDefault="00BA3BA4" w:rsidP="00B90A24">
      <w:pPr>
        <w:spacing w:line="240" w:lineRule="auto"/>
      </w:pPr>
    </w:p>
    <w:p w:rsidR="00BA3BA4" w:rsidRDefault="001E111A" w:rsidP="004C4BDB">
      <w:pPr>
        <w:spacing w:line="240" w:lineRule="auto"/>
      </w:pPr>
      <w:r>
        <w:rPr>
          <w:noProof/>
          <w:lang w:eastAsia="ru-RU"/>
        </w:rPr>
        <mc:AlternateContent>
          <mc:Choice Requires="wps">
            <w:drawing>
              <wp:anchor distT="0" distB="0" distL="114300" distR="114300" simplePos="0" relativeHeight="251665408" behindDoc="0" locked="0" layoutInCell="1" allowOverlap="1" wp14:anchorId="4244825A" wp14:editId="59498212">
                <wp:simplePos x="0" y="0"/>
                <wp:positionH relativeFrom="column">
                  <wp:posOffset>648789</wp:posOffset>
                </wp:positionH>
                <wp:positionV relativeFrom="paragraph">
                  <wp:posOffset>709476</wp:posOffset>
                </wp:positionV>
                <wp:extent cx="973777" cy="207818"/>
                <wp:effectExtent l="0" t="0" r="17145" b="20955"/>
                <wp:wrapNone/>
                <wp:docPr id="14" name="Надпись 14"/>
                <wp:cNvGraphicFramePr/>
                <a:graphic xmlns:a="http://schemas.openxmlformats.org/drawingml/2006/main">
                  <a:graphicData uri="http://schemas.microsoft.com/office/word/2010/wordprocessingShape">
                    <wps:wsp>
                      <wps:cNvSpPr txBox="1"/>
                      <wps:spPr>
                        <a:xfrm>
                          <a:off x="0" y="0"/>
                          <a:ext cx="973777" cy="207818"/>
                        </a:xfrm>
                        <a:prstGeom prst="rect">
                          <a:avLst/>
                        </a:prstGeom>
                        <a:solidFill>
                          <a:schemeClr val="lt1"/>
                        </a:solidFill>
                        <a:ln w="6350">
                          <a:solidFill>
                            <a:schemeClr val="bg1"/>
                          </a:solidFill>
                        </a:ln>
                      </wps:spPr>
                      <wps:txbx>
                        <w:txbxContent>
                          <w:p w:rsidR="001E20F1" w:rsidRPr="001E111A" w:rsidRDefault="001E20F1" w:rsidP="001E111A">
                            <w:r>
                              <w:t>Перечисления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4" o:spid="_x0000_s1030" type="#_x0000_t202" style="position:absolute;left:0;text-align:left;margin-left:51.1pt;margin-top:55.85pt;width:76.7pt;height:16.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" fillcolor="white [3201]" strokecolor="white [3212]" strokeweight=".5pt">
                <v:textbox inset="0,0,0,0">
                  <w:txbxContent>
                    <w:p w:rsidR="001E20F1" w:rsidRPr="001E111A" w:rsidRDefault="001E20F1" w:rsidP="001E111A">
                      <w:r>
                        <w:t>Перечисления</w:t>
                      </w:r>
                    </w:p>
                  </w:txbxContent>
                </v:textbox>
              </v:shape>
            </w:pict>
          </mc:Fallback>
        </mc:AlternateContent>
      </w:r>
      <w:r w:rsidR="00924A91">
        <w:rPr>
          <w:noProof/>
          <w:lang w:eastAsia="ru-RU"/>
        </w:rPr>
        <mc:AlternateContent>
          <mc:Choice Requires="wps">
            <w:drawing>
              <wp:anchor distT="0" distB="0" distL="114300" distR="114300" simplePos="0" relativeHeight="251663360" behindDoc="0" locked="0" layoutInCell="1" allowOverlap="1" wp14:anchorId="740FE266" wp14:editId="206D588B">
                <wp:simplePos x="0" y="0"/>
                <wp:positionH relativeFrom="column">
                  <wp:posOffset>648789</wp:posOffset>
                </wp:positionH>
                <wp:positionV relativeFrom="paragraph">
                  <wp:posOffset>424329</wp:posOffset>
                </wp:positionV>
                <wp:extent cx="2772889" cy="201881"/>
                <wp:effectExtent l="0" t="0" r="27940" b="27305"/>
                <wp:wrapNone/>
                <wp:docPr id="12" name="Надпись 12"/>
                <wp:cNvGraphicFramePr/>
                <a:graphic xmlns:a="http://schemas.openxmlformats.org/drawingml/2006/main">
                  <a:graphicData uri="http://schemas.microsoft.com/office/word/2010/wordprocessingShape">
                    <wps:wsp>
                      <wps:cNvSpPr txBox="1"/>
                      <wps:spPr>
                        <a:xfrm>
                          <a:off x="0" y="0"/>
                          <a:ext cx="2772889" cy="201881"/>
                        </a:xfrm>
                        <a:prstGeom prst="rect">
                          <a:avLst/>
                        </a:prstGeom>
                        <a:solidFill>
                          <a:schemeClr val="lt1"/>
                        </a:solidFill>
                        <a:ln w="6350">
                          <a:solidFill>
                            <a:schemeClr val="bg1"/>
                          </a:solidFill>
                        </a:ln>
                      </wps:spPr>
                      <wps:txbx>
                        <w:txbxContent>
                          <w:p w:rsidR="001E20F1" w:rsidRPr="00924A91" w:rsidRDefault="001E20F1" w:rsidP="00A063D5">
                            <w:r>
                              <w:t>необходимое действие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2" o:spid="_x0000_s1031" type="#_x0000_t202" style="position:absolute;left:0;text-align:left;margin-left:51.1pt;margin-top:33.4pt;width:218.35pt;height:15.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" fillcolor="white [3201]" strokecolor="white [3212]" strokeweight=".5pt">
                <v:textbox inset="0,0,0,0">
                  <w:txbxContent>
                    <w:p w:rsidR="001E20F1" w:rsidRPr="00924A91" w:rsidRDefault="001E20F1" w:rsidP="00A063D5">
                      <w:r>
                        <w:t>необходимое действие</w:t>
                      </w:r>
                    </w:p>
                  </w:txbxContent>
                </v:textbox>
              </v:shape>
            </w:pict>
          </mc:Fallback>
        </mc:AlternateContent>
      </w:r>
      <w:r w:rsidR="00A063D5">
        <w:rPr>
          <w:noProof/>
          <w:lang w:eastAsia="ru-RU"/>
        </w:rPr>
        <mc:AlternateContent>
          <mc:Choice Requires="wps">
            <w:drawing>
              <wp:anchor distT="0" distB="0" distL="114300" distR="114300" simplePos="0" relativeHeight="251661312" behindDoc="0" locked="0" layoutInCell="1" allowOverlap="1" wp14:anchorId="1DEA9F25" wp14:editId="4CE80F54">
                <wp:simplePos x="0" y="0"/>
                <wp:positionH relativeFrom="column">
                  <wp:posOffset>625549</wp:posOffset>
                </wp:positionH>
                <wp:positionV relativeFrom="paragraph">
                  <wp:posOffset>109781</wp:posOffset>
                </wp:positionV>
                <wp:extent cx="2131621" cy="213756"/>
                <wp:effectExtent l="0" t="0" r="21590" b="15240"/>
                <wp:wrapNone/>
                <wp:docPr id="11" name="Надпись 11"/>
                <wp:cNvGraphicFramePr/>
                <a:graphic xmlns:a="http://schemas.openxmlformats.org/drawingml/2006/main">
                  <a:graphicData uri="http://schemas.microsoft.com/office/word/2010/wordprocessingShape">
                    <wps:wsp>
                      <wps:cNvSpPr txBox="1"/>
                      <wps:spPr>
                        <a:xfrm>
                          <a:off x="0" y="0"/>
                          <a:ext cx="2131621" cy="213756"/>
                        </a:xfrm>
                        <a:prstGeom prst="rect">
                          <a:avLst/>
                        </a:prstGeom>
                        <a:solidFill>
                          <a:schemeClr val="lt1"/>
                        </a:solidFill>
                        <a:ln w="6350">
                          <a:solidFill>
                            <a:schemeClr val="bg1"/>
                          </a:solidFill>
                        </a:ln>
                      </wps:spPr>
                      <wps:txbx>
                        <w:txbxContent>
                          <w:p w:rsidR="001E20F1" w:rsidRPr="00A063D5" w:rsidRDefault="001E20F1" w:rsidP="00A063D5">
                            <w:r>
                              <w:t>дополнительные указания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1" o:spid="_x0000_s1032" type="#_x0000_t202" style="position:absolute;left:0;text-align:left;margin-left:49.25pt;margin-top:8.65pt;width:167.85pt;height:16.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" fillcolor="white [3201]" strokecolor="white [3212]" strokeweight=".5pt">
                <v:textbox inset="0,0,0,0">
                  <w:txbxContent>
                    <w:p w:rsidR="001E20F1" w:rsidRPr="00A063D5" w:rsidRDefault="001E20F1" w:rsidP="00A063D5">
                      <w:r>
                        <w:t>дополнительные указания</w:t>
                      </w:r>
                    </w:p>
                  </w:txbxContent>
                </v:textbox>
              </v:shape>
            </w:pict>
          </mc:Fallback>
        </mc:AlternateContent>
      </w:r>
      <w:r w:rsidR="007F0091">
        <w:rPr>
          <w:noProof/>
          <w:lang w:eastAsia="ru-RU"/>
        </w:rPr>
        <w:drawing>
          <wp:inline distT="0" distB="0" distL="0" distR="0" wp14:anchorId="7DA0EEE4" wp14:editId="21F997D1">
            <wp:extent cx="3455101" cy="1017546"/>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534242" cy="1040853"/>
                    </a:xfrm>
                    <a:prstGeom prst="rect">
                      <a:avLst/>
                    </a:prstGeom>
                  </pic:spPr>
                </pic:pic>
              </a:graphicData>
            </a:graphic>
          </wp:inline>
        </w:drawing>
      </w:r>
    </w:p>
    <w:p w:rsidR="001E111A" w:rsidRDefault="001E111A" w:rsidP="004C4BDB">
      <w:pPr>
        <w:spacing w:line="240" w:lineRule="auto"/>
        <w:jc w:val="left"/>
      </w:pPr>
    </w:p>
    <w:p w:rsidR="001E111A" w:rsidRPr="00D50099" w:rsidRDefault="00D50099" w:rsidP="004C4BDB">
      <w:pPr>
        <w:spacing w:line="240" w:lineRule="auto"/>
        <w:jc w:val="left"/>
      </w:pPr>
      <w:r>
        <w:t>Этот раздел руководства по эксплуатации</w:t>
      </w:r>
    </w:p>
    <w:p w:rsidR="001E111A" w:rsidRPr="00D50099" w:rsidRDefault="001E111A" w:rsidP="004C4BDB">
      <w:pPr>
        <w:spacing w:line="240" w:lineRule="auto"/>
        <w:jc w:val="left"/>
      </w:pPr>
    </w:p>
    <w:p w:rsidR="001E111A" w:rsidRDefault="00D50099" w:rsidP="00F52670">
      <w:pPr>
        <w:pStyle w:val="a8"/>
        <w:numPr>
          <w:ilvl w:val="0"/>
          <w:numId w:val="1"/>
        </w:numPr>
        <w:spacing w:line="240" w:lineRule="auto"/>
        <w:ind w:left="426" w:hanging="426"/>
        <w:contextualSpacing w:val="0"/>
      </w:pPr>
      <w:r>
        <w:t xml:space="preserve">объясняет </w:t>
      </w:r>
      <w:r w:rsidR="00A10517">
        <w:t xml:space="preserve">значение и использование </w:t>
      </w:r>
      <w:r w:rsidR="00811C45">
        <w:t xml:space="preserve">предупредительных ссылок, содержащихся в данном </w:t>
      </w:r>
      <w:proofErr w:type="gramStart"/>
      <w:r w:rsidR="00811C45">
        <w:t>руководстве</w:t>
      </w:r>
      <w:proofErr w:type="gramEnd"/>
      <w:r w:rsidR="00811C45">
        <w:t>,</w:t>
      </w:r>
    </w:p>
    <w:p w:rsidR="00811C45" w:rsidRDefault="00811C45" w:rsidP="00F52670">
      <w:pPr>
        <w:pStyle w:val="a8"/>
        <w:numPr>
          <w:ilvl w:val="0"/>
          <w:numId w:val="1"/>
        </w:numPr>
        <w:spacing w:line="240" w:lineRule="auto"/>
        <w:ind w:left="426" w:hanging="426"/>
        <w:contextualSpacing w:val="0"/>
      </w:pPr>
      <w:r>
        <w:t>объясняет, как правильно использовать токарный станок,</w:t>
      </w:r>
    </w:p>
    <w:p w:rsidR="00811C45" w:rsidRDefault="00B152D2" w:rsidP="00F52670">
      <w:pPr>
        <w:pStyle w:val="a8"/>
        <w:numPr>
          <w:ilvl w:val="0"/>
          <w:numId w:val="1"/>
        </w:numPr>
        <w:spacing w:line="240" w:lineRule="auto"/>
        <w:ind w:left="426" w:hanging="426"/>
        <w:contextualSpacing w:val="0"/>
      </w:pPr>
      <w:r>
        <w:t>указывает на</w:t>
      </w:r>
      <w:r w:rsidR="00811C45">
        <w:t xml:space="preserve"> опасности, которые могут возникнуть </w:t>
      </w:r>
      <w:r w:rsidR="00CC180E">
        <w:t>для персонала в случае невыполнения этих инструкций,</w:t>
      </w:r>
    </w:p>
    <w:p w:rsidR="00CC180E" w:rsidRDefault="00CC180E" w:rsidP="00F52670">
      <w:pPr>
        <w:pStyle w:val="a8"/>
        <w:numPr>
          <w:ilvl w:val="0"/>
          <w:numId w:val="1"/>
        </w:numPr>
        <w:spacing w:line="240" w:lineRule="auto"/>
        <w:ind w:left="426" w:hanging="426"/>
        <w:contextualSpacing w:val="0"/>
      </w:pPr>
      <w:r>
        <w:t>рассказывает, как предотвратить опасности.</w:t>
      </w:r>
    </w:p>
    <w:p w:rsidR="00CC180E" w:rsidRDefault="00CC180E" w:rsidP="00B90A24">
      <w:pPr>
        <w:spacing w:line="240" w:lineRule="auto"/>
      </w:pPr>
    </w:p>
    <w:p w:rsidR="001171E4" w:rsidRDefault="001171E4" w:rsidP="00B90A24">
      <w:pPr>
        <w:spacing w:line="240" w:lineRule="auto"/>
      </w:pPr>
      <w:r>
        <w:t>Дополнительно к инструкциям данного руководства необходимо соблюдать</w:t>
      </w:r>
    </w:p>
    <w:p w:rsidR="001171E4" w:rsidRPr="00CC180E" w:rsidRDefault="001171E4" w:rsidP="00B90A24">
      <w:pPr>
        <w:spacing w:line="240" w:lineRule="auto"/>
      </w:pPr>
    </w:p>
    <w:p w:rsidR="00CC180E" w:rsidRDefault="001171E4" w:rsidP="00F52670">
      <w:pPr>
        <w:pStyle w:val="a8"/>
        <w:numPr>
          <w:ilvl w:val="0"/>
          <w:numId w:val="1"/>
        </w:numPr>
        <w:spacing w:line="240" w:lineRule="auto"/>
        <w:ind w:left="426" w:hanging="426"/>
        <w:contextualSpacing w:val="0"/>
      </w:pPr>
      <w:r>
        <w:t>действующее законодательство и</w:t>
      </w:r>
      <w:r w:rsidR="005B218D">
        <w:t xml:space="preserve"> </w:t>
      </w:r>
      <w:r>
        <w:t xml:space="preserve">нормативные </w:t>
      </w:r>
      <w:r w:rsidR="005B218D">
        <w:t>положения,</w:t>
      </w:r>
    </w:p>
    <w:p w:rsidR="005B218D" w:rsidRDefault="005B218D" w:rsidP="00F52670">
      <w:pPr>
        <w:pStyle w:val="a8"/>
        <w:numPr>
          <w:ilvl w:val="0"/>
          <w:numId w:val="1"/>
        </w:numPr>
        <w:spacing w:line="240" w:lineRule="auto"/>
        <w:ind w:left="426" w:hanging="426"/>
        <w:contextualSpacing w:val="0"/>
      </w:pPr>
      <w:r>
        <w:t>правовые нормы предотвращения несчастных случаев,</w:t>
      </w:r>
    </w:p>
    <w:p w:rsidR="005B218D" w:rsidRPr="00D50099" w:rsidRDefault="00294685" w:rsidP="00F52670">
      <w:pPr>
        <w:pStyle w:val="a8"/>
        <w:numPr>
          <w:ilvl w:val="0"/>
          <w:numId w:val="1"/>
        </w:numPr>
        <w:spacing w:line="240" w:lineRule="auto"/>
        <w:ind w:left="426" w:hanging="426"/>
        <w:contextualSpacing w:val="0"/>
      </w:pPr>
      <w:r>
        <w:t xml:space="preserve">запрещающие, предупредительные и предписывающие знаки, а также предупредительные сообщения на </w:t>
      </w:r>
      <w:r w:rsidR="00340B4F">
        <w:t>токарном станке.</w:t>
      </w:r>
    </w:p>
    <w:p w:rsidR="00A063D5" w:rsidRPr="001E111A" w:rsidRDefault="00A063D5" w:rsidP="00B90A24">
      <w:pPr>
        <w:spacing w:line="240" w:lineRule="auto"/>
        <w:jc w:val="left"/>
      </w:pPr>
    </w:p>
    <w:p w:rsidR="00A063D5" w:rsidRDefault="009403FB" w:rsidP="00B90A24">
      <w:pPr>
        <w:spacing w:line="240" w:lineRule="auto"/>
      </w:pPr>
      <w:r>
        <w:t>В</w:t>
      </w:r>
      <w:r w:rsidR="00A447E8">
        <w:t>о время установки, эксплуатации, технического обслуживания и ремонта токарного станка</w:t>
      </w:r>
      <w:r>
        <w:t xml:space="preserve"> должны соблюдаться Европейские стандарты</w:t>
      </w:r>
      <w:r w:rsidR="00A447E8">
        <w:t>.</w:t>
      </w:r>
    </w:p>
    <w:p w:rsidR="00A447E8" w:rsidRPr="00BF0FCA" w:rsidRDefault="00A447E8" w:rsidP="00B90A24">
      <w:pPr>
        <w:spacing w:line="240" w:lineRule="auto"/>
        <w:rPr>
          <w:sz w:val="20"/>
        </w:rPr>
      </w:pPr>
    </w:p>
    <w:p w:rsidR="00A447E8" w:rsidRDefault="000E7CD9" w:rsidP="004C4BDB">
      <w:pPr>
        <w:spacing w:line="240" w:lineRule="auto"/>
      </w:pPr>
      <w:r>
        <w:t xml:space="preserve">Если европейские стандарты в национальном </w:t>
      </w:r>
      <w:proofErr w:type="gramStart"/>
      <w:r>
        <w:t>законодательстве</w:t>
      </w:r>
      <w:proofErr w:type="gramEnd"/>
      <w:r>
        <w:t xml:space="preserve"> страны назначения не применяются, </w:t>
      </w:r>
      <w:r w:rsidR="009F630C">
        <w:t xml:space="preserve">необходимо соблюдать соответствующее законодательство </w:t>
      </w:r>
      <w:r w:rsidR="00E92F95">
        <w:t>каждой страны.</w:t>
      </w:r>
    </w:p>
    <w:p w:rsidR="00E92F95" w:rsidRPr="00BF0FCA" w:rsidRDefault="00E92F95" w:rsidP="004C4BDB">
      <w:pPr>
        <w:spacing w:line="240" w:lineRule="auto"/>
        <w:rPr>
          <w:sz w:val="20"/>
        </w:rPr>
      </w:pPr>
    </w:p>
    <w:p w:rsidR="00E92F95" w:rsidRPr="00D50099" w:rsidRDefault="00E92F95" w:rsidP="004C4BDB">
      <w:pPr>
        <w:spacing w:line="240" w:lineRule="auto"/>
      </w:pPr>
      <w:r>
        <w:t xml:space="preserve">Перед вводом токарного станка в эксплуатацию, при необходимости, </w:t>
      </w:r>
      <w:r w:rsidR="00434A5B">
        <w:t xml:space="preserve">требуемые положения следует привести в соответствии </w:t>
      </w:r>
      <w:r w:rsidR="001B4071">
        <w:t>с конкретным законодательством</w:t>
      </w:r>
      <w:r w:rsidR="00434A5B">
        <w:t xml:space="preserve"> каждой страны.</w:t>
      </w:r>
    </w:p>
    <w:p w:rsidR="00434A5B" w:rsidRPr="00D50099" w:rsidRDefault="00434A5B" w:rsidP="004C4BDB">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434A5B" w:rsidTr="00F52670">
        <w:tc>
          <w:tcPr>
            <w:tcW w:w="4125" w:type="pct"/>
          </w:tcPr>
          <w:p w:rsidR="00434A5B" w:rsidRDefault="00906138" w:rsidP="004C4BDB">
            <w:pPr>
              <w:rPr>
                <w:b/>
                <w:bCs/>
              </w:rPr>
            </w:pPr>
            <w:r>
              <w:rPr>
                <w:b/>
                <w:bCs/>
              </w:rPr>
              <w:t xml:space="preserve">ХРАНИТЕ </w:t>
            </w:r>
            <w:r w:rsidR="00697C25">
              <w:rPr>
                <w:b/>
                <w:bCs/>
              </w:rPr>
              <w:t>ЭТОТ ДОКУМЕНТ РЯДОМ С ТОКАРНЫМ СТАНКОМ ДЛЯ ИСПОЛЬЗОВАНИЯ В БУДУЩЕМ.</w:t>
            </w:r>
          </w:p>
          <w:p w:rsidR="00697C25" w:rsidRPr="00A2629C" w:rsidRDefault="00697C25" w:rsidP="0064006F">
            <w:pPr>
              <w:rPr>
                <w:sz w:val="20"/>
                <w:szCs w:val="18"/>
              </w:rPr>
            </w:pPr>
          </w:p>
          <w:p w:rsidR="00697C25" w:rsidRPr="00FD2D59" w:rsidRDefault="00697C25" w:rsidP="00F52670">
            <w:pPr>
              <w:pStyle w:val="af0"/>
            </w:pPr>
            <w:bookmarkStart w:id="2" w:name="bm1"/>
            <w:r w:rsidRPr="00FD2D59">
              <w:t>ИНФ</w:t>
            </w:r>
            <w:r w:rsidR="001A2331" w:rsidRPr="00FD2D59">
              <w:t>ОРМАЦИЯ</w:t>
            </w:r>
            <w:bookmarkEnd w:id="2"/>
          </w:p>
          <w:p w:rsidR="00697C25" w:rsidRPr="00A2629C" w:rsidRDefault="00697C25" w:rsidP="00F52670">
            <w:pPr>
              <w:rPr>
                <w:sz w:val="20"/>
                <w:szCs w:val="18"/>
              </w:rPr>
            </w:pPr>
          </w:p>
          <w:p w:rsidR="00697C25" w:rsidRPr="00697C25" w:rsidRDefault="001A2331" w:rsidP="00F52670">
            <w:r>
              <w:t>Если данное руководство не решает проблемы, обратитесь в компанию за</w:t>
            </w:r>
            <w:r w:rsidR="001B4071">
              <w:t xml:space="preserve"> </w:t>
            </w:r>
            <w:r w:rsidR="009403FB">
              <w:t>получением рекомендаций.</w:t>
            </w:r>
          </w:p>
        </w:tc>
        <w:tc>
          <w:tcPr>
            <w:tcW w:w="875" w:type="pct"/>
          </w:tcPr>
          <w:p w:rsidR="00434A5B" w:rsidRDefault="00434A5B" w:rsidP="00F52670">
            <w:pPr>
              <w:jc w:val="right"/>
            </w:pPr>
            <w:r>
              <w:rPr>
                <w:noProof/>
                <w:lang w:eastAsia="ru-RU"/>
              </w:rPr>
              <w:drawing>
                <wp:inline distT="0" distB="0" distL="0" distR="0" wp14:anchorId="7F41F17B" wp14:editId="1FDA039B">
                  <wp:extent cx="552450" cy="5715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52450" cy="571500"/>
                          </a:xfrm>
                          <a:prstGeom prst="rect">
                            <a:avLst/>
                          </a:prstGeom>
                        </pic:spPr>
                      </pic:pic>
                    </a:graphicData>
                  </a:graphic>
                </wp:inline>
              </w:drawing>
            </w:r>
          </w:p>
        </w:tc>
      </w:tr>
    </w:tbl>
    <w:p w:rsidR="004C4BDB" w:rsidRPr="004C4BDB" w:rsidRDefault="004C4BDB" w:rsidP="00F52670"/>
    <w:p w:rsidR="00A2629C" w:rsidRPr="00D50099" w:rsidRDefault="00F026C4" w:rsidP="00F52670">
      <w:pPr>
        <w:pStyle w:val="2"/>
        <w:spacing w:line="240" w:lineRule="auto"/>
      </w:pPr>
      <w:bookmarkStart w:id="3" w:name="_Toc40182333"/>
      <w:r>
        <w:lastRenderedPageBreak/>
        <w:t>Предупреждения об опасности</w:t>
      </w:r>
      <w:bookmarkEnd w:id="3"/>
    </w:p>
    <w:p w:rsidR="00A063D5" w:rsidRDefault="00A063D5" w:rsidP="00F52670">
      <w:pPr>
        <w:keepNext/>
        <w:spacing w:line="240" w:lineRule="auto"/>
      </w:pPr>
    </w:p>
    <w:p w:rsidR="00434A5B" w:rsidRDefault="005F01A1" w:rsidP="00F52670">
      <w:pPr>
        <w:pStyle w:val="3"/>
        <w:spacing w:line="240" w:lineRule="auto"/>
      </w:pPr>
      <w:bookmarkStart w:id="4" w:name="_Toc40182334"/>
      <w:r>
        <w:t>Классификация опасностей</w:t>
      </w:r>
      <w:bookmarkEnd w:id="4"/>
    </w:p>
    <w:p w:rsidR="00434A5B" w:rsidRDefault="00434A5B" w:rsidP="00B90A24">
      <w:pPr>
        <w:spacing w:line="240" w:lineRule="auto"/>
      </w:pPr>
    </w:p>
    <w:p w:rsidR="00434A5B" w:rsidRDefault="001E69DA" w:rsidP="00B90A24">
      <w:pPr>
        <w:spacing w:line="240" w:lineRule="auto"/>
      </w:pPr>
      <w:r>
        <w:t xml:space="preserve">Предупреждения об опасности </w:t>
      </w:r>
      <w:r w:rsidR="00E66B86">
        <w:t>разделяются на разные уровни. Таблица ниже содержит обзор классификации символов (пиктограмм) и предупреждений в за</w:t>
      </w:r>
      <w:r w:rsidR="00AF7195">
        <w:t>ви</w:t>
      </w:r>
      <w:r w:rsidR="00E66B86">
        <w:t>с</w:t>
      </w:r>
      <w:r w:rsidR="00AF7195">
        <w:t>и</w:t>
      </w:r>
      <w:r w:rsidR="00E66B86">
        <w:t xml:space="preserve">мости от конкретной </w:t>
      </w:r>
      <w:r w:rsidR="00AF7195">
        <w:t>опасности и ее (возможных) последствий.</w:t>
      </w:r>
    </w:p>
    <w:p w:rsidR="00434A5B" w:rsidRDefault="00434A5B" w:rsidP="00B90A24">
      <w:pPr>
        <w:spacing w:line="240" w:lineRule="auto"/>
      </w:pPr>
    </w:p>
    <w:tbl>
      <w:tblPr>
        <w:tblStyle w:val="a7"/>
        <w:tblW w:w="5000" w:type="pct"/>
        <w:tblLook w:val="04A0" w:firstRow="1" w:lastRow="0" w:firstColumn="1" w:lastColumn="0" w:noHBand="0" w:noVBand="1"/>
      </w:tblPr>
      <w:tblGrid>
        <w:gridCol w:w="2090"/>
        <w:gridCol w:w="2930"/>
        <w:gridCol w:w="4885"/>
      </w:tblGrid>
      <w:tr w:rsidR="006B0C95" w:rsidTr="00F52670">
        <w:trPr>
          <w:trHeight w:val="547"/>
        </w:trPr>
        <w:tc>
          <w:tcPr>
            <w:tcW w:w="1055" w:type="pct"/>
            <w:tcBorders>
              <w:bottom w:val="double" w:sz="4" w:space="0" w:color="auto"/>
            </w:tcBorders>
            <w:vAlign w:val="center"/>
          </w:tcPr>
          <w:p w:rsidR="006B0C95" w:rsidRPr="006B0C95" w:rsidRDefault="006B0C95" w:rsidP="004C4BDB">
            <w:pPr>
              <w:jc w:val="center"/>
              <w:rPr>
                <w:b/>
                <w:bCs/>
              </w:rPr>
            </w:pPr>
            <w:r>
              <w:rPr>
                <w:b/>
                <w:bCs/>
              </w:rPr>
              <w:t>Пиктограмма</w:t>
            </w:r>
          </w:p>
        </w:tc>
        <w:tc>
          <w:tcPr>
            <w:tcW w:w="1479" w:type="pct"/>
            <w:tcBorders>
              <w:bottom w:val="double" w:sz="4" w:space="0" w:color="auto"/>
            </w:tcBorders>
            <w:vAlign w:val="center"/>
          </w:tcPr>
          <w:p w:rsidR="006B0C95" w:rsidRPr="006B0C95" w:rsidRDefault="006B0C95" w:rsidP="004C4BDB">
            <w:pPr>
              <w:jc w:val="center"/>
              <w:rPr>
                <w:b/>
                <w:bCs/>
              </w:rPr>
            </w:pPr>
            <w:r>
              <w:rPr>
                <w:b/>
                <w:bCs/>
              </w:rPr>
              <w:t>Изображение опасности</w:t>
            </w:r>
          </w:p>
        </w:tc>
        <w:tc>
          <w:tcPr>
            <w:tcW w:w="2466" w:type="pct"/>
            <w:tcBorders>
              <w:bottom w:val="double" w:sz="4" w:space="0" w:color="auto"/>
            </w:tcBorders>
            <w:vAlign w:val="center"/>
          </w:tcPr>
          <w:p w:rsidR="006B0C95" w:rsidRPr="006B0C95" w:rsidRDefault="006B0C95" w:rsidP="004C4BDB">
            <w:pPr>
              <w:jc w:val="center"/>
              <w:rPr>
                <w:b/>
                <w:bCs/>
              </w:rPr>
            </w:pPr>
            <w:r>
              <w:rPr>
                <w:b/>
                <w:bCs/>
              </w:rPr>
              <w:t>Определение/Последствия</w:t>
            </w:r>
          </w:p>
        </w:tc>
      </w:tr>
      <w:tr w:rsidR="009D5BCA" w:rsidRPr="0026771F" w:rsidTr="00F52670">
        <w:tc>
          <w:tcPr>
            <w:tcW w:w="1055" w:type="pct"/>
            <w:vMerge w:val="restart"/>
            <w:tcBorders>
              <w:top w:val="double" w:sz="4" w:space="0" w:color="auto"/>
            </w:tcBorders>
            <w:vAlign w:val="center"/>
          </w:tcPr>
          <w:p w:rsidR="009D5BCA" w:rsidRDefault="009D5BCA" w:rsidP="00B90A24">
            <w:pPr>
              <w:jc w:val="center"/>
            </w:pPr>
            <w:r>
              <w:rPr>
                <w:noProof/>
                <w:lang w:eastAsia="ru-RU"/>
              </w:rPr>
              <w:drawing>
                <wp:inline distT="0" distB="0" distL="0" distR="0" wp14:anchorId="09C917D2" wp14:editId="02A383D9">
                  <wp:extent cx="580859" cy="53439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2674" cy="545259"/>
                          </a:xfrm>
                          <a:prstGeom prst="rect">
                            <a:avLst/>
                          </a:prstGeom>
                        </pic:spPr>
                      </pic:pic>
                    </a:graphicData>
                  </a:graphic>
                </wp:inline>
              </w:drawing>
            </w:r>
          </w:p>
        </w:tc>
        <w:tc>
          <w:tcPr>
            <w:tcW w:w="1479" w:type="pct"/>
            <w:tcBorders>
              <w:top w:val="double" w:sz="4" w:space="0" w:color="auto"/>
              <w:bottom w:val="single" w:sz="4" w:space="0" w:color="auto"/>
            </w:tcBorders>
            <w:vAlign w:val="center"/>
          </w:tcPr>
          <w:p w:rsidR="009D5BCA" w:rsidRPr="00E85EBA" w:rsidRDefault="009D5BCA" w:rsidP="00B90A24">
            <w:pPr>
              <w:jc w:val="center"/>
              <w:rPr>
                <w:b/>
                <w:bCs/>
              </w:rPr>
            </w:pPr>
            <w:r>
              <w:rPr>
                <w:b/>
                <w:bCs/>
              </w:rPr>
              <w:t>ОПАСНОСТЬ!</w:t>
            </w:r>
          </w:p>
        </w:tc>
        <w:tc>
          <w:tcPr>
            <w:tcW w:w="2466" w:type="pct"/>
            <w:tcBorders>
              <w:top w:val="double" w:sz="4" w:space="0" w:color="auto"/>
              <w:bottom w:val="single" w:sz="4" w:space="0" w:color="auto"/>
            </w:tcBorders>
          </w:tcPr>
          <w:p w:rsidR="009D5BCA" w:rsidRPr="00E85EBA" w:rsidRDefault="009D5BCA" w:rsidP="00B90A24">
            <w:r>
              <w:t>Непосредственная опасность, которая вызывает серьезную травму или смерть персонала.</w:t>
            </w:r>
          </w:p>
        </w:tc>
      </w:tr>
      <w:tr w:rsidR="009D5BCA" w:rsidRPr="0026771F" w:rsidTr="00F52670">
        <w:tc>
          <w:tcPr>
            <w:tcW w:w="1055" w:type="pct"/>
            <w:vMerge/>
          </w:tcPr>
          <w:p w:rsidR="009D5BCA" w:rsidRPr="00324BB7" w:rsidRDefault="009D5BCA" w:rsidP="00F52670">
            <w:pPr>
              <w:rPr>
                <w:noProof/>
              </w:rPr>
            </w:pPr>
          </w:p>
        </w:tc>
        <w:tc>
          <w:tcPr>
            <w:tcW w:w="1479" w:type="pct"/>
            <w:tcBorders>
              <w:top w:val="single" w:sz="4" w:space="0" w:color="auto"/>
              <w:bottom w:val="single" w:sz="4" w:space="0" w:color="auto"/>
            </w:tcBorders>
            <w:vAlign w:val="center"/>
          </w:tcPr>
          <w:p w:rsidR="009D5BCA" w:rsidRDefault="009D5BCA" w:rsidP="00F52670">
            <w:pPr>
              <w:jc w:val="center"/>
              <w:rPr>
                <w:b/>
                <w:bCs/>
              </w:rPr>
            </w:pPr>
            <w:r>
              <w:rPr>
                <w:b/>
                <w:bCs/>
              </w:rPr>
              <w:t>ПРЕДУПРЕЖДЕНИЕ!</w:t>
            </w:r>
          </w:p>
        </w:tc>
        <w:tc>
          <w:tcPr>
            <w:tcW w:w="2466" w:type="pct"/>
            <w:tcBorders>
              <w:top w:val="single" w:sz="4" w:space="0" w:color="auto"/>
              <w:bottom w:val="single" w:sz="4" w:space="0" w:color="auto"/>
            </w:tcBorders>
          </w:tcPr>
          <w:p w:rsidR="009D5BCA" w:rsidRDefault="009D5BCA" w:rsidP="00F52670">
            <w:r>
              <w:t>Риск: Опасность, которая может вызвать серьезную травму или смерть персонала.</w:t>
            </w:r>
          </w:p>
        </w:tc>
      </w:tr>
      <w:tr w:rsidR="009D5BCA" w:rsidRPr="0026771F" w:rsidTr="00F52670">
        <w:tc>
          <w:tcPr>
            <w:tcW w:w="1055" w:type="pct"/>
            <w:vMerge/>
          </w:tcPr>
          <w:p w:rsidR="009D5BCA" w:rsidRPr="007B49F3" w:rsidRDefault="009D5BCA" w:rsidP="00F52670">
            <w:pPr>
              <w:rPr>
                <w:noProof/>
              </w:rPr>
            </w:pPr>
          </w:p>
        </w:tc>
        <w:tc>
          <w:tcPr>
            <w:tcW w:w="1479" w:type="pct"/>
            <w:tcBorders>
              <w:top w:val="single" w:sz="4" w:space="0" w:color="auto"/>
              <w:bottom w:val="single" w:sz="4" w:space="0" w:color="auto"/>
            </w:tcBorders>
            <w:vAlign w:val="center"/>
          </w:tcPr>
          <w:p w:rsidR="009D5BCA" w:rsidRDefault="009D5BCA" w:rsidP="00F52670">
            <w:pPr>
              <w:jc w:val="center"/>
              <w:rPr>
                <w:b/>
                <w:bCs/>
              </w:rPr>
            </w:pPr>
            <w:r>
              <w:rPr>
                <w:b/>
                <w:bCs/>
              </w:rPr>
              <w:t>ОСТОРОЖНО!</w:t>
            </w:r>
          </w:p>
        </w:tc>
        <w:tc>
          <w:tcPr>
            <w:tcW w:w="2466" w:type="pct"/>
            <w:tcBorders>
              <w:top w:val="single" w:sz="4" w:space="0" w:color="auto"/>
              <w:bottom w:val="single" w:sz="4" w:space="0" w:color="auto"/>
            </w:tcBorders>
          </w:tcPr>
          <w:p w:rsidR="009D5BCA" w:rsidRPr="00794232" w:rsidRDefault="009D5BCA" w:rsidP="00F52670">
            <w:r>
              <w:t>Опасность или рискованная процедура, которая может вызвать серьезную травму или смерть персонала.</w:t>
            </w:r>
          </w:p>
        </w:tc>
      </w:tr>
      <w:tr w:rsidR="00C2744E" w:rsidRPr="0026771F" w:rsidTr="00F52670">
        <w:tc>
          <w:tcPr>
            <w:tcW w:w="1055" w:type="pct"/>
          </w:tcPr>
          <w:p w:rsidR="00C2744E" w:rsidRPr="007B49F3" w:rsidRDefault="00C2744E" w:rsidP="00B90A24">
            <w:pPr>
              <w:jc w:val="center"/>
              <w:rPr>
                <w:noProof/>
              </w:rPr>
            </w:pPr>
            <w:r>
              <w:rPr>
                <w:noProof/>
                <w:lang w:eastAsia="ru-RU"/>
              </w:rPr>
              <w:drawing>
                <wp:inline distT="0" distB="0" distL="0" distR="0" wp14:anchorId="5605C3EB" wp14:editId="3639EF08">
                  <wp:extent cx="723900" cy="6858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723900" cy="685800"/>
                          </a:xfrm>
                          <a:prstGeom prst="rect">
                            <a:avLst/>
                          </a:prstGeom>
                        </pic:spPr>
                      </pic:pic>
                    </a:graphicData>
                  </a:graphic>
                </wp:inline>
              </w:drawing>
            </w:r>
          </w:p>
        </w:tc>
        <w:tc>
          <w:tcPr>
            <w:tcW w:w="1479" w:type="pct"/>
            <w:tcBorders>
              <w:top w:val="single" w:sz="4" w:space="0" w:color="auto"/>
              <w:bottom w:val="single" w:sz="4" w:space="0" w:color="auto"/>
            </w:tcBorders>
            <w:vAlign w:val="center"/>
          </w:tcPr>
          <w:p w:rsidR="00C2744E" w:rsidRDefault="00C2744E" w:rsidP="00B90A24">
            <w:pPr>
              <w:jc w:val="center"/>
              <w:rPr>
                <w:b/>
                <w:bCs/>
              </w:rPr>
            </w:pPr>
            <w:r>
              <w:rPr>
                <w:b/>
                <w:bCs/>
              </w:rPr>
              <w:t>ВНИМАНИЕ!</w:t>
            </w:r>
          </w:p>
        </w:tc>
        <w:tc>
          <w:tcPr>
            <w:tcW w:w="2466" w:type="pct"/>
            <w:tcBorders>
              <w:top w:val="single" w:sz="4" w:space="0" w:color="auto"/>
              <w:bottom w:val="single" w:sz="4" w:space="0" w:color="auto"/>
            </w:tcBorders>
          </w:tcPr>
          <w:p w:rsidR="00C2744E" w:rsidRDefault="00AC0585" w:rsidP="00B90A24">
            <w:r>
              <w:t>Ситуация, которая может вызвать повреждение станка</w:t>
            </w:r>
            <w:r w:rsidR="00832450">
              <w:t xml:space="preserve"> и продукции, а также другие типы повреждений.</w:t>
            </w:r>
          </w:p>
        </w:tc>
      </w:tr>
      <w:tr w:rsidR="00832450" w:rsidRPr="0026771F" w:rsidTr="00F52670">
        <w:tc>
          <w:tcPr>
            <w:tcW w:w="1055" w:type="pct"/>
            <w:vAlign w:val="center"/>
          </w:tcPr>
          <w:p w:rsidR="00832450" w:rsidRDefault="00832450" w:rsidP="00B90A24">
            <w:pPr>
              <w:jc w:val="center"/>
              <w:rPr>
                <w:noProof/>
              </w:rPr>
            </w:pPr>
            <w:r>
              <w:rPr>
                <w:noProof/>
                <w:lang w:eastAsia="ru-RU"/>
              </w:rPr>
              <w:drawing>
                <wp:inline distT="0" distB="0" distL="0" distR="0" wp14:anchorId="6793DC85" wp14:editId="2E7FD99F">
                  <wp:extent cx="647700" cy="60007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47700" cy="600075"/>
                          </a:xfrm>
                          <a:prstGeom prst="rect">
                            <a:avLst/>
                          </a:prstGeom>
                        </pic:spPr>
                      </pic:pic>
                    </a:graphicData>
                  </a:graphic>
                </wp:inline>
              </w:drawing>
            </w:r>
          </w:p>
        </w:tc>
        <w:tc>
          <w:tcPr>
            <w:tcW w:w="1479" w:type="pct"/>
            <w:tcBorders>
              <w:top w:val="single" w:sz="4" w:space="0" w:color="auto"/>
            </w:tcBorders>
            <w:vAlign w:val="center"/>
          </w:tcPr>
          <w:p w:rsidR="00832450" w:rsidRDefault="00357CFE" w:rsidP="00B90A24">
            <w:pPr>
              <w:jc w:val="center"/>
              <w:rPr>
                <w:b/>
                <w:bCs/>
              </w:rPr>
            </w:pPr>
            <w:r>
              <w:rPr>
                <w:b/>
                <w:bCs/>
              </w:rPr>
              <w:t>ИНФОРМАЦИЯ</w:t>
            </w:r>
          </w:p>
        </w:tc>
        <w:tc>
          <w:tcPr>
            <w:tcW w:w="2466" w:type="pct"/>
            <w:tcBorders>
              <w:top w:val="single" w:sz="4" w:space="0" w:color="auto"/>
            </w:tcBorders>
          </w:tcPr>
          <w:p w:rsidR="00832450" w:rsidRDefault="00357CFE" w:rsidP="00B90A24">
            <w:r>
              <w:t>П</w:t>
            </w:r>
            <w:r w:rsidRPr="005243A4">
              <w:t xml:space="preserve">олезная </w:t>
            </w:r>
            <w:r w:rsidR="006E45E7">
              <w:t xml:space="preserve">и прочая </w:t>
            </w:r>
            <w:r w:rsidRPr="005243A4">
              <w:t>информация по применению</w:t>
            </w:r>
            <w:r w:rsidR="006E45E7">
              <w:t xml:space="preserve"> и примечания.</w:t>
            </w:r>
          </w:p>
          <w:p w:rsidR="005243A4" w:rsidRPr="006E45E7" w:rsidRDefault="005243A4" w:rsidP="004C4BDB">
            <w:r>
              <w:t>Нет опасных или вредных последствий для персонала и имущества.</w:t>
            </w:r>
          </w:p>
        </w:tc>
      </w:tr>
    </w:tbl>
    <w:p w:rsidR="006B0C95" w:rsidRDefault="006B0C95" w:rsidP="00B90A24">
      <w:pPr>
        <w:spacing w:line="240" w:lineRule="auto"/>
      </w:pPr>
    </w:p>
    <w:p w:rsidR="005243A4" w:rsidRDefault="008403FA" w:rsidP="00B90A24">
      <w:pPr>
        <w:spacing w:line="240" w:lineRule="auto"/>
      </w:pPr>
      <w:r>
        <w:t>В случае конкретных опасностей пиктограмма заменяется</w:t>
      </w:r>
    </w:p>
    <w:p w:rsidR="006B0C95" w:rsidRDefault="006B0C95" w:rsidP="00B90A24">
      <w:pPr>
        <w:spacing w:line="240" w:lineRule="auto"/>
      </w:pPr>
    </w:p>
    <w:p w:rsidR="00434A5B" w:rsidRDefault="009403FB" w:rsidP="004C4BDB">
      <w:pPr>
        <w:spacing w:line="240" w:lineRule="auto"/>
      </w:pPr>
      <w:r>
        <w:rPr>
          <w:noProof/>
          <w:lang w:eastAsia="ru-RU"/>
        </w:rPr>
        <w:drawing>
          <wp:inline distT="0" distB="0" distL="0" distR="0" wp14:anchorId="79CC7389" wp14:editId="3379599D">
            <wp:extent cx="6038850" cy="752475"/>
            <wp:effectExtent l="0" t="0" r="0" b="9525"/>
            <wp:docPr id="28" name="Рисунок 28" descr="C:\Users\Guild31\Pictur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C:\Users\Guild31\Pictures\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38850" cy="752475"/>
                    </a:xfrm>
                    <a:prstGeom prst="rect">
                      <a:avLst/>
                    </a:prstGeom>
                    <a:noFill/>
                    <a:ln>
                      <a:noFill/>
                    </a:ln>
                  </pic:spPr>
                </pic:pic>
              </a:graphicData>
            </a:graphic>
          </wp:inline>
        </w:drawing>
      </w: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83"/>
        <w:gridCol w:w="2344"/>
        <w:gridCol w:w="1515"/>
        <w:gridCol w:w="1793"/>
        <w:gridCol w:w="965"/>
        <w:gridCol w:w="1805"/>
      </w:tblGrid>
      <w:tr w:rsidR="00D802FA" w:rsidRPr="00906138" w:rsidTr="00F52670">
        <w:tc>
          <w:tcPr>
            <w:tcW w:w="749" w:type="pct"/>
          </w:tcPr>
          <w:p w:rsidR="00D802FA" w:rsidRPr="00F52670" w:rsidRDefault="00D802FA" w:rsidP="004C4BDB">
            <w:pPr>
              <w:spacing w:line="259" w:lineRule="auto"/>
              <w:rPr>
                <w:sz w:val="22"/>
              </w:rPr>
            </w:pPr>
            <w:r w:rsidRPr="00F52670">
              <w:rPr>
                <w:sz w:val="22"/>
              </w:rPr>
              <w:t>Общая опасность</w:t>
            </w:r>
          </w:p>
        </w:tc>
        <w:tc>
          <w:tcPr>
            <w:tcW w:w="1183" w:type="pct"/>
          </w:tcPr>
          <w:p w:rsidR="00D802FA" w:rsidRPr="00F52670" w:rsidRDefault="00D802FA" w:rsidP="004C4BDB">
            <w:pPr>
              <w:spacing w:line="259" w:lineRule="auto"/>
              <w:rPr>
                <w:sz w:val="22"/>
              </w:rPr>
            </w:pPr>
            <w:r w:rsidRPr="00F52670">
              <w:rPr>
                <w:sz w:val="22"/>
              </w:rPr>
              <w:t>с предупреждением</w:t>
            </w:r>
          </w:p>
        </w:tc>
        <w:tc>
          <w:tcPr>
            <w:tcW w:w="765" w:type="pct"/>
          </w:tcPr>
          <w:p w:rsidR="00D802FA" w:rsidRPr="00F52670" w:rsidRDefault="00586F28" w:rsidP="004C4BDB">
            <w:pPr>
              <w:spacing w:line="259" w:lineRule="auto"/>
              <w:rPr>
                <w:sz w:val="22"/>
              </w:rPr>
            </w:pPr>
            <w:r w:rsidRPr="00F52670">
              <w:rPr>
                <w:sz w:val="22"/>
              </w:rPr>
              <w:t>о травмах рук,</w:t>
            </w:r>
          </w:p>
        </w:tc>
        <w:tc>
          <w:tcPr>
            <w:tcW w:w="905" w:type="pct"/>
          </w:tcPr>
          <w:p w:rsidR="00D802FA" w:rsidRPr="00F52670" w:rsidRDefault="00586F28" w:rsidP="0064006F">
            <w:pPr>
              <w:spacing w:line="259" w:lineRule="auto"/>
              <w:rPr>
                <w:sz w:val="22"/>
              </w:rPr>
            </w:pPr>
            <w:r w:rsidRPr="00F52670">
              <w:rPr>
                <w:sz w:val="22"/>
              </w:rPr>
              <w:t xml:space="preserve">опасном электрическом </w:t>
            </w:r>
            <w:proofErr w:type="gramStart"/>
            <w:r w:rsidRPr="00F52670">
              <w:rPr>
                <w:sz w:val="22"/>
              </w:rPr>
              <w:t>напряжении</w:t>
            </w:r>
            <w:proofErr w:type="gramEnd"/>
            <w:r w:rsidR="00707A96" w:rsidRPr="00F52670">
              <w:rPr>
                <w:sz w:val="22"/>
              </w:rPr>
              <w:t xml:space="preserve"> </w:t>
            </w:r>
          </w:p>
        </w:tc>
        <w:tc>
          <w:tcPr>
            <w:tcW w:w="487" w:type="pct"/>
          </w:tcPr>
          <w:p w:rsidR="00D802FA" w:rsidRPr="00F52670" w:rsidRDefault="00515324" w:rsidP="0064006F">
            <w:pPr>
              <w:spacing w:line="259" w:lineRule="auto"/>
              <w:rPr>
                <w:sz w:val="22"/>
              </w:rPr>
            </w:pPr>
            <w:r w:rsidRPr="00F52670">
              <w:rPr>
                <w:sz w:val="22"/>
              </w:rPr>
              <w:t>или</w:t>
            </w:r>
          </w:p>
        </w:tc>
        <w:tc>
          <w:tcPr>
            <w:tcW w:w="911" w:type="pct"/>
          </w:tcPr>
          <w:p w:rsidR="00D802FA" w:rsidRPr="00F52670" w:rsidRDefault="00707A96" w:rsidP="0064006F">
            <w:pPr>
              <w:spacing w:line="259" w:lineRule="auto"/>
              <w:rPr>
                <w:sz w:val="22"/>
              </w:rPr>
            </w:pPr>
            <w:r w:rsidRPr="00F52670">
              <w:rPr>
                <w:sz w:val="22"/>
              </w:rPr>
              <w:t xml:space="preserve">вращающихся </w:t>
            </w:r>
            <w:proofErr w:type="gramStart"/>
            <w:r w:rsidRPr="00F52670">
              <w:rPr>
                <w:sz w:val="22"/>
              </w:rPr>
              <w:t>деталях</w:t>
            </w:r>
            <w:proofErr w:type="gramEnd"/>
            <w:r w:rsidRPr="00F52670">
              <w:rPr>
                <w:sz w:val="22"/>
              </w:rPr>
              <w:t>.</w:t>
            </w:r>
          </w:p>
        </w:tc>
      </w:tr>
    </w:tbl>
    <w:p w:rsidR="008403FA" w:rsidRDefault="008403FA" w:rsidP="00B90A24">
      <w:pPr>
        <w:spacing w:line="240" w:lineRule="auto"/>
      </w:pPr>
    </w:p>
    <w:p w:rsidR="00707A96" w:rsidRDefault="00707A96" w:rsidP="00B90A24">
      <w:pPr>
        <w:spacing w:line="240" w:lineRule="auto"/>
      </w:pPr>
      <w:r>
        <w:br w:type="page"/>
      </w:r>
    </w:p>
    <w:p w:rsidR="00707A96" w:rsidRDefault="00707A96" w:rsidP="00F52670">
      <w:pPr>
        <w:pStyle w:val="3"/>
        <w:spacing w:line="240" w:lineRule="auto"/>
      </w:pPr>
      <w:bookmarkStart w:id="5" w:name="_Toc40182335"/>
      <w:r>
        <w:lastRenderedPageBreak/>
        <w:t>Другие пиктограммы</w:t>
      </w:r>
      <w:bookmarkEnd w:id="5"/>
    </w:p>
    <w:p w:rsidR="00434A5B" w:rsidRDefault="00434A5B" w:rsidP="00B90A24">
      <w:pPr>
        <w:spacing w:line="240" w:lineRule="auto"/>
      </w:pPr>
    </w:p>
    <w:p w:rsidR="005F01A1" w:rsidRDefault="000E0492" w:rsidP="00B90A24">
      <w:pPr>
        <w:spacing w:line="240" w:lineRule="auto"/>
      </w:pPr>
      <w:r>
        <w:rPr>
          <w:noProof/>
          <w:lang w:eastAsia="ru-RU"/>
        </w:rPr>
        <w:drawing>
          <wp:inline distT="0" distB="0" distL="0" distR="0" wp14:anchorId="516FA5D7" wp14:editId="4339FFB9">
            <wp:extent cx="5810250" cy="7239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810250" cy="723900"/>
                    </a:xfrm>
                    <a:prstGeom prst="rect">
                      <a:avLst/>
                    </a:prstGeom>
                  </pic:spPr>
                </pic:pic>
              </a:graphicData>
            </a:graphic>
          </wp:inline>
        </w:drawing>
      </w: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18"/>
        <w:gridCol w:w="1854"/>
        <w:gridCol w:w="2011"/>
        <w:gridCol w:w="2011"/>
        <w:gridCol w:w="2011"/>
      </w:tblGrid>
      <w:tr w:rsidR="000E0492" w:rsidRPr="00AD7D63" w:rsidTr="00F52670">
        <w:tc>
          <w:tcPr>
            <w:tcW w:w="1019" w:type="pct"/>
          </w:tcPr>
          <w:p w:rsidR="000E0492" w:rsidRDefault="00AD7D63" w:rsidP="00B90A24">
            <w:pPr>
              <w:jc w:val="center"/>
            </w:pPr>
            <w:r>
              <w:t>Осторожно</w:t>
            </w:r>
            <w:r w:rsidR="000E0492">
              <w:t>!</w:t>
            </w:r>
            <w:r>
              <w:t xml:space="preserve"> Скользко!</w:t>
            </w:r>
          </w:p>
        </w:tc>
        <w:tc>
          <w:tcPr>
            <w:tcW w:w="936" w:type="pct"/>
          </w:tcPr>
          <w:p w:rsidR="000E0492" w:rsidRDefault="00AD7D63" w:rsidP="004C4BDB">
            <w:pPr>
              <w:jc w:val="center"/>
            </w:pPr>
            <w:r>
              <w:t>Не включать!</w:t>
            </w:r>
          </w:p>
        </w:tc>
        <w:tc>
          <w:tcPr>
            <w:tcW w:w="1015" w:type="pct"/>
          </w:tcPr>
          <w:p w:rsidR="000E0492" w:rsidRDefault="004D23CB" w:rsidP="004C4BDB">
            <w:pPr>
              <w:jc w:val="center"/>
            </w:pPr>
            <w:r>
              <w:t>Извлеките сетевую вилку!</w:t>
            </w:r>
          </w:p>
        </w:tc>
        <w:tc>
          <w:tcPr>
            <w:tcW w:w="1015" w:type="pct"/>
          </w:tcPr>
          <w:p w:rsidR="000E0492" w:rsidRDefault="004D23CB" w:rsidP="004C4BDB">
            <w:pPr>
              <w:jc w:val="center"/>
            </w:pPr>
            <w:r>
              <w:t>Используйте защитные очки!</w:t>
            </w:r>
          </w:p>
        </w:tc>
        <w:tc>
          <w:tcPr>
            <w:tcW w:w="1015" w:type="pct"/>
          </w:tcPr>
          <w:p w:rsidR="000E0492" w:rsidRPr="009A38EA" w:rsidRDefault="009A38EA" w:rsidP="004C4BDB">
            <w:pPr>
              <w:jc w:val="center"/>
            </w:pPr>
            <w:r>
              <w:t>Используйте защитные наушники!</w:t>
            </w:r>
          </w:p>
        </w:tc>
      </w:tr>
    </w:tbl>
    <w:p w:rsidR="00707A96" w:rsidRDefault="00123E0D" w:rsidP="00B90A24">
      <w:pPr>
        <w:spacing w:line="240" w:lineRule="auto"/>
      </w:pPr>
      <w:r>
        <w:rPr>
          <w:noProof/>
          <w:lang w:eastAsia="ru-RU"/>
        </w:rPr>
        <w:drawing>
          <wp:inline distT="0" distB="0" distL="0" distR="0" wp14:anchorId="23143526" wp14:editId="5947BD95">
            <wp:extent cx="5801096" cy="771525"/>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812455" cy="773036"/>
                    </a:xfrm>
                    <a:prstGeom prst="rect">
                      <a:avLst/>
                    </a:prstGeom>
                  </pic:spPr>
                </pic:pic>
              </a:graphicData>
            </a:graphic>
          </wp:inline>
        </w:drawing>
      </w: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1"/>
        <w:gridCol w:w="1981"/>
        <w:gridCol w:w="1813"/>
        <w:gridCol w:w="1973"/>
        <w:gridCol w:w="2157"/>
      </w:tblGrid>
      <w:tr w:rsidR="00123E0D" w:rsidTr="00F52670">
        <w:tc>
          <w:tcPr>
            <w:tcW w:w="1000" w:type="pct"/>
          </w:tcPr>
          <w:p w:rsidR="00123E0D" w:rsidRDefault="00123E0D" w:rsidP="00B90A24">
            <w:pPr>
              <w:jc w:val="center"/>
            </w:pPr>
            <w:r>
              <w:t>Используйте защитные перчатки!</w:t>
            </w:r>
          </w:p>
        </w:tc>
        <w:tc>
          <w:tcPr>
            <w:tcW w:w="1000" w:type="pct"/>
          </w:tcPr>
          <w:p w:rsidR="00123E0D" w:rsidRDefault="00123E0D" w:rsidP="00B90A24">
            <w:pPr>
              <w:jc w:val="center"/>
            </w:pPr>
            <w:r>
              <w:t>Используйте защитную обувь</w:t>
            </w:r>
            <w:r w:rsidR="006D580C">
              <w:t>!</w:t>
            </w:r>
          </w:p>
        </w:tc>
        <w:tc>
          <w:tcPr>
            <w:tcW w:w="915" w:type="pct"/>
          </w:tcPr>
          <w:p w:rsidR="00123E0D" w:rsidRDefault="00790B4B" w:rsidP="004C4BDB">
            <w:pPr>
              <w:jc w:val="center"/>
            </w:pPr>
            <w:r>
              <w:t>Наденьте</w:t>
            </w:r>
            <w:r w:rsidR="006D580C">
              <w:t xml:space="preserve"> защитный комбинезон!</w:t>
            </w:r>
          </w:p>
        </w:tc>
        <w:tc>
          <w:tcPr>
            <w:tcW w:w="996" w:type="pct"/>
          </w:tcPr>
          <w:p w:rsidR="00123E0D" w:rsidRDefault="006D580C" w:rsidP="004C4BDB">
            <w:pPr>
              <w:jc w:val="center"/>
            </w:pPr>
            <w:r>
              <w:t>Защищайте окружающую среду!</w:t>
            </w:r>
          </w:p>
        </w:tc>
        <w:tc>
          <w:tcPr>
            <w:tcW w:w="1089" w:type="pct"/>
          </w:tcPr>
          <w:p w:rsidR="00123E0D" w:rsidRDefault="006D580C" w:rsidP="004C4BDB">
            <w:pPr>
              <w:jc w:val="center"/>
            </w:pPr>
            <w:r>
              <w:t>Контактный адрес</w:t>
            </w:r>
          </w:p>
        </w:tc>
      </w:tr>
    </w:tbl>
    <w:p w:rsidR="00707A96" w:rsidRDefault="00707A96" w:rsidP="00B90A24">
      <w:pPr>
        <w:spacing w:line="240" w:lineRule="auto"/>
      </w:pPr>
    </w:p>
    <w:p w:rsidR="00484FF0" w:rsidRDefault="00484FF0" w:rsidP="00F52670">
      <w:pPr>
        <w:pStyle w:val="2"/>
        <w:spacing w:line="240" w:lineRule="auto"/>
      </w:pPr>
      <w:bookmarkStart w:id="6" w:name="_Toc40182336"/>
      <w:r>
        <w:t>Надлежащее использование</w:t>
      </w:r>
      <w:bookmarkEnd w:id="6"/>
    </w:p>
    <w:p w:rsidR="00484FF0" w:rsidRDefault="00484FF0" w:rsidP="00B90A24">
      <w:pPr>
        <w:spacing w:line="240" w:lineRule="auto"/>
      </w:pPr>
    </w:p>
    <w:p w:rsidR="00484FF0" w:rsidRPr="00484FF0" w:rsidRDefault="00484FF0" w:rsidP="00B90A24">
      <w:pPr>
        <w:spacing w:line="240" w:lineRule="auto"/>
        <w:rPr>
          <w:b/>
          <w:bCs/>
        </w:rPr>
      </w:pPr>
      <w:r>
        <w:rPr>
          <w:b/>
          <w:bCs/>
        </w:rPr>
        <w:t>ПРЕДУПРЕЖДЕНИЕ!</w:t>
      </w:r>
    </w:p>
    <w:p w:rsidR="00707A96" w:rsidRDefault="00707A96"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7"/>
        <w:gridCol w:w="1678"/>
      </w:tblGrid>
      <w:tr w:rsidR="00484FF0" w:rsidTr="00F52670">
        <w:tc>
          <w:tcPr>
            <w:tcW w:w="4153" w:type="pct"/>
          </w:tcPr>
          <w:p w:rsidR="00484FF0" w:rsidRDefault="006E1A85" w:rsidP="004C4BDB">
            <w:pPr>
              <w:rPr>
                <w:b/>
                <w:bCs/>
              </w:rPr>
            </w:pPr>
            <w:r>
              <w:rPr>
                <w:b/>
                <w:bCs/>
              </w:rPr>
              <w:t>Ненадлежащее использование токарного станка</w:t>
            </w:r>
          </w:p>
          <w:p w:rsidR="006E1A85" w:rsidRDefault="006E1A85" w:rsidP="00F52670">
            <w:pPr>
              <w:pStyle w:val="a8"/>
              <w:numPr>
                <w:ilvl w:val="0"/>
                <w:numId w:val="2"/>
              </w:numPr>
              <w:ind w:left="455" w:hanging="455"/>
              <w:contextualSpacing w:val="0"/>
              <w:rPr>
                <w:b/>
                <w:bCs/>
              </w:rPr>
            </w:pPr>
            <w:r>
              <w:rPr>
                <w:b/>
                <w:bCs/>
              </w:rPr>
              <w:t>создает опасность для персонала,</w:t>
            </w:r>
          </w:p>
          <w:p w:rsidR="006E1A85" w:rsidRDefault="006E1A85" w:rsidP="00F52670">
            <w:pPr>
              <w:pStyle w:val="a8"/>
              <w:numPr>
                <w:ilvl w:val="0"/>
                <w:numId w:val="2"/>
              </w:numPr>
              <w:ind w:left="455" w:hanging="455"/>
              <w:contextualSpacing w:val="0"/>
              <w:rPr>
                <w:b/>
                <w:bCs/>
              </w:rPr>
            </w:pPr>
            <w:r>
              <w:rPr>
                <w:b/>
                <w:bCs/>
              </w:rPr>
              <w:t>создает опасность для станка и оператора,</w:t>
            </w:r>
          </w:p>
          <w:p w:rsidR="006E1A85" w:rsidRPr="006E1A85" w:rsidRDefault="002C3D40" w:rsidP="00F52670">
            <w:pPr>
              <w:pStyle w:val="a8"/>
              <w:numPr>
                <w:ilvl w:val="0"/>
                <w:numId w:val="2"/>
              </w:numPr>
              <w:ind w:left="455" w:hanging="455"/>
              <w:contextualSpacing w:val="0"/>
              <w:rPr>
                <w:b/>
                <w:bCs/>
              </w:rPr>
            </w:pPr>
            <w:r>
              <w:rPr>
                <w:b/>
                <w:bCs/>
              </w:rPr>
              <w:t>влияет на правильную работу станка.</w:t>
            </w:r>
          </w:p>
        </w:tc>
        <w:tc>
          <w:tcPr>
            <w:tcW w:w="847" w:type="pct"/>
          </w:tcPr>
          <w:p w:rsidR="00484FF0" w:rsidRDefault="00484FF0" w:rsidP="00B90A24">
            <w:pPr>
              <w:jc w:val="right"/>
            </w:pPr>
            <w:r>
              <w:rPr>
                <w:noProof/>
                <w:lang w:eastAsia="ru-RU"/>
              </w:rPr>
              <w:drawing>
                <wp:inline distT="0" distB="0" distL="0" distR="0" wp14:anchorId="3040E19C" wp14:editId="441BE767">
                  <wp:extent cx="762000" cy="657225"/>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762000" cy="657225"/>
                          </a:xfrm>
                          <a:prstGeom prst="rect">
                            <a:avLst/>
                          </a:prstGeom>
                        </pic:spPr>
                      </pic:pic>
                    </a:graphicData>
                  </a:graphic>
                </wp:inline>
              </w:drawing>
            </w:r>
          </w:p>
        </w:tc>
      </w:tr>
    </w:tbl>
    <w:p w:rsidR="00707A96" w:rsidRDefault="00707A96" w:rsidP="00B90A24">
      <w:pPr>
        <w:spacing w:line="240" w:lineRule="auto"/>
      </w:pPr>
    </w:p>
    <w:p w:rsidR="002C3D40" w:rsidRDefault="007C6CBA" w:rsidP="00B90A24">
      <w:pPr>
        <w:spacing w:line="240" w:lineRule="auto"/>
      </w:pPr>
      <w:r>
        <w:t xml:space="preserve">Станок сконструирован и изготовлен для использования в </w:t>
      </w:r>
      <w:proofErr w:type="gramStart"/>
      <w:r>
        <w:t>средах</w:t>
      </w:r>
      <w:proofErr w:type="gramEnd"/>
      <w:r>
        <w:t>, где нет потенциальной опасности взрыва.</w:t>
      </w:r>
    </w:p>
    <w:p w:rsidR="007C6CBA" w:rsidRDefault="007C6CBA" w:rsidP="00B90A24">
      <w:pPr>
        <w:spacing w:line="240" w:lineRule="auto"/>
      </w:pPr>
    </w:p>
    <w:p w:rsidR="007C6CBA" w:rsidRPr="00533C1E" w:rsidRDefault="0097223F" w:rsidP="004C4BDB">
      <w:pPr>
        <w:spacing w:line="240" w:lineRule="auto"/>
      </w:pPr>
      <w:r>
        <w:t xml:space="preserve">Токарный станок </w:t>
      </w:r>
      <w:r w:rsidR="004E2B79">
        <w:t xml:space="preserve">сконструирован и изготовлен для </w:t>
      </w:r>
      <w:r w:rsidR="004E2B79" w:rsidRPr="004E2B79">
        <w:t>обточк</w:t>
      </w:r>
      <w:r w:rsidR="004E2B79">
        <w:t>и</w:t>
      </w:r>
      <w:r w:rsidR="004E2B79" w:rsidRPr="004E2B79">
        <w:t xml:space="preserve"> цилиндрических поверхностей</w:t>
      </w:r>
      <w:r w:rsidR="009F40A1" w:rsidRPr="009F40A1">
        <w:t xml:space="preserve"> </w:t>
      </w:r>
      <w:r w:rsidR="009F40A1">
        <w:t xml:space="preserve">и </w:t>
      </w:r>
      <w:r w:rsidR="009F40A1" w:rsidRPr="00535D9A">
        <w:t>торц</w:t>
      </w:r>
      <w:r w:rsidR="00083754" w:rsidRPr="00535D9A">
        <w:t>евания</w:t>
      </w:r>
      <w:r w:rsidR="009F40A1" w:rsidRPr="00535D9A">
        <w:t xml:space="preserve"> круглых рабочих деталей</w:t>
      </w:r>
      <w:r w:rsidR="00662386" w:rsidRPr="00535D9A">
        <w:t xml:space="preserve"> или</w:t>
      </w:r>
      <w:r w:rsidR="00E73544" w:rsidRPr="00535D9A">
        <w:t xml:space="preserve"> </w:t>
      </w:r>
      <w:r w:rsidR="00083754" w:rsidRPr="00535D9A">
        <w:t xml:space="preserve">трех, четырех, шести или двенадцати </w:t>
      </w:r>
      <w:r w:rsidR="000410C5" w:rsidRPr="00535D9A">
        <w:t>равномерно расположенны</w:t>
      </w:r>
      <w:r w:rsidR="00083754" w:rsidRPr="00535D9A">
        <w:t xml:space="preserve">х квадратных деталей </w:t>
      </w:r>
      <w:r w:rsidR="00083754">
        <w:t xml:space="preserve">из </w:t>
      </w:r>
      <w:r w:rsidR="000A6092">
        <w:t xml:space="preserve">холодного металла, отливок, пластика или аналогичных материалов, которые не </w:t>
      </w:r>
      <w:r w:rsidR="00B653DA">
        <w:t xml:space="preserve">представляют </w:t>
      </w:r>
      <w:r w:rsidR="000A6092">
        <w:t>угроз</w:t>
      </w:r>
      <w:r w:rsidR="00662386">
        <w:t xml:space="preserve">ы </w:t>
      </w:r>
      <w:r w:rsidR="000A6092">
        <w:t>для здоровья</w:t>
      </w:r>
      <w:r w:rsidR="00B653DA">
        <w:t xml:space="preserve"> и не образуют пыль, такие как древесина, тефлон</w:t>
      </w:r>
      <w:r w:rsidR="00B653DA" w:rsidRPr="00BF3BFA">
        <w:rPr>
          <w:rFonts w:cs="Times New Roman"/>
          <w:vertAlign w:val="superscript"/>
        </w:rPr>
        <w:t>®</w:t>
      </w:r>
      <w:r w:rsidR="00BF3BFA">
        <w:t xml:space="preserve"> и т.д. </w:t>
      </w:r>
      <w:r w:rsidR="00087D38">
        <w:t xml:space="preserve">Токарный станок </w:t>
      </w:r>
      <w:r w:rsidR="00705007">
        <w:t xml:space="preserve">должен устанавливаться </w:t>
      </w:r>
      <w:r w:rsidR="00087D38">
        <w:t xml:space="preserve">и </w:t>
      </w:r>
      <w:r w:rsidR="00705007">
        <w:t xml:space="preserve">эксплуатироваться </w:t>
      </w:r>
      <w:r w:rsidR="00087D38">
        <w:t xml:space="preserve">только в сухом </w:t>
      </w:r>
      <w:proofErr w:type="gramStart"/>
      <w:r w:rsidR="00087D38">
        <w:t>помещении</w:t>
      </w:r>
      <w:proofErr w:type="gramEnd"/>
      <w:r w:rsidR="00087D38">
        <w:t xml:space="preserve"> с хорошей вентиляцией. </w:t>
      </w:r>
      <w:r w:rsidR="00AA0190">
        <w:t xml:space="preserve">Рабочие детали </w:t>
      </w:r>
      <w:r w:rsidR="00533C1E">
        <w:t>должны зажиматься только в токарном патроне с помощью специального контрольного ключа из поставки.</w:t>
      </w:r>
    </w:p>
    <w:p w:rsidR="00707A96" w:rsidRDefault="00707A96" w:rsidP="004C4BDB">
      <w:pPr>
        <w:spacing w:line="240" w:lineRule="auto"/>
      </w:pPr>
    </w:p>
    <w:p w:rsidR="00707A96" w:rsidRDefault="00CC6F98" w:rsidP="004C4BDB">
      <w:pPr>
        <w:spacing w:line="240" w:lineRule="auto"/>
      </w:pPr>
      <w:proofErr w:type="gramStart"/>
      <w:r>
        <w:t>Эксплуатация считается неправильной, е</w:t>
      </w:r>
      <w:r w:rsidR="00096632">
        <w:t>сли способ использования токарного станка отличается от описанного выше</w:t>
      </w:r>
      <w:r>
        <w:t xml:space="preserve">, если он модифицирован без разрешения компании </w:t>
      </w:r>
      <w:r w:rsidR="00C921C0">
        <w:t>или используются другие данные обработки.</w:t>
      </w:r>
      <w:proofErr w:type="gramEnd"/>
    </w:p>
    <w:p w:rsidR="00C921C0" w:rsidRDefault="00C921C0" w:rsidP="004C4BDB">
      <w:pPr>
        <w:spacing w:line="240" w:lineRule="auto"/>
      </w:pPr>
    </w:p>
    <w:p w:rsidR="00C921C0" w:rsidRPr="00C921C0" w:rsidRDefault="00C921C0" w:rsidP="0064006F">
      <w:pPr>
        <w:spacing w:line="240" w:lineRule="auto"/>
      </w:pPr>
      <w:r>
        <w:t>Компания не несет ответственность за повреждение, вызванное ненадлежащей эксплуатацией станка.</w:t>
      </w:r>
    </w:p>
    <w:p w:rsidR="00707A96" w:rsidRDefault="00707A96" w:rsidP="0064006F">
      <w:pPr>
        <w:spacing w:line="240" w:lineRule="auto"/>
      </w:pPr>
    </w:p>
    <w:p w:rsidR="00097A34" w:rsidRDefault="00705007" w:rsidP="0064006F">
      <w:pPr>
        <w:spacing w:line="240" w:lineRule="auto"/>
      </w:pPr>
      <w:r>
        <w:lastRenderedPageBreak/>
        <w:t xml:space="preserve">Обращаем внимание, </w:t>
      </w:r>
      <w:r w:rsidR="00097A34">
        <w:t xml:space="preserve">что </w:t>
      </w:r>
      <w:r w:rsidR="00646B21">
        <w:t>любые конструктивные, технические или технологические изменения без разрешения компании «</w:t>
      </w:r>
      <w:proofErr w:type="spellStart"/>
      <w:r w:rsidR="004A1016">
        <w:t>Metal</w:t>
      </w:r>
      <w:proofErr w:type="spellEnd"/>
      <w:r w:rsidR="004A1016">
        <w:t xml:space="preserve"> </w:t>
      </w:r>
      <w:proofErr w:type="spellStart"/>
      <w:r w:rsidR="004A1016">
        <w:t>Master</w:t>
      </w:r>
      <w:proofErr w:type="spellEnd"/>
      <w:r w:rsidR="00646B21">
        <w:t xml:space="preserve">», </w:t>
      </w:r>
      <w:r w:rsidR="00723C10">
        <w:t>аннулируют гарантию.</w:t>
      </w:r>
    </w:p>
    <w:p w:rsidR="00723C10" w:rsidRDefault="00723C10" w:rsidP="0064006F">
      <w:pPr>
        <w:spacing w:line="240" w:lineRule="auto"/>
      </w:pPr>
    </w:p>
    <w:p w:rsidR="00723C10" w:rsidRPr="00723C10" w:rsidRDefault="00723C10" w:rsidP="0064006F">
      <w:pPr>
        <w:spacing w:line="240" w:lineRule="auto"/>
      </w:pPr>
      <w:r>
        <w:t>Надлежащее использование также пре</w:t>
      </w:r>
      <w:r w:rsidR="007001D6">
        <w:t>ду</w:t>
      </w:r>
      <w:r>
        <w:t>сматривает</w:t>
      </w:r>
      <w:r w:rsidR="007001D6">
        <w:t>:</w:t>
      </w:r>
    </w:p>
    <w:p w:rsidR="002C3D40" w:rsidRDefault="002C3D40" w:rsidP="0064006F">
      <w:pPr>
        <w:spacing w:line="240" w:lineRule="auto"/>
      </w:pPr>
    </w:p>
    <w:p w:rsidR="007001D6" w:rsidRDefault="0029022B" w:rsidP="00F52670">
      <w:pPr>
        <w:pStyle w:val="a8"/>
        <w:numPr>
          <w:ilvl w:val="0"/>
          <w:numId w:val="3"/>
        </w:numPr>
        <w:spacing w:line="240" w:lineRule="auto"/>
        <w:ind w:left="426" w:hanging="426"/>
        <w:contextualSpacing w:val="0"/>
      </w:pPr>
      <w:r>
        <w:t>соответствие макси</w:t>
      </w:r>
      <w:r w:rsidR="0096492F">
        <w:t>мальным значениям</w:t>
      </w:r>
      <w:r>
        <w:t xml:space="preserve"> для токарного станка,</w:t>
      </w:r>
    </w:p>
    <w:p w:rsidR="0029022B" w:rsidRDefault="0029022B" w:rsidP="00F52670">
      <w:pPr>
        <w:pStyle w:val="a8"/>
        <w:numPr>
          <w:ilvl w:val="0"/>
          <w:numId w:val="3"/>
        </w:numPr>
        <w:spacing w:line="240" w:lineRule="auto"/>
        <w:ind w:left="426" w:hanging="426"/>
        <w:contextualSpacing w:val="0"/>
      </w:pPr>
      <w:r>
        <w:t>использование руководства по эксплуатации,</w:t>
      </w:r>
    </w:p>
    <w:p w:rsidR="0029022B" w:rsidRDefault="0029022B" w:rsidP="00F52670">
      <w:pPr>
        <w:pStyle w:val="a8"/>
        <w:numPr>
          <w:ilvl w:val="0"/>
          <w:numId w:val="3"/>
        </w:numPr>
        <w:spacing w:line="240" w:lineRule="auto"/>
        <w:ind w:left="426" w:hanging="426"/>
        <w:contextualSpacing w:val="0"/>
      </w:pPr>
      <w:r>
        <w:t>выполнение инструкций по проверке и техническому обслуживанию.</w:t>
      </w:r>
    </w:p>
    <w:p w:rsidR="00B22A66" w:rsidRPr="00B22A66" w:rsidRDefault="00B22A66" w:rsidP="00B90A24">
      <w:pPr>
        <w:spacing w:line="240" w:lineRule="auto"/>
      </w:pPr>
    </w:p>
    <w:p w:rsidR="007001D6" w:rsidRPr="00B22A66" w:rsidRDefault="00B22A66" w:rsidP="00F52670">
      <w:pPr>
        <w:pStyle w:val="a8"/>
        <w:numPr>
          <w:ilvl w:val="0"/>
          <w:numId w:val="4"/>
        </w:numPr>
        <w:tabs>
          <w:tab w:val="clear" w:pos="720"/>
        </w:tabs>
        <w:spacing w:line="240" w:lineRule="auto"/>
        <w:ind w:left="567" w:hanging="567"/>
        <w:contextualSpacing w:val="0"/>
      </w:pPr>
      <w:r w:rsidRPr="00B22A66">
        <w:t>«</w:t>
      </w:r>
      <w:r w:rsidR="00361AB5">
        <w:fldChar w:fldCharType="begin"/>
      </w:r>
      <w:r w:rsidR="00361AB5">
        <w:instrText xml:space="preserve"> REF _Ref40091989 \h </w:instrText>
      </w:r>
      <w:r w:rsidR="00361AB5">
        <w:fldChar w:fldCharType="separate"/>
      </w:r>
      <w:r w:rsidR="00814CF5">
        <w:t>Технические данные</w:t>
      </w:r>
      <w:r w:rsidR="00361AB5">
        <w:fldChar w:fldCharType="end"/>
      </w:r>
      <w:r>
        <w:t xml:space="preserve">» </w:t>
      </w:r>
      <w:r w:rsidR="00A96133">
        <w:t>на странице</w:t>
      </w:r>
      <w:r>
        <w:t xml:space="preserve"> </w:t>
      </w:r>
      <w:r w:rsidR="00361AB5">
        <w:fldChar w:fldCharType="begin"/>
      </w:r>
      <w:r w:rsidR="00361AB5">
        <w:instrText xml:space="preserve"> PAGEREF _Ref40091989 \h </w:instrText>
      </w:r>
      <w:r w:rsidR="00361AB5">
        <w:fldChar w:fldCharType="separate"/>
      </w:r>
      <w:r w:rsidR="00814CF5">
        <w:rPr>
          <w:noProof/>
        </w:rPr>
        <w:t>19</w:t>
      </w:r>
      <w:r w:rsidR="00361AB5">
        <w:fldChar w:fldCharType="end"/>
      </w:r>
      <w:r>
        <w:t>.</w:t>
      </w:r>
    </w:p>
    <w:p w:rsidR="007001D6" w:rsidRDefault="007001D6" w:rsidP="00B90A24">
      <w:pPr>
        <w:spacing w:line="240" w:lineRule="auto"/>
      </w:pPr>
    </w:p>
    <w:p w:rsidR="002C3D40" w:rsidRPr="00BB42CD" w:rsidRDefault="00BB42CD" w:rsidP="00B90A24">
      <w:pPr>
        <w:spacing w:line="240" w:lineRule="auto"/>
      </w:pPr>
      <w:r>
        <w:t>Для того чтобы получить оптимальную резку</w:t>
      </w:r>
      <w:r w:rsidRPr="00BB42CD">
        <w:t xml:space="preserve">, </w:t>
      </w:r>
      <w:r>
        <w:t>важно выбрать правильный инструмент для обработки</w:t>
      </w:r>
      <w:r w:rsidR="00F27D56">
        <w:t>, подачу, давление инструмента, скорость резки и охладитель.</w:t>
      </w:r>
    </w:p>
    <w:p w:rsidR="002C3D40" w:rsidRDefault="002C3D40"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
        <w:gridCol w:w="7977"/>
        <w:gridCol w:w="1821"/>
      </w:tblGrid>
      <w:tr w:rsidR="00705007" w:rsidTr="00F52670">
        <w:tc>
          <w:tcPr>
            <w:tcW w:w="4080" w:type="pct"/>
            <w:gridSpan w:val="2"/>
          </w:tcPr>
          <w:p w:rsidR="00705007" w:rsidRDefault="00705007" w:rsidP="004C4BDB">
            <w:pPr>
              <w:rPr>
                <w:b/>
                <w:bCs/>
              </w:rPr>
            </w:pPr>
            <w:r>
              <w:rPr>
                <w:b/>
                <w:bCs/>
              </w:rPr>
              <w:t>ПРЕДУПРЕЖДЕНИЕ!</w:t>
            </w:r>
          </w:p>
        </w:tc>
        <w:tc>
          <w:tcPr>
            <w:tcW w:w="920" w:type="pct"/>
          </w:tcPr>
          <w:p w:rsidR="00705007" w:rsidRDefault="00705007" w:rsidP="004C4BDB">
            <w:pPr>
              <w:jc w:val="center"/>
              <w:rPr>
                <w:noProof/>
                <w:lang w:val="en-GB" w:eastAsia="en-GB"/>
              </w:rPr>
            </w:pPr>
          </w:p>
        </w:tc>
      </w:tr>
      <w:tr w:rsidR="00705007" w:rsidTr="00F52670">
        <w:trPr>
          <w:gridBefore w:val="1"/>
          <w:wBefore w:w="54" w:type="pct"/>
        </w:trPr>
        <w:tc>
          <w:tcPr>
            <w:tcW w:w="4027" w:type="pct"/>
          </w:tcPr>
          <w:p w:rsidR="00705007" w:rsidRDefault="00705007" w:rsidP="00B90A24">
            <w:pPr>
              <w:rPr>
                <w:b/>
                <w:bCs/>
              </w:rPr>
            </w:pPr>
          </w:p>
        </w:tc>
        <w:tc>
          <w:tcPr>
            <w:tcW w:w="920" w:type="pct"/>
            <w:vAlign w:val="center"/>
          </w:tcPr>
          <w:p w:rsidR="00705007" w:rsidRDefault="00705007" w:rsidP="00B90A24">
            <w:pPr>
              <w:jc w:val="center"/>
              <w:rPr>
                <w:noProof/>
                <w:lang w:val="en-GB" w:eastAsia="en-GB"/>
              </w:rPr>
            </w:pPr>
          </w:p>
        </w:tc>
      </w:tr>
      <w:tr w:rsidR="00515324" w:rsidTr="00F52670">
        <w:tc>
          <w:tcPr>
            <w:tcW w:w="4080" w:type="pct"/>
            <w:gridSpan w:val="2"/>
          </w:tcPr>
          <w:p w:rsidR="003F5515" w:rsidRDefault="003F5515" w:rsidP="00B90A24">
            <w:pPr>
              <w:rPr>
                <w:b/>
                <w:bCs/>
              </w:rPr>
            </w:pPr>
            <w:r>
              <w:rPr>
                <w:b/>
                <w:bCs/>
              </w:rPr>
              <w:t>Очень серьезная травма, вызванная неправильным использованием.</w:t>
            </w:r>
          </w:p>
          <w:p w:rsidR="003F5515" w:rsidRPr="003F5515" w:rsidRDefault="003F5515" w:rsidP="00B90A24"/>
          <w:p w:rsidR="00515324" w:rsidRPr="00FF01D2" w:rsidRDefault="003F5515" w:rsidP="00B90A24">
            <w:pPr>
              <w:rPr>
                <w:b/>
                <w:bCs/>
              </w:rPr>
            </w:pPr>
            <w:r>
              <w:rPr>
                <w:b/>
                <w:bCs/>
              </w:rPr>
              <w:t xml:space="preserve">Запрещается модифицировать или изменять </w:t>
            </w:r>
            <w:r w:rsidR="00270F05">
              <w:rPr>
                <w:b/>
                <w:bCs/>
              </w:rPr>
              <w:t xml:space="preserve">рабочие </w:t>
            </w:r>
            <w:r w:rsidR="00C4537B">
              <w:rPr>
                <w:b/>
                <w:bCs/>
              </w:rPr>
              <w:t>параметры</w:t>
            </w:r>
            <w:r w:rsidR="00270F05">
              <w:rPr>
                <w:b/>
                <w:bCs/>
              </w:rPr>
              <w:t xml:space="preserve"> станка. Это может создать опасность для персонала и вызвать повреждение станка.</w:t>
            </w:r>
          </w:p>
        </w:tc>
        <w:tc>
          <w:tcPr>
            <w:tcW w:w="920" w:type="pct"/>
            <w:vAlign w:val="center"/>
            <w:hideMark/>
          </w:tcPr>
          <w:p w:rsidR="00515324" w:rsidRDefault="00515324" w:rsidP="004C4BDB">
            <w:pPr>
              <w:jc w:val="center"/>
            </w:pPr>
            <w:r>
              <w:rPr>
                <w:noProof/>
                <w:lang w:eastAsia="ru-RU"/>
              </w:rPr>
              <w:drawing>
                <wp:inline distT="0" distB="0" distL="0" distR="0" wp14:anchorId="6AB19E8B" wp14:editId="3B1C3C6C">
                  <wp:extent cx="762000" cy="657225"/>
                  <wp:effectExtent l="0" t="0" r="0" b="9525"/>
                  <wp:docPr id="41" name="Рисунок 41"/>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a:blip r:embed="rId23"/>
                          <a:stretch>
                            <a:fillRect/>
                          </a:stretch>
                        </pic:blipFill>
                        <pic:spPr>
                          <a:xfrm>
                            <a:off x="0" y="0"/>
                            <a:ext cx="762000" cy="657225"/>
                          </a:xfrm>
                          <a:prstGeom prst="rect">
                            <a:avLst/>
                          </a:prstGeom>
                        </pic:spPr>
                      </pic:pic>
                    </a:graphicData>
                  </a:graphic>
                </wp:inline>
              </w:drawing>
            </w:r>
          </w:p>
        </w:tc>
      </w:tr>
    </w:tbl>
    <w:p w:rsidR="00FF01D2" w:rsidRDefault="00FF01D2"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
        <w:gridCol w:w="7977"/>
        <w:gridCol w:w="1821"/>
      </w:tblGrid>
      <w:tr w:rsidR="00705007" w:rsidTr="00F52670">
        <w:tc>
          <w:tcPr>
            <w:tcW w:w="4080" w:type="pct"/>
            <w:gridSpan w:val="2"/>
          </w:tcPr>
          <w:p w:rsidR="00705007" w:rsidRDefault="00705007" w:rsidP="00B90A24">
            <w:pPr>
              <w:rPr>
                <w:b/>
                <w:bCs/>
              </w:rPr>
            </w:pPr>
            <w:r>
              <w:rPr>
                <w:b/>
                <w:bCs/>
              </w:rPr>
              <w:t>ИНФОРМАЦИЯ</w:t>
            </w:r>
          </w:p>
        </w:tc>
        <w:tc>
          <w:tcPr>
            <w:tcW w:w="920" w:type="pct"/>
          </w:tcPr>
          <w:p w:rsidR="00705007" w:rsidRDefault="00705007" w:rsidP="00B90A24">
            <w:pPr>
              <w:jc w:val="center"/>
              <w:rPr>
                <w:noProof/>
                <w:lang w:val="en-GB" w:eastAsia="en-GB"/>
              </w:rPr>
            </w:pPr>
          </w:p>
        </w:tc>
      </w:tr>
      <w:tr w:rsidR="00705007" w:rsidTr="00F52670">
        <w:trPr>
          <w:gridBefore w:val="1"/>
          <w:wBefore w:w="54" w:type="pct"/>
        </w:trPr>
        <w:tc>
          <w:tcPr>
            <w:tcW w:w="4027" w:type="pct"/>
          </w:tcPr>
          <w:p w:rsidR="00705007" w:rsidRDefault="00705007" w:rsidP="00B90A24">
            <w:pPr>
              <w:rPr>
                <w:b/>
                <w:bCs/>
              </w:rPr>
            </w:pPr>
          </w:p>
        </w:tc>
        <w:tc>
          <w:tcPr>
            <w:tcW w:w="920" w:type="pct"/>
            <w:vAlign w:val="center"/>
          </w:tcPr>
          <w:p w:rsidR="00705007" w:rsidRDefault="00705007" w:rsidP="00B90A24">
            <w:pPr>
              <w:jc w:val="center"/>
              <w:rPr>
                <w:noProof/>
                <w:lang w:val="en-GB" w:eastAsia="en-GB"/>
              </w:rPr>
            </w:pPr>
          </w:p>
        </w:tc>
      </w:tr>
      <w:tr w:rsidR="00FF01D2" w:rsidTr="00F52670">
        <w:tc>
          <w:tcPr>
            <w:tcW w:w="4080" w:type="pct"/>
            <w:gridSpan w:val="2"/>
          </w:tcPr>
          <w:p w:rsidR="002F58E1" w:rsidRPr="002F58E1" w:rsidRDefault="002F58E1" w:rsidP="00B90A24"/>
          <w:p w:rsidR="002F58E1" w:rsidRPr="00170097" w:rsidRDefault="002F58E1" w:rsidP="00B90A24">
            <w:r>
              <w:t xml:space="preserve">Токарные станки </w:t>
            </w:r>
            <w:r w:rsidR="00FA2E49">
              <w:t>MML2550MV</w:t>
            </w:r>
            <w:r w:rsidR="00170097" w:rsidRPr="00170097">
              <w:t xml:space="preserve"> </w:t>
            </w:r>
            <w:r w:rsidR="00170097">
              <w:t>и</w:t>
            </w:r>
            <w:r w:rsidR="00170097" w:rsidRPr="00170097">
              <w:t xml:space="preserve"> </w:t>
            </w:r>
            <w:r w:rsidR="00170097">
              <w:t>MML</w:t>
            </w:r>
            <w:r w:rsidR="00170097" w:rsidRPr="00170097">
              <w:t>2870</w:t>
            </w:r>
            <w:r w:rsidR="00170097">
              <w:t xml:space="preserve">V сконструированы в </w:t>
            </w:r>
            <w:proofErr w:type="gramStart"/>
            <w:r w:rsidR="00170097">
              <w:t>соответствии</w:t>
            </w:r>
            <w:proofErr w:type="gramEnd"/>
            <w:r w:rsidR="00170097">
              <w:t xml:space="preserve"> со стандартом DIN</w:t>
            </w:r>
            <w:r w:rsidR="00170097" w:rsidRPr="00170097">
              <w:t xml:space="preserve"> </w:t>
            </w:r>
            <w:r w:rsidR="00170097">
              <w:t>EN</w:t>
            </w:r>
            <w:r w:rsidR="00170097" w:rsidRPr="00170097">
              <w:t xml:space="preserve"> 55011, </w:t>
            </w:r>
            <w:r w:rsidR="00170097">
              <w:t>класс А.</w:t>
            </w:r>
          </w:p>
        </w:tc>
        <w:tc>
          <w:tcPr>
            <w:tcW w:w="920" w:type="pct"/>
            <w:vAlign w:val="center"/>
          </w:tcPr>
          <w:p w:rsidR="00FF01D2" w:rsidRDefault="002F58E1" w:rsidP="00B90A24">
            <w:pPr>
              <w:jc w:val="center"/>
              <w:rPr>
                <w:noProof/>
              </w:rPr>
            </w:pPr>
            <w:r>
              <w:rPr>
                <w:noProof/>
                <w:lang w:eastAsia="ru-RU"/>
              </w:rPr>
              <w:drawing>
                <wp:inline distT="0" distB="0" distL="0" distR="0" wp14:anchorId="4546D3BA" wp14:editId="49354DE7">
                  <wp:extent cx="576448" cy="528452"/>
                  <wp:effectExtent l="0" t="0" r="0" b="5080"/>
                  <wp:docPr id="42" name="Рисунок 42"/>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19"/>
                          <a:stretch>
                            <a:fillRect/>
                          </a:stretch>
                        </pic:blipFill>
                        <pic:spPr>
                          <a:xfrm>
                            <a:off x="0" y="0"/>
                            <a:ext cx="583193" cy="534635"/>
                          </a:xfrm>
                          <a:prstGeom prst="rect">
                            <a:avLst/>
                          </a:prstGeom>
                        </pic:spPr>
                      </pic:pic>
                    </a:graphicData>
                  </a:graphic>
                </wp:inline>
              </w:drawing>
            </w:r>
          </w:p>
        </w:tc>
      </w:tr>
    </w:tbl>
    <w:p w:rsidR="000B1509" w:rsidRDefault="000B1509"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
        <w:gridCol w:w="7977"/>
        <w:gridCol w:w="1821"/>
      </w:tblGrid>
      <w:tr w:rsidR="00705007" w:rsidTr="00F52670">
        <w:tc>
          <w:tcPr>
            <w:tcW w:w="4080" w:type="pct"/>
            <w:gridSpan w:val="2"/>
          </w:tcPr>
          <w:p w:rsidR="00705007" w:rsidRDefault="00705007" w:rsidP="00B90A24">
            <w:pPr>
              <w:rPr>
                <w:b/>
                <w:bCs/>
              </w:rPr>
            </w:pPr>
            <w:r>
              <w:rPr>
                <w:b/>
                <w:bCs/>
              </w:rPr>
              <w:t>ПРЕДУПРЕЖДЕНИЕ!</w:t>
            </w:r>
          </w:p>
        </w:tc>
        <w:tc>
          <w:tcPr>
            <w:tcW w:w="920" w:type="pct"/>
          </w:tcPr>
          <w:p w:rsidR="00705007" w:rsidRDefault="00705007" w:rsidP="00B90A24">
            <w:pPr>
              <w:jc w:val="center"/>
              <w:rPr>
                <w:noProof/>
                <w:lang w:val="en-GB" w:eastAsia="en-GB"/>
              </w:rPr>
            </w:pPr>
          </w:p>
        </w:tc>
      </w:tr>
      <w:tr w:rsidR="00705007" w:rsidTr="00F52670">
        <w:trPr>
          <w:gridBefore w:val="1"/>
          <w:wBefore w:w="54" w:type="pct"/>
        </w:trPr>
        <w:tc>
          <w:tcPr>
            <w:tcW w:w="4027" w:type="pct"/>
          </w:tcPr>
          <w:p w:rsidR="00705007" w:rsidRDefault="00705007" w:rsidP="00B90A24">
            <w:pPr>
              <w:rPr>
                <w:b/>
                <w:bCs/>
              </w:rPr>
            </w:pPr>
          </w:p>
        </w:tc>
        <w:tc>
          <w:tcPr>
            <w:tcW w:w="920" w:type="pct"/>
            <w:vAlign w:val="center"/>
          </w:tcPr>
          <w:p w:rsidR="00705007" w:rsidRDefault="00705007" w:rsidP="00B90A24">
            <w:pPr>
              <w:jc w:val="center"/>
              <w:rPr>
                <w:noProof/>
                <w:lang w:val="en-GB" w:eastAsia="en-GB"/>
              </w:rPr>
            </w:pPr>
          </w:p>
        </w:tc>
      </w:tr>
      <w:tr w:rsidR="000B1509" w:rsidTr="00F52670">
        <w:tc>
          <w:tcPr>
            <w:tcW w:w="4080" w:type="pct"/>
            <w:gridSpan w:val="2"/>
          </w:tcPr>
          <w:p w:rsidR="000B1509" w:rsidRPr="000B1509" w:rsidRDefault="000B1509" w:rsidP="00B90A24"/>
          <w:p w:rsidR="000B1509" w:rsidRPr="003C4796" w:rsidRDefault="000B1509" w:rsidP="00B90A24">
            <w:pPr>
              <w:rPr>
                <w:b/>
                <w:bCs/>
              </w:rPr>
            </w:pPr>
            <w:r>
              <w:rPr>
                <w:b/>
                <w:bCs/>
              </w:rPr>
              <w:t>Класс</w:t>
            </w:r>
            <w:proofErr w:type="gramStart"/>
            <w:r>
              <w:rPr>
                <w:b/>
                <w:bCs/>
              </w:rPr>
              <w:t xml:space="preserve"> А</w:t>
            </w:r>
            <w:proofErr w:type="gramEnd"/>
            <w:r>
              <w:rPr>
                <w:b/>
                <w:bCs/>
              </w:rPr>
              <w:t xml:space="preserve"> (</w:t>
            </w:r>
            <w:r w:rsidR="00B01418">
              <w:rPr>
                <w:b/>
                <w:bCs/>
              </w:rPr>
              <w:t>металло</w:t>
            </w:r>
            <w:r w:rsidR="00C4537B">
              <w:rPr>
                <w:b/>
                <w:bCs/>
              </w:rPr>
              <w:t>режущие станки) не предназначен</w:t>
            </w:r>
            <w:r w:rsidR="00B01418">
              <w:rPr>
                <w:b/>
                <w:bCs/>
              </w:rPr>
              <w:t xml:space="preserve"> для использования в жилых помещениях</w:t>
            </w:r>
            <w:r w:rsidR="00306F3B">
              <w:rPr>
                <w:b/>
                <w:bCs/>
              </w:rPr>
              <w:t xml:space="preserve">, где электроснабжение осуществляется через </w:t>
            </w:r>
            <w:r w:rsidR="00306F3B" w:rsidRPr="00306F3B">
              <w:rPr>
                <w:b/>
                <w:bCs/>
              </w:rPr>
              <w:t>низковольтн</w:t>
            </w:r>
            <w:r w:rsidR="00306F3B">
              <w:rPr>
                <w:b/>
                <w:bCs/>
              </w:rPr>
              <w:t>ую</w:t>
            </w:r>
            <w:r w:rsidR="00306F3B" w:rsidRPr="00306F3B">
              <w:rPr>
                <w:b/>
                <w:bCs/>
              </w:rPr>
              <w:t xml:space="preserve"> система общего назначения</w:t>
            </w:r>
            <w:r w:rsidR="00F57177">
              <w:rPr>
                <w:b/>
                <w:bCs/>
              </w:rPr>
              <w:t xml:space="preserve">. </w:t>
            </w:r>
            <w:r w:rsidR="00962F27">
              <w:rPr>
                <w:b/>
                <w:bCs/>
              </w:rPr>
              <w:t xml:space="preserve">В этих зонах, возможно, будет трудно гарантировать электромагнитную совместимость из-за </w:t>
            </w:r>
            <w:r w:rsidR="00962F27" w:rsidRPr="00EF73CA">
              <w:rPr>
                <w:b/>
                <w:bCs/>
              </w:rPr>
              <w:t>подвода электр</w:t>
            </w:r>
            <w:r w:rsidR="003C4796" w:rsidRPr="00EF73CA">
              <w:rPr>
                <w:b/>
                <w:bCs/>
              </w:rPr>
              <w:t>о</w:t>
            </w:r>
            <w:r w:rsidR="00962F27" w:rsidRPr="00EF73CA">
              <w:rPr>
                <w:b/>
                <w:bCs/>
              </w:rPr>
              <w:t>проводов</w:t>
            </w:r>
            <w:r w:rsidR="003C4796" w:rsidRPr="00EF73CA">
              <w:rPr>
                <w:b/>
                <w:bCs/>
              </w:rPr>
              <w:t xml:space="preserve">, </w:t>
            </w:r>
            <w:r w:rsidR="003C4796">
              <w:rPr>
                <w:b/>
                <w:bCs/>
              </w:rPr>
              <w:t>а также электромагнитных помех.</w:t>
            </w:r>
          </w:p>
        </w:tc>
        <w:tc>
          <w:tcPr>
            <w:tcW w:w="920" w:type="pct"/>
            <w:vAlign w:val="center"/>
          </w:tcPr>
          <w:p w:rsidR="000B1509" w:rsidRDefault="000B1509" w:rsidP="00B90A24">
            <w:pPr>
              <w:jc w:val="center"/>
              <w:rPr>
                <w:noProof/>
              </w:rPr>
            </w:pPr>
            <w:r>
              <w:rPr>
                <w:noProof/>
                <w:lang w:eastAsia="ru-RU"/>
              </w:rPr>
              <w:drawing>
                <wp:inline distT="0" distB="0" distL="0" distR="0" wp14:anchorId="1CFA6DC3" wp14:editId="4E519952">
                  <wp:extent cx="762000" cy="657225"/>
                  <wp:effectExtent l="0" t="0" r="0" b="9525"/>
                  <wp:docPr id="45" name="Рисунок 45"/>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a:blip r:embed="rId23"/>
                          <a:stretch>
                            <a:fillRect/>
                          </a:stretch>
                        </pic:blipFill>
                        <pic:spPr>
                          <a:xfrm>
                            <a:off x="0" y="0"/>
                            <a:ext cx="762000" cy="657225"/>
                          </a:xfrm>
                          <a:prstGeom prst="rect">
                            <a:avLst/>
                          </a:prstGeom>
                        </pic:spPr>
                      </pic:pic>
                    </a:graphicData>
                  </a:graphic>
                </wp:inline>
              </w:drawing>
            </w:r>
          </w:p>
        </w:tc>
      </w:tr>
    </w:tbl>
    <w:p w:rsidR="00801BDD" w:rsidRDefault="00801BDD"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705007" w:rsidTr="00F52670">
        <w:tc>
          <w:tcPr>
            <w:tcW w:w="4125" w:type="pct"/>
          </w:tcPr>
          <w:p w:rsidR="00705007" w:rsidRDefault="00705007" w:rsidP="00B90A24">
            <w:pPr>
              <w:rPr>
                <w:b/>
                <w:bCs/>
              </w:rPr>
            </w:pPr>
            <w:r>
              <w:rPr>
                <w:b/>
                <w:bCs/>
              </w:rPr>
              <w:t>ОСТОРОЖНО!</w:t>
            </w:r>
          </w:p>
        </w:tc>
        <w:tc>
          <w:tcPr>
            <w:tcW w:w="875" w:type="pct"/>
            <w:vAlign w:val="center"/>
          </w:tcPr>
          <w:p w:rsidR="00705007" w:rsidRDefault="00705007" w:rsidP="00B90A24">
            <w:pPr>
              <w:jc w:val="center"/>
              <w:rPr>
                <w:noProof/>
                <w:lang w:val="en-GB" w:eastAsia="en-GB"/>
              </w:rPr>
            </w:pPr>
          </w:p>
        </w:tc>
      </w:tr>
      <w:tr w:rsidR="00705007" w:rsidTr="00F52670">
        <w:tc>
          <w:tcPr>
            <w:tcW w:w="4125" w:type="pct"/>
          </w:tcPr>
          <w:p w:rsidR="00705007" w:rsidRDefault="00705007" w:rsidP="00B90A24">
            <w:pPr>
              <w:rPr>
                <w:b/>
                <w:bCs/>
              </w:rPr>
            </w:pPr>
          </w:p>
        </w:tc>
        <w:tc>
          <w:tcPr>
            <w:tcW w:w="875" w:type="pct"/>
            <w:vAlign w:val="center"/>
          </w:tcPr>
          <w:p w:rsidR="00705007" w:rsidRDefault="00705007" w:rsidP="00B90A24">
            <w:pPr>
              <w:jc w:val="center"/>
              <w:rPr>
                <w:noProof/>
                <w:lang w:val="en-GB" w:eastAsia="en-GB"/>
              </w:rPr>
            </w:pPr>
          </w:p>
        </w:tc>
      </w:tr>
      <w:tr w:rsidR="003C4796" w:rsidTr="00F52670">
        <w:tc>
          <w:tcPr>
            <w:tcW w:w="4125" w:type="pct"/>
          </w:tcPr>
          <w:p w:rsidR="003C4796" w:rsidRPr="00610986" w:rsidRDefault="00A73FDE" w:rsidP="00B90A24">
            <w:pPr>
              <w:rPr>
                <w:b/>
                <w:bCs/>
              </w:rPr>
            </w:pPr>
            <w:r>
              <w:rPr>
                <w:b/>
                <w:bCs/>
              </w:rPr>
              <w:t xml:space="preserve">В случае непредусмотренного использования настольного сверлильного </w:t>
            </w:r>
            <w:r w:rsidR="00F6425F">
              <w:rPr>
                <w:b/>
                <w:bCs/>
              </w:rPr>
              <w:t xml:space="preserve">станка или игнорирования правил техники безопасности </w:t>
            </w:r>
            <w:r w:rsidR="0088663D">
              <w:rPr>
                <w:b/>
                <w:bCs/>
              </w:rPr>
              <w:t>ответственность производителя за любой вред, нанесенный персоналу или имуществу, исключается</w:t>
            </w:r>
            <w:r w:rsidR="00610986" w:rsidRPr="00610986">
              <w:rPr>
                <w:b/>
                <w:bCs/>
              </w:rPr>
              <w:t xml:space="preserve">, </w:t>
            </w:r>
            <w:r w:rsidR="00610986">
              <w:rPr>
                <w:b/>
                <w:bCs/>
              </w:rPr>
              <w:t>и претензия по гарантии аннулируется</w:t>
            </w:r>
            <w:r w:rsidR="001F1B21">
              <w:rPr>
                <w:b/>
                <w:bCs/>
              </w:rPr>
              <w:t>!</w:t>
            </w:r>
          </w:p>
        </w:tc>
        <w:tc>
          <w:tcPr>
            <w:tcW w:w="875" w:type="pct"/>
            <w:vAlign w:val="center"/>
          </w:tcPr>
          <w:p w:rsidR="003C4796" w:rsidRDefault="00801BDD" w:rsidP="00B90A24">
            <w:pPr>
              <w:jc w:val="center"/>
              <w:rPr>
                <w:noProof/>
              </w:rPr>
            </w:pPr>
            <w:r>
              <w:rPr>
                <w:noProof/>
                <w:lang w:eastAsia="ru-RU"/>
              </w:rPr>
              <w:drawing>
                <wp:inline distT="0" distB="0" distL="0" distR="0" wp14:anchorId="2B73C392" wp14:editId="13227748">
                  <wp:extent cx="723900" cy="685800"/>
                  <wp:effectExtent l="0" t="0" r="0" b="0"/>
                  <wp:docPr id="47" name="Рисунок 47"/>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18"/>
                          <a:stretch>
                            <a:fillRect/>
                          </a:stretch>
                        </pic:blipFill>
                        <pic:spPr>
                          <a:xfrm>
                            <a:off x="0" y="0"/>
                            <a:ext cx="723900" cy="685800"/>
                          </a:xfrm>
                          <a:prstGeom prst="rect">
                            <a:avLst/>
                          </a:prstGeom>
                        </pic:spPr>
                      </pic:pic>
                    </a:graphicData>
                  </a:graphic>
                </wp:inline>
              </w:drawing>
            </w:r>
          </w:p>
        </w:tc>
      </w:tr>
    </w:tbl>
    <w:p w:rsidR="00361AB5" w:rsidRPr="00F52670" w:rsidRDefault="00361AB5" w:rsidP="00F52670">
      <w:pPr>
        <w:spacing w:line="240" w:lineRule="auto"/>
        <w:rPr>
          <w:lang w:val="en-US"/>
        </w:rPr>
      </w:pPr>
    </w:p>
    <w:p w:rsidR="001F1B21" w:rsidRPr="00FD477B" w:rsidRDefault="00FD477B" w:rsidP="00F52670">
      <w:pPr>
        <w:pStyle w:val="2"/>
        <w:spacing w:line="240" w:lineRule="auto"/>
      </w:pPr>
      <w:bookmarkStart w:id="7" w:name="_Toc40182337"/>
      <w:r>
        <w:lastRenderedPageBreak/>
        <w:t>Разумно прогнозируемое непредусмотренное использование</w:t>
      </w:r>
      <w:bookmarkEnd w:id="7"/>
      <w:r w:rsidR="00B16931">
        <w:fldChar w:fldCharType="begin"/>
      </w:r>
      <w:r w:rsidR="00B16931">
        <w:instrText xml:space="preserve"> XE "</w:instrText>
      </w:r>
      <w:r w:rsidR="00B16931" w:rsidRPr="00413ED8">
        <w:instrText>Разумно прогнозируемое непредусмотренное использование</w:instrText>
      </w:r>
      <w:r w:rsidR="00B16931">
        <w:instrText xml:space="preserve">" </w:instrText>
      </w:r>
      <w:r w:rsidR="00B16931">
        <w:fldChar w:fldCharType="end"/>
      </w:r>
    </w:p>
    <w:p w:rsidR="001F1B21" w:rsidRDefault="001F1B21" w:rsidP="00F52670">
      <w:pPr>
        <w:keepNext/>
        <w:spacing w:line="240" w:lineRule="auto"/>
      </w:pPr>
    </w:p>
    <w:p w:rsidR="001F1B21" w:rsidRDefault="00AD73F7" w:rsidP="00B90A24">
      <w:pPr>
        <w:spacing w:line="240" w:lineRule="auto"/>
      </w:pPr>
      <w:r>
        <w:t xml:space="preserve">Любое другое использование или использование, не указанное в </w:t>
      </w:r>
      <w:proofErr w:type="gramStart"/>
      <w:r>
        <w:t>разделе</w:t>
      </w:r>
      <w:proofErr w:type="gramEnd"/>
      <w:r>
        <w:t xml:space="preserve"> «Надлежащее использование</w:t>
      </w:r>
      <w:r w:rsidR="00784F73">
        <w:t xml:space="preserve">», рассматривается как неправильное и запрещается. </w:t>
      </w:r>
    </w:p>
    <w:p w:rsidR="00784F73" w:rsidRDefault="00784F73" w:rsidP="00B90A24">
      <w:pPr>
        <w:spacing w:line="240" w:lineRule="auto"/>
      </w:pPr>
    </w:p>
    <w:p w:rsidR="00784F73" w:rsidRDefault="007614EC" w:rsidP="00B90A24">
      <w:pPr>
        <w:spacing w:line="240" w:lineRule="auto"/>
      </w:pPr>
      <w:r>
        <w:t xml:space="preserve">В случае использования оборудования, отличного </w:t>
      </w:r>
      <w:proofErr w:type="gramStart"/>
      <w:r>
        <w:t>от</w:t>
      </w:r>
      <w:proofErr w:type="gramEnd"/>
      <w:r>
        <w:t xml:space="preserve"> описанного, необходимо проконсультироваться с производителем. </w:t>
      </w:r>
    </w:p>
    <w:p w:rsidR="009A3014" w:rsidRDefault="009A3014" w:rsidP="004C4BDB">
      <w:pPr>
        <w:spacing w:line="240" w:lineRule="auto"/>
      </w:pPr>
    </w:p>
    <w:p w:rsidR="009A3014" w:rsidRDefault="009A3014" w:rsidP="004C4BDB">
      <w:pPr>
        <w:spacing w:line="240" w:lineRule="auto"/>
      </w:pPr>
      <w:r>
        <w:t>Токарный станок предназначен только для обработки металлических</w:t>
      </w:r>
      <w:r w:rsidR="00F159B7">
        <w:t xml:space="preserve">, холодных и негорючих материалов. </w:t>
      </w:r>
    </w:p>
    <w:p w:rsidR="00F159B7" w:rsidRDefault="00F159B7" w:rsidP="004C4BDB">
      <w:pPr>
        <w:spacing w:line="240" w:lineRule="auto"/>
      </w:pPr>
    </w:p>
    <w:p w:rsidR="00F159B7" w:rsidRDefault="00F159B7" w:rsidP="004C4BDB">
      <w:pPr>
        <w:spacing w:line="240" w:lineRule="auto"/>
      </w:pPr>
      <w:r>
        <w:t>Для того чтобы исключить непредусмотренное использование</w:t>
      </w:r>
      <w:r w:rsidR="001A6FC6">
        <w:t xml:space="preserve">, </w:t>
      </w:r>
      <w:r w:rsidR="00F557EF">
        <w:t xml:space="preserve">перед вводом в </w:t>
      </w:r>
      <w:r w:rsidR="00AB129E">
        <w:t>эксплуатацию</w:t>
      </w:r>
      <w:r w:rsidR="00F557EF">
        <w:t xml:space="preserve"> </w:t>
      </w:r>
      <w:r w:rsidR="001A6FC6">
        <w:t xml:space="preserve">необходимо прочитать и понять </w:t>
      </w:r>
      <w:r w:rsidR="00F557EF">
        <w:t xml:space="preserve">рабочие инструкции. </w:t>
      </w:r>
    </w:p>
    <w:p w:rsidR="00F557EF" w:rsidRDefault="00F557EF" w:rsidP="0064006F">
      <w:pPr>
        <w:spacing w:line="240" w:lineRule="auto"/>
      </w:pPr>
    </w:p>
    <w:p w:rsidR="00F557EF" w:rsidRPr="009A3014" w:rsidRDefault="00F557EF" w:rsidP="0064006F">
      <w:pPr>
        <w:spacing w:line="240" w:lineRule="auto"/>
      </w:pPr>
      <w:r>
        <w:t>Оператор должен быть квалифицированным.</w:t>
      </w:r>
    </w:p>
    <w:p w:rsidR="00F27D56" w:rsidRDefault="00F27D56" w:rsidP="0064006F">
      <w:pPr>
        <w:spacing w:line="240" w:lineRule="auto"/>
      </w:pPr>
    </w:p>
    <w:p w:rsidR="00F557EF" w:rsidRDefault="004E0A37" w:rsidP="00F52670">
      <w:pPr>
        <w:pStyle w:val="3"/>
        <w:spacing w:line="240" w:lineRule="auto"/>
      </w:pPr>
      <w:bookmarkStart w:id="8" w:name="_Toc40182338"/>
      <w:r>
        <w:t>Предотвращение непредусмотренного использования</w:t>
      </w:r>
      <w:bookmarkEnd w:id="8"/>
    </w:p>
    <w:p w:rsidR="00F27D56" w:rsidRPr="00AD73F7" w:rsidRDefault="00F27D56" w:rsidP="00B90A24">
      <w:pPr>
        <w:spacing w:line="240" w:lineRule="auto"/>
      </w:pPr>
    </w:p>
    <w:p w:rsidR="00C53D3D" w:rsidRPr="00C53D3D" w:rsidRDefault="00C53D3D" w:rsidP="00F52670">
      <w:pPr>
        <w:pStyle w:val="a8"/>
        <w:numPr>
          <w:ilvl w:val="0"/>
          <w:numId w:val="68"/>
        </w:numPr>
        <w:spacing w:line="240" w:lineRule="auto"/>
        <w:ind w:left="426" w:hanging="426"/>
        <w:contextualSpacing w:val="0"/>
      </w:pPr>
      <w:r w:rsidRPr="00C53D3D">
        <w:t>Использование соответствующих режущих инструментов.</w:t>
      </w:r>
    </w:p>
    <w:p w:rsidR="00C53D3D" w:rsidRPr="00C53D3D" w:rsidRDefault="00994338" w:rsidP="00F52670">
      <w:pPr>
        <w:pStyle w:val="a8"/>
        <w:numPr>
          <w:ilvl w:val="0"/>
          <w:numId w:val="68"/>
        </w:numPr>
        <w:spacing w:line="240" w:lineRule="auto"/>
        <w:ind w:left="426" w:hanging="426"/>
        <w:contextualSpacing w:val="0"/>
      </w:pPr>
      <w:r>
        <w:t>Регулировка</w:t>
      </w:r>
      <w:r w:rsidR="00C53D3D" w:rsidRPr="00C53D3D">
        <w:t xml:space="preserve"> скорости и подачи в зависимости от материала и рабочей детали.</w:t>
      </w:r>
    </w:p>
    <w:p w:rsidR="004E0A37" w:rsidRPr="00C53D3D" w:rsidRDefault="00994338" w:rsidP="00F52670">
      <w:pPr>
        <w:pStyle w:val="a8"/>
        <w:numPr>
          <w:ilvl w:val="0"/>
          <w:numId w:val="68"/>
        </w:numPr>
        <w:spacing w:line="240" w:lineRule="auto"/>
        <w:ind w:left="426" w:hanging="426"/>
        <w:contextualSpacing w:val="0"/>
      </w:pPr>
      <w:r>
        <w:t>Рабочая деталь зажимается крепко и без вибрации.</w:t>
      </w:r>
    </w:p>
    <w:p w:rsidR="00C53D3D" w:rsidRDefault="00C53D3D" w:rsidP="00B90A24">
      <w:pPr>
        <w:spacing w:line="240" w:lineRule="auto"/>
      </w:pPr>
    </w:p>
    <w:p w:rsidR="00615016" w:rsidRDefault="00615016" w:rsidP="00F52670">
      <w:pPr>
        <w:pStyle w:val="2"/>
        <w:spacing w:line="240" w:lineRule="auto"/>
      </w:pPr>
      <w:bookmarkStart w:id="9" w:name="_Toc40182339"/>
      <w:r>
        <w:t>Возможные опасности, создаваемые станком</w:t>
      </w:r>
      <w:bookmarkEnd w:id="9"/>
    </w:p>
    <w:p w:rsidR="004E0A37" w:rsidRDefault="004E0A37" w:rsidP="00B90A24">
      <w:pPr>
        <w:spacing w:line="240" w:lineRule="auto"/>
      </w:pPr>
    </w:p>
    <w:p w:rsidR="004E0A37" w:rsidRDefault="00AD39C0" w:rsidP="00B90A24">
      <w:pPr>
        <w:spacing w:line="240" w:lineRule="auto"/>
      </w:pPr>
      <w:r>
        <w:t>Токарный станок прошел проверку на безопасность (анализ опасности с оценкой рисков)</w:t>
      </w:r>
      <w:r w:rsidR="00B14133">
        <w:t xml:space="preserve">. Он был сконструирован и изготовлен на основе анализа с использованием самых современных технологических достижений. </w:t>
      </w:r>
    </w:p>
    <w:p w:rsidR="00B14133" w:rsidRDefault="00B14133" w:rsidP="00B90A24">
      <w:pPr>
        <w:spacing w:line="240" w:lineRule="auto"/>
      </w:pPr>
    </w:p>
    <w:p w:rsidR="00B14133" w:rsidRDefault="00C23729" w:rsidP="004C4BDB">
      <w:pPr>
        <w:spacing w:line="240" w:lineRule="auto"/>
      </w:pPr>
      <w:r>
        <w:t xml:space="preserve">Тем не менее, есть остаточный риск, так как станок работает </w:t>
      </w:r>
      <w:proofErr w:type="gramStart"/>
      <w:r>
        <w:t>с</w:t>
      </w:r>
      <w:proofErr w:type="gramEnd"/>
    </w:p>
    <w:p w:rsidR="004E0A37" w:rsidRDefault="00F74B86" w:rsidP="00F52670">
      <w:pPr>
        <w:pStyle w:val="a8"/>
        <w:numPr>
          <w:ilvl w:val="0"/>
          <w:numId w:val="5"/>
        </w:numPr>
        <w:spacing w:line="240" w:lineRule="auto"/>
        <w:ind w:left="426" w:hanging="426"/>
        <w:contextualSpacing w:val="0"/>
      </w:pPr>
      <w:r>
        <w:t>большими оборотами,</w:t>
      </w:r>
    </w:p>
    <w:p w:rsidR="00F74B86" w:rsidRDefault="00F74B86" w:rsidP="00F52670">
      <w:pPr>
        <w:pStyle w:val="a8"/>
        <w:numPr>
          <w:ilvl w:val="0"/>
          <w:numId w:val="5"/>
        </w:numPr>
        <w:spacing w:line="240" w:lineRule="auto"/>
        <w:ind w:left="426" w:hanging="426"/>
        <w:contextualSpacing w:val="0"/>
      </w:pPr>
      <w:r>
        <w:t>вращающимися частями,</w:t>
      </w:r>
    </w:p>
    <w:p w:rsidR="00F74B86" w:rsidRPr="00C23729" w:rsidRDefault="00F74B86" w:rsidP="00F52670">
      <w:pPr>
        <w:pStyle w:val="a8"/>
        <w:numPr>
          <w:ilvl w:val="0"/>
          <w:numId w:val="5"/>
        </w:numPr>
        <w:spacing w:line="240" w:lineRule="auto"/>
        <w:ind w:left="426" w:hanging="426"/>
        <w:contextualSpacing w:val="0"/>
      </w:pPr>
      <w:r>
        <w:t xml:space="preserve">электрическим напряжением и </w:t>
      </w:r>
      <w:r w:rsidR="00994338">
        <w:t>т</w:t>
      </w:r>
      <w:r>
        <w:t>оком.</w:t>
      </w:r>
    </w:p>
    <w:p w:rsidR="004E0A37" w:rsidRDefault="004E0A37" w:rsidP="00B90A24">
      <w:pPr>
        <w:spacing w:line="240" w:lineRule="auto"/>
      </w:pPr>
    </w:p>
    <w:p w:rsidR="00F74B86" w:rsidRDefault="00E20971" w:rsidP="00B90A24">
      <w:pPr>
        <w:spacing w:line="240" w:lineRule="auto"/>
      </w:pPr>
      <w:r>
        <w:t xml:space="preserve">Компания использовала </w:t>
      </w:r>
      <w:r w:rsidR="00A110CD">
        <w:t>ресурсы конструирования и технику безопасности, что</w:t>
      </w:r>
      <w:r w:rsidR="00994338">
        <w:t>бы</w:t>
      </w:r>
      <w:r w:rsidR="00A110CD">
        <w:t xml:space="preserve"> свести к минимуму риск для здоровья персонала, </w:t>
      </w:r>
      <w:r w:rsidR="003D6D52">
        <w:t>вызван</w:t>
      </w:r>
      <w:r w:rsidR="000710FC">
        <w:t>ный</w:t>
      </w:r>
      <w:r w:rsidR="003D6D52">
        <w:t xml:space="preserve"> этими опасностями.</w:t>
      </w:r>
    </w:p>
    <w:p w:rsidR="003D6D52" w:rsidRDefault="003D6D52" w:rsidP="00B90A24">
      <w:pPr>
        <w:spacing w:line="240" w:lineRule="auto"/>
      </w:pPr>
    </w:p>
    <w:p w:rsidR="003D6D52" w:rsidRPr="00A110CD" w:rsidRDefault="003D6D52" w:rsidP="004C4BDB">
      <w:pPr>
        <w:spacing w:line="240" w:lineRule="auto"/>
      </w:pPr>
      <w:r>
        <w:t>Если токарный станок используется и обслуживается персоналом</w:t>
      </w:r>
      <w:r w:rsidR="0002111E">
        <w:t xml:space="preserve">, не обладающим соответствующей </w:t>
      </w:r>
      <w:r>
        <w:t>квалификаци</w:t>
      </w:r>
      <w:r w:rsidR="0002111E">
        <w:t>ей</w:t>
      </w:r>
      <w:r w:rsidR="00D35516">
        <w:t xml:space="preserve">, риск может возникнуть из-за неправильной эксплуатации или ненадлежащего технического обслуживания. </w:t>
      </w:r>
    </w:p>
    <w:p w:rsidR="00F27D56" w:rsidRDefault="00D35516" w:rsidP="004C4BDB">
      <w:pPr>
        <w:spacing w:line="240" w:lineRule="auto"/>
      </w:pPr>
      <w:r>
        <w:br w:type="page"/>
      </w: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0"/>
        <w:gridCol w:w="1575"/>
      </w:tblGrid>
      <w:tr w:rsidR="005C02FF" w:rsidTr="00F52670">
        <w:tc>
          <w:tcPr>
            <w:tcW w:w="4205" w:type="pct"/>
          </w:tcPr>
          <w:p w:rsidR="005C02FF" w:rsidRDefault="005C02FF" w:rsidP="004C4BDB">
            <w:pPr>
              <w:rPr>
                <w:b/>
                <w:bCs/>
              </w:rPr>
            </w:pPr>
            <w:r>
              <w:rPr>
                <w:b/>
                <w:bCs/>
              </w:rPr>
              <w:lastRenderedPageBreak/>
              <w:t>ИНФОРМАЦИЯ</w:t>
            </w:r>
          </w:p>
          <w:p w:rsidR="005C02FF" w:rsidRDefault="005C02FF" w:rsidP="004C4BDB"/>
          <w:p w:rsidR="005C02FF" w:rsidRDefault="005C02FF" w:rsidP="004C4BDB">
            <w:r>
              <w:t>Весь персонал, который занимается сборкой, вводом в действие, эксплуатацией и техническим обслуживанием должен</w:t>
            </w:r>
          </w:p>
          <w:p w:rsidR="00954EF5" w:rsidRDefault="00954EF5" w:rsidP="00F52670">
            <w:pPr>
              <w:pStyle w:val="a8"/>
              <w:numPr>
                <w:ilvl w:val="0"/>
                <w:numId w:val="6"/>
              </w:numPr>
              <w:ind w:left="455" w:hanging="455"/>
              <w:contextualSpacing w:val="0"/>
            </w:pPr>
            <w:r>
              <w:t>иметь соответствующую квалификацию,</w:t>
            </w:r>
          </w:p>
          <w:p w:rsidR="00954EF5" w:rsidRPr="00954EF5" w:rsidRDefault="00954EF5" w:rsidP="00F52670">
            <w:pPr>
              <w:pStyle w:val="a8"/>
              <w:numPr>
                <w:ilvl w:val="0"/>
                <w:numId w:val="6"/>
              </w:numPr>
              <w:ind w:left="455" w:hanging="455"/>
              <w:contextualSpacing w:val="0"/>
            </w:pPr>
            <w:r>
              <w:t>выполнять инструкции данного руководства.</w:t>
            </w:r>
          </w:p>
        </w:tc>
        <w:tc>
          <w:tcPr>
            <w:tcW w:w="795" w:type="pct"/>
            <w:vAlign w:val="center"/>
            <w:hideMark/>
          </w:tcPr>
          <w:p w:rsidR="005C02FF" w:rsidRDefault="005C02FF" w:rsidP="00B90A24">
            <w:pPr>
              <w:jc w:val="center"/>
              <w:rPr>
                <w:noProof/>
              </w:rPr>
            </w:pPr>
            <w:r>
              <w:rPr>
                <w:noProof/>
                <w:lang w:eastAsia="ru-RU"/>
              </w:rPr>
              <w:drawing>
                <wp:inline distT="0" distB="0" distL="0" distR="0" wp14:anchorId="2C46C453" wp14:editId="31E65C5A">
                  <wp:extent cx="581660" cy="522605"/>
                  <wp:effectExtent l="0" t="0" r="889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660" cy="522605"/>
                          </a:xfrm>
                          <a:prstGeom prst="rect">
                            <a:avLst/>
                          </a:prstGeom>
                          <a:noFill/>
                          <a:ln>
                            <a:noFill/>
                          </a:ln>
                        </pic:spPr>
                      </pic:pic>
                    </a:graphicData>
                  </a:graphic>
                </wp:inline>
              </w:drawing>
            </w:r>
          </w:p>
        </w:tc>
      </w:tr>
    </w:tbl>
    <w:p w:rsidR="00F27D56" w:rsidRDefault="00F27D56" w:rsidP="00B90A24">
      <w:pPr>
        <w:spacing w:line="240" w:lineRule="auto"/>
      </w:pPr>
    </w:p>
    <w:p w:rsidR="00F27D56" w:rsidRDefault="00A14DD0" w:rsidP="00B90A24">
      <w:pPr>
        <w:spacing w:line="240" w:lineRule="auto"/>
      </w:pPr>
      <w:r>
        <w:t>Выключайте станок перед чисткой или техническим обслуживанием.</w:t>
      </w:r>
    </w:p>
    <w:p w:rsidR="00F27D56" w:rsidRDefault="00F27D56"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0"/>
        <w:gridCol w:w="1575"/>
      </w:tblGrid>
      <w:tr w:rsidR="00D101BD" w:rsidTr="00F52670">
        <w:tc>
          <w:tcPr>
            <w:tcW w:w="4205" w:type="pct"/>
          </w:tcPr>
          <w:p w:rsidR="00D101BD" w:rsidRPr="0002111E" w:rsidRDefault="00D101BD" w:rsidP="004C4BDB">
            <w:pPr>
              <w:rPr>
                <w:b/>
                <w:bCs/>
              </w:rPr>
            </w:pPr>
            <w:r w:rsidRPr="0002111E">
              <w:rPr>
                <w:b/>
                <w:bCs/>
              </w:rPr>
              <w:t>ПРЕДУПРЕЖДЕНИЕ!</w:t>
            </w:r>
          </w:p>
          <w:p w:rsidR="00D101BD" w:rsidRPr="00F52670" w:rsidRDefault="00D101BD" w:rsidP="004C4BDB">
            <w:pPr>
              <w:spacing w:line="259" w:lineRule="auto"/>
              <w:rPr>
                <w:b/>
              </w:rPr>
            </w:pPr>
          </w:p>
          <w:p w:rsidR="00D101BD" w:rsidRPr="009B2D76" w:rsidRDefault="00D101BD" w:rsidP="004C4BDB">
            <w:pPr>
              <w:rPr>
                <w:b/>
                <w:bCs/>
              </w:rPr>
            </w:pPr>
            <w:r w:rsidRPr="0002111E">
              <w:rPr>
                <w:b/>
                <w:bCs/>
              </w:rPr>
              <w:t>ТОКАРНЫЙ СТАНОК МОЖНО ИСПОЛЬЗОВАТЬ ТОЛЬКО С АКТИВИРОВАННЫМИ ЗАЩИТНЫМИ</w:t>
            </w:r>
            <w:r w:rsidRPr="009B2D76">
              <w:rPr>
                <w:b/>
                <w:bCs/>
              </w:rPr>
              <w:t xml:space="preserve"> УСТРОЙСТВАМИ.</w:t>
            </w:r>
          </w:p>
          <w:p w:rsidR="00231B77" w:rsidRPr="00F52670" w:rsidRDefault="00231B77" w:rsidP="004C4BDB">
            <w:pPr>
              <w:spacing w:line="259" w:lineRule="auto"/>
              <w:rPr>
                <w:b/>
              </w:rPr>
            </w:pPr>
          </w:p>
          <w:p w:rsidR="00231B77" w:rsidRPr="00C74645" w:rsidRDefault="00231B77" w:rsidP="00345523">
            <w:pPr>
              <w:rPr>
                <w:b/>
                <w:bCs/>
              </w:rPr>
            </w:pPr>
            <w:r w:rsidRPr="0002111E">
              <w:rPr>
                <w:b/>
                <w:bCs/>
              </w:rPr>
              <w:t xml:space="preserve">Выключите станок в </w:t>
            </w:r>
            <w:proofErr w:type="gramStart"/>
            <w:r w:rsidRPr="0002111E">
              <w:rPr>
                <w:b/>
                <w:bCs/>
              </w:rPr>
              <w:t>случае</w:t>
            </w:r>
            <w:proofErr w:type="gramEnd"/>
            <w:r w:rsidRPr="0002111E">
              <w:rPr>
                <w:b/>
                <w:bCs/>
              </w:rPr>
              <w:t xml:space="preserve"> обнаружения </w:t>
            </w:r>
            <w:r w:rsidR="00DC2BE6" w:rsidRPr="0002111E">
              <w:rPr>
                <w:b/>
                <w:bCs/>
              </w:rPr>
              <w:t xml:space="preserve">неисправности </w:t>
            </w:r>
            <w:r w:rsidR="00253C7D" w:rsidRPr="0002111E">
              <w:rPr>
                <w:b/>
                <w:bCs/>
              </w:rPr>
              <w:t xml:space="preserve">или плохой регулировки </w:t>
            </w:r>
            <w:r w:rsidR="00DC2BE6" w:rsidRPr="009B2D76">
              <w:rPr>
                <w:b/>
                <w:bCs/>
              </w:rPr>
              <w:t>защитных устройств</w:t>
            </w:r>
            <w:r w:rsidR="00944A8F" w:rsidRPr="00C74645">
              <w:rPr>
                <w:b/>
                <w:bCs/>
              </w:rPr>
              <w:t>!</w:t>
            </w:r>
          </w:p>
          <w:p w:rsidR="00944A8F" w:rsidRPr="00F52670" w:rsidRDefault="00944A8F" w:rsidP="00345523">
            <w:pPr>
              <w:spacing w:line="259" w:lineRule="auto"/>
              <w:rPr>
                <w:b/>
              </w:rPr>
            </w:pPr>
          </w:p>
          <w:p w:rsidR="00944A8F" w:rsidRPr="009B2D76" w:rsidRDefault="00944A8F" w:rsidP="0064006F">
            <w:pPr>
              <w:rPr>
                <w:b/>
                <w:bCs/>
              </w:rPr>
            </w:pPr>
            <w:r w:rsidRPr="0002111E">
              <w:rPr>
                <w:b/>
                <w:bCs/>
              </w:rPr>
              <w:t xml:space="preserve">Все дополнительные установки, выполненные оператором, </w:t>
            </w:r>
            <w:r w:rsidR="00B34419" w:rsidRPr="0002111E">
              <w:rPr>
                <w:b/>
                <w:bCs/>
              </w:rPr>
              <w:t xml:space="preserve">должны иметь указанные защитные устройства. </w:t>
            </w:r>
          </w:p>
          <w:p w:rsidR="00B34419" w:rsidRPr="00F52670" w:rsidRDefault="00B34419" w:rsidP="0064006F">
            <w:pPr>
              <w:spacing w:line="259" w:lineRule="auto"/>
              <w:rPr>
                <w:b/>
              </w:rPr>
            </w:pPr>
          </w:p>
          <w:p w:rsidR="00B34419" w:rsidRPr="0002111E" w:rsidRDefault="00B34419" w:rsidP="0064006F">
            <w:pPr>
              <w:rPr>
                <w:b/>
                <w:bCs/>
              </w:rPr>
            </w:pPr>
            <w:r w:rsidRPr="0002111E">
              <w:rPr>
                <w:b/>
                <w:bCs/>
              </w:rPr>
              <w:t>Это ответственность оператора станка!</w:t>
            </w:r>
          </w:p>
          <w:p w:rsidR="00B34419" w:rsidRPr="00F52670" w:rsidRDefault="00B34419" w:rsidP="0064006F">
            <w:pPr>
              <w:spacing w:line="259" w:lineRule="auto"/>
              <w:rPr>
                <w:b/>
              </w:rPr>
            </w:pPr>
          </w:p>
          <w:p w:rsidR="00B34419" w:rsidRPr="00F52670" w:rsidRDefault="00B34419" w:rsidP="00F52670">
            <w:pPr>
              <w:pStyle w:val="a8"/>
              <w:numPr>
                <w:ilvl w:val="0"/>
                <w:numId w:val="7"/>
              </w:numPr>
              <w:ind w:left="567" w:hanging="567"/>
              <w:contextualSpacing w:val="0"/>
              <w:rPr>
                <w:b/>
              </w:rPr>
            </w:pPr>
            <w:r w:rsidRPr="00F52670">
              <w:rPr>
                <w:b/>
              </w:rPr>
              <w:t>«</w:t>
            </w:r>
            <w:r w:rsidR="00DA61FD" w:rsidRPr="00F52670">
              <w:rPr>
                <w:b/>
              </w:rPr>
              <w:fldChar w:fldCharType="begin"/>
            </w:r>
            <w:r w:rsidR="00DA61FD" w:rsidRPr="00F52670">
              <w:rPr>
                <w:b/>
              </w:rPr>
              <w:instrText xml:space="preserve"> REF _Ref40092048 \h </w:instrText>
            </w:r>
            <w:r w:rsidR="0002111E" w:rsidRPr="00F52670">
              <w:rPr>
                <w:b/>
              </w:rPr>
              <w:instrText xml:space="preserve"> \* MERGEFORMAT </w:instrText>
            </w:r>
            <w:r w:rsidR="00DA61FD" w:rsidRPr="00F52670">
              <w:rPr>
                <w:b/>
              </w:rPr>
            </w:r>
            <w:r w:rsidR="00DA61FD" w:rsidRPr="00F52670">
              <w:rPr>
                <w:b/>
              </w:rPr>
              <w:fldChar w:fldCharType="separate"/>
            </w:r>
            <w:r w:rsidR="00814CF5" w:rsidRPr="00814CF5">
              <w:rPr>
                <w:b/>
              </w:rPr>
              <w:t>Защитные устройства</w:t>
            </w:r>
            <w:r w:rsidR="00DA61FD" w:rsidRPr="00F52670">
              <w:rPr>
                <w:b/>
              </w:rPr>
              <w:fldChar w:fldCharType="end"/>
            </w:r>
            <w:r w:rsidRPr="00F52670">
              <w:rPr>
                <w:b/>
              </w:rPr>
              <w:t xml:space="preserve">» </w:t>
            </w:r>
            <w:r w:rsidR="00A96133">
              <w:rPr>
                <w:b/>
              </w:rPr>
              <w:t>на странице</w:t>
            </w:r>
            <w:r w:rsidRPr="00F52670">
              <w:rPr>
                <w:b/>
              </w:rPr>
              <w:t xml:space="preserve"> </w:t>
            </w:r>
            <w:r w:rsidR="00DA61FD" w:rsidRPr="00F52670">
              <w:rPr>
                <w:b/>
              </w:rPr>
              <w:fldChar w:fldCharType="begin"/>
            </w:r>
            <w:r w:rsidR="00DA61FD" w:rsidRPr="00F52670">
              <w:rPr>
                <w:b/>
              </w:rPr>
              <w:instrText xml:space="preserve"> PAGEREF _Ref40092048 \h </w:instrText>
            </w:r>
            <w:r w:rsidR="00DA61FD" w:rsidRPr="00F52670">
              <w:rPr>
                <w:b/>
              </w:rPr>
            </w:r>
            <w:r w:rsidR="00DA61FD" w:rsidRPr="00F52670">
              <w:rPr>
                <w:b/>
              </w:rPr>
              <w:fldChar w:fldCharType="separate"/>
            </w:r>
            <w:r w:rsidR="00814CF5">
              <w:rPr>
                <w:b/>
                <w:noProof/>
              </w:rPr>
              <w:t>17</w:t>
            </w:r>
            <w:r w:rsidR="00DA61FD" w:rsidRPr="00F52670">
              <w:rPr>
                <w:b/>
              </w:rPr>
              <w:fldChar w:fldCharType="end"/>
            </w:r>
            <w:r w:rsidR="00573CFC" w:rsidRPr="00F52670">
              <w:rPr>
                <w:b/>
              </w:rPr>
              <w:t>.</w:t>
            </w:r>
          </w:p>
        </w:tc>
        <w:tc>
          <w:tcPr>
            <w:tcW w:w="795" w:type="pct"/>
            <w:hideMark/>
          </w:tcPr>
          <w:p w:rsidR="00D101BD" w:rsidRDefault="00D101BD" w:rsidP="00F52670">
            <w:pPr>
              <w:jc w:val="center"/>
            </w:pPr>
            <w:r>
              <w:rPr>
                <w:noProof/>
                <w:lang w:eastAsia="ru-RU"/>
              </w:rPr>
              <w:drawing>
                <wp:inline distT="0" distB="0" distL="0" distR="0" wp14:anchorId="6D71A503" wp14:editId="3BD44665">
                  <wp:extent cx="760095" cy="659130"/>
                  <wp:effectExtent l="0" t="0" r="1905" b="762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0095" cy="659130"/>
                          </a:xfrm>
                          <a:prstGeom prst="rect">
                            <a:avLst/>
                          </a:prstGeom>
                          <a:noFill/>
                          <a:ln>
                            <a:noFill/>
                          </a:ln>
                        </pic:spPr>
                      </pic:pic>
                    </a:graphicData>
                  </a:graphic>
                </wp:inline>
              </w:drawing>
            </w:r>
          </w:p>
        </w:tc>
      </w:tr>
    </w:tbl>
    <w:p w:rsidR="00D101BD" w:rsidRDefault="00D101BD" w:rsidP="00B90A24">
      <w:pPr>
        <w:spacing w:line="240" w:lineRule="auto"/>
      </w:pPr>
    </w:p>
    <w:p w:rsidR="007F21B6" w:rsidRDefault="007F21B6" w:rsidP="00F52670">
      <w:pPr>
        <w:pStyle w:val="2"/>
        <w:spacing w:line="240" w:lineRule="auto"/>
      </w:pPr>
      <w:bookmarkStart w:id="10" w:name="_Toc40182340"/>
      <w:r>
        <w:t>Квалификация персонала</w:t>
      </w:r>
      <w:bookmarkEnd w:id="10"/>
    </w:p>
    <w:p w:rsidR="00F27D56" w:rsidRDefault="00F27D56" w:rsidP="00B90A24">
      <w:pPr>
        <w:spacing w:line="240" w:lineRule="auto"/>
      </w:pPr>
    </w:p>
    <w:p w:rsidR="005F01A1" w:rsidRDefault="007F21B6" w:rsidP="00F52670">
      <w:pPr>
        <w:pStyle w:val="3"/>
        <w:spacing w:line="240" w:lineRule="auto"/>
      </w:pPr>
      <w:bookmarkStart w:id="11" w:name="_Toc40182341"/>
      <w:r>
        <w:t>Целевая группа</w:t>
      </w:r>
      <w:bookmarkEnd w:id="11"/>
    </w:p>
    <w:p w:rsidR="00A14DD0" w:rsidRDefault="00A14DD0" w:rsidP="00B90A24">
      <w:pPr>
        <w:spacing w:line="240" w:lineRule="auto"/>
      </w:pPr>
    </w:p>
    <w:p w:rsidR="00A14DD0" w:rsidRDefault="007F21B6" w:rsidP="00B90A24">
      <w:pPr>
        <w:spacing w:line="240" w:lineRule="auto"/>
      </w:pPr>
      <w:r>
        <w:t>Это руководство адресовано</w:t>
      </w:r>
    </w:p>
    <w:p w:rsidR="00A14DD0" w:rsidRDefault="00A14DD0" w:rsidP="00B90A24">
      <w:pPr>
        <w:spacing w:line="240" w:lineRule="auto"/>
      </w:pPr>
    </w:p>
    <w:p w:rsidR="00573CFC" w:rsidRDefault="00B20D3F" w:rsidP="00F52670">
      <w:pPr>
        <w:pStyle w:val="a8"/>
        <w:numPr>
          <w:ilvl w:val="0"/>
          <w:numId w:val="8"/>
        </w:numPr>
        <w:spacing w:line="240" w:lineRule="auto"/>
        <w:ind w:left="426" w:hanging="426"/>
        <w:contextualSpacing w:val="0"/>
      </w:pPr>
      <w:r>
        <w:t>операторам,</w:t>
      </w:r>
    </w:p>
    <w:p w:rsidR="00B20D3F" w:rsidRDefault="00B20D3F" w:rsidP="00F52670">
      <w:pPr>
        <w:pStyle w:val="a8"/>
        <w:numPr>
          <w:ilvl w:val="0"/>
          <w:numId w:val="8"/>
        </w:numPr>
        <w:spacing w:line="240" w:lineRule="auto"/>
        <w:ind w:left="426" w:hanging="426"/>
        <w:contextualSpacing w:val="0"/>
      </w:pPr>
      <w:r>
        <w:t>пользователям,</w:t>
      </w:r>
    </w:p>
    <w:p w:rsidR="00B20D3F" w:rsidRPr="00B20D3F" w:rsidRDefault="00B20D3F" w:rsidP="00F52670">
      <w:pPr>
        <w:pStyle w:val="a8"/>
        <w:numPr>
          <w:ilvl w:val="0"/>
          <w:numId w:val="8"/>
        </w:numPr>
        <w:spacing w:line="240" w:lineRule="auto"/>
        <w:ind w:left="426" w:hanging="426"/>
        <w:contextualSpacing w:val="0"/>
      </w:pPr>
      <w:r>
        <w:t>обслуживающему персоналу.</w:t>
      </w:r>
    </w:p>
    <w:p w:rsidR="00573CFC" w:rsidRDefault="00573CFC"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32436C" w:rsidTr="00F52670">
        <w:tc>
          <w:tcPr>
            <w:tcW w:w="4125" w:type="pct"/>
          </w:tcPr>
          <w:p w:rsidR="0032436C" w:rsidRDefault="00D614AC" w:rsidP="00B90A24">
            <w:r>
              <w:t>Предупреждения касаются как эксплуатации, так и технического обслуживания станка.</w:t>
            </w:r>
          </w:p>
          <w:p w:rsidR="00D614AC" w:rsidRDefault="00D614AC" w:rsidP="00B90A24"/>
          <w:p w:rsidR="00D614AC" w:rsidRPr="00110B08" w:rsidRDefault="00110B08" w:rsidP="004C4BDB">
            <w:r>
              <w:t>Всегда извлекайте вилку из электрическо</w:t>
            </w:r>
            <w:r w:rsidR="004560DB">
              <w:t>й сети. Это предотвратить использование станка посторонними лицами.</w:t>
            </w:r>
          </w:p>
        </w:tc>
        <w:tc>
          <w:tcPr>
            <w:tcW w:w="875" w:type="pct"/>
            <w:vAlign w:val="center"/>
            <w:hideMark/>
          </w:tcPr>
          <w:p w:rsidR="0032436C" w:rsidRDefault="0032436C" w:rsidP="00F52670">
            <w:pPr>
              <w:jc w:val="center"/>
              <w:rPr>
                <w:noProof/>
              </w:rPr>
            </w:pPr>
            <w:r>
              <w:rPr>
                <w:noProof/>
                <w:lang w:eastAsia="ru-RU"/>
              </w:rPr>
              <w:drawing>
                <wp:inline distT="0" distB="0" distL="0" distR="0" wp14:anchorId="599D7685" wp14:editId="08D8A064">
                  <wp:extent cx="695325" cy="714375"/>
                  <wp:effectExtent l="0" t="0" r="9525"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95325" cy="714375"/>
                          </a:xfrm>
                          <a:prstGeom prst="rect">
                            <a:avLst/>
                          </a:prstGeom>
                        </pic:spPr>
                      </pic:pic>
                    </a:graphicData>
                  </a:graphic>
                </wp:inline>
              </w:drawing>
            </w:r>
          </w:p>
        </w:tc>
      </w:tr>
    </w:tbl>
    <w:p w:rsidR="004560DB" w:rsidRDefault="004560DB" w:rsidP="00B90A24">
      <w:pPr>
        <w:spacing w:line="240" w:lineRule="auto"/>
      </w:pPr>
    </w:p>
    <w:p w:rsidR="004560DB" w:rsidRDefault="004560DB" w:rsidP="00B90A24">
      <w:pPr>
        <w:spacing w:line="240" w:lineRule="auto"/>
      </w:pPr>
      <w:r>
        <w:br w:type="page"/>
      </w: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3"/>
        <w:gridCol w:w="1432"/>
      </w:tblGrid>
      <w:tr w:rsidR="004560DB" w:rsidTr="00F52670">
        <w:tc>
          <w:tcPr>
            <w:tcW w:w="4277" w:type="pct"/>
          </w:tcPr>
          <w:p w:rsidR="004560DB" w:rsidRDefault="004560DB" w:rsidP="00B90A24">
            <w:pPr>
              <w:rPr>
                <w:b/>
                <w:bCs/>
              </w:rPr>
            </w:pPr>
            <w:r>
              <w:rPr>
                <w:b/>
                <w:bCs/>
              </w:rPr>
              <w:lastRenderedPageBreak/>
              <w:t>ИНФОРМАЦИЯ</w:t>
            </w:r>
          </w:p>
          <w:p w:rsidR="004560DB" w:rsidRDefault="004560DB" w:rsidP="00B90A24"/>
          <w:p w:rsidR="004560DB" w:rsidRDefault="004560DB" w:rsidP="004C4BDB">
            <w:r>
              <w:t>Весь персонал, который занимается сборкой, вводом в действие, эксплуатацией и техническим обслуживанием должен</w:t>
            </w:r>
          </w:p>
          <w:p w:rsidR="004560DB" w:rsidRDefault="004560DB" w:rsidP="00F52670">
            <w:pPr>
              <w:pStyle w:val="a8"/>
              <w:numPr>
                <w:ilvl w:val="0"/>
                <w:numId w:val="9"/>
              </w:numPr>
              <w:ind w:left="455" w:hanging="455"/>
              <w:contextualSpacing w:val="0"/>
            </w:pPr>
            <w:r>
              <w:t>иметь соответствующую квалификацию,</w:t>
            </w:r>
          </w:p>
          <w:p w:rsidR="004560DB" w:rsidRDefault="004560DB" w:rsidP="00F52670">
            <w:pPr>
              <w:pStyle w:val="a8"/>
              <w:numPr>
                <w:ilvl w:val="0"/>
                <w:numId w:val="9"/>
              </w:numPr>
              <w:ind w:left="455" w:hanging="455"/>
              <w:contextualSpacing w:val="0"/>
            </w:pPr>
            <w:r>
              <w:t>выполнять инструкции данного руководства.</w:t>
            </w:r>
          </w:p>
          <w:p w:rsidR="00D430DC" w:rsidRDefault="00D430DC" w:rsidP="00B90A24"/>
          <w:p w:rsidR="00D430DC" w:rsidRPr="00D430DC" w:rsidRDefault="00E06B71" w:rsidP="00B90A24">
            <w:r>
              <w:t>В случае непредусмотренного использования</w:t>
            </w:r>
          </w:p>
          <w:p w:rsidR="00D430DC" w:rsidRDefault="00E06B71" w:rsidP="00F52670">
            <w:pPr>
              <w:pStyle w:val="a8"/>
              <w:numPr>
                <w:ilvl w:val="0"/>
                <w:numId w:val="9"/>
              </w:numPr>
              <w:ind w:left="455" w:hanging="455"/>
              <w:contextualSpacing w:val="0"/>
            </w:pPr>
            <w:r>
              <w:t>может возникнуть риск для персонала,</w:t>
            </w:r>
          </w:p>
          <w:p w:rsidR="00E06B71" w:rsidRDefault="00E06B71" w:rsidP="00F52670">
            <w:pPr>
              <w:pStyle w:val="a8"/>
              <w:numPr>
                <w:ilvl w:val="0"/>
                <w:numId w:val="9"/>
              </w:numPr>
              <w:ind w:left="455" w:hanging="455"/>
              <w:contextualSpacing w:val="0"/>
            </w:pPr>
            <w:r>
              <w:t xml:space="preserve">может </w:t>
            </w:r>
            <w:r w:rsidR="004C4FEB">
              <w:t xml:space="preserve">возникнуть </w:t>
            </w:r>
            <w:r>
              <w:t>риск для станка и другого имущества,</w:t>
            </w:r>
          </w:p>
          <w:p w:rsidR="00E06B71" w:rsidRDefault="00016651" w:rsidP="00F52670">
            <w:pPr>
              <w:pStyle w:val="a8"/>
              <w:numPr>
                <w:ilvl w:val="0"/>
                <w:numId w:val="9"/>
              </w:numPr>
              <w:ind w:left="455" w:hanging="455"/>
              <w:contextualSpacing w:val="0"/>
            </w:pPr>
            <w:r>
              <w:t>может быть</w:t>
            </w:r>
            <w:r w:rsidR="004C4FEB">
              <w:t xml:space="preserve"> оказано</w:t>
            </w:r>
            <w:r>
              <w:t xml:space="preserve"> влияние на правильное функционирование токарного станка.</w:t>
            </w:r>
          </w:p>
        </w:tc>
        <w:tc>
          <w:tcPr>
            <w:tcW w:w="723" w:type="pct"/>
            <w:hideMark/>
          </w:tcPr>
          <w:p w:rsidR="004560DB" w:rsidRDefault="004560DB" w:rsidP="00F52670">
            <w:pPr>
              <w:jc w:val="center"/>
              <w:rPr>
                <w:noProof/>
              </w:rPr>
            </w:pPr>
            <w:r>
              <w:rPr>
                <w:noProof/>
                <w:lang w:eastAsia="ru-RU"/>
              </w:rPr>
              <w:drawing>
                <wp:inline distT="0" distB="0" distL="0" distR="0" wp14:anchorId="798DC828" wp14:editId="4F44B0B3">
                  <wp:extent cx="581660" cy="522605"/>
                  <wp:effectExtent l="0" t="0" r="889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660" cy="522605"/>
                          </a:xfrm>
                          <a:prstGeom prst="rect">
                            <a:avLst/>
                          </a:prstGeom>
                          <a:noFill/>
                          <a:ln>
                            <a:noFill/>
                          </a:ln>
                        </pic:spPr>
                      </pic:pic>
                    </a:graphicData>
                  </a:graphic>
                </wp:inline>
              </w:drawing>
            </w:r>
          </w:p>
        </w:tc>
      </w:tr>
    </w:tbl>
    <w:p w:rsidR="00573CFC" w:rsidRDefault="00573CFC" w:rsidP="00B90A24">
      <w:pPr>
        <w:spacing w:line="240" w:lineRule="auto"/>
      </w:pPr>
    </w:p>
    <w:p w:rsidR="00016651" w:rsidRDefault="00016651" w:rsidP="00B90A24">
      <w:pPr>
        <w:spacing w:line="240" w:lineRule="auto"/>
      </w:pPr>
      <w:r>
        <w:t xml:space="preserve">Квалификацию </w:t>
      </w:r>
      <w:r w:rsidR="00A1650F">
        <w:t>персонала для выполнения разных заданий см. ниже:</w:t>
      </w:r>
    </w:p>
    <w:p w:rsidR="00A14DD0" w:rsidRDefault="00A14DD0" w:rsidP="00B90A24">
      <w:pPr>
        <w:spacing w:line="240" w:lineRule="auto"/>
      </w:pPr>
    </w:p>
    <w:p w:rsidR="00A1650F" w:rsidRPr="00A1650F" w:rsidRDefault="00A1650F" w:rsidP="004C4BDB">
      <w:pPr>
        <w:spacing w:line="240" w:lineRule="auto"/>
        <w:rPr>
          <w:b/>
          <w:bCs/>
        </w:rPr>
      </w:pPr>
      <w:r>
        <w:rPr>
          <w:b/>
          <w:bCs/>
        </w:rPr>
        <w:t>Оператор</w:t>
      </w:r>
    </w:p>
    <w:p w:rsidR="007F21B6" w:rsidRDefault="007F21B6" w:rsidP="004C4BDB">
      <w:pPr>
        <w:spacing w:line="240" w:lineRule="auto"/>
      </w:pPr>
    </w:p>
    <w:p w:rsidR="007F21B6" w:rsidRPr="007D74C4" w:rsidRDefault="008652FD" w:rsidP="004C4BDB">
      <w:pPr>
        <w:spacing w:line="240" w:lineRule="auto"/>
      </w:pPr>
      <w:r>
        <w:t>И</w:t>
      </w:r>
      <w:r w:rsidR="00B76305">
        <w:t xml:space="preserve">нструкции </w:t>
      </w:r>
      <w:r>
        <w:t xml:space="preserve">о поставленных задачах и возможных рисках в случае неправильного поведения оператор получает </w:t>
      </w:r>
      <w:r w:rsidR="00B76305">
        <w:t>от эксплуатирующей компании</w:t>
      </w:r>
      <w:r w:rsidR="004529D6">
        <w:t xml:space="preserve">. Любые задания, которые выходят за рамки стандартного режима, </w:t>
      </w:r>
      <w:r w:rsidR="003575CF">
        <w:t>выполняются оператором</w:t>
      </w:r>
      <w:r w:rsidR="00162909">
        <w:t xml:space="preserve"> только, если они указаны в этих инструкциях</w:t>
      </w:r>
      <w:r w:rsidR="007D74C4" w:rsidRPr="007D74C4">
        <w:t xml:space="preserve"> </w:t>
      </w:r>
      <w:r w:rsidR="007D74C4">
        <w:t xml:space="preserve">или если эксплуатирующая компания </w:t>
      </w:r>
      <w:r w:rsidR="00B630DC">
        <w:t xml:space="preserve">персонально назначила </w:t>
      </w:r>
      <w:r w:rsidR="00AE0053">
        <w:t>оператора.</w:t>
      </w:r>
    </w:p>
    <w:p w:rsidR="00A1650F" w:rsidRDefault="00A1650F" w:rsidP="004C4BDB">
      <w:pPr>
        <w:spacing w:line="240" w:lineRule="auto"/>
      </w:pPr>
    </w:p>
    <w:p w:rsidR="00AE0053" w:rsidRPr="00AE0053" w:rsidRDefault="00AE0053" w:rsidP="0064006F">
      <w:pPr>
        <w:spacing w:line="240" w:lineRule="auto"/>
        <w:rPr>
          <w:b/>
          <w:bCs/>
        </w:rPr>
      </w:pPr>
      <w:r>
        <w:rPr>
          <w:b/>
          <w:bCs/>
        </w:rPr>
        <w:t>Специалист-электрик</w:t>
      </w:r>
    </w:p>
    <w:p w:rsidR="00A1650F" w:rsidRDefault="00A1650F" w:rsidP="0064006F">
      <w:pPr>
        <w:spacing w:line="240" w:lineRule="auto"/>
      </w:pPr>
    </w:p>
    <w:p w:rsidR="00A1650F" w:rsidRDefault="003A4C0A" w:rsidP="0064006F">
      <w:pPr>
        <w:spacing w:line="240" w:lineRule="auto"/>
      </w:pPr>
      <w:r>
        <w:t>Специалист-электрик, благодаря своему профессиональному обучению и опыту, знанию соответствующих стандартов и нормативов</w:t>
      </w:r>
      <w:r w:rsidR="00A151CD">
        <w:t xml:space="preserve">, может работать с электрической системой, а также распознавать и </w:t>
      </w:r>
      <w:r w:rsidR="003F1B67">
        <w:t xml:space="preserve">предотвращать возможные опасности. </w:t>
      </w:r>
    </w:p>
    <w:p w:rsidR="004B1976" w:rsidRDefault="004B1976" w:rsidP="0064006F">
      <w:pPr>
        <w:spacing w:line="240" w:lineRule="auto"/>
      </w:pPr>
    </w:p>
    <w:p w:rsidR="004B1976" w:rsidRDefault="004B1976" w:rsidP="0064006F">
      <w:pPr>
        <w:spacing w:line="240" w:lineRule="auto"/>
      </w:pPr>
      <w:r>
        <w:t xml:space="preserve">Специалист-электрик </w:t>
      </w:r>
      <w:r w:rsidR="00CC5AA0">
        <w:t>специальн</w:t>
      </w:r>
      <w:r w:rsidR="005E5A2D">
        <w:t>о обучается работать в этой среде и знает соответствующие стандарты и нормативы.</w:t>
      </w:r>
    </w:p>
    <w:p w:rsidR="00A1650F" w:rsidRDefault="00A1650F" w:rsidP="0064006F">
      <w:pPr>
        <w:spacing w:line="240" w:lineRule="auto"/>
      </w:pPr>
    </w:p>
    <w:p w:rsidR="006640F1" w:rsidRPr="006640F1" w:rsidRDefault="006640F1" w:rsidP="0064006F">
      <w:pPr>
        <w:spacing w:line="240" w:lineRule="auto"/>
        <w:rPr>
          <w:b/>
          <w:bCs/>
        </w:rPr>
      </w:pPr>
      <w:r>
        <w:rPr>
          <w:b/>
          <w:bCs/>
        </w:rPr>
        <w:t>Штат специалистов</w:t>
      </w:r>
    </w:p>
    <w:p w:rsidR="006640F1" w:rsidRDefault="006640F1" w:rsidP="0064006F">
      <w:pPr>
        <w:spacing w:line="240" w:lineRule="auto"/>
      </w:pPr>
    </w:p>
    <w:p w:rsidR="006640F1" w:rsidRDefault="004F3FE1" w:rsidP="0064006F">
      <w:pPr>
        <w:spacing w:line="240" w:lineRule="auto"/>
      </w:pPr>
      <w:r>
        <w:t>Штат специалистов, благодаря своему профессиональному обучению и опыту, знанию соответствующих стандартов и нормативов, может выполнять поставленные задачи, а также распознавать и предотвращать возможные опасности.</w:t>
      </w:r>
    </w:p>
    <w:p w:rsidR="006640F1" w:rsidRDefault="006640F1" w:rsidP="0064006F">
      <w:pPr>
        <w:spacing w:line="240" w:lineRule="auto"/>
      </w:pPr>
    </w:p>
    <w:p w:rsidR="00094A59" w:rsidRPr="00094A59" w:rsidRDefault="00094A59" w:rsidP="0064006F">
      <w:pPr>
        <w:spacing w:line="240" w:lineRule="auto"/>
        <w:rPr>
          <w:b/>
          <w:bCs/>
        </w:rPr>
      </w:pPr>
      <w:r>
        <w:rPr>
          <w:b/>
          <w:bCs/>
        </w:rPr>
        <w:t>Персонал, прошедший инструктаж</w:t>
      </w:r>
    </w:p>
    <w:p w:rsidR="006640F1" w:rsidRDefault="006640F1" w:rsidP="00C048C8">
      <w:pPr>
        <w:spacing w:line="240" w:lineRule="auto"/>
      </w:pPr>
    </w:p>
    <w:p w:rsidR="00094A59" w:rsidRDefault="00692228" w:rsidP="00C048C8">
      <w:pPr>
        <w:spacing w:line="240" w:lineRule="auto"/>
      </w:pPr>
      <w:r>
        <w:t>Инструкции о поставленных задачах и возможных рисках в случае неправильного поведения персонал получает от эксплуатирующей компании</w:t>
      </w:r>
      <w:r w:rsidR="00FF39B5">
        <w:t>.</w:t>
      </w:r>
    </w:p>
    <w:p w:rsidR="004E1BA6" w:rsidRDefault="004E1BA6" w:rsidP="0078762C">
      <w:pPr>
        <w:spacing w:line="240" w:lineRule="auto"/>
      </w:pPr>
      <w:r>
        <w:br w:type="page"/>
      </w:r>
    </w:p>
    <w:p w:rsidR="00FF39B5" w:rsidRDefault="001C19A6" w:rsidP="00F52670">
      <w:pPr>
        <w:pStyle w:val="3"/>
        <w:spacing w:line="240" w:lineRule="auto"/>
      </w:pPr>
      <w:bookmarkStart w:id="12" w:name="_Toc40182342"/>
      <w:r>
        <w:lastRenderedPageBreak/>
        <w:t>Уполномоченный персонал</w:t>
      </w:r>
      <w:bookmarkEnd w:id="12"/>
    </w:p>
    <w:p w:rsidR="00094A59" w:rsidRDefault="00094A59"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1C19A6" w:rsidTr="00F52670">
        <w:tc>
          <w:tcPr>
            <w:tcW w:w="4125" w:type="pct"/>
          </w:tcPr>
          <w:p w:rsidR="001C19A6" w:rsidRDefault="001C19A6" w:rsidP="00B90A24">
            <w:pPr>
              <w:rPr>
                <w:b/>
                <w:bCs/>
              </w:rPr>
            </w:pPr>
            <w:r>
              <w:rPr>
                <w:b/>
                <w:bCs/>
              </w:rPr>
              <w:t>ПРЕДУПРЕЖДЕНИЕ!</w:t>
            </w:r>
          </w:p>
          <w:p w:rsidR="001C19A6" w:rsidRDefault="001C19A6" w:rsidP="00B90A24"/>
          <w:p w:rsidR="002D168C" w:rsidRPr="0093142A" w:rsidRDefault="007807A2" w:rsidP="004C4BDB">
            <w:pPr>
              <w:rPr>
                <w:b/>
                <w:bCs/>
              </w:rPr>
            </w:pPr>
            <w:r>
              <w:rPr>
                <w:b/>
                <w:bCs/>
              </w:rPr>
              <w:t xml:space="preserve">Неправильное использование и техническое обслуживание станка представляют опасность для персонала, имущества и </w:t>
            </w:r>
            <w:r w:rsidR="002D168C">
              <w:rPr>
                <w:b/>
                <w:bCs/>
              </w:rPr>
              <w:t>окружающей среды.</w:t>
            </w:r>
          </w:p>
        </w:tc>
        <w:tc>
          <w:tcPr>
            <w:tcW w:w="875" w:type="pct"/>
            <w:hideMark/>
          </w:tcPr>
          <w:p w:rsidR="001C19A6" w:rsidRDefault="001C19A6" w:rsidP="004C4BDB">
            <w:pPr>
              <w:jc w:val="right"/>
              <w:rPr>
                <w:noProof/>
              </w:rPr>
            </w:pPr>
            <w:r>
              <w:rPr>
                <w:noProof/>
                <w:lang w:eastAsia="ru-RU"/>
              </w:rPr>
              <w:drawing>
                <wp:inline distT="0" distB="0" distL="0" distR="0" wp14:anchorId="193B9AC5" wp14:editId="1EAD45F2">
                  <wp:extent cx="760095" cy="659130"/>
                  <wp:effectExtent l="0" t="0" r="1905" b="762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0095" cy="659130"/>
                          </a:xfrm>
                          <a:prstGeom prst="rect">
                            <a:avLst/>
                          </a:prstGeom>
                          <a:noFill/>
                          <a:ln>
                            <a:noFill/>
                          </a:ln>
                        </pic:spPr>
                      </pic:pic>
                    </a:graphicData>
                  </a:graphic>
                </wp:inline>
              </w:drawing>
            </w:r>
          </w:p>
        </w:tc>
      </w:tr>
    </w:tbl>
    <w:p w:rsidR="00094A59" w:rsidRDefault="00094A59" w:rsidP="00B90A24">
      <w:pPr>
        <w:spacing w:line="240" w:lineRule="auto"/>
      </w:pPr>
    </w:p>
    <w:p w:rsidR="0093142A" w:rsidRDefault="0093142A" w:rsidP="00B90A24">
      <w:pPr>
        <w:spacing w:line="240" w:lineRule="auto"/>
      </w:pPr>
      <w:r>
        <w:rPr>
          <w:b/>
          <w:bCs/>
        </w:rPr>
        <w:t>Только уполномоченный персонал может работать на станке!</w:t>
      </w:r>
    </w:p>
    <w:p w:rsidR="0093142A" w:rsidRDefault="0093142A" w:rsidP="00B90A24">
      <w:pPr>
        <w:spacing w:line="240" w:lineRule="auto"/>
      </w:pPr>
    </w:p>
    <w:p w:rsidR="0093142A" w:rsidRDefault="0093142A" w:rsidP="004C4BDB">
      <w:pPr>
        <w:spacing w:line="240" w:lineRule="auto"/>
      </w:pPr>
      <w:r>
        <w:t>Только персонал, назначенный для эксплуатации и технического обслуживания станка, проходит курс обучения, установленный техническими специалистами, работающими на оператора или производителя.</w:t>
      </w:r>
    </w:p>
    <w:p w:rsidR="0093142A" w:rsidRDefault="0093142A" w:rsidP="004C4BDB">
      <w:pPr>
        <w:spacing w:line="240" w:lineRule="auto"/>
      </w:pPr>
    </w:p>
    <w:p w:rsidR="004E1BA6" w:rsidRDefault="004E1BA6" w:rsidP="00F52670">
      <w:pPr>
        <w:pStyle w:val="3"/>
        <w:spacing w:line="240" w:lineRule="auto"/>
      </w:pPr>
      <w:bookmarkStart w:id="13" w:name="_Toc40182343"/>
      <w:r>
        <w:t>Обязанности оператора</w:t>
      </w:r>
      <w:bookmarkEnd w:id="13"/>
    </w:p>
    <w:p w:rsidR="00094A59" w:rsidRDefault="00094A59" w:rsidP="00B90A24">
      <w:pPr>
        <w:spacing w:line="240" w:lineRule="auto"/>
      </w:pPr>
    </w:p>
    <w:p w:rsidR="00094A59" w:rsidRDefault="00BC23D1" w:rsidP="00B90A24">
      <w:pPr>
        <w:spacing w:line="240" w:lineRule="auto"/>
      </w:pPr>
      <w:r>
        <w:t>Оператор должен, как минимум, раз в год инструктировать персонал о</w:t>
      </w:r>
    </w:p>
    <w:p w:rsidR="00094A59" w:rsidRDefault="00A27F04" w:rsidP="00F52670">
      <w:pPr>
        <w:pStyle w:val="a8"/>
        <w:numPr>
          <w:ilvl w:val="0"/>
          <w:numId w:val="10"/>
        </w:numPr>
        <w:spacing w:line="240" w:lineRule="auto"/>
        <w:ind w:left="426" w:hanging="426"/>
        <w:contextualSpacing w:val="0"/>
      </w:pPr>
      <w:r>
        <w:t>всех стандартах безопасности, применяемых к станку,</w:t>
      </w:r>
    </w:p>
    <w:p w:rsidR="00A27F04" w:rsidRDefault="00A27F04" w:rsidP="00F52670">
      <w:pPr>
        <w:pStyle w:val="a8"/>
        <w:numPr>
          <w:ilvl w:val="0"/>
          <w:numId w:val="10"/>
        </w:numPr>
        <w:spacing w:line="240" w:lineRule="auto"/>
        <w:ind w:left="426" w:hanging="426"/>
        <w:contextualSpacing w:val="0"/>
      </w:pPr>
      <w:proofErr w:type="gramStart"/>
      <w:r>
        <w:t>режиме</w:t>
      </w:r>
      <w:proofErr w:type="gramEnd"/>
      <w:r>
        <w:t xml:space="preserve"> работы,</w:t>
      </w:r>
    </w:p>
    <w:p w:rsidR="00A27F04" w:rsidRDefault="00404557" w:rsidP="00F52670">
      <w:pPr>
        <w:pStyle w:val="a8"/>
        <w:numPr>
          <w:ilvl w:val="0"/>
          <w:numId w:val="10"/>
        </w:numPr>
        <w:spacing w:line="240" w:lineRule="auto"/>
        <w:ind w:left="426" w:hanging="426"/>
        <w:contextualSpacing w:val="0"/>
      </w:pPr>
      <w:r>
        <w:t xml:space="preserve">установленных технических </w:t>
      </w:r>
      <w:proofErr w:type="gramStart"/>
      <w:r>
        <w:t>положениях</w:t>
      </w:r>
      <w:proofErr w:type="gramEnd"/>
      <w:r>
        <w:t>.</w:t>
      </w:r>
    </w:p>
    <w:p w:rsidR="00404557" w:rsidRDefault="00404557" w:rsidP="00B90A24">
      <w:pPr>
        <w:spacing w:line="240" w:lineRule="auto"/>
      </w:pPr>
    </w:p>
    <w:p w:rsidR="00404557" w:rsidRDefault="00404557" w:rsidP="00B90A24">
      <w:pPr>
        <w:spacing w:line="240" w:lineRule="auto"/>
      </w:pPr>
      <w:r>
        <w:t>Оператор также должен</w:t>
      </w:r>
    </w:p>
    <w:p w:rsidR="00404557" w:rsidRDefault="00985EF8" w:rsidP="00F52670">
      <w:pPr>
        <w:pStyle w:val="a8"/>
        <w:numPr>
          <w:ilvl w:val="0"/>
          <w:numId w:val="10"/>
        </w:numPr>
        <w:spacing w:line="240" w:lineRule="auto"/>
        <w:ind w:left="426" w:hanging="426"/>
        <w:contextualSpacing w:val="0"/>
      </w:pPr>
      <w:r>
        <w:t>проверять знания персонала,</w:t>
      </w:r>
    </w:p>
    <w:p w:rsidR="00985EF8" w:rsidRDefault="00985EF8" w:rsidP="00F52670">
      <w:pPr>
        <w:pStyle w:val="a8"/>
        <w:numPr>
          <w:ilvl w:val="0"/>
          <w:numId w:val="10"/>
        </w:numPr>
        <w:spacing w:line="240" w:lineRule="auto"/>
        <w:ind w:left="426" w:hanging="426"/>
        <w:contextualSpacing w:val="0"/>
      </w:pPr>
      <w:r>
        <w:t>проводить изучение документов/инструктаж,</w:t>
      </w:r>
    </w:p>
    <w:p w:rsidR="00985EF8" w:rsidRDefault="009268D9" w:rsidP="00F52670">
      <w:pPr>
        <w:pStyle w:val="a8"/>
        <w:numPr>
          <w:ilvl w:val="0"/>
          <w:numId w:val="10"/>
        </w:numPr>
        <w:spacing w:line="240" w:lineRule="auto"/>
        <w:ind w:left="426" w:hanging="426"/>
        <w:contextualSpacing w:val="0"/>
      </w:pPr>
      <w:r>
        <w:t xml:space="preserve">подтверждать </w:t>
      </w:r>
      <w:r w:rsidR="00482214">
        <w:t xml:space="preserve">участие персонала в </w:t>
      </w:r>
      <w:proofErr w:type="gramStart"/>
      <w:r w:rsidR="00482214">
        <w:t>обучении</w:t>
      </w:r>
      <w:proofErr w:type="gramEnd"/>
      <w:r w:rsidR="00482214">
        <w:t>/инструктаже своей подписью,</w:t>
      </w:r>
    </w:p>
    <w:p w:rsidR="00482214" w:rsidRDefault="00E24792" w:rsidP="00F52670">
      <w:pPr>
        <w:pStyle w:val="a8"/>
        <w:numPr>
          <w:ilvl w:val="0"/>
          <w:numId w:val="10"/>
        </w:numPr>
        <w:spacing w:line="240" w:lineRule="auto"/>
        <w:ind w:left="426" w:hanging="426"/>
        <w:contextualSpacing w:val="0"/>
      </w:pPr>
      <w:r>
        <w:t xml:space="preserve">проверять знание персоналом правил </w:t>
      </w:r>
      <w:r w:rsidR="00F868D4">
        <w:t>техники безопасности и опасностей</w:t>
      </w:r>
      <w:r>
        <w:t xml:space="preserve"> на рабочем месте</w:t>
      </w:r>
      <w:r w:rsidR="00307C2B">
        <w:t xml:space="preserve">, а также соблюдение </w:t>
      </w:r>
      <w:r w:rsidR="00A63074">
        <w:t>указаний руководства по эксплуатации.</w:t>
      </w:r>
    </w:p>
    <w:p w:rsidR="00A63074" w:rsidRDefault="00A63074" w:rsidP="00B90A24">
      <w:pPr>
        <w:spacing w:line="240" w:lineRule="auto"/>
      </w:pPr>
    </w:p>
    <w:p w:rsidR="00A63074" w:rsidRDefault="00296FDB" w:rsidP="00F52670">
      <w:pPr>
        <w:pStyle w:val="3"/>
        <w:spacing w:line="240" w:lineRule="auto"/>
      </w:pPr>
      <w:bookmarkStart w:id="14" w:name="_Toc40182344"/>
      <w:r>
        <w:t>Обязанности пользователя</w:t>
      </w:r>
      <w:bookmarkEnd w:id="14"/>
    </w:p>
    <w:p w:rsidR="00296FDB" w:rsidRDefault="00296FDB" w:rsidP="00B90A24">
      <w:pPr>
        <w:spacing w:line="240" w:lineRule="auto"/>
      </w:pPr>
    </w:p>
    <w:p w:rsidR="00296FDB" w:rsidRPr="00A63074" w:rsidRDefault="00296FDB" w:rsidP="00B90A24">
      <w:pPr>
        <w:spacing w:line="240" w:lineRule="auto"/>
      </w:pPr>
      <w:r>
        <w:t>Пользователь должен</w:t>
      </w:r>
    </w:p>
    <w:p w:rsidR="00A63074" w:rsidRDefault="00296FDB" w:rsidP="00F52670">
      <w:pPr>
        <w:pStyle w:val="a8"/>
        <w:numPr>
          <w:ilvl w:val="0"/>
          <w:numId w:val="10"/>
        </w:numPr>
        <w:spacing w:line="240" w:lineRule="auto"/>
        <w:ind w:left="426" w:hanging="426"/>
        <w:contextualSpacing w:val="0"/>
      </w:pPr>
      <w:r>
        <w:t>прочитать и понять содержание руководства по эксплуатации,</w:t>
      </w:r>
    </w:p>
    <w:p w:rsidR="00296FDB" w:rsidRDefault="00F05755" w:rsidP="00F52670">
      <w:pPr>
        <w:pStyle w:val="a8"/>
        <w:numPr>
          <w:ilvl w:val="0"/>
          <w:numId w:val="10"/>
        </w:numPr>
        <w:spacing w:line="240" w:lineRule="auto"/>
        <w:ind w:left="426" w:hanging="426"/>
        <w:contextualSpacing w:val="0"/>
      </w:pPr>
      <w:r>
        <w:t>знать все защитные устройства и нормативные положения,</w:t>
      </w:r>
    </w:p>
    <w:p w:rsidR="00F05755" w:rsidRDefault="00F05755" w:rsidP="00F52670">
      <w:pPr>
        <w:pStyle w:val="a8"/>
        <w:numPr>
          <w:ilvl w:val="0"/>
          <w:numId w:val="10"/>
        </w:numPr>
        <w:spacing w:line="240" w:lineRule="auto"/>
        <w:ind w:left="426" w:hanging="426"/>
        <w:contextualSpacing w:val="0"/>
      </w:pPr>
      <w:r>
        <w:t>уметь работать со станком.</w:t>
      </w:r>
    </w:p>
    <w:p w:rsidR="00F05755" w:rsidRDefault="00F05755" w:rsidP="00B90A24">
      <w:pPr>
        <w:spacing w:line="240" w:lineRule="auto"/>
      </w:pPr>
    </w:p>
    <w:p w:rsidR="00F05755" w:rsidRDefault="001D570D" w:rsidP="00F52670">
      <w:pPr>
        <w:pStyle w:val="3"/>
        <w:spacing w:line="240" w:lineRule="auto"/>
      </w:pPr>
      <w:bookmarkStart w:id="15" w:name="_Toc40182345"/>
      <w:r>
        <w:t>Дополнительные требования к квалификации</w:t>
      </w:r>
      <w:bookmarkEnd w:id="15"/>
    </w:p>
    <w:p w:rsidR="00F05755" w:rsidRDefault="00F05755" w:rsidP="00B90A24">
      <w:pPr>
        <w:spacing w:line="240" w:lineRule="auto"/>
      </w:pPr>
    </w:p>
    <w:p w:rsidR="001D570D" w:rsidRPr="00F05755" w:rsidRDefault="001D570D" w:rsidP="00B90A24">
      <w:pPr>
        <w:spacing w:line="240" w:lineRule="auto"/>
      </w:pPr>
      <w:r>
        <w:t>Дополнительные требования к работе с электрическим</w:t>
      </w:r>
      <w:r w:rsidR="009B0798">
        <w:t>и</w:t>
      </w:r>
      <w:r>
        <w:t xml:space="preserve"> компонентами или об</w:t>
      </w:r>
      <w:r w:rsidR="00CA41B0">
        <w:t>орудованием:</w:t>
      </w:r>
    </w:p>
    <w:p w:rsidR="00F05755" w:rsidRDefault="000E3FBB" w:rsidP="00F52670">
      <w:pPr>
        <w:pStyle w:val="a8"/>
        <w:numPr>
          <w:ilvl w:val="0"/>
          <w:numId w:val="10"/>
        </w:numPr>
        <w:spacing w:line="240" w:lineRule="auto"/>
        <w:ind w:left="426" w:hanging="426"/>
        <w:contextualSpacing w:val="0"/>
      </w:pPr>
      <w:r>
        <w:t>Эта работа должна выполняться только квалифицированным электриком или человеком, который прошел инструктаж и работает под наблюдением квалифицированного электрика.</w:t>
      </w:r>
    </w:p>
    <w:p w:rsidR="000E3FBB" w:rsidRPr="00BC23D1" w:rsidRDefault="00AD558A" w:rsidP="00F52670">
      <w:pPr>
        <w:pStyle w:val="a8"/>
        <w:numPr>
          <w:ilvl w:val="0"/>
          <w:numId w:val="10"/>
        </w:numPr>
        <w:spacing w:line="240" w:lineRule="auto"/>
        <w:ind w:left="426" w:hanging="426"/>
        <w:contextualSpacing w:val="0"/>
      </w:pPr>
      <w:r>
        <w:t xml:space="preserve">Прежде чем работать с электрическими компонентами или рабочими узлами, необходимо </w:t>
      </w:r>
      <w:r w:rsidR="007344F2">
        <w:t>последовательно выполнить следующие действия.</w:t>
      </w:r>
    </w:p>
    <w:p w:rsidR="00F93AEC" w:rsidRDefault="00F93AEC" w:rsidP="00B90A24">
      <w:pPr>
        <w:spacing w:line="240" w:lineRule="auto"/>
      </w:pPr>
    </w:p>
    <w:p w:rsidR="009B0798" w:rsidRDefault="001C725E" w:rsidP="00F52670">
      <w:pPr>
        <w:pStyle w:val="a8"/>
        <w:numPr>
          <w:ilvl w:val="0"/>
          <w:numId w:val="69"/>
        </w:numPr>
        <w:spacing w:line="240" w:lineRule="auto"/>
        <w:ind w:left="426" w:hanging="426"/>
        <w:contextualSpacing w:val="0"/>
      </w:pPr>
      <w:r>
        <w:t>Отсоединить все полюса.</w:t>
      </w:r>
    </w:p>
    <w:p w:rsidR="001C725E" w:rsidRDefault="001C725E" w:rsidP="00F52670">
      <w:pPr>
        <w:pStyle w:val="a8"/>
        <w:numPr>
          <w:ilvl w:val="0"/>
          <w:numId w:val="69"/>
        </w:numPr>
        <w:spacing w:line="240" w:lineRule="auto"/>
        <w:ind w:left="426" w:hanging="426"/>
        <w:contextualSpacing w:val="0"/>
      </w:pPr>
      <w:r>
        <w:lastRenderedPageBreak/>
        <w:t>Убедиться в невозможности включить станок.</w:t>
      </w:r>
    </w:p>
    <w:p w:rsidR="001C725E" w:rsidRPr="009B0798" w:rsidRDefault="001C725E" w:rsidP="00F52670">
      <w:pPr>
        <w:pStyle w:val="a8"/>
        <w:numPr>
          <w:ilvl w:val="0"/>
          <w:numId w:val="69"/>
        </w:numPr>
        <w:spacing w:line="240" w:lineRule="auto"/>
        <w:ind w:left="426" w:hanging="426"/>
        <w:contextualSpacing w:val="0"/>
      </w:pPr>
      <w:r>
        <w:t xml:space="preserve">Убедиться в </w:t>
      </w:r>
      <w:proofErr w:type="gramStart"/>
      <w:r>
        <w:t>отсутствии</w:t>
      </w:r>
      <w:proofErr w:type="gramEnd"/>
      <w:r>
        <w:t xml:space="preserve"> напряжения.</w:t>
      </w:r>
    </w:p>
    <w:p w:rsidR="009B0798" w:rsidRDefault="009B0798" w:rsidP="00B90A24">
      <w:pPr>
        <w:spacing w:line="240" w:lineRule="auto"/>
      </w:pPr>
    </w:p>
    <w:p w:rsidR="00523532" w:rsidRDefault="00870638" w:rsidP="00F52670">
      <w:pPr>
        <w:pStyle w:val="2"/>
        <w:spacing w:line="240" w:lineRule="auto"/>
      </w:pPr>
      <w:bookmarkStart w:id="16" w:name="_Toc40182346"/>
      <w:r>
        <w:t>Положения пользователя</w:t>
      </w:r>
      <w:bookmarkEnd w:id="16"/>
    </w:p>
    <w:p w:rsidR="00F93AEC" w:rsidRDefault="00F93AEC" w:rsidP="00B90A24">
      <w:pPr>
        <w:spacing w:line="240" w:lineRule="auto"/>
      </w:pPr>
    </w:p>
    <w:p w:rsidR="004E1BA6" w:rsidRDefault="00870638" w:rsidP="00B90A24">
      <w:pPr>
        <w:spacing w:line="240" w:lineRule="auto"/>
      </w:pPr>
      <w:r>
        <w:t>Пользователь должен стоять перед станком.</w:t>
      </w:r>
    </w:p>
    <w:p w:rsidR="004E1BA6" w:rsidRDefault="004E1BA6" w:rsidP="00B90A24">
      <w:pPr>
        <w:spacing w:line="240" w:lineRule="auto"/>
      </w:pPr>
    </w:p>
    <w:p w:rsidR="00870638" w:rsidRDefault="00562FB1" w:rsidP="00F52670">
      <w:pPr>
        <w:pStyle w:val="2"/>
        <w:spacing w:line="240" w:lineRule="auto"/>
      </w:pPr>
      <w:bookmarkStart w:id="17" w:name="_Toc40182347"/>
      <w:r>
        <w:t>Правила техники безопасности во время работы</w:t>
      </w:r>
      <w:bookmarkEnd w:id="17"/>
    </w:p>
    <w:p w:rsidR="00870638" w:rsidRDefault="00870638"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3C765F" w:rsidTr="00F52670">
        <w:tc>
          <w:tcPr>
            <w:tcW w:w="4125" w:type="pct"/>
          </w:tcPr>
          <w:p w:rsidR="003C765F" w:rsidRDefault="003C765F" w:rsidP="00B90A24">
            <w:pPr>
              <w:rPr>
                <w:b/>
                <w:bCs/>
              </w:rPr>
            </w:pPr>
            <w:r>
              <w:rPr>
                <w:b/>
                <w:bCs/>
              </w:rPr>
              <w:t>ОСТОРОЖНО!</w:t>
            </w:r>
          </w:p>
          <w:p w:rsidR="003C765F" w:rsidRDefault="003C765F" w:rsidP="00B90A24"/>
          <w:p w:rsidR="003C765F" w:rsidRDefault="003C765F" w:rsidP="004C4BDB">
            <w:pPr>
              <w:rPr>
                <w:b/>
                <w:bCs/>
              </w:rPr>
            </w:pPr>
            <w:r>
              <w:rPr>
                <w:b/>
                <w:bCs/>
              </w:rPr>
              <w:t xml:space="preserve">Опасность вдыхания </w:t>
            </w:r>
            <w:r w:rsidR="00F031A9">
              <w:rPr>
                <w:b/>
                <w:bCs/>
              </w:rPr>
              <w:t>вредной пыли и тумана.</w:t>
            </w:r>
          </w:p>
          <w:p w:rsidR="00F031A9" w:rsidRPr="00F031A9" w:rsidRDefault="00F031A9" w:rsidP="004C4BDB"/>
          <w:p w:rsidR="00F031A9" w:rsidRDefault="00F031A9" w:rsidP="004C4BDB">
            <w:pPr>
              <w:rPr>
                <w:b/>
                <w:bCs/>
              </w:rPr>
            </w:pPr>
            <w:r>
              <w:rPr>
                <w:b/>
                <w:bCs/>
              </w:rPr>
              <w:t>В зависимости от обрабатываемого материа</w:t>
            </w:r>
            <w:r w:rsidR="004718F9">
              <w:rPr>
                <w:b/>
                <w:bCs/>
              </w:rPr>
              <w:t>ла и используемых дополнительных средств пыль и туман могут причинить вред здоровью.</w:t>
            </w:r>
          </w:p>
          <w:p w:rsidR="004718F9" w:rsidRDefault="004718F9" w:rsidP="004C4BDB">
            <w:pPr>
              <w:rPr>
                <w:b/>
                <w:bCs/>
              </w:rPr>
            </w:pPr>
          </w:p>
          <w:p w:rsidR="004718F9" w:rsidRPr="00D0123D" w:rsidRDefault="002A4A38" w:rsidP="0064006F">
            <w:pPr>
              <w:rPr>
                <w:b/>
                <w:bCs/>
              </w:rPr>
            </w:pPr>
            <w:r>
              <w:rPr>
                <w:b/>
                <w:bCs/>
              </w:rPr>
              <w:t>Убедитесь, что пыль и туман, вредные для з</w:t>
            </w:r>
            <w:r w:rsidR="00182857">
              <w:rPr>
                <w:b/>
                <w:bCs/>
              </w:rPr>
              <w:t>доровья, безопасно всасываются на</w:t>
            </w:r>
            <w:r>
              <w:rPr>
                <w:b/>
                <w:bCs/>
              </w:rPr>
              <w:t xml:space="preserve"> месте их появления</w:t>
            </w:r>
            <w:r w:rsidR="00D0123D" w:rsidRPr="00D0123D">
              <w:rPr>
                <w:b/>
                <w:bCs/>
              </w:rPr>
              <w:t xml:space="preserve">, </w:t>
            </w:r>
            <w:r w:rsidR="00D0123D">
              <w:rPr>
                <w:b/>
                <w:bCs/>
              </w:rPr>
              <w:t>рассеиваются и выводятся из рабочей зоны. Используйте соответствующее всасывающее устройство.</w:t>
            </w:r>
          </w:p>
        </w:tc>
        <w:tc>
          <w:tcPr>
            <w:tcW w:w="875" w:type="pct"/>
            <w:hideMark/>
          </w:tcPr>
          <w:p w:rsidR="003C765F" w:rsidRDefault="003C765F" w:rsidP="00F52670">
            <w:pPr>
              <w:jc w:val="center"/>
              <w:rPr>
                <w:noProof/>
              </w:rPr>
            </w:pPr>
            <w:r>
              <w:rPr>
                <w:noProof/>
                <w:lang w:eastAsia="ru-RU"/>
              </w:rPr>
              <w:drawing>
                <wp:inline distT="0" distB="0" distL="0" distR="0" wp14:anchorId="7861083D" wp14:editId="3D85F642">
                  <wp:extent cx="760095" cy="659130"/>
                  <wp:effectExtent l="0" t="0" r="1905" b="762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0095" cy="659130"/>
                          </a:xfrm>
                          <a:prstGeom prst="rect">
                            <a:avLst/>
                          </a:prstGeom>
                          <a:noFill/>
                          <a:ln>
                            <a:noFill/>
                          </a:ln>
                        </pic:spPr>
                      </pic:pic>
                    </a:graphicData>
                  </a:graphic>
                </wp:inline>
              </w:drawing>
            </w:r>
          </w:p>
        </w:tc>
      </w:tr>
    </w:tbl>
    <w:p w:rsidR="00870638" w:rsidRDefault="00870638"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9F23AA" w:rsidTr="00F52670">
        <w:tc>
          <w:tcPr>
            <w:tcW w:w="4125" w:type="pct"/>
          </w:tcPr>
          <w:p w:rsidR="009F23AA" w:rsidRDefault="009F23AA" w:rsidP="00B90A24">
            <w:pPr>
              <w:rPr>
                <w:b/>
                <w:bCs/>
              </w:rPr>
            </w:pPr>
            <w:r>
              <w:rPr>
                <w:b/>
                <w:bCs/>
              </w:rPr>
              <w:t>ОСТОРОЖНО!</w:t>
            </w:r>
          </w:p>
          <w:p w:rsidR="009F23AA" w:rsidRDefault="009F23AA" w:rsidP="00B90A24"/>
          <w:p w:rsidR="009F23AA" w:rsidRPr="00440BB0" w:rsidRDefault="009F23AA" w:rsidP="004C4BDB">
            <w:pPr>
              <w:rPr>
                <w:b/>
                <w:bCs/>
              </w:rPr>
            </w:pPr>
            <w:r>
              <w:rPr>
                <w:b/>
                <w:bCs/>
              </w:rPr>
              <w:t xml:space="preserve">Опасность возгорания и взрыва в </w:t>
            </w:r>
            <w:proofErr w:type="gramStart"/>
            <w:r>
              <w:rPr>
                <w:b/>
                <w:bCs/>
              </w:rPr>
              <w:t>результате</w:t>
            </w:r>
            <w:proofErr w:type="gramEnd"/>
            <w:r>
              <w:rPr>
                <w:b/>
                <w:bCs/>
              </w:rPr>
              <w:t xml:space="preserve"> использования </w:t>
            </w:r>
            <w:r w:rsidR="00440BB0">
              <w:rPr>
                <w:b/>
                <w:bCs/>
              </w:rPr>
              <w:t xml:space="preserve">горючих материалов или </w:t>
            </w:r>
            <w:r w:rsidR="00440BB0" w:rsidRPr="00440BB0">
              <w:rPr>
                <w:b/>
                <w:bCs/>
              </w:rPr>
              <w:t>смазывающе-охлаждающ</w:t>
            </w:r>
            <w:r w:rsidR="00440BB0">
              <w:rPr>
                <w:b/>
                <w:bCs/>
              </w:rPr>
              <w:t>ей</w:t>
            </w:r>
            <w:r w:rsidR="00440BB0" w:rsidRPr="00440BB0">
              <w:rPr>
                <w:b/>
                <w:bCs/>
              </w:rPr>
              <w:t xml:space="preserve"> жидкост</w:t>
            </w:r>
            <w:r w:rsidR="00440BB0">
              <w:rPr>
                <w:b/>
                <w:bCs/>
              </w:rPr>
              <w:t>и.</w:t>
            </w:r>
          </w:p>
          <w:p w:rsidR="009F23AA" w:rsidRDefault="009F23AA" w:rsidP="004C4BDB"/>
          <w:p w:rsidR="009F23AA" w:rsidRDefault="00370280" w:rsidP="004C4BDB">
            <w:pPr>
              <w:rPr>
                <w:b/>
                <w:bCs/>
              </w:rPr>
            </w:pPr>
            <w:r>
              <w:rPr>
                <w:b/>
                <w:bCs/>
              </w:rPr>
              <w:t>Прежде чем обрабатывать горючие материалы (например, алюминий, магний) или использовать горючие добавки (например, спирт)</w:t>
            </w:r>
            <w:r w:rsidR="00E86E06">
              <w:rPr>
                <w:b/>
                <w:bCs/>
              </w:rPr>
              <w:t xml:space="preserve">, </w:t>
            </w:r>
            <w:r w:rsidR="00324BB7">
              <w:rPr>
                <w:b/>
                <w:bCs/>
              </w:rPr>
              <w:t>обеспечьте</w:t>
            </w:r>
            <w:r w:rsidR="00E86E06">
              <w:rPr>
                <w:b/>
                <w:bCs/>
              </w:rPr>
              <w:t xml:space="preserve"> дополнительные меры безопасности, чтобы исключить вред для здоровья.</w:t>
            </w:r>
          </w:p>
        </w:tc>
        <w:tc>
          <w:tcPr>
            <w:tcW w:w="875" w:type="pct"/>
            <w:hideMark/>
          </w:tcPr>
          <w:p w:rsidR="009F23AA" w:rsidRDefault="009F23AA" w:rsidP="00F52670">
            <w:pPr>
              <w:jc w:val="center"/>
              <w:rPr>
                <w:noProof/>
              </w:rPr>
            </w:pPr>
            <w:r>
              <w:rPr>
                <w:noProof/>
                <w:lang w:eastAsia="ru-RU"/>
              </w:rPr>
              <w:drawing>
                <wp:inline distT="0" distB="0" distL="0" distR="0" wp14:anchorId="5745239B" wp14:editId="1273E527">
                  <wp:extent cx="760095" cy="659130"/>
                  <wp:effectExtent l="0" t="0" r="1905" b="762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0095" cy="659130"/>
                          </a:xfrm>
                          <a:prstGeom prst="rect">
                            <a:avLst/>
                          </a:prstGeom>
                          <a:noFill/>
                          <a:ln>
                            <a:noFill/>
                          </a:ln>
                        </pic:spPr>
                      </pic:pic>
                    </a:graphicData>
                  </a:graphic>
                </wp:inline>
              </w:drawing>
            </w:r>
          </w:p>
        </w:tc>
      </w:tr>
    </w:tbl>
    <w:p w:rsidR="00870638" w:rsidRDefault="00870638"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732680" w:rsidTr="00F52670">
        <w:tc>
          <w:tcPr>
            <w:tcW w:w="4125" w:type="pct"/>
          </w:tcPr>
          <w:p w:rsidR="00732680" w:rsidRDefault="00732680" w:rsidP="00B90A24">
            <w:pPr>
              <w:rPr>
                <w:b/>
                <w:bCs/>
              </w:rPr>
            </w:pPr>
            <w:r>
              <w:rPr>
                <w:b/>
                <w:bCs/>
              </w:rPr>
              <w:t>ОСТОРОЖНО!</w:t>
            </w:r>
          </w:p>
          <w:p w:rsidR="00732680" w:rsidRDefault="00732680" w:rsidP="00B90A24"/>
          <w:p w:rsidR="00732680" w:rsidRPr="00F16219" w:rsidRDefault="00F16219" w:rsidP="004C4BDB">
            <w:pPr>
              <w:rPr>
                <w:b/>
                <w:bCs/>
              </w:rPr>
            </w:pPr>
            <w:r>
              <w:rPr>
                <w:b/>
                <w:bCs/>
              </w:rPr>
              <w:t>Риск наматывания или получения резаных ран во время использования ручных инструментов.</w:t>
            </w:r>
          </w:p>
          <w:p w:rsidR="00732680" w:rsidRDefault="00732680" w:rsidP="004C4BDB"/>
          <w:p w:rsidR="00732680" w:rsidRPr="00B5473A" w:rsidRDefault="00F16219" w:rsidP="004C4BDB">
            <w:pPr>
              <w:rPr>
                <w:b/>
                <w:bCs/>
              </w:rPr>
            </w:pPr>
            <w:r>
              <w:rPr>
                <w:b/>
                <w:bCs/>
              </w:rPr>
              <w:t>Станок не предназначен для использования ручных инструментов</w:t>
            </w:r>
            <w:r w:rsidR="00B5473A">
              <w:rPr>
                <w:b/>
                <w:bCs/>
              </w:rPr>
              <w:t xml:space="preserve"> (например, наждачное полотно или напильники). </w:t>
            </w:r>
            <w:r w:rsidR="009A663C">
              <w:rPr>
                <w:b/>
                <w:bCs/>
              </w:rPr>
              <w:t>Запрещается использовать ручные инструменты во время работы на станке.</w:t>
            </w:r>
          </w:p>
        </w:tc>
        <w:tc>
          <w:tcPr>
            <w:tcW w:w="875" w:type="pct"/>
            <w:hideMark/>
          </w:tcPr>
          <w:p w:rsidR="00732680" w:rsidRDefault="00732680" w:rsidP="00F52670">
            <w:pPr>
              <w:jc w:val="center"/>
              <w:rPr>
                <w:noProof/>
              </w:rPr>
            </w:pPr>
            <w:r>
              <w:rPr>
                <w:noProof/>
                <w:lang w:eastAsia="ru-RU"/>
              </w:rPr>
              <w:drawing>
                <wp:inline distT="0" distB="0" distL="0" distR="0" wp14:anchorId="032AB59B" wp14:editId="1885A3C6">
                  <wp:extent cx="760095" cy="659130"/>
                  <wp:effectExtent l="0" t="0" r="1905" b="762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0095" cy="659130"/>
                          </a:xfrm>
                          <a:prstGeom prst="rect">
                            <a:avLst/>
                          </a:prstGeom>
                          <a:noFill/>
                          <a:ln>
                            <a:noFill/>
                          </a:ln>
                        </pic:spPr>
                      </pic:pic>
                    </a:graphicData>
                  </a:graphic>
                </wp:inline>
              </w:drawing>
            </w:r>
          </w:p>
        </w:tc>
      </w:tr>
    </w:tbl>
    <w:p w:rsidR="009A663C" w:rsidRDefault="009A663C" w:rsidP="00B90A24">
      <w:pPr>
        <w:spacing w:line="240" w:lineRule="auto"/>
      </w:pPr>
      <w:r>
        <w:br w:type="page"/>
      </w:r>
    </w:p>
    <w:p w:rsidR="004E1BA6" w:rsidRPr="00324BB7" w:rsidRDefault="00F21C9D" w:rsidP="00F52670">
      <w:pPr>
        <w:pStyle w:val="2"/>
        <w:spacing w:line="240" w:lineRule="auto"/>
      </w:pPr>
      <w:bookmarkStart w:id="18" w:name="_Ref40092048"/>
      <w:bookmarkStart w:id="19" w:name="_Toc40182348"/>
      <w:r>
        <w:lastRenderedPageBreak/>
        <w:t>Защитные</w:t>
      </w:r>
      <w:r w:rsidR="00324BB7">
        <w:t xml:space="preserve"> устройства</w:t>
      </w:r>
      <w:bookmarkEnd w:id="18"/>
      <w:bookmarkEnd w:id="19"/>
    </w:p>
    <w:p w:rsidR="00732680" w:rsidRDefault="00732680" w:rsidP="00B90A24">
      <w:pPr>
        <w:spacing w:line="240" w:lineRule="auto"/>
      </w:pPr>
    </w:p>
    <w:p w:rsidR="00732680" w:rsidRDefault="00B72C8B" w:rsidP="00B90A24">
      <w:pPr>
        <w:spacing w:line="240" w:lineRule="auto"/>
      </w:pPr>
      <w:r>
        <w:t xml:space="preserve">Используйте токарный станок </w:t>
      </w:r>
      <w:r w:rsidR="00F21C9D">
        <w:t xml:space="preserve">только с нормально работающими защитными устройствами. </w:t>
      </w:r>
    </w:p>
    <w:p w:rsidR="00F21C9D" w:rsidRDefault="00F21C9D" w:rsidP="00B90A24">
      <w:pPr>
        <w:spacing w:line="240" w:lineRule="auto"/>
      </w:pPr>
      <w:r>
        <w:t xml:space="preserve">Немедленно остановите токарный </w:t>
      </w:r>
      <w:r w:rsidR="00F6035F">
        <w:t xml:space="preserve">станок в </w:t>
      </w:r>
      <w:proofErr w:type="gramStart"/>
      <w:r w:rsidR="00F6035F">
        <w:t>случае</w:t>
      </w:r>
      <w:proofErr w:type="gramEnd"/>
      <w:r w:rsidR="00F6035F">
        <w:t xml:space="preserve"> обнаружения неиспра</w:t>
      </w:r>
      <w:r w:rsidR="00464352">
        <w:t xml:space="preserve">вности или ненадлежащего функционирования защитного устройства. </w:t>
      </w:r>
    </w:p>
    <w:p w:rsidR="00464352" w:rsidRDefault="00464352" w:rsidP="004C4BDB">
      <w:pPr>
        <w:spacing w:line="240" w:lineRule="auto"/>
      </w:pPr>
      <w:r>
        <w:t>Это ответственность пользователя!</w:t>
      </w:r>
    </w:p>
    <w:p w:rsidR="00464352" w:rsidRDefault="00464352" w:rsidP="004C4BDB">
      <w:pPr>
        <w:spacing w:line="240" w:lineRule="auto"/>
      </w:pPr>
    </w:p>
    <w:p w:rsidR="00AA7A2E" w:rsidRDefault="004F4257" w:rsidP="004C4BDB">
      <w:pPr>
        <w:spacing w:line="240" w:lineRule="auto"/>
      </w:pPr>
      <w:r>
        <w:t>В случае неисправности</w:t>
      </w:r>
      <w:r w:rsidR="00AA7A2E">
        <w:t xml:space="preserve"> защитно</w:t>
      </w:r>
      <w:r>
        <w:t>го</w:t>
      </w:r>
      <w:r w:rsidR="00AA7A2E">
        <w:t xml:space="preserve"> устройств</w:t>
      </w:r>
      <w:r>
        <w:t>а токарный станок можно использовать только после:</w:t>
      </w:r>
    </w:p>
    <w:p w:rsidR="004F4257" w:rsidRDefault="0002114D" w:rsidP="00F52670">
      <w:pPr>
        <w:pStyle w:val="a8"/>
        <w:numPr>
          <w:ilvl w:val="0"/>
          <w:numId w:val="11"/>
        </w:numPr>
        <w:spacing w:line="240" w:lineRule="auto"/>
        <w:ind w:left="426" w:hanging="426"/>
        <w:contextualSpacing w:val="0"/>
      </w:pPr>
      <w:r>
        <w:t>устранения причины неисправности,</w:t>
      </w:r>
    </w:p>
    <w:p w:rsidR="00732680" w:rsidRPr="00CB6C98" w:rsidRDefault="0002114D" w:rsidP="00F52670">
      <w:pPr>
        <w:pStyle w:val="a8"/>
        <w:numPr>
          <w:ilvl w:val="0"/>
          <w:numId w:val="11"/>
        </w:numPr>
        <w:spacing w:line="240" w:lineRule="auto"/>
        <w:ind w:left="426" w:hanging="426"/>
        <w:contextualSpacing w:val="0"/>
      </w:pPr>
      <w:r w:rsidRPr="00CB6C98">
        <w:t>п</w:t>
      </w:r>
      <w:r w:rsidR="003F32A1" w:rsidRPr="00CB6C98">
        <w:t>одтверждения отсутствия опасности</w:t>
      </w:r>
      <w:r w:rsidR="00CB6C98" w:rsidRPr="00CB6C98">
        <w:t>, обус</w:t>
      </w:r>
      <w:r w:rsidR="00CD1F03">
        <w:t xml:space="preserve">ловленной этой неисправностью, </w:t>
      </w:r>
      <w:r w:rsidR="003F32A1" w:rsidRPr="00CB6C98">
        <w:t>для персонала или имущества</w:t>
      </w:r>
      <w:r w:rsidR="00CB6C98" w:rsidRPr="00CB6C98">
        <w:t>.</w:t>
      </w:r>
    </w:p>
    <w:p w:rsidR="00732680" w:rsidRDefault="00732680"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DD2E8D" w:rsidTr="00F52670">
        <w:tc>
          <w:tcPr>
            <w:tcW w:w="4125" w:type="pct"/>
          </w:tcPr>
          <w:p w:rsidR="00DD2E8D" w:rsidRDefault="00DD2E8D" w:rsidP="00B90A24">
            <w:pPr>
              <w:rPr>
                <w:b/>
                <w:bCs/>
              </w:rPr>
            </w:pPr>
            <w:r>
              <w:rPr>
                <w:b/>
                <w:bCs/>
              </w:rPr>
              <w:t>ПРЕДУПРЕЖДЕНИЕ!</w:t>
            </w:r>
          </w:p>
          <w:p w:rsidR="00DD2E8D" w:rsidRDefault="00DD2E8D" w:rsidP="00B90A24"/>
          <w:p w:rsidR="00DD2E8D" w:rsidRDefault="00B1658E" w:rsidP="004C4BDB">
            <w:pPr>
              <w:rPr>
                <w:b/>
                <w:bCs/>
              </w:rPr>
            </w:pPr>
            <w:r w:rsidRPr="00225F4B">
              <w:rPr>
                <w:b/>
                <w:bCs/>
              </w:rPr>
              <w:t xml:space="preserve">Обход, </w:t>
            </w:r>
            <w:r w:rsidR="00225F4B">
              <w:rPr>
                <w:b/>
                <w:bCs/>
              </w:rPr>
              <w:t>удаление или блокировка защитного устройства</w:t>
            </w:r>
            <w:r w:rsidR="001670CC" w:rsidRPr="001670CC">
              <w:rPr>
                <w:b/>
                <w:bCs/>
              </w:rPr>
              <w:t xml:space="preserve"> </w:t>
            </w:r>
            <w:r w:rsidR="001670CC">
              <w:rPr>
                <w:b/>
                <w:bCs/>
              </w:rPr>
              <w:t>создают опасност</w:t>
            </w:r>
            <w:r w:rsidR="0025173E">
              <w:rPr>
                <w:b/>
                <w:bCs/>
              </w:rPr>
              <w:t>ь персоналу, который работает на станке</w:t>
            </w:r>
            <w:r w:rsidR="001670CC">
              <w:rPr>
                <w:b/>
                <w:bCs/>
              </w:rPr>
              <w:t>. Возможные последствия:</w:t>
            </w:r>
          </w:p>
          <w:p w:rsidR="001670CC" w:rsidRDefault="00833A70" w:rsidP="00F52670">
            <w:pPr>
              <w:pStyle w:val="a8"/>
              <w:numPr>
                <w:ilvl w:val="0"/>
                <w:numId w:val="12"/>
              </w:numPr>
              <w:ind w:left="455" w:hanging="455"/>
              <w:contextualSpacing w:val="0"/>
              <w:rPr>
                <w:b/>
                <w:bCs/>
              </w:rPr>
            </w:pPr>
            <w:r>
              <w:rPr>
                <w:b/>
                <w:bCs/>
              </w:rPr>
              <w:t xml:space="preserve">повреждение в </w:t>
            </w:r>
            <w:proofErr w:type="gramStart"/>
            <w:r>
              <w:rPr>
                <w:b/>
                <w:bCs/>
              </w:rPr>
              <w:t>результате</w:t>
            </w:r>
            <w:proofErr w:type="gramEnd"/>
            <w:r>
              <w:rPr>
                <w:b/>
                <w:bCs/>
              </w:rPr>
              <w:t xml:space="preserve"> вылета </w:t>
            </w:r>
            <w:r w:rsidR="003F5078">
              <w:rPr>
                <w:b/>
                <w:bCs/>
              </w:rPr>
              <w:t xml:space="preserve">на высокой скорости </w:t>
            </w:r>
            <w:r>
              <w:rPr>
                <w:b/>
                <w:bCs/>
              </w:rPr>
              <w:t>компонентов или их частей</w:t>
            </w:r>
            <w:r w:rsidR="003F5078">
              <w:rPr>
                <w:b/>
                <w:bCs/>
              </w:rPr>
              <w:t>,</w:t>
            </w:r>
          </w:p>
          <w:p w:rsidR="003F5078" w:rsidRDefault="003F5078" w:rsidP="00F52670">
            <w:pPr>
              <w:pStyle w:val="a8"/>
              <w:numPr>
                <w:ilvl w:val="0"/>
                <w:numId w:val="12"/>
              </w:numPr>
              <w:ind w:left="455" w:hanging="455"/>
              <w:contextualSpacing w:val="0"/>
              <w:rPr>
                <w:b/>
                <w:bCs/>
              </w:rPr>
            </w:pPr>
            <w:r>
              <w:rPr>
                <w:b/>
                <w:bCs/>
              </w:rPr>
              <w:t>конта</w:t>
            </w:r>
            <w:proofErr w:type="gramStart"/>
            <w:r>
              <w:rPr>
                <w:b/>
                <w:bCs/>
              </w:rPr>
              <w:t>кт с вр</w:t>
            </w:r>
            <w:proofErr w:type="gramEnd"/>
            <w:r>
              <w:rPr>
                <w:b/>
                <w:bCs/>
              </w:rPr>
              <w:t>ащающимися частями,</w:t>
            </w:r>
          </w:p>
          <w:p w:rsidR="003F5078" w:rsidRPr="001670CC" w:rsidRDefault="005E75C9" w:rsidP="00F52670">
            <w:pPr>
              <w:pStyle w:val="a8"/>
              <w:numPr>
                <w:ilvl w:val="0"/>
                <w:numId w:val="12"/>
              </w:numPr>
              <w:ind w:left="455" w:hanging="455"/>
              <w:contextualSpacing w:val="0"/>
              <w:rPr>
                <w:b/>
                <w:bCs/>
              </w:rPr>
            </w:pPr>
            <w:r w:rsidRPr="005E75C9">
              <w:rPr>
                <w:b/>
                <w:bCs/>
              </w:rPr>
              <w:t>смертельное поражение электр</w:t>
            </w:r>
            <w:r>
              <w:rPr>
                <w:b/>
                <w:bCs/>
              </w:rPr>
              <w:t>о</w:t>
            </w:r>
            <w:r w:rsidRPr="005E75C9">
              <w:rPr>
                <w:b/>
                <w:bCs/>
              </w:rPr>
              <w:t>током</w:t>
            </w:r>
            <w:r>
              <w:rPr>
                <w:b/>
                <w:bCs/>
              </w:rPr>
              <w:t>.</w:t>
            </w:r>
          </w:p>
        </w:tc>
        <w:tc>
          <w:tcPr>
            <w:tcW w:w="875" w:type="pct"/>
            <w:hideMark/>
          </w:tcPr>
          <w:p w:rsidR="00DD2E8D" w:rsidRDefault="00DD2E8D" w:rsidP="00F52670">
            <w:pPr>
              <w:jc w:val="center"/>
              <w:rPr>
                <w:noProof/>
              </w:rPr>
            </w:pPr>
            <w:r>
              <w:rPr>
                <w:noProof/>
                <w:lang w:eastAsia="ru-RU"/>
              </w:rPr>
              <w:drawing>
                <wp:inline distT="0" distB="0" distL="0" distR="0" wp14:anchorId="59E899B4" wp14:editId="4B5D76C4">
                  <wp:extent cx="760095" cy="659130"/>
                  <wp:effectExtent l="0" t="0" r="1905"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0095" cy="659130"/>
                          </a:xfrm>
                          <a:prstGeom prst="rect">
                            <a:avLst/>
                          </a:prstGeom>
                          <a:noFill/>
                          <a:ln>
                            <a:noFill/>
                          </a:ln>
                        </pic:spPr>
                      </pic:pic>
                    </a:graphicData>
                  </a:graphic>
                </wp:inline>
              </w:drawing>
            </w:r>
          </w:p>
        </w:tc>
      </w:tr>
    </w:tbl>
    <w:p w:rsidR="00CB6C98" w:rsidRDefault="00CB6C98"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003687" w:rsidTr="00F52670">
        <w:tc>
          <w:tcPr>
            <w:tcW w:w="4125" w:type="pct"/>
          </w:tcPr>
          <w:p w:rsidR="00003687" w:rsidRDefault="00003687" w:rsidP="00B90A24">
            <w:pPr>
              <w:rPr>
                <w:b/>
                <w:bCs/>
              </w:rPr>
            </w:pPr>
            <w:r>
              <w:rPr>
                <w:b/>
                <w:bCs/>
              </w:rPr>
              <w:t>ПРЕДУПРЕЖДЕНИЕ!</w:t>
            </w:r>
          </w:p>
          <w:p w:rsidR="00003687" w:rsidRDefault="00003687" w:rsidP="00B90A24"/>
          <w:p w:rsidR="00003687" w:rsidRDefault="00003687" w:rsidP="004C4BDB">
            <w:pPr>
              <w:rPr>
                <w:b/>
                <w:bCs/>
              </w:rPr>
            </w:pPr>
            <w:r>
              <w:rPr>
                <w:b/>
                <w:bCs/>
              </w:rPr>
              <w:t>Раздел</w:t>
            </w:r>
            <w:r w:rsidR="004C5EA2">
              <w:rPr>
                <w:b/>
                <w:bCs/>
              </w:rPr>
              <w:t>ительное</w:t>
            </w:r>
            <w:r>
              <w:rPr>
                <w:b/>
                <w:bCs/>
              </w:rPr>
              <w:t xml:space="preserve"> защитное оборудование, которое имеется в наличие и пост</w:t>
            </w:r>
            <w:r w:rsidR="007A18FE">
              <w:rPr>
                <w:b/>
                <w:bCs/>
              </w:rPr>
              <w:t>авляется вместе со станком, предназначено для уменьшения риска вы</w:t>
            </w:r>
            <w:r w:rsidR="00124A21">
              <w:rPr>
                <w:b/>
                <w:bCs/>
              </w:rPr>
              <w:t>талкивания</w:t>
            </w:r>
            <w:r w:rsidR="007A18FE">
              <w:rPr>
                <w:b/>
                <w:bCs/>
              </w:rPr>
              <w:t xml:space="preserve"> рабочих деталей или их частей</w:t>
            </w:r>
            <w:r w:rsidR="00124A21">
              <w:rPr>
                <w:b/>
                <w:bCs/>
              </w:rPr>
              <w:t xml:space="preserve">, которые при этом не удаляются полностью. </w:t>
            </w:r>
          </w:p>
          <w:p w:rsidR="003F54F0" w:rsidRDefault="003F54F0" w:rsidP="004C4BDB"/>
          <w:p w:rsidR="003F54F0" w:rsidRDefault="003F54F0" w:rsidP="004C4BDB">
            <w:r>
              <w:t>Токарный станок оснащен следующими защитными устройствами:</w:t>
            </w:r>
          </w:p>
          <w:p w:rsidR="003F54F0" w:rsidRDefault="003F54F0" w:rsidP="00F52670">
            <w:pPr>
              <w:pStyle w:val="a8"/>
              <w:numPr>
                <w:ilvl w:val="0"/>
                <w:numId w:val="13"/>
              </w:numPr>
              <w:ind w:left="455" w:hanging="455"/>
              <w:contextualSpacing w:val="0"/>
            </w:pPr>
            <w:r>
              <w:t xml:space="preserve">самоблокировка, </w:t>
            </w:r>
            <w:r w:rsidR="00E83B10">
              <w:t>кнопка аварийной остановки</w:t>
            </w:r>
            <w:r w:rsidR="00EF4C20" w:rsidRPr="00EF4C20">
              <w:t xml:space="preserve"> </w:t>
            </w:r>
            <w:r w:rsidR="00EF4C20">
              <w:t>с блокировкой</w:t>
            </w:r>
            <w:r w:rsidR="00E83B10">
              <w:t>,</w:t>
            </w:r>
          </w:p>
          <w:p w:rsidR="00E83B10" w:rsidRPr="00C942C6" w:rsidRDefault="00E83B10" w:rsidP="00F52670">
            <w:pPr>
              <w:pStyle w:val="a8"/>
              <w:numPr>
                <w:ilvl w:val="0"/>
                <w:numId w:val="13"/>
              </w:numPr>
              <w:ind w:left="455" w:hanging="455"/>
              <w:contextualSpacing w:val="0"/>
            </w:pPr>
            <w:r>
              <w:t>крышка на передней бабке,</w:t>
            </w:r>
          </w:p>
          <w:p w:rsidR="00C942C6" w:rsidRPr="003F54F0" w:rsidRDefault="00E83B10" w:rsidP="00F52670">
            <w:pPr>
              <w:pStyle w:val="a8"/>
              <w:numPr>
                <w:ilvl w:val="0"/>
                <w:numId w:val="13"/>
              </w:numPr>
              <w:ind w:left="455" w:hanging="455"/>
              <w:contextualSpacing w:val="0"/>
            </w:pPr>
            <w:r>
              <w:t xml:space="preserve">защита токарного патрона с </w:t>
            </w:r>
            <w:r w:rsidR="001809C4">
              <w:t>позиционным переключателем.</w:t>
            </w:r>
          </w:p>
        </w:tc>
        <w:tc>
          <w:tcPr>
            <w:tcW w:w="875" w:type="pct"/>
            <w:hideMark/>
          </w:tcPr>
          <w:p w:rsidR="00003687" w:rsidRDefault="00003687" w:rsidP="00F52670">
            <w:pPr>
              <w:jc w:val="center"/>
              <w:rPr>
                <w:noProof/>
              </w:rPr>
            </w:pPr>
            <w:r>
              <w:rPr>
                <w:noProof/>
                <w:lang w:eastAsia="ru-RU"/>
              </w:rPr>
              <w:drawing>
                <wp:inline distT="0" distB="0" distL="0" distR="0" wp14:anchorId="5BA21804" wp14:editId="748030FC">
                  <wp:extent cx="760095" cy="659130"/>
                  <wp:effectExtent l="0" t="0" r="1905"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0095" cy="659130"/>
                          </a:xfrm>
                          <a:prstGeom prst="rect">
                            <a:avLst/>
                          </a:prstGeom>
                          <a:noFill/>
                          <a:ln>
                            <a:noFill/>
                          </a:ln>
                        </pic:spPr>
                      </pic:pic>
                    </a:graphicData>
                  </a:graphic>
                </wp:inline>
              </w:drawing>
            </w:r>
          </w:p>
        </w:tc>
      </w:tr>
    </w:tbl>
    <w:p w:rsidR="00003687" w:rsidRPr="00DD2E8D" w:rsidRDefault="00003687" w:rsidP="00B90A24">
      <w:pPr>
        <w:spacing w:line="240" w:lineRule="auto"/>
      </w:pPr>
    </w:p>
    <w:p w:rsidR="004E1BA6" w:rsidRDefault="004E1BA6" w:rsidP="00B90A24">
      <w:pPr>
        <w:spacing w:line="240" w:lineRule="auto"/>
      </w:pPr>
    </w:p>
    <w:p w:rsidR="001809C4" w:rsidRDefault="001809C4" w:rsidP="00B90A24">
      <w:pPr>
        <w:spacing w:line="240" w:lineRule="auto"/>
      </w:pPr>
      <w:r>
        <w:br w:type="page"/>
      </w:r>
    </w:p>
    <w:p w:rsidR="001809C4" w:rsidRDefault="001809C4" w:rsidP="00F52670">
      <w:pPr>
        <w:pStyle w:val="2"/>
        <w:spacing w:line="240" w:lineRule="auto"/>
      </w:pPr>
      <w:bookmarkStart w:id="20" w:name="_Toc40182349"/>
      <w:r>
        <w:lastRenderedPageBreak/>
        <w:t>Аварийная остановка</w:t>
      </w:r>
      <w:bookmarkEnd w:id="20"/>
    </w:p>
    <w:p w:rsidR="00CB6C98" w:rsidRDefault="00CB6C98" w:rsidP="00B90A24">
      <w:pPr>
        <w:spacing w:line="240" w:lineRule="auto"/>
      </w:pPr>
    </w:p>
    <w:p w:rsidR="00CB6C98" w:rsidRDefault="00765BED" w:rsidP="00B90A24">
      <w:pPr>
        <w:spacing w:line="240" w:lineRule="auto"/>
      </w:pPr>
      <w:r>
        <w:t>Аварийная</w:t>
      </w:r>
      <w:r w:rsidR="00EC28D2">
        <w:t xml:space="preserve"> остановка </w:t>
      </w:r>
      <w:r w:rsidR="00C82DFD">
        <w:t>выключает токарный станок.</w:t>
      </w:r>
    </w:p>
    <w:p w:rsidR="00CB6C98" w:rsidRDefault="00CB6C98" w:rsidP="00B90A24">
      <w:pPr>
        <w:spacing w:line="240" w:lineRule="auto"/>
      </w:pPr>
    </w:p>
    <w:tbl>
      <w:tblPr>
        <w:tblStyle w:val="a7"/>
        <w:tblW w:w="5000" w:type="pct"/>
        <w:tblLook w:val="04A0" w:firstRow="1" w:lastRow="0" w:firstColumn="1" w:lastColumn="0" w:noHBand="0" w:noVBand="1"/>
      </w:tblPr>
      <w:tblGrid>
        <w:gridCol w:w="4355"/>
        <w:gridCol w:w="1914"/>
        <w:gridCol w:w="3636"/>
      </w:tblGrid>
      <w:tr w:rsidR="00600418" w:rsidTr="00F52670">
        <w:tc>
          <w:tcPr>
            <w:tcW w:w="2204" w:type="pct"/>
            <w:vMerge w:val="restart"/>
            <w:tcBorders>
              <w:top w:val="nil"/>
              <w:left w:val="nil"/>
              <w:right w:val="nil"/>
            </w:tcBorders>
          </w:tcPr>
          <w:p w:rsidR="00600418" w:rsidRDefault="00600418" w:rsidP="004C4BDB">
            <w:r>
              <w:t>Нажатие на устройство аварийной остановки активирует аварийную остановку.</w:t>
            </w:r>
          </w:p>
          <w:p w:rsidR="00600418" w:rsidRDefault="00600418" w:rsidP="004C4BDB"/>
          <w:p w:rsidR="00600418" w:rsidRPr="007B572A" w:rsidRDefault="00600418" w:rsidP="004C4BDB">
            <w:r>
              <w:t>После активации поверните переключатель вправо, чтобы перезапустить токарный станок.</w:t>
            </w:r>
          </w:p>
        </w:tc>
        <w:tc>
          <w:tcPr>
            <w:tcW w:w="971" w:type="pct"/>
            <w:tcBorders>
              <w:top w:val="nil"/>
              <w:left w:val="nil"/>
              <w:bottom w:val="nil"/>
              <w:right w:val="nil"/>
            </w:tcBorders>
          </w:tcPr>
          <w:p w:rsidR="00600418" w:rsidRDefault="00600418" w:rsidP="004C4BDB"/>
          <w:p w:rsidR="00600418" w:rsidRDefault="00600418" w:rsidP="0064006F"/>
          <w:p w:rsidR="00600418" w:rsidRPr="0060299A" w:rsidRDefault="00600418" w:rsidP="0064006F">
            <w:pPr>
              <w:jc w:val="right"/>
              <w:rPr>
                <w:sz w:val="22"/>
                <w:szCs w:val="20"/>
              </w:rPr>
            </w:pPr>
            <w:r w:rsidRPr="0060299A">
              <w:rPr>
                <w:sz w:val="22"/>
                <w:szCs w:val="20"/>
              </w:rPr>
              <w:t>АВАРИЙНАЯ ОСТАНОВКА</w:t>
            </w:r>
          </w:p>
          <w:p w:rsidR="00600418" w:rsidRPr="0060299A" w:rsidRDefault="00600418" w:rsidP="0064006F">
            <w:pPr>
              <w:jc w:val="right"/>
            </w:pPr>
            <w:r w:rsidRPr="0060299A">
              <w:rPr>
                <w:sz w:val="22"/>
                <w:szCs w:val="20"/>
              </w:rPr>
              <w:t>TU 2506, TU 2807</w:t>
            </w:r>
          </w:p>
        </w:tc>
        <w:tc>
          <w:tcPr>
            <w:tcW w:w="1825" w:type="pct"/>
            <w:tcBorders>
              <w:top w:val="nil"/>
              <w:left w:val="nil"/>
              <w:bottom w:val="nil"/>
              <w:right w:val="nil"/>
            </w:tcBorders>
          </w:tcPr>
          <w:p w:rsidR="00600418" w:rsidRDefault="00600418" w:rsidP="0064006F">
            <w:pPr>
              <w:jc w:val="right"/>
            </w:pPr>
            <w:r>
              <w:rPr>
                <w:noProof/>
                <w:lang w:eastAsia="ru-RU"/>
              </w:rPr>
              <w:drawing>
                <wp:inline distT="0" distB="0" distL="0" distR="0" wp14:anchorId="74E42416" wp14:editId="6F495973">
                  <wp:extent cx="2171337" cy="1211283"/>
                  <wp:effectExtent l="0" t="0" r="635" b="825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92574" cy="1223130"/>
                          </a:xfrm>
                          <a:prstGeom prst="rect">
                            <a:avLst/>
                          </a:prstGeom>
                        </pic:spPr>
                      </pic:pic>
                    </a:graphicData>
                  </a:graphic>
                </wp:inline>
              </w:drawing>
            </w:r>
          </w:p>
        </w:tc>
      </w:tr>
      <w:tr w:rsidR="00600418" w:rsidTr="00F52670">
        <w:tc>
          <w:tcPr>
            <w:tcW w:w="2204" w:type="pct"/>
            <w:vMerge/>
            <w:tcBorders>
              <w:left w:val="nil"/>
              <w:bottom w:val="nil"/>
              <w:right w:val="nil"/>
            </w:tcBorders>
          </w:tcPr>
          <w:p w:rsidR="00600418" w:rsidRDefault="00600418" w:rsidP="00F52670"/>
        </w:tc>
        <w:tc>
          <w:tcPr>
            <w:tcW w:w="971" w:type="pct"/>
            <w:tcBorders>
              <w:top w:val="nil"/>
              <w:left w:val="nil"/>
              <w:bottom w:val="nil"/>
              <w:right w:val="nil"/>
            </w:tcBorders>
          </w:tcPr>
          <w:p w:rsidR="00600418" w:rsidRDefault="00600418" w:rsidP="00F52670">
            <w:pPr>
              <w:jc w:val="right"/>
            </w:pPr>
            <w:r w:rsidRPr="00600418">
              <w:t xml:space="preserve">АВАРИЙНАЯ ОСТАНОВКА </w:t>
            </w:r>
          </w:p>
          <w:p w:rsidR="00600418" w:rsidRDefault="00600418" w:rsidP="00F52670">
            <w:pPr>
              <w:jc w:val="right"/>
            </w:pPr>
            <w:r w:rsidRPr="00600418">
              <w:t>TU 2506 V,</w:t>
            </w:r>
          </w:p>
          <w:p w:rsidR="00600418" w:rsidRDefault="00600418" w:rsidP="00F52670">
            <w:pPr>
              <w:jc w:val="right"/>
            </w:pPr>
            <w:r w:rsidRPr="00600418">
              <w:t>TU 2807 V</w:t>
            </w:r>
          </w:p>
        </w:tc>
        <w:tc>
          <w:tcPr>
            <w:tcW w:w="1825" w:type="pct"/>
            <w:tcBorders>
              <w:top w:val="nil"/>
              <w:left w:val="nil"/>
              <w:bottom w:val="nil"/>
              <w:right w:val="nil"/>
            </w:tcBorders>
          </w:tcPr>
          <w:p w:rsidR="00600418" w:rsidRDefault="00600418" w:rsidP="00B90A24">
            <w:pPr>
              <w:jc w:val="right"/>
              <w:rPr>
                <w:noProof/>
                <w:lang w:val="en-GB" w:eastAsia="en-GB"/>
              </w:rPr>
            </w:pPr>
            <w:r>
              <w:rPr>
                <w:noProof/>
                <w:lang w:eastAsia="ru-RU"/>
              </w:rPr>
              <w:drawing>
                <wp:inline distT="0" distB="0" distL="0" distR="0" wp14:anchorId="6BF97B8C" wp14:editId="5D05A3EB">
                  <wp:extent cx="2171700" cy="1469616"/>
                  <wp:effectExtent l="0" t="0" r="0" b="0"/>
                  <wp:docPr id="31" name="Рисунок 31" descr="C:\Users\Guild31\Picture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C:\Users\Guild31\Pictures\1-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74453" cy="1471479"/>
                          </a:xfrm>
                          <a:prstGeom prst="rect">
                            <a:avLst/>
                          </a:prstGeom>
                          <a:noFill/>
                          <a:ln>
                            <a:noFill/>
                          </a:ln>
                        </pic:spPr>
                      </pic:pic>
                    </a:graphicData>
                  </a:graphic>
                </wp:inline>
              </w:drawing>
            </w:r>
          </w:p>
        </w:tc>
      </w:tr>
      <w:tr w:rsidR="00C64A0A" w:rsidTr="00F52670">
        <w:tc>
          <w:tcPr>
            <w:tcW w:w="2204" w:type="pct"/>
            <w:tcBorders>
              <w:top w:val="nil"/>
              <w:left w:val="nil"/>
              <w:bottom w:val="nil"/>
              <w:right w:val="nil"/>
            </w:tcBorders>
          </w:tcPr>
          <w:p w:rsidR="00C64A0A" w:rsidRDefault="00C64A0A" w:rsidP="00B90A24"/>
        </w:tc>
        <w:tc>
          <w:tcPr>
            <w:tcW w:w="2796" w:type="pct"/>
            <w:gridSpan w:val="2"/>
            <w:tcBorders>
              <w:top w:val="nil"/>
              <w:left w:val="nil"/>
              <w:bottom w:val="nil"/>
              <w:right w:val="nil"/>
            </w:tcBorders>
          </w:tcPr>
          <w:p w:rsidR="00C64A0A" w:rsidRPr="00C64A0A" w:rsidRDefault="008E1246" w:rsidP="00F52670">
            <w:pPr>
              <w:pStyle w:val="af7"/>
              <w:rPr>
                <w:noProof/>
                <w:szCs w:val="20"/>
              </w:rPr>
            </w:pPr>
            <w:r>
              <w:t xml:space="preserve">Рис. </w:t>
            </w:r>
            <w:r w:rsidR="00FB71E4">
              <w:fldChar w:fldCharType="begin"/>
            </w:r>
            <w:r w:rsidR="00FB71E4">
              <w:instrText xml:space="preserve"> STYLEREF 1 \s </w:instrText>
            </w:r>
            <w:r w:rsidR="00FB71E4">
              <w:fldChar w:fldCharType="separate"/>
            </w:r>
            <w:r w:rsidR="00814CF5">
              <w:rPr>
                <w:noProof/>
              </w:rPr>
              <w:t>1</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1</w:t>
            </w:r>
            <w:r w:rsidR="00FB71E4">
              <w:fldChar w:fldCharType="end"/>
            </w:r>
            <w:r w:rsidR="00C64A0A">
              <w:rPr>
                <w:noProof/>
                <w:szCs w:val="20"/>
              </w:rPr>
              <w:t>: АВАРИЙ</w:t>
            </w:r>
            <w:r w:rsidR="002A65F3">
              <w:rPr>
                <w:noProof/>
                <w:szCs w:val="20"/>
              </w:rPr>
              <w:t>Н</w:t>
            </w:r>
            <w:r w:rsidR="00C64A0A">
              <w:rPr>
                <w:noProof/>
                <w:szCs w:val="20"/>
              </w:rPr>
              <w:t>АЯ ОСТАНОВКА</w:t>
            </w:r>
          </w:p>
        </w:tc>
      </w:tr>
    </w:tbl>
    <w:p w:rsidR="00600418" w:rsidRPr="00600418" w:rsidRDefault="00600418" w:rsidP="00B90A24">
      <w:pPr>
        <w:spacing w:line="240" w:lineRule="auto"/>
      </w:pPr>
    </w:p>
    <w:p w:rsidR="00C64A0A" w:rsidRPr="00532C58" w:rsidRDefault="00EF4C20" w:rsidP="00F52670">
      <w:pPr>
        <w:pStyle w:val="3"/>
        <w:spacing w:line="240" w:lineRule="auto"/>
      </w:pPr>
      <w:bookmarkStart w:id="21" w:name="_Toc40182350"/>
      <w:r>
        <w:t>Главный выключатель</w:t>
      </w:r>
      <w:r w:rsidR="00765BED">
        <w:t xml:space="preserve"> с замком</w:t>
      </w:r>
      <w:r>
        <w:t xml:space="preserve"> (только </w:t>
      </w:r>
      <w:r w:rsidR="00FA2E49">
        <w:t>MML2550MV</w:t>
      </w:r>
      <w:r w:rsidR="00532C58" w:rsidRPr="00532C58">
        <w:t xml:space="preserve">, </w:t>
      </w:r>
      <w:r w:rsidR="00FA2E49">
        <w:t>MML 2870M</w:t>
      </w:r>
      <w:r w:rsidR="00532C58">
        <w:t>V</w:t>
      </w:r>
      <w:r w:rsidR="00532C58" w:rsidRPr="00532C58">
        <w:t>)</w:t>
      </w:r>
      <w:bookmarkEnd w:id="21"/>
    </w:p>
    <w:p w:rsidR="00C82DFD" w:rsidRPr="00532C58" w:rsidRDefault="00C82DFD" w:rsidP="00B90A24">
      <w:pPr>
        <w:spacing w:line="240" w:lineRule="auto"/>
      </w:pPr>
    </w:p>
    <w:tbl>
      <w:tblPr>
        <w:tblStyle w:val="a7"/>
        <w:tblW w:w="5000" w:type="pct"/>
        <w:tblLook w:val="04A0" w:firstRow="1" w:lastRow="0" w:firstColumn="1" w:lastColumn="0" w:noHBand="0" w:noVBand="1"/>
      </w:tblPr>
      <w:tblGrid>
        <w:gridCol w:w="4778"/>
        <w:gridCol w:w="1779"/>
        <w:gridCol w:w="3348"/>
      </w:tblGrid>
      <w:tr w:rsidR="008B3F27" w:rsidTr="00F52670">
        <w:tc>
          <w:tcPr>
            <w:tcW w:w="2417" w:type="pct"/>
            <w:tcBorders>
              <w:top w:val="nil"/>
              <w:left w:val="nil"/>
              <w:bottom w:val="nil"/>
              <w:right w:val="nil"/>
            </w:tcBorders>
            <w:hideMark/>
          </w:tcPr>
          <w:p w:rsidR="00381A9F" w:rsidRDefault="00532C58" w:rsidP="00B90A24">
            <w:r>
              <w:t>Главный выключатель</w:t>
            </w:r>
            <w:r w:rsidR="00A83A47">
              <w:t xml:space="preserve"> </w:t>
            </w:r>
            <w:r>
              <w:t>запирае</w:t>
            </w:r>
            <w:r w:rsidR="00A83A47">
              <w:t>тся</w:t>
            </w:r>
            <w:r>
              <w:t xml:space="preserve"> на замок в положении «0»</w:t>
            </w:r>
            <w:r w:rsidR="00A83A47">
              <w:t xml:space="preserve">, чтобы исключить </w:t>
            </w:r>
            <w:r w:rsidR="00394A7C">
              <w:t>случайное или несанкционированно</w:t>
            </w:r>
            <w:r w:rsidR="00E40BB9">
              <w:t>е</w:t>
            </w:r>
            <w:r w:rsidR="00394A7C">
              <w:t xml:space="preserve"> включение.</w:t>
            </w:r>
          </w:p>
          <w:p w:rsidR="00394A7C" w:rsidRDefault="00394A7C" w:rsidP="00B90A24"/>
          <w:p w:rsidR="007E6074" w:rsidRPr="00532C58" w:rsidRDefault="007E6074" w:rsidP="004C4BDB">
            <w:r>
              <w:t xml:space="preserve">Установка главного выключателя в положение «0» </w:t>
            </w:r>
            <w:r w:rsidR="0052133D">
              <w:t>полностью отключает электропитание.</w:t>
            </w:r>
          </w:p>
        </w:tc>
        <w:tc>
          <w:tcPr>
            <w:tcW w:w="903" w:type="pct"/>
            <w:tcBorders>
              <w:top w:val="nil"/>
              <w:left w:val="nil"/>
              <w:bottom w:val="nil"/>
              <w:right w:val="nil"/>
            </w:tcBorders>
          </w:tcPr>
          <w:p w:rsidR="00381A9F" w:rsidRDefault="00381A9F" w:rsidP="004C4BDB"/>
          <w:p w:rsidR="00381A9F" w:rsidRPr="0052133D" w:rsidRDefault="0052133D" w:rsidP="004C4BDB">
            <w:pPr>
              <w:jc w:val="right"/>
            </w:pPr>
            <w:r>
              <w:rPr>
                <w:sz w:val="22"/>
                <w:szCs w:val="20"/>
              </w:rPr>
              <w:t>Главный выключатель, запираемый на замок</w:t>
            </w:r>
          </w:p>
        </w:tc>
        <w:tc>
          <w:tcPr>
            <w:tcW w:w="1681" w:type="pct"/>
            <w:tcBorders>
              <w:top w:val="nil"/>
              <w:left w:val="nil"/>
              <w:bottom w:val="nil"/>
              <w:right w:val="nil"/>
            </w:tcBorders>
            <w:hideMark/>
          </w:tcPr>
          <w:p w:rsidR="00381A9F" w:rsidRDefault="00394A7C" w:rsidP="004C4BDB">
            <w:pPr>
              <w:jc w:val="right"/>
            </w:pPr>
            <w:r>
              <w:rPr>
                <w:noProof/>
                <w:lang w:eastAsia="ru-RU"/>
              </w:rPr>
              <w:drawing>
                <wp:inline distT="0" distB="0" distL="0" distR="0" wp14:anchorId="3C6E442A" wp14:editId="6D39D845">
                  <wp:extent cx="1989066" cy="141859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034735" cy="1451161"/>
                          </a:xfrm>
                          <a:prstGeom prst="rect">
                            <a:avLst/>
                          </a:prstGeom>
                        </pic:spPr>
                      </pic:pic>
                    </a:graphicData>
                  </a:graphic>
                </wp:inline>
              </w:drawing>
            </w:r>
          </w:p>
        </w:tc>
      </w:tr>
      <w:tr w:rsidR="00381A9F" w:rsidRPr="0026771F" w:rsidTr="00F52670">
        <w:tc>
          <w:tcPr>
            <w:tcW w:w="2417" w:type="pct"/>
            <w:tcBorders>
              <w:top w:val="nil"/>
              <w:left w:val="nil"/>
              <w:bottom w:val="nil"/>
              <w:right w:val="nil"/>
            </w:tcBorders>
          </w:tcPr>
          <w:p w:rsidR="00381A9F" w:rsidRDefault="00381A9F" w:rsidP="00B90A24"/>
        </w:tc>
        <w:tc>
          <w:tcPr>
            <w:tcW w:w="2583" w:type="pct"/>
            <w:gridSpan w:val="2"/>
            <w:tcBorders>
              <w:top w:val="nil"/>
              <w:left w:val="nil"/>
              <w:bottom w:val="nil"/>
              <w:right w:val="nil"/>
            </w:tcBorders>
            <w:hideMark/>
          </w:tcPr>
          <w:p w:rsidR="00381A9F" w:rsidRDefault="008E1246" w:rsidP="00F52670">
            <w:pPr>
              <w:keepNext/>
              <w:jc w:val="left"/>
              <w:rPr>
                <w:noProof/>
                <w:sz w:val="22"/>
                <w:szCs w:val="20"/>
              </w:rPr>
            </w:pPr>
            <w:r>
              <w:t xml:space="preserve">Рис. </w:t>
            </w:r>
            <w:r w:rsidR="00FB71E4">
              <w:fldChar w:fldCharType="begin"/>
            </w:r>
            <w:r w:rsidR="00FB71E4">
              <w:instrText xml:space="preserve"> STYLEREF 1 \s </w:instrText>
            </w:r>
            <w:r w:rsidR="00FB71E4">
              <w:fldChar w:fldCharType="separate"/>
            </w:r>
            <w:r w:rsidR="00814CF5">
              <w:rPr>
                <w:noProof/>
              </w:rPr>
              <w:t>1</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2</w:t>
            </w:r>
            <w:r w:rsidR="00FB71E4">
              <w:fldChar w:fldCharType="end"/>
            </w:r>
            <w:r w:rsidR="00381A9F">
              <w:rPr>
                <w:noProof/>
                <w:sz w:val="22"/>
                <w:szCs w:val="20"/>
              </w:rPr>
              <w:t xml:space="preserve">: </w:t>
            </w:r>
            <w:r w:rsidR="008B3F27">
              <w:rPr>
                <w:sz w:val="22"/>
                <w:szCs w:val="20"/>
              </w:rPr>
              <w:t>Главный выключатель, запираемый на замок</w:t>
            </w:r>
          </w:p>
        </w:tc>
      </w:tr>
    </w:tbl>
    <w:p w:rsidR="00C82DFD" w:rsidRDefault="00C82DFD" w:rsidP="00B90A24">
      <w:pPr>
        <w:spacing w:line="240" w:lineRule="auto"/>
      </w:pPr>
    </w:p>
    <w:p w:rsidR="00E81037" w:rsidRDefault="00E81037" w:rsidP="00F52670">
      <w:pPr>
        <w:pStyle w:val="3"/>
        <w:spacing w:line="240" w:lineRule="auto"/>
      </w:pPr>
      <w:bookmarkStart w:id="22" w:name="_Toc40182351"/>
      <w:r>
        <w:t>Защитная крышка с предохранительным выключателем</w:t>
      </w:r>
      <w:bookmarkEnd w:id="22"/>
    </w:p>
    <w:p w:rsidR="00E81037" w:rsidRDefault="00E81037" w:rsidP="00B90A24">
      <w:pPr>
        <w:spacing w:line="240" w:lineRule="auto"/>
      </w:pPr>
    </w:p>
    <w:tbl>
      <w:tblPr>
        <w:tblStyle w:val="a7"/>
        <w:tblW w:w="5000" w:type="pct"/>
        <w:tblLook w:val="04A0" w:firstRow="1" w:lastRow="0" w:firstColumn="1" w:lastColumn="0" w:noHBand="0" w:noVBand="1"/>
      </w:tblPr>
      <w:tblGrid>
        <w:gridCol w:w="4043"/>
        <w:gridCol w:w="1633"/>
        <w:gridCol w:w="4229"/>
      </w:tblGrid>
      <w:tr w:rsidR="004C5EA2" w:rsidTr="00F52670">
        <w:tc>
          <w:tcPr>
            <w:tcW w:w="2046" w:type="pct"/>
            <w:tcBorders>
              <w:top w:val="nil"/>
              <w:left w:val="nil"/>
              <w:bottom w:val="nil"/>
              <w:right w:val="nil"/>
            </w:tcBorders>
            <w:hideMark/>
          </w:tcPr>
          <w:p w:rsidR="002A65F3" w:rsidRDefault="00935A08" w:rsidP="00B90A24">
            <w:r>
              <w:t>Шпиндельная головка токарного станка оснащена неподвижно</w:t>
            </w:r>
            <w:r w:rsidRPr="00935A08">
              <w:t xml:space="preserve"> </w:t>
            </w:r>
            <w:r>
              <w:t>закрепленной</w:t>
            </w:r>
            <w:r w:rsidR="004C5EA2">
              <w:t>, разделительной защитной крышкой.</w:t>
            </w:r>
          </w:p>
          <w:p w:rsidR="004C5EA2" w:rsidRDefault="004C5EA2" w:rsidP="00B90A24"/>
          <w:p w:rsidR="004C5EA2" w:rsidRDefault="004C5EA2" w:rsidP="004C4BDB">
            <w:r>
              <w:t xml:space="preserve">Положение блокировки </w:t>
            </w:r>
            <w:r w:rsidR="00FE0E25">
              <w:t>контролируется</w:t>
            </w:r>
            <w:r>
              <w:t xml:space="preserve"> </w:t>
            </w:r>
            <w:r w:rsidR="000E724E">
              <w:t>с помощью электрического предельного выключателя.</w:t>
            </w:r>
          </w:p>
          <w:p w:rsidR="00D41353" w:rsidRPr="002E5414" w:rsidRDefault="00D41353" w:rsidP="004C4BDB">
            <w:pPr>
              <w:rPr>
                <w:sz w:val="20"/>
              </w:rPr>
            </w:pPr>
          </w:p>
          <w:p w:rsidR="00D41353" w:rsidRPr="00D41353" w:rsidRDefault="00D41353" w:rsidP="004C4BDB">
            <w:pPr>
              <w:rPr>
                <w:b/>
                <w:bCs/>
              </w:rPr>
            </w:pPr>
            <w:r>
              <w:rPr>
                <w:b/>
                <w:bCs/>
              </w:rPr>
              <w:t>ИНФОРМАЦИЯ</w:t>
            </w:r>
          </w:p>
          <w:p w:rsidR="00D41353" w:rsidRDefault="00D41353" w:rsidP="004C4BDB"/>
          <w:p w:rsidR="00D41353" w:rsidRPr="000E724E" w:rsidRDefault="00D41353" w:rsidP="0064006F">
            <w:r>
              <w:t>Станок не запускается, пока крышка не закрыта.</w:t>
            </w:r>
          </w:p>
        </w:tc>
        <w:tc>
          <w:tcPr>
            <w:tcW w:w="814" w:type="pct"/>
            <w:tcBorders>
              <w:top w:val="nil"/>
              <w:left w:val="nil"/>
              <w:bottom w:val="nil"/>
              <w:right w:val="nil"/>
            </w:tcBorders>
          </w:tcPr>
          <w:p w:rsidR="002A65F3" w:rsidRDefault="002A65F3" w:rsidP="0064006F"/>
          <w:p w:rsidR="002A65F3" w:rsidRPr="000E43B9" w:rsidRDefault="002A65F3" w:rsidP="0064006F">
            <w:pPr>
              <w:rPr>
                <w:sz w:val="18"/>
                <w:szCs w:val="16"/>
              </w:rPr>
            </w:pPr>
          </w:p>
          <w:p w:rsidR="002A65F3" w:rsidRDefault="0009444A" w:rsidP="0064006F">
            <w:pPr>
              <w:jc w:val="right"/>
              <w:rPr>
                <w:sz w:val="22"/>
                <w:szCs w:val="20"/>
              </w:rPr>
            </w:pPr>
            <w:r>
              <w:rPr>
                <w:sz w:val="22"/>
                <w:szCs w:val="20"/>
              </w:rPr>
              <w:t xml:space="preserve">Встроенный позиционный </w:t>
            </w:r>
            <w:r w:rsidR="00604BCD">
              <w:rPr>
                <w:sz w:val="22"/>
                <w:szCs w:val="20"/>
              </w:rPr>
              <w:t>переключатель</w:t>
            </w:r>
          </w:p>
          <w:p w:rsidR="00604BCD" w:rsidRDefault="00604BCD" w:rsidP="0064006F">
            <w:pPr>
              <w:jc w:val="right"/>
              <w:rPr>
                <w:sz w:val="22"/>
                <w:szCs w:val="20"/>
              </w:rPr>
            </w:pPr>
          </w:p>
          <w:p w:rsidR="00604BCD" w:rsidRPr="0009444A" w:rsidRDefault="00604BCD" w:rsidP="0064006F">
            <w:pPr>
              <w:jc w:val="right"/>
              <w:rPr>
                <w:sz w:val="22"/>
                <w:szCs w:val="20"/>
              </w:rPr>
            </w:pPr>
            <w:r>
              <w:rPr>
                <w:sz w:val="22"/>
                <w:szCs w:val="20"/>
              </w:rPr>
              <w:t>Защитная</w:t>
            </w:r>
            <w:r w:rsidR="000E43B9">
              <w:rPr>
                <w:sz w:val="22"/>
                <w:szCs w:val="20"/>
              </w:rPr>
              <w:t xml:space="preserve"> </w:t>
            </w:r>
            <w:r>
              <w:rPr>
                <w:sz w:val="22"/>
                <w:szCs w:val="20"/>
              </w:rPr>
              <w:t>крышка</w:t>
            </w:r>
          </w:p>
        </w:tc>
        <w:tc>
          <w:tcPr>
            <w:tcW w:w="2141" w:type="pct"/>
            <w:tcBorders>
              <w:top w:val="nil"/>
              <w:left w:val="nil"/>
              <w:bottom w:val="nil"/>
              <w:right w:val="nil"/>
            </w:tcBorders>
            <w:hideMark/>
          </w:tcPr>
          <w:p w:rsidR="002A65F3" w:rsidRDefault="00E81037" w:rsidP="0064006F">
            <w:pPr>
              <w:jc w:val="right"/>
            </w:pPr>
            <w:r>
              <w:rPr>
                <w:noProof/>
                <w:lang w:eastAsia="ru-RU"/>
              </w:rPr>
              <w:drawing>
                <wp:inline distT="0" distB="0" distL="0" distR="0" wp14:anchorId="5F2AC72D" wp14:editId="0727E9C9">
                  <wp:extent cx="2514529" cy="1573481"/>
                  <wp:effectExtent l="0" t="0" r="635" b="825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591492" cy="1621641"/>
                          </a:xfrm>
                          <a:prstGeom prst="rect">
                            <a:avLst/>
                          </a:prstGeom>
                        </pic:spPr>
                      </pic:pic>
                    </a:graphicData>
                  </a:graphic>
                </wp:inline>
              </w:drawing>
            </w:r>
          </w:p>
        </w:tc>
      </w:tr>
      <w:tr w:rsidR="0009444A" w:rsidRPr="0026771F" w:rsidTr="00F52670">
        <w:tc>
          <w:tcPr>
            <w:tcW w:w="2046" w:type="pct"/>
            <w:tcBorders>
              <w:top w:val="nil"/>
              <w:left w:val="nil"/>
              <w:bottom w:val="nil"/>
              <w:right w:val="nil"/>
            </w:tcBorders>
          </w:tcPr>
          <w:p w:rsidR="002A65F3" w:rsidRDefault="002A65F3" w:rsidP="00B90A24"/>
        </w:tc>
        <w:tc>
          <w:tcPr>
            <w:tcW w:w="2954" w:type="pct"/>
            <w:gridSpan w:val="2"/>
            <w:tcBorders>
              <w:top w:val="nil"/>
              <w:left w:val="nil"/>
              <w:bottom w:val="nil"/>
              <w:right w:val="nil"/>
            </w:tcBorders>
            <w:hideMark/>
          </w:tcPr>
          <w:p w:rsidR="002A65F3" w:rsidRDefault="008E1246" w:rsidP="00F52670">
            <w:pPr>
              <w:pStyle w:val="af7"/>
              <w:rPr>
                <w:noProof/>
                <w:szCs w:val="20"/>
              </w:rPr>
            </w:pPr>
            <w:r>
              <w:t xml:space="preserve">Рис. </w:t>
            </w:r>
            <w:r w:rsidR="00FB71E4">
              <w:fldChar w:fldCharType="begin"/>
            </w:r>
            <w:r w:rsidR="00FB71E4">
              <w:instrText xml:space="preserve"> STYLEREF 1 \s </w:instrText>
            </w:r>
            <w:r w:rsidR="00FB71E4">
              <w:fldChar w:fldCharType="separate"/>
            </w:r>
            <w:r w:rsidR="00814CF5">
              <w:rPr>
                <w:noProof/>
              </w:rPr>
              <w:t>1</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3</w:t>
            </w:r>
            <w:r w:rsidR="00FB71E4">
              <w:fldChar w:fldCharType="end"/>
            </w:r>
            <w:r w:rsidR="002A65F3">
              <w:rPr>
                <w:noProof/>
                <w:szCs w:val="20"/>
              </w:rPr>
              <w:t xml:space="preserve">: </w:t>
            </w:r>
            <w:r w:rsidR="004A352F">
              <w:rPr>
                <w:noProof/>
                <w:szCs w:val="20"/>
              </w:rPr>
              <w:t>Защитная крышка шпиндельной головки</w:t>
            </w:r>
          </w:p>
        </w:tc>
      </w:tr>
    </w:tbl>
    <w:p w:rsidR="00C4718E" w:rsidRDefault="00C4718E" w:rsidP="00B90A24">
      <w:pPr>
        <w:spacing w:line="240" w:lineRule="auto"/>
      </w:pPr>
    </w:p>
    <w:p w:rsidR="00C4718E" w:rsidRDefault="00472BA6" w:rsidP="00F52670">
      <w:pPr>
        <w:pStyle w:val="3"/>
        <w:spacing w:line="240" w:lineRule="auto"/>
      </w:pPr>
      <w:bookmarkStart w:id="23" w:name="_Toc40182352"/>
      <w:r>
        <w:t>Защита токарного патрона с позиционным переключателем</w:t>
      </w:r>
      <w:bookmarkEnd w:id="23"/>
    </w:p>
    <w:p w:rsidR="00C4718E" w:rsidRDefault="00C4718E"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58"/>
        <w:gridCol w:w="1891"/>
        <w:gridCol w:w="4056"/>
      </w:tblGrid>
      <w:tr w:rsidR="00F376FC" w:rsidTr="00F52670">
        <w:tc>
          <w:tcPr>
            <w:tcW w:w="2004" w:type="pct"/>
            <w:hideMark/>
          </w:tcPr>
          <w:p w:rsidR="00C4718E" w:rsidRDefault="00472BA6" w:rsidP="00B90A24">
            <w:r>
              <w:t xml:space="preserve">Станок оснащен защитой токарного патрона. </w:t>
            </w:r>
            <w:r w:rsidR="00F376FC">
              <w:t>Токарный станок включается только, если защита патрона закрыта.</w:t>
            </w:r>
          </w:p>
        </w:tc>
        <w:tc>
          <w:tcPr>
            <w:tcW w:w="960" w:type="pct"/>
          </w:tcPr>
          <w:p w:rsidR="00C4718E" w:rsidRDefault="00C4718E" w:rsidP="00B90A24"/>
          <w:p w:rsidR="00C4718E" w:rsidRPr="002400F7" w:rsidRDefault="003D66A9" w:rsidP="004C4BDB">
            <w:pPr>
              <w:jc w:val="right"/>
              <w:rPr>
                <w:sz w:val="22"/>
                <w:szCs w:val="20"/>
              </w:rPr>
            </w:pPr>
            <w:r w:rsidRPr="002400F7">
              <w:rPr>
                <w:sz w:val="22"/>
                <w:szCs w:val="20"/>
              </w:rPr>
              <w:t>Защитная крышка токарного патрона закрыта</w:t>
            </w:r>
          </w:p>
          <w:p w:rsidR="009C5D23" w:rsidRDefault="009C5D23" w:rsidP="004C4BDB">
            <w:pPr>
              <w:jc w:val="right"/>
            </w:pPr>
          </w:p>
          <w:p w:rsidR="009C5D23" w:rsidRDefault="009C5D23" w:rsidP="004C4BDB">
            <w:pPr>
              <w:jc w:val="right"/>
            </w:pPr>
          </w:p>
          <w:p w:rsidR="009C5D23" w:rsidRDefault="009C5D23" w:rsidP="004C4BDB">
            <w:pPr>
              <w:jc w:val="right"/>
            </w:pPr>
          </w:p>
          <w:p w:rsidR="009C5D23" w:rsidRDefault="009C5D23" w:rsidP="0064006F">
            <w:pPr>
              <w:jc w:val="right"/>
            </w:pPr>
          </w:p>
          <w:p w:rsidR="002400F7" w:rsidRDefault="002400F7" w:rsidP="0064006F">
            <w:pPr>
              <w:jc w:val="right"/>
            </w:pPr>
          </w:p>
          <w:p w:rsidR="002400F7" w:rsidRPr="00770F06" w:rsidRDefault="002400F7" w:rsidP="0064006F">
            <w:pPr>
              <w:jc w:val="right"/>
            </w:pPr>
          </w:p>
          <w:p w:rsidR="009C5D23" w:rsidRDefault="009C5D23" w:rsidP="0064006F"/>
          <w:p w:rsidR="009C5D23" w:rsidRPr="002400F7" w:rsidRDefault="009C5D23" w:rsidP="0064006F">
            <w:pPr>
              <w:jc w:val="right"/>
              <w:rPr>
                <w:sz w:val="22"/>
                <w:szCs w:val="20"/>
              </w:rPr>
            </w:pPr>
            <w:r w:rsidRPr="002400F7">
              <w:rPr>
                <w:sz w:val="22"/>
                <w:szCs w:val="20"/>
              </w:rPr>
              <w:t>Защитная крышка токарного патрона открыта</w:t>
            </w:r>
          </w:p>
          <w:p w:rsidR="009C5D23" w:rsidRDefault="009C5D23" w:rsidP="0064006F">
            <w:pPr>
              <w:jc w:val="right"/>
            </w:pPr>
          </w:p>
          <w:p w:rsidR="000F6586" w:rsidRPr="000F6586" w:rsidRDefault="000F6586" w:rsidP="0064006F">
            <w:pPr>
              <w:jc w:val="right"/>
              <w:rPr>
                <w:sz w:val="18"/>
                <w:szCs w:val="16"/>
              </w:rPr>
            </w:pPr>
          </w:p>
          <w:p w:rsidR="009C5D23" w:rsidRPr="003D66A9" w:rsidRDefault="009C5D23" w:rsidP="0064006F">
            <w:pPr>
              <w:jc w:val="right"/>
            </w:pPr>
            <w:r w:rsidRPr="002400F7">
              <w:rPr>
                <w:sz w:val="22"/>
                <w:szCs w:val="20"/>
              </w:rPr>
              <w:t>Встроенный позиционный переключатель</w:t>
            </w:r>
          </w:p>
        </w:tc>
        <w:tc>
          <w:tcPr>
            <w:tcW w:w="2036" w:type="pct"/>
            <w:hideMark/>
          </w:tcPr>
          <w:p w:rsidR="00C4718E" w:rsidRDefault="00F376FC" w:rsidP="0064006F">
            <w:pPr>
              <w:jc w:val="right"/>
            </w:pPr>
            <w:r>
              <w:rPr>
                <w:noProof/>
                <w:lang w:eastAsia="ru-RU"/>
              </w:rPr>
              <w:drawing>
                <wp:inline distT="0" distB="0" distL="0" distR="0" wp14:anchorId="21406EBB" wp14:editId="3FE4C3F1">
                  <wp:extent cx="2434015" cy="3639788"/>
                  <wp:effectExtent l="0" t="0" r="444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455074" cy="3671279"/>
                          </a:xfrm>
                          <a:prstGeom prst="rect">
                            <a:avLst/>
                          </a:prstGeom>
                        </pic:spPr>
                      </pic:pic>
                    </a:graphicData>
                  </a:graphic>
                </wp:inline>
              </w:drawing>
            </w:r>
          </w:p>
        </w:tc>
      </w:tr>
      <w:tr w:rsidR="00F376FC" w:rsidTr="00F52670">
        <w:tc>
          <w:tcPr>
            <w:tcW w:w="2004" w:type="pct"/>
          </w:tcPr>
          <w:p w:rsidR="00C4718E" w:rsidRDefault="00C4718E" w:rsidP="00B90A24"/>
        </w:tc>
        <w:tc>
          <w:tcPr>
            <w:tcW w:w="2996" w:type="pct"/>
            <w:gridSpan w:val="2"/>
            <w:hideMark/>
          </w:tcPr>
          <w:p w:rsidR="00C4718E" w:rsidRDefault="008E1246" w:rsidP="00F52670">
            <w:pPr>
              <w:pStyle w:val="af7"/>
              <w:keepNext/>
              <w:jc w:val="left"/>
              <w:rPr>
                <w:noProof/>
                <w:szCs w:val="20"/>
              </w:rPr>
            </w:pPr>
            <w:r>
              <w:t xml:space="preserve">Рис. </w:t>
            </w:r>
            <w:r w:rsidR="00FB71E4">
              <w:fldChar w:fldCharType="begin"/>
            </w:r>
            <w:r w:rsidR="00FB71E4">
              <w:instrText xml:space="preserve"> STYLEREF 1 \s </w:instrText>
            </w:r>
            <w:r w:rsidR="00FB71E4">
              <w:fldChar w:fldCharType="separate"/>
            </w:r>
            <w:r w:rsidR="00814CF5">
              <w:rPr>
                <w:noProof/>
              </w:rPr>
              <w:t>1</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4</w:t>
            </w:r>
            <w:r w:rsidR="00FB71E4">
              <w:fldChar w:fldCharType="end"/>
            </w:r>
            <w:r w:rsidR="00C4718E">
              <w:rPr>
                <w:noProof/>
                <w:szCs w:val="20"/>
              </w:rPr>
              <w:t xml:space="preserve">: </w:t>
            </w:r>
            <w:r w:rsidR="000F6586">
              <w:rPr>
                <w:noProof/>
                <w:szCs w:val="20"/>
              </w:rPr>
              <w:t>Встроенный позиционный переключатель</w:t>
            </w:r>
          </w:p>
        </w:tc>
      </w:tr>
    </w:tbl>
    <w:p w:rsidR="00C4718E" w:rsidRDefault="00C4718E" w:rsidP="00B90A24">
      <w:pPr>
        <w:spacing w:line="240" w:lineRule="auto"/>
      </w:pPr>
    </w:p>
    <w:p w:rsidR="000F6586" w:rsidRDefault="00266071" w:rsidP="00F52670">
      <w:pPr>
        <w:pStyle w:val="3"/>
        <w:spacing w:line="240" w:lineRule="auto"/>
      </w:pPr>
      <w:bookmarkStart w:id="24" w:name="_Toc40182353"/>
      <w:r>
        <w:t>Ключ токарного патрона</w:t>
      </w:r>
      <w:bookmarkEnd w:id="24"/>
    </w:p>
    <w:p w:rsidR="000F6586" w:rsidRDefault="000F6586"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4"/>
        <w:gridCol w:w="1218"/>
        <w:gridCol w:w="4333"/>
      </w:tblGrid>
      <w:tr w:rsidR="00C26394" w:rsidTr="00F52670">
        <w:tc>
          <w:tcPr>
            <w:tcW w:w="2204" w:type="pct"/>
            <w:hideMark/>
          </w:tcPr>
          <w:p w:rsidR="00266071" w:rsidRDefault="00266071" w:rsidP="00B90A24">
            <w:r>
              <w:t xml:space="preserve">Токарный станок оснащен специальным ключом для патронов. </w:t>
            </w:r>
            <w:r w:rsidR="006D3DCF">
              <w:t xml:space="preserve">После </w:t>
            </w:r>
            <w:r w:rsidR="00E2375F">
              <w:t>отпускания ключ выталкивается из токарного патрона с помощью пружины.</w:t>
            </w:r>
          </w:p>
          <w:p w:rsidR="00781076" w:rsidRDefault="00781076" w:rsidP="00B90A24"/>
          <w:p w:rsidR="00781076" w:rsidRPr="00781076" w:rsidRDefault="00781076" w:rsidP="004C4BDB">
            <w:pPr>
              <w:rPr>
                <w:b/>
                <w:bCs/>
              </w:rPr>
            </w:pPr>
            <w:r>
              <w:rPr>
                <w:b/>
                <w:bCs/>
              </w:rPr>
              <w:t>ОСТОРОЖНО!</w:t>
            </w:r>
          </w:p>
          <w:p w:rsidR="00781076" w:rsidRDefault="00781076" w:rsidP="004C4BDB"/>
          <w:p w:rsidR="00781076" w:rsidRPr="001E6B40" w:rsidRDefault="001E6B40" w:rsidP="004C4BDB">
            <w:pPr>
              <w:rPr>
                <w:b/>
                <w:bCs/>
              </w:rPr>
            </w:pPr>
            <w:r>
              <w:rPr>
                <w:b/>
                <w:bCs/>
              </w:rPr>
              <w:t>Используйте только этот ключ для токарного станка.</w:t>
            </w:r>
          </w:p>
        </w:tc>
        <w:tc>
          <w:tcPr>
            <w:tcW w:w="621" w:type="pct"/>
          </w:tcPr>
          <w:p w:rsidR="002400F7" w:rsidRDefault="002400F7" w:rsidP="004C4BDB">
            <w:pPr>
              <w:jc w:val="right"/>
              <w:rPr>
                <w:sz w:val="22"/>
                <w:szCs w:val="20"/>
              </w:rPr>
            </w:pPr>
          </w:p>
          <w:p w:rsidR="00781076" w:rsidRDefault="00C26394" w:rsidP="0064006F">
            <w:pPr>
              <w:jc w:val="right"/>
              <w:rPr>
                <w:sz w:val="22"/>
                <w:szCs w:val="20"/>
              </w:rPr>
            </w:pPr>
            <w:r>
              <w:rPr>
                <w:sz w:val="22"/>
                <w:szCs w:val="20"/>
              </w:rPr>
              <w:t xml:space="preserve">Ключ </w:t>
            </w:r>
          </w:p>
          <w:p w:rsidR="00266071" w:rsidRDefault="00C26394" w:rsidP="0064006F">
            <w:pPr>
              <w:jc w:val="right"/>
            </w:pPr>
            <w:r>
              <w:rPr>
                <w:sz w:val="22"/>
                <w:szCs w:val="20"/>
              </w:rPr>
              <w:t>токарного патрона</w:t>
            </w:r>
          </w:p>
        </w:tc>
        <w:tc>
          <w:tcPr>
            <w:tcW w:w="2175" w:type="pct"/>
            <w:vAlign w:val="center"/>
            <w:hideMark/>
          </w:tcPr>
          <w:p w:rsidR="00266071" w:rsidRDefault="00C26394" w:rsidP="0064006F">
            <w:pPr>
              <w:jc w:val="right"/>
            </w:pPr>
            <w:r>
              <w:rPr>
                <w:noProof/>
                <w:lang w:eastAsia="ru-RU"/>
              </w:rPr>
              <w:drawing>
                <wp:inline distT="0" distB="0" distL="0" distR="0" wp14:anchorId="463DBD62" wp14:editId="4997215B">
                  <wp:extent cx="2614551" cy="1119355"/>
                  <wp:effectExtent l="0" t="0" r="0" b="508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663754" cy="1140420"/>
                          </a:xfrm>
                          <a:prstGeom prst="rect">
                            <a:avLst/>
                          </a:prstGeom>
                        </pic:spPr>
                      </pic:pic>
                    </a:graphicData>
                  </a:graphic>
                </wp:inline>
              </w:drawing>
            </w:r>
          </w:p>
        </w:tc>
      </w:tr>
      <w:tr w:rsidR="00C26394" w:rsidTr="00F52670">
        <w:tc>
          <w:tcPr>
            <w:tcW w:w="2204" w:type="pct"/>
          </w:tcPr>
          <w:p w:rsidR="00266071" w:rsidRDefault="00266071" w:rsidP="00B90A24"/>
        </w:tc>
        <w:tc>
          <w:tcPr>
            <w:tcW w:w="2796" w:type="pct"/>
            <w:gridSpan w:val="2"/>
            <w:hideMark/>
          </w:tcPr>
          <w:p w:rsidR="00266071" w:rsidRDefault="008E1246" w:rsidP="00F52670">
            <w:pPr>
              <w:pStyle w:val="af7"/>
              <w:keepNext/>
              <w:jc w:val="left"/>
              <w:rPr>
                <w:noProof/>
                <w:szCs w:val="20"/>
              </w:rPr>
            </w:pPr>
            <w:r>
              <w:t xml:space="preserve">Рис. </w:t>
            </w:r>
            <w:r w:rsidR="00FB71E4">
              <w:fldChar w:fldCharType="begin"/>
            </w:r>
            <w:r w:rsidR="00FB71E4">
              <w:instrText xml:space="preserve"> STYLEREF 1 \s </w:instrText>
            </w:r>
            <w:r w:rsidR="00FB71E4">
              <w:fldChar w:fldCharType="separate"/>
            </w:r>
            <w:r w:rsidR="00814CF5">
              <w:rPr>
                <w:noProof/>
              </w:rPr>
              <w:t>1</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5</w:t>
            </w:r>
            <w:r w:rsidR="00FB71E4">
              <w:fldChar w:fldCharType="end"/>
            </w:r>
            <w:r w:rsidR="00266071">
              <w:rPr>
                <w:noProof/>
                <w:szCs w:val="20"/>
              </w:rPr>
              <w:t xml:space="preserve">: </w:t>
            </w:r>
            <w:r w:rsidR="00781076">
              <w:rPr>
                <w:noProof/>
                <w:szCs w:val="20"/>
              </w:rPr>
              <w:t>Ключ токарного патрона</w:t>
            </w:r>
          </w:p>
        </w:tc>
      </w:tr>
    </w:tbl>
    <w:p w:rsidR="00C82DFD" w:rsidRDefault="00C82DFD" w:rsidP="00B90A24">
      <w:pPr>
        <w:spacing w:line="240" w:lineRule="auto"/>
      </w:pPr>
    </w:p>
    <w:p w:rsidR="006D5603" w:rsidRPr="00623947" w:rsidRDefault="00623947" w:rsidP="00F52670">
      <w:pPr>
        <w:pStyle w:val="2"/>
        <w:spacing w:line="240" w:lineRule="auto"/>
      </w:pPr>
      <w:bookmarkStart w:id="25" w:name="_Ref40105938"/>
      <w:bookmarkStart w:id="26" w:name="_Toc40182354"/>
      <w:r>
        <w:lastRenderedPageBreak/>
        <w:t>Проверка безопасности</w:t>
      </w:r>
      <w:bookmarkEnd w:id="25"/>
      <w:bookmarkEnd w:id="26"/>
    </w:p>
    <w:p w:rsidR="006D5603" w:rsidRDefault="006D5603" w:rsidP="00B90A24">
      <w:pPr>
        <w:spacing w:line="240" w:lineRule="auto"/>
      </w:pPr>
    </w:p>
    <w:p w:rsidR="006D5603" w:rsidRDefault="00623947" w:rsidP="00B90A24">
      <w:pPr>
        <w:spacing w:line="240" w:lineRule="auto"/>
      </w:pPr>
      <w:r>
        <w:t xml:space="preserve">Проверяйте токарный станок, как минимум, один раз в смену. </w:t>
      </w:r>
      <w:r w:rsidR="000F3012">
        <w:t>Немедленно информируйте ответственное лицо о любом повреждении, дефекте или изменении рабочей функции.</w:t>
      </w:r>
    </w:p>
    <w:p w:rsidR="000F3012" w:rsidRDefault="000F3012" w:rsidP="00B90A24">
      <w:pPr>
        <w:spacing w:line="240" w:lineRule="auto"/>
      </w:pPr>
    </w:p>
    <w:p w:rsidR="000F3012" w:rsidRDefault="000F3012" w:rsidP="004C4BDB">
      <w:pPr>
        <w:spacing w:line="240" w:lineRule="auto"/>
      </w:pPr>
      <w:r>
        <w:t>Проверяйте все защитные устройства</w:t>
      </w:r>
    </w:p>
    <w:p w:rsidR="006D5603" w:rsidRDefault="00445994" w:rsidP="00F52670">
      <w:pPr>
        <w:pStyle w:val="a8"/>
        <w:numPr>
          <w:ilvl w:val="0"/>
          <w:numId w:val="14"/>
        </w:numPr>
        <w:spacing w:line="240" w:lineRule="auto"/>
        <w:ind w:left="426" w:hanging="426"/>
        <w:contextualSpacing w:val="0"/>
      </w:pPr>
      <w:r>
        <w:t xml:space="preserve">в </w:t>
      </w:r>
      <w:proofErr w:type="gramStart"/>
      <w:r>
        <w:t>начале</w:t>
      </w:r>
      <w:proofErr w:type="gramEnd"/>
      <w:r>
        <w:t xml:space="preserve"> каждой смены (станок не работает),</w:t>
      </w:r>
    </w:p>
    <w:p w:rsidR="00445994" w:rsidRDefault="00445994" w:rsidP="00F52670">
      <w:pPr>
        <w:pStyle w:val="a8"/>
        <w:numPr>
          <w:ilvl w:val="0"/>
          <w:numId w:val="14"/>
        </w:numPr>
        <w:spacing w:line="240" w:lineRule="auto"/>
        <w:ind w:left="426" w:hanging="426"/>
        <w:contextualSpacing w:val="0"/>
      </w:pPr>
      <w:r>
        <w:t>раз в неделю (станок работает),</w:t>
      </w:r>
    </w:p>
    <w:p w:rsidR="00445994" w:rsidRPr="00445994" w:rsidRDefault="002E1DB6" w:rsidP="00F52670">
      <w:pPr>
        <w:pStyle w:val="a8"/>
        <w:numPr>
          <w:ilvl w:val="0"/>
          <w:numId w:val="14"/>
        </w:numPr>
        <w:spacing w:line="240" w:lineRule="auto"/>
        <w:ind w:left="426" w:hanging="426"/>
        <w:contextualSpacing w:val="0"/>
      </w:pPr>
      <w:r>
        <w:t>после каждого технического обслуживания и ремонта.</w:t>
      </w:r>
    </w:p>
    <w:p w:rsidR="002A65F3" w:rsidRDefault="002A65F3" w:rsidP="00B90A24">
      <w:pPr>
        <w:spacing w:line="240" w:lineRule="auto"/>
      </w:pPr>
    </w:p>
    <w:tbl>
      <w:tblPr>
        <w:tblStyle w:val="a7"/>
        <w:tblW w:w="5000" w:type="pct"/>
        <w:tblLook w:val="04A0" w:firstRow="1" w:lastRow="0" w:firstColumn="1" w:lastColumn="0" w:noHBand="0" w:noVBand="1"/>
      </w:tblPr>
      <w:tblGrid>
        <w:gridCol w:w="3301"/>
        <w:gridCol w:w="5291"/>
        <w:gridCol w:w="1313"/>
      </w:tblGrid>
      <w:tr w:rsidR="00E97097" w:rsidTr="00F52670">
        <w:tc>
          <w:tcPr>
            <w:tcW w:w="5000" w:type="pct"/>
            <w:gridSpan w:val="3"/>
          </w:tcPr>
          <w:p w:rsidR="00E97097" w:rsidRPr="00E97097" w:rsidRDefault="00E97097" w:rsidP="00F52670">
            <w:pPr>
              <w:rPr>
                <w:b/>
                <w:bCs/>
              </w:rPr>
            </w:pPr>
            <w:r>
              <w:rPr>
                <w:b/>
                <w:bCs/>
              </w:rPr>
              <w:t>Общая проверка</w:t>
            </w:r>
          </w:p>
        </w:tc>
      </w:tr>
      <w:tr w:rsidR="00E97097" w:rsidTr="00F52670">
        <w:tc>
          <w:tcPr>
            <w:tcW w:w="1666" w:type="pct"/>
            <w:tcBorders>
              <w:bottom w:val="double" w:sz="4" w:space="0" w:color="auto"/>
            </w:tcBorders>
          </w:tcPr>
          <w:p w:rsidR="00E97097" w:rsidRPr="00E97097" w:rsidRDefault="00E97097" w:rsidP="00F52670">
            <w:pPr>
              <w:rPr>
                <w:b/>
                <w:bCs/>
              </w:rPr>
            </w:pPr>
            <w:r>
              <w:rPr>
                <w:b/>
                <w:bCs/>
              </w:rPr>
              <w:t>Оборудование</w:t>
            </w:r>
          </w:p>
        </w:tc>
        <w:tc>
          <w:tcPr>
            <w:tcW w:w="2671" w:type="pct"/>
            <w:tcBorders>
              <w:bottom w:val="double" w:sz="4" w:space="0" w:color="auto"/>
            </w:tcBorders>
          </w:tcPr>
          <w:p w:rsidR="00E97097" w:rsidRPr="00E97097" w:rsidRDefault="00E97097" w:rsidP="00F52670">
            <w:pPr>
              <w:rPr>
                <w:b/>
                <w:bCs/>
              </w:rPr>
            </w:pPr>
            <w:r>
              <w:rPr>
                <w:b/>
                <w:bCs/>
              </w:rPr>
              <w:t>Проверка</w:t>
            </w:r>
          </w:p>
        </w:tc>
        <w:tc>
          <w:tcPr>
            <w:tcW w:w="662" w:type="pct"/>
            <w:tcBorders>
              <w:bottom w:val="double" w:sz="4" w:space="0" w:color="auto"/>
            </w:tcBorders>
          </w:tcPr>
          <w:p w:rsidR="00E97097" w:rsidRPr="00E97097" w:rsidRDefault="00E97097" w:rsidP="00F52670">
            <w:pPr>
              <w:rPr>
                <w:b/>
                <w:bCs/>
              </w:rPr>
            </w:pPr>
            <w:proofErr w:type="gramStart"/>
            <w:r>
              <w:rPr>
                <w:b/>
                <w:bCs/>
              </w:rPr>
              <w:t>ОК</w:t>
            </w:r>
            <w:proofErr w:type="gramEnd"/>
          </w:p>
        </w:tc>
      </w:tr>
      <w:tr w:rsidR="00E97097" w:rsidRPr="0026771F" w:rsidTr="00F52670">
        <w:tc>
          <w:tcPr>
            <w:tcW w:w="1666" w:type="pct"/>
            <w:tcBorders>
              <w:top w:val="double" w:sz="4" w:space="0" w:color="auto"/>
            </w:tcBorders>
          </w:tcPr>
          <w:p w:rsidR="00E97097" w:rsidRPr="00A90E05" w:rsidRDefault="001D7C99" w:rsidP="00F52670">
            <w:r>
              <w:t xml:space="preserve">Защитная крышка, </w:t>
            </w:r>
            <w:r w:rsidR="00A90E05">
              <w:t>крышка кулачкового патрона</w:t>
            </w:r>
          </w:p>
        </w:tc>
        <w:tc>
          <w:tcPr>
            <w:tcW w:w="2671" w:type="pct"/>
            <w:tcBorders>
              <w:top w:val="double" w:sz="4" w:space="0" w:color="auto"/>
            </w:tcBorders>
          </w:tcPr>
          <w:p w:rsidR="00E97097" w:rsidRDefault="008F401E" w:rsidP="00F52670">
            <w:proofErr w:type="gramStart"/>
            <w:r>
              <w:t>Отрегулированы</w:t>
            </w:r>
            <w:proofErr w:type="gramEnd"/>
            <w:r>
              <w:t>, надежно закреплены болтами, без повреждений.</w:t>
            </w:r>
          </w:p>
        </w:tc>
        <w:tc>
          <w:tcPr>
            <w:tcW w:w="662" w:type="pct"/>
            <w:tcBorders>
              <w:top w:val="double" w:sz="4" w:space="0" w:color="auto"/>
            </w:tcBorders>
          </w:tcPr>
          <w:p w:rsidR="00E97097" w:rsidRDefault="00E97097" w:rsidP="00F52670"/>
        </w:tc>
      </w:tr>
      <w:tr w:rsidR="00A35233" w:rsidTr="00F52670">
        <w:tc>
          <w:tcPr>
            <w:tcW w:w="1666" w:type="pct"/>
            <w:tcBorders>
              <w:bottom w:val="double" w:sz="4" w:space="0" w:color="auto"/>
            </w:tcBorders>
          </w:tcPr>
          <w:p w:rsidR="00A35233" w:rsidRPr="00A90E05" w:rsidRDefault="008F401E" w:rsidP="00F52670">
            <w:r>
              <w:t>Ярлыки, маркировка</w:t>
            </w:r>
          </w:p>
        </w:tc>
        <w:tc>
          <w:tcPr>
            <w:tcW w:w="2671" w:type="pct"/>
            <w:tcBorders>
              <w:bottom w:val="double" w:sz="4" w:space="0" w:color="auto"/>
            </w:tcBorders>
          </w:tcPr>
          <w:p w:rsidR="00A35233" w:rsidRPr="000646D3" w:rsidRDefault="00600418" w:rsidP="00F52670">
            <w:r>
              <w:t xml:space="preserve">Нанесены </w:t>
            </w:r>
            <w:r w:rsidR="000646D3">
              <w:t>и легко читаются.</w:t>
            </w:r>
          </w:p>
        </w:tc>
        <w:tc>
          <w:tcPr>
            <w:tcW w:w="662" w:type="pct"/>
            <w:tcBorders>
              <w:bottom w:val="double" w:sz="4" w:space="0" w:color="auto"/>
            </w:tcBorders>
          </w:tcPr>
          <w:p w:rsidR="00A35233" w:rsidRDefault="00A35233" w:rsidP="00F52670"/>
        </w:tc>
      </w:tr>
      <w:tr w:rsidR="000646D3" w:rsidTr="00F52670">
        <w:tc>
          <w:tcPr>
            <w:tcW w:w="1666" w:type="pct"/>
            <w:tcBorders>
              <w:top w:val="double" w:sz="4" w:space="0" w:color="auto"/>
            </w:tcBorders>
          </w:tcPr>
          <w:p w:rsidR="000646D3" w:rsidRPr="000646D3" w:rsidRDefault="000646D3" w:rsidP="00F52670">
            <w:pPr>
              <w:rPr>
                <w:b/>
                <w:bCs/>
              </w:rPr>
            </w:pPr>
            <w:r>
              <w:rPr>
                <w:b/>
                <w:bCs/>
              </w:rPr>
              <w:t>Дата</w:t>
            </w:r>
          </w:p>
        </w:tc>
        <w:tc>
          <w:tcPr>
            <w:tcW w:w="2671" w:type="pct"/>
            <w:tcBorders>
              <w:top w:val="double" w:sz="4" w:space="0" w:color="auto"/>
            </w:tcBorders>
          </w:tcPr>
          <w:p w:rsidR="000646D3" w:rsidRPr="000646D3" w:rsidRDefault="000646D3" w:rsidP="00F52670">
            <w:pPr>
              <w:rPr>
                <w:b/>
                <w:bCs/>
              </w:rPr>
            </w:pPr>
            <w:r>
              <w:rPr>
                <w:b/>
                <w:bCs/>
              </w:rPr>
              <w:t>Проверил (подпись)</w:t>
            </w:r>
            <w:r w:rsidR="00E1698C">
              <w:rPr>
                <w:b/>
                <w:bCs/>
              </w:rPr>
              <w:t>:</w:t>
            </w:r>
          </w:p>
        </w:tc>
        <w:tc>
          <w:tcPr>
            <w:tcW w:w="662" w:type="pct"/>
            <w:tcBorders>
              <w:top w:val="double" w:sz="4" w:space="0" w:color="auto"/>
            </w:tcBorders>
          </w:tcPr>
          <w:p w:rsidR="000646D3" w:rsidRPr="000646D3" w:rsidRDefault="000646D3" w:rsidP="00F52670">
            <w:pPr>
              <w:rPr>
                <w:b/>
                <w:bCs/>
              </w:rPr>
            </w:pPr>
          </w:p>
        </w:tc>
      </w:tr>
    </w:tbl>
    <w:p w:rsidR="00A243E1" w:rsidRDefault="00A243E1" w:rsidP="00B90A24">
      <w:pPr>
        <w:spacing w:line="240" w:lineRule="auto"/>
      </w:pPr>
    </w:p>
    <w:tbl>
      <w:tblPr>
        <w:tblStyle w:val="a7"/>
        <w:tblW w:w="5000" w:type="pct"/>
        <w:tblLook w:val="04A0" w:firstRow="1" w:lastRow="0" w:firstColumn="1" w:lastColumn="0" w:noHBand="0" w:noVBand="1"/>
      </w:tblPr>
      <w:tblGrid>
        <w:gridCol w:w="3301"/>
        <w:gridCol w:w="5291"/>
        <w:gridCol w:w="1313"/>
      </w:tblGrid>
      <w:tr w:rsidR="00A243E1" w:rsidTr="00F52670">
        <w:tc>
          <w:tcPr>
            <w:tcW w:w="5000" w:type="pct"/>
            <w:gridSpan w:val="3"/>
          </w:tcPr>
          <w:p w:rsidR="00A243E1" w:rsidRPr="00A243E1" w:rsidRDefault="00A243E1" w:rsidP="00F52670">
            <w:pPr>
              <w:rPr>
                <w:b/>
                <w:bCs/>
              </w:rPr>
            </w:pPr>
            <w:r>
              <w:rPr>
                <w:b/>
                <w:bCs/>
              </w:rPr>
              <w:t>Проверка в работе</w:t>
            </w:r>
          </w:p>
        </w:tc>
      </w:tr>
      <w:tr w:rsidR="00A243E1" w:rsidTr="00F52670">
        <w:tc>
          <w:tcPr>
            <w:tcW w:w="1666" w:type="pct"/>
            <w:tcBorders>
              <w:bottom w:val="double" w:sz="4" w:space="0" w:color="auto"/>
            </w:tcBorders>
          </w:tcPr>
          <w:p w:rsidR="00A243E1" w:rsidRPr="00753317" w:rsidRDefault="00753317" w:rsidP="00F52670">
            <w:pPr>
              <w:rPr>
                <w:b/>
                <w:bCs/>
              </w:rPr>
            </w:pPr>
            <w:r>
              <w:rPr>
                <w:b/>
                <w:bCs/>
              </w:rPr>
              <w:t>Оборудование</w:t>
            </w:r>
          </w:p>
        </w:tc>
        <w:tc>
          <w:tcPr>
            <w:tcW w:w="2671" w:type="pct"/>
            <w:tcBorders>
              <w:bottom w:val="double" w:sz="4" w:space="0" w:color="auto"/>
            </w:tcBorders>
          </w:tcPr>
          <w:p w:rsidR="00A243E1" w:rsidRPr="00753317" w:rsidRDefault="00753317" w:rsidP="00F52670">
            <w:pPr>
              <w:rPr>
                <w:b/>
                <w:bCs/>
              </w:rPr>
            </w:pPr>
            <w:r>
              <w:rPr>
                <w:b/>
                <w:bCs/>
              </w:rPr>
              <w:t>Проверка</w:t>
            </w:r>
          </w:p>
        </w:tc>
        <w:tc>
          <w:tcPr>
            <w:tcW w:w="662" w:type="pct"/>
            <w:tcBorders>
              <w:bottom w:val="double" w:sz="4" w:space="0" w:color="auto"/>
            </w:tcBorders>
          </w:tcPr>
          <w:p w:rsidR="00A243E1" w:rsidRPr="00753317" w:rsidRDefault="00753317" w:rsidP="00F52670">
            <w:pPr>
              <w:rPr>
                <w:b/>
                <w:bCs/>
              </w:rPr>
            </w:pPr>
            <w:proofErr w:type="gramStart"/>
            <w:r>
              <w:rPr>
                <w:b/>
                <w:bCs/>
              </w:rPr>
              <w:t>ОК</w:t>
            </w:r>
            <w:proofErr w:type="gramEnd"/>
          </w:p>
        </w:tc>
      </w:tr>
      <w:tr w:rsidR="00A243E1" w:rsidRPr="0026771F" w:rsidTr="00F52670">
        <w:tc>
          <w:tcPr>
            <w:tcW w:w="1666" w:type="pct"/>
            <w:tcBorders>
              <w:top w:val="double" w:sz="4" w:space="0" w:color="auto"/>
            </w:tcBorders>
          </w:tcPr>
          <w:p w:rsidR="00A243E1" w:rsidRDefault="00753317" w:rsidP="00F52670">
            <w:r>
              <w:t>Кнопка АВАРИЙНОЙ ОСТАНОВКИ</w:t>
            </w:r>
          </w:p>
        </w:tc>
        <w:tc>
          <w:tcPr>
            <w:tcW w:w="2671" w:type="pct"/>
            <w:tcBorders>
              <w:top w:val="double" w:sz="4" w:space="0" w:color="auto"/>
            </w:tcBorders>
          </w:tcPr>
          <w:p w:rsidR="00A243E1" w:rsidRDefault="00753317" w:rsidP="00F52670">
            <w:r>
              <w:t xml:space="preserve">Токарный станок выключается после активации </w:t>
            </w:r>
            <w:r w:rsidR="00FD762F">
              <w:t>кнопки АВАРИЙНОЙ ОСТАНОВКИ.</w:t>
            </w:r>
          </w:p>
        </w:tc>
        <w:tc>
          <w:tcPr>
            <w:tcW w:w="662" w:type="pct"/>
            <w:tcBorders>
              <w:top w:val="double" w:sz="4" w:space="0" w:color="auto"/>
            </w:tcBorders>
          </w:tcPr>
          <w:p w:rsidR="00A243E1" w:rsidRDefault="00A243E1" w:rsidP="00F52670"/>
        </w:tc>
      </w:tr>
      <w:tr w:rsidR="00FD762F" w:rsidRPr="0026771F" w:rsidTr="00F52670">
        <w:tc>
          <w:tcPr>
            <w:tcW w:w="1666" w:type="pct"/>
          </w:tcPr>
          <w:p w:rsidR="00FD762F" w:rsidRDefault="00FD762F" w:rsidP="00F52670">
            <w:r>
              <w:t>Ключ токарного патрона</w:t>
            </w:r>
          </w:p>
        </w:tc>
        <w:tc>
          <w:tcPr>
            <w:tcW w:w="2671" w:type="pct"/>
          </w:tcPr>
          <w:p w:rsidR="00FD762F" w:rsidRDefault="00FD762F" w:rsidP="00F52670">
            <w:r>
              <w:t xml:space="preserve">После отпускания ключ автоматически </w:t>
            </w:r>
            <w:r w:rsidR="00B11045">
              <w:t>выталкивается из токарного патрона.</w:t>
            </w:r>
          </w:p>
        </w:tc>
        <w:tc>
          <w:tcPr>
            <w:tcW w:w="662" w:type="pct"/>
          </w:tcPr>
          <w:p w:rsidR="00FD762F" w:rsidRDefault="00FD762F" w:rsidP="00F52670"/>
        </w:tc>
      </w:tr>
      <w:tr w:rsidR="00B11045" w:rsidRPr="0026771F" w:rsidTr="00F52670">
        <w:tc>
          <w:tcPr>
            <w:tcW w:w="1666" w:type="pct"/>
            <w:tcBorders>
              <w:bottom w:val="double" w:sz="4" w:space="0" w:color="auto"/>
            </w:tcBorders>
          </w:tcPr>
          <w:p w:rsidR="00B11045" w:rsidRDefault="00B11045" w:rsidP="00F52670">
            <w:r>
              <w:t xml:space="preserve">Позиционный переключатель защиты </w:t>
            </w:r>
            <w:r w:rsidR="008C61FA">
              <w:t>токарного патрона/защитная крышка передней бабк</w:t>
            </w:r>
            <w:r w:rsidR="00E1698C">
              <w:t>и</w:t>
            </w:r>
          </w:p>
        </w:tc>
        <w:tc>
          <w:tcPr>
            <w:tcW w:w="2671" w:type="pct"/>
            <w:tcBorders>
              <w:bottom w:val="double" w:sz="4" w:space="0" w:color="auto"/>
            </w:tcBorders>
          </w:tcPr>
          <w:p w:rsidR="00B11045" w:rsidRDefault="008C61FA" w:rsidP="00F52670">
            <w:r>
              <w:t xml:space="preserve">Токарный станок работает только, когда </w:t>
            </w:r>
            <w:r w:rsidR="00E1698C">
              <w:t>защита токарного патрона/защитная крышка передней бабки закрыта.</w:t>
            </w:r>
          </w:p>
        </w:tc>
        <w:tc>
          <w:tcPr>
            <w:tcW w:w="662" w:type="pct"/>
            <w:tcBorders>
              <w:bottom w:val="double" w:sz="4" w:space="0" w:color="auto"/>
            </w:tcBorders>
          </w:tcPr>
          <w:p w:rsidR="00B11045" w:rsidRDefault="00B11045" w:rsidP="00F52670"/>
        </w:tc>
      </w:tr>
      <w:tr w:rsidR="00E1698C" w:rsidTr="00F52670">
        <w:tc>
          <w:tcPr>
            <w:tcW w:w="1666" w:type="pct"/>
            <w:tcBorders>
              <w:top w:val="double" w:sz="4" w:space="0" w:color="auto"/>
            </w:tcBorders>
          </w:tcPr>
          <w:p w:rsidR="00E1698C" w:rsidRPr="00E1698C" w:rsidRDefault="00E1698C" w:rsidP="00F52670">
            <w:pPr>
              <w:rPr>
                <w:b/>
                <w:bCs/>
              </w:rPr>
            </w:pPr>
            <w:r>
              <w:rPr>
                <w:b/>
                <w:bCs/>
              </w:rPr>
              <w:t>Дата</w:t>
            </w:r>
          </w:p>
        </w:tc>
        <w:tc>
          <w:tcPr>
            <w:tcW w:w="2671" w:type="pct"/>
            <w:tcBorders>
              <w:top w:val="double" w:sz="4" w:space="0" w:color="auto"/>
            </w:tcBorders>
          </w:tcPr>
          <w:p w:rsidR="00E1698C" w:rsidRPr="00E1698C" w:rsidRDefault="00E1698C" w:rsidP="00F52670">
            <w:pPr>
              <w:rPr>
                <w:b/>
                <w:bCs/>
              </w:rPr>
            </w:pPr>
            <w:r>
              <w:rPr>
                <w:b/>
                <w:bCs/>
              </w:rPr>
              <w:t>Проверил (подпись):</w:t>
            </w:r>
          </w:p>
        </w:tc>
        <w:tc>
          <w:tcPr>
            <w:tcW w:w="662" w:type="pct"/>
            <w:tcBorders>
              <w:top w:val="double" w:sz="4" w:space="0" w:color="auto"/>
            </w:tcBorders>
          </w:tcPr>
          <w:p w:rsidR="00E1698C" w:rsidRPr="00E1698C" w:rsidRDefault="00E1698C" w:rsidP="00F52670">
            <w:pPr>
              <w:rPr>
                <w:b/>
                <w:bCs/>
              </w:rPr>
            </w:pPr>
          </w:p>
        </w:tc>
      </w:tr>
    </w:tbl>
    <w:p w:rsidR="002E1DB6" w:rsidRDefault="002E1DB6" w:rsidP="00B90A24">
      <w:pPr>
        <w:spacing w:line="240" w:lineRule="auto"/>
      </w:pPr>
    </w:p>
    <w:p w:rsidR="00BD28E2" w:rsidRPr="00196D4C" w:rsidRDefault="00196D4C" w:rsidP="00F52670">
      <w:pPr>
        <w:pStyle w:val="2"/>
        <w:spacing w:line="240" w:lineRule="auto"/>
      </w:pPr>
      <w:bookmarkStart w:id="27" w:name="_Toc40182355"/>
      <w:r>
        <w:t>Индивидуальные средства защиты</w:t>
      </w:r>
      <w:bookmarkEnd w:id="27"/>
    </w:p>
    <w:p w:rsidR="002E1DB6" w:rsidRPr="00196D4C" w:rsidRDefault="002E1DB6" w:rsidP="00B90A24">
      <w:pPr>
        <w:spacing w:line="240" w:lineRule="auto"/>
      </w:pPr>
    </w:p>
    <w:p w:rsidR="002E1DB6" w:rsidRDefault="00196D4C" w:rsidP="00B90A24">
      <w:pPr>
        <w:spacing w:line="240" w:lineRule="auto"/>
      </w:pPr>
      <w:r>
        <w:t>Индивидуальные средства защиты требуются для выполнения определенной работы.</w:t>
      </w:r>
    </w:p>
    <w:p w:rsidR="00A97AFB" w:rsidRDefault="00A97AFB"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0"/>
        <w:gridCol w:w="1575"/>
      </w:tblGrid>
      <w:tr w:rsidR="00196D4C" w:rsidTr="00F52670">
        <w:tc>
          <w:tcPr>
            <w:tcW w:w="4205" w:type="pct"/>
          </w:tcPr>
          <w:p w:rsidR="00196D4C" w:rsidRPr="009B3450" w:rsidRDefault="00D878E3" w:rsidP="00F52670">
            <w:r>
              <w:t xml:space="preserve">Защита лица и глаз: Во время работы, особенно когда лицо и руки </w:t>
            </w:r>
            <w:r w:rsidR="009B3450">
              <w:t>подвержены опасности, необходимо использовать защитную каску и маску.</w:t>
            </w:r>
          </w:p>
        </w:tc>
        <w:tc>
          <w:tcPr>
            <w:tcW w:w="795" w:type="pct"/>
          </w:tcPr>
          <w:p w:rsidR="00196D4C" w:rsidRDefault="00196D4C" w:rsidP="00F52670">
            <w:pPr>
              <w:jc w:val="center"/>
            </w:pPr>
            <w:r>
              <w:rPr>
                <w:noProof/>
                <w:lang w:eastAsia="ru-RU"/>
              </w:rPr>
              <w:drawing>
                <wp:inline distT="0" distB="0" distL="0" distR="0" wp14:anchorId="45E78835" wp14:editId="5E614586">
                  <wp:extent cx="593440" cy="570015"/>
                  <wp:effectExtent l="0" t="0" r="0" b="190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05373" cy="581477"/>
                          </a:xfrm>
                          <a:prstGeom prst="rect">
                            <a:avLst/>
                          </a:prstGeom>
                        </pic:spPr>
                      </pic:pic>
                    </a:graphicData>
                  </a:graphic>
                </wp:inline>
              </w:drawing>
            </w:r>
          </w:p>
        </w:tc>
      </w:tr>
      <w:tr w:rsidR="00A97AFB" w:rsidTr="00F52670">
        <w:tc>
          <w:tcPr>
            <w:tcW w:w="4205" w:type="pct"/>
          </w:tcPr>
          <w:p w:rsidR="00A97AFB" w:rsidRDefault="00A97AFB" w:rsidP="00F52670">
            <w:r>
              <w:t xml:space="preserve">Используйте защитные перчатки во время работы с деталями с острыми </w:t>
            </w:r>
            <w:r w:rsidR="005C0558">
              <w:t>краями.</w:t>
            </w:r>
          </w:p>
        </w:tc>
        <w:tc>
          <w:tcPr>
            <w:tcW w:w="795" w:type="pct"/>
          </w:tcPr>
          <w:p w:rsidR="00A97AFB" w:rsidRDefault="00A97AFB" w:rsidP="00F52670">
            <w:pPr>
              <w:jc w:val="center"/>
              <w:rPr>
                <w:noProof/>
              </w:rPr>
            </w:pPr>
            <w:r>
              <w:rPr>
                <w:noProof/>
                <w:lang w:eastAsia="ru-RU"/>
              </w:rPr>
              <w:drawing>
                <wp:inline distT="0" distB="0" distL="0" distR="0" wp14:anchorId="54B51193" wp14:editId="417023D2">
                  <wp:extent cx="585990" cy="540328"/>
                  <wp:effectExtent l="0" t="0" r="508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8996" cy="552321"/>
                          </a:xfrm>
                          <a:prstGeom prst="rect">
                            <a:avLst/>
                          </a:prstGeom>
                        </pic:spPr>
                      </pic:pic>
                    </a:graphicData>
                  </a:graphic>
                </wp:inline>
              </w:drawing>
            </w:r>
          </w:p>
        </w:tc>
      </w:tr>
      <w:tr w:rsidR="005C0558" w:rsidTr="00F52670">
        <w:tc>
          <w:tcPr>
            <w:tcW w:w="4205" w:type="pct"/>
          </w:tcPr>
          <w:p w:rsidR="005C0558" w:rsidRPr="00020010" w:rsidRDefault="005C0558" w:rsidP="00F52670">
            <w:r>
              <w:t>Надевайте защитные ботинки</w:t>
            </w:r>
            <w:r w:rsidR="00020010" w:rsidRPr="00020010">
              <w:t xml:space="preserve"> </w:t>
            </w:r>
            <w:r w:rsidR="00020010">
              <w:t>во</w:t>
            </w:r>
            <w:r w:rsidR="00020010" w:rsidRPr="00020010">
              <w:t xml:space="preserve"> </w:t>
            </w:r>
            <w:r w:rsidR="00020010">
              <w:t xml:space="preserve">время подъема, разборки или перевозки тяжелых компонентов. </w:t>
            </w:r>
          </w:p>
        </w:tc>
        <w:tc>
          <w:tcPr>
            <w:tcW w:w="795" w:type="pct"/>
          </w:tcPr>
          <w:p w:rsidR="005C0558" w:rsidRDefault="005C0558" w:rsidP="00F52670">
            <w:pPr>
              <w:jc w:val="center"/>
              <w:rPr>
                <w:noProof/>
              </w:rPr>
            </w:pPr>
            <w:r>
              <w:rPr>
                <w:noProof/>
                <w:lang w:eastAsia="ru-RU"/>
              </w:rPr>
              <w:drawing>
                <wp:inline distT="0" distB="0" distL="0" distR="0" wp14:anchorId="061B0CF4" wp14:editId="56CCA210">
                  <wp:extent cx="631371" cy="584018"/>
                  <wp:effectExtent l="0" t="0" r="0" b="698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39911" cy="591917"/>
                          </a:xfrm>
                          <a:prstGeom prst="rect">
                            <a:avLst/>
                          </a:prstGeom>
                        </pic:spPr>
                      </pic:pic>
                    </a:graphicData>
                  </a:graphic>
                </wp:inline>
              </w:drawing>
            </w:r>
          </w:p>
        </w:tc>
      </w:tr>
      <w:tr w:rsidR="00020010" w:rsidTr="00F52670">
        <w:tc>
          <w:tcPr>
            <w:tcW w:w="4205" w:type="pct"/>
          </w:tcPr>
          <w:p w:rsidR="00456AA1" w:rsidRPr="007F2D81" w:rsidRDefault="007F2D81" w:rsidP="00F52670">
            <w:r>
              <w:lastRenderedPageBreak/>
              <w:t xml:space="preserve">Используйте защитные наушники, если уровень шума (иммиссия) </w:t>
            </w:r>
            <w:r w:rsidR="00456AA1">
              <w:t>на рабочем месте превышает 80 д</w:t>
            </w:r>
            <w:proofErr w:type="gramStart"/>
            <w:r w:rsidR="00456AA1">
              <w:t>Б(</w:t>
            </w:r>
            <w:proofErr w:type="gramEnd"/>
            <w:r w:rsidR="00456AA1">
              <w:t>А).</w:t>
            </w:r>
          </w:p>
        </w:tc>
        <w:tc>
          <w:tcPr>
            <w:tcW w:w="795" w:type="pct"/>
          </w:tcPr>
          <w:p w:rsidR="00020010" w:rsidRDefault="00020010" w:rsidP="00F52670">
            <w:pPr>
              <w:jc w:val="center"/>
              <w:rPr>
                <w:noProof/>
              </w:rPr>
            </w:pPr>
            <w:r>
              <w:rPr>
                <w:noProof/>
                <w:lang w:eastAsia="ru-RU"/>
              </w:rPr>
              <w:drawing>
                <wp:inline distT="0" distB="0" distL="0" distR="0" wp14:anchorId="03722D36" wp14:editId="4E3D2B96">
                  <wp:extent cx="642730" cy="575953"/>
                  <wp:effectExtent l="0" t="0" r="508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49700" cy="582199"/>
                          </a:xfrm>
                          <a:prstGeom prst="rect">
                            <a:avLst/>
                          </a:prstGeom>
                        </pic:spPr>
                      </pic:pic>
                    </a:graphicData>
                  </a:graphic>
                </wp:inline>
              </w:drawing>
            </w:r>
          </w:p>
        </w:tc>
      </w:tr>
    </w:tbl>
    <w:p w:rsidR="002A0BF2" w:rsidRDefault="002A0BF2" w:rsidP="00B90A24">
      <w:pPr>
        <w:spacing w:line="240" w:lineRule="auto"/>
      </w:pPr>
    </w:p>
    <w:p w:rsidR="0074271F" w:rsidRDefault="0074271F" w:rsidP="00B90A24">
      <w:pPr>
        <w:spacing w:line="240" w:lineRule="auto"/>
      </w:pPr>
      <w:r>
        <w:t>Прежде чем приступить к работе, убедитесь, что рабочее место оснащено индивидуальными средствами защиты.</w:t>
      </w:r>
    </w:p>
    <w:p w:rsidR="0074271F" w:rsidRPr="0074271F" w:rsidRDefault="0074271F"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7"/>
        <w:gridCol w:w="1718"/>
      </w:tblGrid>
      <w:tr w:rsidR="009B2D76" w:rsidTr="00F52670">
        <w:tc>
          <w:tcPr>
            <w:tcW w:w="4133" w:type="pct"/>
          </w:tcPr>
          <w:p w:rsidR="009B2D76" w:rsidRDefault="009B2D76" w:rsidP="004C4BDB">
            <w:pPr>
              <w:rPr>
                <w:b/>
                <w:bCs/>
              </w:rPr>
            </w:pPr>
            <w:r>
              <w:rPr>
                <w:b/>
                <w:bCs/>
              </w:rPr>
              <w:t>ОСТОРОЖНО!</w:t>
            </w:r>
          </w:p>
        </w:tc>
        <w:tc>
          <w:tcPr>
            <w:tcW w:w="867" w:type="pct"/>
          </w:tcPr>
          <w:p w:rsidR="009B2D76" w:rsidRDefault="009B2D76" w:rsidP="00F52670">
            <w:pPr>
              <w:jc w:val="center"/>
              <w:rPr>
                <w:noProof/>
                <w:lang w:val="en-GB" w:eastAsia="en-GB"/>
              </w:rPr>
            </w:pPr>
          </w:p>
        </w:tc>
      </w:tr>
      <w:tr w:rsidR="009B2D76" w:rsidTr="00F52670">
        <w:tc>
          <w:tcPr>
            <w:tcW w:w="4133" w:type="pct"/>
          </w:tcPr>
          <w:p w:rsidR="009B2D76" w:rsidRDefault="009B2D76" w:rsidP="00B90A24">
            <w:pPr>
              <w:rPr>
                <w:b/>
                <w:bCs/>
              </w:rPr>
            </w:pPr>
          </w:p>
        </w:tc>
        <w:tc>
          <w:tcPr>
            <w:tcW w:w="867" w:type="pct"/>
          </w:tcPr>
          <w:p w:rsidR="009B2D76" w:rsidRDefault="009B2D76" w:rsidP="00F52670">
            <w:pPr>
              <w:jc w:val="center"/>
              <w:rPr>
                <w:noProof/>
                <w:lang w:val="en-GB" w:eastAsia="en-GB"/>
              </w:rPr>
            </w:pPr>
          </w:p>
        </w:tc>
      </w:tr>
      <w:tr w:rsidR="008168A8" w:rsidTr="00F52670">
        <w:tc>
          <w:tcPr>
            <w:tcW w:w="4133" w:type="pct"/>
          </w:tcPr>
          <w:p w:rsidR="003A4A7C" w:rsidRDefault="003A4A7C" w:rsidP="00F52670">
            <w:pPr>
              <w:rPr>
                <w:b/>
                <w:bCs/>
              </w:rPr>
            </w:pPr>
          </w:p>
          <w:p w:rsidR="0074271F" w:rsidRDefault="007C7157" w:rsidP="00F52670">
            <w:pPr>
              <w:rPr>
                <w:b/>
                <w:bCs/>
              </w:rPr>
            </w:pPr>
            <w:r>
              <w:rPr>
                <w:b/>
                <w:bCs/>
              </w:rPr>
              <w:t>Грязные или загрязненные вредными веществами средства индивид</w:t>
            </w:r>
            <w:r w:rsidR="00084425">
              <w:rPr>
                <w:b/>
                <w:bCs/>
              </w:rPr>
              <w:t>у</w:t>
            </w:r>
            <w:r>
              <w:rPr>
                <w:b/>
                <w:bCs/>
              </w:rPr>
              <w:t xml:space="preserve">альной </w:t>
            </w:r>
            <w:r w:rsidR="002A0BF2">
              <w:rPr>
                <w:b/>
                <w:bCs/>
              </w:rPr>
              <w:t xml:space="preserve">защиты могут </w:t>
            </w:r>
            <w:r w:rsidR="009B2D76">
              <w:rPr>
                <w:b/>
                <w:bCs/>
              </w:rPr>
              <w:t>нанести вред здоровью</w:t>
            </w:r>
            <w:r w:rsidR="002A0BF2">
              <w:rPr>
                <w:b/>
                <w:bCs/>
              </w:rPr>
              <w:t>.</w:t>
            </w:r>
          </w:p>
          <w:p w:rsidR="002840BC" w:rsidRPr="007C7157" w:rsidRDefault="002840BC" w:rsidP="00F52670">
            <w:pPr>
              <w:rPr>
                <w:b/>
                <w:bCs/>
              </w:rPr>
            </w:pPr>
            <w:r>
              <w:rPr>
                <w:b/>
                <w:bCs/>
              </w:rPr>
              <w:t>Необходимо чистить после каждого применения или раз в неделю.</w:t>
            </w:r>
          </w:p>
        </w:tc>
        <w:tc>
          <w:tcPr>
            <w:tcW w:w="867" w:type="pct"/>
          </w:tcPr>
          <w:p w:rsidR="008168A8" w:rsidRPr="0074271F" w:rsidRDefault="0074271F" w:rsidP="00F52670">
            <w:pPr>
              <w:jc w:val="center"/>
              <w:rPr>
                <w:noProof/>
              </w:rPr>
            </w:pPr>
            <w:r>
              <w:rPr>
                <w:noProof/>
                <w:lang w:eastAsia="ru-RU"/>
              </w:rPr>
              <w:drawing>
                <wp:inline distT="0" distB="0" distL="0" distR="0" wp14:anchorId="1BBDF176" wp14:editId="60E4F8C8">
                  <wp:extent cx="646834" cy="535036"/>
                  <wp:effectExtent l="0" t="0" r="127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53401" cy="540468"/>
                          </a:xfrm>
                          <a:prstGeom prst="rect">
                            <a:avLst/>
                          </a:prstGeom>
                        </pic:spPr>
                      </pic:pic>
                    </a:graphicData>
                  </a:graphic>
                </wp:inline>
              </w:drawing>
            </w:r>
          </w:p>
        </w:tc>
      </w:tr>
    </w:tbl>
    <w:p w:rsidR="002A65F3" w:rsidRDefault="002A65F3" w:rsidP="00B90A24">
      <w:pPr>
        <w:spacing w:line="240" w:lineRule="auto"/>
      </w:pPr>
    </w:p>
    <w:p w:rsidR="002840BC" w:rsidRDefault="00A51484" w:rsidP="00F52670">
      <w:pPr>
        <w:pStyle w:val="2"/>
        <w:spacing w:line="240" w:lineRule="auto"/>
      </w:pPr>
      <w:bookmarkStart w:id="28" w:name="_Ref40092637"/>
      <w:bookmarkStart w:id="29" w:name="_Toc40182356"/>
      <w:r>
        <w:t>Безопасность во время работы</w:t>
      </w:r>
      <w:bookmarkEnd w:id="28"/>
      <w:bookmarkEnd w:id="29"/>
    </w:p>
    <w:p w:rsidR="00196D4C" w:rsidRDefault="00196D4C" w:rsidP="00B90A24">
      <w:pPr>
        <w:spacing w:line="240" w:lineRule="auto"/>
      </w:pPr>
    </w:p>
    <w:p w:rsidR="00196D4C" w:rsidRDefault="00A51484" w:rsidP="00B90A24">
      <w:pPr>
        <w:spacing w:line="240" w:lineRule="auto"/>
      </w:pPr>
      <w:r>
        <w:t xml:space="preserve">В описании работы со станком особое внимание уделяется опасностям, связанным с </w:t>
      </w:r>
      <w:r w:rsidR="003A4A7C">
        <w:t>конкретным</w:t>
      </w:r>
      <w:r>
        <w:t xml:space="preserve"> типом работы.</w:t>
      </w:r>
    </w:p>
    <w:p w:rsidR="00196D4C" w:rsidRDefault="00196D4C"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7"/>
        <w:gridCol w:w="1718"/>
      </w:tblGrid>
      <w:tr w:rsidR="009B2D76" w:rsidTr="00F52670">
        <w:tc>
          <w:tcPr>
            <w:tcW w:w="4133" w:type="pct"/>
          </w:tcPr>
          <w:p w:rsidR="009B2D76" w:rsidRDefault="009B2D76" w:rsidP="004C4BDB">
            <w:pPr>
              <w:rPr>
                <w:b/>
                <w:bCs/>
              </w:rPr>
            </w:pPr>
            <w:r>
              <w:rPr>
                <w:b/>
                <w:bCs/>
              </w:rPr>
              <w:t>ПРЕДУПРЕЖДЕНИЕ!</w:t>
            </w:r>
          </w:p>
        </w:tc>
        <w:tc>
          <w:tcPr>
            <w:tcW w:w="867" w:type="pct"/>
          </w:tcPr>
          <w:p w:rsidR="009B2D76" w:rsidRDefault="009B2D76" w:rsidP="00F52670">
            <w:pPr>
              <w:jc w:val="center"/>
              <w:rPr>
                <w:noProof/>
                <w:lang w:val="en-GB" w:eastAsia="en-GB"/>
              </w:rPr>
            </w:pPr>
          </w:p>
        </w:tc>
      </w:tr>
      <w:tr w:rsidR="009B2D76" w:rsidTr="00F52670">
        <w:tc>
          <w:tcPr>
            <w:tcW w:w="4133" w:type="pct"/>
          </w:tcPr>
          <w:p w:rsidR="009B2D76" w:rsidRDefault="009B2D76" w:rsidP="00B90A24">
            <w:pPr>
              <w:rPr>
                <w:b/>
                <w:bCs/>
              </w:rPr>
            </w:pPr>
          </w:p>
        </w:tc>
        <w:tc>
          <w:tcPr>
            <w:tcW w:w="867" w:type="pct"/>
          </w:tcPr>
          <w:p w:rsidR="009B2D76" w:rsidRDefault="009B2D76" w:rsidP="00F52670">
            <w:pPr>
              <w:jc w:val="center"/>
              <w:rPr>
                <w:noProof/>
                <w:lang w:val="en-GB" w:eastAsia="en-GB"/>
              </w:rPr>
            </w:pPr>
          </w:p>
        </w:tc>
      </w:tr>
      <w:tr w:rsidR="003A4A7C" w:rsidTr="00F52670">
        <w:tc>
          <w:tcPr>
            <w:tcW w:w="4133" w:type="pct"/>
            <w:hideMark/>
          </w:tcPr>
          <w:p w:rsidR="000C2890" w:rsidRDefault="000C2890" w:rsidP="00F52670">
            <w:pPr>
              <w:rPr>
                <w:b/>
                <w:bCs/>
              </w:rPr>
            </w:pPr>
          </w:p>
          <w:p w:rsidR="003A4A7C" w:rsidRDefault="000C2890" w:rsidP="00F52670">
            <w:pPr>
              <w:rPr>
                <w:b/>
                <w:bCs/>
              </w:rPr>
            </w:pPr>
            <w:r>
              <w:rPr>
                <w:b/>
                <w:bCs/>
              </w:rPr>
              <w:t xml:space="preserve">Прежде чем включить токарный станок, </w:t>
            </w:r>
            <w:r w:rsidR="00A25799">
              <w:rPr>
                <w:b/>
                <w:bCs/>
              </w:rPr>
              <w:t>дважды проверьте, что нет опасности для других людей и опасности повреждения оборудования.</w:t>
            </w:r>
          </w:p>
        </w:tc>
        <w:tc>
          <w:tcPr>
            <w:tcW w:w="867" w:type="pct"/>
            <w:hideMark/>
          </w:tcPr>
          <w:p w:rsidR="003A4A7C" w:rsidRDefault="003A4A7C" w:rsidP="00F52670">
            <w:pPr>
              <w:jc w:val="center"/>
              <w:rPr>
                <w:noProof/>
              </w:rPr>
            </w:pPr>
            <w:r>
              <w:rPr>
                <w:noProof/>
                <w:lang w:eastAsia="ru-RU"/>
              </w:rPr>
              <w:drawing>
                <wp:inline distT="0" distB="0" distL="0" distR="0" wp14:anchorId="4B290458" wp14:editId="7F988F30">
                  <wp:extent cx="647065" cy="534670"/>
                  <wp:effectExtent l="0" t="0" r="63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7065" cy="534670"/>
                          </a:xfrm>
                          <a:prstGeom prst="rect">
                            <a:avLst/>
                          </a:prstGeom>
                          <a:noFill/>
                          <a:ln>
                            <a:noFill/>
                          </a:ln>
                        </pic:spPr>
                      </pic:pic>
                    </a:graphicData>
                  </a:graphic>
                </wp:inline>
              </w:drawing>
            </w:r>
          </w:p>
        </w:tc>
      </w:tr>
    </w:tbl>
    <w:p w:rsidR="00196D4C" w:rsidRDefault="00196D4C" w:rsidP="00B90A24">
      <w:pPr>
        <w:spacing w:line="240" w:lineRule="auto"/>
      </w:pPr>
    </w:p>
    <w:p w:rsidR="00A25799" w:rsidRDefault="00916CC9" w:rsidP="00B90A24">
      <w:pPr>
        <w:spacing w:line="240" w:lineRule="auto"/>
      </w:pPr>
      <w:r>
        <w:t>Не выполняйте опасны</w:t>
      </w:r>
      <w:r w:rsidR="009B2D76">
        <w:t>е</w:t>
      </w:r>
      <w:r>
        <w:t xml:space="preserve"> работ</w:t>
      </w:r>
      <w:r w:rsidR="009B2D76">
        <w:t>ы</w:t>
      </w:r>
      <w:r>
        <w:t>:</w:t>
      </w:r>
    </w:p>
    <w:p w:rsidR="00916CC9" w:rsidRDefault="0062578F" w:rsidP="00F52670">
      <w:pPr>
        <w:pStyle w:val="a8"/>
        <w:numPr>
          <w:ilvl w:val="0"/>
          <w:numId w:val="15"/>
        </w:numPr>
        <w:spacing w:line="240" w:lineRule="auto"/>
        <w:ind w:left="426" w:hanging="426"/>
        <w:contextualSpacing w:val="0"/>
      </w:pPr>
      <w:r>
        <w:t>У</w:t>
      </w:r>
      <w:r w:rsidR="002D264D">
        <w:t>бедитесь, что выполняемая работа не опасна для окружающих.</w:t>
      </w:r>
    </w:p>
    <w:p w:rsidR="002D264D" w:rsidRDefault="002D264D" w:rsidP="00F52670">
      <w:pPr>
        <w:pStyle w:val="a8"/>
        <w:numPr>
          <w:ilvl w:val="0"/>
          <w:numId w:val="15"/>
        </w:numPr>
        <w:spacing w:line="240" w:lineRule="auto"/>
        <w:ind w:left="426" w:hanging="426"/>
        <w:contextualSpacing w:val="0"/>
      </w:pPr>
      <w:r>
        <w:t>Прежде чем включить станок, надежно зажмите рабочую</w:t>
      </w:r>
      <w:r w:rsidR="001C390F">
        <w:t xml:space="preserve"> </w:t>
      </w:r>
      <w:r>
        <w:t>деталь.</w:t>
      </w:r>
    </w:p>
    <w:p w:rsidR="002D264D" w:rsidRDefault="001C390F" w:rsidP="00F52670">
      <w:pPr>
        <w:pStyle w:val="a8"/>
        <w:numPr>
          <w:ilvl w:val="0"/>
          <w:numId w:val="15"/>
        </w:numPr>
        <w:spacing w:line="240" w:lineRule="auto"/>
        <w:ind w:left="426" w:hanging="426"/>
        <w:contextualSpacing w:val="0"/>
      </w:pPr>
      <w:r>
        <w:t>Для зажима рабочих деталей используйте только специальный ключ для патрона.</w:t>
      </w:r>
    </w:p>
    <w:p w:rsidR="001C390F" w:rsidRDefault="001C390F" w:rsidP="00F52670">
      <w:pPr>
        <w:pStyle w:val="a8"/>
        <w:numPr>
          <w:ilvl w:val="0"/>
          <w:numId w:val="15"/>
        </w:numPr>
        <w:spacing w:line="240" w:lineRule="auto"/>
        <w:ind w:left="426" w:hanging="426"/>
        <w:contextualSpacing w:val="0"/>
      </w:pPr>
      <w:r>
        <w:t xml:space="preserve">Учитывайте </w:t>
      </w:r>
      <w:r w:rsidR="00F538D2">
        <w:t>максимальное открытие патрона.</w:t>
      </w:r>
    </w:p>
    <w:p w:rsidR="00F538D2" w:rsidRDefault="00F538D2" w:rsidP="00F52670">
      <w:pPr>
        <w:pStyle w:val="a8"/>
        <w:numPr>
          <w:ilvl w:val="0"/>
          <w:numId w:val="15"/>
        </w:numPr>
        <w:spacing w:line="240" w:lineRule="auto"/>
        <w:ind w:left="426" w:hanging="426"/>
        <w:contextualSpacing w:val="0"/>
      </w:pPr>
      <w:r>
        <w:t>Используйте защитные очки.</w:t>
      </w:r>
    </w:p>
    <w:p w:rsidR="00F538D2" w:rsidRDefault="00F538D2" w:rsidP="00F52670">
      <w:pPr>
        <w:pStyle w:val="a8"/>
        <w:numPr>
          <w:ilvl w:val="0"/>
          <w:numId w:val="15"/>
        </w:numPr>
        <w:spacing w:line="240" w:lineRule="auto"/>
        <w:ind w:left="426" w:hanging="426"/>
        <w:contextualSpacing w:val="0"/>
      </w:pPr>
      <w:r>
        <w:t xml:space="preserve">Не удаляйте стружки рукой. Используйте </w:t>
      </w:r>
      <w:r w:rsidR="00A75EC3">
        <w:t>крюк для стружек и/или ручную щетку.</w:t>
      </w:r>
    </w:p>
    <w:p w:rsidR="00A75EC3" w:rsidRDefault="00C72528" w:rsidP="00F52670">
      <w:pPr>
        <w:pStyle w:val="a8"/>
        <w:numPr>
          <w:ilvl w:val="0"/>
          <w:numId w:val="15"/>
        </w:numPr>
        <w:spacing w:line="240" w:lineRule="auto"/>
        <w:ind w:left="426" w:hanging="426"/>
        <w:contextualSpacing w:val="0"/>
      </w:pPr>
      <w:r>
        <w:t>Токарный резец должен крепит</w:t>
      </w:r>
      <w:r w:rsidR="0062578F">
        <w:t>ь</w:t>
      </w:r>
      <w:r>
        <w:t>ся на нужной высоте</w:t>
      </w:r>
      <w:r w:rsidR="00042DB0" w:rsidRPr="00042DB0">
        <w:t xml:space="preserve"> </w:t>
      </w:r>
      <w:r w:rsidR="00042DB0">
        <w:t>с минимально возможным нависанием.</w:t>
      </w:r>
    </w:p>
    <w:p w:rsidR="00042DB0" w:rsidRDefault="00BE5FC9" w:rsidP="00F52670">
      <w:pPr>
        <w:pStyle w:val="a8"/>
        <w:numPr>
          <w:ilvl w:val="0"/>
          <w:numId w:val="15"/>
        </w:numPr>
        <w:spacing w:line="240" w:lineRule="auto"/>
        <w:ind w:left="426" w:hanging="426"/>
        <w:contextualSpacing w:val="0"/>
      </w:pPr>
      <w:r>
        <w:t>Выключайте токарный станок перед измерением рабочей детали.</w:t>
      </w:r>
    </w:p>
    <w:p w:rsidR="00BE5FC9" w:rsidRDefault="00BE5FC9" w:rsidP="00F52670">
      <w:pPr>
        <w:pStyle w:val="a8"/>
        <w:numPr>
          <w:ilvl w:val="0"/>
          <w:numId w:val="15"/>
        </w:numPr>
        <w:spacing w:line="240" w:lineRule="auto"/>
        <w:ind w:left="426" w:hanging="426"/>
        <w:contextualSpacing w:val="0"/>
      </w:pPr>
      <w:r>
        <w:t>Необходимо выполнять инструкции по сборке, эксплуатации, техническому обслуживанию и ремонту</w:t>
      </w:r>
      <w:r w:rsidR="002B4032">
        <w:t>, указанные в этом руководстве.</w:t>
      </w:r>
    </w:p>
    <w:p w:rsidR="003C53C2" w:rsidRPr="009874D0" w:rsidRDefault="002B4032" w:rsidP="00F52670">
      <w:pPr>
        <w:pStyle w:val="a8"/>
        <w:numPr>
          <w:ilvl w:val="0"/>
          <w:numId w:val="15"/>
        </w:numPr>
        <w:spacing w:line="240" w:lineRule="auto"/>
        <w:ind w:left="426" w:hanging="426"/>
        <w:contextualSpacing w:val="0"/>
      </w:pPr>
      <w:r>
        <w:t xml:space="preserve">Запрещается работать на станке при плохой концентрации внимания, </w:t>
      </w:r>
      <w:r w:rsidR="009B2D76">
        <w:t>например,</w:t>
      </w:r>
      <w:r>
        <w:t xml:space="preserve"> </w:t>
      </w:r>
      <w:r w:rsidR="00321590">
        <w:t>после принятия лекарства.</w:t>
      </w:r>
    </w:p>
    <w:p w:rsidR="00321590" w:rsidRDefault="00E760DD" w:rsidP="00F52670">
      <w:pPr>
        <w:pStyle w:val="a8"/>
        <w:numPr>
          <w:ilvl w:val="0"/>
          <w:numId w:val="15"/>
        </w:numPr>
        <w:spacing w:line="240" w:lineRule="auto"/>
        <w:ind w:left="426" w:hanging="426"/>
        <w:contextualSpacing w:val="0"/>
      </w:pPr>
      <w:r>
        <w:t xml:space="preserve">Соблюдайте </w:t>
      </w:r>
      <w:r w:rsidR="00004042">
        <w:t>правила</w:t>
      </w:r>
      <w:r>
        <w:t xml:space="preserve"> </w:t>
      </w:r>
      <w:r w:rsidR="007255F5">
        <w:t>техники безопасности</w:t>
      </w:r>
      <w:r>
        <w:t xml:space="preserve">, </w:t>
      </w:r>
      <w:r w:rsidR="00004042">
        <w:t xml:space="preserve">разработанные </w:t>
      </w:r>
      <w:r w:rsidR="003C53C2">
        <w:t>компанией</w:t>
      </w:r>
      <w:r w:rsidR="00564471">
        <w:t xml:space="preserve"> или другими проверяющими органами</w:t>
      </w:r>
      <w:r w:rsidR="0062578F">
        <w:t>,</w:t>
      </w:r>
      <w:r w:rsidR="003C53C2">
        <w:t xml:space="preserve"> для предотвращения </w:t>
      </w:r>
      <w:r w:rsidR="003C53C2" w:rsidRPr="003C53C2">
        <w:t>несчастны</w:t>
      </w:r>
      <w:r w:rsidR="003C53C2">
        <w:t>х</w:t>
      </w:r>
      <w:r w:rsidR="003C53C2" w:rsidRPr="003C53C2">
        <w:t xml:space="preserve"> случа</w:t>
      </w:r>
      <w:r w:rsidR="003C53C2">
        <w:t>ев</w:t>
      </w:r>
      <w:r w:rsidR="003C53C2" w:rsidRPr="003C53C2">
        <w:t xml:space="preserve"> на производстве</w:t>
      </w:r>
      <w:r w:rsidR="00564471">
        <w:t xml:space="preserve"> и безопасности на рабочем месте.</w:t>
      </w:r>
    </w:p>
    <w:p w:rsidR="00C25832" w:rsidRDefault="00C25832" w:rsidP="00F52670">
      <w:pPr>
        <w:pStyle w:val="a8"/>
        <w:numPr>
          <w:ilvl w:val="0"/>
          <w:numId w:val="15"/>
        </w:numPr>
        <w:spacing w:line="240" w:lineRule="auto"/>
        <w:ind w:left="426" w:hanging="426"/>
        <w:contextualSpacing w:val="0"/>
      </w:pPr>
      <w:r>
        <w:t>Сообщайте инспектору о любой опасности или неисправности.</w:t>
      </w:r>
    </w:p>
    <w:p w:rsidR="00C25832" w:rsidRDefault="00C25832" w:rsidP="00F52670">
      <w:pPr>
        <w:pStyle w:val="a8"/>
        <w:numPr>
          <w:ilvl w:val="0"/>
          <w:numId w:val="15"/>
        </w:numPr>
        <w:spacing w:line="240" w:lineRule="auto"/>
        <w:ind w:left="426" w:hanging="426"/>
        <w:contextualSpacing w:val="0"/>
      </w:pPr>
      <w:r>
        <w:t>Оставайтесь рядом со стан</w:t>
      </w:r>
      <w:r w:rsidR="000F65E5">
        <w:t>ком, пока все вращающиеся части не остановятся.</w:t>
      </w:r>
    </w:p>
    <w:p w:rsidR="000F65E5" w:rsidRPr="00916CC9" w:rsidRDefault="008C2A12" w:rsidP="00F52670">
      <w:pPr>
        <w:pStyle w:val="a8"/>
        <w:numPr>
          <w:ilvl w:val="0"/>
          <w:numId w:val="15"/>
        </w:numPr>
        <w:spacing w:line="240" w:lineRule="auto"/>
        <w:ind w:left="426" w:hanging="426"/>
        <w:contextualSpacing w:val="0"/>
      </w:pPr>
      <w:r>
        <w:lastRenderedPageBreak/>
        <w:t xml:space="preserve">Используйте рекомендованные средства индивидуальной защиты. </w:t>
      </w:r>
      <w:r w:rsidR="00B83F38">
        <w:t>Убедитесь, что рабочий костюм подходит по размеру, при необходимости используйте сетку для волос.</w:t>
      </w:r>
    </w:p>
    <w:p w:rsidR="009874D0" w:rsidRDefault="009874D0" w:rsidP="00B90A24">
      <w:pPr>
        <w:spacing w:line="240" w:lineRule="auto"/>
        <w:rPr>
          <w:noProof/>
        </w:rPr>
      </w:pPr>
    </w:p>
    <w:p w:rsidR="009874D0" w:rsidRPr="002D264D" w:rsidRDefault="0059432C" w:rsidP="00F52670">
      <w:pPr>
        <w:pStyle w:val="2"/>
        <w:spacing w:line="240" w:lineRule="auto"/>
        <w:rPr>
          <w:noProof/>
        </w:rPr>
      </w:pPr>
      <w:bookmarkStart w:id="30" w:name="_Ref40105922"/>
      <w:bookmarkStart w:id="31" w:name="_Toc40182357"/>
      <w:r>
        <w:rPr>
          <w:noProof/>
        </w:rPr>
        <w:t xml:space="preserve">Отключение токарного станка и </w:t>
      </w:r>
      <w:r w:rsidR="00186A5C">
        <w:rPr>
          <w:noProof/>
        </w:rPr>
        <w:t>перевод в безопасное состояние</w:t>
      </w:r>
      <w:bookmarkEnd w:id="30"/>
      <w:bookmarkEnd w:id="31"/>
    </w:p>
    <w:p w:rsidR="00A25799" w:rsidRPr="002D264D" w:rsidRDefault="00A25799" w:rsidP="00B90A24">
      <w:pPr>
        <w:spacing w:line="240" w:lineRule="auto"/>
        <w:rPr>
          <w:noProof/>
        </w:rPr>
      </w:pPr>
    </w:p>
    <w:p w:rsidR="00A25799" w:rsidRDefault="008A0205" w:rsidP="00F52670">
      <w:pPr>
        <w:pStyle w:val="a8"/>
        <w:numPr>
          <w:ilvl w:val="0"/>
          <w:numId w:val="16"/>
        </w:numPr>
        <w:spacing w:line="240" w:lineRule="auto"/>
        <w:ind w:left="426" w:hanging="426"/>
        <w:contextualSpacing w:val="0"/>
        <w:rPr>
          <w:noProof/>
        </w:rPr>
      </w:pPr>
      <w:r>
        <w:rPr>
          <w:noProof/>
        </w:rPr>
        <w:t xml:space="preserve">Прежде чем приступить к техническому обслуживанию или ремонту, извлеките вилку из электрической сети. </w:t>
      </w:r>
      <w:r w:rsidR="00A519F4">
        <w:rPr>
          <w:noProof/>
        </w:rPr>
        <w:t>Все компоненты, опасные напряжения и движения станка должны быть раз</w:t>
      </w:r>
      <w:r w:rsidR="00AF5B08">
        <w:rPr>
          <w:noProof/>
        </w:rPr>
        <w:t>ъединены и обесточены.</w:t>
      </w:r>
    </w:p>
    <w:p w:rsidR="00AF5B08" w:rsidRDefault="008B2270" w:rsidP="00F52670">
      <w:pPr>
        <w:pStyle w:val="a8"/>
        <w:numPr>
          <w:ilvl w:val="0"/>
          <w:numId w:val="16"/>
        </w:numPr>
        <w:spacing w:line="240" w:lineRule="auto"/>
        <w:ind w:left="426" w:hanging="426"/>
        <w:contextualSpacing w:val="0"/>
        <w:rPr>
          <w:noProof/>
        </w:rPr>
      </w:pPr>
      <w:r>
        <w:rPr>
          <w:noProof/>
        </w:rPr>
        <w:t>Главный выключатель станка должен блокироваться замком (только для TU</w:t>
      </w:r>
      <w:r w:rsidRPr="008B2270">
        <w:rPr>
          <w:noProof/>
        </w:rPr>
        <w:t xml:space="preserve"> 2506 </w:t>
      </w:r>
      <w:r>
        <w:rPr>
          <w:noProof/>
        </w:rPr>
        <w:t>V</w:t>
      </w:r>
      <w:r w:rsidRPr="008B2270">
        <w:rPr>
          <w:noProof/>
        </w:rPr>
        <w:t xml:space="preserve">, </w:t>
      </w:r>
      <w:r>
        <w:rPr>
          <w:noProof/>
        </w:rPr>
        <w:t>TU</w:t>
      </w:r>
      <w:r w:rsidRPr="008B2270">
        <w:rPr>
          <w:noProof/>
        </w:rPr>
        <w:t xml:space="preserve"> 2807 </w:t>
      </w:r>
      <w:r>
        <w:rPr>
          <w:noProof/>
        </w:rPr>
        <w:t>V</w:t>
      </w:r>
      <w:r w:rsidRPr="008B2270">
        <w:rPr>
          <w:noProof/>
        </w:rPr>
        <w:t>).</w:t>
      </w:r>
    </w:p>
    <w:p w:rsidR="008B2270" w:rsidRPr="00186A5C" w:rsidRDefault="009A53C0" w:rsidP="00F52670">
      <w:pPr>
        <w:pStyle w:val="a8"/>
        <w:numPr>
          <w:ilvl w:val="0"/>
          <w:numId w:val="16"/>
        </w:numPr>
        <w:spacing w:line="240" w:lineRule="auto"/>
        <w:ind w:left="426" w:hanging="426"/>
        <w:contextualSpacing w:val="0"/>
        <w:rPr>
          <w:noProof/>
        </w:rPr>
      </w:pPr>
      <w:r>
        <w:rPr>
          <w:noProof/>
        </w:rPr>
        <w:t>Установите предупредительный знак на станке.</w:t>
      </w:r>
    </w:p>
    <w:p w:rsidR="00A25799" w:rsidRDefault="00A25799" w:rsidP="00B90A24">
      <w:pPr>
        <w:spacing w:line="240" w:lineRule="auto"/>
        <w:rPr>
          <w:noProof/>
        </w:rPr>
      </w:pPr>
    </w:p>
    <w:p w:rsidR="009A53C0" w:rsidRDefault="00243121" w:rsidP="00F52670">
      <w:pPr>
        <w:pStyle w:val="2"/>
        <w:spacing w:line="240" w:lineRule="auto"/>
        <w:rPr>
          <w:noProof/>
        </w:rPr>
      </w:pPr>
      <w:bookmarkStart w:id="32" w:name="_Toc40182358"/>
      <w:r>
        <w:rPr>
          <w:noProof/>
        </w:rPr>
        <w:t>Использование подъемного оборудования</w:t>
      </w:r>
      <w:bookmarkEnd w:id="32"/>
      <w:r w:rsidR="008855EC">
        <w:rPr>
          <w:noProof/>
        </w:rPr>
        <w:fldChar w:fldCharType="begin"/>
      </w:r>
      <w:r w:rsidR="008855EC">
        <w:instrText xml:space="preserve"> XE "</w:instrText>
      </w:r>
      <w:r w:rsidR="008855EC" w:rsidRPr="008855EC">
        <w:rPr>
          <w:noProof/>
        </w:rPr>
        <w:instrText>Использование подъемного оборудования</w:instrText>
      </w:r>
      <w:r w:rsidR="008855EC">
        <w:instrText xml:space="preserve">" </w:instrText>
      </w:r>
      <w:r w:rsidR="008855EC">
        <w:rPr>
          <w:noProof/>
        </w:rPr>
        <w:fldChar w:fldCharType="end"/>
      </w:r>
    </w:p>
    <w:p w:rsidR="009A53C0" w:rsidRDefault="009A53C0" w:rsidP="00B90A24">
      <w:pPr>
        <w:spacing w:line="240" w:lineRule="auto"/>
        <w:rPr>
          <w:noProof/>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3"/>
        <w:gridCol w:w="1432"/>
      </w:tblGrid>
      <w:tr w:rsidR="00644923" w:rsidTr="00F52670">
        <w:tc>
          <w:tcPr>
            <w:tcW w:w="4277" w:type="pct"/>
          </w:tcPr>
          <w:p w:rsidR="00644923" w:rsidRDefault="00644923" w:rsidP="00B90A24">
            <w:pPr>
              <w:rPr>
                <w:b/>
                <w:bCs/>
              </w:rPr>
            </w:pPr>
            <w:r>
              <w:rPr>
                <w:b/>
                <w:bCs/>
              </w:rPr>
              <w:t>ПРЕДУПРЕЖДЕНИЕ!</w:t>
            </w:r>
          </w:p>
        </w:tc>
        <w:tc>
          <w:tcPr>
            <w:tcW w:w="723" w:type="pct"/>
          </w:tcPr>
          <w:p w:rsidR="00644923" w:rsidRDefault="00644923" w:rsidP="00F52670">
            <w:pPr>
              <w:jc w:val="right"/>
              <w:rPr>
                <w:noProof/>
                <w:lang w:val="en-GB" w:eastAsia="en-GB"/>
              </w:rPr>
            </w:pPr>
          </w:p>
        </w:tc>
      </w:tr>
      <w:tr w:rsidR="00644923" w:rsidTr="00F52670">
        <w:tc>
          <w:tcPr>
            <w:tcW w:w="4277" w:type="pct"/>
          </w:tcPr>
          <w:p w:rsidR="00644923" w:rsidRDefault="00644923" w:rsidP="00B90A24">
            <w:pPr>
              <w:rPr>
                <w:b/>
                <w:bCs/>
              </w:rPr>
            </w:pPr>
          </w:p>
        </w:tc>
        <w:tc>
          <w:tcPr>
            <w:tcW w:w="723" w:type="pct"/>
          </w:tcPr>
          <w:p w:rsidR="00644923" w:rsidRDefault="00644923" w:rsidP="00F52670">
            <w:pPr>
              <w:jc w:val="right"/>
              <w:rPr>
                <w:noProof/>
                <w:lang w:val="en-GB" w:eastAsia="en-GB"/>
              </w:rPr>
            </w:pPr>
          </w:p>
        </w:tc>
      </w:tr>
      <w:tr w:rsidR="00243121" w:rsidTr="00F52670">
        <w:tc>
          <w:tcPr>
            <w:tcW w:w="4277" w:type="pct"/>
          </w:tcPr>
          <w:p w:rsidR="00243121" w:rsidRDefault="00FE69F0" w:rsidP="00F52670">
            <w:pPr>
              <w:rPr>
                <w:b/>
                <w:bCs/>
              </w:rPr>
            </w:pPr>
            <w:r>
              <w:rPr>
                <w:b/>
                <w:bCs/>
              </w:rPr>
              <w:t>Использование неустойчивых подъемных и подвесных механизмов</w:t>
            </w:r>
            <w:r w:rsidR="00086FFB">
              <w:rPr>
                <w:b/>
                <w:bCs/>
              </w:rPr>
              <w:t xml:space="preserve">, которые не выдержат тяжести груза, могут привести </w:t>
            </w:r>
            <w:r w:rsidR="003C6DC4">
              <w:rPr>
                <w:b/>
                <w:bCs/>
              </w:rPr>
              <w:t>к</w:t>
            </w:r>
            <w:r w:rsidR="00086FFB">
              <w:rPr>
                <w:b/>
                <w:bCs/>
              </w:rPr>
              <w:t xml:space="preserve"> серьезным травмам или </w:t>
            </w:r>
            <w:r w:rsidR="00AC13E8">
              <w:rPr>
                <w:b/>
                <w:bCs/>
              </w:rPr>
              <w:t>даже смерти.</w:t>
            </w:r>
          </w:p>
          <w:p w:rsidR="00AC13E8" w:rsidRDefault="00AC13E8" w:rsidP="00F52670">
            <w:pPr>
              <w:rPr>
                <w:b/>
                <w:bCs/>
              </w:rPr>
            </w:pPr>
            <w:r>
              <w:rPr>
                <w:b/>
                <w:bCs/>
              </w:rPr>
              <w:t>Проверьте грузоподъемность и состояние подъемны</w:t>
            </w:r>
            <w:r w:rsidR="00D5213D">
              <w:rPr>
                <w:b/>
                <w:bCs/>
              </w:rPr>
              <w:t>х</w:t>
            </w:r>
            <w:r>
              <w:rPr>
                <w:b/>
                <w:bCs/>
              </w:rPr>
              <w:t xml:space="preserve"> и подвесны</w:t>
            </w:r>
            <w:r w:rsidR="00D5213D">
              <w:rPr>
                <w:b/>
                <w:bCs/>
              </w:rPr>
              <w:t>х</w:t>
            </w:r>
            <w:r>
              <w:rPr>
                <w:b/>
                <w:bCs/>
              </w:rPr>
              <w:t xml:space="preserve"> механизм</w:t>
            </w:r>
            <w:r w:rsidR="00D5213D">
              <w:rPr>
                <w:b/>
                <w:bCs/>
              </w:rPr>
              <w:t>ов на соответствие.</w:t>
            </w:r>
          </w:p>
          <w:p w:rsidR="00D5213D" w:rsidRDefault="00B36691" w:rsidP="00F52670">
            <w:pPr>
              <w:rPr>
                <w:b/>
                <w:bCs/>
              </w:rPr>
            </w:pPr>
            <w:r w:rsidRPr="00B36691">
              <w:rPr>
                <w:b/>
                <w:bCs/>
              </w:rPr>
              <w:t xml:space="preserve">Соблюдайте правила </w:t>
            </w:r>
            <w:r w:rsidR="007255F5">
              <w:rPr>
                <w:b/>
                <w:bCs/>
              </w:rPr>
              <w:t>техники безопасности</w:t>
            </w:r>
            <w:r w:rsidRPr="00B36691">
              <w:rPr>
                <w:b/>
                <w:bCs/>
              </w:rPr>
              <w:t>, разработанные компанией или другими проверяющими органами</w:t>
            </w:r>
            <w:r w:rsidR="008E5EA4">
              <w:rPr>
                <w:b/>
                <w:bCs/>
              </w:rPr>
              <w:t>,</w:t>
            </w:r>
            <w:r w:rsidRPr="00B36691">
              <w:rPr>
                <w:b/>
                <w:bCs/>
              </w:rPr>
              <w:t xml:space="preserve"> для предотвращения несчастных случаев на производстве и безопасности на рабочем месте.</w:t>
            </w:r>
          </w:p>
          <w:p w:rsidR="00B36691" w:rsidRDefault="00201B19" w:rsidP="00F52670">
            <w:pPr>
              <w:rPr>
                <w:b/>
                <w:bCs/>
              </w:rPr>
            </w:pPr>
            <w:r>
              <w:rPr>
                <w:b/>
                <w:bCs/>
              </w:rPr>
              <w:t>Правильно крепите грузы!</w:t>
            </w:r>
          </w:p>
          <w:p w:rsidR="00201B19" w:rsidRPr="00201B19" w:rsidRDefault="00201B19" w:rsidP="00F52670">
            <w:pPr>
              <w:rPr>
                <w:b/>
                <w:bCs/>
              </w:rPr>
            </w:pPr>
            <w:r>
              <w:rPr>
                <w:b/>
                <w:bCs/>
              </w:rPr>
              <w:t>Не стойте под подвешенными грузами!</w:t>
            </w:r>
          </w:p>
        </w:tc>
        <w:tc>
          <w:tcPr>
            <w:tcW w:w="723" w:type="pct"/>
            <w:hideMark/>
          </w:tcPr>
          <w:p w:rsidR="00243121" w:rsidRDefault="00243121" w:rsidP="00F52670">
            <w:pPr>
              <w:jc w:val="center"/>
              <w:rPr>
                <w:noProof/>
              </w:rPr>
            </w:pPr>
            <w:r>
              <w:rPr>
                <w:noProof/>
                <w:lang w:eastAsia="ru-RU"/>
              </w:rPr>
              <w:drawing>
                <wp:inline distT="0" distB="0" distL="0" distR="0" wp14:anchorId="1ABA21DF" wp14:editId="71B21E08">
                  <wp:extent cx="714375" cy="647700"/>
                  <wp:effectExtent l="0" t="0" r="952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714375" cy="647700"/>
                          </a:xfrm>
                          <a:prstGeom prst="rect">
                            <a:avLst/>
                          </a:prstGeom>
                        </pic:spPr>
                      </pic:pic>
                    </a:graphicData>
                  </a:graphic>
                </wp:inline>
              </w:drawing>
            </w:r>
          </w:p>
        </w:tc>
      </w:tr>
    </w:tbl>
    <w:p w:rsidR="00243121" w:rsidRDefault="00243121" w:rsidP="00B90A24">
      <w:pPr>
        <w:spacing w:line="240" w:lineRule="auto"/>
        <w:rPr>
          <w:noProof/>
        </w:rPr>
      </w:pPr>
    </w:p>
    <w:p w:rsidR="00916BB2" w:rsidRDefault="00916BB2" w:rsidP="00F52670">
      <w:pPr>
        <w:pStyle w:val="2"/>
        <w:spacing w:line="240" w:lineRule="auto"/>
        <w:rPr>
          <w:noProof/>
        </w:rPr>
      </w:pPr>
      <w:bookmarkStart w:id="33" w:name="_Toc40182359"/>
      <w:r>
        <w:rPr>
          <w:noProof/>
        </w:rPr>
        <w:t>Механическое техническое обслуживание</w:t>
      </w:r>
      <w:bookmarkEnd w:id="33"/>
      <w:r w:rsidR="008F0A75">
        <w:rPr>
          <w:noProof/>
        </w:rPr>
        <w:fldChar w:fldCharType="begin"/>
      </w:r>
      <w:r w:rsidR="008F0A75">
        <w:instrText xml:space="preserve"> XE "</w:instrText>
      </w:r>
      <w:r w:rsidR="008F0A75" w:rsidRPr="008F0A75">
        <w:rPr>
          <w:noProof/>
        </w:rPr>
        <w:instrText>Механическое техническое обслуживание</w:instrText>
      </w:r>
      <w:r w:rsidR="008F0A75">
        <w:instrText xml:space="preserve">" </w:instrText>
      </w:r>
      <w:r w:rsidR="008F0A75">
        <w:rPr>
          <w:noProof/>
        </w:rPr>
        <w:fldChar w:fldCharType="end"/>
      </w:r>
    </w:p>
    <w:p w:rsidR="009A53C0" w:rsidRPr="002D264D" w:rsidRDefault="009A53C0" w:rsidP="00B90A24">
      <w:pPr>
        <w:spacing w:line="240" w:lineRule="auto"/>
        <w:rPr>
          <w:noProof/>
        </w:rPr>
      </w:pPr>
    </w:p>
    <w:p w:rsidR="00A25799" w:rsidRDefault="001C7C01" w:rsidP="00B90A24">
      <w:pPr>
        <w:spacing w:line="240" w:lineRule="auto"/>
      </w:pPr>
      <w:r>
        <w:t xml:space="preserve">Перед техническим обслуживанием удалите все защитные и предохранительные устройства и установите их на свои места по окончании обслуживания. </w:t>
      </w:r>
      <w:r w:rsidR="00C446FB">
        <w:t>Это касается:</w:t>
      </w:r>
    </w:p>
    <w:p w:rsidR="00C446FB" w:rsidRDefault="00C446FB" w:rsidP="00B90A24">
      <w:pPr>
        <w:spacing w:line="240" w:lineRule="auto"/>
      </w:pPr>
    </w:p>
    <w:p w:rsidR="00C446FB" w:rsidRDefault="00644923" w:rsidP="00F52670">
      <w:pPr>
        <w:pStyle w:val="a8"/>
        <w:numPr>
          <w:ilvl w:val="0"/>
          <w:numId w:val="17"/>
        </w:numPr>
        <w:spacing w:line="240" w:lineRule="auto"/>
        <w:ind w:left="426" w:hanging="426"/>
        <w:contextualSpacing w:val="0"/>
      </w:pPr>
      <w:r>
        <w:t>к</w:t>
      </w:r>
      <w:r w:rsidR="00C446FB">
        <w:t>рыш</w:t>
      </w:r>
      <w:r>
        <w:t>ек,</w:t>
      </w:r>
    </w:p>
    <w:p w:rsidR="00C446FB" w:rsidRDefault="00644923" w:rsidP="00F52670">
      <w:pPr>
        <w:pStyle w:val="a8"/>
        <w:numPr>
          <w:ilvl w:val="0"/>
          <w:numId w:val="17"/>
        </w:numPr>
        <w:spacing w:line="240" w:lineRule="auto"/>
        <w:ind w:left="426" w:hanging="426"/>
        <w:contextualSpacing w:val="0"/>
      </w:pPr>
      <w:r>
        <w:t>и</w:t>
      </w:r>
      <w:r w:rsidR="00C446FB">
        <w:t>ндикатор</w:t>
      </w:r>
      <w:r>
        <w:t>ов</w:t>
      </w:r>
      <w:r w:rsidR="00C446FB">
        <w:t xml:space="preserve"> безопасности и </w:t>
      </w:r>
      <w:r w:rsidR="001138F2">
        <w:t>предупредительны</w:t>
      </w:r>
      <w:r>
        <w:t>х</w:t>
      </w:r>
      <w:r w:rsidR="001138F2">
        <w:t xml:space="preserve"> знак</w:t>
      </w:r>
      <w:r>
        <w:t>ов,</w:t>
      </w:r>
    </w:p>
    <w:p w:rsidR="001138F2" w:rsidRDefault="00644923" w:rsidP="00F52670">
      <w:pPr>
        <w:pStyle w:val="a8"/>
        <w:numPr>
          <w:ilvl w:val="0"/>
          <w:numId w:val="17"/>
        </w:numPr>
        <w:spacing w:line="240" w:lineRule="auto"/>
        <w:ind w:left="426" w:hanging="426"/>
        <w:contextualSpacing w:val="0"/>
      </w:pPr>
      <w:r>
        <w:t>з</w:t>
      </w:r>
      <w:r w:rsidR="001138F2">
        <w:t>амыкани</w:t>
      </w:r>
      <w:r>
        <w:t>я</w:t>
      </w:r>
      <w:r w:rsidR="001138F2">
        <w:t xml:space="preserve"> на землю.</w:t>
      </w:r>
    </w:p>
    <w:p w:rsidR="007654D5" w:rsidRDefault="007654D5" w:rsidP="00B90A24">
      <w:pPr>
        <w:spacing w:line="240" w:lineRule="auto"/>
      </w:pPr>
    </w:p>
    <w:p w:rsidR="007654D5" w:rsidRPr="007654D5" w:rsidRDefault="007654D5" w:rsidP="00B90A24">
      <w:pPr>
        <w:spacing w:line="240" w:lineRule="auto"/>
      </w:pPr>
      <w:r>
        <w:t xml:space="preserve">По окончании работы необходимо немедленно установить все удаленные </w:t>
      </w:r>
      <w:r w:rsidR="00637A4A">
        <w:t xml:space="preserve">защитные или предохранительные устройства. </w:t>
      </w:r>
    </w:p>
    <w:p w:rsidR="00C82DFD" w:rsidRDefault="00637A4A" w:rsidP="00B90A24">
      <w:pPr>
        <w:spacing w:line="240" w:lineRule="auto"/>
      </w:pPr>
      <w:r>
        <w:t>Проверьте их работу!</w:t>
      </w:r>
    </w:p>
    <w:p w:rsidR="00637A4A" w:rsidRDefault="00637A4A" w:rsidP="00F52670">
      <w:pPr>
        <w:spacing w:line="240" w:lineRule="auto"/>
        <w:sectPr w:rsidR="00637A4A" w:rsidSect="00814CF5">
          <w:footerReference w:type="even" r:id="rId37"/>
          <w:footerReference w:type="default" r:id="rId38"/>
          <w:pgSz w:w="12240" w:h="15840"/>
          <w:pgMar w:top="1134" w:right="850" w:bottom="1134" w:left="1701" w:header="709" w:footer="709" w:gutter="0"/>
          <w:cols w:space="708"/>
          <w:docGrid w:linePitch="360"/>
        </w:sectPr>
      </w:pPr>
    </w:p>
    <w:p w:rsidR="005A5A91" w:rsidRDefault="006B085C" w:rsidP="00F52670">
      <w:pPr>
        <w:pStyle w:val="1"/>
        <w:spacing w:line="240" w:lineRule="auto"/>
      </w:pPr>
      <w:bookmarkStart w:id="34" w:name="_Ref40091989"/>
      <w:bookmarkStart w:id="35" w:name="_Toc40182360"/>
      <w:r>
        <w:lastRenderedPageBreak/>
        <w:t>Технические данные</w:t>
      </w:r>
      <w:bookmarkEnd w:id="34"/>
      <w:bookmarkEnd w:id="35"/>
    </w:p>
    <w:p w:rsidR="005A5A91" w:rsidRDefault="005A5A91" w:rsidP="00B90A24">
      <w:pPr>
        <w:spacing w:line="240" w:lineRule="auto"/>
      </w:pPr>
    </w:p>
    <w:p w:rsidR="005A5A91" w:rsidRDefault="006B085C" w:rsidP="00B90A24">
      <w:pPr>
        <w:spacing w:line="240" w:lineRule="auto"/>
      </w:pPr>
      <w:r>
        <w:t>Следующая информация содержит размеры и вес</w:t>
      </w:r>
      <w:r w:rsidR="0091539E">
        <w:t xml:space="preserve"> и является техническим данными станка, подтвержденными производителем.</w:t>
      </w:r>
    </w:p>
    <w:p w:rsidR="005A5A91" w:rsidRDefault="005A5A91" w:rsidP="00B90A24">
      <w:pPr>
        <w:spacing w:line="240" w:lineRule="auto"/>
      </w:pPr>
    </w:p>
    <w:tbl>
      <w:tblPr>
        <w:tblStyle w:val="a7"/>
        <w:tblW w:w="5000" w:type="pct"/>
        <w:tblLook w:val="04A0" w:firstRow="1" w:lastRow="0" w:firstColumn="1" w:lastColumn="0" w:noHBand="0" w:noVBand="1"/>
      </w:tblPr>
      <w:tblGrid>
        <w:gridCol w:w="4525"/>
        <w:gridCol w:w="2688"/>
        <w:gridCol w:w="2692"/>
      </w:tblGrid>
      <w:tr w:rsidR="00D92EB7" w:rsidTr="00F52670">
        <w:tc>
          <w:tcPr>
            <w:tcW w:w="5000" w:type="pct"/>
            <w:gridSpan w:val="3"/>
            <w:tcBorders>
              <w:bottom w:val="double" w:sz="4" w:space="0" w:color="auto"/>
            </w:tcBorders>
          </w:tcPr>
          <w:p w:rsidR="00D92EB7" w:rsidRPr="00D92EB7" w:rsidRDefault="00C33C51" w:rsidP="00F52670">
            <w:pPr>
              <w:pStyle w:val="2"/>
              <w:outlineLvl w:val="1"/>
            </w:pPr>
            <w:bookmarkStart w:id="36" w:name="_Toc40182361"/>
            <w:r>
              <w:t>Подключение к источнику питания</w:t>
            </w:r>
            <w:bookmarkEnd w:id="36"/>
          </w:p>
        </w:tc>
      </w:tr>
      <w:tr w:rsidR="00BE68C8" w:rsidTr="00F52670">
        <w:tc>
          <w:tcPr>
            <w:tcW w:w="2284" w:type="pct"/>
            <w:vMerge w:val="restart"/>
            <w:tcBorders>
              <w:top w:val="double" w:sz="4" w:space="0" w:color="auto"/>
            </w:tcBorders>
          </w:tcPr>
          <w:p w:rsidR="00BE68C8" w:rsidRDefault="00BE68C8" w:rsidP="00F52670"/>
        </w:tc>
        <w:tc>
          <w:tcPr>
            <w:tcW w:w="1357" w:type="pct"/>
            <w:tcBorders>
              <w:top w:val="double" w:sz="4" w:space="0" w:color="auto"/>
            </w:tcBorders>
          </w:tcPr>
          <w:p w:rsidR="00BE68C8" w:rsidRPr="00C33C51" w:rsidRDefault="001E20F1" w:rsidP="00F52670">
            <w:pPr>
              <w:jc w:val="center"/>
              <w:rPr>
                <w:b/>
                <w:bCs/>
              </w:rPr>
            </w:pPr>
            <w:r>
              <w:rPr>
                <w:b/>
                <w:bCs/>
              </w:rPr>
              <w:t>MML 2550M</w:t>
            </w:r>
          </w:p>
        </w:tc>
        <w:tc>
          <w:tcPr>
            <w:tcW w:w="1359" w:type="pct"/>
            <w:tcBorders>
              <w:top w:val="double" w:sz="4" w:space="0" w:color="auto"/>
            </w:tcBorders>
          </w:tcPr>
          <w:p w:rsidR="00BE68C8" w:rsidRPr="00C33C51" w:rsidRDefault="00FA2E49" w:rsidP="00F52670">
            <w:pPr>
              <w:jc w:val="center"/>
              <w:rPr>
                <w:b/>
                <w:bCs/>
              </w:rPr>
            </w:pPr>
            <w:r>
              <w:rPr>
                <w:b/>
                <w:bCs/>
              </w:rPr>
              <w:t>MML 2870M</w:t>
            </w:r>
          </w:p>
        </w:tc>
      </w:tr>
      <w:tr w:rsidR="00BE68C8" w:rsidTr="00F52670">
        <w:tc>
          <w:tcPr>
            <w:tcW w:w="2284" w:type="pct"/>
            <w:vMerge/>
          </w:tcPr>
          <w:p w:rsidR="00BE68C8" w:rsidRDefault="00BE68C8" w:rsidP="00F52670"/>
        </w:tc>
        <w:tc>
          <w:tcPr>
            <w:tcW w:w="1357" w:type="pct"/>
          </w:tcPr>
          <w:p w:rsidR="00BE68C8" w:rsidRPr="00762FA4" w:rsidRDefault="00BE68C8" w:rsidP="001540CD">
            <w:pPr>
              <w:jc w:val="center"/>
            </w:pPr>
            <w:r>
              <w:t>2</w:t>
            </w:r>
            <w:r w:rsidR="001540CD">
              <w:t>2</w:t>
            </w:r>
            <w:r>
              <w:t>0</w:t>
            </w:r>
            <w:proofErr w:type="gramStart"/>
            <w:r>
              <w:t xml:space="preserve"> В</w:t>
            </w:r>
            <w:proofErr w:type="gramEnd"/>
            <w:r>
              <w:t>, 750 Вт ~ 50 Гц</w:t>
            </w:r>
          </w:p>
        </w:tc>
        <w:tc>
          <w:tcPr>
            <w:tcW w:w="1359" w:type="pct"/>
          </w:tcPr>
          <w:p w:rsidR="00BE68C8" w:rsidRDefault="00BE68C8" w:rsidP="00BD6AF8">
            <w:pPr>
              <w:jc w:val="center"/>
            </w:pPr>
            <w:r>
              <w:t>2</w:t>
            </w:r>
            <w:r w:rsidR="001540CD">
              <w:t>2</w:t>
            </w:r>
            <w:r>
              <w:t>0</w:t>
            </w:r>
            <w:proofErr w:type="gramStart"/>
            <w:r>
              <w:t xml:space="preserve"> В</w:t>
            </w:r>
            <w:proofErr w:type="gramEnd"/>
            <w:r>
              <w:t xml:space="preserve">, </w:t>
            </w:r>
            <w:r w:rsidR="00BD6AF8">
              <w:t>7</w:t>
            </w:r>
            <w:r>
              <w:t>50 Вт ~ 50 Гц</w:t>
            </w:r>
          </w:p>
        </w:tc>
      </w:tr>
      <w:tr w:rsidR="00BE68C8" w:rsidTr="00F52670">
        <w:tc>
          <w:tcPr>
            <w:tcW w:w="2284" w:type="pct"/>
            <w:vMerge/>
          </w:tcPr>
          <w:p w:rsidR="00BE68C8" w:rsidRDefault="00BE68C8" w:rsidP="00F52670"/>
        </w:tc>
        <w:tc>
          <w:tcPr>
            <w:tcW w:w="2716" w:type="pct"/>
            <w:gridSpan w:val="2"/>
          </w:tcPr>
          <w:p w:rsidR="00BE68C8" w:rsidRPr="00736558" w:rsidRDefault="00BE68C8" w:rsidP="00F52670">
            <w:pPr>
              <w:jc w:val="center"/>
            </w:pPr>
            <w:r>
              <w:t>или</w:t>
            </w:r>
          </w:p>
        </w:tc>
      </w:tr>
      <w:tr w:rsidR="00BE68C8" w:rsidTr="00F52670">
        <w:tc>
          <w:tcPr>
            <w:tcW w:w="2284" w:type="pct"/>
            <w:vMerge/>
          </w:tcPr>
          <w:p w:rsidR="00BE68C8" w:rsidRDefault="00BE68C8" w:rsidP="00F52670"/>
        </w:tc>
        <w:tc>
          <w:tcPr>
            <w:tcW w:w="1357" w:type="pct"/>
          </w:tcPr>
          <w:p w:rsidR="00BE68C8" w:rsidRDefault="001540CD" w:rsidP="00F52670">
            <w:pPr>
              <w:jc w:val="center"/>
            </w:pPr>
            <w:r>
              <w:t>380</w:t>
            </w:r>
            <w:proofErr w:type="gramStart"/>
            <w:r w:rsidR="00BE68C8">
              <w:t xml:space="preserve"> В</w:t>
            </w:r>
            <w:proofErr w:type="gramEnd"/>
            <w:r w:rsidR="00BE68C8">
              <w:t>, 750 Вт ~ 50 Гц</w:t>
            </w:r>
          </w:p>
        </w:tc>
        <w:tc>
          <w:tcPr>
            <w:tcW w:w="1359" w:type="pct"/>
          </w:tcPr>
          <w:p w:rsidR="00BE68C8" w:rsidRDefault="001540CD" w:rsidP="00BD6AF8">
            <w:pPr>
              <w:jc w:val="center"/>
            </w:pPr>
            <w:r>
              <w:t>380</w:t>
            </w:r>
            <w:proofErr w:type="gramStart"/>
            <w:r w:rsidR="00BE68C8">
              <w:t xml:space="preserve"> В</w:t>
            </w:r>
            <w:proofErr w:type="gramEnd"/>
            <w:r w:rsidR="00BE68C8">
              <w:t xml:space="preserve">, </w:t>
            </w:r>
            <w:r w:rsidR="00BD6AF8">
              <w:t>7</w:t>
            </w:r>
            <w:r w:rsidR="00BE68C8">
              <w:t>50 Вт ~ 50 Гц</w:t>
            </w:r>
          </w:p>
        </w:tc>
      </w:tr>
      <w:tr w:rsidR="00BE68C8" w:rsidTr="00F52670">
        <w:tc>
          <w:tcPr>
            <w:tcW w:w="2284" w:type="pct"/>
            <w:vMerge/>
          </w:tcPr>
          <w:p w:rsidR="00BE68C8" w:rsidRDefault="00BE68C8" w:rsidP="00F52670"/>
        </w:tc>
        <w:tc>
          <w:tcPr>
            <w:tcW w:w="1357" w:type="pct"/>
          </w:tcPr>
          <w:p w:rsidR="00BE68C8" w:rsidRPr="00F40613" w:rsidRDefault="001E20F1" w:rsidP="00F52670">
            <w:pPr>
              <w:jc w:val="center"/>
              <w:rPr>
                <w:b/>
                <w:bCs/>
              </w:rPr>
            </w:pPr>
            <w:r>
              <w:rPr>
                <w:b/>
                <w:bCs/>
              </w:rPr>
              <w:t>MML 2550M</w:t>
            </w:r>
            <w:r w:rsidR="00BE68C8">
              <w:rPr>
                <w:b/>
                <w:bCs/>
              </w:rPr>
              <w:t xml:space="preserve"> V</w:t>
            </w:r>
          </w:p>
        </w:tc>
        <w:tc>
          <w:tcPr>
            <w:tcW w:w="1359" w:type="pct"/>
          </w:tcPr>
          <w:p w:rsidR="00BE68C8" w:rsidRPr="00F40613" w:rsidRDefault="00FA2E49" w:rsidP="00F52670">
            <w:pPr>
              <w:jc w:val="center"/>
              <w:rPr>
                <w:b/>
                <w:bCs/>
              </w:rPr>
            </w:pPr>
            <w:r>
              <w:rPr>
                <w:b/>
                <w:bCs/>
              </w:rPr>
              <w:t>MML 2870M</w:t>
            </w:r>
            <w:r w:rsidR="00BE68C8">
              <w:rPr>
                <w:b/>
                <w:bCs/>
              </w:rPr>
              <w:t xml:space="preserve"> V</w:t>
            </w:r>
          </w:p>
        </w:tc>
      </w:tr>
      <w:tr w:rsidR="00BE68C8" w:rsidTr="00F52670">
        <w:tc>
          <w:tcPr>
            <w:tcW w:w="2284" w:type="pct"/>
            <w:vMerge/>
          </w:tcPr>
          <w:p w:rsidR="00BE68C8" w:rsidRDefault="00BE68C8" w:rsidP="00F52670"/>
        </w:tc>
        <w:tc>
          <w:tcPr>
            <w:tcW w:w="1357" w:type="pct"/>
          </w:tcPr>
          <w:p w:rsidR="00BE68C8" w:rsidRDefault="00BE68C8" w:rsidP="00BD6AF8">
            <w:pPr>
              <w:jc w:val="center"/>
            </w:pPr>
            <w:r>
              <w:t>2</w:t>
            </w:r>
            <w:r w:rsidR="001540CD">
              <w:t>2</w:t>
            </w:r>
            <w:r>
              <w:t>0</w:t>
            </w:r>
            <w:proofErr w:type="gramStart"/>
            <w:r>
              <w:t xml:space="preserve"> В</w:t>
            </w:r>
            <w:proofErr w:type="gramEnd"/>
            <w:r>
              <w:t>, 1,</w:t>
            </w:r>
            <w:r w:rsidR="00BD6AF8">
              <w:t>1</w:t>
            </w:r>
            <w:r>
              <w:t xml:space="preserve"> кВт ~ 50 Гц</w:t>
            </w:r>
          </w:p>
        </w:tc>
        <w:tc>
          <w:tcPr>
            <w:tcW w:w="1359" w:type="pct"/>
          </w:tcPr>
          <w:p w:rsidR="00BE68C8" w:rsidRDefault="00BE68C8" w:rsidP="00BD6AF8">
            <w:pPr>
              <w:jc w:val="center"/>
            </w:pPr>
            <w:r>
              <w:t>2</w:t>
            </w:r>
            <w:r w:rsidR="001540CD">
              <w:t>2</w:t>
            </w:r>
            <w:r>
              <w:t>0</w:t>
            </w:r>
            <w:proofErr w:type="gramStart"/>
            <w:r>
              <w:t xml:space="preserve"> В</w:t>
            </w:r>
            <w:proofErr w:type="gramEnd"/>
            <w:r>
              <w:t>, 1,</w:t>
            </w:r>
            <w:r w:rsidR="00BD6AF8">
              <w:t>1</w:t>
            </w:r>
            <w:r>
              <w:t xml:space="preserve"> кВт ~ 50 Гц</w:t>
            </w:r>
          </w:p>
        </w:tc>
      </w:tr>
    </w:tbl>
    <w:p w:rsidR="00046382" w:rsidRDefault="00046382" w:rsidP="00B90A24">
      <w:pPr>
        <w:spacing w:line="240" w:lineRule="auto"/>
      </w:pPr>
    </w:p>
    <w:tbl>
      <w:tblPr>
        <w:tblStyle w:val="a7"/>
        <w:tblW w:w="5000" w:type="pct"/>
        <w:tblLook w:val="04A0" w:firstRow="1" w:lastRow="0" w:firstColumn="1" w:lastColumn="0" w:noHBand="0" w:noVBand="1"/>
      </w:tblPr>
      <w:tblGrid>
        <w:gridCol w:w="4525"/>
        <w:gridCol w:w="2688"/>
        <w:gridCol w:w="2692"/>
      </w:tblGrid>
      <w:tr w:rsidR="00FE5DAF" w:rsidTr="00F52670">
        <w:tc>
          <w:tcPr>
            <w:tcW w:w="5000" w:type="pct"/>
            <w:gridSpan w:val="3"/>
            <w:tcBorders>
              <w:bottom w:val="double" w:sz="4" w:space="0" w:color="auto"/>
            </w:tcBorders>
          </w:tcPr>
          <w:p w:rsidR="00FE5DAF" w:rsidRPr="0042436D" w:rsidRDefault="00FE5DAF" w:rsidP="00F52670">
            <w:pPr>
              <w:pStyle w:val="2"/>
              <w:outlineLvl w:val="1"/>
            </w:pPr>
            <w:bookmarkStart w:id="37" w:name="_Toc40182362"/>
            <w:r w:rsidRPr="00644923">
              <w:t>Т</w:t>
            </w:r>
            <w:r w:rsidRPr="00F52670">
              <w:t>ехнические характеристики станка</w:t>
            </w:r>
            <w:bookmarkEnd w:id="37"/>
          </w:p>
        </w:tc>
      </w:tr>
      <w:tr w:rsidR="008E6FB4" w:rsidTr="00F52670">
        <w:tc>
          <w:tcPr>
            <w:tcW w:w="2284" w:type="pct"/>
            <w:vMerge w:val="restart"/>
            <w:tcBorders>
              <w:top w:val="double" w:sz="4" w:space="0" w:color="auto"/>
            </w:tcBorders>
            <w:vAlign w:val="center"/>
          </w:tcPr>
          <w:p w:rsidR="008E6FB4" w:rsidRPr="0033636C" w:rsidRDefault="008E6FB4" w:rsidP="00F52670">
            <w:pPr>
              <w:jc w:val="center"/>
            </w:pPr>
            <w:r>
              <w:t>Частота вращения шпинделя (</w:t>
            </w:r>
            <w:proofErr w:type="gramStart"/>
            <w:r>
              <w:t>об</w:t>
            </w:r>
            <w:proofErr w:type="gramEnd"/>
            <w:r>
              <w:t>/мин)</w:t>
            </w:r>
          </w:p>
        </w:tc>
        <w:tc>
          <w:tcPr>
            <w:tcW w:w="1357" w:type="pct"/>
            <w:tcBorders>
              <w:top w:val="double" w:sz="4" w:space="0" w:color="auto"/>
            </w:tcBorders>
          </w:tcPr>
          <w:p w:rsidR="008E6FB4" w:rsidRPr="0033636C" w:rsidRDefault="001E20F1" w:rsidP="00F52670">
            <w:pPr>
              <w:jc w:val="center"/>
            </w:pPr>
            <w:r>
              <w:rPr>
                <w:b/>
                <w:bCs/>
              </w:rPr>
              <w:t>MML 2550M</w:t>
            </w:r>
          </w:p>
        </w:tc>
        <w:tc>
          <w:tcPr>
            <w:tcW w:w="1359" w:type="pct"/>
            <w:tcBorders>
              <w:top w:val="double" w:sz="4" w:space="0" w:color="auto"/>
            </w:tcBorders>
          </w:tcPr>
          <w:p w:rsidR="008E6FB4" w:rsidRPr="0033636C" w:rsidRDefault="00FA2E49" w:rsidP="00F52670">
            <w:pPr>
              <w:jc w:val="center"/>
            </w:pPr>
            <w:r>
              <w:rPr>
                <w:b/>
                <w:bCs/>
              </w:rPr>
              <w:t>MML 2870M</w:t>
            </w:r>
          </w:p>
        </w:tc>
      </w:tr>
      <w:tr w:rsidR="008E6FB4" w:rsidTr="00F52670">
        <w:tc>
          <w:tcPr>
            <w:tcW w:w="2284" w:type="pct"/>
            <w:vMerge/>
          </w:tcPr>
          <w:p w:rsidR="008E6FB4" w:rsidRDefault="008E6FB4" w:rsidP="00F52670">
            <w:pPr>
              <w:jc w:val="center"/>
            </w:pPr>
          </w:p>
        </w:tc>
        <w:tc>
          <w:tcPr>
            <w:tcW w:w="1357" w:type="pct"/>
          </w:tcPr>
          <w:p w:rsidR="008E6FB4" w:rsidRPr="0033636C" w:rsidRDefault="008E6FB4" w:rsidP="00F52670">
            <w:pPr>
              <w:jc w:val="center"/>
            </w:pPr>
            <w:r>
              <w:t>125</w:t>
            </w:r>
            <w:r w:rsidR="00C74645">
              <w:t>–</w:t>
            </w:r>
            <w:r>
              <w:t>2000</w:t>
            </w:r>
          </w:p>
        </w:tc>
        <w:tc>
          <w:tcPr>
            <w:tcW w:w="1359" w:type="pct"/>
          </w:tcPr>
          <w:p w:rsidR="008E6FB4" w:rsidRPr="0033636C" w:rsidRDefault="008E6FB4" w:rsidP="00F52670">
            <w:pPr>
              <w:jc w:val="center"/>
            </w:pPr>
            <w:r>
              <w:t>150 – 2000</w:t>
            </w:r>
          </w:p>
        </w:tc>
      </w:tr>
      <w:tr w:rsidR="008E6FB4" w:rsidTr="00F52670">
        <w:tc>
          <w:tcPr>
            <w:tcW w:w="2284" w:type="pct"/>
            <w:vMerge/>
          </w:tcPr>
          <w:p w:rsidR="008E6FB4" w:rsidRDefault="008E6FB4" w:rsidP="00F52670">
            <w:pPr>
              <w:jc w:val="center"/>
            </w:pPr>
          </w:p>
        </w:tc>
        <w:tc>
          <w:tcPr>
            <w:tcW w:w="1357" w:type="pct"/>
          </w:tcPr>
          <w:p w:rsidR="008E6FB4" w:rsidRDefault="001E20F1" w:rsidP="00F52670">
            <w:pPr>
              <w:jc w:val="center"/>
            </w:pPr>
            <w:r>
              <w:rPr>
                <w:b/>
                <w:bCs/>
              </w:rPr>
              <w:t>MML 2550M</w:t>
            </w:r>
            <w:r w:rsidR="008E6FB4">
              <w:rPr>
                <w:b/>
                <w:bCs/>
              </w:rPr>
              <w:t xml:space="preserve"> V</w:t>
            </w:r>
          </w:p>
        </w:tc>
        <w:tc>
          <w:tcPr>
            <w:tcW w:w="1359" w:type="pct"/>
          </w:tcPr>
          <w:p w:rsidR="008E6FB4" w:rsidRDefault="00FA2E49" w:rsidP="00F52670">
            <w:pPr>
              <w:jc w:val="center"/>
            </w:pPr>
            <w:r>
              <w:rPr>
                <w:b/>
                <w:bCs/>
              </w:rPr>
              <w:t>MML 2870M</w:t>
            </w:r>
            <w:r w:rsidR="008E6FB4">
              <w:rPr>
                <w:b/>
                <w:bCs/>
              </w:rPr>
              <w:t xml:space="preserve"> V</w:t>
            </w:r>
          </w:p>
        </w:tc>
      </w:tr>
      <w:tr w:rsidR="008E6FB4" w:rsidTr="00F52670">
        <w:tc>
          <w:tcPr>
            <w:tcW w:w="2284" w:type="pct"/>
            <w:vMerge/>
          </w:tcPr>
          <w:p w:rsidR="008E6FB4" w:rsidRDefault="008E6FB4" w:rsidP="00F52670">
            <w:pPr>
              <w:jc w:val="center"/>
            </w:pPr>
          </w:p>
        </w:tc>
        <w:tc>
          <w:tcPr>
            <w:tcW w:w="1357" w:type="pct"/>
          </w:tcPr>
          <w:p w:rsidR="008E6FB4" w:rsidRPr="0000170A" w:rsidRDefault="008D4E47" w:rsidP="00F52670">
            <w:pPr>
              <w:jc w:val="center"/>
            </w:pPr>
            <w:r>
              <w:t>5</w:t>
            </w:r>
            <w:r w:rsidR="008E6FB4">
              <w:t>0</w:t>
            </w:r>
            <w:r w:rsidR="00C74645">
              <w:t>–</w:t>
            </w:r>
            <w:r>
              <w:t>25</w:t>
            </w:r>
            <w:r w:rsidR="008E6FB4">
              <w:t>00</w:t>
            </w:r>
          </w:p>
        </w:tc>
        <w:tc>
          <w:tcPr>
            <w:tcW w:w="1359" w:type="pct"/>
          </w:tcPr>
          <w:p w:rsidR="008E6FB4" w:rsidRPr="0000170A" w:rsidRDefault="008D4E47" w:rsidP="008D4E47">
            <w:pPr>
              <w:jc w:val="center"/>
            </w:pPr>
            <w:r>
              <w:t>5</w:t>
            </w:r>
            <w:r w:rsidR="008E6FB4">
              <w:t xml:space="preserve">0 – </w:t>
            </w:r>
            <w:r>
              <w:t>2500</w:t>
            </w:r>
          </w:p>
        </w:tc>
      </w:tr>
      <w:tr w:rsidR="008E6FB4" w:rsidTr="00F52670">
        <w:tc>
          <w:tcPr>
            <w:tcW w:w="2284" w:type="pct"/>
          </w:tcPr>
          <w:p w:rsidR="008E6FB4" w:rsidRPr="008E6FB4" w:rsidRDefault="008E6FB4" w:rsidP="00F52670">
            <w:pPr>
              <w:jc w:val="center"/>
            </w:pPr>
            <w:r>
              <w:t>Конус шпинделя</w:t>
            </w:r>
          </w:p>
        </w:tc>
        <w:tc>
          <w:tcPr>
            <w:tcW w:w="2716" w:type="pct"/>
            <w:gridSpan w:val="2"/>
          </w:tcPr>
          <w:p w:rsidR="008E6FB4" w:rsidRDefault="008E6FB4" w:rsidP="00F52670">
            <w:pPr>
              <w:jc w:val="center"/>
            </w:pPr>
            <w:r>
              <w:t>МТ</w:t>
            </w:r>
            <w:proofErr w:type="gramStart"/>
            <w:r>
              <w:t>4</w:t>
            </w:r>
            <w:proofErr w:type="gramEnd"/>
          </w:p>
        </w:tc>
      </w:tr>
      <w:tr w:rsidR="008E6FB4" w:rsidTr="00F52670">
        <w:tc>
          <w:tcPr>
            <w:tcW w:w="2284" w:type="pct"/>
          </w:tcPr>
          <w:p w:rsidR="008E6FB4" w:rsidRPr="00B06E78" w:rsidRDefault="008E6FB4" w:rsidP="00F52670">
            <w:pPr>
              <w:jc w:val="center"/>
            </w:pPr>
            <w:r>
              <w:t xml:space="preserve">Отверстие шпинделя </w:t>
            </w:r>
            <w:r w:rsidR="00B06E78">
              <w:t>[</w:t>
            </w:r>
            <w:proofErr w:type="gramStart"/>
            <w:r w:rsidR="00B06E78">
              <w:t>мм</w:t>
            </w:r>
            <w:proofErr w:type="gramEnd"/>
            <w:r w:rsidR="00B06E78">
              <w:t>]</w:t>
            </w:r>
          </w:p>
        </w:tc>
        <w:tc>
          <w:tcPr>
            <w:tcW w:w="2716" w:type="pct"/>
            <w:gridSpan w:val="2"/>
          </w:tcPr>
          <w:p w:rsidR="008E6FB4" w:rsidRDefault="00B06E78" w:rsidP="00F52670">
            <w:pPr>
              <w:jc w:val="center"/>
            </w:pPr>
            <w:r>
              <w:t>26</w:t>
            </w:r>
          </w:p>
        </w:tc>
      </w:tr>
      <w:tr w:rsidR="008E6FB4" w:rsidTr="00F52670">
        <w:tc>
          <w:tcPr>
            <w:tcW w:w="2284" w:type="pct"/>
          </w:tcPr>
          <w:p w:rsidR="008E6FB4" w:rsidRPr="00E746DE" w:rsidRDefault="00E746DE" w:rsidP="00F52670">
            <w:pPr>
              <w:jc w:val="center"/>
            </w:pPr>
            <w:r>
              <w:t>Ширина станины [</w:t>
            </w:r>
            <w:proofErr w:type="gramStart"/>
            <w:r>
              <w:t>мм</w:t>
            </w:r>
            <w:proofErr w:type="gramEnd"/>
            <w:r>
              <w:t>]</w:t>
            </w:r>
          </w:p>
        </w:tc>
        <w:tc>
          <w:tcPr>
            <w:tcW w:w="1357" w:type="pct"/>
          </w:tcPr>
          <w:p w:rsidR="008E6FB4" w:rsidRDefault="00E746DE" w:rsidP="00F52670">
            <w:pPr>
              <w:jc w:val="center"/>
            </w:pPr>
            <w:r>
              <w:t>135</w:t>
            </w:r>
          </w:p>
        </w:tc>
        <w:tc>
          <w:tcPr>
            <w:tcW w:w="1359" w:type="pct"/>
          </w:tcPr>
          <w:p w:rsidR="008E6FB4" w:rsidRDefault="00E746DE" w:rsidP="00F52670">
            <w:pPr>
              <w:jc w:val="center"/>
            </w:pPr>
            <w:r>
              <w:t>180</w:t>
            </w:r>
          </w:p>
        </w:tc>
      </w:tr>
      <w:tr w:rsidR="00CE1F4F" w:rsidTr="00F52670">
        <w:tc>
          <w:tcPr>
            <w:tcW w:w="2284" w:type="pct"/>
          </w:tcPr>
          <w:p w:rsidR="00CE5D60" w:rsidRPr="00CE5D60" w:rsidRDefault="00CE1F4F" w:rsidP="00F52670">
            <w:pPr>
              <w:jc w:val="center"/>
            </w:pPr>
            <w:r>
              <w:t>Ход верхних салазок суппорта</w:t>
            </w:r>
            <w:r w:rsidR="00CE5D60">
              <w:t xml:space="preserve"> </w:t>
            </w:r>
            <w:r w:rsidR="00CE5D60" w:rsidRPr="00CE5D60">
              <w:t>[</w:t>
            </w:r>
            <w:proofErr w:type="gramStart"/>
            <w:r w:rsidR="00CE5D60">
              <w:t>мм</w:t>
            </w:r>
            <w:proofErr w:type="gramEnd"/>
            <w:r w:rsidR="00CE5D60" w:rsidRPr="00CE5D60">
              <w:t>]</w:t>
            </w:r>
          </w:p>
        </w:tc>
        <w:tc>
          <w:tcPr>
            <w:tcW w:w="1357" w:type="pct"/>
          </w:tcPr>
          <w:p w:rsidR="00CE1F4F" w:rsidRDefault="003E3DF9" w:rsidP="00F52670">
            <w:pPr>
              <w:jc w:val="center"/>
            </w:pPr>
            <w:r>
              <w:t>70</w:t>
            </w:r>
          </w:p>
        </w:tc>
        <w:tc>
          <w:tcPr>
            <w:tcW w:w="1359" w:type="pct"/>
          </w:tcPr>
          <w:p w:rsidR="00CE1F4F" w:rsidRDefault="003E3DF9" w:rsidP="00F52670">
            <w:pPr>
              <w:jc w:val="center"/>
            </w:pPr>
            <w:r>
              <w:t>60</w:t>
            </w:r>
          </w:p>
        </w:tc>
      </w:tr>
      <w:tr w:rsidR="003E3DF9" w:rsidTr="00F52670">
        <w:tc>
          <w:tcPr>
            <w:tcW w:w="2284" w:type="pct"/>
          </w:tcPr>
          <w:p w:rsidR="003E3DF9" w:rsidRDefault="006F17D5" w:rsidP="00F52670">
            <w:pPr>
              <w:jc w:val="center"/>
            </w:pPr>
            <w:r>
              <w:t>Ход поперечных салазок суппорта [</w:t>
            </w:r>
            <w:proofErr w:type="gramStart"/>
            <w:r>
              <w:t>мм</w:t>
            </w:r>
            <w:proofErr w:type="gramEnd"/>
            <w:r>
              <w:t>]</w:t>
            </w:r>
          </w:p>
        </w:tc>
        <w:tc>
          <w:tcPr>
            <w:tcW w:w="1357" w:type="pct"/>
          </w:tcPr>
          <w:p w:rsidR="003E3DF9" w:rsidRDefault="006F17D5" w:rsidP="00F52670">
            <w:pPr>
              <w:jc w:val="center"/>
            </w:pPr>
            <w:r>
              <w:t>110</w:t>
            </w:r>
          </w:p>
        </w:tc>
        <w:tc>
          <w:tcPr>
            <w:tcW w:w="1359" w:type="pct"/>
          </w:tcPr>
          <w:p w:rsidR="003E3DF9" w:rsidRDefault="006F17D5" w:rsidP="00F52670">
            <w:pPr>
              <w:jc w:val="center"/>
            </w:pPr>
            <w:r>
              <w:t>160</w:t>
            </w:r>
          </w:p>
        </w:tc>
      </w:tr>
      <w:tr w:rsidR="003E7533" w:rsidTr="00F52670">
        <w:tc>
          <w:tcPr>
            <w:tcW w:w="2284" w:type="pct"/>
          </w:tcPr>
          <w:p w:rsidR="003E7533" w:rsidRPr="003E7533" w:rsidRDefault="003E7533" w:rsidP="00F52670">
            <w:pPr>
              <w:jc w:val="center"/>
            </w:pPr>
            <w:r>
              <w:t>Конус задней бабки</w:t>
            </w:r>
          </w:p>
        </w:tc>
        <w:tc>
          <w:tcPr>
            <w:tcW w:w="2716" w:type="pct"/>
            <w:gridSpan w:val="2"/>
          </w:tcPr>
          <w:p w:rsidR="003E7533" w:rsidRPr="003E7533" w:rsidRDefault="003E7533" w:rsidP="00F52670">
            <w:pPr>
              <w:jc w:val="center"/>
            </w:pPr>
            <w:r>
              <w:t>МТ</w:t>
            </w:r>
            <w:proofErr w:type="gramStart"/>
            <w:r>
              <w:t>2</w:t>
            </w:r>
            <w:proofErr w:type="gramEnd"/>
          </w:p>
        </w:tc>
      </w:tr>
      <w:tr w:rsidR="006F17D5" w:rsidTr="00F52670">
        <w:tc>
          <w:tcPr>
            <w:tcW w:w="2284" w:type="pct"/>
          </w:tcPr>
          <w:p w:rsidR="006F17D5" w:rsidRPr="000F0A94" w:rsidRDefault="000F0A94" w:rsidP="00F52670">
            <w:pPr>
              <w:jc w:val="center"/>
            </w:pPr>
            <w:r>
              <w:t xml:space="preserve">Ход </w:t>
            </w:r>
            <w:r w:rsidRPr="000F0A94">
              <w:t>пинол</w:t>
            </w:r>
            <w:r>
              <w:t>и</w:t>
            </w:r>
            <w:r w:rsidRPr="000F0A94">
              <w:t xml:space="preserve"> задней бабки</w:t>
            </w:r>
            <w:r>
              <w:t xml:space="preserve"> </w:t>
            </w:r>
            <w:r w:rsidRPr="000F0A94">
              <w:t>[</w:t>
            </w:r>
            <w:proofErr w:type="gramStart"/>
            <w:r>
              <w:t>мм</w:t>
            </w:r>
            <w:proofErr w:type="gramEnd"/>
            <w:r w:rsidRPr="000F0A94">
              <w:t>]</w:t>
            </w:r>
          </w:p>
        </w:tc>
        <w:tc>
          <w:tcPr>
            <w:tcW w:w="1357" w:type="pct"/>
          </w:tcPr>
          <w:p w:rsidR="006F17D5" w:rsidRDefault="000F0A94" w:rsidP="00F52670">
            <w:pPr>
              <w:jc w:val="center"/>
            </w:pPr>
            <w:r>
              <w:t>65</w:t>
            </w:r>
          </w:p>
        </w:tc>
        <w:tc>
          <w:tcPr>
            <w:tcW w:w="1359" w:type="pct"/>
          </w:tcPr>
          <w:p w:rsidR="006F17D5" w:rsidRDefault="000F0A94" w:rsidP="00F52670">
            <w:pPr>
              <w:jc w:val="center"/>
            </w:pPr>
            <w:r>
              <w:t>85</w:t>
            </w:r>
          </w:p>
        </w:tc>
      </w:tr>
      <w:tr w:rsidR="000F0A94" w:rsidTr="00F52670">
        <w:tc>
          <w:tcPr>
            <w:tcW w:w="2284" w:type="pct"/>
          </w:tcPr>
          <w:p w:rsidR="000F0A94" w:rsidRPr="007624EA" w:rsidRDefault="007624EA" w:rsidP="00F52670">
            <w:pPr>
              <w:jc w:val="center"/>
            </w:pPr>
            <w:r>
              <w:t>Продольная подача [мм/</w:t>
            </w:r>
            <w:proofErr w:type="gramStart"/>
            <w:r>
              <w:t>об</w:t>
            </w:r>
            <w:proofErr w:type="gramEnd"/>
            <w:r>
              <w:t>]</w:t>
            </w:r>
          </w:p>
        </w:tc>
        <w:tc>
          <w:tcPr>
            <w:tcW w:w="2716" w:type="pct"/>
            <w:gridSpan w:val="2"/>
          </w:tcPr>
          <w:p w:rsidR="000F0A94" w:rsidRPr="007624EA" w:rsidRDefault="001540CD" w:rsidP="001540CD">
            <w:pPr>
              <w:jc w:val="center"/>
            </w:pPr>
            <w:r>
              <w:t>0,07-</w:t>
            </w:r>
            <w:r w:rsidR="007624EA">
              <w:t>0,4</w:t>
            </w:r>
          </w:p>
        </w:tc>
      </w:tr>
      <w:tr w:rsidR="00B05246" w:rsidTr="00F52670">
        <w:tc>
          <w:tcPr>
            <w:tcW w:w="2284" w:type="pct"/>
            <w:vAlign w:val="center"/>
          </w:tcPr>
          <w:p w:rsidR="00B05246" w:rsidRPr="00B05246" w:rsidRDefault="00B05246" w:rsidP="00F52670">
            <w:pPr>
              <w:jc w:val="center"/>
            </w:pPr>
            <w:r>
              <w:t>Шаг – метрический</w:t>
            </w:r>
          </w:p>
        </w:tc>
        <w:tc>
          <w:tcPr>
            <w:tcW w:w="2716" w:type="pct"/>
            <w:gridSpan w:val="2"/>
          </w:tcPr>
          <w:p w:rsidR="001540CD" w:rsidRDefault="00B05246" w:rsidP="001540CD">
            <w:pPr>
              <w:jc w:val="center"/>
            </w:pPr>
            <w:r>
              <w:t>0,</w:t>
            </w:r>
            <w:r w:rsidR="002176EE">
              <w:t>2</w:t>
            </w:r>
            <w:r w:rsidR="001540CD">
              <w:t>-</w:t>
            </w:r>
            <w:r>
              <w:t>3,5</w:t>
            </w:r>
            <w:r w:rsidR="00D128E0">
              <w:t xml:space="preserve"> </w:t>
            </w:r>
          </w:p>
          <w:p w:rsidR="00B05246" w:rsidRDefault="00D128E0" w:rsidP="001540CD">
            <w:pPr>
              <w:jc w:val="center"/>
            </w:pPr>
            <w:r>
              <w:t>(</w:t>
            </w:r>
            <w:r w:rsidR="001540CD">
              <w:t>0,2-</w:t>
            </w:r>
            <w:r w:rsidR="00074C7A">
              <w:t>4</w:t>
            </w:r>
            <w:r>
              <w:t xml:space="preserve"> у 2870М/</w:t>
            </w:r>
            <w:r>
              <w:rPr>
                <w:lang w:val="en-US"/>
              </w:rPr>
              <w:t>MV</w:t>
            </w:r>
            <w:r>
              <w:t>)</w:t>
            </w:r>
          </w:p>
        </w:tc>
      </w:tr>
      <w:tr w:rsidR="004849F0" w:rsidTr="00F52670">
        <w:tc>
          <w:tcPr>
            <w:tcW w:w="2284" w:type="pct"/>
            <w:vAlign w:val="center"/>
          </w:tcPr>
          <w:p w:rsidR="004849F0" w:rsidRPr="004849F0" w:rsidRDefault="004849F0" w:rsidP="00F52670">
            <w:pPr>
              <w:jc w:val="center"/>
            </w:pPr>
            <w:r>
              <w:t xml:space="preserve">Шаг – в </w:t>
            </w:r>
            <w:proofErr w:type="gramStart"/>
            <w:r>
              <w:t>дюймах</w:t>
            </w:r>
            <w:proofErr w:type="gramEnd"/>
          </w:p>
        </w:tc>
        <w:tc>
          <w:tcPr>
            <w:tcW w:w="2716" w:type="pct"/>
            <w:gridSpan w:val="2"/>
          </w:tcPr>
          <w:p w:rsidR="004849F0" w:rsidRPr="004849F0" w:rsidRDefault="00340C11" w:rsidP="00340C11">
            <w:pPr>
              <w:jc w:val="center"/>
            </w:pPr>
            <w:r>
              <w:t>8-</w:t>
            </w:r>
            <w:r w:rsidR="004849F0">
              <w:t>56</w:t>
            </w:r>
          </w:p>
        </w:tc>
      </w:tr>
    </w:tbl>
    <w:p w:rsidR="0091539E" w:rsidRDefault="0091539E" w:rsidP="00B90A24">
      <w:pPr>
        <w:spacing w:line="240" w:lineRule="auto"/>
      </w:pPr>
    </w:p>
    <w:tbl>
      <w:tblPr>
        <w:tblStyle w:val="a7"/>
        <w:tblW w:w="5000" w:type="pct"/>
        <w:tblLook w:val="04A0" w:firstRow="1" w:lastRow="0" w:firstColumn="1" w:lastColumn="0" w:noHBand="0" w:noVBand="1"/>
      </w:tblPr>
      <w:tblGrid>
        <w:gridCol w:w="4525"/>
        <w:gridCol w:w="2688"/>
        <w:gridCol w:w="2692"/>
      </w:tblGrid>
      <w:tr w:rsidR="00BE68C8" w:rsidTr="00F52670">
        <w:tc>
          <w:tcPr>
            <w:tcW w:w="5000" w:type="pct"/>
            <w:gridSpan w:val="3"/>
            <w:tcBorders>
              <w:top w:val="single" w:sz="4" w:space="0" w:color="auto"/>
              <w:left w:val="single" w:sz="4" w:space="0" w:color="auto"/>
              <w:bottom w:val="double" w:sz="4" w:space="0" w:color="auto"/>
              <w:right w:val="single" w:sz="4" w:space="0" w:color="auto"/>
            </w:tcBorders>
            <w:hideMark/>
          </w:tcPr>
          <w:p w:rsidR="00BE68C8" w:rsidRPr="00FC69A6" w:rsidRDefault="00FC69A6" w:rsidP="00F52670">
            <w:pPr>
              <w:pStyle w:val="2"/>
              <w:outlineLvl w:val="1"/>
            </w:pPr>
            <w:bookmarkStart w:id="38" w:name="_Toc40182363"/>
            <w:r>
              <w:t>Рабочая зона</w:t>
            </w:r>
            <w:bookmarkEnd w:id="38"/>
          </w:p>
        </w:tc>
      </w:tr>
      <w:tr w:rsidR="00B45BC5" w:rsidTr="00F52670">
        <w:tc>
          <w:tcPr>
            <w:tcW w:w="2284" w:type="pct"/>
            <w:vMerge w:val="restart"/>
            <w:tcBorders>
              <w:top w:val="double" w:sz="4" w:space="0" w:color="auto"/>
              <w:left w:val="single" w:sz="4" w:space="0" w:color="auto"/>
              <w:right w:val="single" w:sz="4" w:space="0" w:color="auto"/>
            </w:tcBorders>
          </w:tcPr>
          <w:p w:rsidR="00B45BC5" w:rsidRDefault="00B45BC5" w:rsidP="00F52670"/>
        </w:tc>
        <w:tc>
          <w:tcPr>
            <w:tcW w:w="1357" w:type="pct"/>
            <w:tcBorders>
              <w:top w:val="double" w:sz="4" w:space="0" w:color="auto"/>
              <w:left w:val="single" w:sz="4" w:space="0" w:color="auto"/>
              <w:bottom w:val="single" w:sz="4" w:space="0" w:color="auto"/>
              <w:right w:val="single" w:sz="4" w:space="0" w:color="auto"/>
            </w:tcBorders>
            <w:hideMark/>
          </w:tcPr>
          <w:p w:rsidR="00B45BC5" w:rsidRDefault="001E20F1" w:rsidP="00F52670">
            <w:pPr>
              <w:jc w:val="center"/>
              <w:rPr>
                <w:b/>
                <w:bCs/>
              </w:rPr>
            </w:pPr>
            <w:r>
              <w:rPr>
                <w:b/>
                <w:bCs/>
              </w:rPr>
              <w:t>MML 2550M</w:t>
            </w:r>
          </w:p>
        </w:tc>
        <w:tc>
          <w:tcPr>
            <w:tcW w:w="1359" w:type="pct"/>
            <w:tcBorders>
              <w:top w:val="double" w:sz="4" w:space="0" w:color="auto"/>
              <w:left w:val="single" w:sz="4" w:space="0" w:color="auto"/>
              <w:bottom w:val="single" w:sz="4" w:space="0" w:color="auto"/>
              <w:right w:val="single" w:sz="4" w:space="0" w:color="auto"/>
            </w:tcBorders>
            <w:hideMark/>
          </w:tcPr>
          <w:p w:rsidR="00B45BC5" w:rsidRDefault="00FA2E49" w:rsidP="00F52670">
            <w:pPr>
              <w:jc w:val="center"/>
              <w:rPr>
                <w:b/>
                <w:bCs/>
              </w:rPr>
            </w:pPr>
            <w:r>
              <w:rPr>
                <w:b/>
                <w:bCs/>
              </w:rPr>
              <w:t>MML 2870M</w:t>
            </w:r>
          </w:p>
        </w:tc>
      </w:tr>
      <w:tr w:rsidR="00B45BC5" w:rsidTr="00F52670">
        <w:tc>
          <w:tcPr>
            <w:tcW w:w="2284" w:type="pct"/>
            <w:vMerge/>
            <w:tcBorders>
              <w:left w:val="single" w:sz="4" w:space="0" w:color="auto"/>
              <w:bottom w:val="single" w:sz="4" w:space="0" w:color="auto"/>
              <w:right w:val="single" w:sz="4" w:space="0" w:color="auto"/>
            </w:tcBorders>
          </w:tcPr>
          <w:p w:rsidR="00B45BC5" w:rsidRDefault="00B45BC5" w:rsidP="00F52670"/>
        </w:tc>
        <w:tc>
          <w:tcPr>
            <w:tcW w:w="1357" w:type="pct"/>
            <w:tcBorders>
              <w:top w:val="single" w:sz="4" w:space="0" w:color="auto"/>
              <w:left w:val="single" w:sz="4" w:space="0" w:color="auto"/>
              <w:bottom w:val="single" w:sz="4" w:space="0" w:color="auto"/>
              <w:right w:val="single" w:sz="4" w:space="0" w:color="auto"/>
            </w:tcBorders>
          </w:tcPr>
          <w:p w:rsidR="00B45BC5" w:rsidRDefault="001E20F1" w:rsidP="00F52670">
            <w:pPr>
              <w:jc w:val="center"/>
              <w:rPr>
                <w:b/>
                <w:bCs/>
              </w:rPr>
            </w:pPr>
            <w:r>
              <w:rPr>
                <w:b/>
                <w:bCs/>
              </w:rPr>
              <w:t>MML 2550M</w:t>
            </w:r>
            <w:r w:rsidR="00B45BC5">
              <w:rPr>
                <w:b/>
                <w:bCs/>
              </w:rPr>
              <w:t xml:space="preserve"> V</w:t>
            </w:r>
          </w:p>
        </w:tc>
        <w:tc>
          <w:tcPr>
            <w:tcW w:w="1359" w:type="pct"/>
            <w:tcBorders>
              <w:top w:val="single" w:sz="4" w:space="0" w:color="auto"/>
              <w:left w:val="single" w:sz="4" w:space="0" w:color="auto"/>
              <w:bottom w:val="single" w:sz="4" w:space="0" w:color="auto"/>
              <w:right w:val="single" w:sz="4" w:space="0" w:color="auto"/>
            </w:tcBorders>
          </w:tcPr>
          <w:p w:rsidR="00B45BC5" w:rsidRDefault="00FA2E49" w:rsidP="00F52670">
            <w:pPr>
              <w:jc w:val="center"/>
              <w:rPr>
                <w:b/>
                <w:bCs/>
              </w:rPr>
            </w:pPr>
            <w:r>
              <w:rPr>
                <w:b/>
                <w:bCs/>
              </w:rPr>
              <w:t>MML 2870M</w:t>
            </w:r>
            <w:r w:rsidR="00B45BC5">
              <w:rPr>
                <w:b/>
                <w:bCs/>
              </w:rPr>
              <w:t xml:space="preserve"> V</w:t>
            </w:r>
          </w:p>
        </w:tc>
      </w:tr>
      <w:tr w:rsidR="00BE68C8" w:rsidTr="00F52670">
        <w:tc>
          <w:tcPr>
            <w:tcW w:w="2284" w:type="pct"/>
            <w:tcBorders>
              <w:top w:val="single" w:sz="4" w:space="0" w:color="auto"/>
              <w:left w:val="single" w:sz="4" w:space="0" w:color="auto"/>
              <w:bottom w:val="single" w:sz="4" w:space="0" w:color="auto"/>
              <w:right w:val="single" w:sz="4" w:space="0" w:color="auto"/>
            </w:tcBorders>
          </w:tcPr>
          <w:p w:rsidR="00BE68C8" w:rsidRDefault="003F095E" w:rsidP="00F52670">
            <w:pPr>
              <w:jc w:val="center"/>
            </w:pPr>
            <w:r>
              <w:t>Высота [</w:t>
            </w:r>
            <w:proofErr w:type="gramStart"/>
            <w:r>
              <w:t>мм</w:t>
            </w:r>
            <w:proofErr w:type="gramEnd"/>
            <w:r>
              <w:t>]</w:t>
            </w:r>
          </w:p>
        </w:tc>
        <w:tc>
          <w:tcPr>
            <w:tcW w:w="1357" w:type="pct"/>
            <w:tcBorders>
              <w:top w:val="single" w:sz="4" w:space="0" w:color="auto"/>
              <w:left w:val="single" w:sz="4" w:space="0" w:color="auto"/>
              <w:bottom w:val="single" w:sz="4" w:space="0" w:color="auto"/>
              <w:right w:val="single" w:sz="4" w:space="0" w:color="auto"/>
            </w:tcBorders>
            <w:hideMark/>
          </w:tcPr>
          <w:p w:rsidR="00BE68C8" w:rsidRPr="003F095E" w:rsidRDefault="003F095E" w:rsidP="00F52670">
            <w:pPr>
              <w:jc w:val="center"/>
            </w:pPr>
            <w:r>
              <w:t>2000</w:t>
            </w:r>
          </w:p>
        </w:tc>
        <w:tc>
          <w:tcPr>
            <w:tcW w:w="1359" w:type="pct"/>
            <w:tcBorders>
              <w:top w:val="single" w:sz="4" w:space="0" w:color="auto"/>
              <w:left w:val="single" w:sz="4" w:space="0" w:color="auto"/>
              <w:bottom w:val="single" w:sz="4" w:space="0" w:color="auto"/>
              <w:right w:val="single" w:sz="4" w:space="0" w:color="auto"/>
            </w:tcBorders>
            <w:hideMark/>
          </w:tcPr>
          <w:p w:rsidR="00BE68C8" w:rsidRPr="003F095E" w:rsidRDefault="003F095E" w:rsidP="00F52670">
            <w:pPr>
              <w:jc w:val="center"/>
            </w:pPr>
            <w:r>
              <w:t>2000</w:t>
            </w:r>
          </w:p>
        </w:tc>
      </w:tr>
      <w:tr w:rsidR="003F095E" w:rsidTr="00F52670">
        <w:tc>
          <w:tcPr>
            <w:tcW w:w="2284" w:type="pct"/>
            <w:tcBorders>
              <w:top w:val="single" w:sz="4" w:space="0" w:color="auto"/>
              <w:left w:val="single" w:sz="4" w:space="0" w:color="auto"/>
              <w:bottom w:val="single" w:sz="4" w:space="0" w:color="auto"/>
              <w:right w:val="single" w:sz="4" w:space="0" w:color="auto"/>
            </w:tcBorders>
          </w:tcPr>
          <w:p w:rsidR="003F095E" w:rsidRDefault="003F095E" w:rsidP="00F52670">
            <w:pPr>
              <w:jc w:val="center"/>
            </w:pPr>
            <w:r>
              <w:t>Длина [</w:t>
            </w:r>
            <w:proofErr w:type="gramStart"/>
            <w:r>
              <w:t>мм</w:t>
            </w:r>
            <w:proofErr w:type="gramEnd"/>
            <w:r>
              <w:t>]</w:t>
            </w:r>
          </w:p>
        </w:tc>
        <w:tc>
          <w:tcPr>
            <w:tcW w:w="1357" w:type="pct"/>
            <w:tcBorders>
              <w:top w:val="single" w:sz="4" w:space="0" w:color="auto"/>
              <w:left w:val="single" w:sz="4" w:space="0" w:color="auto"/>
              <w:bottom w:val="single" w:sz="4" w:space="0" w:color="auto"/>
              <w:right w:val="single" w:sz="4" w:space="0" w:color="auto"/>
            </w:tcBorders>
          </w:tcPr>
          <w:p w:rsidR="003F095E" w:rsidRDefault="003F095E" w:rsidP="00F52670">
            <w:pPr>
              <w:jc w:val="center"/>
            </w:pPr>
            <w:r>
              <w:t>2200</w:t>
            </w:r>
          </w:p>
        </w:tc>
        <w:tc>
          <w:tcPr>
            <w:tcW w:w="1359" w:type="pct"/>
            <w:tcBorders>
              <w:top w:val="single" w:sz="4" w:space="0" w:color="auto"/>
              <w:left w:val="single" w:sz="4" w:space="0" w:color="auto"/>
              <w:bottom w:val="single" w:sz="4" w:space="0" w:color="auto"/>
              <w:right w:val="single" w:sz="4" w:space="0" w:color="auto"/>
            </w:tcBorders>
          </w:tcPr>
          <w:p w:rsidR="003F095E" w:rsidRDefault="003F095E" w:rsidP="00F52670">
            <w:pPr>
              <w:jc w:val="center"/>
            </w:pPr>
            <w:r>
              <w:t>2200</w:t>
            </w:r>
          </w:p>
        </w:tc>
      </w:tr>
      <w:tr w:rsidR="003F095E" w:rsidTr="00F52670">
        <w:tc>
          <w:tcPr>
            <w:tcW w:w="2284" w:type="pct"/>
            <w:tcBorders>
              <w:top w:val="single" w:sz="4" w:space="0" w:color="auto"/>
              <w:left w:val="single" w:sz="4" w:space="0" w:color="auto"/>
              <w:bottom w:val="single" w:sz="4" w:space="0" w:color="auto"/>
              <w:right w:val="single" w:sz="4" w:space="0" w:color="auto"/>
            </w:tcBorders>
          </w:tcPr>
          <w:p w:rsidR="003F095E" w:rsidRDefault="003F095E" w:rsidP="00F52670">
            <w:pPr>
              <w:jc w:val="center"/>
            </w:pPr>
            <w:r>
              <w:t>Глубина [</w:t>
            </w:r>
            <w:proofErr w:type="gramStart"/>
            <w:r>
              <w:t>мм</w:t>
            </w:r>
            <w:proofErr w:type="gramEnd"/>
            <w:r>
              <w:t>]</w:t>
            </w:r>
          </w:p>
        </w:tc>
        <w:tc>
          <w:tcPr>
            <w:tcW w:w="1357" w:type="pct"/>
            <w:tcBorders>
              <w:top w:val="single" w:sz="4" w:space="0" w:color="auto"/>
              <w:left w:val="single" w:sz="4" w:space="0" w:color="auto"/>
              <w:bottom w:val="single" w:sz="4" w:space="0" w:color="auto"/>
              <w:right w:val="single" w:sz="4" w:space="0" w:color="auto"/>
            </w:tcBorders>
          </w:tcPr>
          <w:p w:rsidR="003F095E" w:rsidRDefault="003F095E" w:rsidP="00F52670">
            <w:pPr>
              <w:jc w:val="center"/>
            </w:pPr>
            <w:r>
              <w:t>1900</w:t>
            </w:r>
          </w:p>
        </w:tc>
        <w:tc>
          <w:tcPr>
            <w:tcW w:w="1359" w:type="pct"/>
            <w:tcBorders>
              <w:top w:val="single" w:sz="4" w:space="0" w:color="auto"/>
              <w:left w:val="single" w:sz="4" w:space="0" w:color="auto"/>
              <w:bottom w:val="single" w:sz="4" w:space="0" w:color="auto"/>
              <w:right w:val="single" w:sz="4" w:space="0" w:color="auto"/>
            </w:tcBorders>
          </w:tcPr>
          <w:p w:rsidR="003F095E" w:rsidRDefault="003F095E" w:rsidP="00F52670">
            <w:pPr>
              <w:jc w:val="center"/>
            </w:pPr>
            <w:r>
              <w:t>1900</w:t>
            </w:r>
          </w:p>
        </w:tc>
      </w:tr>
    </w:tbl>
    <w:p w:rsidR="00C74645" w:rsidRPr="00F52670" w:rsidDel="00906138" w:rsidRDefault="00C74645" w:rsidP="00F52670">
      <w:pPr>
        <w:spacing w:line="240" w:lineRule="auto"/>
        <w:rPr>
          <w:lang w:val="en-US"/>
        </w:rPr>
      </w:pPr>
    </w:p>
    <w:tbl>
      <w:tblPr>
        <w:tblStyle w:val="a7"/>
        <w:tblW w:w="5000" w:type="pct"/>
        <w:tblLook w:val="04A0" w:firstRow="1" w:lastRow="0" w:firstColumn="1" w:lastColumn="0" w:noHBand="0" w:noVBand="1"/>
      </w:tblPr>
      <w:tblGrid>
        <w:gridCol w:w="4525"/>
        <w:gridCol w:w="2688"/>
        <w:gridCol w:w="2692"/>
      </w:tblGrid>
      <w:tr w:rsidR="00B45BC5" w:rsidTr="00F52670">
        <w:tc>
          <w:tcPr>
            <w:tcW w:w="5000" w:type="pct"/>
            <w:gridSpan w:val="3"/>
            <w:tcBorders>
              <w:top w:val="single" w:sz="4" w:space="0" w:color="auto"/>
              <w:left w:val="single" w:sz="4" w:space="0" w:color="auto"/>
              <w:bottom w:val="double" w:sz="4" w:space="0" w:color="auto"/>
              <w:right w:val="single" w:sz="4" w:space="0" w:color="auto"/>
            </w:tcBorders>
            <w:hideMark/>
          </w:tcPr>
          <w:p w:rsidR="00B45BC5" w:rsidRDefault="00D44552" w:rsidP="00F52670">
            <w:pPr>
              <w:pStyle w:val="2"/>
              <w:outlineLvl w:val="1"/>
            </w:pPr>
            <w:bookmarkStart w:id="39" w:name="_Ref40092080"/>
            <w:bookmarkStart w:id="40" w:name="_Toc40182364"/>
            <w:r>
              <w:t>Условия окружающей среды</w:t>
            </w:r>
            <w:bookmarkEnd w:id="39"/>
            <w:bookmarkEnd w:id="40"/>
          </w:p>
        </w:tc>
      </w:tr>
      <w:tr w:rsidR="00B45BC5" w:rsidTr="00F52670">
        <w:tc>
          <w:tcPr>
            <w:tcW w:w="2284" w:type="pct"/>
            <w:tcBorders>
              <w:top w:val="double" w:sz="4" w:space="0" w:color="auto"/>
              <w:left w:val="single" w:sz="4" w:space="0" w:color="auto"/>
              <w:bottom w:val="single" w:sz="4" w:space="0" w:color="auto"/>
              <w:right w:val="single" w:sz="4" w:space="0" w:color="auto"/>
            </w:tcBorders>
          </w:tcPr>
          <w:p w:rsidR="00B45BC5" w:rsidRDefault="00B45BC5" w:rsidP="00F52670"/>
        </w:tc>
        <w:tc>
          <w:tcPr>
            <w:tcW w:w="1357" w:type="pct"/>
            <w:tcBorders>
              <w:top w:val="double" w:sz="4" w:space="0" w:color="auto"/>
              <w:left w:val="single" w:sz="4" w:space="0" w:color="auto"/>
              <w:bottom w:val="single" w:sz="4" w:space="0" w:color="auto"/>
              <w:right w:val="single" w:sz="4" w:space="0" w:color="auto"/>
            </w:tcBorders>
            <w:hideMark/>
          </w:tcPr>
          <w:p w:rsidR="00B45BC5" w:rsidRPr="00D44552" w:rsidRDefault="001E20F1" w:rsidP="00F52670">
            <w:pPr>
              <w:jc w:val="center"/>
              <w:rPr>
                <w:b/>
                <w:bCs/>
              </w:rPr>
            </w:pPr>
            <w:r>
              <w:rPr>
                <w:b/>
                <w:bCs/>
              </w:rPr>
              <w:t>MML 2550M</w:t>
            </w:r>
            <w:r w:rsidR="00D44552">
              <w:rPr>
                <w:b/>
                <w:bCs/>
              </w:rPr>
              <w:t xml:space="preserve"> (V)</w:t>
            </w:r>
          </w:p>
        </w:tc>
        <w:tc>
          <w:tcPr>
            <w:tcW w:w="1359" w:type="pct"/>
            <w:tcBorders>
              <w:top w:val="double" w:sz="4" w:space="0" w:color="auto"/>
              <w:left w:val="single" w:sz="4" w:space="0" w:color="auto"/>
              <w:bottom w:val="single" w:sz="4" w:space="0" w:color="auto"/>
              <w:right w:val="single" w:sz="4" w:space="0" w:color="auto"/>
            </w:tcBorders>
            <w:hideMark/>
          </w:tcPr>
          <w:p w:rsidR="00B45BC5" w:rsidRDefault="00FA2E49" w:rsidP="00F52670">
            <w:pPr>
              <w:jc w:val="center"/>
              <w:rPr>
                <w:b/>
                <w:bCs/>
              </w:rPr>
            </w:pPr>
            <w:r>
              <w:rPr>
                <w:b/>
                <w:bCs/>
              </w:rPr>
              <w:t>MML 2870M</w:t>
            </w:r>
            <w:r w:rsidR="00D44552">
              <w:rPr>
                <w:b/>
                <w:bCs/>
              </w:rPr>
              <w:t xml:space="preserve"> (V)</w:t>
            </w:r>
          </w:p>
        </w:tc>
      </w:tr>
      <w:tr w:rsidR="00CE5D0F" w:rsidTr="00F52670">
        <w:tc>
          <w:tcPr>
            <w:tcW w:w="2284" w:type="pct"/>
            <w:tcBorders>
              <w:top w:val="single" w:sz="4" w:space="0" w:color="auto"/>
              <w:left w:val="single" w:sz="4" w:space="0" w:color="auto"/>
              <w:bottom w:val="single" w:sz="4" w:space="0" w:color="auto"/>
              <w:right w:val="single" w:sz="4" w:space="0" w:color="auto"/>
            </w:tcBorders>
          </w:tcPr>
          <w:p w:rsidR="00CE5D0F" w:rsidRPr="00D44552" w:rsidRDefault="00CE5D0F" w:rsidP="00F52670">
            <w:pPr>
              <w:jc w:val="center"/>
            </w:pPr>
            <w:r>
              <w:t xml:space="preserve">Температура </w:t>
            </w:r>
          </w:p>
        </w:tc>
        <w:tc>
          <w:tcPr>
            <w:tcW w:w="2716" w:type="pct"/>
            <w:gridSpan w:val="2"/>
            <w:tcBorders>
              <w:top w:val="single" w:sz="4" w:space="0" w:color="auto"/>
              <w:left w:val="single" w:sz="4" w:space="0" w:color="auto"/>
              <w:bottom w:val="single" w:sz="4" w:space="0" w:color="auto"/>
              <w:right w:val="single" w:sz="4" w:space="0" w:color="auto"/>
            </w:tcBorders>
            <w:hideMark/>
          </w:tcPr>
          <w:p w:rsidR="00CE5D0F" w:rsidRDefault="00CE5D0F" w:rsidP="00F52670">
            <w:pPr>
              <w:jc w:val="center"/>
            </w:pPr>
            <w:r>
              <w:t>5</w:t>
            </w:r>
            <w:r w:rsidR="00C74645">
              <w:t>–</w:t>
            </w:r>
            <w:r>
              <w:t>35</w:t>
            </w:r>
            <w:proofErr w:type="gramStart"/>
            <w:r>
              <w:rPr>
                <w:rFonts w:cs="Times New Roman"/>
              </w:rPr>
              <w:t>°</w:t>
            </w:r>
            <w:r>
              <w:t>С</w:t>
            </w:r>
            <w:proofErr w:type="gramEnd"/>
          </w:p>
        </w:tc>
      </w:tr>
      <w:tr w:rsidR="008B13C4" w:rsidTr="00F52670">
        <w:tc>
          <w:tcPr>
            <w:tcW w:w="2284" w:type="pct"/>
            <w:tcBorders>
              <w:top w:val="single" w:sz="4" w:space="0" w:color="auto"/>
              <w:left w:val="single" w:sz="4" w:space="0" w:color="auto"/>
              <w:bottom w:val="single" w:sz="4" w:space="0" w:color="auto"/>
              <w:right w:val="single" w:sz="4" w:space="0" w:color="auto"/>
            </w:tcBorders>
          </w:tcPr>
          <w:p w:rsidR="008B13C4" w:rsidRPr="00411491" w:rsidRDefault="00411491" w:rsidP="00F52670">
            <w:pPr>
              <w:jc w:val="center"/>
            </w:pPr>
            <w:r>
              <w:t>Влажность воздуха</w:t>
            </w:r>
          </w:p>
        </w:tc>
        <w:tc>
          <w:tcPr>
            <w:tcW w:w="2716" w:type="pct"/>
            <w:gridSpan w:val="2"/>
            <w:tcBorders>
              <w:top w:val="single" w:sz="4" w:space="0" w:color="auto"/>
              <w:left w:val="single" w:sz="4" w:space="0" w:color="auto"/>
              <w:bottom w:val="single" w:sz="4" w:space="0" w:color="auto"/>
              <w:right w:val="single" w:sz="4" w:space="0" w:color="auto"/>
            </w:tcBorders>
          </w:tcPr>
          <w:p w:rsidR="008B13C4" w:rsidRDefault="00411491" w:rsidP="00F52670">
            <w:pPr>
              <w:jc w:val="center"/>
            </w:pPr>
            <w:r>
              <w:t>25</w:t>
            </w:r>
            <w:r w:rsidR="00C74645">
              <w:t>–</w:t>
            </w:r>
            <w:r>
              <w:t>80%</w:t>
            </w:r>
          </w:p>
        </w:tc>
      </w:tr>
    </w:tbl>
    <w:p w:rsidR="00B45BC5" w:rsidRDefault="00B45BC5" w:rsidP="00B90A24">
      <w:pPr>
        <w:spacing w:line="240" w:lineRule="auto"/>
      </w:pPr>
    </w:p>
    <w:tbl>
      <w:tblPr>
        <w:tblStyle w:val="a7"/>
        <w:tblW w:w="5000" w:type="pct"/>
        <w:tblLook w:val="04A0" w:firstRow="1" w:lastRow="0" w:firstColumn="1" w:lastColumn="0" w:noHBand="0" w:noVBand="1"/>
      </w:tblPr>
      <w:tblGrid>
        <w:gridCol w:w="4525"/>
        <w:gridCol w:w="2688"/>
        <w:gridCol w:w="2692"/>
      </w:tblGrid>
      <w:tr w:rsidR="00411491" w:rsidTr="00F52670">
        <w:tc>
          <w:tcPr>
            <w:tcW w:w="5000" w:type="pct"/>
            <w:gridSpan w:val="3"/>
            <w:tcBorders>
              <w:top w:val="single" w:sz="4" w:space="0" w:color="auto"/>
              <w:left w:val="single" w:sz="4" w:space="0" w:color="auto"/>
              <w:bottom w:val="double" w:sz="4" w:space="0" w:color="auto"/>
              <w:right w:val="single" w:sz="4" w:space="0" w:color="auto"/>
            </w:tcBorders>
            <w:hideMark/>
          </w:tcPr>
          <w:p w:rsidR="00411491" w:rsidRDefault="00F122BA" w:rsidP="00F52670">
            <w:pPr>
              <w:pStyle w:val="2"/>
              <w:outlineLvl w:val="1"/>
            </w:pPr>
            <w:bookmarkStart w:id="41" w:name="_Ref40168132"/>
            <w:bookmarkStart w:id="42" w:name="_Toc40182365"/>
            <w:r>
              <w:lastRenderedPageBreak/>
              <w:t>Рабочий материал</w:t>
            </w:r>
            <w:bookmarkEnd w:id="41"/>
            <w:bookmarkEnd w:id="42"/>
          </w:p>
        </w:tc>
      </w:tr>
      <w:tr w:rsidR="00411491" w:rsidTr="00F52670">
        <w:tc>
          <w:tcPr>
            <w:tcW w:w="2284" w:type="pct"/>
            <w:tcBorders>
              <w:top w:val="double" w:sz="4" w:space="0" w:color="auto"/>
              <w:left w:val="single" w:sz="4" w:space="0" w:color="auto"/>
              <w:bottom w:val="single" w:sz="4" w:space="0" w:color="auto"/>
              <w:right w:val="single" w:sz="4" w:space="0" w:color="auto"/>
            </w:tcBorders>
          </w:tcPr>
          <w:p w:rsidR="00411491" w:rsidRDefault="00411491" w:rsidP="00F52670"/>
        </w:tc>
        <w:tc>
          <w:tcPr>
            <w:tcW w:w="1357" w:type="pct"/>
            <w:tcBorders>
              <w:top w:val="double" w:sz="4" w:space="0" w:color="auto"/>
              <w:left w:val="single" w:sz="4" w:space="0" w:color="auto"/>
              <w:bottom w:val="single" w:sz="4" w:space="0" w:color="auto"/>
              <w:right w:val="single" w:sz="4" w:space="0" w:color="auto"/>
            </w:tcBorders>
            <w:hideMark/>
          </w:tcPr>
          <w:p w:rsidR="00411491" w:rsidRPr="00F122BA" w:rsidRDefault="001E20F1" w:rsidP="00F52670">
            <w:pPr>
              <w:jc w:val="center"/>
              <w:rPr>
                <w:b/>
                <w:bCs/>
              </w:rPr>
            </w:pPr>
            <w:r>
              <w:rPr>
                <w:b/>
                <w:bCs/>
              </w:rPr>
              <w:t>MML 2550M</w:t>
            </w:r>
            <w:r w:rsidR="00F122BA">
              <w:rPr>
                <w:b/>
                <w:bCs/>
              </w:rPr>
              <w:t xml:space="preserve"> (V)</w:t>
            </w:r>
          </w:p>
        </w:tc>
        <w:tc>
          <w:tcPr>
            <w:tcW w:w="1359" w:type="pct"/>
            <w:tcBorders>
              <w:top w:val="double" w:sz="4" w:space="0" w:color="auto"/>
              <w:left w:val="single" w:sz="4" w:space="0" w:color="auto"/>
              <w:bottom w:val="single" w:sz="4" w:space="0" w:color="auto"/>
              <w:right w:val="single" w:sz="4" w:space="0" w:color="auto"/>
            </w:tcBorders>
            <w:hideMark/>
          </w:tcPr>
          <w:p w:rsidR="00411491" w:rsidRPr="00F122BA" w:rsidRDefault="00FA2E49" w:rsidP="00F52670">
            <w:pPr>
              <w:jc w:val="center"/>
              <w:rPr>
                <w:b/>
                <w:bCs/>
              </w:rPr>
            </w:pPr>
            <w:r>
              <w:rPr>
                <w:b/>
                <w:bCs/>
              </w:rPr>
              <w:t>MML 2870M</w:t>
            </w:r>
            <w:r w:rsidR="00F122BA">
              <w:rPr>
                <w:b/>
                <w:bCs/>
              </w:rPr>
              <w:t xml:space="preserve"> (V)</w:t>
            </w:r>
          </w:p>
        </w:tc>
      </w:tr>
      <w:tr w:rsidR="00DF68AD" w:rsidTr="00F52670">
        <w:tc>
          <w:tcPr>
            <w:tcW w:w="2284" w:type="pct"/>
            <w:tcBorders>
              <w:top w:val="single" w:sz="4" w:space="0" w:color="auto"/>
              <w:left w:val="single" w:sz="4" w:space="0" w:color="auto"/>
              <w:bottom w:val="single" w:sz="4" w:space="0" w:color="auto"/>
              <w:right w:val="single" w:sz="4" w:space="0" w:color="auto"/>
            </w:tcBorders>
          </w:tcPr>
          <w:p w:rsidR="00DF68AD" w:rsidRPr="00DF68AD" w:rsidRDefault="00DF68AD" w:rsidP="00F52670">
            <w:pPr>
              <w:jc w:val="center"/>
            </w:pPr>
            <w:r>
              <w:t>Зубчатое колесо подачи</w:t>
            </w:r>
          </w:p>
        </w:tc>
        <w:tc>
          <w:tcPr>
            <w:tcW w:w="2716" w:type="pct"/>
            <w:gridSpan w:val="2"/>
            <w:tcBorders>
              <w:top w:val="single" w:sz="4" w:space="0" w:color="auto"/>
              <w:left w:val="single" w:sz="4" w:space="0" w:color="auto"/>
              <w:bottom w:val="single" w:sz="4" w:space="0" w:color="auto"/>
              <w:right w:val="single" w:sz="4" w:space="0" w:color="auto"/>
            </w:tcBorders>
            <w:hideMark/>
          </w:tcPr>
          <w:p w:rsidR="00DF68AD" w:rsidRPr="00DF68AD" w:rsidRDefault="00DF68AD" w:rsidP="00F52670">
            <w:pPr>
              <w:jc w:val="center"/>
            </w:pPr>
            <w:proofErr w:type="spellStart"/>
            <w:r>
              <w:t>Mobilgear</w:t>
            </w:r>
            <w:proofErr w:type="spellEnd"/>
            <w:r>
              <w:t xml:space="preserve"> 627 или аналогичное масло</w:t>
            </w:r>
          </w:p>
        </w:tc>
      </w:tr>
      <w:tr w:rsidR="00DF68AD" w:rsidTr="00F52670">
        <w:tc>
          <w:tcPr>
            <w:tcW w:w="2284" w:type="pct"/>
            <w:tcBorders>
              <w:top w:val="single" w:sz="4" w:space="0" w:color="auto"/>
              <w:left w:val="single" w:sz="4" w:space="0" w:color="auto"/>
              <w:bottom w:val="single" w:sz="4" w:space="0" w:color="auto"/>
              <w:right w:val="single" w:sz="4" w:space="0" w:color="auto"/>
            </w:tcBorders>
          </w:tcPr>
          <w:p w:rsidR="00DF68AD" w:rsidRPr="007C326A" w:rsidRDefault="007C326A" w:rsidP="00F52670">
            <w:pPr>
              <w:jc w:val="center"/>
            </w:pPr>
            <w:r>
              <w:t>Стальные части с яркой поверхностью и смазочные ниппели</w:t>
            </w:r>
          </w:p>
        </w:tc>
        <w:tc>
          <w:tcPr>
            <w:tcW w:w="2716" w:type="pct"/>
            <w:gridSpan w:val="2"/>
            <w:tcBorders>
              <w:top w:val="single" w:sz="4" w:space="0" w:color="auto"/>
              <w:left w:val="single" w:sz="4" w:space="0" w:color="auto"/>
              <w:bottom w:val="single" w:sz="4" w:space="0" w:color="auto"/>
              <w:right w:val="single" w:sz="4" w:space="0" w:color="auto"/>
            </w:tcBorders>
            <w:vAlign w:val="center"/>
          </w:tcPr>
          <w:p w:rsidR="00DF68AD" w:rsidRPr="00E35137" w:rsidRDefault="00E35137" w:rsidP="00F52670">
            <w:pPr>
              <w:jc w:val="center"/>
            </w:pPr>
            <w:r>
              <w:t>Антикоррозийное смазочное масло</w:t>
            </w:r>
          </w:p>
        </w:tc>
      </w:tr>
      <w:tr w:rsidR="00065E15" w:rsidTr="00F52670">
        <w:tc>
          <w:tcPr>
            <w:tcW w:w="2284" w:type="pct"/>
            <w:tcBorders>
              <w:top w:val="single" w:sz="4" w:space="0" w:color="auto"/>
              <w:left w:val="single" w:sz="4" w:space="0" w:color="auto"/>
              <w:bottom w:val="single" w:sz="4" w:space="0" w:color="auto"/>
              <w:right w:val="single" w:sz="4" w:space="0" w:color="auto"/>
            </w:tcBorders>
          </w:tcPr>
          <w:p w:rsidR="00065E15" w:rsidRPr="004910A2" w:rsidRDefault="00BE3736" w:rsidP="00F52670">
            <w:pPr>
              <w:jc w:val="center"/>
            </w:pPr>
            <w:r>
              <w:t>Сменная зубчатая передача</w:t>
            </w:r>
          </w:p>
        </w:tc>
        <w:tc>
          <w:tcPr>
            <w:tcW w:w="2716" w:type="pct"/>
            <w:gridSpan w:val="2"/>
            <w:tcBorders>
              <w:top w:val="single" w:sz="4" w:space="0" w:color="auto"/>
              <w:left w:val="single" w:sz="4" w:space="0" w:color="auto"/>
              <w:bottom w:val="single" w:sz="4" w:space="0" w:color="auto"/>
              <w:right w:val="single" w:sz="4" w:space="0" w:color="auto"/>
            </w:tcBorders>
          </w:tcPr>
          <w:p w:rsidR="00065E15" w:rsidRPr="004910A2" w:rsidRDefault="004910A2" w:rsidP="00F52670">
            <w:pPr>
              <w:jc w:val="center"/>
            </w:pPr>
            <w:r>
              <w:t>Масло для цепи (насадка)</w:t>
            </w:r>
          </w:p>
        </w:tc>
      </w:tr>
    </w:tbl>
    <w:p w:rsidR="000E5589" w:rsidRDefault="000E5589" w:rsidP="00B90A24">
      <w:pPr>
        <w:spacing w:line="240" w:lineRule="auto"/>
      </w:pPr>
    </w:p>
    <w:p w:rsidR="00160B2F" w:rsidRPr="00F03D3B" w:rsidRDefault="00F03D3B" w:rsidP="00F52670">
      <w:pPr>
        <w:pStyle w:val="2"/>
        <w:spacing w:line="240" w:lineRule="auto"/>
      </w:pPr>
      <w:bookmarkStart w:id="43" w:name="_Toc40182366"/>
      <w:r>
        <w:t>Излучения</w:t>
      </w:r>
      <w:bookmarkEnd w:id="43"/>
      <w:r>
        <w:t xml:space="preserve"> </w:t>
      </w:r>
    </w:p>
    <w:p w:rsidR="00160B2F" w:rsidRDefault="00160B2F" w:rsidP="00B90A24">
      <w:pPr>
        <w:spacing w:line="240" w:lineRule="auto"/>
      </w:pPr>
    </w:p>
    <w:p w:rsidR="00160B2F" w:rsidRDefault="00F03D3B" w:rsidP="00B90A24">
      <w:pPr>
        <w:spacing w:line="240" w:lineRule="auto"/>
      </w:pPr>
      <w:r>
        <w:t xml:space="preserve">Уровень </w:t>
      </w:r>
      <w:proofErr w:type="spellStart"/>
      <w:r>
        <w:t>шумоизлучения</w:t>
      </w:r>
      <w:proofErr w:type="spellEnd"/>
      <w:r>
        <w:t xml:space="preserve"> токарного станка составляет менее 78 д</w:t>
      </w:r>
      <w:proofErr w:type="gramStart"/>
      <w:r>
        <w:t>Б</w:t>
      </w:r>
      <w:r w:rsidR="0032186A">
        <w:t>(</w:t>
      </w:r>
      <w:proofErr w:type="gramEnd"/>
      <w:r w:rsidR="0032186A">
        <w:t>А).</w:t>
      </w:r>
    </w:p>
    <w:p w:rsidR="000E5589" w:rsidRDefault="000E5589"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94"/>
        <w:gridCol w:w="1311"/>
      </w:tblGrid>
      <w:tr w:rsidR="0032186A" w:rsidTr="00F52670">
        <w:tc>
          <w:tcPr>
            <w:tcW w:w="4338" w:type="pct"/>
          </w:tcPr>
          <w:p w:rsidR="0032186A" w:rsidRDefault="0032186A" w:rsidP="004C4BDB">
            <w:pPr>
              <w:rPr>
                <w:b/>
                <w:bCs/>
              </w:rPr>
            </w:pPr>
            <w:r>
              <w:rPr>
                <w:b/>
                <w:bCs/>
              </w:rPr>
              <w:t>ИНФОРМАЦИЯ</w:t>
            </w:r>
          </w:p>
          <w:p w:rsidR="0032186A" w:rsidRDefault="0032186A" w:rsidP="004C4BDB"/>
          <w:p w:rsidR="0032186A" w:rsidRDefault="007C7D8B" w:rsidP="004C4BDB">
            <w:r>
              <w:t>Это цифровое значение было получено путем измерения</w:t>
            </w:r>
            <w:r w:rsidR="001D5947">
              <w:t xml:space="preserve"> шума</w:t>
            </w:r>
            <w:r>
              <w:t xml:space="preserve"> на новом станке в обычных рабочих условиях. </w:t>
            </w:r>
            <w:proofErr w:type="spellStart"/>
            <w:r w:rsidR="008A25A6">
              <w:t>Шумоизлучение</w:t>
            </w:r>
            <w:proofErr w:type="spellEnd"/>
            <w:r w:rsidR="008A25A6">
              <w:t xml:space="preserve"> может изменяться в зависимости от возраста и степени износа станка.</w:t>
            </w:r>
          </w:p>
          <w:p w:rsidR="008A25A6" w:rsidRDefault="008A25A6" w:rsidP="004C4BDB"/>
          <w:p w:rsidR="008A25A6" w:rsidRPr="008A25A6" w:rsidRDefault="008A25A6" w:rsidP="0064006F">
            <w:r>
              <w:t xml:space="preserve">Кроме того, уровень </w:t>
            </w:r>
            <w:proofErr w:type="spellStart"/>
            <w:r>
              <w:t>шумоизлучения</w:t>
            </w:r>
            <w:proofErr w:type="spellEnd"/>
            <w:r>
              <w:t xml:space="preserve"> </w:t>
            </w:r>
            <w:r w:rsidR="008D0636">
              <w:t>зависит также от режима работы, а именно, скорости, материала и степени зажима.</w:t>
            </w:r>
          </w:p>
        </w:tc>
        <w:tc>
          <w:tcPr>
            <w:tcW w:w="662" w:type="pct"/>
            <w:hideMark/>
          </w:tcPr>
          <w:p w:rsidR="0032186A" w:rsidRDefault="0032186A" w:rsidP="00F52670">
            <w:pPr>
              <w:jc w:val="center"/>
              <w:rPr>
                <w:noProof/>
              </w:rPr>
            </w:pPr>
            <w:r>
              <w:rPr>
                <w:noProof/>
                <w:lang w:eastAsia="ru-RU"/>
              </w:rPr>
              <w:drawing>
                <wp:inline distT="0" distB="0" distL="0" distR="0" wp14:anchorId="593717AF" wp14:editId="31947B4D">
                  <wp:extent cx="581660" cy="522605"/>
                  <wp:effectExtent l="0" t="0" r="889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660" cy="522605"/>
                          </a:xfrm>
                          <a:prstGeom prst="rect">
                            <a:avLst/>
                          </a:prstGeom>
                          <a:noFill/>
                          <a:ln>
                            <a:noFill/>
                          </a:ln>
                        </pic:spPr>
                      </pic:pic>
                    </a:graphicData>
                  </a:graphic>
                </wp:inline>
              </w:drawing>
            </w:r>
          </w:p>
        </w:tc>
      </w:tr>
    </w:tbl>
    <w:p w:rsidR="00154C85" w:rsidRDefault="00154C85"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4"/>
        <w:gridCol w:w="1341"/>
      </w:tblGrid>
      <w:tr w:rsidR="008D0636" w:rsidTr="00F52670">
        <w:tc>
          <w:tcPr>
            <w:tcW w:w="4323" w:type="pct"/>
          </w:tcPr>
          <w:p w:rsidR="008D0636" w:rsidRDefault="008D0636" w:rsidP="00B90A24">
            <w:pPr>
              <w:rPr>
                <w:b/>
                <w:bCs/>
              </w:rPr>
            </w:pPr>
            <w:r>
              <w:rPr>
                <w:b/>
                <w:bCs/>
              </w:rPr>
              <w:t>ИНФОРМАЦИЯ</w:t>
            </w:r>
          </w:p>
          <w:p w:rsidR="008D0636" w:rsidRDefault="008D0636" w:rsidP="00B90A24"/>
          <w:p w:rsidR="008D0636" w:rsidRDefault="002F10D5" w:rsidP="004C4BDB">
            <w:r>
              <w:t>Указанное цифровое значение – это уровень излучения, который необязательно будет безопасным рабочим уровнем.</w:t>
            </w:r>
          </w:p>
          <w:p w:rsidR="002F10D5" w:rsidRDefault="002F10D5" w:rsidP="004C4BDB"/>
          <w:p w:rsidR="002F10D5" w:rsidRDefault="00687886" w:rsidP="004C4BDB">
            <w:r>
              <w:t xml:space="preserve">Пока уровень </w:t>
            </w:r>
            <w:proofErr w:type="spellStart"/>
            <w:r>
              <w:t>шумоизлучения</w:t>
            </w:r>
            <w:proofErr w:type="spellEnd"/>
            <w:r>
              <w:t xml:space="preserve"> и уровень шумовых помех зависят друг от друга</w:t>
            </w:r>
            <w:r w:rsidR="00B13E2D">
              <w:t xml:space="preserve">, их невозможно использовать для </w:t>
            </w:r>
            <w:r w:rsidR="00321A2B">
              <w:t>правильного</w:t>
            </w:r>
            <w:r w:rsidR="00B13E2D">
              <w:t xml:space="preserve"> понимания необходимости предпринять </w:t>
            </w:r>
            <w:r w:rsidR="00154C85">
              <w:t xml:space="preserve">дополнительные защитные меры. </w:t>
            </w:r>
          </w:p>
          <w:p w:rsidR="00154C85" w:rsidRDefault="00154C85" w:rsidP="004C4BDB"/>
          <w:p w:rsidR="00154C85" w:rsidRDefault="00154C85" w:rsidP="0064006F">
            <w:r>
              <w:t xml:space="preserve">Следующие факторы влияют на </w:t>
            </w:r>
            <w:r w:rsidR="00027CE3">
              <w:t>фактический уровень шумовых помех для оператора:</w:t>
            </w:r>
          </w:p>
          <w:p w:rsidR="00027CE3" w:rsidRDefault="00027CE3" w:rsidP="00F52670">
            <w:pPr>
              <w:pStyle w:val="a8"/>
              <w:numPr>
                <w:ilvl w:val="0"/>
                <w:numId w:val="18"/>
              </w:numPr>
              <w:ind w:left="455" w:hanging="425"/>
              <w:contextualSpacing w:val="0"/>
            </w:pPr>
            <w:r>
              <w:t xml:space="preserve">Характеристики рабочей камеры, например, размер или </w:t>
            </w:r>
            <w:r w:rsidR="0063118E" w:rsidRPr="0063118E">
              <w:t>демпфирование.</w:t>
            </w:r>
          </w:p>
          <w:p w:rsidR="0063118E" w:rsidRPr="0063118E" w:rsidRDefault="0063118E" w:rsidP="00F52670">
            <w:pPr>
              <w:pStyle w:val="a8"/>
              <w:numPr>
                <w:ilvl w:val="0"/>
                <w:numId w:val="18"/>
              </w:numPr>
              <w:ind w:left="455" w:hanging="425"/>
              <w:contextualSpacing w:val="0"/>
            </w:pPr>
            <w:r>
              <w:rPr>
                <w:b/>
                <w:bCs/>
              </w:rPr>
              <w:t>Другие источники шума, например, количество станков.</w:t>
            </w:r>
          </w:p>
          <w:p w:rsidR="0063118E" w:rsidRPr="00027CE3" w:rsidRDefault="00554672" w:rsidP="00F52670">
            <w:pPr>
              <w:pStyle w:val="a8"/>
              <w:numPr>
                <w:ilvl w:val="0"/>
                <w:numId w:val="18"/>
              </w:numPr>
              <w:ind w:left="455" w:hanging="425"/>
              <w:contextualSpacing w:val="0"/>
            </w:pPr>
            <w:r>
              <w:rPr>
                <w:b/>
                <w:bCs/>
              </w:rPr>
              <w:t>Соседние процессы обработки и период воздействия шума на оператора.</w:t>
            </w:r>
          </w:p>
        </w:tc>
        <w:tc>
          <w:tcPr>
            <w:tcW w:w="677" w:type="pct"/>
            <w:hideMark/>
          </w:tcPr>
          <w:p w:rsidR="008D0636" w:rsidRDefault="008D0636" w:rsidP="00F52670">
            <w:pPr>
              <w:jc w:val="center"/>
              <w:rPr>
                <w:noProof/>
              </w:rPr>
            </w:pPr>
            <w:r>
              <w:rPr>
                <w:noProof/>
                <w:lang w:eastAsia="ru-RU"/>
              </w:rPr>
              <w:drawing>
                <wp:inline distT="0" distB="0" distL="0" distR="0" wp14:anchorId="284B13F0" wp14:editId="6348A54B">
                  <wp:extent cx="581660" cy="522605"/>
                  <wp:effectExtent l="0" t="0" r="889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660" cy="522605"/>
                          </a:xfrm>
                          <a:prstGeom prst="rect">
                            <a:avLst/>
                          </a:prstGeom>
                          <a:noFill/>
                          <a:ln>
                            <a:noFill/>
                          </a:ln>
                        </pic:spPr>
                      </pic:pic>
                    </a:graphicData>
                  </a:graphic>
                </wp:inline>
              </w:drawing>
            </w:r>
          </w:p>
        </w:tc>
      </w:tr>
    </w:tbl>
    <w:p w:rsidR="00852666" w:rsidRDefault="00852666" w:rsidP="00B90A24">
      <w:pPr>
        <w:spacing w:line="240" w:lineRule="auto"/>
      </w:pPr>
      <w:r>
        <w:br w:type="page"/>
      </w:r>
    </w:p>
    <w:p w:rsidR="00852666" w:rsidRDefault="00585FB7" w:rsidP="00B90A24">
      <w:pPr>
        <w:spacing w:line="240" w:lineRule="auto"/>
      </w:pPr>
      <w:r>
        <w:lastRenderedPageBreak/>
        <w:t xml:space="preserve">Кроме того, допустимый уровень загрязнения может различаться в разных </w:t>
      </w:r>
      <w:proofErr w:type="gramStart"/>
      <w:r>
        <w:t>странах</w:t>
      </w:r>
      <w:proofErr w:type="gramEnd"/>
      <w:r>
        <w:t xml:space="preserve"> в зависимости от национального законодательства.</w:t>
      </w:r>
    </w:p>
    <w:p w:rsidR="00C93344" w:rsidRPr="003E1233" w:rsidRDefault="00C93344" w:rsidP="00B90A24">
      <w:pPr>
        <w:spacing w:line="240" w:lineRule="auto"/>
      </w:pPr>
      <w:r>
        <w:t xml:space="preserve">Информация о </w:t>
      </w:r>
      <w:proofErr w:type="spellStart"/>
      <w:r>
        <w:t>шумоизлучении</w:t>
      </w:r>
      <w:proofErr w:type="spellEnd"/>
      <w:r>
        <w:t xml:space="preserve"> позволяет оператору станка лучше оценить </w:t>
      </w:r>
      <w:r w:rsidR="003E1233">
        <w:t>все угрозы и риски.</w:t>
      </w:r>
    </w:p>
    <w:p w:rsidR="0032186A" w:rsidRDefault="0032186A"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8"/>
        <w:gridCol w:w="2017"/>
      </w:tblGrid>
      <w:tr w:rsidR="00C74645" w:rsidTr="00F52670">
        <w:tc>
          <w:tcPr>
            <w:tcW w:w="3982" w:type="pct"/>
          </w:tcPr>
          <w:p w:rsidR="00C74645" w:rsidRDefault="00C74645" w:rsidP="004C4BDB">
            <w:pPr>
              <w:rPr>
                <w:b/>
                <w:bCs/>
              </w:rPr>
            </w:pPr>
            <w:r>
              <w:rPr>
                <w:b/>
                <w:bCs/>
              </w:rPr>
              <w:t>ОСТОРОЖНО!</w:t>
            </w:r>
          </w:p>
        </w:tc>
        <w:tc>
          <w:tcPr>
            <w:tcW w:w="1018" w:type="pct"/>
          </w:tcPr>
          <w:p w:rsidR="00C74645" w:rsidRDefault="00C74645" w:rsidP="00F52670">
            <w:pPr>
              <w:jc w:val="right"/>
              <w:rPr>
                <w:noProof/>
                <w:lang w:val="en-GB" w:eastAsia="en-GB"/>
              </w:rPr>
            </w:pPr>
          </w:p>
        </w:tc>
      </w:tr>
      <w:tr w:rsidR="00C74645" w:rsidTr="00F52670">
        <w:tc>
          <w:tcPr>
            <w:tcW w:w="3982" w:type="pct"/>
          </w:tcPr>
          <w:p w:rsidR="00C74645" w:rsidRDefault="00C74645" w:rsidP="00B90A24">
            <w:pPr>
              <w:rPr>
                <w:b/>
                <w:bCs/>
              </w:rPr>
            </w:pPr>
          </w:p>
        </w:tc>
        <w:tc>
          <w:tcPr>
            <w:tcW w:w="1018" w:type="pct"/>
          </w:tcPr>
          <w:p w:rsidR="00C74645" w:rsidRDefault="00C74645" w:rsidP="00F52670">
            <w:pPr>
              <w:jc w:val="right"/>
              <w:rPr>
                <w:noProof/>
                <w:lang w:val="en-GB" w:eastAsia="en-GB"/>
              </w:rPr>
            </w:pPr>
          </w:p>
        </w:tc>
      </w:tr>
      <w:tr w:rsidR="007D52A3" w:rsidTr="00F52670">
        <w:tc>
          <w:tcPr>
            <w:tcW w:w="3982" w:type="pct"/>
          </w:tcPr>
          <w:p w:rsidR="007D52A3" w:rsidRDefault="007D52A3" w:rsidP="00F52670">
            <w:pPr>
              <w:rPr>
                <w:b/>
                <w:bCs/>
              </w:rPr>
            </w:pPr>
          </w:p>
          <w:p w:rsidR="007D52A3" w:rsidRDefault="007D52A3" w:rsidP="00F52670">
            <w:pPr>
              <w:rPr>
                <w:b/>
                <w:bCs/>
              </w:rPr>
            </w:pPr>
            <w:r>
              <w:rPr>
                <w:b/>
                <w:bCs/>
              </w:rPr>
              <w:t xml:space="preserve">Оператор </w:t>
            </w:r>
            <w:r w:rsidR="001B4E02">
              <w:rPr>
                <w:b/>
                <w:bCs/>
              </w:rPr>
              <w:t>станка должен использовать соответствующие средства защиты слуха в зависимости от общего напряжения</w:t>
            </w:r>
            <w:r w:rsidR="00667433">
              <w:rPr>
                <w:b/>
                <w:bCs/>
              </w:rPr>
              <w:t>, создаваемого шумом</w:t>
            </w:r>
            <w:r w:rsidR="00C4790C">
              <w:rPr>
                <w:b/>
                <w:bCs/>
              </w:rPr>
              <w:t>, и с учетом предельных значений.</w:t>
            </w:r>
          </w:p>
          <w:p w:rsidR="00C4790C" w:rsidRPr="00C2738B" w:rsidRDefault="00C4790C" w:rsidP="00F52670">
            <w:pPr>
              <w:rPr>
                <w:b/>
                <w:bCs/>
              </w:rPr>
            </w:pPr>
            <w:r>
              <w:rPr>
                <w:b/>
                <w:bCs/>
              </w:rPr>
              <w:t xml:space="preserve">Обычно рекомендуется использовать </w:t>
            </w:r>
            <w:r w:rsidR="00C2738B">
              <w:rPr>
                <w:b/>
                <w:bCs/>
              </w:rPr>
              <w:t>средства звукоизоляции и защиты слуха.</w:t>
            </w:r>
          </w:p>
        </w:tc>
        <w:tc>
          <w:tcPr>
            <w:tcW w:w="1018" w:type="pct"/>
            <w:hideMark/>
          </w:tcPr>
          <w:p w:rsidR="007D52A3" w:rsidRDefault="007D52A3" w:rsidP="00F52670">
            <w:pPr>
              <w:jc w:val="center"/>
              <w:rPr>
                <w:noProof/>
              </w:rPr>
            </w:pPr>
            <w:r>
              <w:rPr>
                <w:noProof/>
                <w:lang w:eastAsia="ru-RU"/>
              </w:rPr>
              <w:drawing>
                <wp:inline distT="0" distB="0" distL="0" distR="0" wp14:anchorId="74FA168B" wp14:editId="393FCCB4">
                  <wp:extent cx="563721" cy="1086592"/>
                  <wp:effectExtent l="0" t="0" r="825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1791" cy="1102147"/>
                          </a:xfrm>
                          <a:prstGeom prst="rect">
                            <a:avLst/>
                          </a:prstGeom>
                        </pic:spPr>
                      </pic:pic>
                    </a:graphicData>
                  </a:graphic>
                </wp:inline>
              </w:drawing>
            </w:r>
          </w:p>
        </w:tc>
      </w:tr>
    </w:tbl>
    <w:p w:rsidR="003E1233" w:rsidRDefault="003E1233" w:rsidP="00B90A24">
      <w:pPr>
        <w:spacing w:line="240" w:lineRule="auto"/>
      </w:pPr>
    </w:p>
    <w:p w:rsidR="00C2738B" w:rsidRDefault="00C2738B" w:rsidP="00B90A24">
      <w:pPr>
        <w:spacing w:line="240" w:lineRule="auto"/>
      </w:pPr>
      <w:r>
        <w:br w:type="page"/>
      </w:r>
    </w:p>
    <w:p w:rsidR="00C2738B" w:rsidRPr="00C2738B" w:rsidRDefault="00C2738B" w:rsidP="00F52670">
      <w:pPr>
        <w:pStyle w:val="2"/>
        <w:spacing w:line="240" w:lineRule="auto"/>
      </w:pPr>
      <w:bookmarkStart w:id="44" w:name="_Ref40092340"/>
      <w:bookmarkStart w:id="45" w:name="_Toc40182367"/>
      <w:r>
        <w:lastRenderedPageBreak/>
        <w:t xml:space="preserve">Размеры, план установки </w:t>
      </w:r>
      <w:r w:rsidR="001E20F1">
        <w:t>MML 2550M</w:t>
      </w:r>
      <w:bookmarkEnd w:id="44"/>
      <w:bookmarkEnd w:id="45"/>
    </w:p>
    <w:p w:rsidR="00C2738B" w:rsidRDefault="00C2738B" w:rsidP="00B90A24">
      <w:pPr>
        <w:spacing w:line="240" w:lineRule="auto"/>
      </w:pPr>
    </w:p>
    <w:p w:rsidR="00C2738B" w:rsidRDefault="00A51ED5" w:rsidP="00B90A24">
      <w:pPr>
        <w:spacing w:line="240" w:lineRule="auto"/>
        <w:jc w:val="center"/>
      </w:pPr>
      <w:r>
        <w:rPr>
          <w:noProof/>
          <w:lang w:eastAsia="ru-RU"/>
        </w:rPr>
        <w:drawing>
          <wp:inline distT="0" distB="0" distL="0" distR="0" wp14:anchorId="5F9CF91E" wp14:editId="240DEB09">
            <wp:extent cx="5904386" cy="6615485"/>
            <wp:effectExtent l="0" t="0" r="127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9837" cy="6666410"/>
                    </a:xfrm>
                    <a:prstGeom prst="rect">
                      <a:avLst/>
                    </a:prstGeom>
                  </pic:spPr>
                </pic:pic>
              </a:graphicData>
            </a:graphic>
          </wp:inline>
        </w:drawing>
      </w:r>
    </w:p>
    <w:p w:rsidR="0032186A" w:rsidRPr="00233742" w:rsidRDefault="00233742" w:rsidP="00B90A24">
      <w:pPr>
        <w:spacing w:line="240" w:lineRule="auto"/>
        <w:ind w:left="6237"/>
      </w:pPr>
      <w:r>
        <w:rPr>
          <w:noProof/>
          <w:lang w:eastAsia="ru-RU"/>
        </w:rPr>
        <w:drawing>
          <wp:inline distT="0" distB="0" distL="0" distR="0" wp14:anchorId="44FE8AC4" wp14:editId="741E5A84">
            <wp:extent cx="333994" cy="267195"/>
            <wp:effectExtent l="0" t="0" r="952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42125" cy="273700"/>
                    </a:xfrm>
                    <a:prstGeom prst="rect">
                      <a:avLst/>
                    </a:prstGeom>
                  </pic:spPr>
                </pic:pic>
              </a:graphicData>
            </a:graphic>
          </wp:inline>
        </w:drawing>
      </w:r>
      <w:r w:rsidRPr="00233742">
        <w:t xml:space="preserve"> </w:t>
      </w:r>
      <w:r>
        <w:t>Центр тяжести</w:t>
      </w:r>
    </w:p>
    <w:p w:rsidR="00C2738B" w:rsidRDefault="008E1246" w:rsidP="00F52670">
      <w:pPr>
        <w:pStyle w:val="af7"/>
        <w:keepNext/>
      </w:pPr>
      <w:r>
        <w:t xml:space="preserve">Рис. </w:t>
      </w:r>
      <w:r w:rsidR="00FB71E4">
        <w:fldChar w:fldCharType="begin"/>
      </w:r>
      <w:r w:rsidR="00FB71E4">
        <w:instrText xml:space="preserve"> STYLEREF 1 \s </w:instrText>
      </w:r>
      <w:r w:rsidR="00FB71E4">
        <w:fldChar w:fldCharType="separate"/>
      </w:r>
      <w:r w:rsidR="00814CF5">
        <w:rPr>
          <w:noProof/>
        </w:rPr>
        <w:t>2</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1</w:t>
      </w:r>
      <w:r w:rsidR="00FB71E4">
        <w:fldChar w:fldCharType="end"/>
      </w:r>
      <w:r w:rsidR="00233742">
        <w:t xml:space="preserve">: Размеры, план установки </w:t>
      </w:r>
      <w:r w:rsidR="001E20F1">
        <w:t>MML 2550M</w:t>
      </w:r>
    </w:p>
    <w:p w:rsidR="008E1246" w:rsidRPr="008E1246" w:rsidRDefault="008E1246" w:rsidP="00F52670">
      <w:pPr>
        <w:spacing w:line="240" w:lineRule="auto"/>
      </w:pPr>
    </w:p>
    <w:p w:rsidR="000A64E6" w:rsidRPr="000A64E6" w:rsidRDefault="000A64E6" w:rsidP="00F52670">
      <w:pPr>
        <w:pStyle w:val="2"/>
        <w:spacing w:line="240" w:lineRule="auto"/>
        <w:rPr>
          <w:noProof/>
        </w:rPr>
      </w:pPr>
      <w:bookmarkStart w:id="46" w:name="_Ref40092364"/>
      <w:bookmarkStart w:id="47" w:name="_Toc40182368"/>
      <w:r>
        <w:lastRenderedPageBreak/>
        <w:t xml:space="preserve">Размеры, план установки </w:t>
      </w:r>
      <w:r w:rsidR="001E20F1">
        <w:t>MML 2550M</w:t>
      </w:r>
      <w:r>
        <w:t>V</w:t>
      </w:r>
      <w:bookmarkEnd w:id="46"/>
      <w:bookmarkEnd w:id="47"/>
    </w:p>
    <w:p w:rsidR="00C2738B" w:rsidRDefault="00C74645" w:rsidP="00B90A24">
      <w:pPr>
        <w:spacing w:line="240" w:lineRule="auto"/>
        <w:jc w:val="center"/>
      </w:pPr>
      <w:r>
        <w:rPr>
          <w:noProof/>
          <w:lang w:eastAsia="ru-RU"/>
        </w:rPr>
        <mc:AlternateContent>
          <mc:Choice Requires="wps">
            <w:drawing>
              <wp:anchor distT="0" distB="0" distL="114300" distR="114300" simplePos="0" relativeHeight="251673600" behindDoc="0" locked="0" layoutInCell="1" allowOverlap="1" wp14:anchorId="4B836793" wp14:editId="0B29425B">
                <wp:simplePos x="0" y="0"/>
                <wp:positionH relativeFrom="page">
                  <wp:posOffset>2778125</wp:posOffset>
                </wp:positionH>
                <wp:positionV relativeFrom="paragraph">
                  <wp:posOffset>2244725</wp:posOffset>
                </wp:positionV>
                <wp:extent cx="1395095" cy="130175"/>
                <wp:effectExtent l="0" t="0" r="14605" b="22225"/>
                <wp:wrapNone/>
                <wp:docPr id="114" name="Надпись 114"/>
                <wp:cNvGraphicFramePr/>
                <a:graphic xmlns:a="http://schemas.openxmlformats.org/drawingml/2006/main">
                  <a:graphicData uri="http://schemas.microsoft.com/office/word/2010/wordprocessingShape">
                    <wps:wsp>
                      <wps:cNvSpPr txBox="1"/>
                      <wps:spPr>
                        <a:xfrm>
                          <a:off x="0" y="0"/>
                          <a:ext cx="1395095" cy="130175"/>
                        </a:xfrm>
                        <a:prstGeom prst="rect">
                          <a:avLst/>
                        </a:prstGeom>
                        <a:solidFill>
                          <a:schemeClr val="lt1"/>
                        </a:solidFill>
                        <a:ln w="6350">
                          <a:solidFill>
                            <a:schemeClr val="bg1"/>
                          </a:solidFill>
                        </a:ln>
                      </wps:spPr>
                      <wps:txbx>
                        <w:txbxContent>
                          <w:p w:rsidR="001E20F1" w:rsidRPr="001076ED" w:rsidRDefault="001E20F1" w:rsidP="001076ED">
                            <w:pPr>
                              <w:rPr>
                                <w:sz w:val="14"/>
                                <w:szCs w:val="12"/>
                              </w:rPr>
                            </w:pPr>
                            <w:r>
                              <w:rPr>
                                <w:sz w:val="14"/>
                                <w:szCs w:val="12"/>
                              </w:rPr>
                              <w:t>Корпус частотного преобразователя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14" o:spid="_x0000_s1033" type="#_x0000_t202" style="position:absolute;left:0;text-align:left;margin-left:218.75pt;margin-top:176.75pt;width:109.85pt;height:10.25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" fillcolor="white [3201]" strokecolor="white [3212]" strokeweight=".5pt">
                <v:textbox inset="0,0,0,0">
                  <w:txbxContent>
                    <w:p w:rsidR="001E20F1" w:rsidRPr="001076ED" w:rsidRDefault="001E20F1" w:rsidP="001076ED">
                      <w:pPr>
                        <w:rPr>
                          <w:sz w:val="14"/>
                          <w:szCs w:val="12"/>
                        </w:rPr>
                      </w:pPr>
                      <w:r>
                        <w:rPr>
                          <w:sz w:val="14"/>
                          <w:szCs w:val="12"/>
                        </w:rPr>
                        <w:t>Корпус частотного преобразователя</w:t>
                      </w:r>
                    </w:p>
                  </w:txbxContent>
                </v:textbox>
                <w10:wrap anchorx="page"/>
              </v:shape>
            </w:pict>
          </mc:Fallback>
        </mc:AlternateContent>
      </w:r>
      <w:r w:rsidR="00B11F36">
        <w:rPr>
          <w:noProof/>
          <w:lang w:eastAsia="ru-RU"/>
        </w:rPr>
        <w:drawing>
          <wp:inline distT="0" distB="0" distL="0" distR="0" wp14:anchorId="48E34944" wp14:editId="527E95FC">
            <wp:extent cx="6172200" cy="632460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72200" cy="6324600"/>
                    </a:xfrm>
                    <a:prstGeom prst="rect">
                      <a:avLst/>
                    </a:prstGeom>
                  </pic:spPr>
                </pic:pic>
              </a:graphicData>
            </a:graphic>
          </wp:inline>
        </w:drawing>
      </w:r>
    </w:p>
    <w:p w:rsidR="00C2738B" w:rsidRDefault="00C2738B" w:rsidP="00B90A24">
      <w:pPr>
        <w:spacing w:line="240" w:lineRule="auto"/>
      </w:pPr>
    </w:p>
    <w:p w:rsidR="00C2738B" w:rsidRPr="001779BA" w:rsidRDefault="008E1246" w:rsidP="00F52670">
      <w:pPr>
        <w:pStyle w:val="af7"/>
        <w:keepNext/>
      </w:pPr>
      <w:r>
        <w:t xml:space="preserve">Рис. </w:t>
      </w:r>
      <w:r w:rsidR="00FB71E4">
        <w:fldChar w:fldCharType="begin"/>
      </w:r>
      <w:r w:rsidR="00FB71E4">
        <w:instrText xml:space="preserve"> STYLEREF 1 \s </w:instrText>
      </w:r>
      <w:r w:rsidR="00FB71E4">
        <w:fldChar w:fldCharType="separate"/>
      </w:r>
      <w:r w:rsidR="00814CF5">
        <w:rPr>
          <w:noProof/>
        </w:rPr>
        <w:t>2</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2</w:t>
      </w:r>
      <w:r w:rsidR="00FB71E4">
        <w:fldChar w:fldCharType="end"/>
      </w:r>
      <w:r w:rsidR="001779BA">
        <w:t xml:space="preserve">: Размеры, план установки </w:t>
      </w:r>
      <w:r w:rsidR="001E20F1">
        <w:t>MML 2550M</w:t>
      </w:r>
      <w:r w:rsidR="001779BA">
        <w:t>V</w:t>
      </w:r>
    </w:p>
    <w:p w:rsidR="00C2738B" w:rsidRDefault="00C2738B" w:rsidP="00B90A24">
      <w:pPr>
        <w:spacing w:line="240" w:lineRule="auto"/>
      </w:pPr>
    </w:p>
    <w:p w:rsidR="001779BA" w:rsidRDefault="001779BA" w:rsidP="00B90A24">
      <w:pPr>
        <w:spacing w:line="240" w:lineRule="auto"/>
      </w:pPr>
      <w:r>
        <w:br w:type="page"/>
      </w:r>
    </w:p>
    <w:p w:rsidR="00C2738B" w:rsidRPr="00426430" w:rsidRDefault="00426430" w:rsidP="00F52670">
      <w:pPr>
        <w:pStyle w:val="2"/>
        <w:spacing w:line="240" w:lineRule="auto"/>
      </w:pPr>
      <w:bookmarkStart w:id="48" w:name="_Ref40092368"/>
      <w:bookmarkStart w:id="49" w:name="_Toc40182369"/>
      <w:r>
        <w:lastRenderedPageBreak/>
        <w:t xml:space="preserve">Размеры, план установки </w:t>
      </w:r>
      <w:r w:rsidR="00FA2E49">
        <w:t>MML 2870M</w:t>
      </w:r>
      <w:bookmarkEnd w:id="48"/>
      <w:bookmarkEnd w:id="49"/>
    </w:p>
    <w:p w:rsidR="00C2738B" w:rsidRPr="001779BA" w:rsidRDefault="00C2738B" w:rsidP="00B90A24">
      <w:pPr>
        <w:spacing w:line="240" w:lineRule="auto"/>
      </w:pPr>
    </w:p>
    <w:p w:rsidR="00C2738B" w:rsidRDefault="00426430" w:rsidP="00B90A24">
      <w:pPr>
        <w:spacing w:line="240" w:lineRule="auto"/>
        <w:jc w:val="center"/>
        <w:rPr>
          <w:noProof/>
        </w:rPr>
      </w:pPr>
      <w:r>
        <w:rPr>
          <w:noProof/>
          <w:lang w:eastAsia="ru-RU"/>
        </w:rPr>
        <w:drawing>
          <wp:inline distT="0" distB="0" distL="0" distR="0" wp14:anchorId="5D4CCE0B" wp14:editId="6689729B">
            <wp:extent cx="6074229" cy="6407785"/>
            <wp:effectExtent l="0" t="0" r="317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098535" cy="6433426"/>
                    </a:xfrm>
                    <a:prstGeom prst="rect">
                      <a:avLst/>
                    </a:prstGeom>
                  </pic:spPr>
                </pic:pic>
              </a:graphicData>
            </a:graphic>
          </wp:inline>
        </w:drawing>
      </w:r>
    </w:p>
    <w:p w:rsidR="00426430" w:rsidRPr="00426430" w:rsidRDefault="00426430" w:rsidP="00B90A24">
      <w:pPr>
        <w:spacing w:line="240" w:lineRule="auto"/>
        <w:ind w:left="6804"/>
        <w:rPr>
          <w:noProof/>
        </w:rPr>
      </w:pPr>
      <w:r>
        <w:rPr>
          <w:noProof/>
          <w:lang w:eastAsia="ru-RU"/>
        </w:rPr>
        <w:drawing>
          <wp:inline distT="0" distB="0" distL="0" distR="0" wp14:anchorId="41FE92C1" wp14:editId="5E50C5E9">
            <wp:extent cx="304305" cy="243444"/>
            <wp:effectExtent l="0" t="0" r="635" b="444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13120" cy="250496"/>
                    </a:xfrm>
                    <a:prstGeom prst="rect">
                      <a:avLst/>
                    </a:prstGeom>
                  </pic:spPr>
                </pic:pic>
              </a:graphicData>
            </a:graphic>
          </wp:inline>
        </w:drawing>
      </w:r>
      <w:r>
        <w:rPr>
          <w:noProof/>
        </w:rPr>
        <w:t xml:space="preserve"> Центр тяжести</w:t>
      </w:r>
    </w:p>
    <w:p w:rsidR="00426430" w:rsidRPr="00381F3D" w:rsidRDefault="00426430" w:rsidP="004C4BDB">
      <w:pPr>
        <w:spacing w:line="240" w:lineRule="auto"/>
        <w:rPr>
          <w:noProof/>
        </w:rPr>
      </w:pPr>
    </w:p>
    <w:p w:rsidR="00426430" w:rsidRPr="00381F3D" w:rsidRDefault="008E1246" w:rsidP="00F52670">
      <w:pPr>
        <w:pStyle w:val="af7"/>
        <w:keepNext/>
        <w:rPr>
          <w:noProof/>
        </w:rPr>
      </w:pPr>
      <w:r>
        <w:t xml:space="preserve">Рис. </w:t>
      </w:r>
      <w:r w:rsidR="00FB71E4">
        <w:fldChar w:fldCharType="begin"/>
      </w:r>
      <w:r w:rsidR="00FB71E4">
        <w:instrText xml:space="preserve"> STYLEREF 1 \s </w:instrText>
      </w:r>
      <w:r w:rsidR="00FB71E4">
        <w:fldChar w:fldCharType="separate"/>
      </w:r>
      <w:r w:rsidR="00814CF5">
        <w:rPr>
          <w:noProof/>
        </w:rPr>
        <w:t>2</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3</w:t>
      </w:r>
      <w:r w:rsidR="00FB71E4">
        <w:fldChar w:fldCharType="end"/>
      </w:r>
      <w:r w:rsidR="00381F3D">
        <w:t xml:space="preserve">: Размеры, план установки </w:t>
      </w:r>
      <w:r w:rsidR="00FA2E49">
        <w:t>MML 2870M</w:t>
      </w:r>
    </w:p>
    <w:p w:rsidR="00381F3D" w:rsidRDefault="00381F3D" w:rsidP="00B90A24">
      <w:pPr>
        <w:spacing w:line="240" w:lineRule="auto"/>
      </w:pPr>
      <w:r>
        <w:br w:type="page"/>
      </w:r>
    </w:p>
    <w:p w:rsidR="00426430" w:rsidRPr="00381F3D" w:rsidRDefault="00381F3D" w:rsidP="00F52670">
      <w:pPr>
        <w:pStyle w:val="2"/>
        <w:spacing w:line="240" w:lineRule="auto"/>
      </w:pPr>
      <w:bookmarkStart w:id="50" w:name="_Ref40092375"/>
      <w:bookmarkStart w:id="51" w:name="_Toc40182370"/>
      <w:r>
        <w:lastRenderedPageBreak/>
        <w:t xml:space="preserve">Размеры, план установки </w:t>
      </w:r>
      <w:r w:rsidR="00FA2E49">
        <w:t>MML 2870M</w:t>
      </w:r>
      <w:r>
        <w:t>V</w:t>
      </w:r>
      <w:bookmarkEnd w:id="50"/>
      <w:bookmarkEnd w:id="51"/>
    </w:p>
    <w:p w:rsidR="00381F3D" w:rsidRDefault="00381F3D" w:rsidP="00B90A24">
      <w:pPr>
        <w:spacing w:line="240" w:lineRule="auto"/>
      </w:pPr>
    </w:p>
    <w:p w:rsidR="00381F3D" w:rsidRDefault="00453F75" w:rsidP="00B90A24">
      <w:pPr>
        <w:spacing w:line="240" w:lineRule="auto"/>
        <w:jc w:val="center"/>
      </w:pPr>
      <w:r>
        <w:rPr>
          <w:noProof/>
          <w:lang w:eastAsia="ru-RU"/>
        </w:rPr>
        <w:drawing>
          <wp:inline distT="0" distB="0" distL="0" distR="0" wp14:anchorId="5BC566A4" wp14:editId="3EFF8A1A">
            <wp:extent cx="6147518" cy="6476134"/>
            <wp:effectExtent l="0" t="0" r="5715" b="127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57061" cy="6486188"/>
                    </a:xfrm>
                    <a:prstGeom prst="rect">
                      <a:avLst/>
                    </a:prstGeom>
                  </pic:spPr>
                </pic:pic>
              </a:graphicData>
            </a:graphic>
          </wp:inline>
        </w:drawing>
      </w:r>
    </w:p>
    <w:p w:rsidR="00381F3D" w:rsidRPr="00453F75" w:rsidRDefault="00453F75" w:rsidP="00B90A24">
      <w:pPr>
        <w:spacing w:line="240" w:lineRule="auto"/>
        <w:ind w:left="6379"/>
      </w:pPr>
      <w:r>
        <w:rPr>
          <w:noProof/>
          <w:lang w:eastAsia="ru-RU"/>
        </w:rPr>
        <w:drawing>
          <wp:inline distT="0" distB="0" distL="0" distR="0" wp14:anchorId="6C61F031" wp14:editId="04488576">
            <wp:extent cx="274245" cy="219396"/>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83501" cy="226801"/>
                    </a:xfrm>
                    <a:prstGeom prst="rect">
                      <a:avLst/>
                    </a:prstGeom>
                  </pic:spPr>
                </pic:pic>
              </a:graphicData>
            </a:graphic>
          </wp:inline>
        </w:drawing>
      </w:r>
      <w:r w:rsidRPr="00453F75">
        <w:t xml:space="preserve"> </w:t>
      </w:r>
      <w:r>
        <w:t>Центр тяжести</w:t>
      </w:r>
    </w:p>
    <w:p w:rsidR="00381F3D" w:rsidRDefault="00381F3D" w:rsidP="004C4BDB">
      <w:pPr>
        <w:spacing w:line="240" w:lineRule="auto"/>
      </w:pPr>
    </w:p>
    <w:p w:rsidR="00381F3D" w:rsidRPr="00064D52" w:rsidRDefault="008E1246" w:rsidP="00F52670">
      <w:pPr>
        <w:pStyle w:val="af7"/>
        <w:keepNext/>
      </w:pPr>
      <w:r>
        <w:t xml:space="preserve">Рис. </w:t>
      </w:r>
      <w:r w:rsidR="00FB71E4">
        <w:fldChar w:fldCharType="begin"/>
      </w:r>
      <w:r w:rsidR="00FB71E4">
        <w:instrText xml:space="preserve"> STYLEREF 1 \s </w:instrText>
      </w:r>
      <w:r w:rsidR="00FB71E4">
        <w:fldChar w:fldCharType="separate"/>
      </w:r>
      <w:r w:rsidR="00814CF5">
        <w:rPr>
          <w:noProof/>
        </w:rPr>
        <w:t>2</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4</w:t>
      </w:r>
      <w:r w:rsidR="00FB71E4">
        <w:fldChar w:fldCharType="end"/>
      </w:r>
      <w:r w:rsidR="00453F75">
        <w:t xml:space="preserve">: Размеры, план установки </w:t>
      </w:r>
      <w:r w:rsidR="00FA2E49">
        <w:t>MML 2870M</w:t>
      </w:r>
      <w:r w:rsidR="00064D52">
        <w:t>V</w:t>
      </w:r>
    </w:p>
    <w:p w:rsidR="00064D52" w:rsidRDefault="00064D52" w:rsidP="00B90A24">
      <w:pPr>
        <w:spacing w:line="240" w:lineRule="auto"/>
      </w:pPr>
      <w:r>
        <w:br w:type="page"/>
      </w:r>
    </w:p>
    <w:p w:rsidR="00381F3D" w:rsidRPr="00B46065" w:rsidRDefault="00B46065" w:rsidP="00F52670">
      <w:pPr>
        <w:pStyle w:val="2"/>
        <w:spacing w:line="240" w:lineRule="auto"/>
      </w:pPr>
      <w:bookmarkStart w:id="52" w:name="_Toc40182371"/>
      <w:r>
        <w:lastRenderedPageBreak/>
        <w:t xml:space="preserve">Расстояние между центрами, высота центров </w:t>
      </w:r>
      <w:r w:rsidR="001E20F1">
        <w:t>MML 2550M</w:t>
      </w:r>
      <w:r w:rsidRPr="00B46065">
        <w:t xml:space="preserve">, </w:t>
      </w:r>
      <w:r w:rsidR="001E20F1">
        <w:t>MML 2550M</w:t>
      </w:r>
      <w:r>
        <w:t>V</w:t>
      </w:r>
      <w:bookmarkEnd w:id="52"/>
    </w:p>
    <w:p w:rsidR="00064D52" w:rsidRDefault="00064D52" w:rsidP="00B90A24">
      <w:pPr>
        <w:spacing w:line="240" w:lineRule="auto"/>
      </w:pPr>
    </w:p>
    <w:p w:rsidR="00064D52" w:rsidRDefault="00E37F95" w:rsidP="00B90A24">
      <w:pPr>
        <w:spacing w:line="240" w:lineRule="auto"/>
        <w:jc w:val="center"/>
      </w:pPr>
      <w:r>
        <w:rPr>
          <w:noProof/>
          <w:lang w:eastAsia="ru-RU"/>
        </w:rPr>
        <mc:AlternateContent>
          <mc:Choice Requires="wps">
            <w:drawing>
              <wp:anchor distT="0" distB="0" distL="114300" distR="114300" simplePos="0" relativeHeight="251689984" behindDoc="0" locked="0" layoutInCell="1" allowOverlap="1" wp14:anchorId="6D34A481" wp14:editId="1797E240">
                <wp:simplePos x="0" y="0"/>
                <wp:positionH relativeFrom="column">
                  <wp:posOffset>1003300</wp:posOffset>
                </wp:positionH>
                <wp:positionV relativeFrom="paragraph">
                  <wp:posOffset>95885</wp:posOffset>
                </wp:positionV>
                <wp:extent cx="217681" cy="497840"/>
                <wp:effectExtent l="0" t="0" r="11430" b="16510"/>
                <wp:wrapNone/>
                <wp:docPr id="132" name="Надпись 132"/>
                <wp:cNvGraphicFramePr/>
                <a:graphic xmlns:a="http://schemas.openxmlformats.org/drawingml/2006/main">
                  <a:graphicData uri="http://schemas.microsoft.com/office/word/2010/wordprocessingShape">
                    <wps:wsp>
                      <wps:cNvSpPr txBox="1"/>
                      <wps:spPr>
                        <a:xfrm>
                          <a:off x="0" y="0"/>
                          <a:ext cx="217681" cy="497840"/>
                        </a:xfrm>
                        <a:prstGeom prst="rect">
                          <a:avLst/>
                        </a:prstGeom>
                        <a:solidFill>
                          <a:schemeClr val="lt1"/>
                        </a:solidFill>
                        <a:ln w="6350">
                          <a:solidFill>
                            <a:schemeClr val="bg1"/>
                          </a:solidFill>
                        </a:ln>
                      </wps:spPr>
                      <wps:txbx>
                        <w:txbxContent>
                          <w:p w:rsidR="001E20F1" w:rsidRPr="003F3950" w:rsidRDefault="001E20F1" w:rsidP="00E90925">
                            <w:pPr>
                              <w:rPr>
                                <w:sz w:val="20"/>
                                <w:szCs w:val="18"/>
                              </w:rPr>
                            </w:pPr>
                            <w:r>
                              <w:rPr>
                                <w:sz w:val="20"/>
                                <w:szCs w:val="18"/>
                              </w:rPr>
                              <w:t>Патрон</w:t>
                            </w:r>
                          </w:p>
                        </w:txbxContent>
                      </wps:txbx>
                      <wps:bodyPr rot="0" spcFirstLastPara="0" vertOverflow="overflow" horzOverflow="overflow" vert="vert270"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32" o:spid="_x0000_s1034" type="#_x0000_t202" style="position:absolute;left:0;text-align:left;margin-left:79pt;margin-top:7.55pt;width:17.15pt;height:39.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" fillcolor="white [3201]" strokecolor="white [3212]" strokeweight=".5pt">
                <v:textbox style="layout-flow:vertical;mso-layout-flow-alt:bottom-to-top" inset="0,0,0,0">
                  <w:txbxContent>
                    <w:p w:rsidR="001E20F1" w:rsidRPr="003F3950" w:rsidRDefault="001E20F1" w:rsidP="00E90925">
                      <w:pPr>
                        <w:rPr>
                          <w:sz w:val="20"/>
                          <w:szCs w:val="18"/>
                        </w:rPr>
                      </w:pPr>
                      <w:r>
                        <w:rPr>
                          <w:sz w:val="20"/>
                          <w:szCs w:val="18"/>
                        </w:rPr>
                        <w:t>Патрон</w:t>
                      </w:r>
                    </w:p>
                  </w:txbxContent>
                </v:textbox>
              </v:shape>
            </w:pict>
          </mc:Fallback>
        </mc:AlternateContent>
      </w:r>
      <w:r>
        <w:rPr>
          <w:noProof/>
          <w:lang w:eastAsia="ru-RU"/>
        </w:rPr>
        <mc:AlternateContent>
          <mc:Choice Requires="wps">
            <w:drawing>
              <wp:anchor distT="0" distB="0" distL="114300" distR="114300" simplePos="0" relativeHeight="251683840" behindDoc="0" locked="0" layoutInCell="1" allowOverlap="1" wp14:anchorId="38CF6E9E" wp14:editId="08D3742D">
                <wp:simplePos x="0" y="0"/>
                <wp:positionH relativeFrom="column">
                  <wp:posOffset>1385570</wp:posOffset>
                </wp:positionH>
                <wp:positionV relativeFrom="paragraph">
                  <wp:posOffset>1033145</wp:posOffset>
                </wp:positionV>
                <wp:extent cx="295910" cy="1377315"/>
                <wp:effectExtent l="0" t="0" r="27940" b="13335"/>
                <wp:wrapNone/>
                <wp:docPr id="129" name="Надпись 129"/>
                <wp:cNvGraphicFramePr/>
                <a:graphic xmlns:a="http://schemas.openxmlformats.org/drawingml/2006/main">
                  <a:graphicData uri="http://schemas.microsoft.com/office/word/2010/wordprocessingShape">
                    <wps:wsp>
                      <wps:cNvSpPr txBox="1"/>
                      <wps:spPr>
                        <a:xfrm>
                          <a:off x="0" y="0"/>
                          <a:ext cx="295910" cy="1377315"/>
                        </a:xfrm>
                        <a:prstGeom prst="rect">
                          <a:avLst/>
                        </a:prstGeom>
                        <a:solidFill>
                          <a:schemeClr val="lt1"/>
                        </a:solidFill>
                        <a:ln w="6350">
                          <a:solidFill>
                            <a:schemeClr val="bg1"/>
                          </a:solidFill>
                        </a:ln>
                      </wps:spPr>
                      <wps:txbx>
                        <w:txbxContent>
                          <w:p w:rsidR="001E20F1" w:rsidRPr="009C1ECB" w:rsidRDefault="001E20F1" w:rsidP="00E90925">
                            <w:pPr>
                              <w:rPr>
                                <w:sz w:val="20"/>
                                <w:szCs w:val="18"/>
                              </w:rPr>
                            </w:pPr>
                            <w:r>
                              <w:rPr>
                                <w:sz w:val="20"/>
                                <w:szCs w:val="18"/>
                              </w:rPr>
                              <w:t>Устойчивый центр МТ</w:t>
                            </w:r>
                            <w:proofErr w:type="gramStart"/>
                            <w:r>
                              <w:rPr>
                                <w:sz w:val="20"/>
                                <w:szCs w:val="18"/>
                              </w:rPr>
                              <w:t>2</w:t>
                            </w:r>
                            <w:proofErr w:type="gramEnd"/>
                          </w:p>
                        </w:txbxContent>
                      </wps:txbx>
                      <wps:bodyPr rot="0" spcFirstLastPara="0" vertOverflow="overflow" horzOverflow="overflow" vert="vert270"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29" o:spid="_x0000_s1035" type="#_x0000_t202" style="position:absolute;left:0;text-align:left;margin-left:109.1pt;margin-top:81.35pt;width:23.3pt;height:108.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" fillcolor="white [3201]" strokecolor="white [3212]" strokeweight=".5pt">
                <v:textbox style="layout-flow:vertical;mso-layout-flow-alt:bottom-to-top" inset="0,0,0,0">
                  <w:txbxContent>
                    <w:p w:rsidR="001E20F1" w:rsidRPr="009C1ECB" w:rsidRDefault="001E20F1" w:rsidP="00E90925">
                      <w:pPr>
                        <w:rPr>
                          <w:sz w:val="20"/>
                          <w:szCs w:val="18"/>
                        </w:rPr>
                      </w:pPr>
                      <w:r>
                        <w:rPr>
                          <w:sz w:val="20"/>
                          <w:szCs w:val="18"/>
                        </w:rPr>
                        <w:t>Устойчивый центр МТ2</w:t>
                      </w:r>
                    </w:p>
                  </w:txbxContent>
                </v:textbox>
              </v:shape>
            </w:pict>
          </mc:Fallback>
        </mc:AlternateContent>
      </w:r>
      <w:r>
        <w:rPr>
          <w:noProof/>
          <w:lang w:eastAsia="ru-RU"/>
        </w:rPr>
        <mc:AlternateContent>
          <mc:Choice Requires="wps">
            <w:drawing>
              <wp:anchor distT="0" distB="0" distL="114300" distR="114300" simplePos="0" relativeHeight="251681792" behindDoc="0" locked="0" layoutInCell="1" allowOverlap="1" wp14:anchorId="331C8E7B" wp14:editId="6992DDFF">
                <wp:simplePos x="0" y="0"/>
                <wp:positionH relativeFrom="column">
                  <wp:posOffset>1003935</wp:posOffset>
                </wp:positionH>
                <wp:positionV relativeFrom="paragraph">
                  <wp:posOffset>2440305</wp:posOffset>
                </wp:positionV>
                <wp:extent cx="356235" cy="1518920"/>
                <wp:effectExtent l="0" t="0" r="24765" b="24130"/>
                <wp:wrapNone/>
                <wp:docPr id="128" name="Надпись 128"/>
                <wp:cNvGraphicFramePr/>
                <a:graphic xmlns:a="http://schemas.openxmlformats.org/drawingml/2006/main">
                  <a:graphicData uri="http://schemas.microsoft.com/office/word/2010/wordprocessingShape">
                    <wps:wsp>
                      <wps:cNvSpPr txBox="1"/>
                      <wps:spPr>
                        <a:xfrm>
                          <a:off x="0" y="0"/>
                          <a:ext cx="356235" cy="1518920"/>
                        </a:xfrm>
                        <a:prstGeom prst="rect">
                          <a:avLst/>
                        </a:prstGeom>
                        <a:solidFill>
                          <a:schemeClr val="lt1"/>
                        </a:solidFill>
                        <a:ln w="6350">
                          <a:solidFill>
                            <a:schemeClr val="bg1"/>
                          </a:solidFill>
                        </a:ln>
                      </wps:spPr>
                      <wps:txbx>
                        <w:txbxContent>
                          <w:p w:rsidR="001E20F1" w:rsidRPr="00EB2B5D" w:rsidRDefault="001E20F1" w:rsidP="009D1280">
                            <w:pPr>
                              <w:rPr>
                                <w:sz w:val="20"/>
                                <w:szCs w:val="18"/>
                              </w:rPr>
                            </w:pPr>
                            <w:r>
                              <w:rPr>
                                <w:sz w:val="20"/>
                                <w:szCs w:val="18"/>
                              </w:rPr>
                              <w:t>Без стопорного винта макс. 610 мм</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28" o:spid="_x0000_s1036" type="#_x0000_t202" style="position:absolute;left:0;text-align:left;margin-left:79.05pt;margin-top:192.15pt;width:28.05pt;height:119.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" fillcolor="white [3201]" strokecolor="white [3212]" strokeweight=".5pt">
                <v:textbox style="layout-flow:vertical;mso-layout-flow-alt:bottom-to-top" inset="0,0,0,0">
                  <w:txbxContent>
                    <w:p w:rsidR="001E20F1" w:rsidRPr="00EB2B5D" w:rsidRDefault="001E20F1" w:rsidP="009D1280">
                      <w:pPr>
                        <w:rPr>
                          <w:sz w:val="20"/>
                          <w:szCs w:val="18"/>
                        </w:rPr>
                      </w:pPr>
                      <w:r>
                        <w:rPr>
                          <w:sz w:val="20"/>
                          <w:szCs w:val="18"/>
                        </w:rPr>
                        <w:t>Без стопорного винта макс. 610 мм</w:t>
                      </w:r>
                    </w:p>
                  </w:txbxContent>
                </v:textbox>
              </v:shape>
            </w:pict>
          </mc:Fallback>
        </mc:AlternateContent>
      </w:r>
      <w:r>
        <w:rPr>
          <w:noProof/>
          <w:lang w:eastAsia="ru-RU"/>
        </w:rPr>
        <mc:AlternateContent>
          <mc:Choice Requires="wps">
            <w:drawing>
              <wp:anchor distT="0" distB="0" distL="114300" distR="114300" simplePos="0" relativeHeight="251687936" behindDoc="0" locked="0" layoutInCell="1" allowOverlap="1" wp14:anchorId="425B6D42" wp14:editId="487B4CDA">
                <wp:simplePos x="0" y="0"/>
                <wp:positionH relativeFrom="column">
                  <wp:posOffset>4288790</wp:posOffset>
                </wp:positionH>
                <wp:positionV relativeFrom="paragraph">
                  <wp:posOffset>2442210</wp:posOffset>
                </wp:positionV>
                <wp:extent cx="326390" cy="1121410"/>
                <wp:effectExtent l="0" t="0" r="16510" b="21590"/>
                <wp:wrapNone/>
                <wp:docPr id="131" name="Надпись 131"/>
                <wp:cNvGraphicFramePr/>
                <a:graphic xmlns:a="http://schemas.openxmlformats.org/drawingml/2006/main">
                  <a:graphicData uri="http://schemas.microsoft.com/office/word/2010/wordprocessingShape">
                    <wps:wsp>
                      <wps:cNvSpPr txBox="1"/>
                      <wps:spPr>
                        <a:xfrm>
                          <a:off x="0" y="0"/>
                          <a:ext cx="326390" cy="1121410"/>
                        </a:xfrm>
                        <a:prstGeom prst="rect">
                          <a:avLst/>
                        </a:prstGeom>
                        <a:solidFill>
                          <a:schemeClr val="lt1"/>
                        </a:solidFill>
                        <a:ln w="6350">
                          <a:solidFill>
                            <a:schemeClr val="bg1"/>
                          </a:solidFill>
                        </a:ln>
                      </wps:spPr>
                      <wps:txbx>
                        <w:txbxContent>
                          <w:p w:rsidR="001E20F1" w:rsidRPr="00485755" w:rsidRDefault="001E20F1" w:rsidP="00E90925">
                            <w:pPr>
                              <w:rPr>
                                <w:sz w:val="20"/>
                                <w:szCs w:val="18"/>
                              </w:rPr>
                            </w:pPr>
                            <w:r>
                              <w:rPr>
                                <w:sz w:val="20"/>
                                <w:szCs w:val="18"/>
                              </w:rPr>
                              <w:t>Поперечные салазки суппорта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31" o:spid="_x0000_s1037" type="#_x0000_t202" style="position:absolute;left:0;text-align:left;margin-left:337.7pt;margin-top:192.3pt;width:25.7pt;height:88.3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" fillcolor="white [3201]" strokecolor="white [3212]" strokeweight=".5pt">
                <v:textbox style="layout-flow:vertical;mso-layout-flow-alt:bottom-to-top" inset="0,0,0,0">
                  <w:txbxContent>
                    <w:p w:rsidR="001E20F1" w:rsidRPr="00485755" w:rsidRDefault="001E20F1" w:rsidP="00E90925">
                      <w:pPr>
                        <w:rPr>
                          <w:sz w:val="20"/>
                          <w:szCs w:val="18"/>
                        </w:rPr>
                      </w:pPr>
                      <w:r>
                        <w:rPr>
                          <w:sz w:val="20"/>
                          <w:szCs w:val="18"/>
                        </w:rPr>
                        <w:t>Поперечные салазки суппорта</w:t>
                      </w:r>
                    </w:p>
                  </w:txbxContent>
                </v:textbox>
              </v:shape>
            </w:pict>
          </mc:Fallback>
        </mc:AlternateContent>
      </w:r>
      <w:r>
        <w:rPr>
          <w:noProof/>
          <w:lang w:eastAsia="ru-RU"/>
        </w:rPr>
        <mc:AlternateContent>
          <mc:Choice Requires="wps">
            <w:drawing>
              <wp:anchor distT="0" distB="0" distL="114300" distR="114300" simplePos="0" relativeHeight="251685888" behindDoc="0" locked="0" layoutInCell="1" allowOverlap="1" wp14:anchorId="3D4012CC" wp14:editId="5E1E0083">
                <wp:simplePos x="0" y="0"/>
                <wp:positionH relativeFrom="column">
                  <wp:posOffset>3711575</wp:posOffset>
                </wp:positionH>
                <wp:positionV relativeFrom="paragraph">
                  <wp:posOffset>2789555</wp:posOffset>
                </wp:positionV>
                <wp:extent cx="284480" cy="1371600"/>
                <wp:effectExtent l="0" t="0" r="20320" b="19050"/>
                <wp:wrapNone/>
                <wp:docPr id="130" name="Надпись 130"/>
                <wp:cNvGraphicFramePr/>
                <a:graphic xmlns:a="http://schemas.openxmlformats.org/drawingml/2006/main">
                  <a:graphicData uri="http://schemas.microsoft.com/office/word/2010/wordprocessingShape">
                    <wps:wsp>
                      <wps:cNvSpPr txBox="1"/>
                      <wps:spPr>
                        <a:xfrm>
                          <a:off x="0" y="0"/>
                          <a:ext cx="284480" cy="1371600"/>
                        </a:xfrm>
                        <a:prstGeom prst="rect">
                          <a:avLst/>
                        </a:prstGeom>
                        <a:solidFill>
                          <a:schemeClr val="lt1"/>
                        </a:solidFill>
                        <a:ln w="6350">
                          <a:solidFill>
                            <a:schemeClr val="bg1"/>
                          </a:solidFill>
                        </a:ln>
                      </wps:spPr>
                      <wps:txbx>
                        <w:txbxContent>
                          <w:p w:rsidR="001E20F1" w:rsidRPr="00C63962" w:rsidRDefault="001E20F1" w:rsidP="00E90925">
                            <w:pPr>
                              <w:rPr>
                                <w:sz w:val="20"/>
                                <w:szCs w:val="18"/>
                              </w:rPr>
                            </w:pPr>
                            <w:r>
                              <w:rPr>
                                <w:sz w:val="20"/>
                                <w:szCs w:val="18"/>
                              </w:rPr>
                              <w:t>Устойчивый центр МТ</w:t>
                            </w:r>
                            <w:proofErr w:type="gramStart"/>
                            <w:r>
                              <w:rPr>
                                <w:sz w:val="20"/>
                                <w:szCs w:val="18"/>
                              </w:rPr>
                              <w:t>4</w:t>
                            </w:r>
                            <w:proofErr w:type="gramEnd"/>
                          </w:p>
                        </w:txbxContent>
                      </wps:txbx>
                      <wps:bodyPr rot="0" spcFirstLastPara="0" vertOverflow="overflow" horzOverflow="overflow" vert="vert270"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30" o:spid="_x0000_s1038" type="#_x0000_t202" style="position:absolute;left:0;text-align:left;margin-left:292.25pt;margin-top:219.65pt;width:22.4pt;height:10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" fillcolor="white [3201]" strokecolor="white [3212]" strokeweight=".5pt">
                <v:textbox style="layout-flow:vertical;mso-layout-flow-alt:bottom-to-top" inset="0,0,0,0">
                  <w:txbxContent>
                    <w:p w:rsidR="001E20F1" w:rsidRPr="00C63962" w:rsidRDefault="001E20F1" w:rsidP="00E90925">
                      <w:pPr>
                        <w:rPr>
                          <w:sz w:val="20"/>
                          <w:szCs w:val="18"/>
                        </w:rPr>
                      </w:pPr>
                      <w:r>
                        <w:rPr>
                          <w:sz w:val="20"/>
                          <w:szCs w:val="18"/>
                        </w:rPr>
                        <w:t>Устойчивый центр МТ4</w:t>
                      </w:r>
                    </w:p>
                  </w:txbxContent>
                </v:textbox>
              </v:shape>
            </w:pict>
          </mc:Fallback>
        </mc:AlternateContent>
      </w:r>
      <w:r w:rsidR="009905BD">
        <w:rPr>
          <w:noProof/>
          <w:lang w:eastAsia="ru-RU"/>
        </w:rPr>
        <mc:AlternateContent>
          <mc:Choice Requires="wps">
            <w:drawing>
              <wp:anchor distT="0" distB="0" distL="114300" distR="114300" simplePos="0" relativeHeight="251679744" behindDoc="0" locked="0" layoutInCell="1" allowOverlap="1" wp14:anchorId="40068AB7" wp14:editId="56046240">
                <wp:simplePos x="0" y="0"/>
                <wp:positionH relativeFrom="column">
                  <wp:posOffset>2541412</wp:posOffset>
                </wp:positionH>
                <wp:positionV relativeFrom="paragraph">
                  <wp:posOffset>5179827</wp:posOffset>
                </wp:positionV>
                <wp:extent cx="302260" cy="687705"/>
                <wp:effectExtent l="0" t="0" r="21590" b="17145"/>
                <wp:wrapNone/>
                <wp:docPr id="127" name="Надпись 127"/>
                <wp:cNvGraphicFramePr/>
                <a:graphic xmlns:a="http://schemas.openxmlformats.org/drawingml/2006/main">
                  <a:graphicData uri="http://schemas.microsoft.com/office/word/2010/wordprocessingShape">
                    <wps:wsp>
                      <wps:cNvSpPr txBox="1"/>
                      <wps:spPr>
                        <a:xfrm>
                          <a:off x="0" y="0"/>
                          <a:ext cx="302260" cy="687705"/>
                        </a:xfrm>
                        <a:prstGeom prst="rect">
                          <a:avLst/>
                        </a:prstGeom>
                        <a:solidFill>
                          <a:schemeClr val="lt1"/>
                        </a:solidFill>
                        <a:ln w="6350">
                          <a:solidFill>
                            <a:schemeClr val="bg1"/>
                          </a:solidFill>
                        </a:ln>
                      </wps:spPr>
                      <wps:txbx>
                        <w:txbxContent>
                          <w:p w:rsidR="001E20F1" w:rsidRPr="004C5593" w:rsidRDefault="001E20F1" w:rsidP="004C5593">
                            <w:pPr>
                              <w:spacing w:line="240" w:lineRule="auto"/>
                              <w:rPr>
                                <w:sz w:val="20"/>
                                <w:szCs w:val="18"/>
                              </w:rPr>
                            </w:pPr>
                            <w:r>
                              <w:rPr>
                                <w:sz w:val="20"/>
                                <w:szCs w:val="18"/>
                              </w:rPr>
                              <w:t>Зажимная планка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27" o:spid="_x0000_s1039" type="#_x0000_t202" style="position:absolute;left:0;text-align:left;margin-left:200.1pt;margin-top:407.85pt;width:23.8pt;height:54.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" fillcolor="white [3201]" strokecolor="white [3212]" strokeweight=".5pt">
                <v:textbox style="layout-flow:vertical;mso-layout-flow-alt:bottom-to-top" inset="0,0,0,0">
                  <w:txbxContent>
                    <w:p w:rsidR="001E20F1" w:rsidRPr="004C5593" w:rsidRDefault="001E20F1" w:rsidP="004C5593">
                      <w:pPr>
                        <w:spacing w:line="240" w:lineRule="auto"/>
                        <w:rPr>
                          <w:sz w:val="20"/>
                          <w:szCs w:val="18"/>
                        </w:rPr>
                      </w:pPr>
                      <w:r>
                        <w:rPr>
                          <w:sz w:val="20"/>
                          <w:szCs w:val="18"/>
                        </w:rPr>
                        <w:t>Зажимная планка</w:t>
                      </w:r>
                    </w:p>
                  </w:txbxContent>
                </v:textbox>
              </v:shape>
            </w:pict>
          </mc:Fallback>
        </mc:AlternateContent>
      </w:r>
      <w:r w:rsidR="009905BD">
        <w:rPr>
          <w:noProof/>
          <w:lang w:eastAsia="ru-RU"/>
        </w:rPr>
        <mc:AlternateContent>
          <mc:Choice Requires="wps">
            <w:drawing>
              <wp:anchor distT="0" distB="0" distL="114300" distR="114300" simplePos="0" relativeHeight="251677696" behindDoc="0" locked="0" layoutInCell="1" allowOverlap="1" wp14:anchorId="013A0DF1" wp14:editId="2B357E1D">
                <wp:simplePos x="0" y="0"/>
                <wp:positionH relativeFrom="column">
                  <wp:posOffset>2092325</wp:posOffset>
                </wp:positionH>
                <wp:positionV relativeFrom="paragraph">
                  <wp:posOffset>5197475</wp:posOffset>
                </wp:positionV>
                <wp:extent cx="314325" cy="670560"/>
                <wp:effectExtent l="0" t="0" r="28575" b="15240"/>
                <wp:wrapNone/>
                <wp:docPr id="126" name="Надпись 126"/>
                <wp:cNvGraphicFramePr/>
                <a:graphic xmlns:a="http://schemas.openxmlformats.org/drawingml/2006/main">
                  <a:graphicData uri="http://schemas.microsoft.com/office/word/2010/wordprocessingShape">
                    <wps:wsp>
                      <wps:cNvSpPr txBox="1"/>
                      <wps:spPr>
                        <a:xfrm>
                          <a:off x="0" y="0"/>
                          <a:ext cx="314325" cy="670560"/>
                        </a:xfrm>
                        <a:prstGeom prst="rect">
                          <a:avLst/>
                        </a:prstGeom>
                        <a:solidFill>
                          <a:schemeClr val="lt1"/>
                        </a:solidFill>
                        <a:ln w="6350">
                          <a:solidFill>
                            <a:schemeClr val="bg1"/>
                          </a:solidFill>
                        </a:ln>
                      </wps:spPr>
                      <wps:txbx>
                        <w:txbxContent>
                          <w:p w:rsidR="001E20F1" w:rsidRPr="00061E56" w:rsidRDefault="001E20F1" w:rsidP="00061E56">
                            <w:pPr>
                              <w:spacing w:line="240" w:lineRule="auto"/>
                              <w:rPr>
                                <w:sz w:val="20"/>
                                <w:szCs w:val="18"/>
                              </w:rPr>
                            </w:pPr>
                            <w:r>
                              <w:rPr>
                                <w:sz w:val="20"/>
                                <w:szCs w:val="18"/>
                              </w:rPr>
                              <w:t>Стопорный винт</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26" o:spid="_x0000_s1040" type="#_x0000_t202" style="position:absolute;left:0;text-align:left;margin-left:164.75pt;margin-top:409.25pt;width:24.75pt;height:52.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" fillcolor="white [3201]" strokecolor="white [3212]" strokeweight=".5pt">
                <v:textbox style="layout-flow:vertical;mso-layout-flow-alt:bottom-to-top" inset="0,0,0,0">
                  <w:txbxContent>
                    <w:p w:rsidR="001E20F1" w:rsidRPr="00061E56" w:rsidRDefault="001E20F1" w:rsidP="00061E56">
                      <w:pPr>
                        <w:spacing w:line="240" w:lineRule="auto"/>
                        <w:rPr>
                          <w:sz w:val="20"/>
                          <w:szCs w:val="18"/>
                        </w:rPr>
                      </w:pPr>
                      <w:r>
                        <w:rPr>
                          <w:sz w:val="20"/>
                          <w:szCs w:val="18"/>
                        </w:rPr>
                        <w:t>Стопорный винт</w:t>
                      </w:r>
                    </w:p>
                  </w:txbxContent>
                </v:textbox>
              </v:shape>
            </w:pict>
          </mc:Fallback>
        </mc:AlternateContent>
      </w:r>
      <w:r w:rsidR="009905BD">
        <w:rPr>
          <w:noProof/>
          <w:lang w:eastAsia="ru-RU"/>
        </w:rPr>
        <mc:AlternateContent>
          <mc:Choice Requires="wps">
            <w:drawing>
              <wp:anchor distT="0" distB="0" distL="114300" distR="114300" simplePos="0" relativeHeight="251675648" behindDoc="0" locked="0" layoutInCell="1" allowOverlap="1" wp14:anchorId="3E33F4C7" wp14:editId="6A425E41">
                <wp:simplePos x="0" y="0"/>
                <wp:positionH relativeFrom="column">
                  <wp:posOffset>1050290</wp:posOffset>
                </wp:positionH>
                <wp:positionV relativeFrom="paragraph">
                  <wp:posOffset>5342890</wp:posOffset>
                </wp:positionV>
                <wp:extent cx="147955" cy="895985"/>
                <wp:effectExtent l="0" t="0" r="23495" b="18415"/>
                <wp:wrapNone/>
                <wp:docPr id="125" name="Надпись 125"/>
                <wp:cNvGraphicFramePr/>
                <a:graphic xmlns:a="http://schemas.openxmlformats.org/drawingml/2006/main">
                  <a:graphicData uri="http://schemas.microsoft.com/office/word/2010/wordprocessingShape">
                    <wps:wsp>
                      <wps:cNvSpPr txBox="1"/>
                      <wps:spPr>
                        <a:xfrm>
                          <a:off x="0" y="0"/>
                          <a:ext cx="147955" cy="895985"/>
                        </a:xfrm>
                        <a:prstGeom prst="rect">
                          <a:avLst/>
                        </a:prstGeom>
                        <a:solidFill>
                          <a:schemeClr val="lt1"/>
                        </a:solidFill>
                        <a:ln w="6350">
                          <a:solidFill>
                            <a:schemeClr val="bg1"/>
                          </a:solidFill>
                        </a:ln>
                      </wps:spPr>
                      <wps:txbx>
                        <w:txbxContent>
                          <w:p w:rsidR="001E20F1" w:rsidRPr="00061E56" w:rsidRDefault="001E20F1" w:rsidP="009D1280">
                            <w:pPr>
                              <w:rPr>
                                <w:sz w:val="20"/>
                                <w:szCs w:val="18"/>
                              </w:rPr>
                            </w:pPr>
                            <w:r>
                              <w:rPr>
                                <w:sz w:val="20"/>
                                <w:szCs w:val="18"/>
                              </w:rPr>
                              <w:t>Задняя бабка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25" o:spid="_x0000_s1041" type="#_x0000_t202" style="position:absolute;left:0;text-align:left;margin-left:82.7pt;margin-top:420.7pt;width:11.65pt;height:70.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" fillcolor="white [3201]" strokecolor="white [3212]" strokeweight=".5pt">
                <v:textbox style="layout-flow:vertical;mso-layout-flow-alt:bottom-to-top" inset="0,0,0,0">
                  <w:txbxContent>
                    <w:p w:rsidR="001E20F1" w:rsidRPr="00061E56" w:rsidRDefault="001E20F1" w:rsidP="009D1280">
                      <w:pPr>
                        <w:rPr>
                          <w:sz w:val="20"/>
                          <w:szCs w:val="18"/>
                        </w:rPr>
                      </w:pPr>
                      <w:r>
                        <w:rPr>
                          <w:sz w:val="20"/>
                          <w:szCs w:val="18"/>
                        </w:rPr>
                        <w:t>Задняя бабка</w:t>
                      </w:r>
                    </w:p>
                  </w:txbxContent>
                </v:textbox>
              </v:shape>
            </w:pict>
          </mc:Fallback>
        </mc:AlternateContent>
      </w:r>
      <w:r w:rsidR="00B46065">
        <w:rPr>
          <w:noProof/>
          <w:lang w:eastAsia="ru-RU"/>
        </w:rPr>
        <w:drawing>
          <wp:inline distT="0" distB="0" distL="0" distR="0" wp14:anchorId="0F26D1B0" wp14:editId="5F46F9E5">
            <wp:extent cx="4944633" cy="6776114"/>
            <wp:effectExtent l="0" t="0" r="8890" b="571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991743" cy="6840674"/>
                    </a:xfrm>
                    <a:prstGeom prst="rect">
                      <a:avLst/>
                    </a:prstGeom>
                  </pic:spPr>
                </pic:pic>
              </a:graphicData>
            </a:graphic>
          </wp:inline>
        </w:drawing>
      </w:r>
    </w:p>
    <w:p w:rsidR="009905BD" w:rsidRDefault="008E1246" w:rsidP="00F52670">
      <w:pPr>
        <w:pStyle w:val="af7"/>
        <w:keepNext/>
      </w:pPr>
      <w:r>
        <w:t xml:space="preserve">Рис. </w:t>
      </w:r>
      <w:r w:rsidR="00FB71E4">
        <w:fldChar w:fldCharType="begin"/>
      </w:r>
      <w:r w:rsidR="00FB71E4">
        <w:instrText xml:space="preserve"> STYLEREF 1 \s </w:instrText>
      </w:r>
      <w:r w:rsidR="00FB71E4">
        <w:fldChar w:fldCharType="separate"/>
      </w:r>
      <w:r w:rsidR="00814CF5">
        <w:rPr>
          <w:noProof/>
        </w:rPr>
        <w:t>2</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5</w:t>
      </w:r>
      <w:r w:rsidR="00FB71E4">
        <w:fldChar w:fldCharType="end"/>
      </w:r>
      <w:r w:rsidR="003F3950">
        <w:t>: Расстояние между центрами, высота центров</w:t>
      </w:r>
    </w:p>
    <w:p w:rsidR="009905BD" w:rsidRDefault="009905BD" w:rsidP="00B90A24">
      <w:pPr>
        <w:spacing w:line="240" w:lineRule="auto"/>
      </w:pPr>
      <w:r>
        <w:br w:type="page"/>
      </w:r>
    </w:p>
    <w:p w:rsidR="00E90925" w:rsidRDefault="008665DC" w:rsidP="00F52670">
      <w:pPr>
        <w:pStyle w:val="2"/>
        <w:spacing w:line="240" w:lineRule="auto"/>
      </w:pPr>
      <w:bookmarkStart w:id="53" w:name="_Toc40182372"/>
      <w:r>
        <w:lastRenderedPageBreak/>
        <w:t xml:space="preserve">Расстояние между центрами, высота центров </w:t>
      </w:r>
      <w:r w:rsidR="00FA2E49">
        <w:t>MML 2870M</w:t>
      </w:r>
      <w:r>
        <w:t xml:space="preserve">, </w:t>
      </w:r>
      <w:r w:rsidR="00FA2E49">
        <w:t>MML 2870M</w:t>
      </w:r>
      <w:r>
        <w:t>V</w:t>
      </w:r>
      <w:bookmarkEnd w:id="53"/>
    </w:p>
    <w:p w:rsidR="00E90925" w:rsidRDefault="00E90925" w:rsidP="00B90A24">
      <w:pPr>
        <w:spacing w:line="240" w:lineRule="auto"/>
      </w:pPr>
    </w:p>
    <w:p w:rsidR="00E90925" w:rsidRDefault="004F1631" w:rsidP="00B90A24">
      <w:pPr>
        <w:spacing w:line="240" w:lineRule="auto"/>
        <w:jc w:val="center"/>
      </w:pPr>
      <w:r>
        <w:rPr>
          <w:noProof/>
          <w:lang w:eastAsia="ru-RU"/>
        </w:rPr>
        <mc:AlternateContent>
          <mc:Choice Requires="wps">
            <w:drawing>
              <wp:anchor distT="0" distB="0" distL="114300" distR="114300" simplePos="0" relativeHeight="251702272" behindDoc="0" locked="0" layoutInCell="1" allowOverlap="1" wp14:anchorId="40ED9F6E" wp14:editId="770A259C">
                <wp:simplePos x="0" y="0"/>
                <wp:positionH relativeFrom="margin">
                  <wp:posOffset>685165</wp:posOffset>
                </wp:positionH>
                <wp:positionV relativeFrom="paragraph">
                  <wp:posOffset>426085</wp:posOffset>
                </wp:positionV>
                <wp:extent cx="272415" cy="1359535"/>
                <wp:effectExtent l="0" t="0" r="13335" b="12065"/>
                <wp:wrapNone/>
                <wp:docPr id="140" name="Надпись 140"/>
                <wp:cNvGraphicFramePr/>
                <a:graphic xmlns:a="http://schemas.openxmlformats.org/drawingml/2006/main">
                  <a:graphicData uri="http://schemas.microsoft.com/office/word/2010/wordprocessingShape">
                    <wps:wsp>
                      <wps:cNvSpPr txBox="1"/>
                      <wps:spPr>
                        <a:xfrm>
                          <a:off x="0" y="0"/>
                          <a:ext cx="272415" cy="1359535"/>
                        </a:xfrm>
                        <a:prstGeom prst="rect">
                          <a:avLst/>
                        </a:prstGeom>
                        <a:solidFill>
                          <a:schemeClr val="lt1"/>
                        </a:solidFill>
                        <a:ln w="6350">
                          <a:solidFill>
                            <a:schemeClr val="bg1"/>
                          </a:solidFill>
                        </a:ln>
                      </wps:spPr>
                      <wps:txbx>
                        <w:txbxContent>
                          <w:p w:rsidR="001E20F1" w:rsidRDefault="001E20F1" w:rsidP="007A145A">
                            <w:pPr>
                              <w:rPr>
                                <w:sz w:val="20"/>
                                <w:szCs w:val="18"/>
                              </w:rPr>
                            </w:pPr>
                            <w:r>
                              <w:rPr>
                                <w:sz w:val="20"/>
                                <w:szCs w:val="18"/>
                              </w:rPr>
                              <w:t>Устойчивый центр МТ</w:t>
                            </w:r>
                            <w:proofErr w:type="gramStart"/>
                            <w:r>
                              <w:rPr>
                                <w:sz w:val="20"/>
                                <w:szCs w:val="18"/>
                              </w:rPr>
                              <w:t>2</w:t>
                            </w:r>
                            <w:proofErr w:type="gramEnd"/>
                          </w:p>
                        </w:txbxContent>
                      </wps:txbx>
                      <wps:bodyPr rot="0" spcFirstLastPara="0" vertOverflow="overflow" horzOverflow="overflow" vert="vert270"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40" o:spid="_x0000_s1042" type="#_x0000_t202" style="position:absolute;left:0;text-align:left;margin-left:53.95pt;margin-top:33.55pt;width:21.45pt;height:107.0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" fillcolor="white [3201]" strokecolor="white [3212]" strokeweight=".5pt">
                <v:textbox style="layout-flow:vertical;mso-layout-flow-alt:bottom-to-top" inset="0,0,0,0">
                  <w:txbxContent>
                    <w:p w:rsidR="001E20F1" w:rsidRDefault="001E20F1" w:rsidP="007A145A">
                      <w:pPr>
                        <w:rPr>
                          <w:sz w:val="20"/>
                          <w:szCs w:val="18"/>
                        </w:rPr>
                      </w:pPr>
                      <w:r>
                        <w:rPr>
                          <w:sz w:val="20"/>
                          <w:szCs w:val="18"/>
                        </w:rPr>
                        <w:t>Устойчивый центр МТ2</w:t>
                      </w:r>
                    </w:p>
                  </w:txbxContent>
                </v:textbox>
                <w10:wrap anchorx="margin"/>
              </v:shape>
            </w:pict>
          </mc:Fallback>
        </mc:AlternateContent>
      </w:r>
      <w:r>
        <w:rPr>
          <w:noProof/>
          <w:lang w:eastAsia="ru-RU"/>
        </w:rPr>
        <mc:AlternateContent>
          <mc:Choice Requires="wps">
            <w:drawing>
              <wp:anchor distT="0" distB="0" distL="114300" distR="114300" simplePos="0" relativeHeight="251696128" behindDoc="0" locked="0" layoutInCell="1" allowOverlap="1" wp14:anchorId="5B51CC07" wp14:editId="6C0D1A35">
                <wp:simplePos x="0" y="0"/>
                <wp:positionH relativeFrom="column">
                  <wp:posOffset>641985</wp:posOffset>
                </wp:positionH>
                <wp:positionV relativeFrom="paragraph">
                  <wp:posOffset>2070100</wp:posOffset>
                </wp:positionV>
                <wp:extent cx="314325" cy="1638300"/>
                <wp:effectExtent l="0" t="0" r="28575" b="19050"/>
                <wp:wrapNone/>
                <wp:docPr id="137" name="Надпись 137"/>
                <wp:cNvGraphicFramePr/>
                <a:graphic xmlns:a="http://schemas.openxmlformats.org/drawingml/2006/main">
                  <a:graphicData uri="http://schemas.microsoft.com/office/word/2010/wordprocessingShape">
                    <wps:wsp>
                      <wps:cNvSpPr txBox="1"/>
                      <wps:spPr>
                        <a:xfrm>
                          <a:off x="0" y="0"/>
                          <a:ext cx="314325" cy="1638300"/>
                        </a:xfrm>
                        <a:prstGeom prst="rect">
                          <a:avLst/>
                        </a:prstGeom>
                        <a:solidFill>
                          <a:schemeClr val="lt1"/>
                        </a:solidFill>
                        <a:ln w="6350">
                          <a:solidFill>
                            <a:schemeClr val="bg1"/>
                          </a:solidFill>
                        </a:ln>
                      </wps:spPr>
                      <wps:txbx>
                        <w:txbxContent>
                          <w:p w:rsidR="001E20F1" w:rsidRPr="004F1631" w:rsidRDefault="001E20F1" w:rsidP="00793DA9">
                            <w:pPr>
                              <w:rPr>
                                <w:sz w:val="20"/>
                                <w:szCs w:val="18"/>
                              </w:rPr>
                            </w:pPr>
                            <w:r>
                              <w:rPr>
                                <w:sz w:val="20"/>
                                <w:szCs w:val="18"/>
                              </w:rPr>
                              <w:t>Без стопорного винта макс. 660 мм</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37" o:spid="_x0000_s1043" type="#_x0000_t202" style="position:absolute;left:0;text-align:left;margin-left:50.55pt;margin-top:163pt;width:24.75pt;height:129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" fillcolor="white [3201]" strokecolor="white [3212]" strokeweight=".5pt">
                <v:textbox style="layout-flow:vertical;mso-layout-flow-alt:bottom-to-top" inset="0,0,0,0">
                  <w:txbxContent>
                    <w:p w:rsidR="001E20F1" w:rsidRPr="004F1631" w:rsidRDefault="001E20F1" w:rsidP="00793DA9">
                      <w:pPr>
                        <w:rPr>
                          <w:sz w:val="20"/>
                          <w:szCs w:val="18"/>
                        </w:rPr>
                      </w:pPr>
                      <w:r>
                        <w:rPr>
                          <w:sz w:val="20"/>
                          <w:szCs w:val="18"/>
                        </w:rPr>
                        <w:t>Без стопорного винта макс. 660 мм</w:t>
                      </w:r>
                    </w:p>
                  </w:txbxContent>
                </v:textbox>
              </v:shape>
            </w:pict>
          </mc:Fallback>
        </mc:AlternateContent>
      </w:r>
      <w:r w:rsidR="002F6101">
        <w:rPr>
          <w:noProof/>
          <w:lang w:eastAsia="ru-RU"/>
        </w:rPr>
        <mc:AlternateContent>
          <mc:Choice Requires="wps">
            <w:drawing>
              <wp:anchor distT="0" distB="0" distL="114300" distR="114300" simplePos="0" relativeHeight="251698176" behindDoc="0" locked="0" layoutInCell="1" allowOverlap="1" wp14:anchorId="4DB35226" wp14:editId="73634F0C">
                <wp:simplePos x="0" y="0"/>
                <wp:positionH relativeFrom="column">
                  <wp:posOffset>2093908</wp:posOffset>
                </wp:positionH>
                <wp:positionV relativeFrom="paragraph">
                  <wp:posOffset>5133975</wp:posOffset>
                </wp:positionV>
                <wp:extent cx="314325" cy="669925"/>
                <wp:effectExtent l="0" t="0" r="28575" b="15875"/>
                <wp:wrapNone/>
                <wp:docPr id="138" name="Надпись 138"/>
                <wp:cNvGraphicFramePr/>
                <a:graphic xmlns:a="http://schemas.openxmlformats.org/drawingml/2006/main">
                  <a:graphicData uri="http://schemas.microsoft.com/office/word/2010/wordprocessingShape">
                    <wps:wsp>
                      <wps:cNvSpPr txBox="1"/>
                      <wps:spPr>
                        <a:xfrm>
                          <a:off x="0" y="0"/>
                          <a:ext cx="314325" cy="669925"/>
                        </a:xfrm>
                        <a:prstGeom prst="rect">
                          <a:avLst/>
                        </a:prstGeom>
                        <a:solidFill>
                          <a:schemeClr val="lt1"/>
                        </a:solidFill>
                        <a:ln w="6350">
                          <a:solidFill>
                            <a:schemeClr val="bg1"/>
                          </a:solidFill>
                        </a:ln>
                      </wps:spPr>
                      <wps:txbx>
                        <w:txbxContent>
                          <w:p w:rsidR="001E20F1" w:rsidRDefault="001E20F1" w:rsidP="00793DA9">
                            <w:pPr>
                              <w:rPr>
                                <w:sz w:val="20"/>
                                <w:szCs w:val="18"/>
                              </w:rPr>
                            </w:pPr>
                            <w:r>
                              <w:rPr>
                                <w:sz w:val="20"/>
                                <w:szCs w:val="18"/>
                              </w:rPr>
                              <w:t>Зажимная планка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38" o:spid="_x0000_s1044" type="#_x0000_t202" style="position:absolute;left:0;text-align:left;margin-left:164.85pt;margin-top:404.25pt;width:24.75pt;height:52.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" fillcolor="white [3201]" strokecolor="white [3212]" strokeweight=".5pt">
                <v:textbox style="layout-flow:vertical;mso-layout-flow-alt:bottom-to-top" inset="0,0,0,0">
                  <w:txbxContent>
                    <w:p w:rsidR="001E20F1" w:rsidRDefault="001E20F1" w:rsidP="00793DA9">
                      <w:pPr>
                        <w:rPr>
                          <w:sz w:val="20"/>
                          <w:szCs w:val="18"/>
                        </w:rPr>
                      </w:pPr>
                      <w:r>
                        <w:rPr>
                          <w:sz w:val="20"/>
                          <w:szCs w:val="18"/>
                        </w:rPr>
                        <w:t>Зажимная планка</w:t>
                      </w:r>
                    </w:p>
                  </w:txbxContent>
                </v:textbox>
              </v:shape>
            </w:pict>
          </mc:Fallback>
        </mc:AlternateContent>
      </w:r>
      <w:r w:rsidR="002F6101">
        <w:rPr>
          <w:noProof/>
          <w:lang w:eastAsia="ru-RU"/>
        </w:rPr>
        <mc:AlternateContent>
          <mc:Choice Requires="wps">
            <w:drawing>
              <wp:anchor distT="0" distB="0" distL="114300" distR="114300" simplePos="0" relativeHeight="251694080" behindDoc="0" locked="0" layoutInCell="1" allowOverlap="1" wp14:anchorId="43DC77FE" wp14:editId="7BF4360B">
                <wp:simplePos x="0" y="0"/>
                <wp:positionH relativeFrom="column">
                  <wp:posOffset>1499055</wp:posOffset>
                </wp:positionH>
                <wp:positionV relativeFrom="paragraph">
                  <wp:posOffset>5019107</wp:posOffset>
                </wp:positionV>
                <wp:extent cx="320040" cy="652780"/>
                <wp:effectExtent l="0" t="0" r="22860" b="13970"/>
                <wp:wrapNone/>
                <wp:docPr id="136" name="Надпись 136"/>
                <wp:cNvGraphicFramePr/>
                <a:graphic xmlns:a="http://schemas.openxmlformats.org/drawingml/2006/main">
                  <a:graphicData uri="http://schemas.microsoft.com/office/word/2010/wordprocessingShape">
                    <wps:wsp>
                      <wps:cNvSpPr txBox="1"/>
                      <wps:spPr>
                        <a:xfrm>
                          <a:off x="0" y="0"/>
                          <a:ext cx="320040" cy="652780"/>
                        </a:xfrm>
                        <a:prstGeom prst="rect">
                          <a:avLst/>
                        </a:prstGeom>
                        <a:solidFill>
                          <a:schemeClr val="lt1"/>
                        </a:solidFill>
                        <a:ln w="6350">
                          <a:solidFill>
                            <a:schemeClr val="bg1"/>
                          </a:solidFill>
                        </a:ln>
                      </wps:spPr>
                      <wps:txbx>
                        <w:txbxContent>
                          <w:p w:rsidR="001E20F1" w:rsidRDefault="001E20F1" w:rsidP="00793DA9">
                            <w:pPr>
                              <w:rPr>
                                <w:sz w:val="20"/>
                                <w:szCs w:val="18"/>
                              </w:rPr>
                            </w:pPr>
                            <w:r>
                              <w:rPr>
                                <w:sz w:val="20"/>
                                <w:szCs w:val="18"/>
                              </w:rPr>
                              <w:t>Стопорный винт</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36" o:spid="_x0000_s1045" type="#_x0000_t202" style="position:absolute;left:0;text-align:left;margin-left:118.05pt;margin-top:395.2pt;width:25.2pt;height:51.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" fillcolor="white [3201]" strokecolor="white [3212]" strokeweight=".5pt">
                <v:textbox style="layout-flow:vertical;mso-layout-flow-alt:bottom-to-top" inset="0,0,0,0">
                  <w:txbxContent>
                    <w:p w:rsidR="001E20F1" w:rsidRDefault="001E20F1" w:rsidP="00793DA9">
                      <w:pPr>
                        <w:rPr>
                          <w:sz w:val="20"/>
                          <w:szCs w:val="18"/>
                        </w:rPr>
                      </w:pPr>
                      <w:r>
                        <w:rPr>
                          <w:sz w:val="20"/>
                          <w:szCs w:val="18"/>
                        </w:rPr>
                        <w:t>Стопорный винт</w:t>
                      </w:r>
                    </w:p>
                  </w:txbxContent>
                </v:textbox>
              </v:shape>
            </w:pict>
          </mc:Fallback>
        </mc:AlternateContent>
      </w:r>
      <w:r w:rsidR="002F6101">
        <w:rPr>
          <w:noProof/>
          <w:lang w:eastAsia="ru-RU"/>
        </w:rPr>
        <mc:AlternateContent>
          <mc:Choice Requires="wps">
            <w:drawing>
              <wp:anchor distT="0" distB="0" distL="114300" distR="114300" simplePos="0" relativeHeight="251692032" behindDoc="0" locked="0" layoutInCell="1" allowOverlap="1" wp14:anchorId="62CA3DFA" wp14:editId="03B894F0">
                <wp:simplePos x="0" y="0"/>
                <wp:positionH relativeFrom="column">
                  <wp:posOffset>770890</wp:posOffset>
                </wp:positionH>
                <wp:positionV relativeFrom="paragraph">
                  <wp:posOffset>4829810</wp:posOffset>
                </wp:positionV>
                <wp:extent cx="160020" cy="841375"/>
                <wp:effectExtent l="0" t="0" r="11430" b="15875"/>
                <wp:wrapNone/>
                <wp:docPr id="135" name="Надпись 135"/>
                <wp:cNvGraphicFramePr/>
                <a:graphic xmlns:a="http://schemas.openxmlformats.org/drawingml/2006/main">
                  <a:graphicData uri="http://schemas.microsoft.com/office/word/2010/wordprocessingShape">
                    <wps:wsp>
                      <wps:cNvSpPr txBox="1"/>
                      <wps:spPr>
                        <a:xfrm>
                          <a:off x="0" y="0"/>
                          <a:ext cx="160020" cy="841375"/>
                        </a:xfrm>
                        <a:prstGeom prst="rect">
                          <a:avLst/>
                        </a:prstGeom>
                        <a:solidFill>
                          <a:schemeClr val="lt1"/>
                        </a:solidFill>
                        <a:ln w="6350">
                          <a:solidFill>
                            <a:schemeClr val="bg1"/>
                          </a:solidFill>
                        </a:ln>
                      </wps:spPr>
                      <wps:txbx>
                        <w:txbxContent>
                          <w:p w:rsidR="001E20F1" w:rsidRDefault="001E20F1" w:rsidP="00793DA9">
                            <w:pPr>
                              <w:rPr>
                                <w:sz w:val="20"/>
                                <w:szCs w:val="18"/>
                              </w:rPr>
                            </w:pPr>
                            <w:r>
                              <w:rPr>
                                <w:sz w:val="20"/>
                                <w:szCs w:val="18"/>
                              </w:rPr>
                              <w:t>Задняя бабка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35" o:spid="_x0000_s1046" type="#_x0000_t202" style="position:absolute;left:0;text-align:left;margin-left:60.7pt;margin-top:380.3pt;width:12.6pt;height:66.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" fillcolor="white [3201]" strokecolor="white [3212]" strokeweight=".5pt">
                <v:textbox style="layout-flow:vertical;mso-layout-flow-alt:bottom-to-top" inset="0,0,0,0">
                  <w:txbxContent>
                    <w:p w:rsidR="001E20F1" w:rsidRDefault="001E20F1" w:rsidP="00793DA9">
                      <w:pPr>
                        <w:rPr>
                          <w:sz w:val="20"/>
                          <w:szCs w:val="18"/>
                        </w:rPr>
                      </w:pPr>
                      <w:r>
                        <w:rPr>
                          <w:sz w:val="20"/>
                          <w:szCs w:val="18"/>
                        </w:rPr>
                        <w:t>Задняя бабка</w:t>
                      </w:r>
                    </w:p>
                  </w:txbxContent>
                </v:textbox>
              </v:shape>
            </w:pict>
          </mc:Fallback>
        </mc:AlternateContent>
      </w:r>
      <w:r w:rsidR="005D3BBA">
        <w:rPr>
          <w:noProof/>
          <w:lang w:eastAsia="ru-RU"/>
        </w:rPr>
        <mc:AlternateContent>
          <mc:Choice Requires="wps">
            <w:drawing>
              <wp:anchor distT="0" distB="0" distL="114300" distR="114300" simplePos="0" relativeHeight="251706368" behindDoc="0" locked="0" layoutInCell="1" allowOverlap="1" wp14:anchorId="5B366AFE" wp14:editId="51B367C4">
                <wp:simplePos x="0" y="0"/>
                <wp:positionH relativeFrom="column">
                  <wp:posOffset>4276173</wp:posOffset>
                </wp:positionH>
                <wp:positionV relativeFrom="paragraph">
                  <wp:posOffset>2017478</wp:posOffset>
                </wp:positionV>
                <wp:extent cx="338447" cy="1133813"/>
                <wp:effectExtent l="0" t="0" r="24130" b="28575"/>
                <wp:wrapNone/>
                <wp:docPr id="142" name="Надпись 142"/>
                <wp:cNvGraphicFramePr/>
                <a:graphic xmlns:a="http://schemas.openxmlformats.org/drawingml/2006/main">
                  <a:graphicData uri="http://schemas.microsoft.com/office/word/2010/wordprocessingShape">
                    <wps:wsp>
                      <wps:cNvSpPr txBox="1"/>
                      <wps:spPr>
                        <a:xfrm>
                          <a:off x="0" y="0"/>
                          <a:ext cx="338447" cy="1133813"/>
                        </a:xfrm>
                        <a:prstGeom prst="rect">
                          <a:avLst/>
                        </a:prstGeom>
                        <a:solidFill>
                          <a:schemeClr val="lt1"/>
                        </a:solidFill>
                        <a:ln w="6350">
                          <a:solidFill>
                            <a:schemeClr val="bg1"/>
                          </a:solidFill>
                        </a:ln>
                      </wps:spPr>
                      <wps:txbx>
                        <w:txbxContent>
                          <w:p w:rsidR="001E20F1" w:rsidRDefault="001E20F1" w:rsidP="007A145A">
                            <w:pPr>
                              <w:rPr>
                                <w:sz w:val="20"/>
                                <w:szCs w:val="18"/>
                              </w:rPr>
                            </w:pPr>
                            <w:r>
                              <w:rPr>
                                <w:sz w:val="20"/>
                                <w:szCs w:val="18"/>
                              </w:rPr>
                              <w:t>Поперечные салазки суппорта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42" o:spid="_x0000_s1047" type="#_x0000_t202" style="position:absolute;left:0;text-align:left;margin-left:336.7pt;margin-top:158.85pt;width:26.65pt;height:89.3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" fillcolor="white [3201]" strokecolor="white [3212]" strokeweight=".5pt">
                <v:textbox style="layout-flow:vertical;mso-layout-flow-alt:bottom-to-top" inset="0,0,0,0">
                  <w:txbxContent>
                    <w:p w:rsidR="001E20F1" w:rsidRDefault="001E20F1" w:rsidP="007A145A">
                      <w:pPr>
                        <w:rPr>
                          <w:sz w:val="20"/>
                          <w:szCs w:val="18"/>
                        </w:rPr>
                      </w:pPr>
                      <w:r>
                        <w:rPr>
                          <w:sz w:val="20"/>
                          <w:szCs w:val="18"/>
                        </w:rPr>
                        <w:t>Поперечные салазки суппорта</w:t>
                      </w:r>
                    </w:p>
                  </w:txbxContent>
                </v:textbox>
              </v:shape>
            </w:pict>
          </mc:Fallback>
        </mc:AlternateContent>
      </w:r>
      <w:r w:rsidR="00235F45">
        <w:rPr>
          <w:noProof/>
          <w:lang w:eastAsia="ru-RU"/>
        </w:rPr>
        <mc:AlternateContent>
          <mc:Choice Requires="wps">
            <w:drawing>
              <wp:anchor distT="0" distB="0" distL="114300" distR="114300" simplePos="0" relativeHeight="251700224" behindDoc="0" locked="0" layoutInCell="1" allowOverlap="1" wp14:anchorId="6AA0ADB5" wp14:editId="3134DAFC">
                <wp:simplePos x="0" y="0"/>
                <wp:positionH relativeFrom="column">
                  <wp:posOffset>3647820</wp:posOffset>
                </wp:positionH>
                <wp:positionV relativeFrom="paragraph">
                  <wp:posOffset>2112843</wp:posOffset>
                </wp:positionV>
                <wp:extent cx="278864" cy="1395350"/>
                <wp:effectExtent l="0" t="0" r="26035" b="14605"/>
                <wp:wrapNone/>
                <wp:docPr id="139" name="Надпись 139"/>
                <wp:cNvGraphicFramePr/>
                <a:graphic xmlns:a="http://schemas.openxmlformats.org/drawingml/2006/main">
                  <a:graphicData uri="http://schemas.microsoft.com/office/word/2010/wordprocessingShape">
                    <wps:wsp>
                      <wps:cNvSpPr txBox="1"/>
                      <wps:spPr>
                        <a:xfrm>
                          <a:off x="0" y="0"/>
                          <a:ext cx="278864" cy="1395350"/>
                        </a:xfrm>
                        <a:prstGeom prst="rect">
                          <a:avLst/>
                        </a:prstGeom>
                        <a:solidFill>
                          <a:schemeClr val="lt1"/>
                        </a:solidFill>
                        <a:ln w="6350">
                          <a:solidFill>
                            <a:schemeClr val="bg1"/>
                          </a:solidFill>
                        </a:ln>
                      </wps:spPr>
                      <wps:txbx>
                        <w:txbxContent>
                          <w:p w:rsidR="001E20F1" w:rsidRDefault="001E20F1" w:rsidP="007A145A">
                            <w:pPr>
                              <w:rPr>
                                <w:sz w:val="20"/>
                                <w:szCs w:val="18"/>
                              </w:rPr>
                            </w:pPr>
                            <w:r>
                              <w:rPr>
                                <w:sz w:val="20"/>
                                <w:szCs w:val="18"/>
                              </w:rPr>
                              <w:t>Устойчивый центр МТ</w:t>
                            </w:r>
                            <w:proofErr w:type="gramStart"/>
                            <w:r>
                              <w:rPr>
                                <w:sz w:val="20"/>
                                <w:szCs w:val="18"/>
                              </w:rPr>
                              <w:t>4</w:t>
                            </w:r>
                            <w:proofErr w:type="gramEnd"/>
                          </w:p>
                        </w:txbxContent>
                      </wps:txbx>
                      <wps:bodyPr rot="0" spcFirstLastPara="0" vertOverflow="overflow" horzOverflow="overflow" vert="vert270"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39" o:spid="_x0000_s1048" type="#_x0000_t202" style="position:absolute;left:0;text-align:left;margin-left:287.25pt;margin-top:166.35pt;width:21.95pt;height:109.8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" fillcolor="white [3201]" strokecolor="white [3212]" strokeweight=".5pt">
                <v:textbox style="layout-flow:vertical;mso-layout-flow-alt:bottom-to-top" inset="0,0,0,0">
                  <w:txbxContent>
                    <w:p w:rsidR="001E20F1" w:rsidRDefault="001E20F1" w:rsidP="007A145A">
                      <w:pPr>
                        <w:rPr>
                          <w:sz w:val="20"/>
                          <w:szCs w:val="18"/>
                        </w:rPr>
                      </w:pPr>
                      <w:r>
                        <w:rPr>
                          <w:sz w:val="20"/>
                          <w:szCs w:val="18"/>
                        </w:rPr>
                        <w:t>Устойчивый центр МТ4</w:t>
                      </w:r>
                    </w:p>
                  </w:txbxContent>
                </v:textbox>
              </v:shape>
            </w:pict>
          </mc:Fallback>
        </mc:AlternateContent>
      </w:r>
      <w:r w:rsidR="008665DC">
        <w:rPr>
          <w:noProof/>
          <w:lang w:eastAsia="ru-RU"/>
        </w:rPr>
        <w:drawing>
          <wp:inline distT="0" distB="0" distL="0" distR="0" wp14:anchorId="53C1D468" wp14:editId="4DFE71F9">
            <wp:extent cx="5485061" cy="7201696"/>
            <wp:effectExtent l="0" t="0" r="1905"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546612" cy="7282510"/>
                    </a:xfrm>
                    <a:prstGeom prst="rect">
                      <a:avLst/>
                    </a:prstGeom>
                  </pic:spPr>
                </pic:pic>
              </a:graphicData>
            </a:graphic>
          </wp:inline>
        </w:drawing>
      </w:r>
    </w:p>
    <w:p w:rsidR="00F74488" w:rsidRDefault="008E1246" w:rsidP="00F52670">
      <w:pPr>
        <w:pStyle w:val="af7"/>
      </w:pPr>
      <w:r>
        <w:t xml:space="preserve">Рис. </w:t>
      </w:r>
      <w:r w:rsidR="00FB71E4">
        <w:fldChar w:fldCharType="begin"/>
      </w:r>
      <w:r w:rsidR="00FB71E4">
        <w:instrText xml:space="preserve"> STYLEREF 1 \s </w:instrText>
      </w:r>
      <w:r w:rsidR="00FB71E4">
        <w:fldChar w:fldCharType="separate"/>
      </w:r>
      <w:r w:rsidR="00814CF5">
        <w:rPr>
          <w:noProof/>
        </w:rPr>
        <w:t>2</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6</w:t>
      </w:r>
      <w:r w:rsidR="00FB71E4">
        <w:fldChar w:fldCharType="end"/>
      </w:r>
      <w:r w:rsidR="00376535">
        <w:t>: Расстояние между центрами, высота центров</w:t>
      </w:r>
    </w:p>
    <w:p w:rsidR="008E1246" w:rsidRPr="008E1246" w:rsidRDefault="008E1246" w:rsidP="00F52670">
      <w:pPr>
        <w:spacing w:line="240" w:lineRule="auto"/>
      </w:pPr>
    </w:p>
    <w:p w:rsidR="00BE44CF" w:rsidRDefault="00BE44CF" w:rsidP="00F52670">
      <w:pPr>
        <w:spacing w:line="240" w:lineRule="auto"/>
        <w:sectPr w:rsidR="00BE44CF" w:rsidSect="00F52670">
          <w:pgSz w:w="12240" w:h="15840"/>
          <w:pgMar w:top="1134" w:right="850" w:bottom="1134" w:left="1701" w:header="709" w:footer="709" w:gutter="0"/>
          <w:pgNumType w:start="19"/>
          <w:cols w:space="708"/>
          <w:docGrid w:linePitch="360"/>
        </w:sectPr>
      </w:pPr>
    </w:p>
    <w:p w:rsidR="00E90925" w:rsidRPr="008665DC" w:rsidRDefault="00F3546B" w:rsidP="00F52670">
      <w:pPr>
        <w:pStyle w:val="1"/>
        <w:spacing w:line="240" w:lineRule="auto"/>
      </w:pPr>
      <w:bookmarkStart w:id="54" w:name="_Toc40182373"/>
      <w:r>
        <w:lastRenderedPageBreak/>
        <w:t>Сборка</w:t>
      </w:r>
      <w:bookmarkEnd w:id="54"/>
    </w:p>
    <w:p w:rsidR="00381F3D" w:rsidRDefault="00381F3D" w:rsidP="00B90A24">
      <w:pPr>
        <w:spacing w:line="240" w:lineRule="auto"/>
      </w:pPr>
    </w:p>
    <w:p w:rsidR="00F74488" w:rsidRPr="00D32B76" w:rsidRDefault="00D32B76" w:rsidP="00B90A24">
      <w:pPr>
        <w:spacing w:line="240" w:lineRule="auto"/>
        <w:rPr>
          <w:b/>
          <w:bCs/>
        </w:rPr>
      </w:pPr>
      <w:r>
        <w:rPr>
          <w:b/>
          <w:bCs/>
        </w:rPr>
        <w:t>ИНФОРМАЦИЯ</w:t>
      </w:r>
    </w:p>
    <w:p w:rsidR="00F74488" w:rsidRDefault="00F74488" w:rsidP="00B90A24">
      <w:pPr>
        <w:spacing w:line="240" w:lineRule="auto"/>
      </w:pPr>
    </w:p>
    <w:p w:rsidR="00F74488" w:rsidRDefault="00D32B76" w:rsidP="004C4BDB">
      <w:pPr>
        <w:spacing w:line="240" w:lineRule="auto"/>
      </w:pPr>
      <w:r>
        <w:t xml:space="preserve">Токарный станок поставляется в предварительно собранном </w:t>
      </w:r>
      <w:proofErr w:type="gramStart"/>
      <w:r>
        <w:t>виде</w:t>
      </w:r>
      <w:proofErr w:type="gramEnd"/>
      <w:r>
        <w:t>.</w:t>
      </w:r>
    </w:p>
    <w:p w:rsidR="00D32B76" w:rsidRDefault="00D32B76" w:rsidP="004C4BDB">
      <w:pPr>
        <w:spacing w:line="240" w:lineRule="auto"/>
      </w:pPr>
    </w:p>
    <w:p w:rsidR="00D32B76" w:rsidRPr="001B5ADC" w:rsidRDefault="001B5ADC" w:rsidP="00F52670">
      <w:pPr>
        <w:pStyle w:val="2"/>
        <w:spacing w:line="240" w:lineRule="auto"/>
      </w:pPr>
      <w:bookmarkStart w:id="55" w:name="_Toc40182374"/>
      <w:r>
        <w:t>Объем поставки</w:t>
      </w:r>
      <w:bookmarkEnd w:id="55"/>
    </w:p>
    <w:p w:rsidR="00D32B76" w:rsidRDefault="00D32B76"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94"/>
        <w:gridCol w:w="1311"/>
      </w:tblGrid>
      <w:tr w:rsidR="001B5ADC" w:rsidTr="00F52670">
        <w:tc>
          <w:tcPr>
            <w:tcW w:w="4338" w:type="pct"/>
          </w:tcPr>
          <w:p w:rsidR="001B5ADC" w:rsidRDefault="001B5ADC" w:rsidP="00B90A24">
            <w:r>
              <w:t>Сразу после получения убедитесь</w:t>
            </w:r>
            <w:r w:rsidR="00FB7FF6">
              <w:t xml:space="preserve">, что станок не поврежден во время транспортировки и все компоненты в </w:t>
            </w:r>
            <w:proofErr w:type="gramStart"/>
            <w:r w:rsidR="00FB7FF6">
              <w:t>наличии</w:t>
            </w:r>
            <w:proofErr w:type="gramEnd"/>
            <w:r w:rsidR="00FB7FF6">
              <w:t xml:space="preserve">. </w:t>
            </w:r>
            <w:r w:rsidR="007A4E21">
              <w:t xml:space="preserve">Убедитесь также, что </w:t>
            </w:r>
            <w:r w:rsidR="003F04C1">
              <w:t xml:space="preserve">нет ослабленных крепежных винтов. </w:t>
            </w:r>
          </w:p>
          <w:p w:rsidR="003F04C1" w:rsidRDefault="003F04C1" w:rsidP="00B90A24"/>
          <w:p w:rsidR="003F04C1" w:rsidRDefault="003F04C1" w:rsidP="004C4BDB">
            <w:r>
              <w:t>Сверьте наличие всех частей с упаковочным листом.</w:t>
            </w:r>
          </w:p>
        </w:tc>
        <w:tc>
          <w:tcPr>
            <w:tcW w:w="662" w:type="pct"/>
            <w:hideMark/>
          </w:tcPr>
          <w:p w:rsidR="001B5ADC" w:rsidRDefault="001B5ADC" w:rsidP="00F52670">
            <w:pPr>
              <w:jc w:val="center"/>
              <w:rPr>
                <w:noProof/>
              </w:rPr>
            </w:pPr>
            <w:r>
              <w:rPr>
                <w:noProof/>
                <w:lang w:eastAsia="ru-RU"/>
              </w:rPr>
              <w:drawing>
                <wp:inline distT="0" distB="0" distL="0" distR="0" wp14:anchorId="35672F48" wp14:editId="528D9E1E">
                  <wp:extent cx="581660" cy="522605"/>
                  <wp:effectExtent l="0" t="0" r="889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660" cy="522605"/>
                          </a:xfrm>
                          <a:prstGeom prst="rect">
                            <a:avLst/>
                          </a:prstGeom>
                          <a:noFill/>
                          <a:ln>
                            <a:noFill/>
                          </a:ln>
                        </pic:spPr>
                      </pic:pic>
                    </a:graphicData>
                  </a:graphic>
                </wp:inline>
              </w:drawing>
            </w:r>
          </w:p>
        </w:tc>
      </w:tr>
    </w:tbl>
    <w:p w:rsidR="00D32B76" w:rsidRDefault="00D32B76" w:rsidP="00B90A24">
      <w:pPr>
        <w:spacing w:line="240" w:lineRule="auto"/>
      </w:pPr>
    </w:p>
    <w:p w:rsidR="00D32B76" w:rsidRPr="00BB35E5" w:rsidRDefault="00BB35E5" w:rsidP="00F52670">
      <w:pPr>
        <w:pStyle w:val="2"/>
        <w:spacing w:line="240" w:lineRule="auto"/>
      </w:pPr>
      <w:bookmarkStart w:id="56" w:name="_Toc40182375"/>
      <w:r>
        <w:t>Транспортиров</w:t>
      </w:r>
      <w:r w:rsidR="005E0DE5">
        <w:t>ание</w:t>
      </w:r>
      <w:bookmarkEnd w:id="56"/>
      <w:r w:rsidR="005E0DE5">
        <w:fldChar w:fldCharType="begin"/>
      </w:r>
      <w:r w:rsidR="005E0DE5">
        <w:instrText xml:space="preserve"> XE "</w:instrText>
      </w:r>
      <w:r w:rsidR="005E0DE5" w:rsidRPr="005E0DE5">
        <w:instrText>Транспортирование</w:instrText>
      </w:r>
      <w:r w:rsidR="005E0DE5">
        <w:instrText xml:space="preserve">" </w:instrText>
      </w:r>
      <w:r w:rsidR="005E0DE5">
        <w:fldChar w:fldCharType="end"/>
      </w:r>
    </w:p>
    <w:p w:rsidR="00D32B76" w:rsidRDefault="00D32B76"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37"/>
        <w:gridCol w:w="3568"/>
      </w:tblGrid>
      <w:tr w:rsidR="006A28B9" w:rsidTr="00F52670">
        <w:tc>
          <w:tcPr>
            <w:tcW w:w="3199" w:type="pct"/>
          </w:tcPr>
          <w:p w:rsidR="006A28B9" w:rsidRPr="00A50866" w:rsidRDefault="00A50866" w:rsidP="00F52670">
            <w:pPr>
              <w:pStyle w:val="a8"/>
              <w:numPr>
                <w:ilvl w:val="0"/>
                <w:numId w:val="19"/>
              </w:numPr>
              <w:ind w:left="455" w:hanging="455"/>
              <w:contextualSpacing w:val="0"/>
            </w:pPr>
            <w:r>
              <w:t>Центр тяжести</w:t>
            </w:r>
          </w:p>
        </w:tc>
        <w:tc>
          <w:tcPr>
            <w:tcW w:w="1801" w:type="pct"/>
          </w:tcPr>
          <w:p w:rsidR="006A28B9" w:rsidRDefault="00A50866" w:rsidP="00B90A24">
            <w:pPr>
              <w:jc w:val="center"/>
            </w:pPr>
            <w:r>
              <w:rPr>
                <w:noProof/>
                <w:lang w:eastAsia="ru-RU"/>
              </w:rPr>
              <w:drawing>
                <wp:inline distT="0" distB="0" distL="0" distR="0" wp14:anchorId="1DF7D13F" wp14:editId="47232A63">
                  <wp:extent cx="545315" cy="486888"/>
                  <wp:effectExtent l="0" t="0" r="7620" b="889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57612" cy="497868"/>
                          </a:xfrm>
                          <a:prstGeom prst="rect">
                            <a:avLst/>
                          </a:prstGeom>
                        </pic:spPr>
                      </pic:pic>
                    </a:graphicData>
                  </a:graphic>
                </wp:inline>
              </w:drawing>
            </w:r>
          </w:p>
        </w:tc>
      </w:tr>
      <w:tr w:rsidR="00C74645" w:rsidTr="00F52670">
        <w:tc>
          <w:tcPr>
            <w:tcW w:w="3199" w:type="pct"/>
          </w:tcPr>
          <w:p w:rsidR="00C74645" w:rsidRPr="00F52670" w:rsidRDefault="00C74645" w:rsidP="00F52670">
            <w:pPr>
              <w:rPr>
                <w:lang w:val="en-US"/>
              </w:rPr>
            </w:pPr>
          </w:p>
        </w:tc>
        <w:tc>
          <w:tcPr>
            <w:tcW w:w="1801" w:type="pct"/>
          </w:tcPr>
          <w:p w:rsidR="00C74645" w:rsidRDefault="00C74645" w:rsidP="00B90A24">
            <w:pPr>
              <w:jc w:val="center"/>
              <w:rPr>
                <w:noProof/>
                <w:lang w:val="en-GB" w:eastAsia="en-GB"/>
              </w:rPr>
            </w:pPr>
          </w:p>
        </w:tc>
      </w:tr>
      <w:tr w:rsidR="00A50866" w:rsidTr="00F52670">
        <w:tc>
          <w:tcPr>
            <w:tcW w:w="3199" w:type="pct"/>
          </w:tcPr>
          <w:p w:rsidR="00A50866" w:rsidRDefault="00A50866" w:rsidP="00F52670">
            <w:pPr>
              <w:pStyle w:val="a8"/>
              <w:numPr>
                <w:ilvl w:val="0"/>
                <w:numId w:val="19"/>
              </w:numPr>
              <w:ind w:left="455" w:hanging="455"/>
              <w:contextualSpacing w:val="0"/>
            </w:pPr>
            <w:r>
              <w:t xml:space="preserve">Точки крепления </w:t>
            </w:r>
            <w:r w:rsidR="004C4147">
              <w:t>(маркировка точек крепления подъемных средств)</w:t>
            </w:r>
          </w:p>
        </w:tc>
        <w:tc>
          <w:tcPr>
            <w:tcW w:w="1801" w:type="pct"/>
          </w:tcPr>
          <w:p w:rsidR="00A50866" w:rsidRDefault="00A50866" w:rsidP="00B90A24">
            <w:pPr>
              <w:jc w:val="center"/>
              <w:rPr>
                <w:noProof/>
              </w:rPr>
            </w:pPr>
            <w:r w:rsidRPr="00A50866">
              <w:rPr>
                <w:noProof/>
                <w:lang w:eastAsia="ru-RU"/>
              </w:rPr>
              <w:drawing>
                <wp:inline distT="0" distB="0" distL="0" distR="0" wp14:anchorId="2B1E0344" wp14:editId="396FFF60">
                  <wp:extent cx="1085758" cy="706582"/>
                  <wp:effectExtent l="0" t="0" r="635"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099709" cy="715661"/>
                          </a:xfrm>
                          <a:prstGeom prst="rect">
                            <a:avLst/>
                          </a:prstGeom>
                          <a:noFill/>
                          <a:ln>
                            <a:noFill/>
                          </a:ln>
                        </pic:spPr>
                      </pic:pic>
                    </a:graphicData>
                  </a:graphic>
                </wp:inline>
              </w:drawing>
            </w:r>
          </w:p>
        </w:tc>
      </w:tr>
      <w:tr w:rsidR="00C74645" w:rsidTr="00F52670">
        <w:tc>
          <w:tcPr>
            <w:tcW w:w="3199" w:type="pct"/>
          </w:tcPr>
          <w:p w:rsidR="00C74645" w:rsidRPr="00F52670" w:rsidRDefault="00C74645" w:rsidP="00F52670">
            <w:pPr>
              <w:rPr>
                <w:lang w:val="en-US"/>
              </w:rPr>
            </w:pPr>
          </w:p>
        </w:tc>
        <w:tc>
          <w:tcPr>
            <w:tcW w:w="1801" w:type="pct"/>
          </w:tcPr>
          <w:p w:rsidR="00C74645" w:rsidRPr="00A50866" w:rsidRDefault="00C74645" w:rsidP="00B90A24">
            <w:pPr>
              <w:jc w:val="center"/>
              <w:rPr>
                <w:noProof/>
                <w:lang w:val="en-GB" w:eastAsia="en-GB"/>
              </w:rPr>
            </w:pPr>
          </w:p>
        </w:tc>
      </w:tr>
      <w:tr w:rsidR="004C4147" w:rsidTr="00F52670">
        <w:tc>
          <w:tcPr>
            <w:tcW w:w="3199" w:type="pct"/>
          </w:tcPr>
          <w:p w:rsidR="004C4147" w:rsidRDefault="004A4B24" w:rsidP="00F52670">
            <w:pPr>
              <w:pStyle w:val="a8"/>
              <w:numPr>
                <w:ilvl w:val="0"/>
                <w:numId w:val="19"/>
              </w:numPr>
              <w:ind w:left="455" w:hanging="455"/>
              <w:contextualSpacing w:val="0"/>
            </w:pPr>
            <w:r>
              <w:t>Положение для перевозки (обозначение верхней стороны)</w:t>
            </w:r>
          </w:p>
        </w:tc>
        <w:tc>
          <w:tcPr>
            <w:tcW w:w="1801" w:type="pct"/>
          </w:tcPr>
          <w:p w:rsidR="004C4147" w:rsidRPr="00A50866" w:rsidRDefault="004A4B24" w:rsidP="00B90A24">
            <w:pPr>
              <w:jc w:val="center"/>
              <w:rPr>
                <w:noProof/>
              </w:rPr>
            </w:pPr>
            <w:r>
              <w:rPr>
                <w:noProof/>
                <w:lang w:eastAsia="ru-RU"/>
              </w:rPr>
              <w:drawing>
                <wp:inline distT="0" distB="0" distL="0" distR="0" wp14:anchorId="18A4DE25" wp14:editId="07EAE3DF">
                  <wp:extent cx="500194" cy="546265"/>
                  <wp:effectExtent l="0" t="0" r="0" b="635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09390" cy="556308"/>
                          </a:xfrm>
                          <a:prstGeom prst="rect">
                            <a:avLst/>
                          </a:prstGeom>
                        </pic:spPr>
                      </pic:pic>
                    </a:graphicData>
                  </a:graphic>
                </wp:inline>
              </w:drawing>
            </w:r>
          </w:p>
        </w:tc>
      </w:tr>
      <w:tr w:rsidR="00C74645" w:rsidTr="00F52670">
        <w:tc>
          <w:tcPr>
            <w:tcW w:w="3199" w:type="pct"/>
          </w:tcPr>
          <w:p w:rsidR="00C74645" w:rsidRPr="00F52670" w:rsidRDefault="00C74645" w:rsidP="00F52670">
            <w:pPr>
              <w:rPr>
                <w:lang w:val="en-US"/>
              </w:rPr>
            </w:pPr>
          </w:p>
        </w:tc>
        <w:tc>
          <w:tcPr>
            <w:tcW w:w="1801" w:type="pct"/>
          </w:tcPr>
          <w:p w:rsidR="00C74645" w:rsidRDefault="00C74645" w:rsidP="00B90A24">
            <w:pPr>
              <w:jc w:val="center"/>
              <w:rPr>
                <w:noProof/>
                <w:lang w:val="en-GB" w:eastAsia="en-GB"/>
              </w:rPr>
            </w:pPr>
          </w:p>
        </w:tc>
      </w:tr>
      <w:tr w:rsidR="004A4B24" w:rsidTr="00F52670">
        <w:tc>
          <w:tcPr>
            <w:tcW w:w="3199" w:type="pct"/>
          </w:tcPr>
          <w:p w:rsidR="004A4B24" w:rsidRDefault="009A2005" w:rsidP="00F52670">
            <w:pPr>
              <w:pStyle w:val="a8"/>
              <w:numPr>
                <w:ilvl w:val="0"/>
                <w:numId w:val="19"/>
              </w:numPr>
              <w:ind w:left="455" w:hanging="455"/>
              <w:contextualSpacing w:val="0"/>
            </w:pPr>
            <w:r>
              <w:t>Используемые средства перевозки</w:t>
            </w:r>
          </w:p>
        </w:tc>
        <w:tc>
          <w:tcPr>
            <w:tcW w:w="1801" w:type="pct"/>
          </w:tcPr>
          <w:p w:rsidR="004A4B24" w:rsidRDefault="004A4B24" w:rsidP="00B90A24">
            <w:pPr>
              <w:jc w:val="center"/>
              <w:rPr>
                <w:noProof/>
              </w:rPr>
            </w:pPr>
          </w:p>
        </w:tc>
      </w:tr>
      <w:tr w:rsidR="00C74645" w:rsidTr="00F52670">
        <w:tc>
          <w:tcPr>
            <w:tcW w:w="3199" w:type="pct"/>
          </w:tcPr>
          <w:p w:rsidR="00C74645" w:rsidRPr="00F52670" w:rsidRDefault="00C74645" w:rsidP="00F52670">
            <w:pPr>
              <w:rPr>
                <w:lang w:val="en-US"/>
              </w:rPr>
            </w:pPr>
          </w:p>
        </w:tc>
        <w:tc>
          <w:tcPr>
            <w:tcW w:w="1801" w:type="pct"/>
          </w:tcPr>
          <w:p w:rsidR="00C74645" w:rsidRDefault="00C74645" w:rsidP="00B90A24">
            <w:pPr>
              <w:jc w:val="center"/>
              <w:rPr>
                <w:noProof/>
              </w:rPr>
            </w:pPr>
          </w:p>
        </w:tc>
      </w:tr>
      <w:tr w:rsidR="009A2005" w:rsidTr="00F52670">
        <w:tc>
          <w:tcPr>
            <w:tcW w:w="3199" w:type="pct"/>
          </w:tcPr>
          <w:p w:rsidR="009A2005" w:rsidRDefault="009A2005" w:rsidP="00F52670">
            <w:pPr>
              <w:pStyle w:val="a8"/>
              <w:numPr>
                <w:ilvl w:val="0"/>
                <w:numId w:val="19"/>
              </w:numPr>
              <w:ind w:left="455" w:hanging="455"/>
              <w:contextualSpacing w:val="0"/>
            </w:pPr>
            <w:r>
              <w:t>Вес</w:t>
            </w:r>
          </w:p>
        </w:tc>
        <w:tc>
          <w:tcPr>
            <w:tcW w:w="1801" w:type="pct"/>
          </w:tcPr>
          <w:p w:rsidR="009A2005" w:rsidRDefault="009A2005" w:rsidP="00B90A24">
            <w:pPr>
              <w:jc w:val="center"/>
              <w:rPr>
                <w:noProof/>
              </w:rPr>
            </w:pPr>
          </w:p>
        </w:tc>
      </w:tr>
    </w:tbl>
    <w:p w:rsidR="00F74488" w:rsidRDefault="00F74488"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9"/>
        <w:gridCol w:w="1876"/>
      </w:tblGrid>
      <w:tr w:rsidR="00C74645" w:rsidTr="00F52670">
        <w:tc>
          <w:tcPr>
            <w:tcW w:w="4053" w:type="pct"/>
          </w:tcPr>
          <w:p w:rsidR="00C74645" w:rsidRDefault="00C74645" w:rsidP="00B90A24">
            <w:pPr>
              <w:rPr>
                <w:b/>
                <w:bCs/>
              </w:rPr>
            </w:pPr>
            <w:r>
              <w:rPr>
                <w:b/>
                <w:bCs/>
              </w:rPr>
              <w:t>ПРЕДУПРЕЖДЕНИЕ!</w:t>
            </w:r>
          </w:p>
        </w:tc>
        <w:tc>
          <w:tcPr>
            <w:tcW w:w="947" w:type="pct"/>
            <w:vAlign w:val="center"/>
          </w:tcPr>
          <w:p w:rsidR="00C74645" w:rsidRDefault="00C74645" w:rsidP="00F52670">
            <w:pPr>
              <w:jc w:val="right"/>
              <w:rPr>
                <w:noProof/>
                <w:lang w:val="en-GB" w:eastAsia="en-GB"/>
              </w:rPr>
            </w:pPr>
          </w:p>
        </w:tc>
      </w:tr>
      <w:tr w:rsidR="00C74645" w:rsidTr="00F52670">
        <w:tc>
          <w:tcPr>
            <w:tcW w:w="4053" w:type="pct"/>
          </w:tcPr>
          <w:p w:rsidR="00C74645" w:rsidRDefault="00C74645" w:rsidP="00B90A24">
            <w:pPr>
              <w:rPr>
                <w:b/>
                <w:bCs/>
              </w:rPr>
            </w:pPr>
          </w:p>
        </w:tc>
        <w:tc>
          <w:tcPr>
            <w:tcW w:w="947" w:type="pct"/>
            <w:vAlign w:val="center"/>
          </w:tcPr>
          <w:p w:rsidR="00C74645" w:rsidRDefault="00C74645" w:rsidP="00F52670">
            <w:pPr>
              <w:jc w:val="right"/>
              <w:rPr>
                <w:noProof/>
                <w:lang w:val="en-GB" w:eastAsia="en-GB"/>
              </w:rPr>
            </w:pPr>
          </w:p>
        </w:tc>
      </w:tr>
      <w:tr w:rsidR="009A2005" w:rsidTr="00F52670">
        <w:tc>
          <w:tcPr>
            <w:tcW w:w="4053" w:type="pct"/>
          </w:tcPr>
          <w:p w:rsidR="009A2005" w:rsidRDefault="00FF6243" w:rsidP="00F52670">
            <w:pPr>
              <w:rPr>
                <w:b/>
                <w:bCs/>
              </w:rPr>
            </w:pPr>
            <w:r>
              <w:rPr>
                <w:b/>
                <w:bCs/>
              </w:rPr>
              <w:t>Части станка, которые могут упасть с вилочного погрузчика или другого транспортного средства, могут стать причиной очень серьезных и даже смертельных травм.</w:t>
            </w:r>
          </w:p>
        </w:tc>
        <w:tc>
          <w:tcPr>
            <w:tcW w:w="947" w:type="pct"/>
            <w:hideMark/>
          </w:tcPr>
          <w:p w:rsidR="009A2005" w:rsidRDefault="009A2005" w:rsidP="00F52670">
            <w:pPr>
              <w:jc w:val="center"/>
              <w:rPr>
                <w:noProof/>
              </w:rPr>
            </w:pPr>
            <w:r>
              <w:rPr>
                <w:noProof/>
                <w:lang w:eastAsia="ru-RU"/>
              </w:rPr>
              <w:drawing>
                <wp:inline distT="0" distB="0" distL="0" distR="0" wp14:anchorId="59349EDA" wp14:editId="52BEFDEA">
                  <wp:extent cx="647065" cy="534670"/>
                  <wp:effectExtent l="0" t="0" r="63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7065" cy="534670"/>
                          </a:xfrm>
                          <a:prstGeom prst="rect">
                            <a:avLst/>
                          </a:prstGeom>
                          <a:noFill/>
                          <a:ln>
                            <a:noFill/>
                          </a:ln>
                        </pic:spPr>
                      </pic:pic>
                    </a:graphicData>
                  </a:graphic>
                </wp:inline>
              </w:drawing>
            </w:r>
          </w:p>
        </w:tc>
      </w:tr>
    </w:tbl>
    <w:p w:rsidR="009A2005" w:rsidRDefault="009A2005" w:rsidP="00B90A24">
      <w:pPr>
        <w:spacing w:line="240" w:lineRule="auto"/>
      </w:pPr>
    </w:p>
    <w:p w:rsidR="00174FC1" w:rsidRDefault="00174FC1" w:rsidP="00B90A24">
      <w:pPr>
        <w:spacing w:line="240" w:lineRule="auto"/>
      </w:pPr>
      <w:r>
        <w:br w:type="page"/>
      </w: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2"/>
        <w:gridCol w:w="1593"/>
      </w:tblGrid>
      <w:tr w:rsidR="00C74645" w:rsidTr="00F52670">
        <w:tc>
          <w:tcPr>
            <w:tcW w:w="4196" w:type="pct"/>
          </w:tcPr>
          <w:p w:rsidR="00C74645" w:rsidRDefault="00C74645" w:rsidP="00B90A24">
            <w:pPr>
              <w:rPr>
                <w:b/>
                <w:bCs/>
              </w:rPr>
            </w:pPr>
            <w:r>
              <w:rPr>
                <w:b/>
                <w:bCs/>
              </w:rPr>
              <w:lastRenderedPageBreak/>
              <w:t>ПРЕДУПРЕЖДЕНИЕ!</w:t>
            </w:r>
          </w:p>
        </w:tc>
        <w:tc>
          <w:tcPr>
            <w:tcW w:w="804" w:type="pct"/>
            <w:vAlign w:val="center"/>
          </w:tcPr>
          <w:p w:rsidR="00C74645" w:rsidRDefault="00C74645" w:rsidP="00F52670">
            <w:pPr>
              <w:jc w:val="right"/>
              <w:rPr>
                <w:noProof/>
                <w:lang w:val="en-GB" w:eastAsia="en-GB"/>
              </w:rPr>
            </w:pPr>
          </w:p>
        </w:tc>
      </w:tr>
      <w:tr w:rsidR="00C74645" w:rsidTr="00F52670">
        <w:tc>
          <w:tcPr>
            <w:tcW w:w="4196" w:type="pct"/>
          </w:tcPr>
          <w:p w:rsidR="00C74645" w:rsidRDefault="00C74645" w:rsidP="00B90A24">
            <w:pPr>
              <w:rPr>
                <w:b/>
                <w:bCs/>
              </w:rPr>
            </w:pPr>
          </w:p>
        </w:tc>
        <w:tc>
          <w:tcPr>
            <w:tcW w:w="804" w:type="pct"/>
            <w:vAlign w:val="center"/>
          </w:tcPr>
          <w:p w:rsidR="00C74645" w:rsidRDefault="00C74645" w:rsidP="00F52670">
            <w:pPr>
              <w:jc w:val="right"/>
              <w:rPr>
                <w:noProof/>
                <w:lang w:val="en-GB" w:eastAsia="en-GB"/>
              </w:rPr>
            </w:pPr>
          </w:p>
        </w:tc>
      </w:tr>
      <w:tr w:rsidR="00B2142F" w:rsidTr="00F52670">
        <w:tc>
          <w:tcPr>
            <w:tcW w:w="4196" w:type="pct"/>
          </w:tcPr>
          <w:p w:rsidR="00B2142F" w:rsidRDefault="00B2142F" w:rsidP="00F52670">
            <w:pPr>
              <w:rPr>
                <w:b/>
                <w:bCs/>
              </w:rPr>
            </w:pPr>
            <w:r>
              <w:rPr>
                <w:b/>
                <w:bCs/>
              </w:rPr>
              <w:t>Использование неустойчивых подъемных и подвесных механизмов, которые не выдержат тяжести груза, могут привести в серьезным травмам или даже смерти.</w:t>
            </w:r>
          </w:p>
          <w:p w:rsidR="00B2142F" w:rsidRDefault="00B2142F" w:rsidP="00F52670">
            <w:pPr>
              <w:rPr>
                <w:b/>
                <w:bCs/>
              </w:rPr>
            </w:pPr>
            <w:r>
              <w:rPr>
                <w:b/>
                <w:bCs/>
              </w:rPr>
              <w:t xml:space="preserve">Проверьте грузоподъемность и состояние подъемных и подвесных механизмов на соответствие. Соблюдайте правила </w:t>
            </w:r>
            <w:r w:rsidR="00321C5B">
              <w:rPr>
                <w:b/>
                <w:bCs/>
              </w:rPr>
              <w:t>техники безопасности</w:t>
            </w:r>
            <w:r>
              <w:rPr>
                <w:b/>
                <w:bCs/>
              </w:rPr>
              <w:t>, разработанные компанией или другими проверяющими органами</w:t>
            </w:r>
            <w:r w:rsidR="00A47E56">
              <w:rPr>
                <w:b/>
                <w:bCs/>
              </w:rPr>
              <w:t>,</w:t>
            </w:r>
            <w:r>
              <w:rPr>
                <w:b/>
                <w:bCs/>
              </w:rPr>
              <w:t xml:space="preserve"> для предотвращения несчастных случаев на производстве и безопасности на рабочем месте.</w:t>
            </w:r>
          </w:p>
          <w:p w:rsidR="00B2142F" w:rsidRDefault="00B2142F" w:rsidP="00F52670">
            <w:pPr>
              <w:rPr>
                <w:b/>
                <w:bCs/>
              </w:rPr>
            </w:pPr>
            <w:r>
              <w:rPr>
                <w:b/>
                <w:bCs/>
              </w:rPr>
              <w:t>Правильно крепите грузы! Не стойте под подвешенными грузами!</w:t>
            </w:r>
          </w:p>
        </w:tc>
        <w:tc>
          <w:tcPr>
            <w:tcW w:w="804" w:type="pct"/>
            <w:hideMark/>
          </w:tcPr>
          <w:p w:rsidR="00B2142F" w:rsidRDefault="00B2142F" w:rsidP="00F52670">
            <w:pPr>
              <w:jc w:val="center"/>
              <w:rPr>
                <w:noProof/>
              </w:rPr>
            </w:pPr>
            <w:r>
              <w:rPr>
                <w:noProof/>
                <w:lang w:eastAsia="ru-RU"/>
              </w:rPr>
              <w:drawing>
                <wp:inline distT="0" distB="0" distL="0" distR="0" wp14:anchorId="041FE95B" wp14:editId="5747F863">
                  <wp:extent cx="712470" cy="647065"/>
                  <wp:effectExtent l="0" t="0" r="0" b="63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12470" cy="647065"/>
                          </a:xfrm>
                          <a:prstGeom prst="rect">
                            <a:avLst/>
                          </a:prstGeom>
                          <a:noFill/>
                          <a:ln>
                            <a:noFill/>
                          </a:ln>
                        </pic:spPr>
                      </pic:pic>
                    </a:graphicData>
                  </a:graphic>
                </wp:inline>
              </w:drawing>
            </w:r>
          </w:p>
        </w:tc>
      </w:tr>
    </w:tbl>
    <w:p w:rsidR="00174FC1" w:rsidRDefault="00174FC1" w:rsidP="00B90A24">
      <w:pPr>
        <w:spacing w:line="240" w:lineRule="auto"/>
      </w:pPr>
    </w:p>
    <w:p w:rsidR="00610501" w:rsidRDefault="00610501" w:rsidP="00F52670">
      <w:pPr>
        <w:pStyle w:val="2"/>
        <w:spacing w:line="240" w:lineRule="auto"/>
      </w:pPr>
      <w:bookmarkStart w:id="57" w:name="_Toc40182376"/>
      <w:r>
        <w:t>Хранение</w:t>
      </w:r>
      <w:bookmarkEnd w:id="57"/>
    </w:p>
    <w:p w:rsidR="00610501" w:rsidRDefault="00610501"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C74645" w:rsidTr="00F52670">
        <w:tc>
          <w:tcPr>
            <w:tcW w:w="4125" w:type="pct"/>
          </w:tcPr>
          <w:p w:rsidR="00C74645" w:rsidRDefault="00C74645" w:rsidP="00B90A24">
            <w:pPr>
              <w:rPr>
                <w:b/>
                <w:bCs/>
              </w:rPr>
            </w:pPr>
            <w:r>
              <w:rPr>
                <w:b/>
                <w:bCs/>
              </w:rPr>
              <w:t>ВНИМАНИЕ!</w:t>
            </w:r>
          </w:p>
        </w:tc>
        <w:tc>
          <w:tcPr>
            <w:tcW w:w="875" w:type="pct"/>
          </w:tcPr>
          <w:p w:rsidR="00C74645" w:rsidRDefault="00C74645" w:rsidP="00B90A24">
            <w:pPr>
              <w:jc w:val="center"/>
              <w:rPr>
                <w:noProof/>
                <w:lang w:val="en-GB" w:eastAsia="en-GB"/>
              </w:rPr>
            </w:pPr>
          </w:p>
        </w:tc>
      </w:tr>
      <w:tr w:rsidR="00C74645" w:rsidTr="00F52670">
        <w:tc>
          <w:tcPr>
            <w:tcW w:w="4125" w:type="pct"/>
          </w:tcPr>
          <w:p w:rsidR="00C74645" w:rsidRDefault="00C74645" w:rsidP="00B90A24">
            <w:pPr>
              <w:rPr>
                <w:b/>
                <w:bCs/>
              </w:rPr>
            </w:pPr>
          </w:p>
        </w:tc>
        <w:tc>
          <w:tcPr>
            <w:tcW w:w="875" w:type="pct"/>
          </w:tcPr>
          <w:p w:rsidR="00C74645" w:rsidRDefault="00C74645" w:rsidP="00B90A24">
            <w:pPr>
              <w:jc w:val="center"/>
              <w:rPr>
                <w:noProof/>
                <w:lang w:val="en-GB" w:eastAsia="en-GB"/>
              </w:rPr>
            </w:pPr>
          </w:p>
        </w:tc>
      </w:tr>
      <w:tr w:rsidR="00610501" w:rsidTr="00F52670">
        <w:tc>
          <w:tcPr>
            <w:tcW w:w="4125" w:type="pct"/>
            <w:hideMark/>
          </w:tcPr>
          <w:p w:rsidR="001B6329" w:rsidRDefault="001F13BD" w:rsidP="00B90A24">
            <w:pPr>
              <w:rPr>
                <w:b/>
                <w:bCs/>
              </w:rPr>
            </w:pPr>
            <w:r>
              <w:rPr>
                <w:b/>
                <w:bCs/>
              </w:rPr>
              <w:t xml:space="preserve">Неправильное хранение может привести к повреждению или разрушению важных частей. </w:t>
            </w:r>
          </w:p>
          <w:p w:rsidR="00610501" w:rsidRDefault="001F13BD" w:rsidP="00B90A24">
            <w:pPr>
              <w:rPr>
                <w:b/>
                <w:bCs/>
              </w:rPr>
            </w:pPr>
            <w:r>
              <w:rPr>
                <w:b/>
                <w:bCs/>
              </w:rPr>
              <w:t xml:space="preserve">Упакованные и распакованные части можно хранить только </w:t>
            </w:r>
            <w:r w:rsidR="001B6329">
              <w:rPr>
                <w:b/>
                <w:bCs/>
              </w:rPr>
              <w:t>в следующих условиях окружающей среды.</w:t>
            </w:r>
          </w:p>
          <w:p w:rsidR="001B6329" w:rsidRPr="00C01358" w:rsidRDefault="00A47E56" w:rsidP="00B90A24">
            <w:pPr>
              <w:rPr>
                <w:b/>
                <w:bCs/>
              </w:rPr>
            </w:pPr>
            <w:r>
              <w:rPr>
                <w:b/>
                <w:bCs/>
              </w:rPr>
              <w:t>Необходимо выполня</w:t>
            </w:r>
            <w:r w:rsidR="001B6329">
              <w:rPr>
                <w:b/>
                <w:bCs/>
              </w:rPr>
              <w:t xml:space="preserve">ть инструкции и указания, размещенные на </w:t>
            </w:r>
            <w:r w:rsidR="00C01358" w:rsidRPr="00C01358">
              <w:rPr>
                <w:b/>
                <w:bCs/>
              </w:rPr>
              <w:t>транспортировочн</w:t>
            </w:r>
            <w:r w:rsidR="00C01358">
              <w:rPr>
                <w:b/>
                <w:bCs/>
              </w:rPr>
              <w:t>ом</w:t>
            </w:r>
            <w:r w:rsidR="00C01358" w:rsidRPr="00C01358">
              <w:rPr>
                <w:b/>
                <w:bCs/>
              </w:rPr>
              <w:t xml:space="preserve"> ящик</w:t>
            </w:r>
            <w:r w:rsidR="00C01358">
              <w:rPr>
                <w:b/>
                <w:bCs/>
              </w:rPr>
              <w:t>е.</w:t>
            </w:r>
          </w:p>
        </w:tc>
        <w:tc>
          <w:tcPr>
            <w:tcW w:w="875" w:type="pct"/>
            <w:hideMark/>
          </w:tcPr>
          <w:p w:rsidR="00610501" w:rsidRDefault="00610501" w:rsidP="00F52670">
            <w:pPr>
              <w:jc w:val="center"/>
              <w:rPr>
                <w:noProof/>
              </w:rPr>
            </w:pPr>
            <w:r>
              <w:rPr>
                <w:noProof/>
                <w:lang w:eastAsia="ru-RU"/>
              </w:rPr>
              <w:drawing>
                <wp:inline distT="0" distB="0" distL="0" distR="0" wp14:anchorId="7F10CDDF" wp14:editId="42B6D108">
                  <wp:extent cx="724535" cy="688975"/>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4535" cy="688975"/>
                          </a:xfrm>
                          <a:prstGeom prst="rect">
                            <a:avLst/>
                          </a:prstGeom>
                          <a:noFill/>
                          <a:ln>
                            <a:noFill/>
                          </a:ln>
                        </pic:spPr>
                      </pic:pic>
                    </a:graphicData>
                  </a:graphic>
                </wp:inline>
              </w:drawing>
            </w:r>
          </w:p>
        </w:tc>
      </w:tr>
    </w:tbl>
    <w:p w:rsidR="00610501" w:rsidRDefault="00610501"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0"/>
        <w:gridCol w:w="3425"/>
      </w:tblGrid>
      <w:tr w:rsidR="00E83841" w:rsidTr="00F52670">
        <w:tc>
          <w:tcPr>
            <w:tcW w:w="3271" w:type="pct"/>
          </w:tcPr>
          <w:p w:rsidR="00E83841" w:rsidRPr="00E83841" w:rsidRDefault="00E83841" w:rsidP="00F52670">
            <w:pPr>
              <w:pStyle w:val="a8"/>
              <w:numPr>
                <w:ilvl w:val="0"/>
                <w:numId w:val="20"/>
              </w:numPr>
              <w:ind w:left="455" w:hanging="455"/>
              <w:contextualSpacing w:val="0"/>
            </w:pPr>
            <w:r>
              <w:t>Хрупкие предметы (предметы, требующие бережного обращения)</w:t>
            </w:r>
          </w:p>
        </w:tc>
        <w:tc>
          <w:tcPr>
            <w:tcW w:w="1729" w:type="pct"/>
          </w:tcPr>
          <w:p w:rsidR="00E83841" w:rsidRDefault="00E83841" w:rsidP="00B90A24">
            <w:pPr>
              <w:jc w:val="center"/>
            </w:pPr>
            <w:r>
              <w:rPr>
                <w:noProof/>
                <w:lang w:eastAsia="ru-RU"/>
              </w:rPr>
              <w:drawing>
                <wp:inline distT="0" distB="0" distL="0" distR="0" wp14:anchorId="7A7E04D5" wp14:editId="4F8C52EB">
                  <wp:extent cx="312517" cy="587829"/>
                  <wp:effectExtent l="0" t="0" r="0" b="317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20487" cy="602820"/>
                          </a:xfrm>
                          <a:prstGeom prst="rect">
                            <a:avLst/>
                          </a:prstGeom>
                        </pic:spPr>
                      </pic:pic>
                    </a:graphicData>
                  </a:graphic>
                </wp:inline>
              </w:drawing>
            </w:r>
          </w:p>
        </w:tc>
      </w:tr>
    </w:tbl>
    <w:p w:rsidR="00E83841" w:rsidRDefault="00E83841"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0"/>
        <w:gridCol w:w="3425"/>
      </w:tblGrid>
      <w:tr w:rsidR="00E83841" w:rsidTr="00F52670">
        <w:tc>
          <w:tcPr>
            <w:tcW w:w="3271" w:type="pct"/>
          </w:tcPr>
          <w:p w:rsidR="00E83841" w:rsidRDefault="006E6DA4" w:rsidP="00F52670">
            <w:pPr>
              <w:pStyle w:val="a8"/>
              <w:numPr>
                <w:ilvl w:val="0"/>
                <w:numId w:val="20"/>
              </w:numPr>
              <w:ind w:left="455" w:hanging="455"/>
              <w:contextualSpacing w:val="0"/>
            </w:pPr>
            <w:r>
              <w:t>Требуется защита от влаги и влажной среды</w:t>
            </w:r>
          </w:p>
          <w:p w:rsidR="006E6DA4" w:rsidRPr="006E6DA4" w:rsidRDefault="006E6DA4" w:rsidP="00F52670">
            <w:pPr>
              <w:pStyle w:val="a8"/>
              <w:numPr>
                <w:ilvl w:val="0"/>
                <w:numId w:val="7"/>
              </w:numPr>
              <w:tabs>
                <w:tab w:val="clear" w:pos="720"/>
                <w:tab w:val="num" w:pos="0"/>
              </w:tabs>
              <w:ind w:left="455" w:hanging="455"/>
              <w:contextualSpacing w:val="0"/>
            </w:pPr>
            <w:r>
              <w:t>«</w:t>
            </w:r>
            <w:r w:rsidR="00DA61FD">
              <w:fldChar w:fldCharType="begin"/>
            </w:r>
            <w:r w:rsidR="00DA61FD">
              <w:instrText xml:space="preserve"> REF _Ref40092080 \h </w:instrText>
            </w:r>
            <w:r w:rsidR="00DA61FD">
              <w:fldChar w:fldCharType="separate"/>
            </w:r>
            <w:r w:rsidR="00814CF5">
              <w:t>Условия окружающей среды</w:t>
            </w:r>
            <w:r w:rsidR="00DA61FD">
              <w:fldChar w:fldCharType="end"/>
            </w:r>
            <w:r>
              <w:t xml:space="preserve">» см. </w:t>
            </w:r>
            <w:r w:rsidR="00A96133">
              <w:t>на странице</w:t>
            </w:r>
            <w:r>
              <w:t xml:space="preserve"> </w:t>
            </w:r>
            <w:r w:rsidR="00DA61FD">
              <w:fldChar w:fldCharType="begin"/>
            </w:r>
            <w:r w:rsidR="00DA61FD">
              <w:instrText xml:space="preserve"> PAGEREF _Ref40092080 \h </w:instrText>
            </w:r>
            <w:r w:rsidR="00DA61FD">
              <w:fldChar w:fldCharType="separate"/>
            </w:r>
            <w:r w:rsidR="00814CF5">
              <w:rPr>
                <w:noProof/>
              </w:rPr>
              <w:t>19</w:t>
            </w:r>
            <w:r w:rsidR="00DA61FD">
              <w:fldChar w:fldCharType="end"/>
            </w:r>
            <w:r>
              <w:t>.</w:t>
            </w:r>
          </w:p>
        </w:tc>
        <w:tc>
          <w:tcPr>
            <w:tcW w:w="1729" w:type="pct"/>
          </w:tcPr>
          <w:p w:rsidR="00E83841" w:rsidRDefault="00E83841" w:rsidP="00B90A24">
            <w:pPr>
              <w:jc w:val="center"/>
              <w:rPr>
                <w:noProof/>
              </w:rPr>
            </w:pPr>
            <w:r>
              <w:rPr>
                <w:noProof/>
                <w:lang w:eastAsia="ru-RU"/>
              </w:rPr>
              <w:drawing>
                <wp:inline distT="0" distB="0" distL="0" distR="0" wp14:anchorId="5555DEA8" wp14:editId="5A4BB257">
                  <wp:extent cx="570758" cy="600028"/>
                  <wp:effectExtent l="0" t="0" r="127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87441" cy="617566"/>
                          </a:xfrm>
                          <a:prstGeom prst="rect">
                            <a:avLst/>
                          </a:prstGeom>
                        </pic:spPr>
                      </pic:pic>
                    </a:graphicData>
                  </a:graphic>
                </wp:inline>
              </w:drawing>
            </w:r>
          </w:p>
        </w:tc>
      </w:tr>
    </w:tbl>
    <w:p w:rsidR="0037093C" w:rsidRDefault="0037093C"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0"/>
        <w:gridCol w:w="3425"/>
      </w:tblGrid>
      <w:tr w:rsidR="0037093C" w:rsidTr="00F52670">
        <w:tc>
          <w:tcPr>
            <w:tcW w:w="3271" w:type="pct"/>
          </w:tcPr>
          <w:p w:rsidR="0037093C" w:rsidRDefault="0037093C" w:rsidP="00F52670">
            <w:pPr>
              <w:pStyle w:val="a8"/>
              <w:numPr>
                <w:ilvl w:val="0"/>
                <w:numId w:val="20"/>
              </w:numPr>
              <w:ind w:left="455" w:hanging="455"/>
              <w:contextualSpacing w:val="0"/>
            </w:pPr>
            <w:r>
              <w:t>Положение упаковочного ящика (</w:t>
            </w:r>
            <w:r w:rsidR="0006273A">
              <w:t>маркировка на верхней стороне – стрелки направлены вверх).</w:t>
            </w:r>
          </w:p>
        </w:tc>
        <w:tc>
          <w:tcPr>
            <w:tcW w:w="1729" w:type="pct"/>
          </w:tcPr>
          <w:p w:rsidR="0037093C" w:rsidRDefault="0037093C" w:rsidP="00B90A24">
            <w:pPr>
              <w:jc w:val="center"/>
              <w:rPr>
                <w:noProof/>
              </w:rPr>
            </w:pPr>
            <w:r>
              <w:rPr>
                <w:noProof/>
                <w:lang w:eastAsia="ru-RU"/>
              </w:rPr>
              <w:drawing>
                <wp:inline distT="0" distB="0" distL="0" distR="0" wp14:anchorId="25058F3F" wp14:editId="61551CFB">
                  <wp:extent cx="388422" cy="485528"/>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96829" cy="496037"/>
                          </a:xfrm>
                          <a:prstGeom prst="rect">
                            <a:avLst/>
                          </a:prstGeom>
                        </pic:spPr>
                      </pic:pic>
                    </a:graphicData>
                  </a:graphic>
                </wp:inline>
              </w:drawing>
            </w:r>
          </w:p>
        </w:tc>
      </w:tr>
    </w:tbl>
    <w:p w:rsidR="00A51875" w:rsidRDefault="00A51875"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0"/>
        <w:gridCol w:w="3425"/>
      </w:tblGrid>
      <w:tr w:rsidR="0006273A" w:rsidTr="00F52670">
        <w:tc>
          <w:tcPr>
            <w:tcW w:w="3271" w:type="pct"/>
          </w:tcPr>
          <w:p w:rsidR="0006273A" w:rsidRDefault="00A51875" w:rsidP="00F52670">
            <w:pPr>
              <w:pStyle w:val="a8"/>
              <w:numPr>
                <w:ilvl w:val="0"/>
                <w:numId w:val="20"/>
              </w:numPr>
              <w:ind w:left="455" w:hanging="455"/>
              <w:contextualSpacing w:val="0"/>
            </w:pPr>
            <w:r>
              <w:t>Максимальная высота укладки</w:t>
            </w:r>
            <w:r w:rsidR="00C655BE" w:rsidRPr="00C655BE">
              <w:t xml:space="preserve"> </w:t>
            </w:r>
            <w:r w:rsidR="00C655BE">
              <w:t>в стопу</w:t>
            </w:r>
          </w:p>
          <w:p w:rsidR="00E90921" w:rsidRDefault="00E90921" w:rsidP="00F52670">
            <w:pPr>
              <w:pStyle w:val="a8"/>
              <w:ind w:left="455"/>
              <w:contextualSpacing w:val="0"/>
            </w:pPr>
          </w:p>
          <w:p w:rsidR="00E90921" w:rsidRPr="00C655BE" w:rsidRDefault="00E90921" w:rsidP="00F52670">
            <w:pPr>
              <w:pStyle w:val="a8"/>
              <w:ind w:left="455"/>
              <w:contextualSpacing w:val="0"/>
            </w:pPr>
            <w:r>
              <w:t xml:space="preserve">Пример: </w:t>
            </w:r>
            <w:r w:rsidR="00C655BE">
              <w:t>не подлежит укладке в стопу – запрещается ставить упаковочные ящики на первый упаковочный ящик.</w:t>
            </w:r>
          </w:p>
        </w:tc>
        <w:tc>
          <w:tcPr>
            <w:tcW w:w="1729" w:type="pct"/>
          </w:tcPr>
          <w:p w:rsidR="0006273A" w:rsidRDefault="00A51875" w:rsidP="00B90A24">
            <w:pPr>
              <w:jc w:val="center"/>
              <w:rPr>
                <w:noProof/>
              </w:rPr>
            </w:pPr>
            <w:r w:rsidRPr="00A51875">
              <w:rPr>
                <w:noProof/>
                <w:lang w:eastAsia="ru-RU"/>
              </w:rPr>
              <w:drawing>
                <wp:inline distT="0" distB="0" distL="0" distR="0" wp14:anchorId="1945B2C3" wp14:editId="21E793B2">
                  <wp:extent cx="354214" cy="665018"/>
                  <wp:effectExtent l="0" t="0" r="8255" b="190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61602" cy="678888"/>
                          </a:xfrm>
                          <a:prstGeom prst="rect">
                            <a:avLst/>
                          </a:prstGeom>
                          <a:noFill/>
                          <a:ln>
                            <a:noFill/>
                          </a:ln>
                        </pic:spPr>
                      </pic:pic>
                    </a:graphicData>
                  </a:graphic>
                </wp:inline>
              </w:drawing>
            </w:r>
          </w:p>
        </w:tc>
      </w:tr>
    </w:tbl>
    <w:p w:rsidR="00610501" w:rsidRDefault="00610501" w:rsidP="00B90A24">
      <w:pPr>
        <w:spacing w:line="240" w:lineRule="auto"/>
      </w:pPr>
    </w:p>
    <w:p w:rsidR="00F57CDF" w:rsidRDefault="00F57CDF" w:rsidP="00B90A24">
      <w:pPr>
        <w:spacing w:line="240" w:lineRule="auto"/>
      </w:pPr>
      <w:r>
        <w:br w:type="page"/>
      </w:r>
    </w:p>
    <w:p w:rsidR="00422C76" w:rsidRPr="002B065E" w:rsidRDefault="002B065E" w:rsidP="00B90A24">
      <w:pPr>
        <w:spacing w:line="240" w:lineRule="auto"/>
      </w:pPr>
      <w:r>
        <w:lastRenderedPageBreak/>
        <w:t xml:space="preserve">Если токарный станок и принадлежности будут храниться более трех месяцев или если условия </w:t>
      </w:r>
      <w:r w:rsidR="00185E28">
        <w:t xml:space="preserve">хранения </w:t>
      </w:r>
      <w:r>
        <w:t xml:space="preserve">отличаются от указанных </w:t>
      </w:r>
      <w:r w:rsidR="004901D4">
        <w:t xml:space="preserve">в </w:t>
      </w:r>
      <w:r w:rsidR="004901D4" w:rsidRPr="004901D4">
        <w:rPr>
          <w:noProof/>
          <w:lang w:eastAsia="ru-RU"/>
        </w:rPr>
        <w:drawing>
          <wp:inline distT="0" distB="0" distL="0" distR="0" wp14:anchorId="4C19D7A0" wp14:editId="1671E54D">
            <wp:extent cx="219710" cy="154305"/>
            <wp:effectExtent l="0" t="0" r="889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9710" cy="154305"/>
                    </a:xfrm>
                    <a:prstGeom prst="rect">
                      <a:avLst/>
                    </a:prstGeom>
                    <a:noFill/>
                    <a:ln>
                      <a:noFill/>
                    </a:ln>
                  </pic:spPr>
                </pic:pic>
              </a:graphicData>
            </a:graphic>
          </wp:inline>
        </w:drawing>
      </w:r>
      <w:r w:rsidR="004901D4">
        <w:t xml:space="preserve"> «Информация» </w:t>
      </w:r>
      <w:r w:rsidR="00A96133">
        <w:t>на странице</w:t>
      </w:r>
      <w:r w:rsidR="004901D4">
        <w:t xml:space="preserve"> </w:t>
      </w:r>
      <w:r w:rsidR="00FD2D59">
        <w:fldChar w:fldCharType="begin"/>
      </w:r>
      <w:r w:rsidR="00FD2D59">
        <w:instrText xml:space="preserve"> PAGEREF bm1 \h </w:instrText>
      </w:r>
      <w:r w:rsidR="00FD2D59">
        <w:fldChar w:fldCharType="separate"/>
      </w:r>
      <w:r w:rsidR="00814CF5">
        <w:rPr>
          <w:noProof/>
        </w:rPr>
        <w:t>8</w:t>
      </w:r>
      <w:r w:rsidR="00FD2D59">
        <w:fldChar w:fldCharType="end"/>
      </w:r>
      <w:r w:rsidR="004901D4">
        <w:t xml:space="preserve">, </w:t>
      </w:r>
      <w:r w:rsidR="007A1D79">
        <w:t>обратитесь за консультацией в компанию «</w:t>
      </w:r>
      <w:proofErr w:type="spellStart"/>
      <w:r w:rsidR="004A1016">
        <w:t>Metal</w:t>
      </w:r>
      <w:proofErr w:type="spellEnd"/>
      <w:r w:rsidR="004A1016">
        <w:t xml:space="preserve"> </w:t>
      </w:r>
      <w:proofErr w:type="spellStart"/>
      <w:r w:rsidR="004A1016">
        <w:t>Master</w:t>
      </w:r>
      <w:proofErr w:type="spellEnd"/>
      <w:r w:rsidR="007A1D79">
        <w:t xml:space="preserve">». </w:t>
      </w:r>
    </w:p>
    <w:p w:rsidR="00422C76" w:rsidRDefault="00422C76" w:rsidP="00B90A24">
      <w:pPr>
        <w:spacing w:line="240" w:lineRule="auto"/>
      </w:pPr>
    </w:p>
    <w:p w:rsidR="00F57CDF" w:rsidRPr="00F57CDF" w:rsidRDefault="00F57CDF" w:rsidP="00F52670">
      <w:pPr>
        <w:pStyle w:val="2"/>
        <w:spacing w:line="240" w:lineRule="auto"/>
      </w:pPr>
      <w:bookmarkStart w:id="58" w:name="_Toc40182377"/>
      <w:r>
        <w:t>Установка и сборка</w:t>
      </w:r>
      <w:bookmarkEnd w:id="58"/>
    </w:p>
    <w:p w:rsidR="00422C76" w:rsidRDefault="00422C76" w:rsidP="00B90A24">
      <w:pPr>
        <w:spacing w:line="240" w:lineRule="auto"/>
      </w:pPr>
    </w:p>
    <w:p w:rsidR="00422C76" w:rsidRDefault="002F2BDA" w:rsidP="00F52670">
      <w:pPr>
        <w:pStyle w:val="3"/>
        <w:spacing w:line="240" w:lineRule="auto"/>
      </w:pPr>
      <w:bookmarkStart w:id="59" w:name="_Toc40182378"/>
      <w:r>
        <w:t>Требования к монтажной площадке</w:t>
      </w:r>
      <w:bookmarkEnd w:id="59"/>
    </w:p>
    <w:p w:rsidR="00422C76" w:rsidRDefault="00422C76"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48"/>
        <w:gridCol w:w="1357"/>
      </w:tblGrid>
      <w:tr w:rsidR="00C74645" w:rsidTr="00F52670">
        <w:tc>
          <w:tcPr>
            <w:tcW w:w="4319" w:type="pct"/>
          </w:tcPr>
          <w:p w:rsidR="00C74645" w:rsidRDefault="00C74645" w:rsidP="00B90A24">
            <w:pPr>
              <w:rPr>
                <w:b/>
                <w:bCs/>
              </w:rPr>
            </w:pPr>
            <w:r>
              <w:rPr>
                <w:b/>
                <w:bCs/>
              </w:rPr>
              <w:t>ВНИМАНИЕ!</w:t>
            </w:r>
          </w:p>
        </w:tc>
        <w:tc>
          <w:tcPr>
            <w:tcW w:w="681" w:type="pct"/>
          </w:tcPr>
          <w:p w:rsidR="00C74645" w:rsidRDefault="00C74645" w:rsidP="00B90A24">
            <w:pPr>
              <w:jc w:val="right"/>
              <w:rPr>
                <w:noProof/>
                <w:lang w:val="en-GB" w:eastAsia="en-GB"/>
              </w:rPr>
            </w:pPr>
          </w:p>
        </w:tc>
      </w:tr>
      <w:tr w:rsidR="00C74645" w:rsidTr="00F52670">
        <w:tc>
          <w:tcPr>
            <w:tcW w:w="4319" w:type="pct"/>
          </w:tcPr>
          <w:p w:rsidR="00C74645" w:rsidRDefault="00C74645" w:rsidP="00B90A24">
            <w:pPr>
              <w:rPr>
                <w:b/>
                <w:bCs/>
              </w:rPr>
            </w:pPr>
          </w:p>
        </w:tc>
        <w:tc>
          <w:tcPr>
            <w:tcW w:w="681" w:type="pct"/>
          </w:tcPr>
          <w:p w:rsidR="00C74645" w:rsidRDefault="00C74645" w:rsidP="00B90A24">
            <w:pPr>
              <w:jc w:val="right"/>
              <w:rPr>
                <w:noProof/>
                <w:lang w:val="en-GB" w:eastAsia="en-GB"/>
              </w:rPr>
            </w:pPr>
          </w:p>
        </w:tc>
      </w:tr>
      <w:tr w:rsidR="002F2BDA" w:rsidTr="00F52670">
        <w:tc>
          <w:tcPr>
            <w:tcW w:w="4319" w:type="pct"/>
          </w:tcPr>
          <w:p w:rsidR="002F2BDA" w:rsidRPr="001F2847" w:rsidRDefault="008D41CF" w:rsidP="00B90A24">
            <w:pPr>
              <w:rPr>
                <w:b/>
                <w:bCs/>
              </w:rPr>
            </w:pPr>
            <w:r>
              <w:rPr>
                <w:b/>
                <w:bCs/>
              </w:rPr>
              <w:t xml:space="preserve">Перед установкой станка специалист должен проверить несущую способность нижнего слоя грунта. </w:t>
            </w:r>
            <w:r w:rsidR="00F54D9C">
              <w:rPr>
                <w:b/>
                <w:bCs/>
              </w:rPr>
              <w:t>Пол и потолок помещения должны выдержать весовую нагрузку</w:t>
            </w:r>
            <w:r w:rsidR="00875371">
              <w:rPr>
                <w:b/>
                <w:bCs/>
              </w:rPr>
              <w:t xml:space="preserve"> станка плюс все</w:t>
            </w:r>
            <w:r w:rsidR="001735B4">
              <w:rPr>
                <w:b/>
                <w:bCs/>
              </w:rPr>
              <w:t>х дополнительных частей и агрегатов</w:t>
            </w:r>
            <w:r w:rsidR="00875371">
              <w:rPr>
                <w:b/>
                <w:bCs/>
              </w:rPr>
              <w:t>, а также оператор</w:t>
            </w:r>
            <w:r w:rsidR="001735B4">
              <w:rPr>
                <w:b/>
                <w:bCs/>
              </w:rPr>
              <w:t>а</w:t>
            </w:r>
            <w:r w:rsidR="00875371">
              <w:rPr>
                <w:b/>
                <w:bCs/>
              </w:rPr>
              <w:t xml:space="preserve"> </w:t>
            </w:r>
            <w:r w:rsidR="001735B4">
              <w:rPr>
                <w:b/>
                <w:bCs/>
              </w:rPr>
              <w:t>и складируемых материалов</w:t>
            </w:r>
            <w:r w:rsidR="001F2847">
              <w:rPr>
                <w:b/>
                <w:bCs/>
              </w:rPr>
              <w:t>. Нижний слой грунта можно усилить при необходимости.</w:t>
            </w:r>
          </w:p>
        </w:tc>
        <w:tc>
          <w:tcPr>
            <w:tcW w:w="681" w:type="pct"/>
            <w:hideMark/>
          </w:tcPr>
          <w:p w:rsidR="002F2BDA" w:rsidRDefault="002F2BDA" w:rsidP="00F52670">
            <w:pPr>
              <w:jc w:val="center"/>
              <w:rPr>
                <w:noProof/>
              </w:rPr>
            </w:pPr>
            <w:r>
              <w:rPr>
                <w:noProof/>
                <w:lang w:eastAsia="ru-RU"/>
              </w:rPr>
              <w:drawing>
                <wp:inline distT="0" distB="0" distL="0" distR="0" wp14:anchorId="05F933A4" wp14:editId="443EBF4B">
                  <wp:extent cx="724535" cy="688975"/>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4535" cy="688975"/>
                          </a:xfrm>
                          <a:prstGeom prst="rect">
                            <a:avLst/>
                          </a:prstGeom>
                          <a:noFill/>
                          <a:ln>
                            <a:noFill/>
                          </a:ln>
                        </pic:spPr>
                      </pic:pic>
                    </a:graphicData>
                  </a:graphic>
                </wp:inline>
              </w:drawing>
            </w:r>
          </w:p>
        </w:tc>
      </w:tr>
    </w:tbl>
    <w:p w:rsidR="006A28B9" w:rsidRDefault="006A28B9"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94"/>
        <w:gridCol w:w="1311"/>
      </w:tblGrid>
      <w:tr w:rsidR="00C74645" w:rsidTr="00F52670">
        <w:tc>
          <w:tcPr>
            <w:tcW w:w="4338" w:type="pct"/>
          </w:tcPr>
          <w:p w:rsidR="00C74645" w:rsidRDefault="00C74645" w:rsidP="00B90A24">
            <w:pPr>
              <w:rPr>
                <w:b/>
                <w:bCs/>
              </w:rPr>
            </w:pPr>
            <w:r w:rsidRPr="00B470B6">
              <w:rPr>
                <w:b/>
                <w:bCs/>
              </w:rPr>
              <w:t>ИНФОРМАЦИЯ</w:t>
            </w:r>
          </w:p>
        </w:tc>
        <w:tc>
          <w:tcPr>
            <w:tcW w:w="662" w:type="pct"/>
          </w:tcPr>
          <w:p w:rsidR="00C74645" w:rsidRDefault="00C74645" w:rsidP="00B90A24">
            <w:pPr>
              <w:jc w:val="right"/>
              <w:rPr>
                <w:noProof/>
                <w:lang w:val="en-GB" w:eastAsia="en-GB"/>
              </w:rPr>
            </w:pPr>
          </w:p>
        </w:tc>
      </w:tr>
      <w:tr w:rsidR="00C74645" w:rsidTr="00F52670">
        <w:tc>
          <w:tcPr>
            <w:tcW w:w="4338" w:type="pct"/>
          </w:tcPr>
          <w:p w:rsidR="00C74645" w:rsidRDefault="00C74645" w:rsidP="00B90A24">
            <w:pPr>
              <w:rPr>
                <w:b/>
                <w:bCs/>
              </w:rPr>
            </w:pPr>
          </w:p>
        </w:tc>
        <w:tc>
          <w:tcPr>
            <w:tcW w:w="662" w:type="pct"/>
          </w:tcPr>
          <w:p w:rsidR="00C74645" w:rsidRDefault="00C74645" w:rsidP="00B90A24">
            <w:pPr>
              <w:jc w:val="right"/>
              <w:rPr>
                <w:noProof/>
                <w:lang w:val="en-GB" w:eastAsia="en-GB"/>
              </w:rPr>
            </w:pPr>
          </w:p>
        </w:tc>
      </w:tr>
      <w:tr w:rsidR="00B470B6" w:rsidTr="00F52670">
        <w:tc>
          <w:tcPr>
            <w:tcW w:w="4338" w:type="pct"/>
          </w:tcPr>
          <w:p w:rsidR="00B470B6" w:rsidRDefault="002C1D8B" w:rsidP="00B90A24">
            <w:r>
              <w:t>Для того чтобы обеспечить хорошую функционал</w:t>
            </w:r>
            <w:r w:rsidR="007E5D49">
              <w:t>ь</w:t>
            </w:r>
            <w:r>
              <w:t xml:space="preserve">ность </w:t>
            </w:r>
            <w:r w:rsidR="007E5D49">
              <w:t>и высокую точность машинной обработки, а также длительный срок службы станка, монтажная площадка должна отвечать следующим критериям.</w:t>
            </w:r>
          </w:p>
        </w:tc>
        <w:tc>
          <w:tcPr>
            <w:tcW w:w="662" w:type="pct"/>
            <w:hideMark/>
          </w:tcPr>
          <w:p w:rsidR="00B470B6" w:rsidRDefault="00B470B6" w:rsidP="00F52670">
            <w:pPr>
              <w:jc w:val="center"/>
              <w:rPr>
                <w:noProof/>
              </w:rPr>
            </w:pPr>
            <w:r>
              <w:rPr>
                <w:noProof/>
                <w:lang w:eastAsia="ru-RU"/>
              </w:rPr>
              <w:drawing>
                <wp:inline distT="0" distB="0" distL="0" distR="0" wp14:anchorId="363D7A3C" wp14:editId="6F872F67">
                  <wp:extent cx="581660" cy="522605"/>
                  <wp:effectExtent l="0" t="0" r="889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660" cy="522605"/>
                          </a:xfrm>
                          <a:prstGeom prst="rect">
                            <a:avLst/>
                          </a:prstGeom>
                          <a:noFill/>
                          <a:ln>
                            <a:noFill/>
                          </a:ln>
                        </pic:spPr>
                      </pic:pic>
                    </a:graphicData>
                  </a:graphic>
                </wp:inline>
              </w:drawing>
            </w:r>
          </w:p>
        </w:tc>
      </w:tr>
    </w:tbl>
    <w:p w:rsidR="00437026" w:rsidRDefault="00437026" w:rsidP="00B90A24">
      <w:pPr>
        <w:spacing w:line="240" w:lineRule="auto"/>
      </w:pPr>
    </w:p>
    <w:p w:rsidR="007E5D49" w:rsidRPr="00DF7107" w:rsidRDefault="00770F06" w:rsidP="00B90A24">
      <w:pPr>
        <w:spacing w:line="240" w:lineRule="auto"/>
        <w:rPr>
          <w:b/>
          <w:bCs/>
        </w:rPr>
      </w:pPr>
      <w:r w:rsidRPr="00DF7107">
        <w:rPr>
          <w:b/>
          <w:bCs/>
        </w:rPr>
        <w:t>Необходимо соблюдать следующее:</w:t>
      </w:r>
    </w:p>
    <w:p w:rsidR="001F2847" w:rsidRDefault="00770F06" w:rsidP="00F52670">
      <w:pPr>
        <w:pStyle w:val="a8"/>
        <w:numPr>
          <w:ilvl w:val="0"/>
          <w:numId w:val="20"/>
        </w:numPr>
        <w:spacing w:line="240" w:lineRule="auto"/>
        <w:ind w:left="426" w:hanging="426"/>
        <w:contextualSpacing w:val="0"/>
      </w:pPr>
      <w:r>
        <w:t xml:space="preserve">Устройство должно устанавливаться и </w:t>
      </w:r>
      <w:r w:rsidR="00631FC9">
        <w:t>эксплуатироваться</w:t>
      </w:r>
      <w:r>
        <w:t xml:space="preserve"> </w:t>
      </w:r>
      <w:r w:rsidR="00631FC9">
        <w:t>в сухих помещениях с хоро</w:t>
      </w:r>
      <w:r w:rsidR="002F7CDC">
        <w:t>шей вентиляцией.</w:t>
      </w:r>
    </w:p>
    <w:p w:rsidR="002F7CDC" w:rsidRDefault="002F7CDC" w:rsidP="00F52670">
      <w:pPr>
        <w:pStyle w:val="a8"/>
        <w:numPr>
          <w:ilvl w:val="0"/>
          <w:numId w:val="20"/>
        </w:numPr>
        <w:spacing w:line="240" w:lineRule="auto"/>
        <w:ind w:left="426" w:hanging="426"/>
        <w:contextualSpacing w:val="0"/>
      </w:pPr>
      <w:r>
        <w:t xml:space="preserve">Для установки не подходят места, где </w:t>
      </w:r>
      <w:r w:rsidR="00B54548">
        <w:t xml:space="preserve">работающие </w:t>
      </w:r>
      <w:r>
        <w:t>станк</w:t>
      </w:r>
      <w:r w:rsidR="00B54548">
        <w:t>и созда</w:t>
      </w:r>
      <w:r w:rsidR="00EA5419">
        <w:t>ют много пыли и стружек.</w:t>
      </w:r>
    </w:p>
    <w:p w:rsidR="00EA5419" w:rsidRDefault="00EA5419" w:rsidP="00F52670">
      <w:pPr>
        <w:pStyle w:val="a8"/>
        <w:numPr>
          <w:ilvl w:val="0"/>
          <w:numId w:val="20"/>
        </w:numPr>
        <w:spacing w:line="240" w:lineRule="auto"/>
        <w:ind w:left="426" w:hanging="426"/>
        <w:contextualSpacing w:val="0"/>
      </w:pPr>
      <w:r>
        <w:t xml:space="preserve">На рабочей </w:t>
      </w:r>
      <w:r w:rsidR="00665DD0">
        <w:t xml:space="preserve">площадке не должно быть вибрации, т.е. на удалении от прессов, </w:t>
      </w:r>
      <w:proofErr w:type="spellStart"/>
      <w:r w:rsidR="00971C40" w:rsidRPr="00971C40">
        <w:t>листоправильны</w:t>
      </w:r>
      <w:r w:rsidR="00971C40">
        <w:t>х</w:t>
      </w:r>
      <w:proofErr w:type="spellEnd"/>
      <w:r w:rsidR="00971C40" w:rsidRPr="00971C40">
        <w:t xml:space="preserve"> стан</w:t>
      </w:r>
      <w:r w:rsidR="00971C40">
        <w:t>ков и т.д.</w:t>
      </w:r>
    </w:p>
    <w:p w:rsidR="00971C40" w:rsidRDefault="00E03CA8" w:rsidP="00F52670">
      <w:pPr>
        <w:pStyle w:val="a8"/>
        <w:numPr>
          <w:ilvl w:val="0"/>
          <w:numId w:val="20"/>
        </w:numPr>
        <w:spacing w:line="240" w:lineRule="auto"/>
        <w:ind w:left="426" w:hanging="426"/>
        <w:contextualSpacing w:val="0"/>
      </w:pPr>
      <w:r>
        <w:t xml:space="preserve">Фундамент должен быть </w:t>
      </w:r>
      <w:r w:rsidR="00D966AD">
        <w:t>сконструирован с учетом работы токарного станка</w:t>
      </w:r>
      <w:r w:rsidR="00D966AD" w:rsidRPr="00D966AD">
        <w:t xml:space="preserve">. </w:t>
      </w:r>
      <w:r w:rsidR="00D966AD">
        <w:t xml:space="preserve">Необходимо также </w:t>
      </w:r>
      <w:r w:rsidR="00DF7107">
        <w:t xml:space="preserve">проверить несущую способность и ровность пола на соответствие. </w:t>
      </w:r>
    </w:p>
    <w:p w:rsidR="00DF7107" w:rsidRDefault="00437026" w:rsidP="00F52670">
      <w:pPr>
        <w:pStyle w:val="a8"/>
        <w:numPr>
          <w:ilvl w:val="0"/>
          <w:numId w:val="20"/>
        </w:numPr>
        <w:spacing w:line="240" w:lineRule="auto"/>
        <w:ind w:left="426" w:hanging="426"/>
        <w:contextualSpacing w:val="0"/>
      </w:pPr>
      <w:r>
        <w:t>Структура фундамента должна быть такой, чтобы пр</w:t>
      </w:r>
      <w:r w:rsidR="001953E3">
        <w:t>едотвратить проникновение отработанного охладителя в землю.</w:t>
      </w:r>
    </w:p>
    <w:p w:rsidR="001953E3" w:rsidRDefault="00F236B9" w:rsidP="00F52670">
      <w:pPr>
        <w:pStyle w:val="a8"/>
        <w:numPr>
          <w:ilvl w:val="0"/>
          <w:numId w:val="20"/>
        </w:numPr>
        <w:spacing w:line="240" w:lineRule="auto"/>
        <w:ind w:left="426" w:hanging="426"/>
        <w:contextualSpacing w:val="0"/>
      </w:pPr>
      <w:r>
        <w:t>Пользователь должен закрепить в</w:t>
      </w:r>
      <w:r w:rsidR="001953E3">
        <w:t xml:space="preserve">ыступающие части, такие как упоры, рукоятки и т.д., </w:t>
      </w:r>
      <w:r>
        <w:t xml:space="preserve">при необходимости, чтобы </w:t>
      </w:r>
      <w:r w:rsidR="0062168E">
        <w:t>персонал не подвергался опасности.</w:t>
      </w:r>
    </w:p>
    <w:p w:rsidR="0062168E" w:rsidRDefault="00B22005" w:rsidP="00F52670">
      <w:pPr>
        <w:pStyle w:val="a8"/>
        <w:numPr>
          <w:ilvl w:val="0"/>
          <w:numId w:val="20"/>
        </w:numPr>
        <w:spacing w:line="240" w:lineRule="auto"/>
        <w:ind w:left="426" w:hanging="426"/>
        <w:contextualSpacing w:val="0"/>
      </w:pPr>
      <w:r>
        <w:t>Необходимо обеспечить достаточное пространство для сборки и эксплуатации, а также для транспортировки материала.</w:t>
      </w:r>
    </w:p>
    <w:p w:rsidR="00B22005" w:rsidRDefault="003C50CC" w:rsidP="00F52670">
      <w:pPr>
        <w:pStyle w:val="a8"/>
        <w:numPr>
          <w:ilvl w:val="0"/>
          <w:numId w:val="20"/>
        </w:numPr>
        <w:spacing w:line="240" w:lineRule="auto"/>
        <w:ind w:left="426" w:hanging="426"/>
        <w:contextualSpacing w:val="0"/>
      </w:pPr>
      <w:r>
        <w:t>Также необходимо обеспечить доступ для наладки и технического обслуживания.</w:t>
      </w:r>
    </w:p>
    <w:p w:rsidR="003C50CC" w:rsidRDefault="00E13BDD" w:rsidP="00F52670">
      <w:pPr>
        <w:pStyle w:val="a8"/>
        <w:numPr>
          <w:ilvl w:val="0"/>
          <w:numId w:val="20"/>
        </w:numPr>
        <w:spacing w:line="240" w:lineRule="auto"/>
        <w:ind w:left="426" w:hanging="426"/>
        <w:contextualSpacing w:val="0"/>
      </w:pPr>
      <w:r>
        <w:t xml:space="preserve">Убедитесь, что сетевая вилка токарного станка всегда в </w:t>
      </w:r>
      <w:r w:rsidR="00671368">
        <w:t xml:space="preserve">свободном </w:t>
      </w:r>
      <w:proofErr w:type="gramStart"/>
      <w:r w:rsidR="00671368">
        <w:t>доступе</w:t>
      </w:r>
      <w:proofErr w:type="gramEnd"/>
      <w:r w:rsidR="00671368">
        <w:t>.</w:t>
      </w:r>
    </w:p>
    <w:p w:rsidR="00671368" w:rsidRPr="00770F06" w:rsidRDefault="00671368" w:rsidP="00F52670">
      <w:pPr>
        <w:pStyle w:val="a8"/>
        <w:numPr>
          <w:ilvl w:val="0"/>
          <w:numId w:val="20"/>
        </w:numPr>
        <w:spacing w:line="240" w:lineRule="auto"/>
        <w:ind w:left="426" w:hanging="426"/>
        <w:contextualSpacing w:val="0"/>
      </w:pPr>
      <w:r>
        <w:t xml:space="preserve">Необходимо обеспечить достаточное освещение (минимальное значение: </w:t>
      </w:r>
      <w:r w:rsidRPr="00671368">
        <w:t>300</w:t>
      </w:r>
      <w:r w:rsidR="00380D2A" w:rsidRPr="00380D2A">
        <w:t xml:space="preserve"> </w:t>
      </w:r>
      <w:r w:rsidR="00380D2A">
        <w:t>люкс, изме</w:t>
      </w:r>
      <w:r w:rsidR="00E85B19">
        <w:t>ренное на режущей кромке</w:t>
      </w:r>
      <w:r w:rsidR="00380D2A">
        <w:t xml:space="preserve"> инструмента). В случае плохой интенсивности </w:t>
      </w:r>
      <w:r w:rsidR="00F95396">
        <w:t>необходимо обеспечить дополнительное освещение, т.е. установить отдель</w:t>
      </w:r>
      <w:r w:rsidR="008C3A83">
        <w:t>ный источник света на рабочем месте.</w:t>
      </w: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94"/>
        <w:gridCol w:w="1311"/>
      </w:tblGrid>
      <w:tr w:rsidR="008C3A83" w:rsidTr="00F52670">
        <w:tc>
          <w:tcPr>
            <w:tcW w:w="4338" w:type="pct"/>
          </w:tcPr>
          <w:p w:rsidR="008C3A83" w:rsidRDefault="008C3A83" w:rsidP="00B90A24">
            <w:pPr>
              <w:rPr>
                <w:b/>
                <w:bCs/>
              </w:rPr>
            </w:pPr>
            <w:r>
              <w:rPr>
                <w:b/>
                <w:bCs/>
              </w:rPr>
              <w:lastRenderedPageBreak/>
              <w:t>ИНФОРМАЦИЯ</w:t>
            </w:r>
          </w:p>
          <w:p w:rsidR="008C3A83" w:rsidRDefault="008C3A83" w:rsidP="00B90A24"/>
          <w:p w:rsidR="008C3A83" w:rsidRPr="00F05A6E" w:rsidRDefault="00F05A6E" w:rsidP="00B90A24">
            <w:r>
              <w:t xml:space="preserve">Сетевая вилка токарного станка должна быть всегда в свободном </w:t>
            </w:r>
            <w:proofErr w:type="gramStart"/>
            <w:r>
              <w:t>доступе</w:t>
            </w:r>
            <w:proofErr w:type="gramEnd"/>
            <w:r>
              <w:t>.</w:t>
            </w:r>
          </w:p>
        </w:tc>
        <w:tc>
          <w:tcPr>
            <w:tcW w:w="662" w:type="pct"/>
            <w:hideMark/>
          </w:tcPr>
          <w:p w:rsidR="008C3A83" w:rsidRDefault="008C3A83" w:rsidP="00F52670">
            <w:pPr>
              <w:jc w:val="center"/>
              <w:rPr>
                <w:noProof/>
              </w:rPr>
            </w:pPr>
            <w:r>
              <w:rPr>
                <w:noProof/>
                <w:lang w:eastAsia="ru-RU"/>
              </w:rPr>
              <w:drawing>
                <wp:inline distT="0" distB="0" distL="0" distR="0" wp14:anchorId="303279EE" wp14:editId="1B7C6E83">
                  <wp:extent cx="581660" cy="522605"/>
                  <wp:effectExtent l="0" t="0" r="889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660" cy="522605"/>
                          </a:xfrm>
                          <a:prstGeom prst="rect">
                            <a:avLst/>
                          </a:prstGeom>
                          <a:noFill/>
                          <a:ln>
                            <a:noFill/>
                          </a:ln>
                        </pic:spPr>
                      </pic:pic>
                    </a:graphicData>
                  </a:graphic>
                </wp:inline>
              </w:drawing>
            </w:r>
          </w:p>
        </w:tc>
      </w:tr>
    </w:tbl>
    <w:p w:rsidR="008C3A83" w:rsidRDefault="008C3A83" w:rsidP="00B90A24">
      <w:pPr>
        <w:spacing w:line="240" w:lineRule="auto"/>
      </w:pPr>
    </w:p>
    <w:p w:rsidR="00F05A6E" w:rsidRPr="00F05A6E" w:rsidRDefault="00B1419A" w:rsidP="00F52670">
      <w:pPr>
        <w:pStyle w:val="3"/>
        <w:spacing w:line="240" w:lineRule="auto"/>
      </w:pPr>
      <w:bookmarkStart w:id="60" w:name="_Toc40182379"/>
      <w:r>
        <w:t>Точка подвеса груза</w:t>
      </w:r>
      <w:bookmarkEnd w:id="60"/>
    </w:p>
    <w:p w:rsidR="000744B4" w:rsidRDefault="000744B4" w:rsidP="00B90A24">
      <w:pPr>
        <w:spacing w:line="240" w:lineRule="auto"/>
      </w:pPr>
    </w:p>
    <w:p w:rsidR="00E85B19" w:rsidRDefault="00E85B19" w:rsidP="00F52670">
      <w:pPr>
        <w:pStyle w:val="a8"/>
        <w:numPr>
          <w:ilvl w:val="0"/>
          <w:numId w:val="70"/>
        </w:numPr>
        <w:spacing w:line="240" w:lineRule="auto"/>
        <w:ind w:left="426" w:hanging="426"/>
        <w:contextualSpacing w:val="0"/>
      </w:pPr>
      <w:r>
        <w:t>Закрепите подъемные средства вокруг станины токарного станка.</w:t>
      </w:r>
    </w:p>
    <w:p w:rsidR="00E85B19" w:rsidRDefault="00E85B19" w:rsidP="00F52670">
      <w:pPr>
        <w:pStyle w:val="a8"/>
        <w:numPr>
          <w:ilvl w:val="0"/>
          <w:numId w:val="70"/>
        </w:numPr>
        <w:spacing w:line="240" w:lineRule="auto"/>
        <w:ind w:left="426" w:hanging="426"/>
        <w:contextualSpacing w:val="0"/>
      </w:pPr>
      <w:r>
        <w:t>Убедитесь, что распределение нагрузки равномерное, и токарный станок не перевернется во время подъема.</w:t>
      </w:r>
    </w:p>
    <w:p w:rsidR="00E85B19" w:rsidRPr="00E85B19" w:rsidRDefault="00256D4B" w:rsidP="00F52670">
      <w:pPr>
        <w:pStyle w:val="a8"/>
        <w:numPr>
          <w:ilvl w:val="0"/>
          <w:numId w:val="70"/>
        </w:numPr>
        <w:spacing w:line="240" w:lineRule="auto"/>
        <w:ind w:left="426" w:hanging="426"/>
        <w:contextualSpacing w:val="0"/>
      </w:pPr>
      <w:r>
        <w:t>Убедитесь, что подъем груза не повредил дополнительные устройства или лакированные части.</w:t>
      </w:r>
    </w:p>
    <w:p w:rsidR="000744B4" w:rsidRDefault="000744B4" w:rsidP="00B90A24">
      <w:pPr>
        <w:spacing w:line="240" w:lineRule="auto"/>
      </w:pPr>
    </w:p>
    <w:p w:rsidR="00171C3A" w:rsidRPr="00171C3A" w:rsidRDefault="00171C3A" w:rsidP="00F52670">
      <w:pPr>
        <w:pStyle w:val="3"/>
        <w:spacing w:line="240" w:lineRule="auto"/>
      </w:pPr>
      <w:bookmarkStart w:id="61" w:name="_Toc40182380"/>
      <w:r>
        <w:t>Установка</w:t>
      </w:r>
      <w:bookmarkEnd w:id="61"/>
      <w:r w:rsidR="008F0A75">
        <w:fldChar w:fldCharType="begin"/>
      </w:r>
      <w:r w:rsidR="008F0A75">
        <w:instrText xml:space="preserve"> XE "</w:instrText>
      </w:r>
      <w:r w:rsidR="008F0A75" w:rsidRPr="008F0A75">
        <w:instrText>Установка</w:instrText>
      </w:r>
      <w:r w:rsidR="008F0A75">
        <w:instrText xml:space="preserve">" </w:instrText>
      </w:r>
      <w:r w:rsidR="008F0A75">
        <w:fldChar w:fldCharType="end"/>
      </w:r>
    </w:p>
    <w:p w:rsidR="008C3A83" w:rsidRDefault="008C3A83"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9"/>
        <w:gridCol w:w="1876"/>
      </w:tblGrid>
      <w:tr w:rsidR="00C74645" w:rsidTr="00F52670">
        <w:tc>
          <w:tcPr>
            <w:tcW w:w="4053" w:type="pct"/>
          </w:tcPr>
          <w:p w:rsidR="00C74645" w:rsidRDefault="00C74645" w:rsidP="00B90A24">
            <w:pPr>
              <w:rPr>
                <w:b/>
                <w:bCs/>
              </w:rPr>
            </w:pPr>
            <w:r>
              <w:rPr>
                <w:b/>
                <w:bCs/>
              </w:rPr>
              <w:t>ПРЕДУПРЕЖДЕНИЕ!</w:t>
            </w:r>
          </w:p>
        </w:tc>
        <w:tc>
          <w:tcPr>
            <w:tcW w:w="947" w:type="pct"/>
          </w:tcPr>
          <w:p w:rsidR="00C74645" w:rsidRDefault="00C74645" w:rsidP="00F52670">
            <w:pPr>
              <w:jc w:val="center"/>
              <w:rPr>
                <w:noProof/>
                <w:lang w:val="en-GB" w:eastAsia="en-GB"/>
              </w:rPr>
            </w:pPr>
          </w:p>
        </w:tc>
      </w:tr>
      <w:tr w:rsidR="00C74645" w:rsidTr="00F52670">
        <w:tc>
          <w:tcPr>
            <w:tcW w:w="4053" w:type="pct"/>
          </w:tcPr>
          <w:p w:rsidR="00C74645" w:rsidRDefault="00C74645" w:rsidP="00B90A24">
            <w:pPr>
              <w:rPr>
                <w:b/>
                <w:bCs/>
              </w:rPr>
            </w:pPr>
          </w:p>
        </w:tc>
        <w:tc>
          <w:tcPr>
            <w:tcW w:w="947" w:type="pct"/>
          </w:tcPr>
          <w:p w:rsidR="00C74645" w:rsidRDefault="00C74645" w:rsidP="00F52670">
            <w:pPr>
              <w:jc w:val="center"/>
              <w:rPr>
                <w:noProof/>
                <w:lang w:val="en-GB" w:eastAsia="en-GB"/>
              </w:rPr>
            </w:pPr>
          </w:p>
        </w:tc>
      </w:tr>
      <w:tr w:rsidR="007B55AE" w:rsidTr="00F52670">
        <w:tc>
          <w:tcPr>
            <w:tcW w:w="4053" w:type="pct"/>
          </w:tcPr>
          <w:p w:rsidR="007B55AE" w:rsidRDefault="007B55AE" w:rsidP="00F52670">
            <w:pPr>
              <w:rPr>
                <w:b/>
                <w:bCs/>
              </w:rPr>
            </w:pPr>
            <w:r>
              <w:rPr>
                <w:b/>
                <w:bCs/>
              </w:rPr>
              <w:t xml:space="preserve">Опасность разрушения и опрокидывания. </w:t>
            </w:r>
            <w:r w:rsidR="00C74645">
              <w:rPr>
                <w:b/>
                <w:bCs/>
              </w:rPr>
              <w:t xml:space="preserve">Установку </w:t>
            </w:r>
            <w:r w:rsidR="00F32ACA">
              <w:rPr>
                <w:b/>
                <w:bCs/>
              </w:rPr>
              <w:t xml:space="preserve">токарного станка должны </w:t>
            </w:r>
            <w:r w:rsidR="00C74645">
              <w:rPr>
                <w:b/>
                <w:bCs/>
              </w:rPr>
              <w:t xml:space="preserve">осуществлять минимум </w:t>
            </w:r>
            <w:r w:rsidR="00F32ACA">
              <w:rPr>
                <w:b/>
                <w:bCs/>
              </w:rPr>
              <w:t>2 человека.</w:t>
            </w:r>
          </w:p>
          <w:p w:rsidR="008E5AE4" w:rsidRDefault="008E5AE4" w:rsidP="00F52670">
            <w:pPr>
              <w:rPr>
                <w:bCs/>
              </w:rPr>
            </w:pPr>
          </w:p>
          <w:p w:rsidR="008E5AE4" w:rsidRPr="008E5AE4" w:rsidRDefault="008E5AE4" w:rsidP="00F52670">
            <w:pPr>
              <w:pStyle w:val="a8"/>
              <w:numPr>
                <w:ilvl w:val="0"/>
                <w:numId w:val="71"/>
              </w:numPr>
              <w:ind w:left="426" w:hanging="426"/>
              <w:contextualSpacing w:val="0"/>
              <w:rPr>
                <w:bCs/>
              </w:rPr>
            </w:pPr>
            <w:r>
              <w:t>Проверьте горизонтальность основания токарного станка с помощью спиртового уровня.</w:t>
            </w:r>
          </w:p>
          <w:p w:rsidR="00F32ACA" w:rsidRPr="008E5AE4" w:rsidRDefault="008E5AE4" w:rsidP="00F52670">
            <w:pPr>
              <w:pStyle w:val="a8"/>
              <w:numPr>
                <w:ilvl w:val="0"/>
                <w:numId w:val="71"/>
              </w:numPr>
              <w:ind w:left="426" w:hanging="426"/>
              <w:contextualSpacing w:val="0"/>
              <w:rPr>
                <w:bCs/>
              </w:rPr>
            </w:pPr>
            <w:r>
              <w:t>Проверьте несущую способность и прочность фундамента на соответствие нагрузкам.</w:t>
            </w:r>
          </w:p>
        </w:tc>
        <w:tc>
          <w:tcPr>
            <w:tcW w:w="947" w:type="pct"/>
            <w:hideMark/>
          </w:tcPr>
          <w:p w:rsidR="007B55AE" w:rsidRDefault="007B55AE" w:rsidP="00F52670">
            <w:pPr>
              <w:jc w:val="center"/>
              <w:rPr>
                <w:noProof/>
              </w:rPr>
            </w:pPr>
            <w:r>
              <w:rPr>
                <w:noProof/>
                <w:lang w:eastAsia="ru-RU"/>
              </w:rPr>
              <w:drawing>
                <wp:inline distT="0" distB="0" distL="0" distR="0" wp14:anchorId="0FA86345" wp14:editId="49F51313">
                  <wp:extent cx="647065" cy="534670"/>
                  <wp:effectExtent l="0" t="0" r="63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7065" cy="534670"/>
                          </a:xfrm>
                          <a:prstGeom prst="rect">
                            <a:avLst/>
                          </a:prstGeom>
                          <a:noFill/>
                          <a:ln>
                            <a:noFill/>
                          </a:ln>
                        </pic:spPr>
                      </pic:pic>
                    </a:graphicData>
                  </a:graphic>
                </wp:inline>
              </w:drawing>
            </w:r>
          </w:p>
        </w:tc>
      </w:tr>
    </w:tbl>
    <w:p w:rsidR="008C3A83" w:rsidRDefault="008C3A83"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9"/>
        <w:gridCol w:w="143"/>
        <w:gridCol w:w="1733"/>
      </w:tblGrid>
      <w:tr w:rsidR="00C74645" w:rsidTr="00F52670">
        <w:tc>
          <w:tcPr>
            <w:tcW w:w="4053" w:type="pct"/>
          </w:tcPr>
          <w:p w:rsidR="00C74645" w:rsidRDefault="00C74645" w:rsidP="00B90A24">
            <w:pPr>
              <w:rPr>
                <w:b/>
                <w:bCs/>
              </w:rPr>
            </w:pPr>
            <w:r>
              <w:rPr>
                <w:b/>
                <w:bCs/>
              </w:rPr>
              <w:t>ВНИМАНИЕ!</w:t>
            </w:r>
          </w:p>
        </w:tc>
        <w:tc>
          <w:tcPr>
            <w:tcW w:w="947" w:type="pct"/>
            <w:gridSpan w:val="2"/>
          </w:tcPr>
          <w:p w:rsidR="00C74645" w:rsidRDefault="00C74645" w:rsidP="00F52670">
            <w:pPr>
              <w:jc w:val="center"/>
              <w:rPr>
                <w:noProof/>
                <w:lang w:val="en-GB" w:eastAsia="en-GB"/>
              </w:rPr>
            </w:pPr>
          </w:p>
        </w:tc>
      </w:tr>
      <w:tr w:rsidR="00C74645" w:rsidTr="00F52670">
        <w:tc>
          <w:tcPr>
            <w:tcW w:w="4053" w:type="pct"/>
          </w:tcPr>
          <w:p w:rsidR="00C74645" w:rsidRDefault="00C74645" w:rsidP="00B90A24">
            <w:pPr>
              <w:rPr>
                <w:b/>
                <w:bCs/>
              </w:rPr>
            </w:pPr>
          </w:p>
        </w:tc>
        <w:tc>
          <w:tcPr>
            <w:tcW w:w="947" w:type="pct"/>
            <w:gridSpan w:val="2"/>
          </w:tcPr>
          <w:p w:rsidR="00C74645" w:rsidRDefault="00C74645" w:rsidP="00F52670">
            <w:pPr>
              <w:jc w:val="center"/>
              <w:rPr>
                <w:noProof/>
                <w:lang w:val="en-GB" w:eastAsia="en-GB"/>
              </w:rPr>
            </w:pPr>
          </w:p>
        </w:tc>
      </w:tr>
      <w:tr w:rsidR="000F4B5A" w:rsidTr="00F52670">
        <w:tc>
          <w:tcPr>
            <w:tcW w:w="4125" w:type="pct"/>
            <w:gridSpan w:val="2"/>
          </w:tcPr>
          <w:p w:rsidR="000F4B5A" w:rsidRPr="007A46C1" w:rsidRDefault="00B44175" w:rsidP="00B90A24">
            <w:pPr>
              <w:rPr>
                <w:b/>
                <w:bCs/>
              </w:rPr>
            </w:pPr>
            <w:r>
              <w:rPr>
                <w:b/>
                <w:bCs/>
              </w:rPr>
              <w:t xml:space="preserve">Недостаточная прочность фундамента </w:t>
            </w:r>
            <w:r w:rsidR="00713544">
              <w:rPr>
                <w:b/>
                <w:bCs/>
              </w:rPr>
              <w:t>вызывает наложение вибраций</w:t>
            </w:r>
            <w:r w:rsidR="007A46C1">
              <w:rPr>
                <w:b/>
                <w:bCs/>
              </w:rPr>
              <w:t xml:space="preserve"> между станком и фундаментом (собственная частота компонентов). </w:t>
            </w:r>
            <w:r w:rsidR="00905EF6">
              <w:rPr>
                <w:b/>
                <w:bCs/>
              </w:rPr>
              <w:t xml:space="preserve">Недостаточная прочность токарного станка в </w:t>
            </w:r>
            <w:proofErr w:type="gramStart"/>
            <w:r w:rsidR="00905EF6">
              <w:rPr>
                <w:b/>
                <w:bCs/>
              </w:rPr>
              <w:t>целом</w:t>
            </w:r>
            <w:proofErr w:type="gramEnd"/>
            <w:r w:rsidR="00905EF6">
              <w:rPr>
                <w:b/>
                <w:bCs/>
              </w:rPr>
              <w:t xml:space="preserve"> </w:t>
            </w:r>
            <w:r w:rsidR="00E75B1C">
              <w:rPr>
                <w:b/>
                <w:bCs/>
              </w:rPr>
              <w:t>приведе</w:t>
            </w:r>
            <w:r w:rsidR="009B4E1E">
              <w:rPr>
                <w:b/>
                <w:bCs/>
              </w:rPr>
              <w:t xml:space="preserve">т к тому, что </w:t>
            </w:r>
            <w:r w:rsidR="00D71495">
              <w:rPr>
                <w:b/>
                <w:bCs/>
              </w:rPr>
              <w:t xml:space="preserve">операция на критических скоростях </w:t>
            </w:r>
            <w:r w:rsidR="00E75B1C">
              <w:rPr>
                <w:b/>
                <w:bCs/>
              </w:rPr>
              <w:t>будет сопровождаться</w:t>
            </w:r>
            <w:r w:rsidR="00D71495">
              <w:rPr>
                <w:b/>
                <w:bCs/>
              </w:rPr>
              <w:t xml:space="preserve"> нежелательной вибрацией </w:t>
            </w:r>
            <w:r w:rsidR="009A4339">
              <w:rPr>
                <w:b/>
                <w:bCs/>
              </w:rPr>
              <w:t xml:space="preserve">и плохими результатами обработки. </w:t>
            </w:r>
          </w:p>
        </w:tc>
        <w:tc>
          <w:tcPr>
            <w:tcW w:w="875" w:type="pct"/>
            <w:hideMark/>
          </w:tcPr>
          <w:p w:rsidR="000F4B5A" w:rsidRDefault="000F4B5A" w:rsidP="00F52670">
            <w:pPr>
              <w:jc w:val="center"/>
              <w:rPr>
                <w:noProof/>
              </w:rPr>
            </w:pPr>
            <w:r>
              <w:rPr>
                <w:noProof/>
                <w:lang w:eastAsia="ru-RU"/>
              </w:rPr>
              <w:drawing>
                <wp:inline distT="0" distB="0" distL="0" distR="0" wp14:anchorId="59E9A4E8" wp14:editId="73682C6C">
                  <wp:extent cx="724535" cy="68897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4535" cy="688975"/>
                          </a:xfrm>
                          <a:prstGeom prst="rect">
                            <a:avLst/>
                          </a:prstGeom>
                          <a:noFill/>
                          <a:ln>
                            <a:noFill/>
                          </a:ln>
                        </pic:spPr>
                      </pic:pic>
                    </a:graphicData>
                  </a:graphic>
                </wp:inline>
              </w:drawing>
            </w:r>
          </w:p>
        </w:tc>
      </w:tr>
    </w:tbl>
    <w:p w:rsidR="000F4B5A" w:rsidRDefault="000F4B5A" w:rsidP="00B90A24">
      <w:pPr>
        <w:spacing w:line="240" w:lineRule="auto"/>
      </w:pPr>
    </w:p>
    <w:p w:rsidR="00E75B1C" w:rsidRDefault="00E75B1C" w:rsidP="00F52670">
      <w:pPr>
        <w:pStyle w:val="a8"/>
        <w:numPr>
          <w:ilvl w:val="0"/>
          <w:numId w:val="72"/>
        </w:numPr>
        <w:spacing w:line="240" w:lineRule="auto"/>
        <w:ind w:left="426" w:hanging="426"/>
        <w:contextualSpacing w:val="0"/>
      </w:pPr>
      <w:r>
        <w:t>Установите токарный станок на соответствующем фундаменте.</w:t>
      </w:r>
    </w:p>
    <w:p w:rsidR="006A28B9" w:rsidRPr="00D21D9F" w:rsidRDefault="00E75B1C" w:rsidP="00F52670">
      <w:pPr>
        <w:pStyle w:val="a8"/>
        <w:numPr>
          <w:ilvl w:val="0"/>
          <w:numId w:val="72"/>
        </w:numPr>
        <w:spacing w:line="240" w:lineRule="auto"/>
        <w:ind w:left="426" w:hanging="426"/>
        <w:contextualSpacing w:val="0"/>
      </w:pPr>
      <w:r>
        <w:t>Прикрепите токарный станок к фундаменту или опорному основанию станка, используя сквозные отверстия.</w:t>
      </w:r>
    </w:p>
    <w:p w:rsidR="006A28B9" w:rsidRDefault="006A28B9" w:rsidP="00B90A24">
      <w:pPr>
        <w:spacing w:line="240" w:lineRule="auto"/>
      </w:pPr>
    </w:p>
    <w:p w:rsidR="00171C3A" w:rsidRDefault="00AB0552" w:rsidP="00F52670">
      <w:pPr>
        <w:pStyle w:val="a8"/>
        <w:numPr>
          <w:ilvl w:val="0"/>
          <w:numId w:val="7"/>
        </w:numPr>
        <w:tabs>
          <w:tab w:val="clear" w:pos="720"/>
          <w:tab w:val="num" w:pos="0"/>
        </w:tabs>
        <w:spacing w:line="240" w:lineRule="auto"/>
        <w:ind w:left="567" w:hanging="567"/>
        <w:contextualSpacing w:val="0"/>
      </w:pPr>
      <w:r>
        <w:t>«</w:t>
      </w:r>
      <w:r w:rsidR="00A80AAE">
        <w:fldChar w:fldCharType="begin"/>
      </w:r>
      <w:r w:rsidR="00A80AAE">
        <w:instrText xml:space="preserve"> REF _Ref40092340 \h </w:instrText>
      </w:r>
      <w:r w:rsidR="00A80AAE">
        <w:fldChar w:fldCharType="separate"/>
      </w:r>
      <w:r w:rsidR="00814CF5">
        <w:t xml:space="preserve">Размеры, план установки </w:t>
      </w:r>
      <w:r w:rsidR="001E20F1">
        <w:t>MML 2550M</w:t>
      </w:r>
      <w:r w:rsidR="00A80AAE">
        <w:fldChar w:fldCharType="end"/>
      </w:r>
      <w:r>
        <w:t xml:space="preserve">» </w:t>
      </w:r>
      <w:r w:rsidR="00A96133">
        <w:t>на странице</w:t>
      </w:r>
      <w:r>
        <w:t xml:space="preserve"> </w:t>
      </w:r>
      <w:r w:rsidR="00A80AAE">
        <w:fldChar w:fldCharType="begin"/>
      </w:r>
      <w:r w:rsidR="00A80AAE">
        <w:instrText xml:space="preserve"> PAGEREF _Ref40092340 \h </w:instrText>
      </w:r>
      <w:r w:rsidR="00A80AAE">
        <w:fldChar w:fldCharType="separate"/>
      </w:r>
      <w:r w:rsidR="00814CF5">
        <w:rPr>
          <w:noProof/>
        </w:rPr>
        <w:t>22</w:t>
      </w:r>
      <w:r w:rsidR="00A80AAE">
        <w:fldChar w:fldCharType="end"/>
      </w:r>
      <w:r>
        <w:t>.</w:t>
      </w:r>
    </w:p>
    <w:p w:rsidR="00AB0552" w:rsidRDefault="00AB0552" w:rsidP="00F52670">
      <w:pPr>
        <w:pStyle w:val="a8"/>
        <w:numPr>
          <w:ilvl w:val="0"/>
          <w:numId w:val="7"/>
        </w:numPr>
        <w:tabs>
          <w:tab w:val="clear" w:pos="720"/>
          <w:tab w:val="num" w:pos="0"/>
        </w:tabs>
        <w:spacing w:line="240" w:lineRule="auto"/>
        <w:ind w:left="567" w:hanging="567"/>
        <w:contextualSpacing w:val="0"/>
      </w:pPr>
      <w:r>
        <w:t>«</w:t>
      </w:r>
      <w:r w:rsidR="00A80AAE">
        <w:fldChar w:fldCharType="begin"/>
      </w:r>
      <w:r w:rsidR="00A80AAE">
        <w:instrText xml:space="preserve"> REF _Ref40092364 \h </w:instrText>
      </w:r>
      <w:r w:rsidR="00A80AAE">
        <w:fldChar w:fldCharType="separate"/>
      </w:r>
      <w:r w:rsidR="00814CF5">
        <w:t xml:space="preserve">Размеры, план установки </w:t>
      </w:r>
      <w:r w:rsidR="001E20F1">
        <w:t>MML 2550M</w:t>
      </w:r>
      <w:r w:rsidR="00814CF5">
        <w:t>V</w:t>
      </w:r>
      <w:r w:rsidR="00A80AAE">
        <w:fldChar w:fldCharType="end"/>
      </w:r>
      <w:r>
        <w:t xml:space="preserve">» </w:t>
      </w:r>
      <w:r w:rsidR="00A96133">
        <w:t>на странице</w:t>
      </w:r>
      <w:r>
        <w:t xml:space="preserve"> </w:t>
      </w:r>
      <w:r w:rsidR="00A80AAE">
        <w:fldChar w:fldCharType="begin"/>
      </w:r>
      <w:r w:rsidR="00A80AAE">
        <w:instrText xml:space="preserve"> PAGEREF _Ref40092364 \h </w:instrText>
      </w:r>
      <w:r w:rsidR="00A80AAE">
        <w:fldChar w:fldCharType="separate"/>
      </w:r>
      <w:r w:rsidR="00814CF5">
        <w:rPr>
          <w:noProof/>
        </w:rPr>
        <w:t>23</w:t>
      </w:r>
      <w:r w:rsidR="00A80AAE">
        <w:fldChar w:fldCharType="end"/>
      </w:r>
      <w:r>
        <w:t>.</w:t>
      </w:r>
    </w:p>
    <w:p w:rsidR="00AB0552" w:rsidRDefault="00AB0552" w:rsidP="00F52670">
      <w:pPr>
        <w:pStyle w:val="a8"/>
        <w:numPr>
          <w:ilvl w:val="0"/>
          <w:numId w:val="7"/>
        </w:numPr>
        <w:tabs>
          <w:tab w:val="clear" w:pos="720"/>
          <w:tab w:val="num" w:pos="0"/>
        </w:tabs>
        <w:spacing w:line="240" w:lineRule="auto"/>
        <w:ind w:left="567" w:hanging="567"/>
        <w:contextualSpacing w:val="0"/>
      </w:pPr>
      <w:r>
        <w:t>«</w:t>
      </w:r>
      <w:r w:rsidR="00A80AAE">
        <w:fldChar w:fldCharType="begin"/>
      </w:r>
      <w:r w:rsidR="00A80AAE">
        <w:instrText xml:space="preserve"> REF _Ref40092368 \h </w:instrText>
      </w:r>
      <w:r w:rsidR="00A80AAE">
        <w:fldChar w:fldCharType="separate"/>
      </w:r>
      <w:r w:rsidR="00814CF5">
        <w:t xml:space="preserve">Размеры, план установки </w:t>
      </w:r>
      <w:r w:rsidR="00FA2E49">
        <w:t>MML 2870M</w:t>
      </w:r>
      <w:r w:rsidR="00A80AAE">
        <w:fldChar w:fldCharType="end"/>
      </w:r>
      <w:r>
        <w:t xml:space="preserve">» </w:t>
      </w:r>
      <w:r w:rsidR="00A96133">
        <w:t>на странице</w:t>
      </w:r>
      <w:r>
        <w:t xml:space="preserve"> </w:t>
      </w:r>
      <w:r w:rsidR="00A80AAE">
        <w:fldChar w:fldCharType="begin"/>
      </w:r>
      <w:r w:rsidR="00A80AAE">
        <w:instrText xml:space="preserve"> PAGEREF _Ref40092368 \h </w:instrText>
      </w:r>
      <w:r w:rsidR="00A80AAE">
        <w:fldChar w:fldCharType="separate"/>
      </w:r>
      <w:r w:rsidR="00814CF5">
        <w:rPr>
          <w:noProof/>
        </w:rPr>
        <w:t>24</w:t>
      </w:r>
      <w:r w:rsidR="00A80AAE">
        <w:fldChar w:fldCharType="end"/>
      </w:r>
      <w:r>
        <w:t>.</w:t>
      </w:r>
    </w:p>
    <w:p w:rsidR="00D52909" w:rsidRPr="00AB35B1" w:rsidRDefault="00D52909" w:rsidP="00F52670">
      <w:pPr>
        <w:pStyle w:val="a8"/>
        <w:numPr>
          <w:ilvl w:val="0"/>
          <w:numId w:val="7"/>
        </w:numPr>
        <w:tabs>
          <w:tab w:val="clear" w:pos="720"/>
          <w:tab w:val="num" w:pos="0"/>
        </w:tabs>
        <w:spacing w:line="240" w:lineRule="auto"/>
        <w:ind w:left="567" w:hanging="567"/>
        <w:contextualSpacing w:val="0"/>
      </w:pPr>
      <w:r>
        <w:t>«</w:t>
      </w:r>
      <w:r w:rsidR="00A80AAE">
        <w:fldChar w:fldCharType="begin"/>
      </w:r>
      <w:r w:rsidR="00A80AAE">
        <w:instrText xml:space="preserve"> REF _Ref40092375 \h </w:instrText>
      </w:r>
      <w:r w:rsidR="00A80AAE">
        <w:fldChar w:fldCharType="separate"/>
      </w:r>
      <w:r w:rsidR="00814CF5">
        <w:t xml:space="preserve">Размеры, план установки </w:t>
      </w:r>
      <w:r w:rsidR="00FA2E49">
        <w:t>MML 2870M</w:t>
      </w:r>
      <w:r w:rsidR="00814CF5">
        <w:t>V</w:t>
      </w:r>
      <w:r w:rsidR="00A80AAE">
        <w:fldChar w:fldCharType="end"/>
      </w:r>
      <w:r>
        <w:t xml:space="preserve">» </w:t>
      </w:r>
      <w:r w:rsidR="00A96133">
        <w:t>на странице</w:t>
      </w:r>
      <w:r>
        <w:t xml:space="preserve"> </w:t>
      </w:r>
      <w:r w:rsidR="00A80AAE">
        <w:fldChar w:fldCharType="begin"/>
      </w:r>
      <w:r w:rsidR="00A80AAE">
        <w:instrText xml:space="preserve"> PAGEREF _Ref40092375 \h </w:instrText>
      </w:r>
      <w:r w:rsidR="00A80AAE">
        <w:fldChar w:fldCharType="separate"/>
      </w:r>
      <w:r w:rsidR="00814CF5">
        <w:rPr>
          <w:noProof/>
        </w:rPr>
        <w:t>25</w:t>
      </w:r>
      <w:r w:rsidR="00A80AAE">
        <w:fldChar w:fldCharType="end"/>
      </w:r>
      <w:r w:rsidRPr="00D52909">
        <w:t>.</w:t>
      </w:r>
    </w:p>
    <w:p w:rsidR="00D52909" w:rsidRDefault="00D52909" w:rsidP="00B90A24">
      <w:pPr>
        <w:spacing w:line="240" w:lineRule="auto"/>
      </w:pPr>
      <w:r>
        <w:br w:type="page"/>
      </w:r>
    </w:p>
    <w:p w:rsidR="00171C3A" w:rsidRPr="000F0B9E" w:rsidRDefault="000F0B9E" w:rsidP="00F52670">
      <w:pPr>
        <w:pStyle w:val="2"/>
        <w:spacing w:line="240" w:lineRule="auto"/>
      </w:pPr>
      <w:bookmarkStart w:id="62" w:name="_Toc40182381"/>
      <w:r>
        <w:lastRenderedPageBreak/>
        <w:t>Сборка синхронного и клиновидного ремня на токарном станке</w:t>
      </w:r>
      <w:bookmarkEnd w:id="62"/>
    </w:p>
    <w:p w:rsidR="00D52909" w:rsidRDefault="00D52909" w:rsidP="00B90A24">
      <w:pPr>
        <w:spacing w:line="240" w:lineRule="auto"/>
      </w:pPr>
    </w:p>
    <w:p w:rsidR="00D52909" w:rsidRPr="00742A61" w:rsidRDefault="00742A61" w:rsidP="00F52670">
      <w:pPr>
        <w:pStyle w:val="3"/>
        <w:spacing w:line="240" w:lineRule="auto"/>
        <w:ind w:left="709" w:hanging="709"/>
      </w:pPr>
      <w:bookmarkStart w:id="63" w:name="_Toc40182382"/>
      <w:r>
        <w:t xml:space="preserve">Сборка синхронного ремня на токарном станке </w:t>
      </w:r>
      <w:r w:rsidR="001E20F1">
        <w:t>MML 2550M</w:t>
      </w:r>
      <w:r w:rsidRPr="00742A61">
        <w:t xml:space="preserve">, </w:t>
      </w:r>
      <w:r w:rsidR="00FA2E49">
        <w:t>MML 2870M</w:t>
      </w:r>
      <w:r w:rsidRPr="00742A61">
        <w:t xml:space="preserve">, </w:t>
      </w:r>
      <w:r w:rsidR="00FA2E49">
        <w:t>MML 2870M</w:t>
      </w:r>
      <w:r>
        <w:t>V</w:t>
      </w:r>
      <w:bookmarkEnd w:id="63"/>
    </w:p>
    <w:p w:rsidR="00D52909" w:rsidRDefault="00D52909"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5"/>
        <w:gridCol w:w="1832"/>
        <w:gridCol w:w="3578"/>
      </w:tblGrid>
      <w:tr w:rsidR="00742A61" w:rsidTr="00F52670">
        <w:tc>
          <w:tcPr>
            <w:tcW w:w="2274" w:type="pct"/>
          </w:tcPr>
          <w:p w:rsidR="00742A61" w:rsidRPr="00E37B58" w:rsidRDefault="00C97702" w:rsidP="00F52670">
            <w:pPr>
              <w:pStyle w:val="a8"/>
              <w:numPr>
                <w:ilvl w:val="0"/>
                <w:numId w:val="21"/>
              </w:numPr>
              <w:tabs>
                <w:tab w:val="clear" w:pos="720"/>
              </w:tabs>
              <w:ind w:left="455" w:hanging="425"/>
              <w:contextualSpacing w:val="0"/>
            </w:pPr>
            <w:r w:rsidRPr="00E37B58">
              <w:t>Поместите</w:t>
            </w:r>
            <w:r w:rsidR="00555E79" w:rsidRPr="00E37B58">
              <w:t xml:space="preserve"> синхронный ремень из поставки на</w:t>
            </w:r>
            <w:r w:rsidRPr="00E37B58">
              <w:t xml:space="preserve"> </w:t>
            </w:r>
            <w:proofErr w:type="spellStart"/>
            <w:r w:rsidRPr="00E37B58">
              <w:t>контршкив</w:t>
            </w:r>
            <w:proofErr w:type="spellEnd"/>
            <w:r w:rsidRPr="00E37B58">
              <w:t xml:space="preserve"> и </w:t>
            </w:r>
            <w:r w:rsidR="00E37B58" w:rsidRPr="00E37B58">
              <w:t>шкив двигателя.</w:t>
            </w:r>
          </w:p>
          <w:p w:rsidR="00E37B58" w:rsidRDefault="00E37B58" w:rsidP="00F52670">
            <w:pPr>
              <w:pStyle w:val="a8"/>
              <w:numPr>
                <w:ilvl w:val="0"/>
                <w:numId w:val="21"/>
              </w:numPr>
              <w:tabs>
                <w:tab w:val="clear" w:pos="720"/>
                <w:tab w:val="num" w:pos="0"/>
              </w:tabs>
              <w:ind w:left="455" w:hanging="455"/>
              <w:contextualSpacing w:val="0"/>
            </w:pPr>
            <w:r>
              <w:t xml:space="preserve">Натяните синхронный ремень, поворачивая </w:t>
            </w:r>
            <w:proofErr w:type="spellStart"/>
            <w:r w:rsidR="00BC3700">
              <w:t>контршкив</w:t>
            </w:r>
            <w:proofErr w:type="spellEnd"/>
            <w:r w:rsidR="00BC3700">
              <w:t xml:space="preserve"> вверх.</w:t>
            </w:r>
          </w:p>
          <w:p w:rsidR="00BC3700" w:rsidRPr="00E37B58" w:rsidRDefault="00BC3700" w:rsidP="00F52670">
            <w:pPr>
              <w:pStyle w:val="a8"/>
              <w:numPr>
                <w:ilvl w:val="0"/>
                <w:numId w:val="21"/>
              </w:numPr>
              <w:tabs>
                <w:tab w:val="clear" w:pos="720"/>
                <w:tab w:val="num" w:pos="0"/>
              </w:tabs>
              <w:ind w:left="455" w:hanging="455"/>
              <w:contextualSpacing w:val="0"/>
            </w:pPr>
            <w:r>
              <w:t xml:space="preserve">Плотно затяните </w:t>
            </w:r>
            <w:r w:rsidR="00001AA1">
              <w:t>шестигранную гайку с помощью гаечного ключа.</w:t>
            </w:r>
          </w:p>
        </w:tc>
        <w:tc>
          <w:tcPr>
            <w:tcW w:w="930" w:type="pct"/>
          </w:tcPr>
          <w:p w:rsidR="00742A61" w:rsidRDefault="00001AA1" w:rsidP="00B90A24">
            <w:pPr>
              <w:jc w:val="right"/>
              <w:rPr>
                <w:sz w:val="22"/>
                <w:szCs w:val="20"/>
              </w:rPr>
            </w:pPr>
            <w:r>
              <w:rPr>
                <w:sz w:val="22"/>
                <w:szCs w:val="20"/>
              </w:rPr>
              <w:t>Синхронный ремень</w:t>
            </w:r>
          </w:p>
          <w:p w:rsidR="00001AA1" w:rsidRPr="005D74A9" w:rsidRDefault="00001AA1" w:rsidP="00B90A24">
            <w:pPr>
              <w:jc w:val="right"/>
              <w:rPr>
                <w:sz w:val="18"/>
                <w:szCs w:val="16"/>
              </w:rPr>
            </w:pPr>
          </w:p>
          <w:p w:rsidR="00001AA1" w:rsidRDefault="00001AA1" w:rsidP="00B90A24">
            <w:pPr>
              <w:jc w:val="right"/>
              <w:rPr>
                <w:sz w:val="22"/>
                <w:szCs w:val="20"/>
              </w:rPr>
            </w:pPr>
            <w:proofErr w:type="spellStart"/>
            <w:r>
              <w:rPr>
                <w:sz w:val="22"/>
                <w:szCs w:val="20"/>
              </w:rPr>
              <w:t>Контршкив</w:t>
            </w:r>
            <w:proofErr w:type="spellEnd"/>
          </w:p>
          <w:p w:rsidR="005D74A9" w:rsidRDefault="005D74A9" w:rsidP="004C4BDB">
            <w:pPr>
              <w:jc w:val="right"/>
              <w:rPr>
                <w:sz w:val="22"/>
                <w:szCs w:val="20"/>
              </w:rPr>
            </w:pPr>
          </w:p>
          <w:p w:rsidR="005D74A9" w:rsidRDefault="005D74A9" w:rsidP="004C4BDB">
            <w:pPr>
              <w:jc w:val="right"/>
              <w:rPr>
                <w:sz w:val="22"/>
                <w:szCs w:val="20"/>
              </w:rPr>
            </w:pPr>
            <w:r>
              <w:rPr>
                <w:sz w:val="22"/>
                <w:szCs w:val="20"/>
              </w:rPr>
              <w:t>Гаечный ключ</w:t>
            </w:r>
          </w:p>
          <w:p w:rsidR="005D74A9" w:rsidRDefault="005D74A9" w:rsidP="004C4BDB">
            <w:pPr>
              <w:jc w:val="right"/>
              <w:rPr>
                <w:sz w:val="22"/>
                <w:szCs w:val="20"/>
              </w:rPr>
            </w:pPr>
          </w:p>
          <w:p w:rsidR="005D74A9" w:rsidRPr="005D74A9" w:rsidRDefault="005D74A9" w:rsidP="004C4BDB">
            <w:pPr>
              <w:jc w:val="right"/>
              <w:rPr>
                <w:sz w:val="14"/>
                <w:szCs w:val="12"/>
              </w:rPr>
            </w:pPr>
          </w:p>
          <w:p w:rsidR="005D74A9" w:rsidRPr="008E397B" w:rsidRDefault="005D74A9" w:rsidP="0064006F">
            <w:pPr>
              <w:jc w:val="right"/>
              <w:rPr>
                <w:sz w:val="18"/>
                <w:szCs w:val="16"/>
              </w:rPr>
            </w:pPr>
            <w:r>
              <w:rPr>
                <w:sz w:val="22"/>
                <w:szCs w:val="20"/>
              </w:rPr>
              <w:t>Шкив двигателя</w:t>
            </w:r>
          </w:p>
        </w:tc>
        <w:tc>
          <w:tcPr>
            <w:tcW w:w="1796" w:type="pct"/>
          </w:tcPr>
          <w:p w:rsidR="00742A61" w:rsidRDefault="006B27B5" w:rsidP="0064006F">
            <w:pPr>
              <w:jc w:val="left"/>
            </w:pPr>
            <w:r>
              <w:rPr>
                <w:noProof/>
                <w:lang w:eastAsia="ru-RU"/>
              </w:rPr>
              <w:drawing>
                <wp:inline distT="0" distB="0" distL="0" distR="0" wp14:anchorId="7E7D2AC2" wp14:editId="22DE5A86">
                  <wp:extent cx="2135171" cy="1793174"/>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141610" cy="1798582"/>
                          </a:xfrm>
                          <a:prstGeom prst="rect">
                            <a:avLst/>
                          </a:prstGeom>
                        </pic:spPr>
                      </pic:pic>
                    </a:graphicData>
                  </a:graphic>
                </wp:inline>
              </w:drawing>
            </w:r>
          </w:p>
        </w:tc>
      </w:tr>
      <w:tr w:rsidR="0095104B" w:rsidTr="00F52670">
        <w:tc>
          <w:tcPr>
            <w:tcW w:w="2274" w:type="pct"/>
          </w:tcPr>
          <w:p w:rsidR="0095104B" w:rsidRPr="00CC5F50" w:rsidRDefault="0095104B" w:rsidP="00B90A24"/>
        </w:tc>
        <w:tc>
          <w:tcPr>
            <w:tcW w:w="2726" w:type="pct"/>
            <w:gridSpan w:val="2"/>
          </w:tcPr>
          <w:p w:rsidR="0095104B" w:rsidRPr="0095104B" w:rsidRDefault="008E1246" w:rsidP="00F52670">
            <w:pPr>
              <w:pStyle w:val="af7"/>
              <w:keepNext/>
              <w:rPr>
                <w:noProof/>
                <w:szCs w:val="20"/>
              </w:rPr>
            </w:pPr>
            <w:r>
              <w:t xml:space="preserve">Рис. </w:t>
            </w:r>
            <w:r w:rsidR="00FB71E4">
              <w:fldChar w:fldCharType="begin"/>
            </w:r>
            <w:r w:rsidR="00FB71E4">
              <w:instrText xml:space="preserve"> STYLEREF 1 \s </w:instrText>
            </w:r>
            <w:r w:rsidR="00FB71E4">
              <w:fldChar w:fldCharType="separate"/>
            </w:r>
            <w:r w:rsidR="00814CF5">
              <w:rPr>
                <w:noProof/>
              </w:rPr>
              <w:t>3</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1</w:t>
            </w:r>
            <w:r w:rsidR="00FB71E4">
              <w:fldChar w:fldCharType="end"/>
            </w:r>
            <w:r w:rsidR="0095104B">
              <w:rPr>
                <w:noProof/>
                <w:szCs w:val="20"/>
              </w:rPr>
              <w:t>: Сборка синхронного ремня</w:t>
            </w:r>
          </w:p>
        </w:tc>
      </w:tr>
    </w:tbl>
    <w:p w:rsidR="00CC5F50" w:rsidRPr="00CC758E" w:rsidRDefault="00CC758E" w:rsidP="00F52670">
      <w:pPr>
        <w:pStyle w:val="a8"/>
        <w:numPr>
          <w:ilvl w:val="0"/>
          <w:numId w:val="22"/>
        </w:numPr>
        <w:spacing w:line="240" w:lineRule="auto"/>
        <w:ind w:left="426" w:hanging="426"/>
        <w:contextualSpacing w:val="0"/>
      </w:pPr>
      <w:r>
        <w:t xml:space="preserve">Если синхронный ремень натянут правильно, его можно оттянуть </w:t>
      </w:r>
      <w:r w:rsidR="00AF566C">
        <w:t xml:space="preserve">пальцами </w:t>
      </w:r>
      <w:r>
        <w:t xml:space="preserve">вниз </w:t>
      </w:r>
      <w:r w:rsidR="00AF566C">
        <w:t>на 3 мм.</w:t>
      </w:r>
    </w:p>
    <w:p w:rsidR="00CC5F50" w:rsidRPr="00CC758E" w:rsidRDefault="00CC5F50" w:rsidP="00B90A24">
      <w:pPr>
        <w:spacing w:line="240" w:lineRule="auto"/>
      </w:pPr>
    </w:p>
    <w:p w:rsidR="00CC5F50" w:rsidRDefault="00186B93" w:rsidP="00F52670">
      <w:pPr>
        <w:pStyle w:val="3"/>
        <w:spacing w:line="240" w:lineRule="auto"/>
      </w:pPr>
      <w:bookmarkStart w:id="64" w:name="_Toc40182383"/>
      <w:r>
        <w:t xml:space="preserve">Сборка синхронного ремня на токарном станке </w:t>
      </w:r>
      <w:r w:rsidR="001E20F1">
        <w:t>MML 2550M</w:t>
      </w:r>
      <w:r>
        <w:t>V</w:t>
      </w:r>
      <w:bookmarkEnd w:id="64"/>
    </w:p>
    <w:p w:rsidR="00186B93" w:rsidRPr="00CC758E" w:rsidRDefault="00186B93"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6"/>
        <w:gridCol w:w="1833"/>
        <w:gridCol w:w="3576"/>
      </w:tblGrid>
      <w:tr w:rsidR="002223CD" w:rsidTr="00F52670">
        <w:tc>
          <w:tcPr>
            <w:tcW w:w="2274" w:type="pct"/>
            <w:hideMark/>
          </w:tcPr>
          <w:p w:rsidR="002223CD" w:rsidRDefault="002223CD" w:rsidP="00F52670">
            <w:pPr>
              <w:pStyle w:val="a8"/>
              <w:numPr>
                <w:ilvl w:val="0"/>
                <w:numId w:val="23"/>
              </w:numPr>
              <w:ind w:left="455" w:hanging="425"/>
              <w:contextualSpacing w:val="0"/>
            </w:pPr>
            <w:r>
              <w:t xml:space="preserve">Поместите синхронный ремень из поставки на </w:t>
            </w:r>
            <w:proofErr w:type="spellStart"/>
            <w:r>
              <w:t>контршкив</w:t>
            </w:r>
            <w:proofErr w:type="spellEnd"/>
            <w:r>
              <w:t xml:space="preserve"> и шкив двигателя.</w:t>
            </w:r>
          </w:p>
          <w:p w:rsidR="002223CD" w:rsidRDefault="002223CD" w:rsidP="00F52670">
            <w:pPr>
              <w:pStyle w:val="a8"/>
              <w:numPr>
                <w:ilvl w:val="0"/>
                <w:numId w:val="23"/>
              </w:numPr>
              <w:tabs>
                <w:tab w:val="num" w:pos="0"/>
              </w:tabs>
              <w:ind w:left="455" w:hanging="455"/>
              <w:contextualSpacing w:val="0"/>
            </w:pPr>
            <w:r>
              <w:t>Натянит</w:t>
            </w:r>
            <w:r w:rsidR="00DE5CDE">
              <w:t>е синхронный ремень, перемещая</w:t>
            </w:r>
            <w:r>
              <w:t xml:space="preserve"> </w:t>
            </w:r>
            <w:proofErr w:type="spellStart"/>
            <w:r>
              <w:t>контршкив</w:t>
            </w:r>
            <w:proofErr w:type="spellEnd"/>
            <w:r>
              <w:t xml:space="preserve"> вверх.</w:t>
            </w:r>
          </w:p>
          <w:p w:rsidR="002223CD" w:rsidRDefault="002223CD" w:rsidP="00F52670">
            <w:pPr>
              <w:pStyle w:val="a8"/>
              <w:numPr>
                <w:ilvl w:val="0"/>
                <w:numId w:val="23"/>
              </w:numPr>
              <w:tabs>
                <w:tab w:val="num" w:pos="0"/>
              </w:tabs>
              <w:ind w:left="455" w:hanging="455"/>
              <w:contextualSpacing w:val="0"/>
            </w:pPr>
            <w:r>
              <w:t>Плотно затяните шестигранную гайку с помощью гаечного ключа.</w:t>
            </w:r>
          </w:p>
        </w:tc>
        <w:tc>
          <w:tcPr>
            <w:tcW w:w="930" w:type="pct"/>
          </w:tcPr>
          <w:p w:rsidR="002223CD" w:rsidRDefault="002223CD" w:rsidP="00B90A24">
            <w:pPr>
              <w:jc w:val="right"/>
              <w:rPr>
                <w:sz w:val="22"/>
                <w:szCs w:val="20"/>
              </w:rPr>
            </w:pPr>
            <w:r>
              <w:rPr>
                <w:sz w:val="22"/>
                <w:szCs w:val="20"/>
              </w:rPr>
              <w:t>Синхронный ремень</w:t>
            </w:r>
          </w:p>
          <w:p w:rsidR="002223CD" w:rsidRDefault="002223CD" w:rsidP="00B90A24">
            <w:pPr>
              <w:jc w:val="right"/>
              <w:rPr>
                <w:sz w:val="22"/>
                <w:szCs w:val="20"/>
              </w:rPr>
            </w:pPr>
            <w:proofErr w:type="spellStart"/>
            <w:r>
              <w:rPr>
                <w:sz w:val="22"/>
                <w:szCs w:val="20"/>
              </w:rPr>
              <w:t>Контршкив</w:t>
            </w:r>
            <w:proofErr w:type="spellEnd"/>
          </w:p>
          <w:p w:rsidR="002223CD" w:rsidRPr="00946241" w:rsidRDefault="002223CD" w:rsidP="00B90A24">
            <w:pPr>
              <w:jc w:val="right"/>
              <w:rPr>
                <w:sz w:val="32"/>
                <w:szCs w:val="28"/>
              </w:rPr>
            </w:pPr>
          </w:p>
          <w:p w:rsidR="002223CD" w:rsidRDefault="002223CD" w:rsidP="004C4BDB">
            <w:pPr>
              <w:jc w:val="right"/>
              <w:rPr>
                <w:sz w:val="22"/>
                <w:szCs w:val="20"/>
              </w:rPr>
            </w:pPr>
            <w:r>
              <w:rPr>
                <w:sz w:val="22"/>
                <w:szCs w:val="20"/>
              </w:rPr>
              <w:t>Гаечный ключ</w:t>
            </w:r>
          </w:p>
          <w:p w:rsidR="002223CD" w:rsidRDefault="002223CD" w:rsidP="004C4BDB">
            <w:pPr>
              <w:jc w:val="right"/>
              <w:rPr>
                <w:sz w:val="22"/>
                <w:szCs w:val="20"/>
              </w:rPr>
            </w:pPr>
          </w:p>
          <w:p w:rsidR="002223CD" w:rsidRDefault="002223CD" w:rsidP="004C4BDB">
            <w:pPr>
              <w:jc w:val="right"/>
              <w:rPr>
                <w:sz w:val="14"/>
                <w:szCs w:val="12"/>
              </w:rPr>
            </w:pPr>
          </w:p>
          <w:p w:rsidR="002223CD" w:rsidRPr="002223CD" w:rsidRDefault="002223CD" w:rsidP="004C4BDB">
            <w:pPr>
              <w:jc w:val="right"/>
              <w:rPr>
                <w:sz w:val="18"/>
                <w:szCs w:val="16"/>
              </w:rPr>
            </w:pPr>
            <w:r>
              <w:rPr>
                <w:sz w:val="22"/>
                <w:szCs w:val="20"/>
              </w:rPr>
              <w:t>Шкив двигателя</w:t>
            </w:r>
          </w:p>
        </w:tc>
        <w:tc>
          <w:tcPr>
            <w:tcW w:w="1796" w:type="pct"/>
            <w:hideMark/>
          </w:tcPr>
          <w:p w:rsidR="002223CD" w:rsidRDefault="00946241" w:rsidP="00345523">
            <w:pPr>
              <w:jc w:val="left"/>
            </w:pPr>
            <w:r>
              <w:rPr>
                <w:noProof/>
                <w:lang w:eastAsia="ru-RU"/>
              </w:rPr>
              <w:drawing>
                <wp:inline distT="0" distB="0" distL="0" distR="0" wp14:anchorId="47439EDF" wp14:editId="0832A2D6">
                  <wp:extent cx="2127909" cy="1682321"/>
                  <wp:effectExtent l="0" t="0" r="571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152258" cy="1701571"/>
                          </a:xfrm>
                          <a:prstGeom prst="rect">
                            <a:avLst/>
                          </a:prstGeom>
                        </pic:spPr>
                      </pic:pic>
                    </a:graphicData>
                  </a:graphic>
                </wp:inline>
              </w:drawing>
            </w:r>
          </w:p>
        </w:tc>
      </w:tr>
      <w:tr w:rsidR="002223CD" w:rsidTr="00F52670">
        <w:tc>
          <w:tcPr>
            <w:tcW w:w="2274" w:type="pct"/>
          </w:tcPr>
          <w:p w:rsidR="002223CD" w:rsidRDefault="002223CD" w:rsidP="00B90A24"/>
        </w:tc>
        <w:tc>
          <w:tcPr>
            <w:tcW w:w="2726" w:type="pct"/>
            <w:gridSpan w:val="2"/>
            <w:hideMark/>
          </w:tcPr>
          <w:p w:rsidR="002223CD" w:rsidRDefault="008E1246" w:rsidP="00F52670">
            <w:pPr>
              <w:pStyle w:val="af7"/>
              <w:keepNext/>
              <w:rPr>
                <w:noProof/>
                <w:szCs w:val="20"/>
              </w:rPr>
            </w:pPr>
            <w:r>
              <w:t xml:space="preserve">Рис. </w:t>
            </w:r>
            <w:r w:rsidR="00FB71E4">
              <w:fldChar w:fldCharType="begin"/>
            </w:r>
            <w:r w:rsidR="00FB71E4">
              <w:instrText xml:space="preserve"> STYLEREF 1 \s </w:instrText>
            </w:r>
            <w:r w:rsidR="00FB71E4">
              <w:fldChar w:fldCharType="separate"/>
            </w:r>
            <w:r w:rsidR="00814CF5">
              <w:rPr>
                <w:noProof/>
              </w:rPr>
              <w:t>3</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2</w:t>
            </w:r>
            <w:r w:rsidR="00FB71E4">
              <w:fldChar w:fldCharType="end"/>
            </w:r>
            <w:r w:rsidR="002223CD">
              <w:rPr>
                <w:noProof/>
                <w:szCs w:val="20"/>
              </w:rPr>
              <w:t>: Сборка синхронного ремня</w:t>
            </w:r>
          </w:p>
        </w:tc>
      </w:tr>
    </w:tbl>
    <w:p w:rsidR="002223CD" w:rsidRDefault="002223CD" w:rsidP="00F52670">
      <w:pPr>
        <w:pStyle w:val="a8"/>
        <w:numPr>
          <w:ilvl w:val="0"/>
          <w:numId w:val="24"/>
        </w:numPr>
        <w:spacing w:line="240" w:lineRule="auto"/>
        <w:ind w:left="426" w:hanging="426"/>
        <w:contextualSpacing w:val="0"/>
      </w:pPr>
      <w:r>
        <w:t>Если синхронный ремень натянут правильно, его можно оттянуть пальцами вниз на 3 мм.</w:t>
      </w:r>
    </w:p>
    <w:p w:rsidR="00A063D5" w:rsidRDefault="00A063D5" w:rsidP="00B90A24">
      <w:pPr>
        <w:spacing w:line="240" w:lineRule="auto"/>
        <w:rPr>
          <w:noProof/>
        </w:rPr>
      </w:pPr>
    </w:p>
    <w:p w:rsidR="003459D1" w:rsidRDefault="003459D1" w:rsidP="00B90A24">
      <w:pPr>
        <w:spacing w:line="240" w:lineRule="auto"/>
        <w:rPr>
          <w:noProof/>
        </w:rPr>
      </w:pPr>
      <w:r>
        <w:rPr>
          <w:noProof/>
        </w:rPr>
        <w:br w:type="page"/>
      </w:r>
    </w:p>
    <w:p w:rsidR="00941F86" w:rsidRDefault="00941F86" w:rsidP="00F52670">
      <w:pPr>
        <w:pStyle w:val="3"/>
        <w:spacing w:line="240" w:lineRule="auto"/>
      </w:pPr>
      <w:bookmarkStart w:id="65" w:name="_Toc40182384"/>
      <w:r>
        <w:lastRenderedPageBreak/>
        <w:t>Сборка клиновидного станка на станке</w:t>
      </w:r>
      <w:bookmarkEnd w:id="65"/>
    </w:p>
    <w:p w:rsidR="00941F86" w:rsidRDefault="00941F86"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5"/>
        <w:gridCol w:w="1842"/>
        <w:gridCol w:w="3558"/>
      </w:tblGrid>
      <w:tr w:rsidR="00212AB7" w:rsidTr="00F52670">
        <w:tc>
          <w:tcPr>
            <w:tcW w:w="2274" w:type="pct"/>
            <w:hideMark/>
          </w:tcPr>
          <w:p w:rsidR="007F6A3F" w:rsidRDefault="00212AB7" w:rsidP="00F52670">
            <w:pPr>
              <w:pStyle w:val="a8"/>
              <w:numPr>
                <w:ilvl w:val="0"/>
                <w:numId w:val="23"/>
              </w:numPr>
              <w:ind w:left="455" w:hanging="425"/>
              <w:contextualSpacing w:val="0"/>
            </w:pPr>
            <w:r>
              <w:t xml:space="preserve">Поместите </w:t>
            </w:r>
            <w:r w:rsidR="00941F86">
              <w:t>клиновидный</w:t>
            </w:r>
            <w:r>
              <w:t xml:space="preserve"> ремень из поставки на шкив и шкив двигателя</w:t>
            </w:r>
            <w:r w:rsidR="007F6A3F">
              <w:t>.</w:t>
            </w:r>
          </w:p>
          <w:p w:rsidR="00211EF6" w:rsidRPr="00211EF6" w:rsidRDefault="00606113" w:rsidP="00F52670">
            <w:pPr>
              <w:pStyle w:val="a8"/>
              <w:numPr>
                <w:ilvl w:val="0"/>
                <w:numId w:val="24"/>
              </w:numPr>
              <w:ind w:left="455" w:hanging="455"/>
              <w:contextualSpacing w:val="0"/>
            </w:pPr>
            <w:r>
              <w:t>Определите нужную скорость.</w:t>
            </w:r>
          </w:p>
          <w:p w:rsidR="007F6A3F" w:rsidRPr="00606113" w:rsidRDefault="00606113" w:rsidP="00F52670">
            <w:pPr>
              <w:pStyle w:val="a8"/>
              <w:numPr>
                <w:ilvl w:val="0"/>
                <w:numId w:val="25"/>
              </w:numPr>
              <w:ind w:left="455" w:hanging="425"/>
              <w:contextualSpacing w:val="0"/>
            </w:pPr>
            <w:r>
              <w:t>«</w:t>
            </w:r>
            <w:r w:rsidR="00DD04B9">
              <w:fldChar w:fldCharType="begin"/>
            </w:r>
            <w:r w:rsidR="00DD04B9">
              <w:instrText xml:space="preserve"> REF _Ref40092441 \h </w:instrText>
            </w:r>
            <w:r w:rsidR="00DD04B9">
              <w:fldChar w:fldCharType="separate"/>
            </w:r>
            <w:r w:rsidR="00814CF5">
              <w:t>Регулировка скорости</w:t>
            </w:r>
            <w:r w:rsidR="00DD04B9">
              <w:fldChar w:fldCharType="end"/>
            </w:r>
            <w:r w:rsidR="00F250A1">
              <w:t>»</w:t>
            </w:r>
            <w:r>
              <w:t xml:space="preserve"> </w:t>
            </w:r>
            <w:r w:rsidR="00A96133">
              <w:t>на странице</w:t>
            </w:r>
            <w:r>
              <w:t xml:space="preserve"> </w:t>
            </w:r>
            <w:r w:rsidR="00DD04B9">
              <w:fldChar w:fldCharType="begin"/>
            </w:r>
            <w:r w:rsidR="00DD04B9">
              <w:instrText xml:space="preserve"> PAGEREF _Ref40092441 \h </w:instrText>
            </w:r>
            <w:r w:rsidR="00DD04B9">
              <w:fldChar w:fldCharType="separate"/>
            </w:r>
            <w:r w:rsidR="00814CF5">
              <w:rPr>
                <w:noProof/>
              </w:rPr>
              <w:t>51</w:t>
            </w:r>
            <w:r w:rsidR="00DD04B9">
              <w:fldChar w:fldCharType="end"/>
            </w:r>
            <w:r>
              <w:t>.</w:t>
            </w:r>
          </w:p>
          <w:p w:rsidR="00212AB7" w:rsidRDefault="00212AB7" w:rsidP="00F52670">
            <w:pPr>
              <w:pStyle w:val="a8"/>
              <w:numPr>
                <w:ilvl w:val="0"/>
                <w:numId w:val="23"/>
              </w:numPr>
              <w:tabs>
                <w:tab w:val="num" w:pos="0"/>
              </w:tabs>
              <w:ind w:left="455" w:hanging="455"/>
              <w:contextualSpacing w:val="0"/>
            </w:pPr>
            <w:r>
              <w:t>Натянит</w:t>
            </w:r>
            <w:r w:rsidR="006430C9">
              <w:t>е синхронный ремень, перемещая</w:t>
            </w:r>
            <w:r>
              <w:t xml:space="preserve"> </w:t>
            </w:r>
            <w:proofErr w:type="spellStart"/>
            <w:r>
              <w:t>контршкив</w:t>
            </w:r>
            <w:proofErr w:type="spellEnd"/>
            <w:r>
              <w:t xml:space="preserve"> вверх.</w:t>
            </w:r>
          </w:p>
          <w:p w:rsidR="00212AB7" w:rsidRDefault="00212AB7" w:rsidP="00F52670">
            <w:pPr>
              <w:pStyle w:val="a8"/>
              <w:numPr>
                <w:ilvl w:val="0"/>
                <w:numId w:val="23"/>
              </w:numPr>
              <w:tabs>
                <w:tab w:val="num" w:pos="0"/>
              </w:tabs>
              <w:ind w:left="455" w:hanging="455"/>
              <w:contextualSpacing w:val="0"/>
            </w:pPr>
            <w:r>
              <w:t>Плотно затяните шестигранную гайку с помощью гаечного ключа.</w:t>
            </w:r>
          </w:p>
        </w:tc>
        <w:tc>
          <w:tcPr>
            <w:tcW w:w="930" w:type="pct"/>
          </w:tcPr>
          <w:p w:rsidR="008771D8" w:rsidRPr="008771D8" w:rsidRDefault="008771D8" w:rsidP="00B90A24">
            <w:pPr>
              <w:jc w:val="right"/>
              <w:rPr>
                <w:sz w:val="12"/>
                <w:szCs w:val="10"/>
              </w:rPr>
            </w:pPr>
          </w:p>
          <w:p w:rsidR="00212AB7" w:rsidRDefault="008771D8" w:rsidP="00B90A24">
            <w:pPr>
              <w:jc w:val="right"/>
              <w:rPr>
                <w:sz w:val="22"/>
                <w:szCs w:val="20"/>
              </w:rPr>
            </w:pPr>
            <w:r>
              <w:rPr>
                <w:sz w:val="22"/>
                <w:szCs w:val="20"/>
              </w:rPr>
              <w:t>Шкив</w:t>
            </w:r>
          </w:p>
          <w:p w:rsidR="00212AB7" w:rsidRPr="00BA7838" w:rsidRDefault="00212AB7" w:rsidP="00B90A24">
            <w:pPr>
              <w:jc w:val="right"/>
              <w:rPr>
                <w:sz w:val="8"/>
                <w:szCs w:val="6"/>
              </w:rPr>
            </w:pPr>
          </w:p>
          <w:p w:rsidR="00212AB7" w:rsidRDefault="008771D8" w:rsidP="004C4BDB">
            <w:pPr>
              <w:jc w:val="right"/>
              <w:rPr>
                <w:sz w:val="22"/>
                <w:szCs w:val="20"/>
              </w:rPr>
            </w:pPr>
            <w:r>
              <w:rPr>
                <w:sz w:val="22"/>
                <w:szCs w:val="20"/>
              </w:rPr>
              <w:t>Клиновидный ремень</w:t>
            </w:r>
          </w:p>
          <w:p w:rsidR="00212AB7" w:rsidRPr="008E397B" w:rsidRDefault="00212AB7" w:rsidP="004C4BDB">
            <w:pPr>
              <w:jc w:val="right"/>
              <w:rPr>
                <w:sz w:val="2"/>
                <w:szCs w:val="2"/>
              </w:rPr>
            </w:pPr>
          </w:p>
          <w:p w:rsidR="00212AB7" w:rsidRDefault="008771D8" w:rsidP="004C4BDB">
            <w:pPr>
              <w:jc w:val="right"/>
              <w:rPr>
                <w:sz w:val="22"/>
                <w:szCs w:val="20"/>
              </w:rPr>
            </w:pPr>
            <w:r>
              <w:rPr>
                <w:sz w:val="22"/>
                <w:szCs w:val="20"/>
              </w:rPr>
              <w:t>Шестигранная гайка</w:t>
            </w:r>
          </w:p>
          <w:p w:rsidR="00212AB7" w:rsidRPr="00BA7838" w:rsidRDefault="00BA7838" w:rsidP="004C4BDB">
            <w:pPr>
              <w:jc w:val="right"/>
              <w:rPr>
                <w:sz w:val="22"/>
                <w:szCs w:val="20"/>
              </w:rPr>
            </w:pPr>
            <w:r>
              <w:rPr>
                <w:sz w:val="22"/>
                <w:szCs w:val="20"/>
              </w:rPr>
              <w:t>Натяжной шкив</w:t>
            </w:r>
          </w:p>
          <w:p w:rsidR="00212AB7" w:rsidRPr="003459D1" w:rsidRDefault="00212AB7" w:rsidP="0064006F">
            <w:pPr>
              <w:jc w:val="right"/>
            </w:pPr>
          </w:p>
          <w:p w:rsidR="00212AB7" w:rsidRPr="00212AB7" w:rsidRDefault="00212AB7" w:rsidP="0064006F">
            <w:pPr>
              <w:jc w:val="right"/>
              <w:rPr>
                <w:sz w:val="18"/>
                <w:szCs w:val="16"/>
              </w:rPr>
            </w:pPr>
            <w:r>
              <w:rPr>
                <w:sz w:val="22"/>
                <w:szCs w:val="20"/>
              </w:rPr>
              <w:t>Шкив двигателя</w:t>
            </w:r>
          </w:p>
        </w:tc>
        <w:tc>
          <w:tcPr>
            <w:tcW w:w="1796" w:type="pct"/>
            <w:hideMark/>
          </w:tcPr>
          <w:p w:rsidR="00212AB7" w:rsidRDefault="00212AB7" w:rsidP="0064006F">
            <w:pPr>
              <w:jc w:val="left"/>
            </w:pPr>
            <w:r>
              <w:rPr>
                <w:noProof/>
                <w:lang w:eastAsia="ru-RU"/>
              </w:rPr>
              <w:drawing>
                <wp:inline distT="0" distB="0" distL="0" distR="0" wp14:anchorId="199DACB5" wp14:editId="50F761BC">
                  <wp:extent cx="2017877" cy="1721922"/>
                  <wp:effectExtent l="0" t="0" r="190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028104" cy="1730649"/>
                          </a:xfrm>
                          <a:prstGeom prst="rect">
                            <a:avLst/>
                          </a:prstGeom>
                        </pic:spPr>
                      </pic:pic>
                    </a:graphicData>
                  </a:graphic>
                </wp:inline>
              </w:drawing>
            </w:r>
          </w:p>
        </w:tc>
      </w:tr>
      <w:tr w:rsidR="00212AB7" w:rsidTr="00F52670">
        <w:tc>
          <w:tcPr>
            <w:tcW w:w="2274" w:type="pct"/>
          </w:tcPr>
          <w:p w:rsidR="00212AB7" w:rsidRDefault="00212AB7" w:rsidP="00B90A24"/>
        </w:tc>
        <w:tc>
          <w:tcPr>
            <w:tcW w:w="2726" w:type="pct"/>
            <w:gridSpan w:val="2"/>
            <w:hideMark/>
          </w:tcPr>
          <w:p w:rsidR="00212AB7" w:rsidRDefault="008E1246" w:rsidP="00F52670">
            <w:pPr>
              <w:pStyle w:val="af7"/>
              <w:keepNext/>
              <w:rPr>
                <w:noProof/>
                <w:szCs w:val="20"/>
              </w:rPr>
            </w:pPr>
            <w:r>
              <w:t xml:space="preserve">Рис. </w:t>
            </w:r>
            <w:r w:rsidR="00FB71E4">
              <w:fldChar w:fldCharType="begin"/>
            </w:r>
            <w:r w:rsidR="00FB71E4">
              <w:instrText xml:space="preserve"> STYLEREF 1 \s </w:instrText>
            </w:r>
            <w:r w:rsidR="00FB71E4">
              <w:fldChar w:fldCharType="separate"/>
            </w:r>
            <w:r w:rsidR="00814CF5">
              <w:rPr>
                <w:noProof/>
              </w:rPr>
              <w:t>3</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3</w:t>
            </w:r>
            <w:r w:rsidR="00FB71E4">
              <w:fldChar w:fldCharType="end"/>
            </w:r>
            <w:r w:rsidR="00212AB7">
              <w:rPr>
                <w:noProof/>
                <w:szCs w:val="20"/>
              </w:rPr>
              <w:t xml:space="preserve">: Сборка </w:t>
            </w:r>
            <w:r w:rsidR="003459D1">
              <w:rPr>
                <w:noProof/>
                <w:szCs w:val="20"/>
              </w:rPr>
              <w:t>клиновидного</w:t>
            </w:r>
            <w:r w:rsidR="00212AB7">
              <w:rPr>
                <w:noProof/>
                <w:szCs w:val="20"/>
              </w:rPr>
              <w:t xml:space="preserve"> ремня</w:t>
            </w:r>
          </w:p>
        </w:tc>
      </w:tr>
    </w:tbl>
    <w:p w:rsidR="00212AB7" w:rsidRDefault="00212AB7" w:rsidP="00F52670">
      <w:pPr>
        <w:pStyle w:val="a8"/>
        <w:numPr>
          <w:ilvl w:val="0"/>
          <w:numId w:val="24"/>
        </w:numPr>
        <w:spacing w:line="240" w:lineRule="auto"/>
        <w:ind w:left="426" w:hanging="426"/>
        <w:contextualSpacing w:val="0"/>
      </w:pPr>
      <w:r>
        <w:t>Если синхронный ремень натянут правильно, его можно оттянуть пальцами вниз на 3 мм.</w:t>
      </w:r>
    </w:p>
    <w:p w:rsidR="00B55B13" w:rsidRDefault="00B55B13" w:rsidP="00B90A24">
      <w:pPr>
        <w:spacing w:line="240" w:lineRule="auto"/>
        <w:rPr>
          <w:noProof/>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5B00CC" w:rsidTr="00F52670">
        <w:tc>
          <w:tcPr>
            <w:tcW w:w="4125" w:type="pct"/>
          </w:tcPr>
          <w:p w:rsidR="005B00CC" w:rsidRDefault="005B00CC" w:rsidP="00B90A24">
            <w:pPr>
              <w:rPr>
                <w:b/>
                <w:bCs/>
              </w:rPr>
            </w:pPr>
            <w:r>
              <w:rPr>
                <w:b/>
                <w:bCs/>
              </w:rPr>
              <w:t>ВНИМАНИЕ!</w:t>
            </w:r>
          </w:p>
        </w:tc>
        <w:tc>
          <w:tcPr>
            <w:tcW w:w="875" w:type="pct"/>
            <w:vAlign w:val="center"/>
          </w:tcPr>
          <w:p w:rsidR="005B00CC" w:rsidRDefault="005B00CC" w:rsidP="00B90A24">
            <w:pPr>
              <w:jc w:val="right"/>
              <w:rPr>
                <w:noProof/>
                <w:lang w:val="en-GB" w:eastAsia="en-GB"/>
              </w:rPr>
            </w:pPr>
          </w:p>
        </w:tc>
      </w:tr>
      <w:tr w:rsidR="005B00CC" w:rsidTr="00F52670">
        <w:tc>
          <w:tcPr>
            <w:tcW w:w="4125" w:type="pct"/>
          </w:tcPr>
          <w:p w:rsidR="005B00CC" w:rsidRDefault="005B00CC" w:rsidP="00B90A24">
            <w:pPr>
              <w:rPr>
                <w:b/>
                <w:bCs/>
              </w:rPr>
            </w:pPr>
          </w:p>
        </w:tc>
        <w:tc>
          <w:tcPr>
            <w:tcW w:w="875" w:type="pct"/>
            <w:vAlign w:val="center"/>
          </w:tcPr>
          <w:p w:rsidR="005B00CC" w:rsidRDefault="005B00CC" w:rsidP="00B90A24">
            <w:pPr>
              <w:jc w:val="right"/>
              <w:rPr>
                <w:noProof/>
                <w:lang w:val="en-GB" w:eastAsia="en-GB"/>
              </w:rPr>
            </w:pPr>
          </w:p>
        </w:tc>
      </w:tr>
      <w:tr w:rsidR="00B55B13" w:rsidTr="00F52670">
        <w:tc>
          <w:tcPr>
            <w:tcW w:w="4125" w:type="pct"/>
          </w:tcPr>
          <w:p w:rsidR="00B55B13" w:rsidRDefault="00887CF9" w:rsidP="00B90A24">
            <w:pPr>
              <w:rPr>
                <w:b/>
                <w:bCs/>
              </w:rPr>
            </w:pPr>
            <w:r>
              <w:rPr>
                <w:b/>
                <w:bCs/>
              </w:rPr>
              <w:t xml:space="preserve">Убедитесь, что натяжной шкив постоянно контактирует только с </w:t>
            </w:r>
            <w:r w:rsidRPr="00C74768">
              <w:rPr>
                <w:b/>
                <w:bCs/>
                <w:u w:val="single"/>
              </w:rPr>
              <w:t>наружной стороной</w:t>
            </w:r>
            <w:r>
              <w:rPr>
                <w:b/>
                <w:bCs/>
              </w:rPr>
              <w:t xml:space="preserve"> клиновидного ремня.</w:t>
            </w:r>
          </w:p>
          <w:p w:rsidR="00C74768" w:rsidRPr="00C74768" w:rsidRDefault="00C74768" w:rsidP="00B90A24"/>
          <w:p w:rsidR="00C74768" w:rsidRPr="00887CF9" w:rsidRDefault="00C74768" w:rsidP="00B90A24">
            <w:pPr>
              <w:rPr>
                <w:b/>
                <w:bCs/>
              </w:rPr>
            </w:pPr>
            <w:r>
              <w:rPr>
                <w:b/>
                <w:bCs/>
              </w:rPr>
              <w:t>Обратите внимание на правильное натяжение синхронного и клиновидного ремня</w:t>
            </w:r>
            <w:r w:rsidR="00F250A1">
              <w:rPr>
                <w:b/>
                <w:bCs/>
              </w:rPr>
              <w:t xml:space="preserve">. Слишком сильное или слабое натяжение </w:t>
            </w:r>
            <w:r w:rsidR="00A15978">
              <w:rPr>
                <w:b/>
                <w:bCs/>
              </w:rPr>
              <w:t>ремня может вызвать повреждение.</w:t>
            </w:r>
          </w:p>
        </w:tc>
        <w:tc>
          <w:tcPr>
            <w:tcW w:w="875" w:type="pct"/>
            <w:hideMark/>
          </w:tcPr>
          <w:p w:rsidR="00B55B13" w:rsidRDefault="00B55B13" w:rsidP="00F52670">
            <w:pPr>
              <w:jc w:val="center"/>
              <w:rPr>
                <w:noProof/>
              </w:rPr>
            </w:pPr>
            <w:r>
              <w:rPr>
                <w:noProof/>
                <w:lang w:eastAsia="ru-RU"/>
              </w:rPr>
              <w:drawing>
                <wp:inline distT="0" distB="0" distL="0" distR="0" wp14:anchorId="3D6D5C2A" wp14:editId="27757C32">
                  <wp:extent cx="724535" cy="68897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4535" cy="688975"/>
                          </a:xfrm>
                          <a:prstGeom prst="rect">
                            <a:avLst/>
                          </a:prstGeom>
                          <a:noFill/>
                          <a:ln>
                            <a:noFill/>
                          </a:ln>
                        </pic:spPr>
                      </pic:pic>
                    </a:graphicData>
                  </a:graphic>
                </wp:inline>
              </w:drawing>
            </w:r>
          </w:p>
        </w:tc>
      </w:tr>
    </w:tbl>
    <w:p w:rsidR="00B55B13" w:rsidRDefault="00B55B13" w:rsidP="00B90A24">
      <w:pPr>
        <w:spacing w:line="240" w:lineRule="auto"/>
        <w:rPr>
          <w:noProof/>
        </w:rPr>
      </w:pPr>
    </w:p>
    <w:p w:rsidR="00A15978" w:rsidRPr="00212AB7" w:rsidRDefault="002F4A69" w:rsidP="00F52670">
      <w:pPr>
        <w:pStyle w:val="2"/>
        <w:spacing w:line="240" w:lineRule="auto"/>
        <w:rPr>
          <w:noProof/>
        </w:rPr>
      </w:pPr>
      <w:bookmarkStart w:id="66" w:name="_Toc40182385"/>
      <w:r>
        <w:rPr>
          <w:noProof/>
        </w:rPr>
        <w:t>Первый пуск</w:t>
      </w:r>
      <w:bookmarkEnd w:id="66"/>
      <w:r w:rsidR="00754E79">
        <w:rPr>
          <w:noProof/>
        </w:rPr>
        <w:fldChar w:fldCharType="begin"/>
      </w:r>
      <w:r w:rsidR="00754E79">
        <w:instrText xml:space="preserve"> XE "</w:instrText>
      </w:r>
      <w:r w:rsidR="00754E79" w:rsidRPr="00754E79">
        <w:rPr>
          <w:noProof/>
        </w:rPr>
        <w:instrText>Первый пуск</w:instrText>
      </w:r>
      <w:r w:rsidR="00754E79">
        <w:instrText xml:space="preserve">" </w:instrText>
      </w:r>
      <w:r w:rsidR="00754E79">
        <w:rPr>
          <w:noProof/>
        </w:rPr>
        <w:fldChar w:fldCharType="end"/>
      </w:r>
    </w:p>
    <w:p w:rsidR="00212AB7" w:rsidRDefault="00212AB7"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5B00CC" w:rsidTr="00F52670">
        <w:tc>
          <w:tcPr>
            <w:tcW w:w="4125" w:type="pct"/>
          </w:tcPr>
          <w:p w:rsidR="005B00CC" w:rsidRDefault="005B00CC" w:rsidP="00B90A24">
            <w:pPr>
              <w:rPr>
                <w:b/>
                <w:bCs/>
              </w:rPr>
            </w:pPr>
            <w:r>
              <w:rPr>
                <w:b/>
                <w:bCs/>
              </w:rPr>
              <w:t>ВНИМАНИЕ!</w:t>
            </w:r>
          </w:p>
        </w:tc>
        <w:tc>
          <w:tcPr>
            <w:tcW w:w="875" w:type="pct"/>
            <w:vAlign w:val="center"/>
          </w:tcPr>
          <w:p w:rsidR="005B00CC" w:rsidRDefault="005B00CC" w:rsidP="00B90A24">
            <w:pPr>
              <w:jc w:val="right"/>
              <w:rPr>
                <w:noProof/>
                <w:lang w:val="en-GB" w:eastAsia="en-GB"/>
              </w:rPr>
            </w:pPr>
          </w:p>
        </w:tc>
      </w:tr>
      <w:tr w:rsidR="005B00CC" w:rsidTr="00F52670">
        <w:tc>
          <w:tcPr>
            <w:tcW w:w="4125" w:type="pct"/>
          </w:tcPr>
          <w:p w:rsidR="005B00CC" w:rsidRDefault="005B00CC" w:rsidP="00B90A24">
            <w:pPr>
              <w:rPr>
                <w:b/>
                <w:bCs/>
              </w:rPr>
            </w:pPr>
          </w:p>
        </w:tc>
        <w:tc>
          <w:tcPr>
            <w:tcW w:w="875" w:type="pct"/>
            <w:vAlign w:val="center"/>
          </w:tcPr>
          <w:p w:rsidR="005B00CC" w:rsidRDefault="005B00CC" w:rsidP="00B90A24">
            <w:pPr>
              <w:jc w:val="right"/>
              <w:rPr>
                <w:noProof/>
                <w:lang w:val="en-GB" w:eastAsia="en-GB"/>
              </w:rPr>
            </w:pPr>
          </w:p>
        </w:tc>
      </w:tr>
      <w:tr w:rsidR="002F4A69" w:rsidTr="00F52670">
        <w:tc>
          <w:tcPr>
            <w:tcW w:w="4125" w:type="pct"/>
          </w:tcPr>
          <w:p w:rsidR="002F4A69" w:rsidRPr="003E562D" w:rsidRDefault="002F4A69" w:rsidP="00B90A24">
            <w:pPr>
              <w:rPr>
                <w:b/>
                <w:bCs/>
              </w:rPr>
            </w:pPr>
            <w:r>
              <w:rPr>
                <w:b/>
                <w:bCs/>
              </w:rPr>
              <w:t xml:space="preserve">Перед вводом станка в </w:t>
            </w:r>
            <w:r w:rsidR="003E562D">
              <w:rPr>
                <w:b/>
                <w:bCs/>
              </w:rPr>
              <w:t xml:space="preserve">эксплуатацию убедитесь, что все винты, крепления и предохранители </w:t>
            </w:r>
            <w:r w:rsidR="00A91A50">
              <w:rPr>
                <w:b/>
                <w:bCs/>
              </w:rPr>
              <w:t>затянуты. При необходимости повторите затяжку.</w:t>
            </w:r>
          </w:p>
        </w:tc>
        <w:tc>
          <w:tcPr>
            <w:tcW w:w="875" w:type="pct"/>
            <w:hideMark/>
          </w:tcPr>
          <w:p w:rsidR="002F4A69" w:rsidRDefault="002F4A69" w:rsidP="00F52670">
            <w:pPr>
              <w:jc w:val="center"/>
              <w:rPr>
                <w:noProof/>
              </w:rPr>
            </w:pPr>
            <w:r>
              <w:rPr>
                <w:noProof/>
                <w:lang w:eastAsia="ru-RU"/>
              </w:rPr>
              <w:drawing>
                <wp:inline distT="0" distB="0" distL="0" distR="0" wp14:anchorId="612A41D6" wp14:editId="2D2C8702">
                  <wp:extent cx="724535" cy="688975"/>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4535" cy="688975"/>
                          </a:xfrm>
                          <a:prstGeom prst="rect">
                            <a:avLst/>
                          </a:prstGeom>
                          <a:noFill/>
                          <a:ln>
                            <a:noFill/>
                          </a:ln>
                        </pic:spPr>
                      </pic:pic>
                    </a:graphicData>
                  </a:graphic>
                </wp:inline>
              </w:drawing>
            </w:r>
          </w:p>
        </w:tc>
      </w:tr>
    </w:tbl>
    <w:p w:rsidR="007F0091" w:rsidRDefault="007F0091"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5B00CC" w:rsidTr="00F52670">
        <w:tc>
          <w:tcPr>
            <w:tcW w:w="4125" w:type="pct"/>
          </w:tcPr>
          <w:p w:rsidR="005B00CC" w:rsidRDefault="005B00CC" w:rsidP="00B90A24">
            <w:pPr>
              <w:rPr>
                <w:b/>
                <w:bCs/>
              </w:rPr>
            </w:pPr>
            <w:r>
              <w:rPr>
                <w:b/>
                <w:bCs/>
              </w:rPr>
              <w:t>ПРЕДУПРЕЖДЕНИЕ!</w:t>
            </w:r>
          </w:p>
        </w:tc>
        <w:tc>
          <w:tcPr>
            <w:tcW w:w="875" w:type="pct"/>
            <w:vAlign w:val="center"/>
          </w:tcPr>
          <w:p w:rsidR="005B00CC" w:rsidRDefault="005B00CC" w:rsidP="00B90A24">
            <w:pPr>
              <w:jc w:val="right"/>
              <w:rPr>
                <w:noProof/>
                <w:lang w:val="en-GB" w:eastAsia="en-GB"/>
              </w:rPr>
            </w:pPr>
          </w:p>
        </w:tc>
      </w:tr>
      <w:tr w:rsidR="005B00CC" w:rsidTr="00F52670">
        <w:tc>
          <w:tcPr>
            <w:tcW w:w="4125" w:type="pct"/>
          </w:tcPr>
          <w:p w:rsidR="005B00CC" w:rsidRDefault="005B00CC" w:rsidP="00B90A24">
            <w:pPr>
              <w:rPr>
                <w:b/>
                <w:bCs/>
              </w:rPr>
            </w:pPr>
          </w:p>
        </w:tc>
        <w:tc>
          <w:tcPr>
            <w:tcW w:w="875" w:type="pct"/>
            <w:vAlign w:val="center"/>
          </w:tcPr>
          <w:p w:rsidR="005B00CC" w:rsidRDefault="005B00CC" w:rsidP="00B90A24">
            <w:pPr>
              <w:jc w:val="right"/>
              <w:rPr>
                <w:noProof/>
                <w:lang w:val="en-GB" w:eastAsia="en-GB"/>
              </w:rPr>
            </w:pPr>
          </w:p>
        </w:tc>
      </w:tr>
      <w:tr w:rsidR="00931D3D" w:rsidTr="00F52670">
        <w:tc>
          <w:tcPr>
            <w:tcW w:w="4125" w:type="pct"/>
          </w:tcPr>
          <w:p w:rsidR="00931D3D" w:rsidRDefault="00DB4EF2" w:rsidP="00F52670">
            <w:pPr>
              <w:rPr>
                <w:b/>
                <w:bCs/>
              </w:rPr>
            </w:pPr>
            <w:r>
              <w:rPr>
                <w:b/>
                <w:bCs/>
              </w:rPr>
              <w:t>Первоначальное использование</w:t>
            </w:r>
            <w:r w:rsidR="00EE42A7">
              <w:rPr>
                <w:b/>
                <w:bCs/>
              </w:rPr>
              <w:t xml:space="preserve"> токарного станка неопыт</w:t>
            </w:r>
            <w:r>
              <w:rPr>
                <w:b/>
                <w:bCs/>
              </w:rPr>
              <w:t>ным персоналом может быть опасно</w:t>
            </w:r>
            <w:r w:rsidR="00EE42A7">
              <w:rPr>
                <w:b/>
                <w:bCs/>
              </w:rPr>
              <w:t xml:space="preserve"> как для персонала, так и для оборудования.</w:t>
            </w:r>
          </w:p>
        </w:tc>
        <w:tc>
          <w:tcPr>
            <w:tcW w:w="875" w:type="pct"/>
            <w:hideMark/>
          </w:tcPr>
          <w:p w:rsidR="00931D3D" w:rsidRDefault="00931D3D" w:rsidP="00F52670">
            <w:pPr>
              <w:jc w:val="center"/>
              <w:rPr>
                <w:noProof/>
              </w:rPr>
            </w:pPr>
            <w:r>
              <w:rPr>
                <w:noProof/>
                <w:lang w:eastAsia="ru-RU"/>
              </w:rPr>
              <w:drawing>
                <wp:inline distT="0" distB="0" distL="0" distR="0" wp14:anchorId="20443085" wp14:editId="73061B28">
                  <wp:extent cx="647065" cy="534670"/>
                  <wp:effectExtent l="0" t="0" r="63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7065" cy="534670"/>
                          </a:xfrm>
                          <a:prstGeom prst="rect">
                            <a:avLst/>
                          </a:prstGeom>
                          <a:noFill/>
                          <a:ln>
                            <a:noFill/>
                          </a:ln>
                        </pic:spPr>
                      </pic:pic>
                    </a:graphicData>
                  </a:graphic>
                </wp:inline>
              </w:drawing>
            </w:r>
          </w:p>
        </w:tc>
      </w:tr>
    </w:tbl>
    <w:p w:rsidR="00B55B13" w:rsidRDefault="00B55B13" w:rsidP="00B90A24">
      <w:pPr>
        <w:spacing w:line="240" w:lineRule="auto"/>
      </w:pPr>
    </w:p>
    <w:p w:rsidR="00BD52A4" w:rsidRDefault="00BD52A4" w:rsidP="00B90A24">
      <w:pPr>
        <w:spacing w:line="240" w:lineRule="auto"/>
      </w:pPr>
      <w:r>
        <w:br w:type="page"/>
      </w:r>
    </w:p>
    <w:p w:rsidR="000A5E73" w:rsidRPr="000A5E73" w:rsidRDefault="000A5E73" w:rsidP="00F52670">
      <w:pPr>
        <w:pStyle w:val="3"/>
        <w:spacing w:line="240" w:lineRule="auto"/>
      </w:pPr>
      <w:bookmarkStart w:id="67" w:name="_Toc40182386"/>
      <w:r>
        <w:lastRenderedPageBreak/>
        <w:t>Прогревание станка</w:t>
      </w:r>
      <w:bookmarkEnd w:id="67"/>
      <w:r w:rsidR="008855EC">
        <w:fldChar w:fldCharType="begin"/>
      </w:r>
      <w:r w:rsidR="008855EC">
        <w:instrText xml:space="preserve"> XE "</w:instrText>
      </w:r>
      <w:r w:rsidR="008855EC" w:rsidRPr="008855EC">
        <w:instrText>Прогревание станка</w:instrText>
      </w:r>
      <w:r w:rsidR="008855EC">
        <w:instrText xml:space="preserve">" </w:instrText>
      </w:r>
      <w:r w:rsidR="008855EC">
        <w:fldChar w:fldCharType="end"/>
      </w:r>
    </w:p>
    <w:p w:rsidR="000A5E73" w:rsidRDefault="000A5E73"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5B00CC" w:rsidTr="00F52670">
        <w:tc>
          <w:tcPr>
            <w:tcW w:w="4125" w:type="pct"/>
          </w:tcPr>
          <w:p w:rsidR="005B00CC" w:rsidRDefault="005B00CC" w:rsidP="00B90A24">
            <w:pPr>
              <w:rPr>
                <w:b/>
                <w:bCs/>
              </w:rPr>
            </w:pPr>
            <w:r>
              <w:rPr>
                <w:b/>
                <w:bCs/>
              </w:rPr>
              <w:t>ВНИМАНИЕ!</w:t>
            </w:r>
          </w:p>
        </w:tc>
        <w:tc>
          <w:tcPr>
            <w:tcW w:w="875" w:type="pct"/>
            <w:vAlign w:val="center"/>
          </w:tcPr>
          <w:p w:rsidR="005B00CC" w:rsidRDefault="005B00CC" w:rsidP="00B90A24">
            <w:pPr>
              <w:jc w:val="right"/>
              <w:rPr>
                <w:noProof/>
                <w:lang w:val="en-GB" w:eastAsia="en-GB"/>
              </w:rPr>
            </w:pPr>
          </w:p>
        </w:tc>
      </w:tr>
      <w:tr w:rsidR="005B00CC" w:rsidTr="00F52670">
        <w:tc>
          <w:tcPr>
            <w:tcW w:w="4125" w:type="pct"/>
          </w:tcPr>
          <w:p w:rsidR="005B00CC" w:rsidRDefault="005B00CC" w:rsidP="00B90A24">
            <w:pPr>
              <w:rPr>
                <w:b/>
                <w:bCs/>
              </w:rPr>
            </w:pPr>
          </w:p>
        </w:tc>
        <w:tc>
          <w:tcPr>
            <w:tcW w:w="875" w:type="pct"/>
            <w:vAlign w:val="center"/>
          </w:tcPr>
          <w:p w:rsidR="005B00CC" w:rsidRDefault="005B00CC" w:rsidP="00B90A24">
            <w:pPr>
              <w:jc w:val="right"/>
              <w:rPr>
                <w:noProof/>
                <w:lang w:val="en-GB" w:eastAsia="en-GB"/>
              </w:rPr>
            </w:pPr>
          </w:p>
        </w:tc>
      </w:tr>
      <w:tr w:rsidR="000A5E73" w:rsidTr="00F52670">
        <w:tc>
          <w:tcPr>
            <w:tcW w:w="4125" w:type="pct"/>
          </w:tcPr>
          <w:p w:rsidR="000A5E73" w:rsidRDefault="008E397B" w:rsidP="00B90A24">
            <w:pPr>
              <w:rPr>
                <w:b/>
                <w:bCs/>
              </w:rPr>
            </w:pPr>
            <w:r>
              <w:rPr>
                <w:b/>
                <w:bCs/>
              </w:rPr>
              <w:t xml:space="preserve">Если токарный станок </w:t>
            </w:r>
            <w:r w:rsidR="005C45F4">
              <w:rPr>
                <w:b/>
                <w:bCs/>
              </w:rPr>
              <w:t xml:space="preserve">и особенно шпиндель в </w:t>
            </w:r>
            <w:proofErr w:type="gramStart"/>
            <w:r w:rsidR="005C45F4">
              <w:rPr>
                <w:b/>
                <w:bCs/>
              </w:rPr>
              <w:t>холодном</w:t>
            </w:r>
            <w:proofErr w:type="gramEnd"/>
            <w:r w:rsidR="005C45F4">
              <w:rPr>
                <w:b/>
                <w:bCs/>
              </w:rPr>
              <w:t xml:space="preserve"> состоянии</w:t>
            </w:r>
            <w:r w:rsidR="009C62E5">
              <w:rPr>
                <w:b/>
                <w:bCs/>
              </w:rPr>
              <w:t xml:space="preserve"> начинают сразу работать с максимальной нагрузкой, это может привести к повреждениям.</w:t>
            </w:r>
          </w:p>
          <w:p w:rsidR="005B00CC" w:rsidRPr="0090258E" w:rsidRDefault="005B00CC" w:rsidP="00B90A24">
            <w:pPr>
              <w:spacing w:line="259" w:lineRule="auto"/>
            </w:pPr>
          </w:p>
          <w:p w:rsidR="005B00CC" w:rsidRPr="005C45F4" w:rsidRDefault="005B00CC" w:rsidP="00B90A24">
            <w:pPr>
              <w:rPr>
                <w:b/>
                <w:bCs/>
              </w:rPr>
            </w:pPr>
            <w:r>
              <w:t xml:space="preserve">Если станок в </w:t>
            </w:r>
            <w:proofErr w:type="gramStart"/>
            <w:r>
              <w:t>холодном</w:t>
            </w:r>
            <w:proofErr w:type="gramEnd"/>
            <w:r>
              <w:t xml:space="preserve"> состоянии, например, сразу после транспортировки, его необходимо прогреть при скорости вращения шпинделя 500/1 мин в течение первых 30 минут.</w:t>
            </w:r>
          </w:p>
        </w:tc>
        <w:tc>
          <w:tcPr>
            <w:tcW w:w="875" w:type="pct"/>
            <w:hideMark/>
          </w:tcPr>
          <w:p w:rsidR="000A5E73" w:rsidRDefault="000A5E73" w:rsidP="00F52670">
            <w:pPr>
              <w:jc w:val="center"/>
              <w:rPr>
                <w:noProof/>
              </w:rPr>
            </w:pPr>
            <w:r>
              <w:rPr>
                <w:noProof/>
                <w:lang w:eastAsia="ru-RU"/>
              </w:rPr>
              <w:drawing>
                <wp:inline distT="0" distB="0" distL="0" distR="0" wp14:anchorId="4C4CBA40" wp14:editId="369218AB">
                  <wp:extent cx="724535" cy="688975"/>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4535" cy="688975"/>
                          </a:xfrm>
                          <a:prstGeom prst="rect">
                            <a:avLst/>
                          </a:prstGeom>
                          <a:noFill/>
                          <a:ln>
                            <a:noFill/>
                          </a:ln>
                        </pic:spPr>
                      </pic:pic>
                    </a:graphicData>
                  </a:graphic>
                </wp:inline>
              </w:drawing>
            </w:r>
          </w:p>
        </w:tc>
      </w:tr>
    </w:tbl>
    <w:p w:rsidR="000A5E73" w:rsidRDefault="000A5E73" w:rsidP="00B90A24">
      <w:pPr>
        <w:spacing w:line="240" w:lineRule="auto"/>
      </w:pPr>
    </w:p>
    <w:p w:rsidR="00B55B13" w:rsidRDefault="00B55B13" w:rsidP="00B90A24">
      <w:pPr>
        <w:spacing w:line="240" w:lineRule="auto"/>
      </w:pPr>
    </w:p>
    <w:p w:rsidR="00BD52A4" w:rsidRDefault="00BD52A4" w:rsidP="00F52670">
      <w:pPr>
        <w:pStyle w:val="3"/>
        <w:spacing w:line="240" w:lineRule="auto"/>
      </w:pPr>
      <w:bookmarkStart w:id="68" w:name="_Toc40182387"/>
      <w:r>
        <w:t>Чистка и смазка</w:t>
      </w:r>
      <w:bookmarkEnd w:id="68"/>
      <w:r w:rsidR="00B22D2F">
        <w:fldChar w:fldCharType="begin"/>
      </w:r>
      <w:r w:rsidR="00B22D2F">
        <w:instrText xml:space="preserve"> XE "</w:instrText>
      </w:r>
      <w:r w:rsidR="00B22D2F" w:rsidRPr="00B22D2F">
        <w:instrText>Чистка и смазка</w:instrText>
      </w:r>
      <w:r w:rsidR="00B22D2F">
        <w:instrText xml:space="preserve">" </w:instrText>
      </w:r>
      <w:r w:rsidR="00B22D2F">
        <w:fldChar w:fldCharType="end"/>
      </w:r>
    </w:p>
    <w:p w:rsidR="00BD52A4" w:rsidRDefault="00BD52A4" w:rsidP="00B90A24">
      <w:pPr>
        <w:spacing w:line="240" w:lineRule="auto"/>
      </w:pPr>
    </w:p>
    <w:p w:rsidR="00BD52A4" w:rsidRDefault="00885FAF" w:rsidP="00F52670">
      <w:pPr>
        <w:pStyle w:val="a8"/>
        <w:numPr>
          <w:ilvl w:val="0"/>
          <w:numId w:val="26"/>
        </w:numPr>
        <w:spacing w:line="240" w:lineRule="auto"/>
        <w:ind w:left="426" w:hanging="426"/>
        <w:contextualSpacing w:val="0"/>
      </w:pPr>
      <w:r>
        <w:t xml:space="preserve">Удалите антикоррозийное средство, которое было нанесено на </w:t>
      </w:r>
      <w:proofErr w:type="gramStart"/>
      <w:r>
        <w:t>станок</w:t>
      </w:r>
      <w:proofErr w:type="gramEnd"/>
      <w:r>
        <w:t xml:space="preserve"> на период транспортировки и хранения.</w:t>
      </w:r>
    </w:p>
    <w:p w:rsidR="00885FAF" w:rsidRDefault="003743F0" w:rsidP="00F52670">
      <w:pPr>
        <w:pStyle w:val="a8"/>
        <w:numPr>
          <w:ilvl w:val="0"/>
          <w:numId w:val="26"/>
        </w:numPr>
        <w:spacing w:line="240" w:lineRule="auto"/>
        <w:ind w:left="426" w:hanging="426"/>
        <w:contextualSpacing w:val="0"/>
      </w:pPr>
      <w:r>
        <w:t>Не используйте растворители, разбавители или другие чистящие средства</w:t>
      </w:r>
      <w:r w:rsidR="001F1A0D">
        <w:t xml:space="preserve">, которые могут разъедать лакированное покрытие станка. </w:t>
      </w:r>
      <w:r w:rsidR="009200C7">
        <w:t xml:space="preserve">Руководствуйтесь техническими характеристиками и указаниями производителя чистящих средств. </w:t>
      </w:r>
    </w:p>
    <w:p w:rsidR="009200C7" w:rsidRDefault="009200C7" w:rsidP="00F52670">
      <w:pPr>
        <w:pStyle w:val="a8"/>
        <w:numPr>
          <w:ilvl w:val="0"/>
          <w:numId w:val="26"/>
        </w:numPr>
        <w:spacing w:line="240" w:lineRule="auto"/>
        <w:ind w:left="426" w:hanging="426"/>
        <w:contextualSpacing w:val="0"/>
      </w:pPr>
      <w:r>
        <w:t xml:space="preserve">Нанесите </w:t>
      </w:r>
      <w:r w:rsidR="007D4A70">
        <w:t xml:space="preserve">антикоррозийное смазочное масло </w:t>
      </w:r>
      <w:r w:rsidR="003865EA">
        <w:t>на блестящие части станка.</w:t>
      </w:r>
    </w:p>
    <w:p w:rsidR="003865EA" w:rsidRPr="00BD52A4" w:rsidRDefault="005F740C" w:rsidP="00F52670">
      <w:pPr>
        <w:pStyle w:val="a8"/>
        <w:numPr>
          <w:ilvl w:val="0"/>
          <w:numId w:val="26"/>
        </w:numPr>
        <w:spacing w:line="240" w:lineRule="auto"/>
        <w:ind w:left="426" w:hanging="426"/>
        <w:contextualSpacing w:val="0"/>
      </w:pPr>
      <w:r>
        <w:t>Используйте карту смазки станка.</w:t>
      </w:r>
    </w:p>
    <w:p w:rsidR="00BD52A4" w:rsidRDefault="00967071" w:rsidP="00F52670">
      <w:pPr>
        <w:pStyle w:val="a8"/>
        <w:numPr>
          <w:ilvl w:val="0"/>
          <w:numId w:val="25"/>
        </w:numPr>
        <w:spacing w:line="240" w:lineRule="auto"/>
        <w:ind w:left="426" w:hanging="426"/>
        <w:contextualSpacing w:val="0"/>
      </w:pPr>
      <w:r>
        <w:t>«</w:t>
      </w:r>
      <w:r w:rsidR="00DD04B9">
        <w:fldChar w:fldCharType="begin"/>
      </w:r>
      <w:r w:rsidR="00DD04B9">
        <w:instrText xml:space="preserve"> REF _Ref40092470 \h </w:instrText>
      </w:r>
      <w:r w:rsidR="00DD04B9">
        <w:fldChar w:fldCharType="separate"/>
      </w:r>
      <w:r w:rsidR="00814CF5">
        <w:t>Проверка и техническое обслуживание</w:t>
      </w:r>
      <w:r w:rsidR="00DD04B9">
        <w:fldChar w:fldCharType="end"/>
      </w:r>
      <w:r>
        <w:t xml:space="preserve">» </w:t>
      </w:r>
      <w:r w:rsidR="00A96133">
        <w:t>на странице</w:t>
      </w:r>
      <w:r>
        <w:t xml:space="preserve"> </w:t>
      </w:r>
      <w:r w:rsidR="00DD04B9">
        <w:fldChar w:fldCharType="begin"/>
      </w:r>
      <w:r w:rsidR="00DD04B9">
        <w:instrText xml:space="preserve"> PAGEREF _Ref40092470 \h </w:instrText>
      </w:r>
      <w:r w:rsidR="00DD04B9">
        <w:fldChar w:fldCharType="separate"/>
      </w:r>
      <w:r w:rsidR="00814CF5">
        <w:rPr>
          <w:noProof/>
        </w:rPr>
        <w:t>103</w:t>
      </w:r>
      <w:r w:rsidR="00DD04B9">
        <w:fldChar w:fldCharType="end"/>
      </w:r>
      <w:r>
        <w:t>.</w:t>
      </w:r>
    </w:p>
    <w:p w:rsidR="00967071" w:rsidRDefault="00967071" w:rsidP="00B90A24">
      <w:pPr>
        <w:spacing w:line="240" w:lineRule="auto"/>
      </w:pPr>
    </w:p>
    <w:p w:rsidR="00967071" w:rsidRDefault="00A114F4" w:rsidP="00F52670">
      <w:pPr>
        <w:pStyle w:val="3"/>
        <w:spacing w:line="240" w:lineRule="auto"/>
      </w:pPr>
      <w:bookmarkStart w:id="69" w:name="_Toc40182388"/>
      <w:r>
        <w:t>Визуальная проверка</w:t>
      </w:r>
      <w:bookmarkEnd w:id="69"/>
    </w:p>
    <w:p w:rsidR="00967071" w:rsidRDefault="00967071" w:rsidP="00B90A24">
      <w:pPr>
        <w:spacing w:line="240" w:lineRule="auto"/>
      </w:pPr>
    </w:p>
    <w:p w:rsidR="00967071" w:rsidRPr="00C77EE0" w:rsidRDefault="00C77EE0" w:rsidP="00B90A24">
      <w:pPr>
        <w:spacing w:line="240" w:lineRule="auto"/>
      </w:pPr>
      <w:r>
        <w:t>Уровень масла проверяется на смотровом стекле зубчатого колеса подачи.</w:t>
      </w:r>
    </w:p>
    <w:p w:rsidR="00967071" w:rsidRPr="00967071" w:rsidRDefault="00C77EE0" w:rsidP="00B90A24">
      <w:pPr>
        <w:spacing w:line="240" w:lineRule="auto"/>
      </w:pPr>
      <w:r>
        <w:t>(</w:t>
      </w:r>
      <w:r>
        <w:rPr>
          <w:noProof/>
          <w:lang w:eastAsia="ru-RU"/>
        </w:rPr>
        <w:drawing>
          <wp:inline distT="0" distB="0" distL="0" distR="0" wp14:anchorId="1DC935C9" wp14:editId="4B211571">
            <wp:extent cx="200025" cy="15240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00025" cy="152400"/>
                    </a:xfrm>
                    <a:prstGeom prst="rect">
                      <a:avLst/>
                    </a:prstGeom>
                  </pic:spPr>
                </pic:pic>
              </a:graphicData>
            </a:graphic>
          </wp:inline>
        </w:drawing>
      </w:r>
      <w:r>
        <w:t xml:space="preserve"> </w:t>
      </w:r>
      <w:r w:rsidR="008E037E">
        <w:t xml:space="preserve">«Смотровое стекло уровня масла для зубчатого колеса подачи» </w:t>
      </w:r>
      <w:r w:rsidR="00A96133">
        <w:t>на странице</w:t>
      </w:r>
      <w:r w:rsidR="008E037E">
        <w:t xml:space="preserve"> </w:t>
      </w:r>
      <w:r w:rsidR="005F03C9">
        <w:fldChar w:fldCharType="begin"/>
      </w:r>
      <w:r w:rsidR="005F03C9">
        <w:instrText xml:space="preserve"> PAGEREF _Ref40105590 \h </w:instrText>
      </w:r>
      <w:r w:rsidR="005F03C9">
        <w:fldChar w:fldCharType="separate"/>
      </w:r>
      <w:r w:rsidR="00814CF5">
        <w:rPr>
          <w:noProof/>
        </w:rPr>
        <w:t>103</w:t>
      </w:r>
      <w:r w:rsidR="005F03C9">
        <w:fldChar w:fldCharType="end"/>
      </w:r>
      <w:r w:rsidR="008E037E">
        <w:t>).</w:t>
      </w:r>
    </w:p>
    <w:p w:rsidR="00967071" w:rsidRDefault="00967071" w:rsidP="004C4BDB">
      <w:pPr>
        <w:spacing w:line="240" w:lineRule="auto"/>
      </w:pPr>
    </w:p>
    <w:p w:rsidR="008E037E" w:rsidRPr="008E037E" w:rsidRDefault="008E037E" w:rsidP="00F52670">
      <w:pPr>
        <w:pStyle w:val="3"/>
        <w:spacing w:line="240" w:lineRule="auto"/>
      </w:pPr>
      <w:bookmarkStart w:id="70" w:name="_Toc40182389"/>
      <w:r>
        <w:t>Проверка в работе</w:t>
      </w:r>
      <w:bookmarkEnd w:id="70"/>
      <w:r w:rsidR="00B16931">
        <w:fldChar w:fldCharType="begin"/>
      </w:r>
      <w:r w:rsidR="00B16931">
        <w:instrText xml:space="preserve"> XE "</w:instrText>
      </w:r>
      <w:r w:rsidR="00B16931" w:rsidRPr="00B16931">
        <w:instrText>Проверка в работе</w:instrText>
      </w:r>
      <w:r w:rsidR="00B16931">
        <w:instrText xml:space="preserve">" </w:instrText>
      </w:r>
      <w:r w:rsidR="00B16931">
        <w:fldChar w:fldCharType="end"/>
      </w:r>
    </w:p>
    <w:p w:rsidR="00B55B13" w:rsidRDefault="00B55B13" w:rsidP="00B90A24">
      <w:pPr>
        <w:spacing w:line="240" w:lineRule="auto"/>
      </w:pPr>
    </w:p>
    <w:p w:rsidR="00B55B13" w:rsidRDefault="00E078F4" w:rsidP="00F52670">
      <w:pPr>
        <w:pStyle w:val="a8"/>
        <w:numPr>
          <w:ilvl w:val="0"/>
          <w:numId w:val="27"/>
        </w:numPr>
        <w:spacing w:line="240" w:lineRule="auto"/>
        <w:ind w:left="426" w:hanging="426"/>
        <w:contextualSpacing w:val="0"/>
      </w:pPr>
      <w:r>
        <w:t>Проверьте плавность вращения всех шпинделей.</w:t>
      </w:r>
    </w:p>
    <w:p w:rsidR="00E078F4" w:rsidRDefault="00683DEC" w:rsidP="00F52670">
      <w:pPr>
        <w:pStyle w:val="a8"/>
        <w:numPr>
          <w:ilvl w:val="0"/>
          <w:numId w:val="27"/>
        </w:numPr>
        <w:spacing w:line="240" w:lineRule="auto"/>
        <w:ind w:left="426" w:hanging="426"/>
        <w:contextualSpacing w:val="0"/>
      </w:pPr>
      <w:r>
        <w:t>Проверьте состояние токарного патрона и зажимных кулачков.</w:t>
      </w:r>
    </w:p>
    <w:p w:rsidR="00683DEC" w:rsidRDefault="00683DEC" w:rsidP="00B90A24">
      <w:pPr>
        <w:spacing w:line="240" w:lineRule="auto"/>
      </w:pPr>
    </w:p>
    <w:p w:rsidR="00683DEC" w:rsidRDefault="00FF5E3F" w:rsidP="00F52670">
      <w:pPr>
        <w:pStyle w:val="3"/>
        <w:spacing w:line="240" w:lineRule="auto"/>
      </w:pPr>
      <w:bookmarkStart w:id="71" w:name="_Ref40168168"/>
      <w:bookmarkStart w:id="72" w:name="_Toc40182390"/>
      <w:r>
        <w:t>Электропитание</w:t>
      </w:r>
      <w:bookmarkEnd w:id="71"/>
      <w:bookmarkEnd w:id="72"/>
      <w:r w:rsidR="008128C0">
        <w:fldChar w:fldCharType="begin"/>
      </w:r>
      <w:r w:rsidR="008128C0">
        <w:instrText xml:space="preserve"> XE "</w:instrText>
      </w:r>
      <w:r w:rsidR="008128C0" w:rsidRPr="008128C0">
        <w:instrText>Электропитание</w:instrText>
      </w:r>
      <w:r w:rsidR="008128C0">
        <w:instrText xml:space="preserve">" </w:instrText>
      </w:r>
      <w:r w:rsidR="008128C0">
        <w:fldChar w:fldCharType="end"/>
      </w:r>
    </w:p>
    <w:p w:rsidR="00683DEC" w:rsidRPr="00683DEC" w:rsidRDefault="00683DEC" w:rsidP="00B90A24">
      <w:pPr>
        <w:spacing w:line="240" w:lineRule="auto"/>
      </w:pPr>
    </w:p>
    <w:p w:rsidR="00683DEC" w:rsidRDefault="00FF5E3F" w:rsidP="00F52670">
      <w:pPr>
        <w:pStyle w:val="a8"/>
        <w:numPr>
          <w:ilvl w:val="0"/>
          <w:numId w:val="27"/>
        </w:numPr>
        <w:spacing w:line="240" w:lineRule="auto"/>
        <w:ind w:left="426" w:hanging="426"/>
        <w:contextualSpacing w:val="0"/>
      </w:pPr>
      <w:r>
        <w:t xml:space="preserve">Подключите </w:t>
      </w:r>
      <w:r w:rsidR="00C56E25">
        <w:t>источник электропитания</w:t>
      </w:r>
      <w:r>
        <w:t>.</w:t>
      </w:r>
    </w:p>
    <w:p w:rsidR="00FF5E3F" w:rsidRPr="008E037E" w:rsidRDefault="00973A1A" w:rsidP="00F52670">
      <w:pPr>
        <w:pStyle w:val="a8"/>
        <w:numPr>
          <w:ilvl w:val="0"/>
          <w:numId w:val="27"/>
        </w:numPr>
        <w:spacing w:line="240" w:lineRule="auto"/>
        <w:ind w:left="426" w:hanging="426"/>
        <w:contextualSpacing w:val="0"/>
      </w:pPr>
      <w:r>
        <w:t>Проверьте предохранители источника питания на соответствие техническим характеристикам</w:t>
      </w:r>
      <w:r w:rsidR="00BC1C54">
        <w:t xml:space="preserve"> для полностью подключенной нагрузки токарного станка. </w:t>
      </w:r>
    </w:p>
    <w:p w:rsidR="00967071" w:rsidRDefault="00967071" w:rsidP="00B90A24">
      <w:pPr>
        <w:spacing w:line="240" w:lineRule="auto"/>
      </w:pPr>
    </w:p>
    <w:p w:rsidR="00805FAB" w:rsidRDefault="00805FAB" w:rsidP="00B90A24">
      <w:pPr>
        <w:spacing w:line="240" w:lineRule="auto"/>
      </w:pPr>
      <w:r>
        <w:br w:type="page"/>
      </w: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5B00CC" w:rsidTr="00F52670">
        <w:tc>
          <w:tcPr>
            <w:tcW w:w="4125" w:type="pct"/>
          </w:tcPr>
          <w:p w:rsidR="005B00CC" w:rsidRDefault="005B00CC" w:rsidP="00B90A24">
            <w:pPr>
              <w:rPr>
                <w:b/>
                <w:bCs/>
              </w:rPr>
            </w:pPr>
            <w:r>
              <w:rPr>
                <w:b/>
                <w:bCs/>
              </w:rPr>
              <w:lastRenderedPageBreak/>
              <w:t>ВНИМАНИЕ!</w:t>
            </w:r>
          </w:p>
        </w:tc>
        <w:tc>
          <w:tcPr>
            <w:tcW w:w="875" w:type="pct"/>
          </w:tcPr>
          <w:p w:rsidR="005B00CC" w:rsidRDefault="005B00CC" w:rsidP="00B90A24">
            <w:pPr>
              <w:jc w:val="right"/>
              <w:rPr>
                <w:noProof/>
                <w:lang w:val="en-GB" w:eastAsia="en-GB"/>
              </w:rPr>
            </w:pPr>
          </w:p>
        </w:tc>
      </w:tr>
      <w:tr w:rsidR="005B00CC" w:rsidTr="00F52670">
        <w:tc>
          <w:tcPr>
            <w:tcW w:w="4125" w:type="pct"/>
          </w:tcPr>
          <w:p w:rsidR="005B00CC" w:rsidRDefault="005B00CC" w:rsidP="00B90A24">
            <w:pPr>
              <w:rPr>
                <w:b/>
                <w:bCs/>
              </w:rPr>
            </w:pPr>
          </w:p>
        </w:tc>
        <w:tc>
          <w:tcPr>
            <w:tcW w:w="875" w:type="pct"/>
          </w:tcPr>
          <w:p w:rsidR="005B00CC" w:rsidRDefault="005B00CC" w:rsidP="00B90A24">
            <w:pPr>
              <w:jc w:val="right"/>
              <w:rPr>
                <w:noProof/>
                <w:lang w:val="en-GB" w:eastAsia="en-GB"/>
              </w:rPr>
            </w:pPr>
          </w:p>
        </w:tc>
      </w:tr>
      <w:tr w:rsidR="00805FAB" w:rsidTr="00F52670">
        <w:tc>
          <w:tcPr>
            <w:tcW w:w="4125" w:type="pct"/>
          </w:tcPr>
          <w:p w:rsidR="00805FAB" w:rsidRDefault="00805FAB" w:rsidP="00B90A24">
            <w:pPr>
              <w:rPr>
                <w:b/>
                <w:bCs/>
              </w:rPr>
            </w:pPr>
          </w:p>
          <w:p w:rsidR="00805FAB" w:rsidRDefault="00805FAB" w:rsidP="00B90A24">
            <w:pPr>
              <w:rPr>
                <w:b/>
                <w:bCs/>
              </w:rPr>
            </w:pPr>
            <w:r>
              <w:rPr>
                <w:b/>
                <w:bCs/>
              </w:rPr>
              <w:t>Для станков 400</w:t>
            </w:r>
            <w:proofErr w:type="gramStart"/>
            <w:r>
              <w:rPr>
                <w:b/>
                <w:bCs/>
              </w:rPr>
              <w:t xml:space="preserve"> В</w:t>
            </w:r>
            <w:proofErr w:type="gramEnd"/>
            <w:r>
              <w:rPr>
                <w:b/>
                <w:bCs/>
              </w:rPr>
              <w:t xml:space="preserve">: </w:t>
            </w:r>
            <w:r w:rsidR="00AB1544">
              <w:rPr>
                <w:b/>
                <w:bCs/>
              </w:rPr>
              <w:t>Настоятельно рекомендуется</w:t>
            </w:r>
            <w:r w:rsidR="00AB1544" w:rsidRPr="00AB1544">
              <w:rPr>
                <w:b/>
                <w:bCs/>
              </w:rPr>
              <w:t xml:space="preserve"> </w:t>
            </w:r>
            <w:r w:rsidR="00AB1544">
              <w:rPr>
                <w:b/>
                <w:bCs/>
              </w:rPr>
              <w:t>проверить, что все 3 фазы (L</w:t>
            </w:r>
            <w:r w:rsidR="00AB1544" w:rsidRPr="00AB1544">
              <w:rPr>
                <w:b/>
                <w:bCs/>
              </w:rPr>
              <w:t xml:space="preserve">1, </w:t>
            </w:r>
            <w:r w:rsidR="00AB1544">
              <w:rPr>
                <w:b/>
                <w:bCs/>
              </w:rPr>
              <w:t>L</w:t>
            </w:r>
            <w:r w:rsidR="00AB1544" w:rsidRPr="00AB1544">
              <w:rPr>
                <w:b/>
                <w:bCs/>
              </w:rPr>
              <w:t xml:space="preserve">2, </w:t>
            </w:r>
            <w:r w:rsidR="00AB1544">
              <w:rPr>
                <w:b/>
                <w:bCs/>
              </w:rPr>
              <w:t>L</w:t>
            </w:r>
            <w:r w:rsidR="00AB1544" w:rsidRPr="00AB1544">
              <w:rPr>
                <w:b/>
                <w:bCs/>
              </w:rPr>
              <w:t>3)</w:t>
            </w:r>
            <w:r w:rsidR="00AB1544">
              <w:rPr>
                <w:b/>
                <w:bCs/>
              </w:rPr>
              <w:t xml:space="preserve"> подсоединены правильно. </w:t>
            </w:r>
          </w:p>
          <w:p w:rsidR="00AB1544" w:rsidRDefault="00AB1544" w:rsidP="00B90A24">
            <w:pPr>
              <w:rPr>
                <w:b/>
                <w:bCs/>
              </w:rPr>
            </w:pPr>
          </w:p>
          <w:p w:rsidR="00AB1544" w:rsidRDefault="005A05C1" w:rsidP="004C4BDB">
            <w:pPr>
              <w:rPr>
                <w:b/>
                <w:bCs/>
              </w:rPr>
            </w:pPr>
            <w:r>
              <w:rPr>
                <w:b/>
                <w:bCs/>
              </w:rPr>
              <w:t>Большинство неисправностей двигателя обусловлено неправильными соединениями. Например, если фаза двигателя неправильно зажата или подсоединена к нейтральному проводнику (N</w:t>
            </w:r>
            <w:r w:rsidRPr="005A05C1">
              <w:rPr>
                <w:b/>
                <w:bCs/>
              </w:rPr>
              <w:t>).</w:t>
            </w:r>
          </w:p>
          <w:p w:rsidR="005A05C1" w:rsidRDefault="005A05C1" w:rsidP="004C4BDB">
            <w:pPr>
              <w:rPr>
                <w:b/>
                <w:bCs/>
              </w:rPr>
            </w:pPr>
          </w:p>
          <w:p w:rsidR="004F5031" w:rsidRDefault="00DC482A" w:rsidP="004C4BDB">
            <w:pPr>
              <w:rPr>
                <w:b/>
                <w:bCs/>
              </w:rPr>
            </w:pPr>
            <w:r>
              <w:rPr>
                <w:b/>
                <w:bCs/>
              </w:rPr>
              <w:t>Это может вызвать следующее:</w:t>
            </w:r>
          </w:p>
          <w:p w:rsidR="004F5031" w:rsidRDefault="004F5031" w:rsidP="00F52670">
            <w:pPr>
              <w:pStyle w:val="a8"/>
              <w:numPr>
                <w:ilvl w:val="0"/>
                <w:numId w:val="24"/>
              </w:numPr>
              <w:ind w:left="455" w:hanging="455"/>
              <w:contextualSpacing w:val="0"/>
              <w:rPr>
                <w:b/>
                <w:bCs/>
              </w:rPr>
            </w:pPr>
            <w:r>
              <w:rPr>
                <w:b/>
                <w:bCs/>
              </w:rPr>
              <w:t>Двигатель быстро нагревается.</w:t>
            </w:r>
          </w:p>
          <w:p w:rsidR="004F5031" w:rsidRDefault="004F5031" w:rsidP="00F52670">
            <w:pPr>
              <w:pStyle w:val="a8"/>
              <w:numPr>
                <w:ilvl w:val="0"/>
                <w:numId w:val="24"/>
              </w:numPr>
              <w:ind w:left="455" w:hanging="455"/>
              <w:contextualSpacing w:val="0"/>
              <w:rPr>
                <w:b/>
                <w:bCs/>
              </w:rPr>
            </w:pPr>
            <w:r>
              <w:rPr>
                <w:b/>
                <w:bCs/>
              </w:rPr>
              <w:t>Увеличение шума двигателя.</w:t>
            </w:r>
          </w:p>
          <w:p w:rsidR="004F5031" w:rsidRDefault="00E85FB2" w:rsidP="00F52670">
            <w:pPr>
              <w:pStyle w:val="a8"/>
              <w:numPr>
                <w:ilvl w:val="0"/>
                <w:numId w:val="24"/>
              </w:numPr>
              <w:ind w:left="455" w:hanging="455"/>
              <w:contextualSpacing w:val="0"/>
              <w:rPr>
                <w:b/>
                <w:bCs/>
              </w:rPr>
            </w:pPr>
            <w:r>
              <w:rPr>
                <w:b/>
                <w:bCs/>
              </w:rPr>
              <w:t>Нет электропитания для двигателя.</w:t>
            </w:r>
          </w:p>
          <w:p w:rsidR="00E85FB2" w:rsidRDefault="00E85FB2" w:rsidP="00B90A24">
            <w:pPr>
              <w:rPr>
                <w:b/>
                <w:bCs/>
              </w:rPr>
            </w:pPr>
          </w:p>
          <w:p w:rsidR="00E85FB2" w:rsidRDefault="00E85FB2" w:rsidP="00B90A24">
            <w:pPr>
              <w:rPr>
                <w:b/>
                <w:bCs/>
              </w:rPr>
            </w:pPr>
            <w:r>
              <w:rPr>
                <w:b/>
                <w:bCs/>
              </w:rPr>
              <w:t xml:space="preserve">Проверьте направление вращения приводного двигателя. </w:t>
            </w:r>
            <w:r w:rsidR="00292E12">
              <w:rPr>
                <w:b/>
                <w:bCs/>
              </w:rPr>
              <w:t xml:space="preserve">Если переключатель направления вращения находится в </w:t>
            </w:r>
            <w:proofErr w:type="gramStart"/>
            <w:r w:rsidR="00292E12">
              <w:rPr>
                <w:b/>
                <w:bCs/>
              </w:rPr>
              <w:t>положении</w:t>
            </w:r>
            <w:proofErr w:type="gramEnd"/>
            <w:r w:rsidR="00292E12">
              <w:rPr>
                <w:b/>
                <w:bCs/>
              </w:rPr>
              <w:t xml:space="preserve"> вращения по часовой стрелке (R</w:t>
            </w:r>
            <w:r w:rsidR="00292E12" w:rsidRPr="00292E12">
              <w:rPr>
                <w:b/>
                <w:bCs/>
              </w:rPr>
              <w:t xml:space="preserve">), </w:t>
            </w:r>
            <w:r w:rsidR="00292E12">
              <w:rPr>
                <w:b/>
                <w:bCs/>
              </w:rPr>
              <w:t xml:space="preserve">токарный шпиндель </w:t>
            </w:r>
            <w:r w:rsidR="00D05012">
              <w:rPr>
                <w:b/>
                <w:bCs/>
              </w:rPr>
              <w:t>должен вращаться по часовой стрелке. При необходимости поменяйте местами соединения двух фаз.</w:t>
            </w:r>
          </w:p>
          <w:p w:rsidR="00D05012" w:rsidRDefault="00D27F80" w:rsidP="00B90A24">
            <w:pPr>
              <w:rPr>
                <w:b/>
                <w:bCs/>
              </w:rPr>
            </w:pPr>
            <w:r>
              <w:rPr>
                <w:b/>
                <w:bCs/>
              </w:rPr>
              <w:t>Если вилка соединения оснащена фазоинвертором</w:t>
            </w:r>
            <w:r w:rsidR="00023899">
              <w:rPr>
                <w:b/>
                <w:bCs/>
              </w:rPr>
              <w:t>, это выполняется посредством поворота на 180</w:t>
            </w:r>
            <w:r w:rsidR="00023899">
              <w:rPr>
                <w:rFonts w:cs="Times New Roman"/>
                <w:b/>
                <w:bCs/>
              </w:rPr>
              <w:t>°</w:t>
            </w:r>
            <w:r w:rsidR="00023899">
              <w:rPr>
                <w:b/>
                <w:bCs/>
              </w:rPr>
              <w:t>.</w:t>
            </w:r>
          </w:p>
          <w:p w:rsidR="00023899" w:rsidRPr="00D27F80" w:rsidRDefault="00023899" w:rsidP="004C4BDB">
            <w:pPr>
              <w:rPr>
                <w:b/>
                <w:bCs/>
              </w:rPr>
            </w:pPr>
            <w:r>
              <w:rPr>
                <w:b/>
                <w:bCs/>
              </w:rPr>
              <w:t>Неправильное подключение станка аннулирует гарантию.</w:t>
            </w:r>
          </w:p>
        </w:tc>
        <w:tc>
          <w:tcPr>
            <w:tcW w:w="875" w:type="pct"/>
            <w:hideMark/>
          </w:tcPr>
          <w:p w:rsidR="00805FAB" w:rsidRDefault="00805FAB" w:rsidP="00F52670">
            <w:pPr>
              <w:jc w:val="center"/>
              <w:rPr>
                <w:noProof/>
              </w:rPr>
            </w:pPr>
            <w:r>
              <w:rPr>
                <w:noProof/>
                <w:lang w:eastAsia="ru-RU"/>
              </w:rPr>
              <w:drawing>
                <wp:inline distT="0" distB="0" distL="0" distR="0" wp14:anchorId="4F407D72" wp14:editId="78195FBE">
                  <wp:extent cx="724535" cy="68897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4535" cy="688975"/>
                          </a:xfrm>
                          <a:prstGeom prst="rect">
                            <a:avLst/>
                          </a:prstGeom>
                          <a:noFill/>
                          <a:ln>
                            <a:noFill/>
                          </a:ln>
                        </pic:spPr>
                      </pic:pic>
                    </a:graphicData>
                  </a:graphic>
                </wp:inline>
              </w:drawing>
            </w:r>
          </w:p>
        </w:tc>
      </w:tr>
    </w:tbl>
    <w:p w:rsidR="00805FAB" w:rsidRDefault="00805FAB"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5B00CC" w:rsidTr="00F52670">
        <w:tc>
          <w:tcPr>
            <w:tcW w:w="4125" w:type="pct"/>
          </w:tcPr>
          <w:p w:rsidR="005B00CC" w:rsidRDefault="005B00CC" w:rsidP="00B90A24">
            <w:pPr>
              <w:rPr>
                <w:b/>
                <w:bCs/>
              </w:rPr>
            </w:pPr>
            <w:r>
              <w:rPr>
                <w:b/>
                <w:bCs/>
              </w:rPr>
              <w:t>ВНИМАНИЕ!</w:t>
            </w:r>
          </w:p>
        </w:tc>
        <w:tc>
          <w:tcPr>
            <w:tcW w:w="875" w:type="pct"/>
          </w:tcPr>
          <w:p w:rsidR="005B00CC" w:rsidRDefault="005B00CC" w:rsidP="00B90A24">
            <w:pPr>
              <w:jc w:val="right"/>
              <w:rPr>
                <w:noProof/>
                <w:lang w:val="en-GB" w:eastAsia="en-GB"/>
              </w:rPr>
            </w:pPr>
          </w:p>
        </w:tc>
      </w:tr>
      <w:tr w:rsidR="005B00CC" w:rsidTr="00F52670">
        <w:tc>
          <w:tcPr>
            <w:tcW w:w="4125" w:type="pct"/>
          </w:tcPr>
          <w:p w:rsidR="005B00CC" w:rsidRDefault="005B00CC" w:rsidP="00B90A24">
            <w:pPr>
              <w:rPr>
                <w:b/>
                <w:bCs/>
              </w:rPr>
            </w:pPr>
          </w:p>
        </w:tc>
        <w:tc>
          <w:tcPr>
            <w:tcW w:w="875" w:type="pct"/>
          </w:tcPr>
          <w:p w:rsidR="005B00CC" w:rsidRDefault="005B00CC" w:rsidP="00B90A24">
            <w:pPr>
              <w:jc w:val="right"/>
              <w:rPr>
                <w:noProof/>
                <w:lang w:val="en-GB" w:eastAsia="en-GB"/>
              </w:rPr>
            </w:pPr>
          </w:p>
        </w:tc>
      </w:tr>
      <w:tr w:rsidR="004C11ED" w:rsidTr="00F52670">
        <w:tc>
          <w:tcPr>
            <w:tcW w:w="4125" w:type="pct"/>
          </w:tcPr>
          <w:p w:rsidR="004C11ED" w:rsidRDefault="004C11ED" w:rsidP="00B90A24">
            <w:pPr>
              <w:rPr>
                <w:b/>
                <w:bCs/>
              </w:rPr>
            </w:pPr>
            <w:r>
              <w:rPr>
                <w:b/>
                <w:bCs/>
              </w:rPr>
              <w:t xml:space="preserve">У токарных станков с частотным преобразователем не </w:t>
            </w:r>
            <w:r w:rsidR="00CF052F">
              <w:rPr>
                <w:b/>
                <w:bCs/>
              </w:rPr>
              <w:t xml:space="preserve">должно быть электрической вилки. Подключите станок </w:t>
            </w:r>
            <w:r w:rsidR="0093670B">
              <w:rPr>
                <w:b/>
                <w:bCs/>
              </w:rPr>
              <w:t>к соединительной коробке (см. стандарт EN</w:t>
            </w:r>
            <w:r w:rsidR="0093670B" w:rsidRPr="00ED4C33">
              <w:rPr>
                <w:b/>
                <w:bCs/>
              </w:rPr>
              <w:t xml:space="preserve"> 50178 / </w:t>
            </w:r>
            <w:r w:rsidR="0093670B">
              <w:rPr>
                <w:b/>
                <w:bCs/>
              </w:rPr>
              <w:t>VDE</w:t>
            </w:r>
            <w:r w:rsidR="0093670B" w:rsidRPr="00ED4C33">
              <w:rPr>
                <w:b/>
                <w:bCs/>
              </w:rPr>
              <w:t xml:space="preserve"> 5.2.11.1). </w:t>
            </w:r>
            <w:r w:rsidR="00ED4C33">
              <w:rPr>
                <w:b/>
                <w:bCs/>
              </w:rPr>
              <w:t xml:space="preserve">Допустимое предельное значение тока утечки </w:t>
            </w:r>
            <w:r w:rsidR="00A35C26">
              <w:rPr>
                <w:b/>
                <w:bCs/>
              </w:rPr>
              <w:t>для заземляющего электрода будет выше</w:t>
            </w:r>
            <w:r w:rsidR="00773B9F">
              <w:rPr>
                <w:b/>
                <w:bCs/>
              </w:rPr>
              <w:t xml:space="preserve"> в </w:t>
            </w:r>
            <w:proofErr w:type="gramStart"/>
            <w:r w:rsidR="00773B9F">
              <w:rPr>
                <w:b/>
                <w:bCs/>
              </w:rPr>
              <w:t>случае</w:t>
            </w:r>
            <w:proofErr w:type="gramEnd"/>
            <w:r w:rsidR="00773B9F">
              <w:rPr>
                <w:b/>
                <w:bCs/>
              </w:rPr>
              <w:t xml:space="preserve"> использования электрической вилки.</w:t>
            </w:r>
          </w:p>
          <w:p w:rsidR="00773B9F" w:rsidRDefault="00773B9F" w:rsidP="00B90A24">
            <w:pPr>
              <w:rPr>
                <w:b/>
                <w:bCs/>
              </w:rPr>
            </w:pPr>
          </w:p>
          <w:p w:rsidR="00773B9F" w:rsidRPr="00773B9F" w:rsidRDefault="001E20F1" w:rsidP="00F52670">
            <w:pPr>
              <w:pStyle w:val="a8"/>
              <w:numPr>
                <w:ilvl w:val="0"/>
                <w:numId w:val="28"/>
              </w:numPr>
              <w:ind w:left="455" w:hanging="425"/>
              <w:contextualSpacing w:val="0"/>
              <w:rPr>
                <w:b/>
                <w:bCs/>
              </w:rPr>
            </w:pPr>
            <w:r>
              <w:rPr>
                <w:b/>
                <w:bCs/>
              </w:rPr>
              <w:t>MML 2550M</w:t>
            </w:r>
            <w:r w:rsidR="00773B9F">
              <w:rPr>
                <w:b/>
                <w:bCs/>
              </w:rPr>
              <w:t>V</w:t>
            </w:r>
          </w:p>
          <w:p w:rsidR="00773B9F" w:rsidRPr="00773B9F" w:rsidRDefault="00FA2E49" w:rsidP="00F52670">
            <w:pPr>
              <w:pStyle w:val="a8"/>
              <w:numPr>
                <w:ilvl w:val="0"/>
                <w:numId w:val="28"/>
              </w:numPr>
              <w:ind w:left="455" w:hanging="425"/>
              <w:contextualSpacing w:val="0"/>
              <w:rPr>
                <w:b/>
                <w:bCs/>
              </w:rPr>
            </w:pPr>
            <w:r>
              <w:rPr>
                <w:b/>
                <w:bCs/>
              </w:rPr>
              <w:t>MML 2870M</w:t>
            </w:r>
            <w:r w:rsidR="008C6760">
              <w:rPr>
                <w:b/>
                <w:bCs/>
              </w:rPr>
              <w:t>V</w:t>
            </w:r>
          </w:p>
        </w:tc>
        <w:tc>
          <w:tcPr>
            <w:tcW w:w="875" w:type="pct"/>
            <w:hideMark/>
          </w:tcPr>
          <w:p w:rsidR="004C11ED" w:rsidRDefault="004C11ED" w:rsidP="00F52670">
            <w:pPr>
              <w:jc w:val="center"/>
              <w:rPr>
                <w:noProof/>
              </w:rPr>
            </w:pPr>
            <w:r>
              <w:rPr>
                <w:noProof/>
                <w:lang w:eastAsia="ru-RU"/>
              </w:rPr>
              <w:drawing>
                <wp:inline distT="0" distB="0" distL="0" distR="0" wp14:anchorId="007AFA5B" wp14:editId="08E331FB">
                  <wp:extent cx="724535" cy="68897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4535" cy="688975"/>
                          </a:xfrm>
                          <a:prstGeom prst="rect">
                            <a:avLst/>
                          </a:prstGeom>
                          <a:noFill/>
                          <a:ln>
                            <a:noFill/>
                          </a:ln>
                        </pic:spPr>
                      </pic:pic>
                    </a:graphicData>
                  </a:graphic>
                </wp:inline>
              </w:drawing>
            </w:r>
          </w:p>
        </w:tc>
      </w:tr>
    </w:tbl>
    <w:p w:rsidR="008C6760" w:rsidRDefault="008C6760"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5B00CC" w:rsidTr="00F52670">
        <w:tc>
          <w:tcPr>
            <w:tcW w:w="4125" w:type="pct"/>
          </w:tcPr>
          <w:p w:rsidR="005B00CC" w:rsidRDefault="005B00CC" w:rsidP="00B90A24">
            <w:pPr>
              <w:rPr>
                <w:b/>
                <w:bCs/>
              </w:rPr>
            </w:pPr>
            <w:r>
              <w:rPr>
                <w:b/>
                <w:bCs/>
              </w:rPr>
              <w:t>ИНФОРМАЦИЯ</w:t>
            </w:r>
          </w:p>
        </w:tc>
        <w:tc>
          <w:tcPr>
            <w:tcW w:w="875" w:type="pct"/>
          </w:tcPr>
          <w:p w:rsidR="005B00CC" w:rsidRDefault="005B00CC" w:rsidP="00B90A24">
            <w:pPr>
              <w:jc w:val="right"/>
              <w:rPr>
                <w:noProof/>
                <w:lang w:val="en-GB" w:eastAsia="en-GB"/>
              </w:rPr>
            </w:pPr>
          </w:p>
        </w:tc>
      </w:tr>
      <w:tr w:rsidR="005B00CC" w:rsidTr="00F52670">
        <w:tc>
          <w:tcPr>
            <w:tcW w:w="4125" w:type="pct"/>
          </w:tcPr>
          <w:p w:rsidR="005B00CC" w:rsidRDefault="005B00CC" w:rsidP="00B90A24">
            <w:pPr>
              <w:rPr>
                <w:b/>
                <w:bCs/>
              </w:rPr>
            </w:pPr>
          </w:p>
        </w:tc>
        <w:tc>
          <w:tcPr>
            <w:tcW w:w="875" w:type="pct"/>
          </w:tcPr>
          <w:p w:rsidR="005B00CC" w:rsidRDefault="005B00CC" w:rsidP="00B90A24">
            <w:pPr>
              <w:jc w:val="right"/>
              <w:rPr>
                <w:noProof/>
                <w:lang w:val="en-GB" w:eastAsia="en-GB"/>
              </w:rPr>
            </w:pPr>
          </w:p>
        </w:tc>
      </w:tr>
      <w:tr w:rsidR="008C6760" w:rsidTr="00F52670">
        <w:tc>
          <w:tcPr>
            <w:tcW w:w="4125" w:type="pct"/>
          </w:tcPr>
          <w:p w:rsidR="008C6760" w:rsidRPr="002156D9" w:rsidRDefault="002B06BD" w:rsidP="00B90A24">
            <w:r>
              <w:t>Частотный преобразователь (</w:t>
            </w:r>
            <w:r w:rsidR="00A448AE">
              <w:t>регулятор привода) в токарных станках типа «VARIO»</w:t>
            </w:r>
            <w:r w:rsidR="00A448AE" w:rsidRPr="00745D12">
              <w:t xml:space="preserve"> </w:t>
            </w:r>
            <w:r w:rsidR="00745D12">
              <w:t xml:space="preserve">может разъединить </w:t>
            </w:r>
            <w:r w:rsidR="007E1B89">
              <w:t xml:space="preserve">выключатель электропитания с защитой </w:t>
            </w:r>
            <w:r w:rsidR="00EB5ADD">
              <w:t>FI</w:t>
            </w:r>
            <w:r w:rsidR="00772930">
              <w:t xml:space="preserve">. Для того чтобы предотвратить неисправность, необходим выключатель с защитой </w:t>
            </w:r>
            <w:r w:rsidR="002156D9">
              <w:t>FI</w:t>
            </w:r>
            <w:r w:rsidR="002156D9" w:rsidRPr="002156D9">
              <w:t xml:space="preserve">, </w:t>
            </w:r>
            <w:r w:rsidR="002156D9">
              <w:t>чувствительный к импульсному току</w:t>
            </w:r>
            <w:r w:rsidR="005D62E0">
              <w:t xml:space="preserve"> или переменному/постоянному току.</w:t>
            </w:r>
          </w:p>
        </w:tc>
        <w:tc>
          <w:tcPr>
            <w:tcW w:w="875" w:type="pct"/>
            <w:hideMark/>
          </w:tcPr>
          <w:p w:rsidR="008C6760" w:rsidRDefault="008C6760" w:rsidP="00F52670">
            <w:pPr>
              <w:jc w:val="center"/>
              <w:rPr>
                <w:noProof/>
              </w:rPr>
            </w:pPr>
            <w:r>
              <w:rPr>
                <w:noProof/>
                <w:lang w:eastAsia="ru-RU"/>
              </w:rPr>
              <w:drawing>
                <wp:inline distT="0" distB="0" distL="0" distR="0" wp14:anchorId="0F011127" wp14:editId="36FBAF2B">
                  <wp:extent cx="581660" cy="522605"/>
                  <wp:effectExtent l="0" t="0" r="889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660" cy="522605"/>
                          </a:xfrm>
                          <a:prstGeom prst="rect">
                            <a:avLst/>
                          </a:prstGeom>
                          <a:noFill/>
                          <a:ln>
                            <a:noFill/>
                          </a:ln>
                        </pic:spPr>
                      </pic:pic>
                    </a:graphicData>
                  </a:graphic>
                </wp:inline>
              </w:drawing>
            </w:r>
          </w:p>
        </w:tc>
      </w:tr>
    </w:tbl>
    <w:p w:rsidR="005A05C1" w:rsidRDefault="005A05C1" w:rsidP="00B90A24">
      <w:pPr>
        <w:spacing w:line="240" w:lineRule="auto"/>
      </w:pPr>
    </w:p>
    <w:p w:rsidR="00072388" w:rsidRPr="00C10065" w:rsidRDefault="00072388" w:rsidP="00B90A24">
      <w:pPr>
        <w:spacing w:line="240" w:lineRule="auto"/>
      </w:pPr>
      <w:r>
        <w:t>Следующие знаки</w:t>
      </w:r>
      <w:r w:rsidR="00C10065">
        <w:t xml:space="preserve"> указывают на один из выключателей с защитой FI</w:t>
      </w:r>
      <w:r w:rsidR="00C10065" w:rsidRPr="00C10065">
        <w:t xml:space="preserve">, </w:t>
      </w:r>
      <w:r w:rsidR="00C10065">
        <w:t>описанных выше.</w:t>
      </w:r>
    </w:p>
    <w:p w:rsidR="00A615D4" w:rsidRDefault="00A615D4" w:rsidP="00B90A24">
      <w:pPr>
        <w:spacing w:line="240" w:lineRule="auto"/>
      </w:pPr>
      <w:r>
        <w:br w:type="page"/>
      </w: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2"/>
        <w:gridCol w:w="4953"/>
      </w:tblGrid>
      <w:tr w:rsidR="009F5D19" w:rsidRPr="0026771F" w:rsidTr="00F52670">
        <w:tc>
          <w:tcPr>
            <w:tcW w:w="2500" w:type="pct"/>
          </w:tcPr>
          <w:p w:rsidR="009F5D19" w:rsidRPr="00145101" w:rsidRDefault="009F5D19" w:rsidP="00F52670">
            <w:pPr>
              <w:jc w:val="center"/>
              <w:rPr>
                <w:sz w:val="22"/>
                <w:szCs w:val="20"/>
              </w:rPr>
            </w:pPr>
            <w:r w:rsidRPr="00145101">
              <w:rPr>
                <w:sz w:val="22"/>
                <w:szCs w:val="20"/>
              </w:rPr>
              <w:lastRenderedPageBreak/>
              <w:t>Выключатель с защитой FI, чувствительный к импульсному току</w:t>
            </w:r>
          </w:p>
        </w:tc>
        <w:tc>
          <w:tcPr>
            <w:tcW w:w="2500" w:type="pct"/>
          </w:tcPr>
          <w:p w:rsidR="009F5D19" w:rsidRPr="00145101" w:rsidRDefault="00145101" w:rsidP="00B90A24">
            <w:pPr>
              <w:jc w:val="center"/>
              <w:rPr>
                <w:sz w:val="22"/>
                <w:szCs w:val="20"/>
              </w:rPr>
            </w:pPr>
            <w:r w:rsidRPr="00145101">
              <w:rPr>
                <w:sz w:val="22"/>
                <w:szCs w:val="20"/>
              </w:rPr>
              <w:t>Выключатель с защитой FI, чувствительный к переменному/постоянному току</w:t>
            </w:r>
          </w:p>
        </w:tc>
      </w:tr>
      <w:tr w:rsidR="009F5D19" w:rsidTr="00F52670">
        <w:tc>
          <w:tcPr>
            <w:tcW w:w="2500" w:type="pct"/>
          </w:tcPr>
          <w:p w:rsidR="009F5D19" w:rsidRDefault="00145101" w:rsidP="00B90A24">
            <w:pPr>
              <w:jc w:val="center"/>
              <w:rPr>
                <w:sz w:val="22"/>
                <w:szCs w:val="20"/>
              </w:rPr>
            </w:pPr>
            <w:r>
              <w:rPr>
                <w:sz w:val="22"/>
                <w:szCs w:val="20"/>
              </w:rPr>
              <w:t>Тип</w:t>
            </w:r>
            <w:proofErr w:type="gramStart"/>
            <w:r>
              <w:rPr>
                <w:sz w:val="22"/>
                <w:szCs w:val="20"/>
              </w:rPr>
              <w:t xml:space="preserve"> А</w:t>
            </w:r>
            <w:proofErr w:type="gramEnd"/>
          </w:p>
          <w:p w:rsidR="00145101" w:rsidRDefault="00145101" w:rsidP="00B90A24">
            <w:pPr>
              <w:jc w:val="center"/>
              <w:rPr>
                <w:sz w:val="22"/>
                <w:szCs w:val="20"/>
              </w:rPr>
            </w:pPr>
            <w:r>
              <w:rPr>
                <w:noProof/>
                <w:lang w:eastAsia="ru-RU"/>
              </w:rPr>
              <w:drawing>
                <wp:inline distT="0" distB="0" distL="0" distR="0" wp14:anchorId="707BC3F8" wp14:editId="571A044B">
                  <wp:extent cx="1019175" cy="857250"/>
                  <wp:effectExtent l="0" t="0" r="952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019175" cy="857250"/>
                          </a:xfrm>
                          <a:prstGeom prst="rect">
                            <a:avLst/>
                          </a:prstGeom>
                        </pic:spPr>
                      </pic:pic>
                    </a:graphicData>
                  </a:graphic>
                </wp:inline>
              </w:drawing>
            </w:r>
          </w:p>
          <w:p w:rsidR="00145101" w:rsidRPr="00145101" w:rsidRDefault="00145101" w:rsidP="00B90A24">
            <w:pPr>
              <w:jc w:val="center"/>
              <w:rPr>
                <w:sz w:val="22"/>
                <w:szCs w:val="20"/>
              </w:rPr>
            </w:pPr>
            <w:r>
              <w:rPr>
                <w:sz w:val="22"/>
                <w:szCs w:val="20"/>
              </w:rPr>
              <w:t>300 мА</w:t>
            </w:r>
          </w:p>
        </w:tc>
        <w:tc>
          <w:tcPr>
            <w:tcW w:w="2500" w:type="pct"/>
          </w:tcPr>
          <w:p w:rsidR="009F5D19" w:rsidRDefault="00145101" w:rsidP="004C4BDB">
            <w:pPr>
              <w:jc w:val="center"/>
              <w:rPr>
                <w:sz w:val="22"/>
                <w:szCs w:val="20"/>
              </w:rPr>
            </w:pPr>
            <w:r>
              <w:rPr>
                <w:sz w:val="22"/>
                <w:szCs w:val="20"/>
              </w:rPr>
              <w:t>Тип</w:t>
            </w:r>
            <w:proofErr w:type="gramStart"/>
            <w:r>
              <w:rPr>
                <w:sz w:val="22"/>
                <w:szCs w:val="20"/>
              </w:rPr>
              <w:t xml:space="preserve"> В</w:t>
            </w:r>
            <w:proofErr w:type="gramEnd"/>
          </w:p>
          <w:p w:rsidR="00145101" w:rsidRDefault="00145101" w:rsidP="004C4BDB">
            <w:pPr>
              <w:jc w:val="center"/>
              <w:rPr>
                <w:sz w:val="22"/>
                <w:szCs w:val="20"/>
              </w:rPr>
            </w:pPr>
            <w:r>
              <w:rPr>
                <w:noProof/>
                <w:lang w:eastAsia="ru-RU"/>
              </w:rPr>
              <w:drawing>
                <wp:inline distT="0" distB="0" distL="0" distR="0" wp14:anchorId="1C238D30" wp14:editId="1AEC190C">
                  <wp:extent cx="2209800" cy="847725"/>
                  <wp:effectExtent l="0" t="0" r="0"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209800" cy="847725"/>
                          </a:xfrm>
                          <a:prstGeom prst="rect">
                            <a:avLst/>
                          </a:prstGeom>
                        </pic:spPr>
                      </pic:pic>
                    </a:graphicData>
                  </a:graphic>
                </wp:inline>
              </w:drawing>
            </w:r>
          </w:p>
          <w:p w:rsidR="00145101" w:rsidRPr="00145101" w:rsidRDefault="00145101" w:rsidP="004C4BDB">
            <w:pPr>
              <w:jc w:val="center"/>
              <w:rPr>
                <w:sz w:val="22"/>
                <w:szCs w:val="20"/>
              </w:rPr>
            </w:pPr>
            <w:r>
              <w:rPr>
                <w:sz w:val="22"/>
                <w:szCs w:val="20"/>
              </w:rPr>
              <w:t>300 мА</w:t>
            </w:r>
          </w:p>
        </w:tc>
      </w:tr>
    </w:tbl>
    <w:p w:rsidR="00072388" w:rsidRDefault="00072388" w:rsidP="00B90A24">
      <w:pPr>
        <w:spacing w:line="240" w:lineRule="auto"/>
      </w:pPr>
    </w:p>
    <w:p w:rsidR="00A615D4" w:rsidRDefault="008E5667" w:rsidP="00B90A24">
      <w:pPr>
        <w:spacing w:line="240" w:lineRule="auto"/>
      </w:pPr>
      <w:r>
        <w:t>Рекомендуется использовать выключатель с защитой FI</w:t>
      </w:r>
      <w:r w:rsidRPr="008E5667">
        <w:t xml:space="preserve">, </w:t>
      </w:r>
      <w:r>
        <w:t>чувствительный к переменному/постоянному току. Выключатели с защитой FI</w:t>
      </w:r>
      <w:r w:rsidR="0051316D" w:rsidRPr="0051316D">
        <w:t xml:space="preserve">, </w:t>
      </w:r>
      <w:r w:rsidR="0051316D">
        <w:t>чувствительные к переменному/постоянному току (RCCB</w:t>
      </w:r>
      <w:r w:rsidR="0051316D" w:rsidRPr="0051316D">
        <w:t xml:space="preserve">, </w:t>
      </w:r>
      <w:r w:rsidR="0051316D">
        <w:t>тип</w:t>
      </w:r>
      <w:proofErr w:type="gramStart"/>
      <w:r w:rsidR="0051316D">
        <w:t xml:space="preserve"> В</w:t>
      </w:r>
      <w:proofErr w:type="gramEnd"/>
      <w:r w:rsidR="001F0835">
        <w:t xml:space="preserve"> подходит для частотных преобразователей с 1-фазным и 3-фазным питанием </w:t>
      </w:r>
      <w:r w:rsidR="00572057">
        <w:t>(регулятор привода)).</w:t>
      </w:r>
    </w:p>
    <w:p w:rsidR="00572057" w:rsidRDefault="00572057" w:rsidP="00B90A24">
      <w:pPr>
        <w:spacing w:line="240" w:lineRule="auto"/>
      </w:pPr>
    </w:p>
    <w:p w:rsidR="00572057" w:rsidRPr="005927FF" w:rsidRDefault="00572057" w:rsidP="004C4BDB">
      <w:pPr>
        <w:spacing w:line="240" w:lineRule="auto"/>
      </w:pPr>
      <w:r>
        <w:t>Выключатель с защитой FI, тип АС (только для переменного тока (АС))</w:t>
      </w:r>
      <w:r w:rsidR="005927FF">
        <w:t xml:space="preserve"> не подходит для частотных преобразователей. Выключатели с защитой FI, тип АС больше не используются.</w:t>
      </w:r>
    </w:p>
    <w:p w:rsidR="00072388" w:rsidRDefault="00072388" w:rsidP="004C4BDB">
      <w:pPr>
        <w:spacing w:line="240" w:lineRule="auto"/>
      </w:pPr>
    </w:p>
    <w:p w:rsidR="00AA23CF" w:rsidRDefault="00AA23CF" w:rsidP="00F52670">
      <w:pPr>
        <w:pStyle w:val="3"/>
        <w:spacing w:line="240" w:lineRule="auto"/>
      </w:pPr>
      <w:bookmarkStart w:id="73" w:name="_Toc40182391"/>
      <w:r>
        <w:t>Функциональное испытание</w:t>
      </w:r>
      <w:bookmarkEnd w:id="73"/>
      <w:r w:rsidR="00754E79">
        <w:fldChar w:fldCharType="begin"/>
      </w:r>
      <w:r w:rsidR="00754E79">
        <w:instrText xml:space="preserve"> XE "</w:instrText>
      </w:r>
      <w:r w:rsidR="00754E79" w:rsidRPr="00754E79">
        <w:instrText>Функциональное испытание</w:instrText>
      </w:r>
      <w:r w:rsidR="00754E79">
        <w:instrText xml:space="preserve">" </w:instrText>
      </w:r>
      <w:r w:rsidR="00754E79">
        <w:fldChar w:fldCharType="end"/>
      </w:r>
    </w:p>
    <w:p w:rsidR="00AA23CF" w:rsidRDefault="00AA23CF" w:rsidP="00B90A24">
      <w:pPr>
        <w:spacing w:line="240" w:lineRule="auto"/>
      </w:pPr>
    </w:p>
    <w:p w:rsidR="00AA23CF" w:rsidRPr="00AA23CF" w:rsidRDefault="00181CD5" w:rsidP="00F52670">
      <w:pPr>
        <w:pStyle w:val="a8"/>
        <w:numPr>
          <w:ilvl w:val="0"/>
          <w:numId w:val="29"/>
        </w:numPr>
        <w:spacing w:line="240" w:lineRule="auto"/>
        <w:ind w:hanging="720"/>
        <w:contextualSpacing w:val="0"/>
      </w:pPr>
      <w:r>
        <w:t xml:space="preserve">Зажмите рабочую деталь в токарном </w:t>
      </w:r>
      <w:proofErr w:type="gramStart"/>
      <w:r>
        <w:t>патроне</w:t>
      </w:r>
      <w:proofErr w:type="gramEnd"/>
      <w:r>
        <w:t xml:space="preserve"> или </w:t>
      </w:r>
      <w:r w:rsidR="00911F3C">
        <w:t xml:space="preserve">полностью </w:t>
      </w:r>
      <w:r>
        <w:t>за</w:t>
      </w:r>
      <w:r w:rsidR="00911F3C">
        <w:t>кройте</w:t>
      </w:r>
      <w:r>
        <w:t xml:space="preserve"> кулачки токарного патрона</w:t>
      </w:r>
      <w:r w:rsidR="00911F3C">
        <w:t xml:space="preserve"> прежде, чем начать обработку.</w:t>
      </w:r>
    </w:p>
    <w:p w:rsidR="00AA23CF" w:rsidRDefault="00AA23CF"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9"/>
        <w:gridCol w:w="1876"/>
      </w:tblGrid>
      <w:tr w:rsidR="005B00CC" w:rsidTr="00F52670">
        <w:tc>
          <w:tcPr>
            <w:tcW w:w="4053" w:type="pct"/>
          </w:tcPr>
          <w:p w:rsidR="005B00CC" w:rsidRDefault="005B00CC" w:rsidP="00B90A24">
            <w:pPr>
              <w:rPr>
                <w:b/>
                <w:bCs/>
              </w:rPr>
            </w:pPr>
            <w:r>
              <w:rPr>
                <w:b/>
                <w:bCs/>
              </w:rPr>
              <w:t>ПРЕДУПРЕЖДЕНИЕ!</w:t>
            </w:r>
          </w:p>
        </w:tc>
        <w:tc>
          <w:tcPr>
            <w:tcW w:w="947" w:type="pct"/>
            <w:vAlign w:val="center"/>
          </w:tcPr>
          <w:p w:rsidR="005B00CC" w:rsidRDefault="005B00CC" w:rsidP="00F52670">
            <w:pPr>
              <w:jc w:val="right"/>
              <w:rPr>
                <w:noProof/>
                <w:lang w:val="en-GB" w:eastAsia="en-GB"/>
              </w:rPr>
            </w:pPr>
          </w:p>
        </w:tc>
      </w:tr>
      <w:tr w:rsidR="005B00CC" w:rsidTr="00F52670">
        <w:tc>
          <w:tcPr>
            <w:tcW w:w="4053" w:type="pct"/>
          </w:tcPr>
          <w:p w:rsidR="005B00CC" w:rsidRDefault="005B00CC" w:rsidP="00B90A24">
            <w:pPr>
              <w:rPr>
                <w:b/>
                <w:bCs/>
              </w:rPr>
            </w:pPr>
          </w:p>
        </w:tc>
        <w:tc>
          <w:tcPr>
            <w:tcW w:w="947" w:type="pct"/>
            <w:vAlign w:val="center"/>
          </w:tcPr>
          <w:p w:rsidR="005B00CC" w:rsidRDefault="005B00CC" w:rsidP="00F52670">
            <w:pPr>
              <w:jc w:val="right"/>
              <w:rPr>
                <w:noProof/>
                <w:lang w:val="en-GB" w:eastAsia="en-GB"/>
              </w:rPr>
            </w:pPr>
          </w:p>
        </w:tc>
      </w:tr>
      <w:tr w:rsidR="00911F3C" w:rsidTr="00F52670">
        <w:tc>
          <w:tcPr>
            <w:tcW w:w="4053" w:type="pct"/>
          </w:tcPr>
          <w:p w:rsidR="00911F3C" w:rsidRDefault="00F83D5C" w:rsidP="00F52670">
            <w:pPr>
              <w:pStyle w:val="a8"/>
              <w:numPr>
                <w:ilvl w:val="0"/>
                <w:numId w:val="30"/>
              </w:numPr>
              <w:ind w:left="455" w:hanging="455"/>
              <w:contextualSpacing w:val="0"/>
              <w:rPr>
                <w:b/>
                <w:bCs/>
              </w:rPr>
            </w:pPr>
            <w:r>
              <w:rPr>
                <w:b/>
                <w:bCs/>
              </w:rPr>
              <w:t>Помните о максимальном открытии патрона.</w:t>
            </w:r>
          </w:p>
          <w:p w:rsidR="00F83D5C" w:rsidRPr="00F83D5C" w:rsidRDefault="00F83D5C" w:rsidP="00F52670">
            <w:pPr>
              <w:pStyle w:val="a8"/>
              <w:numPr>
                <w:ilvl w:val="0"/>
                <w:numId w:val="30"/>
              </w:numPr>
              <w:ind w:left="455" w:hanging="455"/>
              <w:contextualSpacing w:val="0"/>
              <w:rPr>
                <w:b/>
                <w:bCs/>
              </w:rPr>
            </w:pPr>
            <w:r>
              <w:rPr>
                <w:b/>
                <w:bCs/>
              </w:rPr>
              <w:t xml:space="preserve">Не стойте перед токарным </w:t>
            </w:r>
            <w:r w:rsidR="007A6E07">
              <w:rPr>
                <w:b/>
                <w:bCs/>
              </w:rPr>
              <w:t>патроном, первый раз выполняя</w:t>
            </w:r>
            <w:r w:rsidR="00BC7121" w:rsidRPr="00BC7121">
              <w:rPr>
                <w:b/>
                <w:bCs/>
              </w:rPr>
              <w:t xml:space="preserve"> </w:t>
            </w:r>
            <w:r w:rsidR="007A6E07">
              <w:rPr>
                <w:b/>
                <w:bCs/>
              </w:rPr>
              <w:t xml:space="preserve">процесс </w:t>
            </w:r>
            <w:r w:rsidR="00BC7121">
              <w:rPr>
                <w:b/>
                <w:bCs/>
              </w:rPr>
              <w:t>обработки</w:t>
            </w:r>
            <w:r w:rsidR="000467A3">
              <w:rPr>
                <w:b/>
                <w:bCs/>
              </w:rPr>
              <w:t xml:space="preserve"> на станке.</w:t>
            </w:r>
          </w:p>
        </w:tc>
        <w:tc>
          <w:tcPr>
            <w:tcW w:w="947" w:type="pct"/>
            <w:hideMark/>
          </w:tcPr>
          <w:p w:rsidR="00911F3C" w:rsidRDefault="00911F3C" w:rsidP="00F52670">
            <w:pPr>
              <w:jc w:val="center"/>
              <w:rPr>
                <w:noProof/>
              </w:rPr>
            </w:pPr>
            <w:r>
              <w:rPr>
                <w:noProof/>
                <w:lang w:eastAsia="ru-RU"/>
              </w:rPr>
              <w:drawing>
                <wp:inline distT="0" distB="0" distL="0" distR="0" wp14:anchorId="6E899415" wp14:editId="2F02E8B5">
                  <wp:extent cx="647065" cy="534670"/>
                  <wp:effectExtent l="0" t="0" r="63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7065" cy="534670"/>
                          </a:xfrm>
                          <a:prstGeom prst="rect">
                            <a:avLst/>
                          </a:prstGeom>
                          <a:noFill/>
                          <a:ln>
                            <a:noFill/>
                          </a:ln>
                        </pic:spPr>
                      </pic:pic>
                    </a:graphicData>
                  </a:graphic>
                </wp:inline>
              </w:drawing>
            </w:r>
          </w:p>
        </w:tc>
      </w:tr>
    </w:tbl>
    <w:p w:rsidR="00911F3C" w:rsidRDefault="00911F3C" w:rsidP="00B90A24">
      <w:pPr>
        <w:spacing w:line="240" w:lineRule="auto"/>
      </w:pPr>
    </w:p>
    <w:p w:rsidR="00911F3C" w:rsidRDefault="000467A3" w:rsidP="00F52670">
      <w:pPr>
        <w:pStyle w:val="2"/>
        <w:spacing w:line="240" w:lineRule="auto"/>
      </w:pPr>
      <w:bookmarkStart w:id="74" w:name="_Toc40182392"/>
      <w:r>
        <w:t>Дополнительные принадлежности станка</w:t>
      </w:r>
      <w:bookmarkEnd w:id="74"/>
    </w:p>
    <w:p w:rsidR="00911F3C" w:rsidRDefault="00911F3C" w:rsidP="00B90A24">
      <w:pPr>
        <w:spacing w:line="240" w:lineRule="auto"/>
      </w:pPr>
    </w:p>
    <w:tbl>
      <w:tblPr>
        <w:tblStyle w:val="a7"/>
        <w:tblW w:w="5000" w:type="pct"/>
        <w:tblLook w:val="04A0" w:firstRow="1" w:lastRow="0" w:firstColumn="1" w:lastColumn="0" w:noHBand="0" w:noVBand="1"/>
      </w:tblPr>
      <w:tblGrid>
        <w:gridCol w:w="8029"/>
        <w:gridCol w:w="1876"/>
      </w:tblGrid>
      <w:tr w:rsidR="005B00CC" w:rsidTr="00F52670">
        <w:tc>
          <w:tcPr>
            <w:tcW w:w="4053" w:type="pct"/>
            <w:tcBorders>
              <w:top w:val="nil"/>
              <w:left w:val="nil"/>
              <w:bottom w:val="nil"/>
              <w:right w:val="nil"/>
            </w:tcBorders>
          </w:tcPr>
          <w:p w:rsidR="005B00CC" w:rsidRDefault="005B00CC" w:rsidP="00B90A24">
            <w:pPr>
              <w:rPr>
                <w:b/>
                <w:bCs/>
              </w:rPr>
            </w:pPr>
            <w:r>
              <w:rPr>
                <w:b/>
                <w:bCs/>
              </w:rPr>
              <w:t>ПРЕДУПРЕЖДЕНИЕ!</w:t>
            </w:r>
          </w:p>
        </w:tc>
        <w:tc>
          <w:tcPr>
            <w:tcW w:w="947" w:type="pct"/>
            <w:tcBorders>
              <w:top w:val="nil"/>
              <w:left w:val="nil"/>
              <w:bottom w:val="nil"/>
              <w:right w:val="nil"/>
            </w:tcBorders>
          </w:tcPr>
          <w:p w:rsidR="005B00CC" w:rsidRDefault="005B00CC" w:rsidP="00F52670">
            <w:pPr>
              <w:jc w:val="right"/>
              <w:rPr>
                <w:noProof/>
                <w:lang w:val="en-GB" w:eastAsia="en-GB"/>
              </w:rPr>
            </w:pPr>
          </w:p>
        </w:tc>
      </w:tr>
      <w:tr w:rsidR="005B00CC" w:rsidTr="00F52670">
        <w:tc>
          <w:tcPr>
            <w:tcW w:w="4053" w:type="pct"/>
            <w:tcBorders>
              <w:top w:val="nil"/>
              <w:left w:val="nil"/>
              <w:bottom w:val="nil"/>
              <w:right w:val="nil"/>
            </w:tcBorders>
          </w:tcPr>
          <w:p w:rsidR="005B00CC" w:rsidRDefault="005B00CC" w:rsidP="00B90A24">
            <w:pPr>
              <w:rPr>
                <w:b/>
                <w:bCs/>
              </w:rPr>
            </w:pPr>
          </w:p>
        </w:tc>
        <w:tc>
          <w:tcPr>
            <w:tcW w:w="947" w:type="pct"/>
            <w:tcBorders>
              <w:top w:val="nil"/>
              <w:left w:val="nil"/>
              <w:bottom w:val="nil"/>
              <w:right w:val="nil"/>
            </w:tcBorders>
          </w:tcPr>
          <w:p w:rsidR="005B00CC" w:rsidRDefault="005B00CC" w:rsidP="00F52670">
            <w:pPr>
              <w:jc w:val="right"/>
              <w:rPr>
                <w:noProof/>
                <w:lang w:val="en-GB" w:eastAsia="en-GB"/>
              </w:rPr>
            </w:pPr>
          </w:p>
        </w:tc>
      </w:tr>
      <w:tr w:rsidR="000F05EA" w:rsidTr="00F52670">
        <w:tc>
          <w:tcPr>
            <w:tcW w:w="4053" w:type="pct"/>
            <w:tcBorders>
              <w:top w:val="nil"/>
              <w:left w:val="nil"/>
              <w:bottom w:val="nil"/>
              <w:right w:val="nil"/>
            </w:tcBorders>
          </w:tcPr>
          <w:p w:rsidR="000F05EA" w:rsidRDefault="000F05EA" w:rsidP="00F52670">
            <w:pPr>
              <w:rPr>
                <w:b/>
                <w:bCs/>
              </w:rPr>
            </w:pPr>
            <w:r>
              <w:rPr>
                <w:b/>
                <w:bCs/>
              </w:rPr>
              <w:t>Риск использования несоответствующих зажимных материалов или недопустимая скорость работы станка.</w:t>
            </w:r>
          </w:p>
          <w:p w:rsidR="000F05EA" w:rsidRDefault="000F05EA" w:rsidP="00F52670">
            <w:pPr>
              <w:rPr>
                <w:b/>
                <w:bCs/>
              </w:rPr>
            </w:pPr>
          </w:p>
          <w:p w:rsidR="000F05EA" w:rsidRDefault="000F05EA" w:rsidP="00F52670">
            <w:pPr>
              <w:rPr>
                <w:b/>
                <w:bCs/>
              </w:rPr>
            </w:pPr>
            <w:r>
              <w:rPr>
                <w:b/>
                <w:bCs/>
              </w:rPr>
              <w:t xml:space="preserve">Используйте зажимные материалы (например, токарный патрон), поставленный вместе со станком, или дополнительное оборудование, предлагаемое компанией </w:t>
            </w:r>
            <w:proofErr w:type="spellStart"/>
            <w:r w:rsidR="008B1723">
              <w:rPr>
                <w:b/>
                <w:bCs/>
              </w:rPr>
              <w:t>Metal</w:t>
            </w:r>
            <w:proofErr w:type="spellEnd"/>
            <w:r w:rsidR="008B1723">
              <w:rPr>
                <w:b/>
                <w:bCs/>
              </w:rPr>
              <w:t xml:space="preserve"> </w:t>
            </w:r>
            <w:proofErr w:type="spellStart"/>
            <w:r w:rsidR="008B1723">
              <w:rPr>
                <w:b/>
                <w:bCs/>
              </w:rPr>
              <w:t>Master</w:t>
            </w:r>
            <w:proofErr w:type="spellEnd"/>
            <w:r>
              <w:rPr>
                <w:b/>
                <w:bCs/>
              </w:rPr>
              <w:t>.</w:t>
            </w:r>
          </w:p>
          <w:p w:rsidR="000F05EA" w:rsidRDefault="000F05EA" w:rsidP="00F52670">
            <w:pPr>
              <w:rPr>
                <w:b/>
                <w:bCs/>
              </w:rPr>
            </w:pPr>
            <w:r>
              <w:rPr>
                <w:b/>
                <w:bCs/>
              </w:rPr>
              <w:t xml:space="preserve">Материалы для зажима рабочей детали можно модифицировать только в соответствии с рекомендациями компании </w:t>
            </w:r>
            <w:proofErr w:type="spellStart"/>
            <w:r w:rsidR="008B1723">
              <w:rPr>
                <w:b/>
                <w:bCs/>
              </w:rPr>
              <w:t>Metal</w:t>
            </w:r>
            <w:proofErr w:type="spellEnd"/>
            <w:r w:rsidR="008B1723">
              <w:rPr>
                <w:b/>
                <w:bCs/>
              </w:rPr>
              <w:t xml:space="preserve"> </w:t>
            </w:r>
            <w:proofErr w:type="spellStart"/>
            <w:r w:rsidR="008B1723">
              <w:rPr>
                <w:b/>
                <w:bCs/>
              </w:rPr>
              <w:t>Master</w:t>
            </w:r>
            <w:proofErr w:type="spellEnd"/>
            <w:r>
              <w:rPr>
                <w:b/>
                <w:bCs/>
              </w:rPr>
              <w:t xml:space="preserve"> или производителя зажимного материала.</w:t>
            </w:r>
          </w:p>
        </w:tc>
        <w:tc>
          <w:tcPr>
            <w:tcW w:w="947" w:type="pct"/>
            <w:tcBorders>
              <w:top w:val="nil"/>
              <w:left w:val="nil"/>
              <w:bottom w:val="nil"/>
              <w:right w:val="nil"/>
            </w:tcBorders>
            <w:hideMark/>
          </w:tcPr>
          <w:p w:rsidR="000F05EA" w:rsidRDefault="000F05EA" w:rsidP="00F52670">
            <w:pPr>
              <w:jc w:val="center"/>
              <w:rPr>
                <w:noProof/>
              </w:rPr>
            </w:pPr>
            <w:r>
              <w:rPr>
                <w:noProof/>
                <w:lang w:eastAsia="ru-RU"/>
              </w:rPr>
              <w:drawing>
                <wp:inline distT="0" distB="0" distL="0" distR="0" wp14:anchorId="1DA643FE" wp14:editId="0E8B31C1">
                  <wp:extent cx="648335" cy="532130"/>
                  <wp:effectExtent l="0" t="0" r="0" b="127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8335" cy="532130"/>
                          </a:xfrm>
                          <a:prstGeom prst="rect">
                            <a:avLst/>
                          </a:prstGeom>
                          <a:noFill/>
                          <a:ln>
                            <a:noFill/>
                          </a:ln>
                        </pic:spPr>
                      </pic:pic>
                    </a:graphicData>
                  </a:graphic>
                </wp:inline>
              </w:drawing>
            </w:r>
          </w:p>
        </w:tc>
      </w:tr>
    </w:tbl>
    <w:p w:rsidR="00345523" w:rsidRDefault="00345523" w:rsidP="00345523"/>
    <w:p w:rsidR="00345523" w:rsidRDefault="00345523">
      <w:pPr>
        <w:suppressAutoHyphens w:val="0"/>
      </w:pPr>
      <w:r>
        <w:br w:type="page"/>
      </w:r>
    </w:p>
    <w:p w:rsidR="005B00CC" w:rsidRPr="00345523" w:rsidDel="005B00CC" w:rsidRDefault="005B00CC" w:rsidP="00F52670"/>
    <w:tbl>
      <w:tblPr>
        <w:tblStyle w:val="a7"/>
        <w:tblW w:w="5000" w:type="pct"/>
        <w:tblLook w:val="04A0" w:firstRow="1" w:lastRow="0" w:firstColumn="1" w:lastColumn="0" w:noHBand="0" w:noVBand="1"/>
      </w:tblPr>
      <w:tblGrid>
        <w:gridCol w:w="3187"/>
        <w:gridCol w:w="1821"/>
        <w:gridCol w:w="3108"/>
        <w:gridCol w:w="1789"/>
      </w:tblGrid>
      <w:tr w:rsidR="000F05EA" w:rsidTr="00F52670">
        <w:tc>
          <w:tcPr>
            <w:tcW w:w="1609" w:type="pct"/>
            <w:tcBorders>
              <w:top w:val="single" w:sz="4" w:space="0" w:color="auto"/>
              <w:left w:val="single" w:sz="4" w:space="0" w:color="auto"/>
              <w:bottom w:val="single" w:sz="4" w:space="0" w:color="auto"/>
              <w:right w:val="single" w:sz="4" w:space="0" w:color="auto"/>
            </w:tcBorders>
            <w:hideMark/>
          </w:tcPr>
          <w:p w:rsidR="000F05EA" w:rsidRDefault="000F05EA" w:rsidP="00B90A24">
            <w:pPr>
              <w:jc w:val="center"/>
              <w:rPr>
                <w:b/>
                <w:bCs/>
              </w:rPr>
            </w:pPr>
            <w:r>
              <w:rPr>
                <w:b/>
                <w:bCs/>
              </w:rPr>
              <w:t>Назначение</w:t>
            </w:r>
          </w:p>
        </w:tc>
        <w:tc>
          <w:tcPr>
            <w:tcW w:w="919" w:type="pct"/>
            <w:tcBorders>
              <w:top w:val="single" w:sz="4" w:space="0" w:color="auto"/>
              <w:left w:val="single" w:sz="4" w:space="0" w:color="auto"/>
              <w:bottom w:val="single" w:sz="4" w:space="0" w:color="auto"/>
              <w:right w:val="single" w:sz="4" w:space="0" w:color="auto"/>
            </w:tcBorders>
            <w:hideMark/>
          </w:tcPr>
          <w:p w:rsidR="000F05EA" w:rsidRDefault="000F05EA" w:rsidP="00B90A24">
            <w:pPr>
              <w:jc w:val="center"/>
              <w:rPr>
                <w:b/>
                <w:bCs/>
              </w:rPr>
            </w:pPr>
            <w:r>
              <w:rPr>
                <w:b/>
                <w:bCs/>
              </w:rPr>
              <w:t>Номер детали</w:t>
            </w:r>
          </w:p>
        </w:tc>
        <w:tc>
          <w:tcPr>
            <w:tcW w:w="1569" w:type="pct"/>
            <w:tcBorders>
              <w:top w:val="single" w:sz="4" w:space="0" w:color="auto"/>
              <w:left w:val="single" w:sz="4" w:space="0" w:color="auto"/>
              <w:bottom w:val="single" w:sz="4" w:space="0" w:color="auto"/>
              <w:right w:val="single" w:sz="4" w:space="0" w:color="auto"/>
            </w:tcBorders>
            <w:hideMark/>
          </w:tcPr>
          <w:p w:rsidR="000F05EA" w:rsidRDefault="000F05EA" w:rsidP="00B90A24">
            <w:pPr>
              <w:jc w:val="center"/>
              <w:rPr>
                <w:b/>
                <w:bCs/>
              </w:rPr>
            </w:pPr>
            <w:r>
              <w:rPr>
                <w:b/>
                <w:bCs/>
              </w:rPr>
              <w:t>Назначение</w:t>
            </w:r>
          </w:p>
        </w:tc>
        <w:tc>
          <w:tcPr>
            <w:tcW w:w="903" w:type="pct"/>
            <w:tcBorders>
              <w:top w:val="single" w:sz="4" w:space="0" w:color="auto"/>
              <w:left w:val="single" w:sz="4" w:space="0" w:color="auto"/>
              <w:bottom w:val="single" w:sz="4" w:space="0" w:color="auto"/>
              <w:right w:val="single" w:sz="4" w:space="0" w:color="auto"/>
            </w:tcBorders>
            <w:hideMark/>
          </w:tcPr>
          <w:p w:rsidR="000F05EA" w:rsidRDefault="000F05EA" w:rsidP="004C4BDB">
            <w:pPr>
              <w:jc w:val="center"/>
              <w:rPr>
                <w:b/>
                <w:bCs/>
              </w:rPr>
            </w:pPr>
            <w:r>
              <w:rPr>
                <w:b/>
                <w:bCs/>
              </w:rPr>
              <w:t>Номер детали</w:t>
            </w:r>
          </w:p>
        </w:tc>
      </w:tr>
      <w:tr w:rsidR="000F05EA" w:rsidTr="00F52670">
        <w:tc>
          <w:tcPr>
            <w:tcW w:w="2528" w:type="pct"/>
            <w:gridSpan w:val="2"/>
            <w:tcBorders>
              <w:top w:val="single" w:sz="4" w:space="0" w:color="auto"/>
              <w:left w:val="single" w:sz="4" w:space="0" w:color="auto"/>
              <w:bottom w:val="single" w:sz="4" w:space="0" w:color="auto"/>
              <w:right w:val="single" w:sz="4" w:space="0" w:color="auto"/>
            </w:tcBorders>
            <w:hideMark/>
          </w:tcPr>
          <w:p w:rsidR="000F05EA" w:rsidRDefault="001E20F1" w:rsidP="00B90A24">
            <w:pPr>
              <w:rPr>
                <w:b/>
                <w:bCs/>
              </w:rPr>
            </w:pPr>
            <w:r>
              <w:rPr>
                <w:b/>
                <w:bCs/>
              </w:rPr>
              <w:t>MML 2550M</w:t>
            </w:r>
          </w:p>
        </w:tc>
        <w:tc>
          <w:tcPr>
            <w:tcW w:w="2472" w:type="pct"/>
            <w:gridSpan w:val="2"/>
            <w:tcBorders>
              <w:top w:val="single" w:sz="4" w:space="0" w:color="auto"/>
              <w:left w:val="single" w:sz="4" w:space="0" w:color="auto"/>
              <w:bottom w:val="single" w:sz="4" w:space="0" w:color="auto"/>
              <w:right w:val="single" w:sz="4" w:space="0" w:color="auto"/>
            </w:tcBorders>
            <w:hideMark/>
          </w:tcPr>
          <w:p w:rsidR="000F05EA" w:rsidRDefault="00FA2E49" w:rsidP="00B90A24">
            <w:pPr>
              <w:rPr>
                <w:b/>
                <w:bCs/>
              </w:rPr>
            </w:pPr>
            <w:r>
              <w:rPr>
                <w:b/>
                <w:bCs/>
              </w:rPr>
              <w:t>MML 2870M</w:t>
            </w:r>
          </w:p>
        </w:tc>
      </w:tr>
      <w:tr w:rsidR="000F05EA" w:rsidTr="00F52670">
        <w:tc>
          <w:tcPr>
            <w:tcW w:w="1609" w:type="pct"/>
            <w:tcBorders>
              <w:top w:val="single" w:sz="4" w:space="0" w:color="auto"/>
              <w:left w:val="single" w:sz="4" w:space="0" w:color="auto"/>
              <w:bottom w:val="single" w:sz="4" w:space="0" w:color="auto"/>
              <w:right w:val="single" w:sz="4" w:space="0" w:color="auto"/>
            </w:tcBorders>
            <w:hideMark/>
          </w:tcPr>
          <w:p w:rsidR="000F05EA" w:rsidRDefault="000F05EA" w:rsidP="00F52670">
            <w:pPr>
              <w:pStyle w:val="a8"/>
              <w:numPr>
                <w:ilvl w:val="0"/>
                <w:numId w:val="73"/>
              </w:numPr>
              <w:ind w:left="455" w:hanging="455"/>
              <w:contextualSpacing w:val="0"/>
            </w:pPr>
            <w:r>
              <w:t>Планшайба 240 мм</w:t>
            </w:r>
          </w:p>
        </w:tc>
        <w:tc>
          <w:tcPr>
            <w:tcW w:w="919" w:type="pct"/>
            <w:tcBorders>
              <w:top w:val="single" w:sz="4" w:space="0" w:color="auto"/>
              <w:left w:val="single" w:sz="4" w:space="0" w:color="auto"/>
              <w:bottom w:val="single" w:sz="4" w:space="0" w:color="auto"/>
              <w:right w:val="single" w:sz="4" w:space="0" w:color="auto"/>
            </w:tcBorders>
            <w:hideMark/>
          </w:tcPr>
          <w:p w:rsidR="000F05EA" w:rsidRDefault="000F05EA" w:rsidP="00B90A24">
            <w:pPr>
              <w:jc w:val="center"/>
            </w:pPr>
            <w:r>
              <w:t>344 1352</w:t>
            </w:r>
          </w:p>
        </w:tc>
        <w:tc>
          <w:tcPr>
            <w:tcW w:w="1569" w:type="pct"/>
            <w:tcBorders>
              <w:top w:val="single" w:sz="4" w:space="0" w:color="auto"/>
              <w:left w:val="single" w:sz="4" w:space="0" w:color="auto"/>
              <w:bottom w:val="single" w:sz="4" w:space="0" w:color="auto"/>
              <w:right w:val="single" w:sz="4" w:space="0" w:color="auto"/>
            </w:tcBorders>
            <w:hideMark/>
          </w:tcPr>
          <w:p w:rsidR="000F05EA" w:rsidRDefault="000F05EA" w:rsidP="00F52670">
            <w:pPr>
              <w:pStyle w:val="a8"/>
              <w:numPr>
                <w:ilvl w:val="0"/>
                <w:numId w:val="73"/>
              </w:numPr>
              <w:ind w:left="434" w:hanging="426"/>
              <w:contextualSpacing w:val="0"/>
            </w:pPr>
            <w:r>
              <w:t>Планшайба 265 мм</w:t>
            </w:r>
          </w:p>
        </w:tc>
        <w:tc>
          <w:tcPr>
            <w:tcW w:w="903" w:type="pct"/>
            <w:tcBorders>
              <w:top w:val="single" w:sz="4" w:space="0" w:color="auto"/>
              <w:left w:val="single" w:sz="4" w:space="0" w:color="auto"/>
              <w:bottom w:val="single" w:sz="4" w:space="0" w:color="auto"/>
              <w:right w:val="single" w:sz="4" w:space="0" w:color="auto"/>
            </w:tcBorders>
            <w:hideMark/>
          </w:tcPr>
          <w:p w:rsidR="000F05EA" w:rsidRDefault="000F05EA" w:rsidP="00B90A24">
            <w:pPr>
              <w:jc w:val="center"/>
            </w:pPr>
            <w:r>
              <w:t>344 1452</w:t>
            </w:r>
          </w:p>
        </w:tc>
      </w:tr>
      <w:tr w:rsidR="000F05EA" w:rsidTr="00F52670">
        <w:tc>
          <w:tcPr>
            <w:tcW w:w="1609" w:type="pct"/>
            <w:tcBorders>
              <w:top w:val="single" w:sz="4" w:space="0" w:color="auto"/>
              <w:left w:val="single" w:sz="4" w:space="0" w:color="auto"/>
              <w:bottom w:val="single" w:sz="4" w:space="0" w:color="auto"/>
              <w:right w:val="single" w:sz="4" w:space="0" w:color="auto"/>
            </w:tcBorders>
            <w:hideMark/>
          </w:tcPr>
          <w:p w:rsidR="000F05EA" w:rsidRDefault="000F05EA" w:rsidP="00F52670">
            <w:pPr>
              <w:pStyle w:val="a8"/>
              <w:numPr>
                <w:ilvl w:val="0"/>
                <w:numId w:val="73"/>
              </w:numPr>
              <w:ind w:left="455" w:hanging="455"/>
              <w:contextualSpacing w:val="0"/>
            </w:pPr>
            <w:r>
              <w:t>Неподвижный люнет</w:t>
            </w:r>
          </w:p>
        </w:tc>
        <w:tc>
          <w:tcPr>
            <w:tcW w:w="919" w:type="pct"/>
            <w:tcBorders>
              <w:top w:val="single" w:sz="4" w:space="0" w:color="auto"/>
              <w:left w:val="single" w:sz="4" w:space="0" w:color="auto"/>
              <w:bottom w:val="single" w:sz="4" w:space="0" w:color="auto"/>
              <w:right w:val="single" w:sz="4" w:space="0" w:color="auto"/>
            </w:tcBorders>
            <w:hideMark/>
          </w:tcPr>
          <w:p w:rsidR="000F05EA" w:rsidRDefault="000F05EA" w:rsidP="00B90A24">
            <w:pPr>
              <w:jc w:val="center"/>
            </w:pPr>
            <w:r>
              <w:t>344 1315</w:t>
            </w:r>
          </w:p>
        </w:tc>
        <w:tc>
          <w:tcPr>
            <w:tcW w:w="1569" w:type="pct"/>
            <w:tcBorders>
              <w:top w:val="single" w:sz="4" w:space="0" w:color="auto"/>
              <w:left w:val="single" w:sz="4" w:space="0" w:color="auto"/>
              <w:bottom w:val="single" w:sz="4" w:space="0" w:color="auto"/>
              <w:right w:val="single" w:sz="4" w:space="0" w:color="auto"/>
            </w:tcBorders>
            <w:hideMark/>
          </w:tcPr>
          <w:p w:rsidR="000F05EA" w:rsidRDefault="000F05EA" w:rsidP="00F52670">
            <w:pPr>
              <w:pStyle w:val="a8"/>
              <w:numPr>
                <w:ilvl w:val="0"/>
                <w:numId w:val="73"/>
              </w:numPr>
              <w:ind w:left="434" w:hanging="426"/>
              <w:contextualSpacing w:val="0"/>
            </w:pPr>
            <w:r>
              <w:t>Неподвижный люнет</w:t>
            </w:r>
          </w:p>
        </w:tc>
        <w:tc>
          <w:tcPr>
            <w:tcW w:w="903" w:type="pct"/>
            <w:tcBorders>
              <w:top w:val="single" w:sz="4" w:space="0" w:color="auto"/>
              <w:left w:val="single" w:sz="4" w:space="0" w:color="auto"/>
              <w:bottom w:val="single" w:sz="4" w:space="0" w:color="auto"/>
              <w:right w:val="single" w:sz="4" w:space="0" w:color="auto"/>
            </w:tcBorders>
            <w:hideMark/>
          </w:tcPr>
          <w:p w:rsidR="000F05EA" w:rsidRDefault="000F05EA" w:rsidP="00B90A24">
            <w:pPr>
              <w:jc w:val="center"/>
            </w:pPr>
            <w:r>
              <w:t>344 1415</w:t>
            </w:r>
          </w:p>
        </w:tc>
      </w:tr>
      <w:tr w:rsidR="000F05EA" w:rsidTr="00F52670">
        <w:tc>
          <w:tcPr>
            <w:tcW w:w="1609" w:type="pct"/>
            <w:tcBorders>
              <w:top w:val="single" w:sz="4" w:space="0" w:color="auto"/>
              <w:left w:val="single" w:sz="4" w:space="0" w:color="auto"/>
              <w:bottom w:val="single" w:sz="4" w:space="0" w:color="auto"/>
              <w:right w:val="single" w:sz="4" w:space="0" w:color="auto"/>
            </w:tcBorders>
            <w:hideMark/>
          </w:tcPr>
          <w:p w:rsidR="000F05EA" w:rsidRDefault="000F05EA" w:rsidP="00F52670">
            <w:pPr>
              <w:pStyle w:val="a8"/>
              <w:numPr>
                <w:ilvl w:val="0"/>
                <w:numId w:val="73"/>
              </w:numPr>
              <w:ind w:left="455" w:hanging="455"/>
              <w:contextualSpacing w:val="0"/>
            </w:pPr>
            <w:r>
              <w:t>Подвижный люнет</w:t>
            </w:r>
          </w:p>
        </w:tc>
        <w:tc>
          <w:tcPr>
            <w:tcW w:w="919" w:type="pct"/>
            <w:tcBorders>
              <w:top w:val="single" w:sz="4" w:space="0" w:color="auto"/>
              <w:left w:val="single" w:sz="4" w:space="0" w:color="auto"/>
              <w:bottom w:val="single" w:sz="4" w:space="0" w:color="auto"/>
              <w:right w:val="single" w:sz="4" w:space="0" w:color="auto"/>
            </w:tcBorders>
            <w:hideMark/>
          </w:tcPr>
          <w:p w:rsidR="000F05EA" w:rsidRDefault="000F05EA" w:rsidP="00B90A24">
            <w:pPr>
              <w:jc w:val="center"/>
            </w:pPr>
            <w:r>
              <w:t>344 1310</w:t>
            </w:r>
          </w:p>
        </w:tc>
        <w:tc>
          <w:tcPr>
            <w:tcW w:w="1569" w:type="pct"/>
            <w:tcBorders>
              <w:top w:val="single" w:sz="4" w:space="0" w:color="auto"/>
              <w:left w:val="single" w:sz="4" w:space="0" w:color="auto"/>
              <w:bottom w:val="single" w:sz="4" w:space="0" w:color="auto"/>
              <w:right w:val="single" w:sz="4" w:space="0" w:color="auto"/>
            </w:tcBorders>
            <w:hideMark/>
          </w:tcPr>
          <w:p w:rsidR="000F05EA" w:rsidRDefault="000F05EA" w:rsidP="00F52670">
            <w:pPr>
              <w:pStyle w:val="a8"/>
              <w:numPr>
                <w:ilvl w:val="0"/>
                <w:numId w:val="73"/>
              </w:numPr>
              <w:ind w:left="434" w:hanging="426"/>
              <w:contextualSpacing w:val="0"/>
            </w:pPr>
            <w:r>
              <w:t>Подвижный люнет</w:t>
            </w:r>
          </w:p>
        </w:tc>
        <w:tc>
          <w:tcPr>
            <w:tcW w:w="903" w:type="pct"/>
            <w:tcBorders>
              <w:top w:val="single" w:sz="4" w:space="0" w:color="auto"/>
              <w:left w:val="single" w:sz="4" w:space="0" w:color="auto"/>
              <w:bottom w:val="single" w:sz="4" w:space="0" w:color="auto"/>
              <w:right w:val="single" w:sz="4" w:space="0" w:color="auto"/>
            </w:tcBorders>
            <w:hideMark/>
          </w:tcPr>
          <w:p w:rsidR="000F05EA" w:rsidRDefault="000F05EA" w:rsidP="00B90A24">
            <w:pPr>
              <w:jc w:val="center"/>
            </w:pPr>
            <w:r>
              <w:t>344 1410</w:t>
            </w:r>
          </w:p>
        </w:tc>
      </w:tr>
      <w:tr w:rsidR="000F05EA" w:rsidTr="00F52670">
        <w:tc>
          <w:tcPr>
            <w:tcW w:w="1609" w:type="pct"/>
            <w:tcBorders>
              <w:top w:val="single" w:sz="4" w:space="0" w:color="auto"/>
              <w:left w:val="single" w:sz="4" w:space="0" w:color="auto"/>
              <w:bottom w:val="single" w:sz="4" w:space="0" w:color="auto"/>
              <w:right w:val="single" w:sz="4" w:space="0" w:color="auto"/>
            </w:tcBorders>
          </w:tcPr>
          <w:p w:rsidR="000F05EA" w:rsidRDefault="000F05EA" w:rsidP="00B90A24"/>
        </w:tc>
        <w:tc>
          <w:tcPr>
            <w:tcW w:w="919" w:type="pct"/>
            <w:tcBorders>
              <w:top w:val="single" w:sz="4" w:space="0" w:color="auto"/>
              <w:left w:val="single" w:sz="4" w:space="0" w:color="auto"/>
              <w:bottom w:val="single" w:sz="4" w:space="0" w:color="auto"/>
              <w:right w:val="single" w:sz="4" w:space="0" w:color="auto"/>
            </w:tcBorders>
          </w:tcPr>
          <w:p w:rsidR="000F05EA" w:rsidRDefault="000F05EA" w:rsidP="00B90A24">
            <w:pPr>
              <w:jc w:val="center"/>
            </w:pPr>
          </w:p>
        </w:tc>
        <w:tc>
          <w:tcPr>
            <w:tcW w:w="1569" w:type="pct"/>
            <w:tcBorders>
              <w:top w:val="single" w:sz="4" w:space="0" w:color="auto"/>
              <w:left w:val="single" w:sz="4" w:space="0" w:color="auto"/>
              <w:bottom w:val="single" w:sz="4" w:space="0" w:color="auto"/>
              <w:right w:val="single" w:sz="4" w:space="0" w:color="auto"/>
            </w:tcBorders>
            <w:hideMark/>
          </w:tcPr>
          <w:p w:rsidR="000F05EA" w:rsidRDefault="000F05EA" w:rsidP="00F52670">
            <w:pPr>
              <w:pStyle w:val="a8"/>
              <w:numPr>
                <w:ilvl w:val="0"/>
                <w:numId w:val="73"/>
              </w:numPr>
              <w:ind w:left="434" w:hanging="426"/>
              <w:contextualSpacing w:val="0"/>
            </w:pPr>
            <w:r>
              <w:t>Фланец патрона 160 мм</w:t>
            </w:r>
          </w:p>
        </w:tc>
        <w:tc>
          <w:tcPr>
            <w:tcW w:w="903" w:type="pct"/>
            <w:tcBorders>
              <w:top w:val="single" w:sz="4" w:space="0" w:color="auto"/>
              <w:left w:val="single" w:sz="4" w:space="0" w:color="auto"/>
              <w:bottom w:val="single" w:sz="4" w:space="0" w:color="auto"/>
              <w:right w:val="single" w:sz="4" w:space="0" w:color="auto"/>
            </w:tcBorders>
            <w:hideMark/>
          </w:tcPr>
          <w:p w:rsidR="000F05EA" w:rsidRDefault="000F05EA" w:rsidP="00B90A24">
            <w:pPr>
              <w:jc w:val="center"/>
            </w:pPr>
            <w:r>
              <w:t>344 1413</w:t>
            </w:r>
          </w:p>
        </w:tc>
      </w:tr>
      <w:tr w:rsidR="005B00CC" w:rsidTr="00F52670">
        <w:tc>
          <w:tcPr>
            <w:tcW w:w="2527" w:type="pct"/>
            <w:gridSpan w:val="2"/>
            <w:tcBorders>
              <w:top w:val="single" w:sz="4" w:space="0" w:color="auto"/>
              <w:left w:val="single" w:sz="4" w:space="0" w:color="auto"/>
              <w:bottom w:val="single" w:sz="4" w:space="0" w:color="auto"/>
              <w:right w:val="nil"/>
            </w:tcBorders>
            <w:hideMark/>
          </w:tcPr>
          <w:p w:rsidR="005B00CC" w:rsidRPr="0008463B" w:rsidRDefault="001E20F1" w:rsidP="00B90A24">
            <w:pPr>
              <w:rPr>
                <w:b/>
                <w:bCs/>
              </w:rPr>
            </w:pPr>
            <w:r>
              <w:rPr>
                <w:b/>
                <w:bCs/>
              </w:rPr>
              <w:t>MML 2550M</w:t>
            </w:r>
            <w:r w:rsidR="005B00CC">
              <w:rPr>
                <w:b/>
                <w:bCs/>
              </w:rPr>
              <w:t xml:space="preserve"> и </w:t>
            </w:r>
            <w:r w:rsidR="00FA2E49">
              <w:rPr>
                <w:b/>
                <w:bCs/>
              </w:rPr>
              <w:t>MML 2870M</w:t>
            </w:r>
          </w:p>
        </w:tc>
        <w:tc>
          <w:tcPr>
            <w:tcW w:w="2473" w:type="pct"/>
            <w:gridSpan w:val="2"/>
            <w:tcBorders>
              <w:top w:val="single" w:sz="4" w:space="0" w:color="auto"/>
              <w:left w:val="nil"/>
              <w:bottom w:val="single" w:sz="4" w:space="0" w:color="auto"/>
              <w:right w:val="single" w:sz="4" w:space="0" w:color="auto"/>
            </w:tcBorders>
          </w:tcPr>
          <w:p w:rsidR="005B00CC" w:rsidRDefault="005B00CC" w:rsidP="00B90A24">
            <w:pPr>
              <w:rPr>
                <w:b/>
                <w:bCs/>
              </w:rPr>
            </w:pPr>
          </w:p>
        </w:tc>
      </w:tr>
      <w:tr w:rsidR="005B00CC" w:rsidTr="00F52670">
        <w:tc>
          <w:tcPr>
            <w:tcW w:w="1609" w:type="pct"/>
            <w:tcBorders>
              <w:top w:val="single" w:sz="4" w:space="0" w:color="auto"/>
              <w:left w:val="single" w:sz="4" w:space="0" w:color="auto"/>
              <w:bottom w:val="single" w:sz="4" w:space="0" w:color="auto"/>
              <w:right w:val="single" w:sz="4" w:space="0" w:color="auto"/>
            </w:tcBorders>
            <w:hideMark/>
          </w:tcPr>
          <w:p w:rsidR="005B00CC" w:rsidRDefault="005B00CC" w:rsidP="00F52670">
            <w:pPr>
              <w:pStyle w:val="a8"/>
              <w:numPr>
                <w:ilvl w:val="0"/>
                <w:numId w:val="32"/>
              </w:numPr>
              <w:ind w:left="142" w:hanging="284"/>
              <w:contextualSpacing w:val="0"/>
            </w:pPr>
            <w:r>
              <w:t>Фланец патрона 125 мм</w:t>
            </w:r>
          </w:p>
        </w:tc>
        <w:tc>
          <w:tcPr>
            <w:tcW w:w="919" w:type="pct"/>
            <w:tcBorders>
              <w:top w:val="single" w:sz="4" w:space="0" w:color="auto"/>
              <w:left w:val="single" w:sz="4" w:space="0" w:color="auto"/>
              <w:bottom w:val="single" w:sz="4" w:space="0" w:color="auto"/>
              <w:right w:val="single" w:sz="4" w:space="0" w:color="auto"/>
            </w:tcBorders>
            <w:hideMark/>
          </w:tcPr>
          <w:p w:rsidR="005B00CC" w:rsidRPr="0008463B" w:rsidRDefault="005B00CC" w:rsidP="00B90A24">
            <w:pPr>
              <w:jc w:val="center"/>
            </w:pPr>
            <w:r>
              <w:t>344 1311</w:t>
            </w:r>
          </w:p>
        </w:tc>
        <w:tc>
          <w:tcPr>
            <w:tcW w:w="2473" w:type="pct"/>
            <w:gridSpan w:val="2"/>
            <w:tcBorders>
              <w:top w:val="single" w:sz="4" w:space="0" w:color="auto"/>
              <w:left w:val="single" w:sz="4" w:space="0" w:color="auto"/>
              <w:bottom w:val="nil"/>
              <w:right w:val="nil"/>
            </w:tcBorders>
          </w:tcPr>
          <w:p w:rsidR="005B00CC" w:rsidRDefault="005B00CC" w:rsidP="00B90A24">
            <w:pPr>
              <w:jc w:val="center"/>
            </w:pPr>
          </w:p>
        </w:tc>
      </w:tr>
      <w:tr w:rsidR="005B00CC" w:rsidTr="00F52670">
        <w:tc>
          <w:tcPr>
            <w:tcW w:w="1609" w:type="pct"/>
            <w:tcBorders>
              <w:top w:val="single" w:sz="4" w:space="0" w:color="auto"/>
              <w:left w:val="single" w:sz="4" w:space="0" w:color="auto"/>
              <w:bottom w:val="single" w:sz="4" w:space="0" w:color="auto"/>
              <w:right w:val="single" w:sz="4" w:space="0" w:color="auto"/>
            </w:tcBorders>
            <w:hideMark/>
          </w:tcPr>
          <w:p w:rsidR="005B00CC" w:rsidRDefault="005B00CC" w:rsidP="00F52670">
            <w:pPr>
              <w:pStyle w:val="a8"/>
              <w:numPr>
                <w:ilvl w:val="0"/>
                <w:numId w:val="32"/>
              </w:numPr>
              <w:ind w:left="142" w:hanging="284"/>
              <w:contextualSpacing w:val="0"/>
            </w:pPr>
            <w:r>
              <w:t>Держатель цанги ER 25</w:t>
            </w:r>
          </w:p>
        </w:tc>
        <w:tc>
          <w:tcPr>
            <w:tcW w:w="919" w:type="pct"/>
            <w:tcBorders>
              <w:top w:val="single" w:sz="4" w:space="0" w:color="auto"/>
              <w:left w:val="single" w:sz="4" w:space="0" w:color="auto"/>
              <w:bottom w:val="single" w:sz="4" w:space="0" w:color="auto"/>
              <w:right w:val="single" w:sz="4" w:space="0" w:color="auto"/>
            </w:tcBorders>
            <w:hideMark/>
          </w:tcPr>
          <w:p w:rsidR="005B00CC" w:rsidRPr="00090C39" w:rsidRDefault="005B00CC" w:rsidP="00B90A24">
            <w:pPr>
              <w:jc w:val="center"/>
            </w:pPr>
            <w:r>
              <w:t>344 1305</w:t>
            </w:r>
          </w:p>
        </w:tc>
        <w:tc>
          <w:tcPr>
            <w:tcW w:w="2473" w:type="pct"/>
            <w:gridSpan w:val="2"/>
            <w:tcBorders>
              <w:top w:val="nil"/>
              <w:left w:val="single" w:sz="4" w:space="0" w:color="auto"/>
              <w:bottom w:val="nil"/>
              <w:right w:val="nil"/>
            </w:tcBorders>
          </w:tcPr>
          <w:p w:rsidR="005B00CC" w:rsidRDefault="005B00CC" w:rsidP="00B90A24">
            <w:pPr>
              <w:jc w:val="center"/>
            </w:pPr>
          </w:p>
        </w:tc>
      </w:tr>
      <w:tr w:rsidR="005B00CC" w:rsidTr="00F52670">
        <w:tc>
          <w:tcPr>
            <w:tcW w:w="1609" w:type="pct"/>
            <w:tcBorders>
              <w:top w:val="single" w:sz="4" w:space="0" w:color="auto"/>
              <w:left w:val="single" w:sz="4" w:space="0" w:color="auto"/>
              <w:bottom w:val="single" w:sz="4" w:space="0" w:color="auto"/>
              <w:right w:val="single" w:sz="4" w:space="0" w:color="auto"/>
            </w:tcBorders>
            <w:hideMark/>
          </w:tcPr>
          <w:p w:rsidR="005B00CC" w:rsidRDefault="005B00CC" w:rsidP="00F52670">
            <w:pPr>
              <w:pStyle w:val="a8"/>
              <w:numPr>
                <w:ilvl w:val="0"/>
                <w:numId w:val="32"/>
              </w:numPr>
              <w:ind w:left="142" w:hanging="284"/>
              <w:contextualSpacing w:val="0"/>
            </w:pPr>
            <w:r>
              <w:t>Держатель цанги ER 32</w:t>
            </w:r>
          </w:p>
        </w:tc>
        <w:tc>
          <w:tcPr>
            <w:tcW w:w="919" w:type="pct"/>
            <w:tcBorders>
              <w:top w:val="single" w:sz="4" w:space="0" w:color="auto"/>
              <w:left w:val="single" w:sz="4" w:space="0" w:color="auto"/>
              <w:bottom w:val="single" w:sz="4" w:space="0" w:color="auto"/>
              <w:right w:val="single" w:sz="4" w:space="0" w:color="auto"/>
            </w:tcBorders>
            <w:hideMark/>
          </w:tcPr>
          <w:p w:rsidR="005B00CC" w:rsidRPr="002D5E72" w:rsidRDefault="005B00CC" w:rsidP="00B90A24">
            <w:pPr>
              <w:jc w:val="center"/>
            </w:pPr>
            <w:r>
              <w:t>344 1306</w:t>
            </w:r>
          </w:p>
        </w:tc>
        <w:tc>
          <w:tcPr>
            <w:tcW w:w="2473" w:type="pct"/>
            <w:gridSpan w:val="2"/>
            <w:tcBorders>
              <w:top w:val="nil"/>
              <w:left w:val="single" w:sz="4" w:space="0" w:color="auto"/>
              <w:bottom w:val="nil"/>
              <w:right w:val="nil"/>
            </w:tcBorders>
          </w:tcPr>
          <w:p w:rsidR="005B00CC" w:rsidRDefault="005B00CC" w:rsidP="00B90A24">
            <w:pPr>
              <w:jc w:val="center"/>
            </w:pPr>
          </w:p>
        </w:tc>
      </w:tr>
      <w:tr w:rsidR="005B00CC" w:rsidTr="00F52670">
        <w:tc>
          <w:tcPr>
            <w:tcW w:w="1609" w:type="pct"/>
            <w:tcBorders>
              <w:top w:val="single" w:sz="4" w:space="0" w:color="auto"/>
              <w:left w:val="single" w:sz="4" w:space="0" w:color="auto"/>
              <w:bottom w:val="single" w:sz="4" w:space="0" w:color="auto"/>
              <w:right w:val="single" w:sz="4" w:space="0" w:color="auto"/>
            </w:tcBorders>
          </w:tcPr>
          <w:p w:rsidR="005B00CC" w:rsidRPr="002D5E72" w:rsidRDefault="005B00CC" w:rsidP="00F52670">
            <w:pPr>
              <w:pStyle w:val="a8"/>
              <w:numPr>
                <w:ilvl w:val="0"/>
                <w:numId w:val="32"/>
              </w:numPr>
              <w:ind w:left="142" w:hanging="284"/>
              <w:contextualSpacing w:val="0"/>
              <w:jc w:val="left"/>
            </w:pPr>
            <w:r>
              <w:t>Набор режущих инструментов 10 мм, 11 шт.</w:t>
            </w:r>
          </w:p>
        </w:tc>
        <w:tc>
          <w:tcPr>
            <w:tcW w:w="919" w:type="pct"/>
            <w:tcBorders>
              <w:top w:val="single" w:sz="4" w:space="0" w:color="auto"/>
              <w:left w:val="single" w:sz="4" w:space="0" w:color="auto"/>
              <w:bottom w:val="single" w:sz="4" w:space="0" w:color="auto"/>
              <w:right w:val="single" w:sz="4" w:space="0" w:color="auto"/>
            </w:tcBorders>
          </w:tcPr>
          <w:p w:rsidR="005B00CC" w:rsidRDefault="005B00CC" w:rsidP="00B90A24">
            <w:pPr>
              <w:jc w:val="center"/>
            </w:pPr>
            <w:r>
              <w:t>344 1108</w:t>
            </w:r>
          </w:p>
        </w:tc>
        <w:tc>
          <w:tcPr>
            <w:tcW w:w="2473" w:type="pct"/>
            <w:gridSpan w:val="2"/>
            <w:tcBorders>
              <w:top w:val="nil"/>
              <w:left w:val="single" w:sz="4" w:space="0" w:color="auto"/>
              <w:bottom w:val="nil"/>
              <w:right w:val="nil"/>
            </w:tcBorders>
          </w:tcPr>
          <w:p w:rsidR="005B00CC" w:rsidRDefault="005B00CC" w:rsidP="00B90A24">
            <w:pPr>
              <w:jc w:val="center"/>
            </w:pPr>
          </w:p>
        </w:tc>
      </w:tr>
      <w:tr w:rsidR="005B00CC" w:rsidTr="00F52670">
        <w:tc>
          <w:tcPr>
            <w:tcW w:w="1609" w:type="pct"/>
            <w:tcBorders>
              <w:top w:val="single" w:sz="4" w:space="0" w:color="auto"/>
              <w:left w:val="single" w:sz="4" w:space="0" w:color="auto"/>
              <w:bottom w:val="single" w:sz="4" w:space="0" w:color="auto"/>
              <w:right w:val="single" w:sz="4" w:space="0" w:color="auto"/>
            </w:tcBorders>
          </w:tcPr>
          <w:p w:rsidR="005B00CC" w:rsidRDefault="005B00CC" w:rsidP="00F52670">
            <w:pPr>
              <w:pStyle w:val="a8"/>
              <w:numPr>
                <w:ilvl w:val="0"/>
                <w:numId w:val="32"/>
              </w:numPr>
              <w:ind w:left="142" w:hanging="284"/>
              <w:contextualSpacing w:val="0"/>
              <w:jc w:val="left"/>
            </w:pPr>
            <w:r>
              <w:t>Набор режущих инструментов 12 мм, 9 шт.</w:t>
            </w:r>
          </w:p>
        </w:tc>
        <w:tc>
          <w:tcPr>
            <w:tcW w:w="919" w:type="pct"/>
            <w:tcBorders>
              <w:top w:val="single" w:sz="4" w:space="0" w:color="auto"/>
              <w:left w:val="single" w:sz="4" w:space="0" w:color="auto"/>
              <w:bottom w:val="single" w:sz="4" w:space="0" w:color="auto"/>
              <w:right w:val="single" w:sz="4" w:space="0" w:color="auto"/>
            </w:tcBorders>
          </w:tcPr>
          <w:p w:rsidR="005B00CC" w:rsidRDefault="005B00CC" w:rsidP="00B90A24">
            <w:pPr>
              <w:jc w:val="center"/>
            </w:pPr>
            <w:r>
              <w:t>344 1211</w:t>
            </w:r>
          </w:p>
        </w:tc>
        <w:tc>
          <w:tcPr>
            <w:tcW w:w="2473" w:type="pct"/>
            <w:gridSpan w:val="2"/>
            <w:tcBorders>
              <w:top w:val="nil"/>
              <w:left w:val="single" w:sz="4" w:space="0" w:color="auto"/>
              <w:bottom w:val="nil"/>
              <w:right w:val="nil"/>
            </w:tcBorders>
          </w:tcPr>
          <w:p w:rsidR="005B00CC" w:rsidRDefault="005B00CC" w:rsidP="00B90A24">
            <w:pPr>
              <w:jc w:val="center"/>
            </w:pPr>
          </w:p>
        </w:tc>
      </w:tr>
      <w:tr w:rsidR="005B00CC" w:rsidTr="00F52670">
        <w:tc>
          <w:tcPr>
            <w:tcW w:w="1609" w:type="pct"/>
            <w:tcBorders>
              <w:top w:val="single" w:sz="4" w:space="0" w:color="auto"/>
              <w:left w:val="single" w:sz="4" w:space="0" w:color="auto"/>
              <w:bottom w:val="single" w:sz="4" w:space="0" w:color="auto"/>
              <w:right w:val="single" w:sz="4" w:space="0" w:color="auto"/>
            </w:tcBorders>
          </w:tcPr>
          <w:p w:rsidR="005B00CC" w:rsidRDefault="005B00CC" w:rsidP="00F52670">
            <w:pPr>
              <w:pStyle w:val="a8"/>
              <w:numPr>
                <w:ilvl w:val="0"/>
                <w:numId w:val="32"/>
              </w:numPr>
              <w:ind w:left="142" w:hanging="284"/>
              <w:contextualSpacing w:val="0"/>
              <w:jc w:val="left"/>
            </w:pPr>
            <w:r>
              <w:t>Быстросменный держатель инструмента SWH</w:t>
            </w:r>
            <w:r w:rsidRPr="00EB24DC">
              <w:t xml:space="preserve"> 1-</w:t>
            </w:r>
            <w:r>
              <w:t>A</w:t>
            </w:r>
          </w:p>
        </w:tc>
        <w:tc>
          <w:tcPr>
            <w:tcW w:w="919" w:type="pct"/>
            <w:tcBorders>
              <w:top w:val="single" w:sz="4" w:space="0" w:color="auto"/>
              <w:left w:val="single" w:sz="4" w:space="0" w:color="auto"/>
              <w:bottom w:val="single" w:sz="4" w:space="0" w:color="auto"/>
              <w:right w:val="single" w:sz="4" w:space="0" w:color="auto"/>
            </w:tcBorders>
          </w:tcPr>
          <w:p w:rsidR="005B00CC" w:rsidRPr="00EB24DC" w:rsidRDefault="005B00CC" w:rsidP="00B90A24">
            <w:pPr>
              <w:jc w:val="center"/>
            </w:pPr>
            <w:r>
              <w:t>338 4301</w:t>
            </w:r>
          </w:p>
        </w:tc>
        <w:tc>
          <w:tcPr>
            <w:tcW w:w="2473" w:type="pct"/>
            <w:gridSpan w:val="2"/>
            <w:tcBorders>
              <w:top w:val="nil"/>
              <w:left w:val="single" w:sz="4" w:space="0" w:color="auto"/>
              <w:bottom w:val="nil"/>
              <w:right w:val="nil"/>
            </w:tcBorders>
          </w:tcPr>
          <w:p w:rsidR="005B00CC" w:rsidRDefault="005B00CC" w:rsidP="00B90A24">
            <w:pPr>
              <w:jc w:val="center"/>
            </w:pPr>
          </w:p>
        </w:tc>
      </w:tr>
    </w:tbl>
    <w:p w:rsidR="000F05EA" w:rsidRDefault="000F05EA" w:rsidP="00B90A24">
      <w:pPr>
        <w:spacing w:line="240" w:lineRule="auto"/>
      </w:pPr>
    </w:p>
    <w:p w:rsidR="00EB24DC" w:rsidRPr="00EB24DC" w:rsidRDefault="00EB24DC" w:rsidP="00F52670">
      <w:pPr>
        <w:pStyle w:val="2"/>
        <w:spacing w:line="240" w:lineRule="auto"/>
      </w:pPr>
      <w:bookmarkStart w:id="75" w:name="_Toc40182393"/>
      <w:r>
        <w:t xml:space="preserve">Инструкции по </w:t>
      </w:r>
      <w:r w:rsidR="00373059">
        <w:t>установке</w:t>
      </w:r>
      <w:bookmarkEnd w:id="75"/>
    </w:p>
    <w:p w:rsidR="00D76152" w:rsidRDefault="00D76152" w:rsidP="00B90A24">
      <w:pPr>
        <w:spacing w:line="240" w:lineRule="auto"/>
      </w:pPr>
    </w:p>
    <w:p w:rsidR="00D76152" w:rsidRDefault="0059602E" w:rsidP="00F52670">
      <w:pPr>
        <w:pStyle w:val="3"/>
        <w:spacing w:line="240" w:lineRule="auto"/>
      </w:pPr>
      <w:bookmarkStart w:id="76" w:name="_Toc40182394"/>
      <w:r>
        <w:t>Инструкции по установке фланца патрона</w:t>
      </w:r>
      <w:bookmarkEnd w:id="76"/>
      <w:r w:rsidR="00373059">
        <w:fldChar w:fldCharType="begin"/>
      </w:r>
      <w:r w:rsidR="00373059">
        <w:instrText xml:space="preserve"> XE "</w:instrText>
      </w:r>
      <w:r w:rsidR="00373059" w:rsidRPr="006D4B60">
        <w:instrText>Инструкции по установке:фланец патрона</w:instrText>
      </w:r>
      <w:r w:rsidR="00373059">
        <w:instrText xml:space="preserve">" </w:instrText>
      </w:r>
      <w:r w:rsidR="00373059">
        <w:fldChar w:fldCharType="end"/>
      </w:r>
    </w:p>
    <w:p w:rsidR="00D76152" w:rsidRDefault="00D76152" w:rsidP="00B90A24">
      <w:pPr>
        <w:spacing w:line="240" w:lineRule="auto"/>
      </w:pPr>
    </w:p>
    <w:p w:rsidR="00D76152" w:rsidRDefault="009B4C60" w:rsidP="00B90A24">
      <w:pPr>
        <w:spacing w:line="240" w:lineRule="auto"/>
      </w:pPr>
      <w:r>
        <w:t>Очистите фланец и торец шпинделя, положите фланец на винты торца шпинделя.</w:t>
      </w:r>
    </w:p>
    <w:p w:rsidR="009B4C60" w:rsidRDefault="009B4C60" w:rsidP="00B90A24">
      <w:pPr>
        <w:spacing w:line="240" w:lineRule="auto"/>
      </w:pPr>
      <w:r>
        <w:t>Измерьте внутреннее отверстие кулачкового патрона</w:t>
      </w:r>
      <w:r w:rsidR="00A26561">
        <w:t xml:space="preserve"> и преобразуйте значение фланца патрона в диаметр как </w:t>
      </w:r>
      <w:r w:rsidR="0054242A">
        <w:t>подгонку</w:t>
      </w:r>
      <w:r w:rsidR="00764A34">
        <w:t xml:space="preserve"> </w:t>
      </w:r>
      <w:r w:rsidR="00A26561">
        <w:t>Н</w:t>
      </w:r>
      <w:proofErr w:type="gramStart"/>
      <w:r w:rsidR="00A26561">
        <w:t>7</w:t>
      </w:r>
      <w:proofErr w:type="gramEnd"/>
      <w:r w:rsidR="00A26561">
        <w:t xml:space="preserve">. </w:t>
      </w:r>
      <w:r w:rsidR="0088607D">
        <w:t xml:space="preserve">Один раз свободно поверните вокруг плоской поверхности фланца патрона. </w:t>
      </w:r>
    </w:p>
    <w:p w:rsidR="0054242A" w:rsidRPr="0088607D" w:rsidRDefault="0054242A" w:rsidP="004C4BDB">
      <w:pPr>
        <w:spacing w:line="240" w:lineRule="auto"/>
      </w:pPr>
      <w:r>
        <w:t>Поместите кулачковый патрон на фланец.</w:t>
      </w:r>
    </w:p>
    <w:p w:rsidR="00D76152" w:rsidRDefault="00D76152" w:rsidP="004C4BDB">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94"/>
        <w:gridCol w:w="1311"/>
      </w:tblGrid>
      <w:tr w:rsidR="00EF333F" w:rsidTr="00F52670">
        <w:tc>
          <w:tcPr>
            <w:tcW w:w="4338" w:type="pct"/>
          </w:tcPr>
          <w:p w:rsidR="00EF333F" w:rsidRDefault="00EF333F" w:rsidP="004C4BDB">
            <w:pPr>
              <w:rPr>
                <w:b/>
                <w:bCs/>
              </w:rPr>
            </w:pPr>
            <w:r>
              <w:rPr>
                <w:b/>
                <w:bCs/>
              </w:rPr>
              <w:t>ИНФОРМАЦИЯ</w:t>
            </w:r>
          </w:p>
        </w:tc>
        <w:tc>
          <w:tcPr>
            <w:tcW w:w="662" w:type="pct"/>
          </w:tcPr>
          <w:p w:rsidR="00EF333F" w:rsidRDefault="00EF333F" w:rsidP="004C4BDB">
            <w:pPr>
              <w:jc w:val="right"/>
              <w:rPr>
                <w:noProof/>
                <w:lang w:val="en-GB" w:eastAsia="en-GB"/>
              </w:rPr>
            </w:pPr>
          </w:p>
        </w:tc>
      </w:tr>
      <w:tr w:rsidR="00EF333F" w:rsidTr="00F52670">
        <w:tc>
          <w:tcPr>
            <w:tcW w:w="4338" w:type="pct"/>
          </w:tcPr>
          <w:p w:rsidR="00EF333F" w:rsidRDefault="00EF333F" w:rsidP="00B90A24">
            <w:pPr>
              <w:rPr>
                <w:b/>
                <w:bCs/>
              </w:rPr>
            </w:pPr>
          </w:p>
        </w:tc>
        <w:tc>
          <w:tcPr>
            <w:tcW w:w="662" w:type="pct"/>
          </w:tcPr>
          <w:p w:rsidR="00EF333F" w:rsidRDefault="00EF333F" w:rsidP="00B90A24">
            <w:pPr>
              <w:jc w:val="right"/>
              <w:rPr>
                <w:noProof/>
                <w:lang w:val="en-GB" w:eastAsia="en-GB"/>
              </w:rPr>
            </w:pPr>
          </w:p>
        </w:tc>
      </w:tr>
      <w:tr w:rsidR="00764A34" w:rsidTr="00F52670">
        <w:tc>
          <w:tcPr>
            <w:tcW w:w="4338" w:type="pct"/>
          </w:tcPr>
          <w:p w:rsidR="00764A34" w:rsidRDefault="001132A5" w:rsidP="00B90A24">
            <w:r>
              <w:t xml:space="preserve">Кулачковый патрон устанавливается вручную с помощью </w:t>
            </w:r>
            <w:r w:rsidR="002971B9">
              <w:t>молотка с резиновой обкладкой (</w:t>
            </w:r>
            <w:r w:rsidR="00072769">
              <w:t>равномерное легкое постукивание по передней панели).</w:t>
            </w:r>
          </w:p>
          <w:p w:rsidR="00072769" w:rsidRDefault="00072769" w:rsidP="00B90A24"/>
          <w:p w:rsidR="00072769" w:rsidRDefault="00072769" w:rsidP="00B90A24">
            <w:r>
              <w:t>Попеременно и равномерно затяните зажимные болты.</w:t>
            </w:r>
          </w:p>
          <w:p w:rsidR="00072769" w:rsidRDefault="00072769" w:rsidP="004C4BDB"/>
          <w:p w:rsidR="00072769" w:rsidRDefault="00B67CAA" w:rsidP="004C4BDB">
            <w:r>
              <w:t xml:space="preserve">Винты могут не оказывать давления </w:t>
            </w:r>
            <w:r w:rsidR="009463CA">
              <w:t xml:space="preserve">на высверленную стенку, так как корпус патрона сгибается </w:t>
            </w:r>
            <w:r w:rsidR="006A37F0">
              <w:t xml:space="preserve">или зажимные кулачки блокируются в нужном </w:t>
            </w:r>
            <w:proofErr w:type="gramStart"/>
            <w:r w:rsidR="006A37F0">
              <w:t>положении</w:t>
            </w:r>
            <w:proofErr w:type="gramEnd"/>
            <w:r w:rsidR="006A37F0">
              <w:t>.</w:t>
            </w:r>
          </w:p>
          <w:p w:rsidR="006A37F0" w:rsidRDefault="006A37F0" w:rsidP="004C4BDB"/>
          <w:p w:rsidR="006A37F0" w:rsidRDefault="006A37F0" w:rsidP="004C4BDB">
            <w:r>
              <w:t xml:space="preserve">Кроме того, могут возникнуть </w:t>
            </w:r>
            <w:r w:rsidR="006777F1">
              <w:t>радиальные биения.</w:t>
            </w:r>
          </w:p>
          <w:p w:rsidR="006777F1" w:rsidRDefault="006777F1" w:rsidP="0064006F"/>
          <w:p w:rsidR="006777F1" w:rsidRPr="006777F1" w:rsidRDefault="006777F1" w:rsidP="0064006F">
            <w:r>
              <w:t xml:space="preserve">Запрещается повторная отделка </w:t>
            </w:r>
            <w:r w:rsidR="0054615C">
              <w:t>кулачкового патрона!</w:t>
            </w:r>
          </w:p>
        </w:tc>
        <w:tc>
          <w:tcPr>
            <w:tcW w:w="662" w:type="pct"/>
            <w:hideMark/>
          </w:tcPr>
          <w:p w:rsidR="00764A34" w:rsidRDefault="00764A34" w:rsidP="00F52670">
            <w:pPr>
              <w:jc w:val="center"/>
              <w:rPr>
                <w:noProof/>
              </w:rPr>
            </w:pPr>
            <w:r>
              <w:rPr>
                <w:noProof/>
                <w:lang w:eastAsia="ru-RU"/>
              </w:rPr>
              <w:drawing>
                <wp:inline distT="0" distB="0" distL="0" distR="0" wp14:anchorId="0D0081B9" wp14:editId="677D4A0E">
                  <wp:extent cx="581660" cy="522605"/>
                  <wp:effectExtent l="0" t="0" r="889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660" cy="522605"/>
                          </a:xfrm>
                          <a:prstGeom prst="rect">
                            <a:avLst/>
                          </a:prstGeom>
                          <a:noFill/>
                          <a:ln>
                            <a:noFill/>
                          </a:ln>
                        </pic:spPr>
                      </pic:pic>
                    </a:graphicData>
                  </a:graphic>
                </wp:inline>
              </w:drawing>
            </w:r>
          </w:p>
        </w:tc>
      </w:tr>
    </w:tbl>
    <w:p w:rsidR="00764A34" w:rsidRDefault="00764A34" w:rsidP="00B90A24">
      <w:pPr>
        <w:spacing w:line="240" w:lineRule="auto"/>
      </w:pPr>
    </w:p>
    <w:p w:rsidR="00D13D76" w:rsidRDefault="00D13D76" w:rsidP="00B90A24">
      <w:pPr>
        <w:spacing w:line="240" w:lineRule="auto"/>
      </w:pPr>
      <w:r>
        <w:br w:type="page"/>
      </w:r>
    </w:p>
    <w:p w:rsidR="00D13D76" w:rsidRPr="00D213D3" w:rsidRDefault="00D13D76" w:rsidP="00F52670">
      <w:pPr>
        <w:pStyle w:val="3"/>
        <w:spacing w:line="240" w:lineRule="auto"/>
      </w:pPr>
      <w:bookmarkStart w:id="77" w:name="_Toc40182395"/>
      <w:r>
        <w:lastRenderedPageBreak/>
        <w:t xml:space="preserve">Фланец патрона </w:t>
      </w:r>
      <w:r w:rsidR="001E20F1">
        <w:t>MML 2550M</w:t>
      </w:r>
      <w:r w:rsidRPr="00D13D76">
        <w:t xml:space="preserve"> (</w:t>
      </w:r>
      <w:r>
        <w:t>V</w:t>
      </w:r>
      <w:r w:rsidRPr="00D13D76">
        <w:t xml:space="preserve">) / </w:t>
      </w:r>
      <w:r w:rsidR="00FA2E49">
        <w:t>MML 2870M</w:t>
      </w:r>
      <w:r w:rsidR="00D213D3" w:rsidRPr="00D213D3">
        <w:t xml:space="preserve"> (</w:t>
      </w:r>
      <w:r w:rsidR="00D213D3">
        <w:t>V</w:t>
      </w:r>
      <w:r w:rsidR="00D213D3" w:rsidRPr="00D213D3">
        <w:t>)</w:t>
      </w:r>
      <w:bookmarkEnd w:id="77"/>
    </w:p>
    <w:p w:rsidR="00764A34" w:rsidRDefault="00764A34" w:rsidP="00B90A24">
      <w:pPr>
        <w:spacing w:line="240" w:lineRule="auto"/>
      </w:pPr>
    </w:p>
    <w:p w:rsidR="00764A34" w:rsidRDefault="00D213D3" w:rsidP="00B90A24">
      <w:pPr>
        <w:spacing w:line="240" w:lineRule="auto"/>
        <w:jc w:val="center"/>
      </w:pPr>
      <w:r>
        <w:rPr>
          <w:noProof/>
          <w:lang w:eastAsia="ru-RU"/>
        </w:rPr>
        <mc:AlternateContent>
          <mc:Choice Requires="wps">
            <w:drawing>
              <wp:anchor distT="0" distB="0" distL="114300" distR="114300" simplePos="0" relativeHeight="251712512" behindDoc="0" locked="0" layoutInCell="1" allowOverlap="1" wp14:anchorId="4C8EEF99" wp14:editId="228AABBB">
                <wp:simplePos x="0" y="0"/>
                <wp:positionH relativeFrom="column">
                  <wp:posOffset>4057122</wp:posOffset>
                </wp:positionH>
                <wp:positionV relativeFrom="paragraph">
                  <wp:posOffset>481569</wp:posOffset>
                </wp:positionV>
                <wp:extent cx="623454" cy="433449"/>
                <wp:effectExtent l="0" t="0" r="24765" b="24130"/>
                <wp:wrapNone/>
                <wp:docPr id="102" name="Надпись 102"/>
                <wp:cNvGraphicFramePr/>
                <a:graphic xmlns:a="http://schemas.openxmlformats.org/drawingml/2006/main">
                  <a:graphicData uri="http://schemas.microsoft.com/office/word/2010/wordprocessingShape">
                    <wps:wsp>
                      <wps:cNvSpPr txBox="1"/>
                      <wps:spPr>
                        <a:xfrm>
                          <a:off x="0" y="0"/>
                          <a:ext cx="623454" cy="433449"/>
                        </a:xfrm>
                        <a:prstGeom prst="rect">
                          <a:avLst/>
                        </a:prstGeom>
                        <a:solidFill>
                          <a:schemeClr val="lt1"/>
                        </a:solidFill>
                        <a:ln w="6350">
                          <a:solidFill>
                            <a:schemeClr val="bg1"/>
                          </a:solidFill>
                        </a:ln>
                      </wps:spPr>
                      <wps:txbx>
                        <w:txbxContent>
                          <w:p w:rsidR="001E20F1" w:rsidRPr="00082160" w:rsidRDefault="001E20F1" w:rsidP="00D213D3">
                            <w:pPr>
                              <w:rPr>
                                <w:sz w:val="18"/>
                                <w:szCs w:val="16"/>
                              </w:rPr>
                            </w:pPr>
                            <w:r>
                              <w:rPr>
                                <w:sz w:val="18"/>
                                <w:szCs w:val="16"/>
                              </w:rPr>
                              <w:t>л</w:t>
                            </w:r>
                            <w:r w:rsidRPr="00082160">
                              <w:rPr>
                                <w:sz w:val="18"/>
                                <w:szCs w:val="16"/>
                              </w:rPr>
                              <w:t>ицевая поверхность шпинделя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02" o:spid="_x0000_s1049" type="#_x0000_t202" style="position:absolute;left:0;text-align:left;margin-left:319.45pt;margin-top:37.9pt;width:49.1pt;height:34.1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" fillcolor="white [3201]" strokecolor="white [3212]" strokeweight=".5pt">
                <v:textbox inset="0,0,0,0">
                  <w:txbxContent>
                    <w:p w:rsidR="001E20F1" w:rsidRPr="00082160" w:rsidRDefault="001E20F1" w:rsidP="00D213D3">
                      <w:pPr>
                        <w:rPr>
                          <w:sz w:val="18"/>
                          <w:szCs w:val="16"/>
                        </w:rPr>
                      </w:pPr>
                      <w:r>
                        <w:rPr>
                          <w:sz w:val="18"/>
                          <w:szCs w:val="16"/>
                        </w:rPr>
                        <w:t>л</w:t>
                      </w:r>
                      <w:r w:rsidRPr="00082160">
                        <w:rPr>
                          <w:sz w:val="18"/>
                          <w:szCs w:val="16"/>
                        </w:rPr>
                        <w:t>ицевая поверхность шпинделя</w:t>
                      </w:r>
                    </w:p>
                  </w:txbxContent>
                </v:textbox>
              </v:shape>
            </w:pict>
          </mc:Fallback>
        </mc:AlternateContent>
      </w:r>
      <w:r>
        <w:rPr>
          <w:noProof/>
          <w:lang w:eastAsia="ru-RU"/>
        </w:rPr>
        <w:drawing>
          <wp:inline distT="0" distB="0" distL="0" distR="0" wp14:anchorId="3CEAF508" wp14:editId="1CC7146B">
            <wp:extent cx="5391150" cy="6172948"/>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414012" cy="6199125"/>
                    </a:xfrm>
                    <a:prstGeom prst="rect">
                      <a:avLst/>
                    </a:prstGeom>
                  </pic:spPr>
                </pic:pic>
              </a:graphicData>
            </a:graphic>
          </wp:inline>
        </w:drawing>
      </w:r>
    </w:p>
    <w:p w:rsidR="00D213D3" w:rsidRPr="00605401" w:rsidRDefault="008E1246" w:rsidP="00F52670">
      <w:pPr>
        <w:pStyle w:val="af7"/>
      </w:pPr>
      <w:r>
        <w:t xml:space="preserve">Рис. </w:t>
      </w:r>
      <w:r w:rsidR="00FB71E4">
        <w:fldChar w:fldCharType="begin"/>
      </w:r>
      <w:r w:rsidR="00FB71E4">
        <w:instrText xml:space="preserve"> STYLEREF 1 \s </w:instrText>
      </w:r>
      <w:r w:rsidR="00FB71E4">
        <w:fldChar w:fldCharType="separate"/>
      </w:r>
      <w:r w:rsidR="00814CF5">
        <w:rPr>
          <w:noProof/>
        </w:rPr>
        <w:t>3</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4</w:t>
      </w:r>
      <w:r w:rsidR="00FB71E4">
        <w:fldChar w:fldCharType="end"/>
      </w:r>
      <w:r w:rsidR="00082160">
        <w:t xml:space="preserve">: </w:t>
      </w:r>
      <w:r w:rsidR="00605401">
        <w:t xml:space="preserve">Фланец патрона </w:t>
      </w:r>
      <w:r w:rsidR="001E20F1">
        <w:t>MML 2550M</w:t>
      </w:r>
      <w:r w:rsidR="00605401" w:rsidRPr="00605401">
        <w:t xml:space="preserve"> (</w:t>
      </w:r>
      <w:r w:rsidR="00605401">
        <w:t>V</w:t>
      </w:r>
      <w:r w:rsidR="00605401" w:rsidRPr="00605401">
        <w:t>) /</w:t>
      </w:r>
      <w:r w:rsidR="00FA2E49">
        <w:t>MML 2870M</w:t>
      </w:r>
      <w:r w:rsidR="00605401" w:rsidRPr="00605401">
        <w:t xml:space="preserve"> (</w:t>
      </w:r>
      <w:r w:rsidR="00605401">
        <w:t>V</w:t>
      </w:r>
      <w:r w:rsidR="00605401" w:rsidRPr="00605401">
        <w:t>)</w:t>
      </w:r>
    </w:p>
    <w:p w:rsidR="00D213D3" w:rsidRDefault="00D213D3" w:rsidP="00B90A24">
      <w:pPr>
        <w:spacing w:line="240" w:lineRule="auto"/>
      </w:pPr>
    </w:p>
    <w:p w:rsidR="00605401" w:rsidRDefault="00605401" w:rsidP="00B90A24">
      <w:pPr>
        <w:spacing w:line="240" w:lineRule="auto"/>
      </w:pPr>
      <w:r>
        <w:br w:type="page"/>
      </w:r>
    </w:p>
    <w:p w:rsidR="00982EB1" w:rsidRPr="00982EB1" w:rsidRDefault="00982EB1" w:rsidP="00F52670">
      <w:pPr>
        <w:pStyle w:val="3"/>
        <w:spacing w:line="240" w:lineRule="auto"/>
      </w:pPr>
      <w:bookmarkStart w:id="78" w:name="_Toc40182396"/>
      <w:r>
        <w:lastRenderedPageBreak/>
        <w:t xml:space="preserve">Инструкции по установке держателя </w:t>
      </w:r>
      <w:r w:rsidR="00471AC5">
        <w:t>цанги</w:t>
      </w:r>
      <w:bookmarkEnd w:id="78"/>
      <w:r w:rsidR="00373059">
        <w:fldChar w:fldCharType="begin"/>
      </w:r>
      <w:r w:rsidR="00373059">
        <w:instrText xml:space="preserve"> XE "</w:instrText>
      </w:r>
      <w:r w:rsidR="00373059" w:rsidRPr="009C4A17">
        <w:instrText>Инструкции по установке:держатель цанги</w:instrText>
      </w:r>
      <w:r w:rsidR="00373059">
        <w:instrText xml:space="preserve">" </w:instrText>
      </w:r>
      <w:r w:rsidR="00373059">
        <w:fldChar w:fldCharType="end"/>
      </w:r>
    </w:p>
    <w:p w:rsidR="00D213D3" w:rsidRDefault="00D213D3" w:rsidP="00B90A24">
      <w:pPr>
        <w:spacing w:line="240" w:lineRule="auto"/>
      </w:pPr>
    </w:p>
    <w:p w:rsidR="00764A34" w:rsidRPr="004B172A" w:rsidRDefault="00471AC5" w:rsidP="00B90A24">
      <w:pPr>
        <w:spacing w:line="240" w:lineRule="auto"/>
      </w:pPr>
      <w:r>
        <w:t>Установка держателя цанги 344 1305 на тока</w:t>
      </w:r>
      <w:r w:rsidR="004B172A">
        <w:t>р</w:t>
      </w:r>
      <w:r>
        <w:t xml:space="preserve">ном </w:t>
      </w:r>
      <w:r w:rsidR="004B172A">
        <w:t xml:space="preserve">станке </w:t>
      </w:r>
      <w:r w:rsidR="001E20F1">
        <w:t>MML 2550M</w:t>
      </w:r>
      <w:r w:rsidR="004B172A" w:rsidRPr="004B172A">
        <w:t xml:space="preserve"> (</w:t>
      </w:r>
      <w:r w:rsidR="004B172A">
        <w:t>V</w:t>
      </w:r>
      <w:r w:rsidR="004B172A" w:rsidRPr="004B172A">
        <w:t xml:space="preserve">) </w:t>
      </w:r>
      <w:r w:rsidR="004B172A">
        <w:t>и</w:t>
      </w:r>
      <w:r w:rsidR="004B172A" w:rsidRPr="004B172A">
        <w:t xml:space="preserve"> </w:t>
      </w:r>
      <w:r w:rsidR="004B172A">
        <w:t>MML</w:t>
      </w:r>
      <w:r w:rsidR="004B172A" w:rsidRPr="004B172A">
        <w:t xml:space="preserve"> 2879 (</w:t>
      </w:r>
      <w:r w:rsidR="004B172A">
        <w:t>V</w:t>
      </w:r>
      <w:r w:rsidR="004B172A" w:rsidRPr="004B172A">
        <w:t>)</w:t>
      </w:r>
      <w:r w:rsidR="004B172A">
        <w:t xml:space="preserve"> выполняется следующим образом:</w:t>
      </w:r>
    </w:p>
    <w:p w:rsidR="00764A34" w:rsidRPr="001F1AE8" w:rsidRDefault="00764A34" w:rsidP="00B90A24">
      <w:pPr>
        <w:spacing w:line="240" w:lineRule="auto"/>
        <w:rPr>
          <w:sz w:val="18"/>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9"/>
        <w:gridCol w:w="1361"/>
        <w:gridCol w:w="3615"/>
      </w:tblGrid>
      <w:tr w:rsidR="004B172A" w:rsidTr="00F52670">
        <w:tc>
          <w:tcPr>
            <w:tcW w:w="2488" w:type="pct"/>
          </w:tcPr>
          <w:p w:rsidR="004B172A" w:rsidRDefault="00100016" w:rsidP="00F52670">
            <w:pPr>
              <w:pStyle w:val="a8"/>
              <w:numPr>
                <w:ilvl w:val="0"/>
                <w:numId w:val="29"/>
              </w:numPr>
              <w:ind w:left="455" w:hanging="455"/>
              <w:contextualSpacing w:val="0"/>
            </w:pPr>
            <w:r>
              <w:t xml:space="preserve">Отметьте </w:t>
            </w:r>
            <w:r w:rsidR="001A6B36">
              <w:t xml:space="preserve">фломастером </w:t>
            </w:r>
            <w:r>
              <w:t>положение кулачкового патрона на фланце шпинделя</w:t>
            </w:r>
            <w:r w:rsidR="00EE2B60">
              <w:t>, п</w:t>
            </w:r>
            <w:r w:rsidR="00AB65A3">
              <w:t>режде чем приступить к разбо</w:t>
            </w:r>
            <w:r w:rsidR="00EE2B60">
              <w:t>рке</w:t>
            </w:r>
            <w:r w:rsidR="001A6B36">
              <w:t>.</w:t>
            </w:r>
          </w:p>
          <w:p w:rsidR="001A6B36" w:rsidRDefault="001A6B36" w:rsidP="00F52670">
            <w:pPr>
              <w:pStyle w:val="a8"/>
              <w:numPr>
                <w:ilvl w:val="0"/>
                <w:numId w:val="29"/>
              </w:numPr>
              <w:ind w:left="455" w:hanging="455"/>
              <w:contextualSpacing w:val="0"/>
            </w:pPr>
            <w:r>
              <w:t>Разберите кулачковый патрон.</w:t>
            </w:r>
          </w:p>
          <w:p w:rsidR="001A6B36" w:rsidRDefault="001A6B36" w:rsidP="00F52670">
            <w:pPr>
              <w:pStyle w:val="a8"/>
              <w:numPr>
                <w:ilvl w:val="0"/>
                <w:numId w:val="29"/>
              </w:numPr>
              <w:ind w:left="455" w:hanging="455"/>
              <w:contextualSpacing w:val="0"/>
            </w:pPr>
            <w:r>
              <w:t xml:space="preserve">Тщательно очистите все поверхности </w:t>
            </w:r>
            <w:r w:rsidR="0038539E">
              <w:t>торца шпинделя и держателя цанги.</w:t>
            </w:r>
          </w:p>
          <w:p w:rsidR="00AC154D" w:rsidRDefault="00AC154D" w:rsidP="00F52670">
            <w:pPr>
              <w:pStyle w:val="a8"/>
              <w:numPr>
                <w:ilvl w:val="0"/>
                <w:numId w:val="29"/>
              </w:numPr>
              <w:ind w:left="455" w:hanging="455"/>
              <w:contextualSpacing w:val="0"/>
            </w:pPr>
            <w:r>
              <w:t>Удалите резьбов</w:t>
            </w:r>
            <w:r w:rsidR="00087E71">
              <w:t>ые штыри кулачкового патрона и закрутите резьбовые штыри в держатель цанги.</w:t>
            </w:r>
          </w:p>
          <w:p w:rsidR="00087E71" w:rsidRPr="00AB65A3" w:rsidRDefault="00087E71" w:rsidP="00F52670">
            <w:pPr>
              <w:pStyle w:val="a8"/>
              <w:numPr>
                <w:ilvl w:val="0"/>
                <w:numId w:val="29"/>
              </w:numPr>
              <w:ind w:left="455" w:hanging="455"/>
              <w:contextualSpacing w:val="0"/>
            </w:pPr>
            <w:r>
              <w:t xml:space="preserve">Измерьте биение </w:t>
            </w:r>
            <w:r w:rsidR="00790D9F">
              <w:t xml:space="preserve">торца шпинделя. </w:t>
            </w:r>
            <w:r w:rsidR="009973DC">
              <w:t>Отметьте фломастером максималь</w:t>
            </w:r>
            <w:r w:rsidR="00657F51">
              <w:t xml:space="preserve">ное положительное отклонение </w:t>
            </w:r>
            <w:r w:rsidR="00657F51" w:rsidRPr="00657F51">
              <w:t>циферблатн</w:t>
            </w:r>
            <w:r w:rsidR="00657F51">
              <w:t>ого</w:t>
            </w:r>
            <w:r w:rsidR="00657F51" w:rsidRPr="00657F51">
              <w:t xml:space="preserve"> индикатор</w:t>
            </w:r>
            <w:r w:rsidR="00657F51">
              <w:t>а на торце шпинделя.</w:t>
            </w:r>
          </w:p>
        </w:tc>
        <w:tc>
          <w:tcPr>
            <w:tcW w:w="687" w:type="pct"/>
          </w:tcPr>
          <w:p w:rsidR="004B172A" w:rsidRDefault="004B172A" w:rsidP="00B90A24">
            <w:pPr>
              <w:jc w:val="right"/>
              <w:rPr>
                <w:sz w:val="22"/>
                <w:szCs w:val="20"/>
              </w:rPr>
            </w:pPr>
          </w:p>
          <w:p w:rsidR="003F2BAC" w:rsidRDefault="0038539E" w:rsidP="00B90A24">
            <w:pPr>
              <w:jc w:val="right"/>
              <w:rPr>
                <w:sz w:val="22"/>
                <w:szCs w:val="20"/>
              </w:rPr>
            </w:pPr>
            <w:r>
              <w:rPr>
                <w:sz w:val="22"/>
                <w:szCs w:val="20"/>
              </w:rPr>
              <w:t xml:space="preserve">Фланец шпинделя </w:t>
            </w:r>
          </w:p>
          <w:p w:rsidR="0038539E" w:rsidRDefault="0006765C" w:rsidP="00B90A24">
            <w:pPr>
              <w:jc w:val="right"/>
              <w:rPr>
                <w:sz w:val="22"/>
                <w:szCs w:val="20"/>
              </w:rPr>
            </w:pPr>
            <w:r>
              <w:rPr>
                <w:sz w:val="22"/>
                <w:szCs w:val="20"/>
              </w:rPr>
              <w:t>(</w:t>
            </w:r>
            <w:r w:rsidR="003F2BAC">
              <w:rPr>
                <w:sz w:val="22"/>
                <w:szCs w:val="20"/>
              </w:rPr>
              <w:t>седло короткого конуса)</w:t>
            </w:r>
          </w:p>
          <w:p w:rsidR="003F2BAC" w:rsidRDefault="003F2BAC" w:rsidP="004C4BDB">
            <w:pPr>
              <w:jc w:val="right"/>
              <w:rPr>
                <w:sz w:val="22"/>
                <w:szCs w:val="20"/>
              </w:rPr>
            </w:pPr>
          </w:p>
          <w:p w:rsidR="003F2BAC" w:rsidRDefault="003F2BAC" w:rsidP="004C4BDB">
            <w:pPr>
              <w:jc w:val="right"/>
              <w:rPr>
                <w:sz w:val="22"/>
                <w:szCs w:val="20"/>
              </w:rPr>
            </w:pPr>
          </w:p>
          <w:p w:rsidR="003F2BAC" w:rsidRDefault="003F2BAC" w:rsidP="004C4BDB">
            <w:pPr>
              <w:jc w:val="right"/>
              <w:rPr>
                <w:sz w:val="22"/>
                <w:szCs w:val="20"/>
              </w:rPr>
            </w:pPr>
            <w:r>
              <w:rPr>
                <w:sz w:val="22"/>
                <w:szCs w:val="20"/>
              </w:rPr>
              <w:t>Точка измерения</w:t>
            </w:r>
          </w:p>
          <w:p w:rsidR="00373007" w:rsidRDefault="00373007" w:rsidP="004C4BDB">
            <w:pPr>
              <w:jc w:val="right"/>
              <w:rPr>
                <w:sz w:val="22"/>
                <w:szCs w:val="20"/>
              </w:rPr>
            </w:pPr>
          </w:p>
          <w:p w:rsidR="00373007" w:rsidRDefault="00373007" w:rsidP="0064006F">
            <w:pPr>
              <w:jc w:val="right"/>
              <w:rPr>
                <w:sz w:val="22"/>
                <w:szCs w:val="20"/>
              </w:rPr>
            </w:pPr>
          </w:p>
          <w:p w:rsidR="00373007" w:rsidRDefault="00373007" w:rsidP="0064006F">
            <w:pPr>
              <w:jc w:val="right"/>
              <w:rPr>
                <w:sz w:val="22"/>
                <w:szCs w:val="20"/>
              </w:rPr>
            </w:pPr>
          </w:p>
          <w:p w:rsidR="00373007" w:rsidRDefault="00373007" w:rsidP="0064006F">
            <w:pPr>
              <w:jc w:val="right"/>
              <w:rPr>
                <w:sz w:val="22"/>
                <w:szCs w:val="20"/>
              </w:rPr>
            </w:pPr>
          </w:p>
          <w:p w:rsidR="00373007" w:rsidRDefault="00373007" w:rsidP="0064006F">
            <w:pPr>
              <w:rPr>
                <w:sz w:val="22"/>
                <w:szCs w:val="20"/>
              </w:rPr>
            </w:pPr>
          </w:p>
          <w:p w:rsidR="00373007" w:rsidRPr="00373007" w:rsidRDefault="00373007" w:rsidP="0064006F">
            <w:pPr>
              <w:jc w:val="right"/>
              <w:rPr>
                <w:sz w:val="22"/>
                <w:szCs w:val="20"/>
              </w:rPr>
            </w:pPr>
            <w:r>
              <w:rPr>
                <w:sz w:val="22"/>
                <w:szCs w:val="20"/>
              </w:rPr>
              <w:t>Резьбовой штырь</w:t>
            </w:r>
          </w:p>
        </w:tc>
        <w:tc>
          <w:tcPr>
            <w:tcW w:w="1825" w:type="pct"/>
          </w:tcPr>
          <w:p w:rsidR="004B172A" w:rsidRDefault="004B172A" w:rsidP="0064006F">
            <w:pPr>
              <w:jc w:val="right"/>
            </w:pPr>
            <w:r>
              <w:rPr>
                <w:noProof/>
                <w:lang w:eastAsia="ru-RU"/>
              </w:rPr>
              <w:drawing>
                <wp:inline distT="0" distB="0" distL="0" distR="0" wp14:anchorId="1C66FE8D" wp14:editId="36402B1C">
                  <wp:extent cx="2098106" cy="1515536"/>
                  <wp:effectExtent l="0" t="0" r="0" b="889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216843" cy="1601304"/>
                          </a:xfrm>
                          <a:prstGeom prst="rect">
                            <a:avLst/>
                          </a:prstGeom>
                        </pic:spPr>
                      </pic:pic>
                    </a:graphicData>
                  </a:graphic>
                </wp:inline>
              </w:drawing>
            </w:r>
          </w:p>
          <w:p w:rsidR="00373007" w:rsidRDefault="00373007" w:rsidP="0064006F">
            <w:pPr>
              <w:jc w:val="right"/>
            </w:pPr>
          </w:p>
          <w:p w:rsidR="00373007" w:rsidRDefault="00373007" w:rsidP="0064006F">
            <w:pPr>
              <w:jc w:val="right"/>
            </w:pPr>
            <w:r>
              <w:rPr>
                <w:noProof/>
                <w:lang w:eastAsia="ru-RU"/>
              </w:rPr>
              <w:drawing>
                <wp:inline distT="0" distB="0" distL="0" distR="0" wp14:anchorId="56C29A60" wp14:editId="02A9407A">
                  <wp:extent cx="2131794" cy="1445664"/>
                  <wp:effectExtent l="0" t="0" r="1905" b="254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166786" cy="1469394"/>
                          </a:xfrm>
                          <a:prstGeom prst="rect">
                            <a:avLst/>
                          </a:prstGeom>
                        </pic:spPr>
                      </pic:pic>
                    </a:graphicData>
                  </a:graphic>
                </wp:inline>
              </w:drawing>
            </w:r>
          </w:p>
        </w:tc>
      </w:tr>
    </w:tbl>
    <w:p w:rsidR="009D514C" w:rsidRPr="00D47527" w:rsidRDefault="009D514C" w:rsidP="00B90A24">
      <w:pPr>
        <w:spacing w:line="240" w:lineRule="auto"/>
        <w:rPr>
          <w:sz w:val="12"/>
          <w:szCs w:val="10"/>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9"/>
        <w:gridCol w:w="1361"/>
        <w:gridCol w:w="3615"/>
      </w:tblGrid>
      <w:tr w:rsidR="009D514C" w:rsidTr="00F52670">
        <w:tc>
          <w:tcPr>
            <w:tcW w:w="2488" w:type="pct"/>
          </w:tcPr>
          <w:p w:rsidR="009D514C" w:rsidRDefault="009D514C" w:rsidP="00F52670">
            <w:pPr>
              <w:pStyle w:val="a8"/>
              <w:numPr>
                <w:ilvl w:val="0"/>
                <w:numId w:val="29"/>
              </w:numPr>
              <w:ind w:left="455" w:hanging="455"/>
              <w:contextualSpacing w:val="0"/>
            </w:pPr>
            <w:r>
              <w:t xml:space="preserve">Прикрепите держатель цанги к фланцу </w:t>
            </w:r>
            <w:r w:rsidR="00641308">
              <w:t xml:space="preserve">и без усилия затяните гайки. </w:t>
            </w:r>
            <w:r w:rsidR="00404B25">
              <w:t xml:space="preserve">Как минимум, три раза </w:t>
            </w:r>
            <w:r w:rsidR="008B0969">
              <w:t xml:space="preserve">последовательно, </w:t>
            </w:r>
            <w:r w:rsidR="00404B25">
              <w:t>пошагово, равномерно и попеременно затяните гайки</w:t>
            </w:r>
            <w:r w:rsidR="008B0969">
              <w:t xml:space="preserve"> (возможно, только таким способом можно получить наилучшее биение).</w:t>
            </w:r>
          </w:p>
          <w:p w:rsidR="008B0969" w:rsidRDefault="00E63858" w:rsidP="00F52670">
            <w:pPr>
              <w:pStyle w:val="a8"/>
              <w:numPr>
                <w:ilvl w:val="0"/>
                <w:numId w:val="29"/>
              </w:numPr>
              <w:ind w:left="455" w:hanging="455"/>
              <w:contextualSpacing w:val="0"/>
            </w:pPr>
            <w:r>
              <w:t xml:space="preserve">Измерьте биение держателя цанги на конической поверхности. </w:t>
            </w:r>
          </w:p>
        </w:tc>
        <w:tc>
          <w:tcPr>
            <w:tcW w:w="687" w:type="pct"/>
          </w:tcPr>
          <w:p w:rsidR="009D514C" w:rsidRDefault="009D514C" w:rsidP="00B90A24">
            <w:pPr>
              <w:jc w:val="right"/>
              <w:rPr>
                <w:sz w:val="22"/>
                <w:szCs w:val="20"/>
              </w:rPr>
            </w:pPr>
          </w:p>
        </w:tc>
        <w:tc>
          <w:tcPr>
            <w:tcW w:w="1825" w:type="pct"/>
          </w:tcPr>
          <w:p w:rsidR="009D514C" w:rsidRPr="009D514C" w:rsidRDefault="005D3EB6" w:rsidP="00B90A24">
            <w:pPr>
              <w:jc w:val="right"/>
              <w:rPr>
                <w:noProof/>
              </w:rPr>
            </w:pPr>
            <w:r>
              <w:rPr>
                <w:noProof/>
                <w:lang w:eastAsia="ru-RU"/>
              </w:rPr>
              <w:drawing>
                <wp:inline distT="0" distB="0" distL="0" distR="0" wp14:anchorId="321B3581" wp14:editId="58E05DA5">
                  <wp:extent cx="2021881" cy="1495860"/>
                  <wp:effectExtent l="0" t="0" r="0" b="952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046636" cy="1514174"/>
                          </a:xfrm>
                          <a:prstGeom prst="rect">
                            <a:avLst/>
                          </a:prstGeom>
                        </pic:spPr>
                      </pic:pic>
                    </a:graphicData>
                  </a:graphic>
                </wp:inline>
              </w:drawing>
            </w:r>
          </w:p>
        </w:tc>
      </w:tr>
    </w:tbl>
    <w:p w:rsidR="00845942" w:rsidRPr="005D3EB6" w:rsidRDefault="00845942" w:rsidP="00B90A24">
      <w:pPr>
        <w:spacing w:line="240" w:lineRule="auto"/>
        <w:rPr>
          <w:sz w:val="10"/>
          <w:szCs w:val="8"/>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9"/>
        <w:gridCol w:w="1361"/>
        <w:gridCol w:w="3615"/>
      </w:tblGrid>
      <w:tr w:rsidR="00845942" w:rsidTr="00F52670">
        <w:tc>
          <w:tcPr>
            <w:tcW w:w="2488" w:type="pct"/>
          </w:tcPr>
          <w:p w:rsidR="00845942" w:rsidRDefault="00845942" w:rsidP="00F52670">
            <w:pPr>
              <w:pStyle w:val="a8"/>
              <w:numPr>
                <w:ilvl w:val="0"/>
                <w:numId w:val="29"/>
              </w:numPr>
              <w:ind w:left="455" w:hanging="455"/>
              <w:contextualSpacing w:val="0"/>
            </w:pPr>
            <w:r>
              <w:t xml:space="preserve">Установите </w:t>
            </w:r>
            <w:r w:rsidR="00460200">
              <w:t>держатель цанги, каждый раз поворачивая на 120</w:t>
            </w:r>
            <w:r w:rsidR="00460200">
              <w:rPr>
                <w:rFonts w:cs="Times New Roman"/>
              </w:rPr>
              <w:t>°</w:t>
            </w:r>
            <w:r w:rsidR="00986D4B">
              <w:t xml:space="preserve"> на фланце шпинделя, чтобы получить </w:t>
            </w:r>
            <w:r w:rsidR="008A0D4A">
              <w:t>максимальную точность биения. После этого соберите держатель цанги</w:t>
            </w:r>
            <w:r w:rsidR="008C2C80" w:rsidRPr="00FB3D5B">
              <w:t xml:space="preserve">, </w:t>
            </w:r>
            <w:r w:rsidR="008C2C80">
              <w:t>обеспечивая положение максимально</w:t>
            </w:r>
            <w:r w:rsidR="00FB3D5B">
              <w:t xml:space="preserve"> точной</w:t>
            </w:r>
            <w:r w:rsidR="008C2C80">
              <w:t xml:space="preserve"> округлости. </w:t>
            </w:r>
          </w:p>
          <w:p w:rsidR="00FB3D5B" w:rsidRDefault="00FB3D5B" w:rsidP="00F52670">
            <w:pPr>
              <w:pStyle w:val="a8"/>
              <w:numPr>
                <w:ilvl w:val="0"/>
                <w:numId w:val="29"/>
              </w:numPr>
              <w:ind w:left="455" w:hanging="455"/>
              <w:contextualSpacing w:val="0"/>
            </w:pPr>
            <w:r>
              <w:t>Отметьте положение максимально точной округлости</w:t>
            </w:r>
            <w:r w:rsidR="004E67B9">
              <w:t xml:space="preserve"> фланца шпинделя с держателем цанги.</w:t>
            </w:r>
          </w:p>
        </w:tc>
        <w:tc>
          <w:tcPr>
            <w:tcW w:w="687" w:type="pct"/>
          </w:tcPr>
          <w:p w:rsidR="00845942" w:rsidRDefault="00845942" w:rsidP="00B90A24">
            <w:pPr>
              <w:jc w:val="right"/>
              <w:rPr>
                <w:sz w:val="22"/>
                <w:szCs w:val="20"/>
              </w:rPr>
            </w:pPr>
          </w:p>
          <w:p w:rsidR="004E67B9" w:rsidRDefault="004E67B9" w:rsidP="00B90A24">
            <w:pPr>
              <w:jc w:val="right"/>
              <w:rPr>
                <w:sz w:val="22"/>
                <w:szCs w:val="20"/>
              </w:rPr>
            </w:pPr>
          </w:p>
          <w:p w:rsidR="004E67B9" w:rsidRDefault="004E67B9" w:rsidP="00B90A24">
            <w:pPr>
              <w:jc w:val="right"/>
              <w:rPr>
                <w:sz w:val="22"/>
                <w:szCs w:val="20"/>
              </w:rPr>
            </w:pPr>
          </w:p>
          <w:p w:rsidR="004E67B9" w:rsidRDefault="004E67B9" w:rsidP="004C4BDB">
            <w:pPr>
              <w:jc w:val="right"/>
              <w:rPr>
                <w:sz w:val="22"/>
                <w:szCs w:val="20"/>
              </w:rPr>
            </w:pPr>
          </w:p>
          <w:p w:rsidR="004E67B9" w:rsidRDefault="004E67B9" w:rsidP="004C4BDB">
            <w:pPr>
              <w:jc w:val="right"/>
              <w:rPr>
                <w:sz w:val="22"/>
                <w:szCs w:val="20"/>
              </w:rPr>
            </w:pPr>
          </w:p>
          <w:p w:rsidR="004E67B9" w:rsidRDefault="004E67B9" w:rsidP="004C4BDB">
            <w:pPr>
              <w:jc w:val="right"/>
              <w:rPr>
                <w:sz w:val="22"/>
                <w:szCs w:val="20"/>
              </w:rPr>
            </w:pPr>
          </w:p>
          <w:p w:rsidR="004E67B9" w:rsidRDefault="004E67B9" w:rsidP="004C4BDB">
            <w:pPr>
              <w:jc w:val="right"/>
              <w:rPr>
                <w:sz w:val="22"/>
                <w:szCs w:val="20"/>
              </w:rPr>
            </w:pPr>
          </w:p>
          <w:p w:rsidR="004E67B9" w:rsidRDefault="005D3EB6" w:rsidP="0064006F">
            <w:pPr>
              <w:jc w:val="right"/>
              <w:rPr>
                <w:sz w:val="22"/>
                <w:szCs w:val="20"/>
              </w:rPr>
            </w:pPr>
            <w:r>
              <w:rPr>
                <w:sz w:val="22"/>
                <w:szCs w:val="20"/>
              </w:rPr>
              <w:t>Точка измерения</w:t>
            </w:r>
          </w:p>
        </w:tc>
        <w:tc>
          <w:tcPr>
            <w:tcW w:w="1825" w:type="pct"/>
          </w:tcPr>
          <w:p w:rsidR="00845942" w:rsidRPr="00460200" w:rsidRDefault="004E67B9" w:rsidP="0064006F">
            <w:pPr>
              <w:jc w:val="left"/>
              <w:rPr>
                <w:noProof/>
              </w:rPr>
            </w:pPr>
            <w:r>
              <w:rPr>
                <w:noProof/>
                <w:lang w:eastAsia="ru-RU"/>
              </w:rPr>
              <w:drawing>
                <wp:inline distT="0" distB="0" distL="0" distR="0" wp14:anchorId="3275743C" wp14:editId="5EF8EDD9">
                  <wp:extent cx="2114550" cy="154305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114550" cy="1543050"/>
                          </a:xfrm>
                          <a:prstGeom prst="rect">
                            <a:avLst/>
                          </a:prstGeom>
                        </pic:spPr>
                      </pic:pic>
                    </a:graphicData>
                  </a:graphic>
                </wp:inline>
              </w:drawing>
            </w:r>
          </w:p>
        </w:tc>
      </w:tr>
    </w:tbl>
    <w:p w:rsidR="00D76152" w:rsidRDefault="008E1246" w:rsidP="00F52670">
      <w:pPr>
        <w:pStyle w:val="af7"/>
      </w:pPr>
      <w:r>
        <w:t xml:space="preserve">Рис. </w:t>
      </w:r>
      <w:r w:rsidR="00FB71E4">
        <w:fldChar w:fldCharType="begin"/>
      </w:r>
      <w:r w:rsidR="00FB71E4">
        <w:instrText xml:space="preserve"> STYLEREF 1 \s </w:instrText>
      </w:r>
      <w:r w:rsidR="00FB71E4">
        <w:fldChar w:fldCharType="separate"/>
      </w:r>
      <w:r w:rsidR="00814CF5">
        <w:rPr>
          <w:noProof/>
        </w:rPr>
        <w:t>3</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5</w:t>
      </w:r>
      <w:r w:rsidR="00FB71E4">
        <w:fldChar w:fldCharType="end"/>
      </w:r>
      <w:r w:rsidR="00D47527">
        <w:t xml:space="preserve">: </w:t>
      </w:r>
      <w:r w:rsidR="00DB4D35">
        <w:t xml:space="preserve">344 1305 без </w:t>
      </w:r>
      <w:r w:rsidR="00F06ECD">
        <w:t>соединительной гайки</w:t>
      </w:r>
    </w:p>
    <w:p w:rsidR="008E1246" w:rsidRPr="008E1246" w:rsidRDefault="008E1246" w:rsidP="00F52670">
      <w:pPr>
        <w:spacing w:line="240" w:lineRule="auto"/>
      </w:pPr>
    </w:p>
    <w:p w:rsidR="00F06ECD" w:rsidRPr="00A97EA8" w:rsidRDefault="00F06ECD" w:rsidP="00F52670">
      <w:pPr>
        <w:pStyle w:val="3"/>
        <w:spacing w:line="240" w:lineRule="auto"/>
      </w:pPr>
      <w:bookmarkStart w:id="79" w:name="_Toc40182397"/>
      <w:r>
        <w:lastRenderedPageBreak/>
        <w:t xml:space="preserve">Установка подвижного люнета </w:t>
      </w:r>
      <w:r w:rsidR="00A97EA8">
        <w:t xml:space="preserve">– </w:t>
      </w:r>
      <w:r w:rsidR="001E20F1">
        <w:t>MML 2550M</w:t>
      </w:r>
      <w:r w:rsidR="00A97EA8" w:rsidRPr="00A97EA8">
        <w:t xml:space="preserve"> (</w:t>
      </w:r>
      <w:r w:rsidR="00A97EA8">
        <w:t>V</w:t>
      </w:r>
      <w:r w:rsidR="00A97EA8" w:rsidRPr="00A97EA8">
        <w:t>)</w:t>
      </w:r>
      <w:bookmarkEnd w:id="79"/>
    </w:p>
    <w:p w:rsidR="00D47527" w:rsidRDefault="00D47527" w:rsidP="00F52670">
      <w:pPr>
        <w:keepNext/>
        <w:spacing w:line="240" w:lineRule="auto"/>
      </w:pPr>
    </w:p>
    <w:p w:rsidR="00D47527" w:rsidRDefault="00A97EA8" w:rsidP="00B90A24">
      <w:pPr>
        <w:spacing w:line="240" w:lineRule="auto"/>
        <w:jc w:val="center"/>
      </w:pPr>
      <w:r>
        <w:rPr>
          <w:noProof/>
          <w:lang w:eastAsia="ru-RU"/>
        </w:rPr>
        <w:drawing>
          <wp:inline distT="0" distB="0" distL="0" distR="0" wp14:anchorId="0EC985B0" wp14:editId="641A5AF8">
            <wp:extent cx="5565627" cy="3011389"/>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588016" cy="3023503"/>
                    </a:xfrm>
                    <a:prstGeom prst="rect">
                      <a:avLst/>
                    </a:prstGeom>
                  </pic:spPr>
                </pic:pic>
              </a:graphicData>
            </a:graphic>
          </wp:inline>
        </w:drawing>
      </w:r>
    </w:p>
    <w:p w:rsidR="00D47527" w:rsidRPr="00E11BF8" w:rsidRDefault="008E1246" w:rsidP="00F52670">
      <w:pPr>
        <w:pStyle w:val="af7"/>
      </w:pPr>
      <w:r>
        <w:t xml:space="preserve">Рис. </w:t>
      </w:r>
      <w:r w:rsidR="00FB71E4">
        <w:fldChar w:fldCharType="begin"/>
      </w:r>
      <w:r w:rsidR="00FB71E4">
        <w:instrText xml:space="preserve"> STYLEREF 1 \s </w:instrText>
      </w:r>
      <w:r w:rsidR="00FB71E4">
        <w:fldChar w:fldCharType="separate"/>
      </w:r>
      <w:r w:rsidR="00814CF5">
        <w:rPr>
          <w:noProof/>
        </w:rPr>
        <w:t>3</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6</w:t>
      </w:r>
      <w:r w:rsidR="00FB71E4">
        <w:fldChar w:fldCharType="end"/>
      </w:r>
      <w:r w:rsidR="00A97EA8">
        <w:t xml:space="preserve">: </w:t>
      </w:r>
      <w:r w:rsidR="00E11BF8">
        <w:t xml:space="preserve">Подвижный люнет – </w:t>
      </w:r>
      <w:r w:rsidR="001E20F1">
        <w:t>MML 2550M</w:t>
      </w:r>
      <w:r w:rsidR="00E11BF8" w:rsidRPr="00E11BF8">
        <w:t xml:space="preserve"> (</w:t>
      </w:r>
      <w:r w:rsidR="00E11BF8">
        <w:t>V</w:t>
      </w:r>
      <w:r w:rsidR="00E11BF8" w:rsidRPr="00E11BF8">
        <w:t>)</w:t>
      </w:r>
    </w:p>
    <w:p w:rsidR="00D47527" w:rsidRDefault="00D47527" w:rsidP="00B90A24">
      <w:pPr>
        <w:spacing w:line="240" w:lineRule="auto"/>
      </w:pPr>
    </w:p>
    <w:p w:rsidR="00D47527" w:rsidRPr="00843889" w:rsidRDefault="00843889" w:rsidP="00F52670">
      <w:pPr>
        <w:pStyle w:val="3"/>
        <w:spacing w:line="240" w:lineRule="auto"/>
      </w:pPr>
      <w:bookmarkStart w:id="80" w:name="_Toc40182398"/>
      <w:r>
        <w:t xml:space="preserve">Установка подвижного люнета – </w:t>
      </w:r>
      <w:r w:rsidR="00FA2E49">
        <w:t>MML 2870M</w:t>
      </w:r>
      <w:r>
        <w:t xml:space="preserve"> (V)</w:t>
      </w:r>
      <w:bookmarkEnd w:id="80"/>
    </w:p>
    <w:p w:rsidR="00D47527" w:rsidRDefault="00D47527" w:rsidP="00B90A24">
      <w:pPr>
        <w:spacing w:line="240" w:lineRule="auto"/>
      </w:pPr>
    </w:p>
    <w:p w:rsidR="00D47527" w:rsidRDefault="00843889" w:rsidP="00B90A24">
      <w:pPr>
        <w:spacing w:line="240" w:lineRule="auto"/>
        <w:jc w:val="center"/>
      </w:pPr>
      <w:r>
        <w:rPr>
          <w:noProof/>
          <w:lang w:eastAsia="ru-RU"/>
        </w:rPr>
        <w:drawing>
          <wp:inline distT="0" distB="0" distL="0" distR="0" wp14:anchorId="6220D879" wp14:editId="211D87E1">
            <wp:extent cx="5720006" cy="3250955"/>
            <wp:effectExtent l="0" t="0" r="0" b="698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41444" cy="3263139"/>
                    </a:xfrm>
                    <a:prstGeom prst="rect">
                      <a:avLst/>
                    </a:prstGeom>
                  </pic:spPr>
                </pic:pic>
              </a:graphicData>
            </a:graphic>
          </wp:inline>
        </w:drawing>
      </w:r>
    </w:p>
    <w:p w:rsidR="00843889" w:rsidRDefault="00843889" w:rsidP="00B90A24">
      <w:pPr>
        <w:spacing w:line="240" w:lineRule="auto"/>
      </w:pPr>
    </w:p>
    <w:p w:rsidR="00843889" w:rsidRDefault="008E1246" w:rsidP="00F52670">
      <w:pPr>
        <w:pStyle w:val="af7"/>
      </w:pPr>
      <w:r>
        <w:t xml:space="preserve">Рис. </w:t>
      </w:r>
      <w:r w:rsidR="00FB71E4">
        <w:fldChar w:fldCharType="begin"/>
      </w:r>
      <w:r w:rsidR="00FB71E4">
        <w:instrText xml:space="preserve"> STYLEREF 1 \s </w:instrText>
      </w:r>
      <w:r w:rsidR="00FB71E4">
        <w:fldChar w:fldCharType="separate"/>
      </w:r>
      <w:r w:rsidR="00814CF5">
        <w:rPr>
          <w:noProof/>
        </w:rPr>
        <w:t>3</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7</w:t>
      </w:r>
      <w:r w:rsidR="00FB71E4">
        <w:fldChar w:fldCharType="end"/>
      </w:r>
      <w:r w:rsidR="002B5DC5">
        <w:t xml:space="preserve">: Подвижный люнет – </w:t>
      </w:r>
      <w:r w:rsidR="00FA2E49">
        <w:t>MML 2870M</w:t>
      </w:r>
      <w:r w:rsidR="002B5DC5">
        <w:t xml:space="preserve"> (V)</w:t>
      </w:r>
    </w:p>
    <w:p w:rsidR="008E1246" w:rsidRPr="008E1246" w:rsidRDefault="008E1246" w:rsidP="00F52670">
      <w:pPr>
        <w:spacing w:line="240" w:lineRule="auto"/>
      </w:pPr>
    </w:p>
    <w:p w:rsidR="00843889" w:rsidRDefault="00B70C10" w:rsidP="00F52670">
      <w:pPr>
        <w:pStyle w:val="3"/>
        <w:spacing w:line="240" w:lineRule="auto"/>
      </w:pPr>
      <w:bookmarkStart w:id="81" w:name="_Toc40182399"/>
      <w:r>
        <w:lastRenderedPageBreak/>
        <w:t xml:space="preserve">Установка </w:t>
      </w:r>
      <w:r w:rsidR="00691BD3">
        <w:t xml:space="preserve">неподвижного </w:t>
      </w:r>
      <w:r>
        <w:t xml:space="preserve">люнета – </w:t>
      </w:r>
      <w:r w:rsidR="001E20F1">
        <w:t>MML 2550M</w:t>
      </w:r>
      <w:r>
        <w:t xml:space="preserve"> (V)</w:t>
      </w:r>
      <w:bookmarkEnd w:id="81"/>
    </w:p>
    <w:p w:rsidR="00843889" w:rsidRDefault="00843889" w:rsidP="00B90A24">
      <w:pPr>
        <w:spacing w:line="240" w:lineRule="auto"/>
      </w:pPr>
    </w:p>
    <w:p w:rsidR="00D47527" w:rsidRDefault="00360891" w:rsidP="00B90A24">
      <w:pPr>
        <w:spacing w:line="240" w:lineRule="auto"/>
        <w:jc w:val="center"/>
      </w:pPr>
      <w:r>
        <w:rPr>
          <w:noProof/>
          <w:lang w:eastAsia="ru-RU"/>
        </w:rPr>
        <w:drawing>
          <wp:inline distT="0" distB="0" distL="0" distR="0" wp14:anchorId="04F28820" wp14:editId="675CEEBE">
            <wp:extent cx="5785320" cy="3284595"/>
            <wp:effectExtent l="0" t="0" r="635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805761" cy="3296200"/>
                    </a:xfrm>
                    <a:prstGeom prst="rect">
                      <a:avLst/>
                    </a:prstGeom>
                  </pic:spPr>
                </pic:pic>
              </a:graphicData>
            </a:graphic>
          </wp:inline>
        </w:drawing>
      </w:r>
    </w:p>
    <w:p w:rsidR="00D47527" w:rsidRDefault="008E1246" w:rsidP="00F52670">
      <w:pPr>
        <w:pStyle w:val="af7"/>
      </w:pPr>
      <w:r>
        <w:t xml:space="preserve">Рис. </w:t>
      </w:r>
      <w:r w:rsidR="00FB71E4">
        <w:fldChar w:fldCharType="begin"/>
      </w:r>
      <w:r w:rsidR="00FB71E4">
        <w:instrText xml:space="preserve"> STYLEREF 1 \s </w:instrText>
      </w:r>
      <w:r w:rsidR="00FB71E4">
        <w:fldChar w:fldCharType="separate"/>
      </w:r>
      <w:r w:rsidR="00814CF5">
        <w:rPr>
          <w:noProof/>
        </w:rPr>
        <w:t>3</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8</w:t>
      </w:r>
      <w:r w:rsidR="00FB71E4">
        <w:fldChar w:fldCharType="end"/>
      </w:r>
      <w:r w:rsidR="00360891">
        <w:t xml:space="preserve">: Неподвижный люнет – </w:t>
      </w:r>
      <w:r w:rsidR="001E20F1">
        <w:t>MML 2550M</w:t>
      </w:r>
      <w:r w:rsidR="00360891">
        <w:t xml:space="preserve"> (V)</w:t>
      </w:r>
    </w:p>
    <w:p w:rsidR="002B5DC5" w:rsidRDefault="002B5DC5" w:rsidP="00B90A24">
      <w:pPr>
        <w:spacing w:line="240" w:lineRule="auto"/>
      </w:pPr>
    </w:p>
    <w:p w:rsidR="00360891" w:rsidRDefault="0041311F" w:rsidP="00F52670">
      <w:pPr>
        <w:pStyle w:val="3"/>
        <w:spacing w:line="240" w:lineRule="auto"/>
      </w:pPr>
      <w:bookmarkStart w:id="82" w:name="_Toc40182400"/>
      <w:r>
        <w:t xml:space="preserve">Установка неподвижного люнета – </w:t>
      </w:r>
      <w:r w:rsidR="00FA2E49">
        <w:t>MML 2870M</w:t>
      </w:r>
      <w:r>
        <w:t xml:space="preserve"> (V)</w:t>
      </w:r>
      <w:bookmarkEnd w:id="82"/>
    </w:p>
    <w:p w:rsidR="002B5DC5" w:rsidRDefault="002B5DC5" w:rsidP="00B90A24">
      <w:pPr>
        <w:spacing w:line="240" w:lineRule="auto"/>
      </w:pPr>
    </w:p>
    <w:p w:rsidR="002B5DC5" w:rsidRDefault="0041311F" w:rsidP="00B90A24">
      <w:pPr>
        <w:spacing w:line="240" w:lineRule="auto"/>
        <w:jc w:val="center"/>
      </w:pPr>
      <w:r>
        <w:rPr>
          <w:noProof/>
          <w:lang w:eastAsia="ru-RU"/>
        </w:rPr>
        <w:drawing>
          <wp:inline distT="0" distB="0" distL="0" distR="0" wp14:anchorId="733FD4EC" wp14:editId="72D86322">
            <wp:extent cx="5001549" cy="3016178"/>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018244" cy="3026246"/>
                    </a:xfrm>
                    <a:prstGeom prst="rect">
                      <a:avLst/>
                    </a:prstGeom>
                  </pic:spPr>
                </pic:pic>
              </a:graphicData>
            </a:graphic>
          </wp:inline>
        </w:drawing>
      </w:r>
    </w:p>
    <w:p w:rsidR="002B5DC5" w:rsidRDefault="008E1246" w:rsidP="00F52670">
      <w:pPr>
        <w:pStyle w:val="af7"/>
      </w:pPr>
      <w:r>
        <w:t xml:space="preserve">Рис. </w:t>
      </w:r>
      <w:r w:rsidR="00FB71E4">
        <w:fldChar w:fldCharType="begin"/>
      </w:r>
      <w:r w:rsidR="00FB71E4">
        <w:instrText xml:space="preserve"> STYLEREF 1 \s </w:instrText>
      </w:r>
      <w:r w:rsidR="00FB71E4">
        <w:fldChar w:fldCharType="separate"/>
      </w:r>
      <w:r w:rsidR="00814CF5">
        <w:rPr>
          <w:noProof/>
        </w:rPr>
        <w:t>3</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9</w:t>
      </w:r>
      <w:r w:rsidR="00FB71E4">
        <w:fldChar w:fldCharType="end"/>
      </w:r>
      <w:r w:rsidR="0041311F">
        <w:t xml:space="preserve">: </w:t>
      </w:r>
      <w:r w:rsidR="00E0503C">
        <w:t>Неп</w:t>
      </w:r>
      <w:r w:rsidR="0041311F">
        <w:t xml:space="preserve">одвижный люнет – </w:t>
      </w:r>
      <w:r w:rsidR="00FA2E49">
        <w:t>MML 2870M</w:t>
      </w:r>
      <w:r w:rsidR="0041311F">
        <w:t xml:space="preserve"> (V)</w:t>
      </w:r>
    </w:p>
    <w:p w:rsidR="00E0503C" w:rsidRDefault="00E0503C" w:rsidP="00F52670">
      <w:pPr>
        <w:spacing w:line="240" w:lineRule="auto"/>
        <w:sectPr w:rsidR="00E0503C" w:rsidSect="00F52670">
          <w:pgSz w:w="12240" w:h="15840"/>
          <w:pgMar w:top="1134" w:right="850" w:bottom="1134" w:left="1701" w:header="709" w:footer="709" w:gutter="0"/>
          <w:pgNumType w:start="28"/>
          <w:cols w:space="708"/>
          <w:docGrid w:linePitch="360"/>
        </w:sectPr>
      </w:pPr>
    </w:p>
    <w:p w:rsidR="00E0503C" w:rsidRDefault="0006196B" w:rsidP="00F52670">
      <w:pPr>
        <w:pStyle w:val="1"/>
        <w:spacing w:line="240" w:lineRule="auto"/>
      </w:pPr>
      <w:bookmarkStart w:id="83" w:name="_Toc40182401"/>
      <w:r>
        <w:lastRenderedPageBreak/>
        <w:t>Режим работы</w:t>
      </w:r>
      <w:bookmarkEnd w:id="83"/>
    </w:p>
    <w:p w:rsidR="00360891" w:rsidRDefault="00360891" w:rsidP="00B90A24">
      <w:pPr>
        <w:spacing w:line="240" w:lineRule="auto"/>
      </w:pPr>
    </w:p>
    <w:p w:rsidR="00360891" w:rsidRDefault="0006196B" w:rsidP="00F52670">
      <w:pPr>
        <w:pStyle w:val="2"/>
        <w:spacing w:line="240" w:lineRule="auto"/>
      </w:pPr>
      <w:bookmarkStart w:id="84" w:name="_Toc40182402"/>
      <w:r>
        <w:t>Безопасность</w:t>
      </w:r>
      <w:bookmarkEnd w:id="84"/>
    </w:p>
    <w:p w:rsidR="00360891" w:rsidRDefault="00360891" w:rsidP="00B90A24">
      <w:pPr>
        <w:spacing w:line="240" w:lineRule="auto"/>
      </w:pPr>
    </w:p>
    <w:p w:rsidR="0006196B" w:rsidRDefault="005554B8" w:rsidP="00B90A24">
      <w:pPr>
        <w:spacing w:line="240" w:lineRule="auto"/>
      </w:pPr>
      <w:r>
        <w:t>Условия использования токарного станка:</w:t>
      </w:r>
    </w:p>
    <w:p w:rsidR="0006196B" w:rsidRDefault="005554B8" w:rsidP="00F52670">
      <w:pPr>
        <w:pStyle w:val="a8"/>
        <w:numPr>
          <w:ilvl w:val="0"/>
          <w:numId w:val="32"/>
        </w:numPr>
        <w:spacing w:line="240" w:lineRule="auto"/>
        <w:ind w:left="426" w:hanging="426"/>
        <w:contextualSpacing w:val="0"/>
      </w:pPr>
      <w:r>
        <w:t xml:space="preserve">Токарный станок в нормальном </w:t>
      </w:r>
      <w:proofErr w:type="gramStart"/>
      <w:r>
        <w:t>рабочем</w:t>
      </w:r>
      <w:proofErr w:type="gramEnd"/>
      <w:r>
        <w:t xml:space="preserve"> состоянии.</w:t>
      </w:r>
    </w:p>
    <w:p w:rsidR="005554B8" w:rsidRDefault="005331A2" w:rsidP="00F52670">
      <w:pPr>
        <w:pStyle w:val="a8"/>
        <w:numPr>
          <w:ilvl w:val="0"/>
          <w:numId w:val="32"/>
        </w:numPr>
        <w:spacing w:line="240" w:lineRule="auto"/>
        <w:ind w:left="426" w:hanging="426"/>
        <w:contextualSpacing w:val="0"/>
      </w:pPr>
      <w:r>
        <w:t>Токарный станок используется по назначению.</w:t>
      </w:r>
    </w:p>
    <w:p w:rsidR="005331A2" w:rsidRDefault="005331A2" w:rsidP="00F52670">
      <w:pPr>
        <w:pStyle w:val="a8"/>
        <w:numPr>
          <w:ilvl w:val="0"/>
          <w:numId w:val="32"/>
        </w:numPr>
        <w:spacing w:line="240" w:lineRule="auto"/>
        <w:ind w:left="426" w:hanging="426"/>
        <w:contextualSpacing w:val="0"/>
      </w:pPr>
      <w:r>
        <w:t>Инструкции руководства по эксплуатации выполняются.</w:t>
      </w:r>
    </w:p>
    <w:p w:rsidR="005331A2" w:rsidRPr="005554B8" w:rsidRDefault="005331A2" w:rsidP="00F52670">
      <w:pPr>
        <w:pStyle w:val="a8"/>
        <w:numPr>
          <w:ilvl w:val="0"/>
          <w:numId w:val="32"/>
        </w:numPr>
        <w:spacing w:line="240" w:lineRule="auto"/>
        <w:ind w:left="426" w:hanging="426"/>
        <w:contextualSpacing w:val="0"/>
      </w:pPr>
      <w:r>
        <w:t xml:space="preserve">Все защитные устройства установлены и активированы. </w:t>
      </w:r>
    </w:p>
    <w:p w:rsidR="0006196B" w:rsidRDefault="0006196B" w:rsidP="00B90A24">
      <w:pPr>
        <w:spacing w:line="240" w:lineRule="auto"/>
      </w:pPr>
    </w:p>
    <w:p w:rsidR="0006196B" w:rsidRPr="0040306A" w:rsidRDefault="00EA12D9" w:rsidP="00B90A24">
      <w:pPr>
        <w:spacing w:line="240" w:lineRule="auto"/>
      </w:pPr>
      <w:r>
        <w:t xml:space="preserve">Все </w:t>
      </w:r>
      <w:r w:rsidR="0040306A">
        <w:t xml:space="preserve">отклонения от нормы должны немедленно устраняться. Немедленно остановите станок в </w:t>
      </w:r>
      <w:proofErr w:type="gramStart"/>
      <w:r w:rsidR="0040306A">
        <w:t>случае</w:t>
      </w:r>
      <w:proofErr w:type="gramEnd"/>
      <w:r w:rsidR="0040306A">
        <w:t xml:space="preserve"> </w:t>
      </w:r>
      <w:r w:rsidR="001115E9">
        <w:t xml:space="preserve">обнаружения неполадки в работе и исключите возможность случайного или несанкционированного пуска. </w:t>
      </w:r>
    </w:p>
    <w:p w:rsidR="0006196B" w:rsidRDefault="0006196B"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94"/>
        <w:gridCol w:w="1311"/>
      </w:tblGrid>
      <w:tr w:rsidR="00A04D81" w:rsidTr="00F52670">
        <w:tc>
          <w:tcPr>
            <w:tcW w:w="4338" w:type="pct"/>
          </w:tcPr>
          <w:p w:rsidR="00A04D81" w:rsidRDefault="00A04D81" w:rsidP="004C4BDB"/>
          <w:p w:rsidR="00A04D81" w:rsidRDefault="009418C0" w:rsidP="004C4BDB">
            <w:r>
              <w:t>Назначьте человека, ответственного за изменения.</w:t>
            </w:r>
          </w:p>
          <w:p w:rsidR="009418C0" w:rsidRPr="00765138" w:rsidRDefault="009418C0" w:rsidP="004C4BDB">
            <w:pPr>
              <w:rPr>
                <w:sz w:val="16"/>
                <w:szCs w:val="14"/>
              </w:rPr>
            </w:pPr>
          </w:p>
          <w:p w:rsidR="009418C0" w:rsidRPr="009418C0" w:rsidRDefault="00765138" w:rsidP="00F52670">
            <w:pPr>
              <w:pStyle w:val="a8"/>
              <w:numPr>
                <w:ilvl w:val="0"/>
                <w:numId w:val="25"/>
              </w:numPr>
              <w:ind w:left="455" w:hanging="455"/>
              <w:contextualSpacing w:val="0"/>
            </w:pPr>
            <w:r>
              <w:t>«</w:t>
            </w:r>
            <w:r w:rsidR="00DD04B9">
              <w:fldChar w:fldCharType="begin"/>
            </w:r>
            <w:r w:rsidR="00DD04B9">
              <w:instrText xml:space="preserve"> REF _Ref40092637 \h </w:instrText>
            </w:r>
            <w:r w:rsidR="00DD04B9">
              <w:fldChar w:fldCharType="separate"/>
            </w:r>
            <w:r w:rsidR="00814CF5">
              <w:t>Безопасность во время работы</w:t>
            </w:r>
            <w:r w:rsidR="00DD04B9">
              <w:fldChar w:fldCharType="end"/>
            </w:r>
            <w:r>
              <w:t xml:space="preserve">» </w:t>
            </w:r>
            <w:r w:rsidR="00A96133">
              <w:t>на странице</w:t>
            </w:r>
            <w:r>
              <w:t xml:space="preserve"> </w:t>
            </w:r>
            <w:r w:rsidR="00DD04B9">
              <w:fldChar w:fldCharType="begin"/>
            </w:r>
            <w:r w:rsidR="00DD04B9">
              <w:instrText xml:space="preserve"> PAGEREF _Ref40092637 \h </w:instrText>
            </w:r>
            <w:r w:rsidR="00DD04B9">
              <w:fldChar w:fldCharType="separate"/>
            </w:r>
            <w:r w:rsidR="00814CF5">
              <w:rPr>
                <w:noProof/>
              </w:rPr>
              <w:t>21</w:t>
            </w:r>
            <w:r w:rsidR="00DD04B9">
              <w:fldChar w:fldCharType="end"/>
            </w:r>
            <w:r w:rsidR="007570F9">
              <w:t>.</w:t>
            </w:r>
          </w:p>
        </w:tc>
        <w:tc>
          <w:tcPr>
            <w:tcW w:w="662" w:type="pct"/>
            <w:vAlign w:val="center"/>
            <w:hideMark/>
          </w:tcPr>
          <w:p w:rsidR="00A04D81" w:rsidRDefault="009418C0" w:rsidP="00B90A24">
            <w:pPr>
              <w:jc w:val="right"/>
              <w:rPr>
                <w:noProof/>
              </w:rPr>
            </w:pPr>
            <w:r>
              <w:rPr>
                <w:noProof/>
                <w:lang w:eastAsia="ru-RU"/>
              </w:rPr>
              <w:drawing>
                <wp:inline distT="0" distB="0" distL="0" distR="0" wp14:anchorId="726003DD" wp14:editId="68812081">
                  <wp:extent cx="655122" cy="655122"/>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60977" cy="660977"/>
                          </a:xfrm>
                          <a:prstGeom prst="rect">
                            <a:avLst/>
                          </a:prstGeom>
                        </pic:spPr>
                      </pic:pic>
                    </a:graphicData>
                  </a:graphic>
                </wp:inline>
              </w:drawing>
            </w:r>
          </w:p>
        </w:tc>
      </w:tr>
    </w:tbl>
    <w:p w:rsidR="00A04D81" w:rsidRDefault="00A04D81" w:rsidP="00B90A24">
      <w:pPr>
        <w:spacing w:line="240" w:lineRule="auto"/>
      </w:pPr>
    </w:p>
    <w:p w:rsidR="003C1525" w:rsidRDefault="003C1525" w:rsidP="00B90A24">
      <w:pPr>
        <w:spacing w:line="240" w:lineRule="auto"/>
      </w:pPr>
    </w:p>
    <w:p w:rsidR="003C1525" w:rsidRDefault="003C1525" w:rsidP="00B90A24">
      <w:pPr>
        <w:spacing w:line="240" w:lineRule="auto"/>
      </w:pPr>
      <w:r>
        <w:br w:type="page"/>
      </w:r>
    </w:p>
    <w:p w:rsidR="007570F9" w:rsidRPr="003C1525" w:rsidRDefault="001E20F1" w:rsidP="00F52670">
      <w:pPr>
        <w:pStyle w:val="2"/>
        <w:spacing w:line="240" w:lineRule="auto"/>
      </w:pPr>
      <w:bookmarkStart w:id="85" w:name="_Toc40182403"/>
      <w:r>
        <w:lastRenderedPageBreak/>
        <w:t>MML 2550M</w:t>
      </w:r>
      <w:r w:rsidR="007570F9" w:rsidRPr="003C1525">
        <w:t xml:space="preserve">$ </w:t>
      </w:r>
      <w:r w:rsidR="00FA2E49">
        <w:t>MML 2870M</w:t>
      </w:r>
      <w:bookmarkEnd w:id="85"/>
    </w:p>
    <w:p w:rsidR="0006196B" w:rsidRDefault="0006196B" w:rsidP="00B90A24">
      <w:pPr>
        <w:spacing w:line="240" w:lineRule="auto"/>
      </w:pPr>
    </w:p>
    <w:p w:rsidR="0006196B" w:rsidRPr="003C1525" w:rsidRDefault="003C1525" w:rsidP="00F52670">
      <w:pPr>
        <w:pStyle w:val="3"/>
        <w:spacing w:line="240" w:lineRule="auto"/>
      </w:pPr>
      <w:bookmarkStart w:id="86" w:name="_Toc40182404"/>
      <w:r>
        <w:t>Элементы управления и индикации</w:t>
      </w:r>
      <w:bookmarkEnd w:id="86"/>
    </w:p>
    <w:p w:rsidR="00765138" w:rsidRDefault="001A000D" w:rsidP="00B90A24">
      <w:pPr>
        <w:spacing w:line="240" w:lineRule="auto"/>
      </w:pPr>
      <w:r>
        <w:rPr>
          <w:noProof/>
          <w:lang w:eastAsia="ru-RU"/>
        </w:rPr>
        <mc:AlternateContent>
          <mc:Choice Requires="wps">
            <w:drawing>
              <wp:anchor distT="0" distB="0" distL="114300" distR="114300" simplePos="0" relativeHeight="251714560" behindDoc="0" locked="0" layoutInCell="1" allowOverlap="1" wp14:anchorId="3CC8F25E" wp14:editId="0406E382">
                <wp:simplePos x="0" y="0"/>
                <wp:positionH relativeFrom="column">
                  <wp:posOffset>1290320</wp:posOffset>
                </wp:positionH>
                <wp:positionV relativeFrom="paragraph">
                  <wp:posOffset>155575</wp:posOffset>
                </wp:positionV>
                <wp:extent cx="1142365" cy="314696"/>
                <wp:effectExtent l="0" t="0" r="19685" b="21590"/>
                <wp:wrapNone/>
                <wp:docPr id="177" name="Надпись 177"/>
                <wp:cNvGraphicFramePr/>
                <a:graphic xmlns:a="http://schemas.openxmlformats.org/drawingml/2006/main">
                  <a:graphicData uri="http://schemas.microsoft.com/office/word/2010/wordprocessingShape">
                    <wps:wsp>
                      <wps:cNvSpPr txBox="1"/>
                      <wps:spPr>
                        <a:xfrm>
                          <a:off x="0" y="0"/>
                          <a:ext cx="1142365" cy="314696"/>
                        </a:xfrm>
                        <a:prstGeom prst="rect">
                          <a:avLst/>
                        </a:prstGeom>
                        <a:solidFill>
                          <a:schemeClr val="lt1"/>
                        </a:solidFill>
                        <a:ln w="6350">
                          <a:solidFill>
                            <a:schemeClr val="bg1"/>
                          </a:solidFill>
                        </a:ln>
                      </wps:spPr>
                      <wps:txbx>
                        <w:txbxContent>
                          <w:p w:rsidR="001E20F1" w:rsidRPr="00B84CCD" w:rsidRDefault="001E20F1" w:rsidP="0042436D">
                            <w:pPr>
                              <w:jc w:val="left"/>
                              <w:rPr>
                                <w:sz w:val="20"/>
                                <w:szCs w:val="18"/>
                              </w:rPr>
                            </w:pPr>
                            <w:r w:rsidRPr="00B84CCD">
                              <w:rPr>
                                <w:sz w:val="20"/>
                                <w:szCs w:val="18"/>
                              </w:rPr>
                              <w:t>Кнопка аварийной остановки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Надпись 177" o:spid="_x0000_s1050" type="#_x0000_t202" style="position:absolute;left:0;text-align:left;margin-left:101.6pt;margin-top:12.25pt;width:89.95pt;height:24.8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" fillcolor="white [3201]" strokecolor="white [3212]" strokeweight=".5pt">
                <v:textbox style="mso-fit-shape-to-text:t" inset="0,0,0,0">
                  <w:txbxContent>
                    <w:p w:rsidR="001E20F1" w:rsidRPr="00B84CCD" w:rsidRDefault="001E20F1" w:rsidP="0042436D">
                      <w:pPr>
                        <w:jc w:val="left"/>
                        <w:rPr>
                          <w:sz w:val="20"/>
                          <w:szCs w:val="18"/>
                        </w:rPr>
                      </w:pPr>
                      <w:r w:rsidRPr="00B84CCD">
                        <w:rPr>
                          <w:sz w:val="20"/>
                          <w:szCs w:val="18"/>
                        </w:rPr>
                        <w:t>Кнопка аварийной остановки</w:t>
                      </w:r>
                    </w:p>
                  </w:txbxContent>
                </v:textbox>
              </v:shape>
            </w:pict>
          </mc:Fallback>
        </mc:AlternateContent>
      </w:r>
    </w:p>
    <w:p w:rsidR="00765138" w:rsidRDefault="00BE3736" w:rsidP="00B90A24">
      <w:pPr>
        <w:spacing w:line="240" w:lineRule="auto"/>
        <w:jc w:val="center"/>
      </w:pPr>
      <w:r>
        <w:rPr>
          <w:noProof/>
          <w:lang w:eastAsia="ru-RU"/>
        </w:rPr>
        <mc:AlternateContent>
          <mc:Choice Requires="wps">
            <w:drawing>
              <wp:anchor distT="0" distB="0" distL="114300" distR="114300" simplePos="0" relativeHeight="251737088" behindDoc="0" locked="0" layoutInCell="1" allowOverlap="1" wp14:anchorId="1752A029" wp14:editId="57D705A2">
                <wp:simplePos x="0" y="0"/>
                <wp:positionH relativeFrom="column">
                  <wp:posOffset>-92908</wp:posOffset>
                </wp:positionH>
                <wp:positionV relativeFrom="paragraph">
                  <wp:posOffset>1495194</wp:posOffset>
                </wp:positionV>
                <wp:extent cx="1026787" cy="475013"/>
                <wp:effectExtent l="0" t="0" r="21590" b="20320"/>
                <wp:wrapNone/>
                <wp:docPr id="188" name="Надпись 188"/>
                <wp:cNvGraphicFramePr/>
                <a:graphic xmlns:a="http://schemas.openxmlformats.org/drawingml/2006/main">
                  <a:graphicData uri="http://schemas.microsoft.com/office/word/2010/wordprocessingShape">
                    <wps:wsp>
                      <wps:cNvSpPr txBox="1"/>
                      <wps:spPr>
                        <a:xfrm>
                          <a:off x="0" y="0"/>
                          <a:ext cx="1026787" cy="475013"/>
                        </a:xfrm>
                        <a:prstGeom prst="rect">
                          <a:avLst/>
                        </a:prstGeom>
                        <a:solidFill>
                          <a:schemeClr val="lt1"/>
                        </a:solidFill>
                        <a:ln w="6350">
                          <a:solidFill>
                            <a:schemeClr val="bg1"/>
                          </a:solidFill>
                        </a:ln>
                      </wps:spPr>
                      <wps:txbx>
                        <w:txbxContent>
                          <w:p w:rsidR="001E20F1" w:rsidRPr="001B0269" w:rsidRDefault="001E20F1" w:rsidP="00F52670">
                            <w:pPr>
                              <w:jc w:val="right"/>
                              <w:rPr>
                                <w:sz w:val="20"/>
                                <w:szCs w:val="18"/>
                              </w:rPr>
                            </w:pPr>
                            <w:r>
                              <w:rPr>
                                <w:sz w:val="20"/>
                                <w:szCs w:val="18"/>
                              </w:rPr>
                              <w:t>Сменная зубчатая передача и подающий стол</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88" o:spid="_x0000_s1051" type="#_x0000_t202" style="position:absolute;left:0;text-align:left;margin-left:-7.3pt;margin-top:117.75pt;width:80.85pt;height:37.4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" fillcolor="white [3201]" strokecolor="white [3212]" strokeweight=".5pt">
                <v:textbox inset="0,0,0,0">
                  <w:txbxContent>
                    <w:p w:rsidR="001E20F1" w:rsidRPr="001B0269" w:rsidRDefault="001E20F1" w:rsidP="00F52670">
                      <w:pPr>
                        <w:jc w:val="right"/>
                        <w:rPr>
                          <w:sz w:val="20"/>
                          <w:szCs w:val="18"/>
                        </w:rPr>
                      </w:pPr>
                      <w:r>
                        <w:rPr>
                          <w:sz w:val="20"/>
                          <w:szCs w:val="18"/>
                        </w:rPr>
                        <w:t>Сменная зубчатая передача и подающий стол</w:t>
                      </w:r>
                    </w:p>
                  </w:txbxContent>
                </v:textbox>
              </v:shape>
            </w:pict>
          </mc:Fallback>
        </mc:AlternateContent>
      </w:r>
      <w:r w:rsidR="00C10F5B">
        <w:rPr>
          <w:noProof/>
          <w:lang w:eastAsia="ru-RU"/>
        </w:rPr>
        <mc:AlternateContent>
          <mc:Choice Requires="wps">
            <w:drawing>
              <wp:anchor distT="0" distB="0" distL="114300" distR="114300" simplePos="0" relativeHeight="251739136" behindDoc="0" locked="0" layoutInCell="1" allowOverlap="1" wp14:anchorId="6EFFEF4A" wp14:editId="6B8BE91C">
                <wp:simplePos x="0" y="0"/>
                <wp:positionH relativeFrom="column">
                  <wp:posOffset>1064565</wp:posOffset>
                </wp:positionH>
                <wp:positionV relativeFrom="paragraph">
                  <wp:posOffset>3840167</wp:posOffset>
                </wp:positionV>
                <wp:extent cx="1419101" cy="178130"/>
                <wp:effectExtent l="0" t="0" r="10160" b="12700"/>
                <wp:wrapNone/>
                <wp:docPr id="189" name="Надпись 189"/>
                <wp:cNvGraphicFramePr/>
                <a:graphic xmlns:a="http://schemas.openxmlformats.org/drawingml/2006/main">
                  <a:graphicData uri="http://schemas.microsoft.com/office/word/2010/wordprocessingShape">
                    <wps:wsp>
                      <wps:cNvSpPr txBox="1"/>
                      <wps:spPr>
                        <a:xfrm>
                          <a:off x="0" y="0"/>
                          <a:ext cx="1419101" cy="178130"/>
                        </a:xfrm>
                        <a:prstGeom prst="rect">
                          <a:avLst/>
                        </a:prstGeom>
                        <a:solidFill>
                          <a:schemeClr val="lt1"/>
                        </a:solidFill>
                        <a:ln w="6350">
                          <a:solidFill>
                            <a:schemeClr val="bg1"/>
                          </a:solidFill>
                        </a:ln>
                      </wps:spPr>
                      <wps:txbx>
                        <w:txbxContent>
                          <w:p w:rsidR="001E20F1" w:rsidRPr="00C10F5B" w:rsidRDefault="001E20F1" w:rsidP="002473B9">
                            <w:pPr>
                              <w:rPr>
                                <w:sz w:val="20"/>
                                <w:szCs w:val="18"/>
                              </w:rPr>
                            </w:pPr>
                            <w:r>
                              <w:rPr>
                                <w:sz w:val="20"/>
                                <w:szCs w:val="18"/>
                              </w:rPr>
                              <w:t>Рычаг включения подачи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89" o:spid="_x0000_s1052" type="#_x0000_t202" style="position:absolute;left:0;text-align:left;margin-left:83.8pt;margin-top:302.4pt;width:111.75pt;height:14.0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" fillcolor="white [3201]" strokecolor="white [3212]" strokeweight=".5pt">
                <v:textbox inset="0,0,0,0">
                  <w:txbxContent>
                    <w:p w:rsidR="001E20F1" w:rsidRPr="00C10F5B" w:rsidRDefault="001E20F1" w:rsidP="002473B9">
                      <w:pPr>
                        <w:rPr>
                          <w:sz w:val="20"/>
                          <w:szCs w:val="18"/>
                        </w:rPr>
                      </w:pPr>
                      <w:r>
                        <w:rPr>
                          <w:sz w:val="20"/>
                          <w:szCs w:val="18"/>
                        </w:rPr>
                        <w:t>Рычаг включения подачи</w:t>
                      </w:r>
                    </w:p>
                  </w:txbxContent>
                </v:textbox>
              </v:shape>
            </w:pict>
          </mc:Fallback>
        </mc:AlternateContent>
      </w:r>
      <w:r w:rsidR="00211D5B">
        <w:rPr>
          <w:noProof/>
          <w:lang w:eastAsia="ru-RU"/>
        </w:rPr>
        <mc:AlternateContent>
          <mc:Choice Requires="wps">
            <w:drawing>
              <wp:anchor distT="0" distB="0" distL="114300" distR="114300" simplePos="0" relativeHeight="251741184" behindDoc="0" locked="0" layoutInCell="1" allowOverlap="1" wp14:anchorId="717AC158" wp14:editId="0D5835A6">
                <wp:simplePos x="0" y="0"/>
                <wp:positionH relativeFrom="column">
                  <wp:posOffset>357505</wp:posOffset>
                </wp:positionH>
                <wp:positionV relativeFrom="paragraph">
                  <wp:posOffset>3584418</wp:posOffset>
                </wp:positionV>
                <wp:extent cx="2173184" cy="166255"/>
                <wp:effectExtent l="0" t="0" r="17780" b="24765"/>
                <wp:wrapNone/>
                <wp:docPr id="190" name="Надпись 190"/>
                <wp:cNvGraphicFramePr/>
                <a:graphic xmlns:a="http://schemas.openxmlformats.org/drawingml/2006/main">
                  <a:graphicData uri="http://schemas.microsoft.com/office/word/2010/wordprocessingShape">
                    <wps:wsp>
                      <wps:cNvSpPr txBox="1"/>
                      <wps:spPr>
                        <a:xfrm>
                          <a:off x="0" y="0"/>
                          <a:ext cx="2173184" cy="166255"/>
                        </a:xfrm>
                        <a:prstGeom prst="rect">
                          <a:avLst/>
                        </a:prstGeom>
                        <a:solidFill>
                          <a:schemeClr val="lt1"/>
                        </a:solidFill>
                        <a:ln w="6350">
                          <a:solidFill>
                            <a:schemeClr val="bg1"/>
                          </a:solidFill>
                        </a:ln>
                      </wps:spPr>
                      <wps:txbx>
                        <w:txbxContent>
                          <w:p w:rsidR="001E20F1" w:rsidRPr="00211D5B" w:rsidRDefault="001E20F1" w:rsidP="00620E7B">
                            <w:pPr>
                              <w:jc w:val="right"/>
                              <w:rPr>
                                <w:sz w:val="20"/>
                                <w:szCs w:val="18"/>
                              </w:rPr>
                            </w:pPr>
                            <w:r>
                              <w:rPr>
                                <w:sz w:val="20"/>
                                <w:szCs w:val="18"/>
                              </w:rPr>
                              <w:t>Маховик верхних салазок суппорта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90" o:spid="_x0000_s1053" type="#_x0000_t202" style="position:absolute;left:0;text-align:left;margin-left:28.15pt;margin-top:282.25pt;width:171.1pt;height:13.1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" fillcolor="white [3201]" strokecolor="white [3212]" strokeweight=".5pt">
                <v:textbox inset="0,0,0,0">
                  <w:txbxContent>
                    <w:p w:rsidR="001E20F1" w:rsidRPr="00211D5B" w:rsidRDefault="001E20F1" w:rsidP="00620E7B">
                      <w:pPr>
                        <w:jc w:val="right"/>
                        <w:rPr>
                          <w:sz w:val="20"/>
                          <w:szCs w:val="18"/>
                        </w:rPr>
                      </w:pPr>
                      <w:r>
                        <w:rPr>
                          <w:sz w:val="20"/>
                          <w:szCs w:val="18"/>
                        </w:rPr>
                        <w:t>Маховик верхних салазок суппорта</w:t>
                      </w:r>
                    </w:p>
                  </w:txbxContent>
                </v:textbox>
              </v:shape>
            </w:pict>
          </mc:Fallback>
        </mc:AlternateContent>
      </w:r>
      <w:r w:rsidR="00211D5B">
        <w:rPr>
          <w:noProof/>
          <w:lang w:eastAsia="ru-RU"/>
        </w:rPr>
        <mc:AlternateContent>
          <mc:Choice Requires="wps">
            <w:drawing>
              <wp:anchor distT="0" distB="0" distL="114300" distR="114300" simplePos="0" relativeHeight="251743232" behindDoc="0" locked="0" layoutInCell="1" allowOverlap="1" wp14:anchorId="0C0ECB58" wp14:editId="2E9B9EA0">
                <wp:simplePos x="0" y="0"/>
                <wp:positionH relativeFrom="margin">
                  <wp:posOffset>61257</wp:posOffset>
                </wp:positionH>
                <wp:positionV relativeFrom="paragraph">
                  <wp:posOffset>3353113</wp:posOffset>
                </wp:positionV>
                <wp:extent cx="2410691" cy="166255"/>
                <wp:effectExtent l="0" t="0" r="27940" b="24765"/>
                <wp:wrapNone/>
                <wp:docPr id="191" name="Надпись 191"/>
                <wp:cNvGraphicFramePr/>
                <a:graphic xmlns:a="http://schemas.openxmlformats.org/drawingml/2006/main">
                  <a:graphicData uri="http://schemas.microsoft.com/office/word/2010/wordprocessingShape">
                    <wps:wsp>
                      <wps:cNvSpPr txBox="1"/>
                      <wps:spPr>
                        <a:xfrm>
                          <a:off x="0" y="0"/>
                          <a:ext cx="2410691" cy="166255"/>
                        </a:xfrm>
                        <a:prstGeom prst="rect">
                          <a:avLst/>
                        </a:prstGeom>
                        <a:solidFill>
                          <a:schemeClr val="lt1"/>
                        </a:solidFill>
                        <a:ln w="6350">
                          <a:solidFill>
                            <a:schemeClr val="bg1"/>
                          </a:solidFill>
                        </a:ln>
                      </wps:spPr>
                      <wps:txbx>
                        <w:txbxContent>
                          <w:p w:rsidR="001E20F1" w:rsidRPr="00411989" w:rsidRDefault="001E20F1" w:rsidP="00620E7B">
                            <w:pPr>
                              <w:jc w:val="right"/>
                              <w:rPr>
                                <w:sz w:val="20"/>
                                <w:szCs w:val="18"/>
                              </w:rPr>
                            </w:pPr>
                            <w:r>
                              <w:rPr>
                                <w:sz w:val="20"/>
                                <w:szCs w:val="18"/>
                              </w:rPr>
                              <w:t>Маховик поперечных салазок суппорта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91" o:spid="_x0000_s1054" type="#_x0000_t202" style="position:absolute;left:0;text-align:left;margin-left:4.8pt;margin-top:264pt;width:189.8pt;height:13.1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" fillcolor="white [3201]" strokecolor="white [3212]" strokeweight=".5pt">
                <v:textbox inset="0,0,0,0">
                  <w:txbxContent>
                    <w:p w:rsidR="001E20F1" w:rsidRPr="00411989" w:rsidRDefault="001E20F1" w:rsidP="00620E7B">
                      <w:pPr>
                        <w:jc w:val="right"/>
                        <w:rPr>
                          <w:sz w:val="20"/>
                          <w:szCs w:val="18"/>
                        </w:rPr>
                      </w:pPr>
                      <w:r>
                        <w:rPr>
                          <w:sz w:val="20"/>
                          <w:szCs w:val="18"/>
                        </w:rPr>
                        <w:t>Маховик поперечных салазок суппорта</w:t>
                      </w:r>
                    </w:p>
                  </w:txbxContent>
                </v:textbox>
                <w10:wrap anchorx="margin"/>
              </v:shape>
            </w:pict>
          </mc:Fallback>
        </mc:AlternateContent>
      </w:r>
      <w:r w:rsidR="00C67591">
        <w:rPr>
          <w:noProof/>
          <w:lang w:eastAsia="ru-RU"/>
        </w:rPr>
        <mc:AlternateContent>
          <mc:Choice Requires="wps">
            <w:drawing>
              <wp:anchor distT="0" distB="0" distL="114300" distR="114300" simplePos="0" relativeHeight="251745280" behindDoc="0" locked="0" layoutInCell="1" allowOverlap="1" wp14:anchorId="232127AF" wp14:editId="49FC29F5">
                <wp:simplePos x="0" y="0"/>
                <wp:positionH relativeFrom="column">
                  <wp:posOffset>-33646</wp:posOffset>
                </wp:positionH>
                <wp:positionV relativeFrom="paragraph">
                  <wp:posOffset>3009224</wp:posOffset>
                </wp:positionV>
                <wp:extent cx="1573481" cy="166255"/>
                <wp:effectExtent l="0" t="0" r="27305" b="24765"/>
                <wp:wrapNone/>
                <wp:docPr id="192" name="Надпись 192"/>
                <wp:cNvGraphicFramePr/>
                <a:graphic xmlns:a="http://schemas.openxmlformats.org/drawingml/2006/main">
                  <a:graphicData uri="http://schemas.microsoft.com/office/word/2010/wordprocessingShape">
                    <wps:wsp>
                      <wps:cNvSpPr txBox="1"/>
                      <wps:spPr>
                        <a:xfrm>
                          <a:off x="0" y="0"/>
                          <a:ext cx="1573481" cy="166255"/>
                        </a:xfrm>
                        <a:prstGeom prst="rect">
                          <a:avLst/>
                        </a:prstGeom>
                        <a:solidFill>
                          <a:schemeClr val="lt1"/>
                        </a:solidFill>
                        <a:ln w="6350">
                          <a:solidFill>
                            <a:schemeClr val="bg1"/>
                          </a:solidFill>
                        </a:ln>
                      </wps:spPr>
                      <wps:txbx>
                        <w:txbxContent>
                          <w:p w:rsidR="001E20F1" w:rsidRPr="00E67CD9" w:rsidRDefault="001E20F1" w:rsidP="00E4468E">
                            <w:pPr>
                              <w:jc w:val="right"/>
                              <w:rPr>
                                <w:sz w:val="20"/>
                                <w:szCs w:val="18"/>
                              </w:rPr>
                            </w:pPr>
                            <w:r>
                              <w:rPr>
                                <w:sz w:val="20"/>
                                <w:szCs w:val="18"/>
                              </w:rPr>
                              <w:t>Маховик каретки станка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92" o:spid="_x0000_s1055" type="#_x0000_t202" style="position:absolute;left:0;text-align:left;margin-left:-2.65pt;margin-top:236.95pt;width:123.9pt;height:13.1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" fillcolor="white [3201]" strokecolor="white [3212]" strokeweight=".5pt">
                <v:textbox inset="0,0,0,0">
                  <w:txbxContent>
                    <w:p w:rsidR="001E20F1" w:rsidRPr="00E67CD9" w:rsidRDefault="001E20F1" w:rsidP="00E4468E">
                      <w:pPr>
                        <w:jc w:val="right"/>
                        <w:rPr>
                          <w:sz w:val="20"/>
                          <w:szCs w:val="18"/>
                        </w:rPr>
                      </w:pPr>
                      <w:r>
                        <w:rPr>
                          <w:sz w:val="20"/>
                          <w:szCs w:val="18"/>
                        </w:rPr>
                        <w:t>Маховик каретки станка</w:t>
                      </w:r>
                    </w:p>
                  </w:txbxContent>
                </v:textbox>
              </v:shape>
            </w:pict>
          </mc:Fallback>
        </mc:AlternateContent>
      </w:r>
      <w:r w:rsidR="002473B9">
        <w:rPr>
          <w:noProof/>
          <w:lang w:eastAsia="ru-RU"/>
        </w:rPr>
        <mc:AlternateContent>
          <mc:Choice Requires="wps">
            <w:drawing>
              <wp:anchor distT="0" distB="0" distL="114300" distR="114300" simplePos="0" relativeHeight="251747328" behindDoc="0" locked="0" layoutInCell="1" allowOverlap="1" wp14:anchorId="69E27D7C" wp14:editId="30F4E3F3">
                <wp:simplePos x="0" y="0"/>
                <wp:positionH relativeFrom="column">
                  <wp:posOffset>-271458</wp:posOffset>
                </wp:positionH>
                <wp:positionV relativeFrom="paragraph">
                  <wp:posOffset>2593563</wp:posOffset>
                </wp:positionV>
                <wp:extent cx="1775361" cy="332509"/>
                <wp:effectExtent l="0" t="0" r="15875" b="10795"/>
                <wp:wrapNone/>
                <wp:docPr id="193" name="Надпись 193"/>
                <wp:cNvGraphicFramePr/>
                <a:graphic xmlns:a="http://schemas.openxmlformats.org/drawingml/2006/main">
                  <a:graphicData uri="http://schemas.microsoft.com/office/word/2010/wordprocessingShape">
                    <wps:wsp>
                      <wps:cNvSpPr txBox="1"/>
                      <wps:spPr>
                        <a:xfrm>
                          <a:off x="0" y="0"/>
                          <a:ext cx="1775361" cy="332509"/>
                        </a:xfrm>
                        <a:prstGeom prst="rect">
                          <a:avLst/>
                        </a:prstGeom>
                        <a:solidFill>
                          <a:schemeClr val="lt1"/>
                        </a:solidFill>
                        <a:ln w="6350">
                          <a:solidFill>
                            <a:schemeClr val="bg1"/>
                          </a:solidFill>
                        </a:ln>
                      </wps:spPr>
                      <wps:txbx>
                        <w:txbxContent>
                          <w:p w:rsidR="001E20F1" w:rsidRPr="00E67CD9" w:rsidRDefault="001E20F1" w:rsidP="002473B9">
                            <w:pPr>
                              <w:rPr>
                                <w:sz w:val="20"/>
                                <w:szCs w:val="18"/>
                              </w:rPr>
                            </w:pPr>
                            <w:r>
                              <w:rPr>
                                <w:sz w:val="20"/>
                                <w:szCs w:val="18"/>
                              </w:rPr>
                              <w:t>Селекторный переключатель скорости подачи каретки станка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93" o:spid="_x0000_s1056" type="#_x0000_t202" style="position:absolute;left:0;text-align:left;margin-left:-21.35pt;margin-top:204.2pt;width:139.8pt;height:26.2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" fillcolor="white [3201]" strokecolor="white [3212]" strokeweight=".5pt">
                <v:textbox inset="0,0,0,0">
                  <w:txbxContent>
                    <w:p w:rsidR="001E20F1" w:rsidRPr="00E67CD9" w:rsidRDefault="001E20F1" w:rsidP="002473B9">
                      <w:pPr>
                        <w:rPr>
                          <w:sz w:val="20"/>
                          <w:szCs w:val="18"/>
                        </w:rPr>
                      </w:pPr>
                      <w:r>
                        <w:rPr>
                          <w:sz w:val="20"/>
                          <w:szCs w:val="18"/>
                        </w:rPr>
                        <w:t>Селекторный переключатель скорости подачи каретки станка</w:t>
                      </w:r>
                    </w:p>
                  </w:txbxContent>
                </v:textbox>
              </v:shape>
            </w:pict>
          </mc:Fallback>
        </mc:AlternateContent>
      </w:r>
      <w:r w:rsidR="0013265A">
        <w:rPr>
          <w:noProof/>
          <w:lang w:eastAsia="ru-RU"/>
        </w:rPr>
        <mc:AlternateContent>
          <mc:Choice Requires="wps">
            <w:drawing>
              <wp:anchor distT="0" distB="0" distL="114300" distR="114300" simplePos="0" relativeHeight="251735040" behindDoc="0" locked="0" layoutInCell="1" allowOverlap="1" wp14:anchorId="3DD9BC51" wp14:editId="651A3D80">
                <wp:simplePos x="0" y="0"/>
                <wp:positionH relativeFrom="column">
                  <wp:posOffset>-490764</wp:posOffset>
                </wp:positionH>
                <wp:positionV relativeFrom="paragraph">
                  <wp:posOffset>2141954</wp:posOffset>
                </wp:positionV>
                <wp:extent cx="1591293" cy="344385"/>
                <wp:effectExtent l="0" t="0" r="28575" b="17780"/>
                <wp:wrapNone/>
                <wp:docPr id="187" name="Надпись 187"/>
                <wp:cNvGraphicFramePr/>
                <a:graphic xmlns:a="http://schemas.openxmlformats.org/drawingml/2006/main">
                  <a:graphicData uri="http://schemas.microsoft.com/office/word/2010/wordprocessingShape">
                    <wps:wsp>
                      <wps:cNvSpPr txBox="1"/>
                      <wps:spPr>
                        <a:xfrm>
                          <a:off x="0" y="0"/>
                          <a:ext cx="1591293" cy="344385"/>
                        </a:xfrm>
                        <a:prstGeom prst="rect">
                          <a:avLst/>
                        </a:prstGeom>
                        <a:solidFill>
                          <a:schemeClr val="lt1"/>
                        </a:solidFill>
                        <a:ln w="6350">
                          <a:solidFill>
                            <a:schemeClr val="bg1"/>
                          </a:solidFill>
                        </a:ln>
                      </wps:spPr>
                      <wps:txbx>
                        <w:txbxContent>
                          <w:p w:rsidR="001E20F1" w:rsidRPr="0013265A" w:rsidRDefault="001E20F1" w:rsidP="00906BE8">
                            <w:pPr>
                              <w:rPr>
                                <w:sz w:val="20"/>
                                <w:szCs w:val="18"/>
                              </w:rPr>
                            </w:pPr>
                            <w:r>
                              <w:rPr>
                                <w:sz w:val="20"/>
                                <w:szCs w:val="18"/>
                              </w:rPr>
                              <w:t>Селекторный переключатель направления подачи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87" o:spid="_x0000_s1057" type="#_x0000_t202" style="position:absolute;left:0;text-align:left;margin-left:-38.65pt;margin-top:168.65pt;width:125.3pt;height:27.1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" fillcolor="white [3201]" strokecolor="white [3212]" strokeweight=".5pt">
                <v:textbox inset="0,0,0,0">
                  <w:txbxContent>
                    <w:p w:rsidR="001E20F1" w:rsidRPr="0013265A" w:rsidRDefault="001E20F1" w:rsidP="00906BE8">
                      <w:pPr>
                        <w:rPr>
                          <w:sz w:val="20"/>
                          <w:szCs w:val="18"/>
                        </w:rPr>
                      </w:pPr>
                      <w:r>
                        <w:rPr>
                          <w:sz w:val="20"/>
                          <w:szCs w:val="18"/>
                        </w:rPr>
                        <w:t>Селекторный переключатель направления подачи</w:t>
                      </w:r>
                    </w:p>
                  </w:txbxContent>
                </v:textbox>
              </v:shape>
            </w:pict>
          </mc:Fallback>
        </mc:AlternateContent>
      </w:r>
      <w:r w:rsidR="00586850">
        <w:rPr>
          <w:noProof/>
          <w:lang w:eastAsia="ru-RU"/>
        </w:rPr>
        <mc:AlternateContent>
          <mc:Choice Requires="wps">
            <w:drawing>
              <wp:anchor distT="0" distB="0" distL="114300" distR="114300" simplePos="0" relativeHeight="251732992" behindDoc="0" locked="0" layoutInCell="1" allowOverlap="1" wp14:anchorId="3AB63BAE" wp14:editId="7C1C566D">
                <wp:simplePos x="0" y="0"/>
                <wp:positionH relativeFrom="column">
                  <wp:posOffset>-75449</wp:posOffset>
                </wp:positionH>
                <wp:positionV relativeFrom="paragraph">
                  <wp:posOffset>1120750</wp:posOffset>
                </wp:positionV>
                <wp:extent cx="985652" cy="344385"/>
                <wp:effectExtent l="0" t="0" r="24130" b="17780"/>
                <wp:wrapNone/>
                <wp:docPr id="186" name="Надпись 186"/>
                <wp:cNvGraphicFramePr/>
                <a:graphic xmlns:a="http://schemas.openxmlformats.org/drawingml/2006/main">
                  <a:graphicData uri="http://schemas.microsoft.com/office/word/2010/wordprocessingShape">
                    <wps:wsp>
                      <wps:cNvSpPr txBox="1"/>
                      <wps:spPr>
                        <a:xfrm>
                          <a:off x="0" y="0"/>
                          <a:ext cx="985652" cy="344385"/>
                        </a:xfrm>
                        <a:prstGeom prst="rect">
                          <a:avLst/>
                        </a:prstGeom>
                        <a:solidFill>
                          <a:schemeClr val="lt1"/>
                        </a:solidFill>
                        <a:ln w="6350">
                          <a:solidFill>
                            <a:schemeClr val="bg1"/>
                          </a:solidFill>
                        </a:ln>
                      </wps:spPr>
                      <wps:txbx>
                        <w:txbxContent>
                          <w:p w:rsidR="001E20F1" w:rsidRPr="00586850" w:rsidRDefault="001E20F1" w:rsidP="00F52670">
                            <w:pPr>
                              <w:jc w:val="right"/>
                              <w:rPr>
                                <w:sz w:val="20"/>
                                <w:szCs w:val="18"/>
                              </w:rPr>
                            </w:pPr>
                            <w:r>
                              <w:rPr>
                                <w:sz w:val="20"/>
                                <w:szCs w:val="18"/>
                              </w:rPr>
                              <w:t>Защитная крышка передней бабки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86" o:spid="_x0000_s1058" type="#_x0000_t202" style="position:absolute;left:0;text-align:left;margin-left:-5.95pt;margin-top:88.25pt;width:77.6pt;height:27.1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" fillcolor="white [3201]" strokecolor="white [3212]" strokeweight=".5pt">
                <v:textbox inset="0,0,0,0">
                  <w:txbxContent>
                    <w:p w:rsidR="001E20F1" w:rsidRPr="00586850" w:rsidRDefault="001E20F1" w:rsidP="00F52670">
                      <w:pPr>
                        <w:jc w:val="right"/>
                        <w:rPr>
                          <w:sz w:val="20"/>
                          <w:szCs w:val="18"/>
                        </w:rPr>
                      </w:pPr>
                      <w:r>
                        <w:rPr>
                          <w:sz w:val="20"/>
                          <w:szCs w:val="18"/>
                        </w:rPr>
                        <w:t>Защитная крышка передней бабки</w:t>
                      </w:r>
                    </w:p>
                  </w:txbxContent>
                </v:textbox>
              </v:shape>
            </w:pict>
          </mc:Fallback>
        </mc:AlternateContent>
      </w:r>
      <w:r w:rsidR="00FA48AF">
        <w:rPr>
          <w:noProof/>
          <w:lang w:eastAsia="ru-RU"/>
        </w:rPr>
        <mc:AlternateContent>
          <mc:Choice Requires="wps">
            <w:drawing>
              <wp:anchor distT="0" distB="0" distL="114300" distR="114300" simplePos="0" relativeHeight="251730944" behindDoc="0" locked="0" layoutInCell="1" allowOverlap="1" wp14:anchorId="662C9A18" wp14:editId="5820665B">
                <wp:simplePos x="0" y="0"/>
                <wp:positionH relativeFrom="margin">
                  <wp:align>right</wp:align>
                </wp:positionH>
                <wp:positionV relativeFrom="paragraph">
                  <wp:posOffset>2753550</wp:posOffset>
                </wp:positionV>
                <wp:extent cx="932213" cy="320634"/>
                <wp:effectExtent l="0" t="0" r="20320" b="22860"/>
                <wp:wrapNone/>
                <wp:docPr id="185" name="Надпись 185"/>
                <wp:cNvGraphicFramePr/>
                <a:graphic xmlns:a="http://schemas.openxmlformats.org/drawingml/2006/main">
                  <a:graphicData uri="http://schemas.microsoft.com/office/word/2010/wordprocessingShape">
                    <wps:wsp>
                      <wps:cNvSpPr txBox="1"/>
                      <wps:spPr>
                        <a:xfrm>
                          <a:off x="0" y="0"/>
                          <a:ext cx="932213" cy="320634"/>
                        </a:xfrm>
                        <a:prstGeom prst="rect">
                          <a:avLst/>
                        </a:prstGeom>
                        <a:solidFill>
                          <a:schemeClr val="lt1"/>
                        </a:solidFill>
                        <a:ln w="6350">
                          <a:solidFill>
                            <a:schemeClr val="bg1"/>
                          </a:solidFill>
                        </a:ln>
                      </wps:spPr>
                      <wps:txbx>
                        <w:txbxContent>
                          <w:p w:rsidR="001E20F1" w:rsidRPr="00FA48AF" w:rsidRDefault="001E20F1" w:rsidP="00906BE8">
                            <w:pPr>
                              <w:rPr>
                                <w:sz w:val="20"/>
                                <w:szCs w:val="18"/>
                              </w:rPr>
                            </w:pPr>
                            <w:r>
                              <w:rPr>
                                <w:sz w:val="20"/>
                                <w:szCs w:val="18"/>
                              </w:rPr>
                              <w:t>Маховик пиноли задней бабки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85" o:spid="_x0000_s1059" type="#_x0000_t202" style="position:absolute;left:0;text-align:left;margin-left:22.2pt;margin-top:216.8pt;width:73.4pt;height:25.25pt;z-index:2517309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" fillcolor="white [3201]" strokecolor="white [3212]" strokeweight=".5pt">
                <v:textbox inset="0,0,0,0">
                  <w:txbxContent>
                    <w:p w:rsidR="001E20F1" w:rsidRPr="00FA48AF" w:rsidRDefault="001E20F1" w:rsidP="00906BE8">
                      <w:pPr>
                        <w:rPr>
                          <w:sz w:val="20"/>
                          <w:szCs w:val="18"/>
                        </w:rPr>
                      </w:pPr>
                      <w:r>
                        <w:rPr>
                          <w:sz w:val="20"/>
                          <w:szCs w:val="18"/>
                        </w:rPr>
                        <w:t>Маховик пиноли задней бабки</w:t>
                      </w:r>
                    </w:p>
                  </w:txbxContent>
                </v:textbox>
                <w10:wrap anchorx="margin"/>
              </v:shape>
            </w:pict>
          </mc:Fallback>
        </mc:AlternateContent>
      </w:r>
      <w:r w:rsidR="00FA48AF">
        <w:rPr>
          <w:noProof/>
          <w:lang w:eastAsia="ru-RU"/>
        </w:rPr>
        <mc:AlternateContent>
          <mc:Choice Requires="wps">
            <w:drawing>
              <wp:anchor distT="0" distB="0" distL="114300" distR="114300" simplePos="0" relativeHeight="251728896" behindDoc="0" locked="0" layoutInCell="1" allowOverlap="1" wp14:anchorId="6E039084" wp14:editId="19CC0188">
                <wp:simplePos x="0" y="0"/>
                <wp:positionH relativeFrom="column">
                  <wp:posOffset>5594779</wp:posOffset>
                </wp:positionH>
                <wp:positionV relativeFrom="paragraph">
                  <wp:posOffset>1940214</wp:posOffset>
                </wp:positionV>
                <wp:extent cx="754083" cy="154379"/>
                <wp:effectExtent l="0" t="0" r="27305" b="17145"/>
                <wp:wrapNone/>
                <wp:docPr id="184" name="Надпись 184"/>
                <wp:cNvGraphicFramePr/>
                <a:graphic xmlns:a="http://schemas.openxmlformats.org/drawingml/2006/main">
                  <a:graphicData uri="http://schemas.microsoft.com/office/word/2010/wordprocessingShape">
                    <wps:wsp>
                      <wps:cNvSpPr txBox="1"/>
                      <wps:spPr>
                        <a:xfrm>
                          <a:off x="0" y="0"/>
                          <a:ext cx="754083" cy="154379"/>
                        </a:xfrm>
                        <a:prstGeom prst="rect">
                          <a:avLst/>
                        </a:prstGeom>
                        <a:solidFill>
                          <a:schemeClr val="lt1"/>
                        </a:solidFill>
                        <a:ln w="6350">
                          <a:solidFill>
                            <a:schemeClr val="bg1"/>
                          </a:solidFill>
                        </a:ln>
                      </wps:spPr>
                      <wps:txbx>
                        <w:txbxContent>
                          <w:p w:rsidR="001E20F1" w:rsidRPr="00FA48AF" w:rsidRDefault="001E20F1" w:rsidP="00906BE8">
                            <w:pPr>
                              <w:rPr>
                                <w:sz w:val="20"/>
                                <w:szCs w:val="18"/>
                              </w:rPr>
                            </w:pPr>
                            <w:r>
                              <w:rPr>
                                <w:sz w:val="20"/>
                                <w:szCs w:val="18"/>
                              </w:rPr>
                              <w:t>Задняя бабка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84" o:spid="_x0000_s1060" type="#_x0000_t202" style="position:absolute;left:0;text-align:left;margin-left:440.55pt;margin-top:152.75pt;width:59.4pt;height:12.1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" fillcolor="white [3201]" strokecolor="white [3212]" strokeweight=".5pt">
                <v:textbox inset="0,0,0,0">
                  <w:txbxContent>
                    <w:p w:rsidR="001E20F1" w:rsidRPr="00FA48AF" w:rsidRDefault="001E20F1" w:rsidP="00906BE8">
                      <w:pPr>
                        <w:rPr>
                          <w:sz w:val="20"/>
                          <w:szCs w:val="18"/>
                        </w:rPr>
                      </w:pPr>
                      <w:r>
                        <w:rPr>
                          <w:sz w:val="20"/>
                          <w:szCs w:val="18"/>
                        </w:rPr>
                        <w:t>Задняя бабка</w:t>
                      </w:r>
                    </w:p>
                  </w:txbxContent>
                </v:textbox>
              </v:shape>
            </w:pict>
          </mc:Fallback>
        </mc:AlternateContent>
      </w:r>
      <w:r w:rsidR="00906BE8">
        <w:rPr>
          <w:noProof/>
          <w:lang w:eastAsia="ru-RU"/>
        </w:rPr>
        <mc:AlternateContent>
          <mc:Choice Requires="wps">
            <w:drawing>
              <wp:anchor distT="0" distB="0" distL="114300" distR="114300" simplePos="0" relativeHeight="251724800" behindDoc="0" locked="0" layoutInCell="1" allowOverlap="1" wp14:anchorId="42636F56" wp14:editId="7BB3012B">
                <wp:simplePos x="0" y="0"/>
                <wp:positionH relativeFrom="margin">
                  <wp:align>right</wp:align>
                </wp:positionH>
                <wp:positionV relativeFrom="paragraph">
                  <wp:posOffset>1334275</wp:posOffset>
                </wp:positionV>
                <wp:extent cx="1163782" cy="314696"/>
                <wp:effectExtent l="0" t="0" r="17780" b="28575"/>
                <wp:wrapNone/>
                <wp:docPr id="182" name="Надпись 182"/>
                <wp:cNvGraphicFramePr/>
                <a:graphic xmlns:a="http://schemas.openxmlformats.org/drawingml/2006/main">
                  <a:graphicData uri="http://schemas.microsoft.com/office/word/2010/wordprocessingShape">
                    <wps:wsp>
                      <wps:cNvSpPr txBox="1"/>
                      <wps:spPr>
                        <a:xfrm>
                          <a:off x="0" y="0"/>
                          <a:ext cx="1163782" cy="314696"/>
                        </a:xfrm>
                        <a:prstGeom prst="rect">
                          <a:avLst/>
                        </a:prstGeom>
                        <a:solidFill>
                          <a:schemeClr val="lt1"/>
                        </a:solidFill>
                        <a:ln w="6350">
                          <a:solidFill>
                            <a:schemeClr val="bg1"/>
                          </a:solidFill>
                        </a:ln>
                      </wps:spPr>
                      <wps:txbx>
                        <w:txbxContent>
                          <w:p w:rsidR="001E20F1" w:rsidRPr="00906BE8" w:rsidRDefault="001E20F1" w:rsidP="003954C6">
                            <w:pPr>
                              <w:rPr>
                                <w:sz w:val="20"/>
                                <w:szCs w:val="18"/>
                              </w:rPr>
                            </w:pPr>
                            <w:r>
                              <w:rPr>
                                <w:sz w:val="20"/>
                                <w:szCs w:val="18"/>
                              </w:rPr>
                              <w:t xml:space="preserve">Зажимной рычаг </w:t>
                            </w:r>
                            <w:proofErr w:type="gramStart"/>
                            <w:r>
                              <w:rPr>
                                <w:sz w:val="20"/>
                                <w:szCs w:val="18"/>
                              </w:rPr>
                              <w:t>для</w:t>
                            </w:r>
                            <w:proofErr w:type="gramEnd"/>
                            <w:r>
                              <w:rPr>
                                <w:sz w:val="20"/>
                                <w:szCs w:val="18"/>
                              </w:rPr>
                              <w:t xml:space="preserve"> </w:t>
                            </w:r>
                            <w:proofErr w:type="gramStart"/>
                            <w:r>
                              <w:rPr>
                                <w:sz w:val="20"/>
                                <w:szCs w:val="18"/>
                              </w:rPr>
                              <w:t>пиноли</w:t>
                            </w:r>
                            <w:proofErr w:type="gramEnd"/>
                            <w:r>
                              <w:rPr>
                                <w:sz w:val="20"/>
                                <w:szCs w:val="18"/>
                              </w:rPr>
                              <w:t xml:space="preserve"> задней бабки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82" o:spid="_x0000_s1061" type="#_x0000_t202" style="position:absolute;left:0;text-align:left;margin-left:40.45pt;margin-top:105.05pt;width:91.65pt;height:24.8pt;z-index:251724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" fillcolor="white [3201]" strokecolor="white [3212]" strokeweight=".5pt">
                <v:textbox inset="0,0,0,0">
                  <w:txbxContent>
                    <w:p w:rsidR="001E20F1" w:rsidRPr="00906BE8" w:rsidRDefault="001E20F1" w:rsidP="003954C6">
                      <w:pPr>
                        <w:rPr>
                          <w:sz w:val="20"/>
                          <w:szCs w:val="18"/>
                        </w:rPr>
                      </w:pPr>
                      <w:r>
                        <w:rPr>
                          <w:sz w:val="20"/>
                          <w:szCs w:val="18"/>
                        </w:rPr>
                        <w:t>Зажимной рычаг для пиноли задней бабки</w:t>
                      </w:r>
                    </w:p>
                  </w:txbxContent>
                </v:textbox>
                <w10:wrap anchorx="margin"/>
              </v:shape>
            </w:pict>
          </mc:Fallback>
        </mc:AlternateContent>
      </w:r>
      <w:r w:rsidR="00DF75B7">
        <w:rPr>
          <w:noProof/>
          <w:lang w:eastAsia="ru-RU"/>
        </w:rPr>
        <mc:AlternateContent>
          <mc:Choice Requires="wps">
            <w:drawing>
              <wp:anchor distT="0" distB="0" distL="114300" distR="114300" simplePos="0" relativeHeight="251722752" behindDoc="0" locked="0" layoutInCell="1" allowOverlap="1" wp14:anchorId="1D40C10A" wp14:editId="583A5E32">
                <wp:simplePos x="0" y="0"/>
                <wp:positionH relativeFrom="column">
                  <wp:posOffset>4520334</wp:posOffset>
                </wp:positionH>
                <wp:positionV relativeFrom="paragraph">
                  <wp:posOffset>741680</wp:posOffset>
                </wp:positionV>
                <wp:extent cx="1264722" cy="338446"/>
                <wp:effectExtent l="0" t="0" r="12065" b="24130"/>
                <wp:wrapNone/>
                <wp:docPr id="181" name="Надпись 181"/>
                <wp:cNvGraphicFramePr/>
                <a:graphic xmlns:a="http://schemas.openxmlformats.org/drawingml/2006/main">
                  <a:graphicData uri="http://schemas.microsoft.com/office/word/2010/wordprocessingShape">
                    <wps:wsp>
                      <wps:cNvSpPr txBox="1"/>
                      <wps:spPr>
                        <a:xfrm>
                          <a:off x="0" y="0"/>
                          <a:ext cx="1264722" cy="338446"/>
                        </a:xfrm>
                        <a:prstGeom prst="rect">
                          <a:avLst/>
                        </a:prstGeom>
                        <a:solidFill>
                          <a:schemeClr val="lt1"/>
                        </a:solidFill>
                        <a:ln w="6350">
                          <a:solidFill>
                            <a:schemeClr val="bg1"/>
                          </a:solidFill>
                        </a:ln>
                      </wps:spPr>
                      <wps:txbx>
                        <w:txbxContent>
                          <w:p w:rsidR="001E20F1" w:rsidRPr="00DF75B7" w:rsidRDefault="001E20F1" w:rsidP="003954C6">
                            <w:pPr>
                              <w:rPr>
                                <w:sz w:val="20"/>
                                <w:szCs w:val="18"/>
                              </w:rPr>
                            </w:pPr>
                            <w:r>
                              <w:rPr>
                                <w:sz w:val="20"/>
                                <w:szCs w:val="18"/>
                              </w:rPr>
                              <w:t>Квадратный держатель инструмента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81" o:spid="_x0000_s1062" type="#_x0000_t202" style="position:absolute;left:0;text-align:left;margin-left:355.95pt;margin-top:58.4pt;width:99.6pt;height:26.6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" fillcolor="white [3201]" strokecolor="white [3212]" strokeweight=".5pt">
                <v:textbox inset="0,0,0,0">
                  <w:txbxContent>
                    <w:p w:rsidR="001E20F1" w:rsidRPr="00DF75B7" w:rsidRDefault="001E20F1" w:rsidP="003954C6">
                      <w:pPr>
                        <w:rPr>
                          <w:sz w:val="20"/>
                          <w:szCs w:val="18"/>
                        </w:rPr>
                      </w:pPr>
                      <w:r>
                        <w:rPr>
                          <w:sz w:val="20"/>
                          <w:szCs w:val="18"/>
                        </w:rPr>
                        <w:t>Квадратный держатель инструмента</w:t>
                      </w:r>
                    </w:p>
                  </w:txbxContent>
                </v:textbox>
              </v:shape>
            </w:pict>
          </mc:Fallback>
        </mc:AlternateContent>
      </w:r>
      <w:r w:rsidR="00670503">
        <w:rPr>
          <w:noProof/>
          <w:lang w:eastAsia="ru-RU"/>
        </w:rPr>
        <mc:AlternateContent>
          <mc:Choice Requires="wps">
            <w:drawing>
              <wp:anchor distT="0" distB="0" distL="114300" distR="114300" simplePos="0" relativeHeight="251718656" behindDoc="0" locked="0" layoutInCell="1" allowOverlap="1" wp14:anchorId="523C7B88" wp14:editId="755BE24D">
                <wp:simplePos x="0" y="0"/>
                <wp:positionH relativeFrom="margin">
                  <wp:posOffset>25845</wp:posOffset>
                </wp:positionH>
                <wp:positionV relativeFrom="paragraph">
                  <wp:posOffset>46404</wp:posOffset>
                </wp:positionV>
                <wp:extent cx="1151890" cy="469076"/>
                <wp:effectExtent l="0" t="0" r="10160" b="26670"/>
                <wp:wrapNone/>
                <wp:docPr id="179" name="Надпись 179"/>
                <wp:cNvGraphicFramePr/>
                <a:graphic xmlns:a="http://schemas.openxmlformats.org/drawingml/2006/main">
                  <a:graphicData uri="http://schemas.microsoft.com/office/word/2010/wordprocessingShape">
                    <wps:wsp>
                      <wps:cNvSpPr txBox="1"/>
                      <wps:spPr>
                        <a:xfrm>
                          <a:off x="0" y="0"/>
                          <a:ext cx="1151890" cy="469076"/>
                        </a:xfrm>
                        <a:prstGeom prst="rect">
                          <a:avLst/>
                        </a:prstGeom>
                        <a:solidFill>
                          <a:schemeClr val="lt1"/>
                        </a:solidFill>
                        <a:ln w="6350">
                          <a:solidFill>
                            <a:schemeClr val="bg1"/>
                          </a:solidFill>
                        </a:ln>
                      </wps:spPr>
                      <wps:txbx>
                        <w:txbxContent>
                          <w:p w:rsidR="001E20F1" w:rsidRPr="0042436D" w:rsidRDefault="001E20F1" w:rsidP="0042436D">
                            <w:pPr>
                              <w:jc w:val="left"/>
                              <w:rPr>
                                <w:sz w:val="20"/>
                                <w:szCs w:val="18"/>
                              </w:rPr>
                            </w:pPr>
                            <w:r>
                              <w:rPr>
                                <w:sz w:val="20"/>
                                <w:szCs w:val="18"/>
                              </w:rPr>
                              <w:t xml:space="preserve">Селекторный переключатель с положением </w:t>
                            </w:r>
                            <w:proofErr w:type="gramStart"/>
                            <w:r>
                              <w:rPr>
                                <w:sz w:val="20"/>
                                <w:szCs w:val="18"/>
                              </w:rPr>
                              <w:t>ВЫКЛ</w:t>
                            </w:r>
                            <w:proofErr w:type="gramEnd"/>
                            <w:r>
                              <w:rPr>
                                <w:sz w:val="20"/>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79" o:spid="_x0000_s1063" type="#_x0000_t202" style="position:absolute;left:0;text-align:left;margin-left:2.05pt;margin-top:3.65pt;width:90.7pt;height:36.95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" fillcolor="white [3201]" strokecolor="white [3212]" strokeweight=".5pt">
                <v:textbox inset="0,0,0,0">
                  <w:txbxContent>
                    <w:p w:rsidR="001E20F1" w:rsidRPr="0042436D" w:rsidRDefault="001E20F1" w:rsidP="0042436D">
                      <w:pPr>
                        <w:jc w:val="left"/>
                        <w:rPr>
                          <w:sz w:val="20"/>
                          <w:szCs w:val="18"/>
                        </w:rPr>
                      </w:pPr>
                      <w:r>
                        <w:rPr>
                          <w:sz w:val="20"/>
                          <w:szCs w:val="18"/>
                        </w:rPr>
                        <w:t>Селекторный переключатель с положением ВЫКЛ,</w:t>
                      </w:r>
                    </w:p>
                  </w:txbxContent>
                </v:textbox>
                <w10:wrap anchorx="margin"/>
              </v:shape>
            </w:pict>
          </mc:Fallback>
        </mc:AlternateContent>
      </w:r>
      <w:r w:rsidR="00670503">
        <w:rPr>
          <w:noProof/>
          <w:lang w:eastAsia="ru-RU"/>
        </w:rPr>
        <mc:AlternateContent>
          <mc:Choice Requires="wps">
            <w:drawing>
              <wp:anchor distT="0" distB="0" distL="114300" distR="114300" simplePos="0" relativeHeight="251720704" behindDoc="0" locked="0" layoutInCell="1" allowOverlap="1" wp14:anchorId="61059244" wp14:editId="2DC922EE">
                <wp:simplePos x="0" y="0"/>
                <wp:positionH relativeFrom="column">
                  <wp:posOffset>3908804</wp:posOffset>
                </wp:positionH>
                <wp:positionV relativeFrom="paragraph">
                  <wp:posOffset>437961</wp:posOffset>
                </wp:positionV>
                <wp:extent cx="1104405" cy="166254"/>
                <wp:effectExtent l="0" t="0" r="19685" b="24765"/>
                <wp:wrapNone/>
                <wp:docPr id="180" name="Надпись 180"/>
                <wp:cNvGraphicFramePr/>
                <a:graphic xmlns:a="http://schemas.openxmlformats.org/drawingml/2006/main">
                  <a:graphicData uri="http://schemas.microsoft.com/office/word/2010/wordprocessingShape">
                    <wps:wsp>
                      <wps:cNvSpPr txBox="1"/>
                      <wps:spPr>
                        <a:xfrm>
                          <a:off x="0" y="0"/>
                          <a:ext cx="1104405" cy="166254"/>
                        </a:xfrm>
                        <a:prstGeom prst="rect">
                          <a:avLst/>
                        </a:prstGeom>
                        <a:solidFill>
                          <a:schemeClr val="lt1"/>
                        </a:solidFill>
                        <a:ln w="6350">
                          <a:solidFill>
                            <a:schemeClr val="bg1"/>
                          </a:solidFill>
                        </a:ln>
                      </wps:spPr>
                      <wps:txbx>
                        <w:txbxContent>
                          <w:p w:rsidR="001E20F1" w:rsidRPr="00670503" w:rsidRDefault="001E20F1" w:rsidP="003954C6">
                            <w:pPr>
                              <w:rPr>
                                <w:sz w:val="20"/>
                                <w:szCs w:val="18"/>
                              </w:rPr>
                            </w:pPr>
                            <w:r>
                              <w:rPr>
                                <w:sz w:val="20"/>
                                <w:szCs w:val="18"/>
                              </w:rPr>
                              <w:t>Кулачковый патрон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80" o:spid="_x0000_s1064" type="#_x0000_t202" style="position:absolute;left:0;text-align:left;margin-left:307.8pt;margin-top:34.5pt;width:86.95pt;height:13.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" fillcolor="white [3201]" strokecolor="white [3212]" strokeweight=".5pt">
                <v:textbox inset="0,0,0,0">
                  <w:txbxContent>
                    <w:p w:rsidR="001E20F1" w:rsidRPr="00670503" w:rsidRDefault="001E20F1" w:rsidP="003954C6">
                      <w:pPr>
                        <w:rPr>
                          <w:sz w:val="20"/>
                          <w:szCs w:val="18"/>
                        </w:rPr>
                      </w:pPr>
                      <w:r>
                        <w:rPr>
                          <w:sz w:val="20"/>
                          <w:szCs w:val="18"/>
                        </w:rPr>
                        <w:t>Кулачковый патрон</w:t>
                      </w:r>
                    </w:p>
                  </w:txbxContent>
                </v:textbox>
              </v:shape>
            </w:pict>
          </mc:Fallback>
        </mc:AlternateContent>
      </w:r>
      <w:r w:rsidR="003954C6">
        <w:rPr>
          <w:noProof/>
          <w:lang w:eastAsia="ru-RU"/>
        </w:rPr>
        <mc:AlternateContent>
          <mc:Choice Requires="wps">
            <w:drawing>
              <wp:anchor distT="0" distB="0" distL="114300" distR="114300" simplePos="0" relativeHeight="251726848" behindDoc="0" locked="0" layoutInCell="1" allowOverlap="1" wp14:anchorId="184DD157" wp14:editId="7C64B804">
                <wp:simplePos x="0" y="0"/>
                <wp:positionH relativeFrom="column">
                  <wp:posOffset>3535144</wp:posOffset>
                </wp:positionH>
                <wp:positionV relativeFrom="paragraph">
                  <wp:posOffset>57826</wp:posOffset>
                </wp:positionV>
                <wp:extent cx="1591293" cy="166254"/>
                <wp:effectExtent l="0" t="0" r="28575" b="24765"/>
                <wp:wrapNone/>
                <wp:docPr id="183" name="Надпись 183"/>
                <wp:cNvGraphicFramePr/>
                <a:graphic xmlns:a="http://schemas.openxmlformats.org/drawingml/2006/main">
                  <a:graphicData uri="http://schemas.microsoft.com/office/word/2010/wordprocessingShape">
                    <wps:wsp>
                      <wps:cNvSpPr txBox="1"/>
                      <wps:spPr>
                        <a:xfrm>
                          <a:off x="0" y="0"/>
                          <a:ext cx="1591293" cy="166254"/>
                        </a:xfrm>
                        <a:prstGeom prst="rect">
                          <a:avLst/>
                        </a:prstGeom>
                        <a:solidFill>
                          <a:schemeClr val="lt1"/>
                        </a:solidFill>
                        <a:ln w="6350">
                          <a:solidFill>
                            <a:schemeClr val="bg1"/>
                          </a:solidFill>
                        </a:ln>
                      </wps:spPr>
                      <wps:txbx>
                        <w:txbxContent>
                          <w:p w:rsidR="001E20F1" w:rsidRPr="003954C6" w:rsidRDefault="001E20F1" w:rsidP="003954C6">
                            <w:pPr>
                              <w:rPr>
                                <w:sz w:val="20"/>
                                <w:szCs w:val="18"/>
                              </w:rPr>
                            </w:pPr>
                            <w:r>
                              <w:rPr>
                                <w:sz w:val="20"/>
                                <w:szCs w:val="18"/>
                              </w:rPr>
                              <w:t>Защита кулачкового патрона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83" o:spid="_x0000_s1065" type="#_x0000_t202" style="position:absolute;left:0;text-align:left;margin-left:278.35pt;margin-top:4.55pt;width:125.3pt;height:13.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" fillcolor="white [3201]" strokecolor="white [3212]" strokeweight=".5pt">
                <v:textbox inset="0,0,0,0">
                  <w:txbxContent>
                    <w:p w:rsidR="001E20F1" w:rsidRPr="003954C6" w:rsidRDefault="001E20F1" w:rsidP="003954C6">
                      <w:pPr>
                        <w:rPr>
                          <w:sz w:val="20"/>
                          <w:szCs w:val="18"/>
                        </w:rPr>
                      </w:pPr>
                      <w:r>
                        <w:rPr>
                          <w:sz w:val="20"/>
                          <w:szCs w:val="18"/>
                        </w:rPr>
                        <w:t>Защита кулачкового патрона</w:t>
                      </w:r>
                    </w:p>
                  </w:txbxContent>
                </v:textbox>
              </v:shape>
            </w:pict>
          </mc:Fallback>
        </mc:AlternateContent>
      </w:r>
      <w:r w:rsidR="003954C6">
        <w:rPr>
          <w:noProof/>
          <w:lang w:eastAsia="ru-RU"/>
        </w:rPr>
        <mc:AlternateContent>
          <mc:Choice Requires="wps">
            <w:drawing>
              <wp:anchor distT="0" distB="0" distL="114300" distR="114300" simplePos="0" relativeHeight="251716608" behindDoc="0" locked="0" layoutInCell="1" allowOverlap="1" wp14:anchorId="3EF4613F" wp14:editId="40438807">
                <wp:simplePos x="0" y="0"/>
                <wp:positionH relativeFrom="margin">
                  <wp:posOffset>2501636</wp:posOffset>
                </wp:positionH>
                <wp:positionV relativeFrom="paragraph">
                  <wp:posOffset>16254</wp:posOffset>
                </wp:positionV>
                <wp:extent cx="860961" cy="314696"/>
                <wp:effectExtent l="0" t="0" r="15875" b="28575"/>
                <wp:wrapNone/>
                <wp:docPr id="178" name="Надпись 178"/>
                <wp:cNvGraphicFramePr/>
                <a:graphic xmlns:a="http://schemas.openxmlformats.org/drawingml/2006/main">
                  <a:graphicData uri="http://schemas.microsoft.com/office/word/2010/wordprocessingShape">
                    <wps:wsp>
                      <wps:cNvSpPr txBox="1"/>
                      <wps:spPr>
                        <a:xfrm>
                          <a:off x="0" y="0"/>
                          <a:ext cx="860961" cy="314696"/>
                        </a:xfrm>
                        <a:prstGeom prst="rect">
                          <a:avLst/>
                        </a:prstGeom>
                        <a:solidFill>
                          <a:schemeClr val="lt1"/>
                        </a:solidFill>
                        <a:ln w="6350">
                          <a:solidFill>
                            <a:schemeClr val="bg1"/>
                          </a:solidFill>
                        </a:ln>
                      </wps:spPr>
                      <wps:txbx>
                        <w:txbxContent>
                          <w:p w:rsidR="001E20F1" w:rsidRPr="00DF506E" w:rsidRDefault="001E20F1" w:rsidP="00AC7DA0">
                            <w:pPr>
                              <w:rPr>
                                <w:sz w:val="20"/>
                                <w:szCs w:val="18"/>
                              </w:rPr>
                            </w:pPr>
                            <w:r>
                              <w:rPr>
                                <w:sz w:val="20"/>
                                <w:szCs w:val="18"/>
                              </w:rPr>
                              <w:t>Переключатель ВКЛ./</w:t>
                            </w:r>
                            <w:proofErr w:type="gramStart"/>
                            <w:r>
                              <w:rPr>
                                <w:sz w:val="20"/>
                                <w:szCs w:val="18"/>
                              </w:rPr>
                              <w:t>ВЫКЛ</w:t>
                            </w:r>
                            <w:proofErr w:type="gramEnd"/>
                            <w:r>
                              <w:rPr>
                                <w:sz w:val="20"/>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78" o:spid="_x0000_s1066" type="#_x0000_t202" style="position:absolute;left:0;text-align:left;margin-left:197pt;margin-top:1.3pt;width:67.8pt;height:24.8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" fillcolor="white [3201]" strokecolor="white [3212]" strokeweight=".5pt">
                <v:textbox inset="0,0,0,0">
                  <w:txbxContent>
                    <w:p w:rsidR="001E20F1" w:rsidRPr="00DF506E" w:rsidRDefault="001E20F1" w:rsidP="00AC7DA0">
                      <w:pPr>
                        <w:rPr>
                          <w:sz w:val="20"/>
                          <w:szCs w:val="18"/>
                        </w:rPr>
                      </w:pPr>
                      <w:r>
                        <w:rPr>
                          <w:sz w:val="20"/>
                          <w:szCs w:val="18"/>
                        </w:rPr>
                        <w:t>Переключатель ВКЛ./ВЫКЛ,</w:t>
                      </w:r>
                    </w:p>
                  </w:txbxContent>
                </v:textbox>
                <w10:wrap anchorx="margin"/>
              </v:shape>
            </w:pict>
          </mc:Fallback>
        </mc:AlternateContent>
      </w:r>
      <w:r w:rsidR="003C1525">
        <w:rPr>
          <w:noProof/>
          <w:lang w:eastAsia="ru-RU"/>
        </w:rPr>
        <w:drawing>
          <wp:inline distT="0" distB="0" distL="0" distR="0" wp14:anchorId="79C63BB9" wp14:editId="44EE177A">
            <wp:extent cx="6331585" cy="4166870"/>
            <wp:effectExtent l="0" t="0" r="0" b="508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331585" cy="4166870"/>
                    </a:xfrm>
                    <a:prstGeom prst="rect">
                      <a:avLst/>
                    </a:prstGeom>
                  </pic:spPr>
                </pic:pic>
              </a:graphicData>
            </a:graphic>
          </wp:inline>
        </w:drawing>
      </w:r>
    </w:p>
    <w:p w:rsidR="008741FC" w:rsidRDefault="008741FC" w:rsidP="00B90A24">
      <w:pPr>
        <w:spacing w:line="240" w:lineRule="auto"/>
        <w:jc w:val="center"/>
      </w:pPr>
    </w:p>
    <w:p w:rsidR="00AC7DA0" w:rsidRPr="00A4198D" w:rsidRDefault="008E1246" w:rsidP="00F52670">
      <w:pPr>
        <w:pStyle w:val="af7"/>
      </w:pPr>
      <w:r>
        <w:t xml:space="preserve">Рис. </w:t>
      </w:r>
      <w:r w:rsidR="00FB71E4">
        <w:fldChar w:fldCharType="begin"/>
      </w:r>
      <w:r w:rsidR="00FB71E4">
        <w:instrText xml:space="preserve"> STYLEREF 1 \s </w:instrText>
      </w:r>
      <w:r w:rsidR="00FB71E4">
        <w:fldChar w:fldCharType="separate"/>
      </w:r>
      <w:r w:rsidR="00814CF5">
        <w:rPr>
          <w:noProof/>
        </w:rPr>
        <w:t>4</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1</w:t>
      </w:r>
      <w:r w:rsidR="00FB71E4">
        <w:fldChar w:fldCharType="end"/>
      </w:r>
      <w:r w:rsidR="008741FC">
        <w:t xml:space="preserve">: </w:t>
      </w:r>
      <w:r w:rsidR="001E20F1">
        <w:t>MML 2550M</w:t>
      </w:r>
      <w:r w:rsidR="008741FC" w:rsidRPr="00A4198D">
        <w:t xml:space="preserve">, </w:t>
      </w:r>
      <w:r w:rsidR="00FA2E49">
        <w:t>MML 2870M</w:t>
      </w:r>
    </w:p>
    <w:p w:rsidR="002473B9" w:rsidRDefault="002473B9" w:rsidP="00B90A24">
      <w:pPr>
        <w:spacing w:line="240" w:lineRule="auto"/>
      </w:pPr>
    </w:p>
    <w:p w:rsidR="002473B9" w:rsidRDefault="002473B9" w:rsidP="00B90A24">
      <w:pPr>
        <w:spacing w:line="240" w:lineRule="auto"/>
      </w:pPr>
    </w:p>
    <w:p w:rsidR="008741FC" w:rsidRDefault="008741FC" w:rsidP="00B90A24">
      <w:pPr>
        <w:spacing w:line="240" w:lineRule="auto"/>
      </w:pPr>
      <w:r>
        <w:br w:type="page"/>
      </w:r>
    </w:p>
    <w:p w:rsidR="008741FC" w:rsidRPr="00D94458" w:rsidRDefault="00D94458" w:rsidP="00F52670">
      <w:pPr>
        <w:pStyle w:val="3"/>
        <w:spacing w:line="240" w:lineRule="auto"/>
      </w:pPr>
      <w:bookmarkStart w:id="87" w:name="_Toc40182405"/>
      <w:r>
        <w:lastRenderedPageBreak/>
        <w:t>П</w:t>
      </w:r>
      <w:r w:rsidR="00281A82">
        <w:t>ереключа</w:t>
      </w:r>
      <w:r w:rsidR="00A4198D">
        <w:t>ющие</w:t>
      </w:r>
      <w:r w:rsidR="00281A82">
        <w:t xml:space="preserve"> элементы</w:t>
      </w:r>
      <w:bookmarkEnd w:id="87"/>
      <w:r w:rsidR="001060D4">
        <w:fldChar w:fldCharType="begin"/>
      </w:r>
      <w:r w:rsidR="001060D4">
        <w:instrText xml:space="preserve"> XE "</w:instrText>
      </w:r>
      <w:r w:rsidR="001060D4" w:rsidRPr="001060D4">
        <w:instrText>Переключающие элементы</w:instrText>
      </w:r>
      <w:r w:rsidR="001060D4">
        <w:instrText xml:space="preserve">" </w:instrText>
      </w:r>
      <w:r w:rsidR="001060D4">
        <w:fldChar w:fldCharType="end"/>
      </w:r>
    </w:p>
    <w:p w:rsidR="008741FC" w:rsidRDefault="008741FC"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42"/>
        <w:gridCol w:w="1763"/>
      </w:tblGrid>
      <w:tr w:rsidR="00413ED8" w:rsidTr="00F52670">
        <w:tc>
          <w:tcPr>
            <w:tcW w:w="4110" w:type="pct"/>
          </w:tcPr>
          <w:p w:rsidR="00413ED8" w:rsidRPr="005A4308" w:rsidRDefault="00413ED8" w:rsidP="00B90A24">
            <w:pPr>
              <w:rPr>
                <w:b/>
                <w:bCs/>
              </w:rPr>
            </w:pPr>
            <w:r>
              <w:rPr>
                <w:b/>
                <w:bCs/>
              </w:rPr>
              <w:t>Вспомогательный ручной выключатель ВКЛ.</w:t>
            </w:r>
          </w:p>
          <w:p w:rsidR="00413ED8" w:rsidRPr="005A4308" w:rsidRDefault="00413ED8" w:rsidP="00B90A24">
            <w:pPr>
              <w:rPr>
                <w:sz w:val="20"/>
                <w:szCs w:val="18"/>
              </w:rPr>
            </w:pPr>
          </w:p>
          <w:p w:rsidR="00413ED8" w:rsidRDefault="00413ED8" w:rsidP="004C4BDB">
            <w:pPr>
              <w:rPr>
                <w:b/>
                <w:bCs/>
              </w:rPr>
            </w:pPr>
            <w:r>
              <w:t>Вспомогательный ручной выключатель запускает вращение токарного станка.</w:t>
            </w:r>
          </w:p>
        </w:tc>
        <w:tc>
          <w:tcPr>
            <w:tcW w:w="890" w:type="pct"/>
          </w:tcPr>
          <w:p w:rsidR="00413ED8" w:rsidRDefault="00413ED8" w:rsidP="00F52670">
            <w:pPr>
              <w:jc w:val="center"/>
              <w:rPr>
                <w:noProof/>
                <w:lang w:val="en-GB" w:eastAsia="en-GB"/>
              </w:rPr>
            </w:pPr>
            <w:r>
              <w:rPr>
                <w:noProof/>
                <w:lang w:eastAsia="ru-RU"/>
              </w:rPr>
              <w:drawing>
                <wp:inline distT="0" distB="0" distL="0" distR="0" wp14:anchorId="7D07731E" wp14:editId="21D830E6">
                  <wp:extent cx="938151" cy="890650"/>
                  <wp:effectExtent l="0" t="0" r="0" b="5080"/>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b="64872"/>
                          <a:stretch/>
                        </pic:blipFill>
                        <pic:spPr bwMode="auto">
                          <a:xfrm>
                            <a:off x="0" y="0"/>
                            <a:ext cx="940943" cy="893301"/>
                          </a:xfrm>
                          <a:prstGeom prst="rect">
                            <a:avLst/>
                          </a:prstGeom>
                          <a:ln>
                            <a:noFill/>
                          </a:ln>
                          <a:extLst>
                            <a:ext uri="{53640926-AAD7-44D8-BBD7-CCE9431645EC}">
                              <a14:shadowObscured xmlns:a14="http://schemas.microsoft.com/office/drawing/2010/main"/>
                            </a:ext>
                          </a:extLst>
                        </pic:spPr>
                      </pic:pic>
                    </a:graphicData>
                  </a:graphic>
                </wp:inline>
              </w:drawing>
            </w:r>
          </w:p>
        </w:tc>
      </w:tr>
      <w:tr w:rsidR="00413ED8" w:rsidTr="00F52670">
        <w:tc>
          <w:tcPr>
            <w:tcW w:w="4110" w:type="pct"/>
          </w:tcPr>
          <w:p w:rsidR="00413ED8" w:rsidRDefault="00413ED8" w:rsidP="00B90A24">
            <w:pPr>
              <w:rPr>
                <w:b/>
                <w:bCs/>
              </w:rPr>
            </w:pPr>
            <w:r>
              <w:rPr>
                <w:b/>
                <w:bCs/>
              </w:rPr>
              <w:t>Вспомогательный ручной выключатель ВЫКЛ.</w:t>
            </w:r>
          </w:p>
          <w:p w:rsidR="00413ED8" w:rsidRPr="005A4308" w:rsidRDefault="00413ED8" w:rsidP="00B90A24">
            <w:pPr>
              <w:rPr>
                <w:sz w:val="20"/>
                <w:szCs w:val="18"/>
              </w:rPr>
            </w:pPr>
          </w:p>
          <w:p w:rsidR="00413ED8" w:rsidRDefault="00413ED8" w:rsidP="00B90A24">
            <w:pPr>
              <w:rPr>
                <w:b/>
                <w:bCs/>
              </w:rPr>
            </w:pPr>
            <w:r>
              <w:t>Вспомогательный ручной выключатель останавливает вращение токарного станка.</w:t>
            </w:r>
          </w:p>
        </w:tc>
        <w:tc>
          <w:tcPr>
            <w:tcW w:w="890" w:type="pct"/>
          </w:tcPr>
          <w:p w:rsidR="00413ED8" w:rsidRDefault="00413ED8" w:rsidP="00F52670">
            <w:pPr>
              <w:jc w:val="center"/>
              <w:rPr>
                <w:noProof/>
                <w:lang w:val="en-GB" w:eastAsia="en-GB"/>
              </w:rPr>
            </w:pPr>
            <w:r>
              <w:rPr>
                <w:noProof/>
                <w:lang w:eastAsia="ru-RU"/>
              </w:rPr>
              <w:drawing>
                <wp:inline distT="0" distB="0" distL="0" distR="0" wp14:anchorId="7DD8A9B7" wp14:editId="7BF3BA3A">
                  <wp:extent cx="938151" cy="795646"/>
                  <wp:effectExtent l="0" t="0" r="0" b="5080"/>
                  <wp:docPr id="595"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t="32787" b="35833"/>
                          <a:stretch/>
                        </pic:blipFill>
                        <pic:spPr bwMode="auto">
                          <a:xfrm>
                            <a:off x="0" y="0"/>
                            <a:ext cx="940943" cy="798014"/>
                          </a:xfrm>
                          <a:prstGeom prst="rect">
                            <a:avLst/>
                          </a:prstGeom>
                          <a:ln>
                            <a:noFill/>
                          </a:ln>
                          <a:extLst>
                            <a:ext uri="{53640926-AAD7-44D8-BBD7-CCE9431645EC}">
                              <a14:shadowObscured xmlns:a14="http://schemas.microsoft.com/office/drawing/2010/main"/>
                            </a:ext>
                          </a:extLst>
                        </pic:spPr>
                      </pic:pic>
                    </a:graphicData>
                  </a:graphic>
                </wp:inline>
              </w:drawing>
            </w:r>
          </w:p>
        </w:tc>
      </w:tr>
      <w:tr w:rsidR="00281A82" w:rsidTr="00F52670">
        <w:tc>
          <w:tcPr>
            <w:tcW w:w="4110" w:type="pct"/>
          </w:tcPr>
          <w:p w:rsidR="00CE0DBA" w:rsidRPr="00D03778" w:rsidRDefault="00D03778" w:rsidP="00B90A24">
            <w:pPr>
              <w:rPr>
                <w:b/>
                <w:bCs/>
              </w:rPr>
            </w:pPr>
            <w:r>
              <w:rPr>
                <w:b/>
                <w:bCs/>
              </w:rPr>
              <w:t>Селекторный переключатель</w:t>
            </w:r>
          </w:p>
          <w:p w:rsidR="00CE0DBA" w:rsidRPr="00D03778" w:rsidRDefault="00CE0DBA" w:rsidP="00B90A24">
            <w:pPr>
              <w:rPr>
                <w:sz w:val="20"/>
                <w:szCs w:val="18"/>
              </w:rPr>
            </w:pPr>
          </w:p>
          <w:p w:rsidR="00281A82" w:rsidRDefault="001B2ECC" w:rsidP="00B90A24">
            <w:r>
              <w:t>Направление вращения токарного станка можно изменить с помощью селекторного переключатель.</w:t>
            </w:r>
          </w:p>
          <w:p w:rsidR="001B2ECC" w:rsidRDefault="001B2ECC" w:rsidP="004C4BDB">
            <w:r>
              <w:t>Можно выбрать скорость для каждого направления вращения.</w:t>
            </w:r>
          </w:p>
          <w:p w:rsidR="001B2ECC" w:rsidRDefault="00B73304" w:rsidP="00F52670">
            <w:pPr>
              <w:pStyle w:val="a8"/>
              <w:numPr>
                <w:ilvl w:val="0"/>
                <w:numId w:val="33"/>
              </w:numPr>
              <w:ind w:left="455" w:hanging="455"/>
              <w:contextualSpacing w:val="0"/>
            </w:pPr>
            <w:r>
              <w:t>Маркировка «R»: правое вращение (по часовой стрелке).</w:t>
            </w:r>
          </w:p>
          <w:p w:rsidR="00281A82" w:rsidRPr="0095539C" w:rsidRDefault="00B73304" w:rsidP="00F52670">
            <w:pPr>
              <w:pStyle w:val="a8"/>
              <w:numPr>
                <w:ilvl w:val="0"/>
                <w:numId w:val="33"/>
              </w:numPr>
              <w:ind w:left="455" w:hanging="455"/>
              <w:contextualSpacing w:val="0"/>
            </w:pPr>
            <w:r>
              <w:t>Маркировка «</w:t>
            </w:r>
            <w:r w:rsidR="0095539C">
              <w:t>L</w:t>
            </w:r>
            <w:r>
              <w:t>»</w:t>
            </w:r>
            <w:r w:rsidR="0095539C">
              <w:t>: левое вращение.</w:t>
            </w:r>
          </w:p>
        </w:tc>
        <w:tc>
          <w:tcPr>
            <w:tcW w:w="890" w:type="pct"/>
          </w:tcPr>
          <w:p w:rsidR="00281A82" w:rsidRDefault="00281A82" w:rsidP="00F52670">
            <w:pPr>
              <w:jc w:val="center"/>
            </w:pPr>
            <w:r>
              <w:rPr>
                <w:noProof/>
                <w:lang w:eastAsia="ru-RU"/>
              </w:rPr>
              <w:drawing>
                <wp:inline distT="0" distB="0" distL="0" distR="0" wp14:anchorId="503C40B9" wp14:editId="328BEA93">
                  <wp:extent cx="931545" cy="914400"/>
                  <wp:effectExtent l="0" t="0" r="1905"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t="63679"/>
                          <a:stretch/>
                        </pic:blipFill>
                        <pic:spPr bwMode="auto">
                          <a:xfrm>
                            <a:off x="0" y="0"/>
                            <a:ext cx="940943" cy="923625"/>
                          </a:xfrm>
                          <a:prstGeom prst="rect">
                            <a:avLst/>
                          </a:prstGeom>
                          <a:ln>
                            <a:noFill/>
                          </a:ln>
                          <a:extLst>
                            <a:ext uri="{53640926-AAD7-44D8-BBD7-CCE9431645EC}">
                              <a14:shadowObscured xmlns:a14="http://schemas.microsoft.com/office/drawing/2010/main"/>
                            </a:ext>
                          </a:extLst>
                        </pic:spPr>
                      </pic:pic>
                    </a:graphicData>
                  </a:graphic>
                </wp:inline>
              </w:drawing>
            </w:r>
          </w:p>
        </w:tc>
      </w:tr>
    </w:tbl>
    <w:p w:rsidR="00973565" w:rsidRDefault="00973565"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EF333F" w:rsidTr="00F52670">
        <w:tc>
          <w:tcPr>
            <w:tcW w:w="4125" w:type="pct"/>
          </w:tcPr>
          <w:p w:rsidR="00EF333F" w:rsidRDefault="00EF333F" w:rsidP="00B90A24">
            <w:pPr>
              <w:rPr>
                <w:b/>
                <w:bCs/>
              </w:rPr>
            </w:pPr>
            <w:r>
              <w:rPr>
                <w:b/>
                <w:bCs/>
              </w:rPr>
              <w:t>ВНИМАНИЕ!</w:t>
            </w:r>
          </w:p>
        </w:tc>
        <w:tc>
          <w:tcPr>
            <w:tcW w:w="875" w:type="pct"/>
          </w:tcPr>
          <w:p w:rsidR="00EF333F" w:rsidRDefault="00EF333F" w:rsidP="00B90A24">
            <w:pPr>
              <w:jc w:val="right"/>
              <w:rPr>
                <w:noProof/>
                <w:lang w:val="en-GB" w:eastAsia="en-GB"/>
              </w:rPr>
            </w:pPr>
          </w:p>
        </w:tc>
      </w:tr>
      <w:tr w:rsidR="00EF333F" w:rsidTr="00F52670">
        <w:tc>
          <w:tcPr>
            <w:tcW w:w="4125" w:type="pct"/>
          </w:tcPr>
          <w:p w:rsidR="00EF333F" w:rsidRDefault="00EF333F" w:rsidP="00B90A24">
            <w:pPr>
              <w:rPr>
                <w:b/>
                <w:bCs/>
              </w:rPr>
            </w:pPr>
          </w:p>
        </w:tc>
        <w:tc>
          <w:tcPr>
            <w:tcW w:w="875" w:type="pct"/>
          </w:tcPr>
          <w:p w:rsidR="00EF333F" w:rsidRDefault="00EF333F" w:rsidP="00B90A24">
            <w:pPr>
              <w:jc w:val="right"/>
              <w:rPr>
                <w:noProof/>
                <w:lang w:val="en-GB" w:eastAsia="en-GB"/>
              </w:rPr>
            </w:pPr>
          </w:p>
        </w:tc>
      </w:tr>
      <w:tr w:rsidR="00973565" w:rsidTr="00F52670">
        <w:tc>
          <w:tcPr>
            <w:tcW w:w="4125" w:type="pct"/>
          </w:tcPr>
          <w:p w:rsidR="00973565" w:rsidRDefault="00973565" w:rsidP="00B90A24">
            <w:pPr>
              <w:rPr>
                <w:b/>
                <w:bCs/>
              </w:rPr>
            </w:pPr>
            <w:r>
              <w:rPr>
                <w:b/>
                <w:bCs/>
              </w:rPr>
              <w:t>Прежде чем изменить направление вращения с помощью селекторного переключателя, дождитесь полной остановки шпинделя.</w:t>
            </w:r>
          </w:p>
          <w:p w:rsidR="00973565" w:rsidRDefault="00973565" w:rsidP="00B90A24">
            <w:pPr>
              <w:rPr>
                <w:b/>
                <w:bCs/>
              </w:rPr>
            </w:pPr>
          </w:p>
          <w:p w:rsidR="00973565" w:rsidRDefault="00973565" w:rsidP="00B90A24">
            <w:pPr>
              <w:rPr>
                <w:b/>
                <w:bCs/>
              </w:rPr>
            </w:pPr>
            <w:r>
              <w:rPr>
                <w:b/>
                <w:bCs/>
              </w:rPr>
              <w:t>Изменение направления вращения во время работы может повредить двигатель и селекторный переключатель.</w:t>
            </w:r>
          </w:p>
        </w:tc>
        <w:tc>
          <w:tcPr>
            <w:tcW w:w="875" w:type="pct"/>
            <w:hideMark/>
          </w:tcPr>
          <w:p w:rsidR="00973565" w:rsidRDefault="00973565" w:rsidP="00F52670">
            <w:pPr>
              <w:jc w:val="center"/>
              <w:rPr>
                <w:noProof/>
              </w:rPr>
            </w:pPr>
            <w:r>
              <w:rPr>
                <w:noProof/>
                <w:lang w:eastAsia="ru-RU"/>
              </w:rPr>
              <w:drawing>
                <wp:inline distT="0" distB="0" distL="0" distR="0" wp14:anchorId="3CB2DC6C" wp14:editId="34BEFEF7">
                  <wp:extent cx="724535" cy="688975"/>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4535" cy="688975"/>
                          </a:xfrm>
                          <a:prstGeom prst="rect">
                            <a:avLst/>
                          </a:prstGeom>
                          <a:noFill/>
                          <a:ln>
                            <a:noFill/>
                          </a:ln>
                        </pic:spPr>
                      </pic:pic>
                    </a:graphicData>
                  </a:graphic>
                </wp:inline>
              </w:drawing>
            </w:r>
          </w:p>
        </w:tc>
      </w:tr>
    </w:tbl>
    <w:p w:rsidR="00973565" w:rsidRDefault="00973565" w:rsidP="00B90A24">
      <w:pPr>
        <w:spacing w:line="240" w:lineRule="auto"/>
      </w:pPr>
    </w:p>
    <w:p w:rsidR="00973565" w:rsidRPr="00973565" w:rsidRDefault="00973565" w:rsidP="00F52670">
      <w:pPr>
        <w:pStyle w:val="3"/>
        <w:spacing w:line="240" w:lineRule="auto"/>
      </w:pPr>
      <w:bookmarkStart w:id="88" w:name="_Toc40182406"/>
      <w:r>
        <w:t>Включение станка</w:t>
      </w:r>
      <w:bookmarkEnd w:id="88"/>
    </w:p>
    <w:p w:rsidR="00442DCF" w:rsidRDefault="00442DCF"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42"/>
        <w:gridCol w:w="1763"/>
      </w:tblGrid>
      <w:tr w:rsidR="00973565" w:rsidTr="00F52670">
        <w:tc>
          <w:tcPr>
            <w:tcW w:w="4110" w:type="pct"/>
          </w:tcPr>
          <w:p w:rsidR="00973565" w:rsidRDefault="000518D2" w:rsidP="00F52670">
            <w:pPr>
              <w:pStyle w:val="a8"/>
              <w:numPr>
                <w:ilvl w:val="0"/>
                <w:numId w:val="34"/>
              </w:numPr>
              <w:ind w:left="455" w:hanging="455"/>
              <w:contextualSpacing w:val="0"/>
            </w:pPr>
            <w:r>
              <w:t>Выполните основную наладку станка (скорость, подача и т.д.).</w:t>
            </w:r>
          </w:p>
          <w:p w:rsidR="00C14CA6" w:rsidRPr="00C14CA6" w:rsidRDefault="00F26EEF" w:rsidP="00F52670">
            <w:pPr>
              <w:pStyle w:val="a8"/>
              <w:numPr>
                <w:ilvl w:val="0"/>
                <w:numId w:val="34"/>
              </w:numPr>
              <w:ind w:left="455" w:hanging="455"/>
              <w:contextualSpacing w:val="0"/>
            </w:pPr>
            <w:r w:rsidRPr="00413ED8">
              <w:t xml:space="preserve">Убедитесь, что защитная крышка токарного патрона и защитная крышка закрыты </w:t>
            </w:r>
            <w:r w:rsidR="00442DCF" w:rsidRPr="00413ED8">
              <w:t>–</w:t>
            </w:r>
            <w:r w:rsidRPr="00413ED8">
              <w:t xml:space="preserve"> </w:t>
            </w:r>
            <w:r w:rsidR="00442DCF" w:rsidRPr="00413ED8">
              <w:t>закройте защитные крышки при необходимости.</w:t>
            </w:r>
          </w:p>
        </w:tc>
        <w:tc>
          <w:tcPr>
            <w:tcW w:w="890" w:type="pct"/>
          </w:tcPr>
          <w:p w:rsidR="00442DCF" w:rsidRPr="000518D2" w:rsidRDefault="00442DCF" w:rsidP="00F52670">
            <w:pPr>
              <w:jc w:val="center"/>
              <w:rPr>
                <w:noProof/>
              </w:rPr>
            </w:pPr>
          </w:p>
        </w:tc>
      </w:tr>
      <w:tr w:rsidR="00413ED8" w:rsidTr="00413ED8">
        <w:tc>
          <w:tcPr>
            <w:tcW w:w="4110" w:type="pct"/>
          </w:tcPr>
          <w:p w:rsidR="00413ED8" w:rsidRDefault="00413ED8" w:rsidP="00F52670">
            <w:pPr>
              <w:pStyle w:val="a8"/>
              <w:numPr>
                <w:ilvl w:val="0"/>
                <w:numId w:val="34"/>
              </w:numPr>
              <w:ind w:left="455" w:hanging="455"/>
              <w:contextualSpacing w:val="0"/>
            </w:pPr>
            <w:r>
              <w:t>Выберите нужное направление вращения.</w:t>
            </w:r>
          </w:p>
        </w:tc>
        <w:tc>
          <w:tcPr>
            <w:tcW w:w="890" w:type="pct"/>
          </w:tcPr>
          <w:p w:rsidR="00413ED8" w:rsidDel="00413ED8" w:rsidRDefault="00413ED8" w:rsidP="00B90A24">
            <w:pPr>
              <w:jc w:val="center"/>
              <w:rPr>
                <w:noProof/>
              </w:rPr>
            </w:pPr>
            <w:r>
              <w:rPr>
                <w:noProof/>
                <w:lang w:eastAsia="ru-RU"/>
              </w:rPr>
              <w:drawing>
                <wp:inline distT="0" distB="0" distL="0" distR="0" wp14:anchorId="1E481A81" wp14:editId="4F2D995C">
                  <wp:extent cx="720468" cy="641267"/>
                  <wp:effectExtent l="0" t="0" r="3810" b="6985"/>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b="66667"/>
                          <a:stretch/>
                        </pic:blipFill>
                        <pic:spPr bwMode="auto">
                          <a:xfrm>
                            <a:off x="0" y="0"/>
                            <a:ext cx="734153" cy="653448"/>
                          </a:xfrm>
                          <a:prstGeom prst="rect">
                            <a:avLst/>
                          </a:prstGeom>
                          <a:ln>
                            <a:noFill/>
                          </a:ln>
                          <a:extLst>
                            <a:ext uri="{53640926-AAD7-44D8-BBD7-CCE9431645EC}">
                              <a14:shadowObscured xmlns:a14="http://schemas.microsoft.com/office/drawing/2010/main"/>
                            </a:ext>
                          </a:extLst>
                        </pic:spPr>
                      </pic:pic>
                    </a:graphicData>
                  </a:graphic>
                </wp:inline>
              </w:drawing>
            </w:r>
          </w:p>
        </w:tc>
      </w:tr>
      <w:tr w:rsidR="00413ED8" w:rsidTr="00F52670">
        <w:tc>
          <w:tcPr>
            <w:tcW w:w="4110" w:type="pct"/>
          </w:tcPr>
          <w:p w:rsidR="00413ED8" w:rsidRDefault="00413ED8" w:rsidP="00F52670">
            <w:pPr>
              <w:pStyle w:val="a8"/>
              <w:numPr>
                <w:ilvl w:val="0"/>
                <w:numId w:val="34"/>
              </w:numPr>
              <w:ind w:left="455" w:hanging="455"/>
              <w:contextualSpacing w:val="0"/>
            </w:pPr>
            <w:r>
              <w:t>Активируйте вспомогательный ручной выключатель.</w:t>
            </w:r>
          </w:p>
        </w:tc>
        <w:tc>
          <w:tcPr>
            <w:tcW w:w="890" w:type="pct"/>
          </w:tcPr>
          <w:p w:rsidR="00413ED8" w:rsidRDefault="00413ED8" w:rsidP="00F52670">
            <w:pPr>
              <w:jc w:val="center"/>
              <w:rPr>
                <w:noProof/>
              </w:rPr>
            </w:pPr>
            <w:r>
              <w:rPr>
                <w:noProof/>
                <w:lang w:eastAsia="ru-RU"/>
              </w:rPr>
              <w:drawing>
                <wp:inline distT="0" distB="0" distL="0" distR="0" wp14:anchorId="236137BD" wp14:editId="63A414EA">
                  <wp:extent cx="724395" cy="593766"/>
                  <wp:effectExtent l="0" t="0" r="0" b="0"/>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t="33767" b="35536"/>
                          <a:stretch/>
                        </pic:blipFill>
                        <pic:spPr bwMode="auto">
                          <a:xfrm>
                            <a:off x="0" y="0"/>
                            <a:ext cx="734153" cy="601764"/>
                          </a:xfrm>
                          <a:prstGeom prst="rect">
                            <a:avLst/>
                          </a:prstGeom>
                          <a:ln>
                            <a:noFill/>
                          </a:ln>
                          <a:extLst>
                            <a:ext uri="{53640926-AAD7-44D8-BBD7-CCE9431645EC}">
                              <a14:shadowObscured xmlns:a14="http://schemas.microsoft.com/office/drawing/2010/main"/>
                            </a:ext>
                          </a:extLst>
                        </pic:spPr>
                      </pic:pic>
                    </a:graphicData>
                  </a:graphic>
                </wp:inline>
              </w:drawing>
            </w:r>
          </w:p>
        </w:tc>
      </w:tr>
      <w:tr w:rsidR="00413ED8" w:rsidTr="00F52670">
        <w:tc>
          <w:tcPr>
            <w:tcW w:w="4110" w:type="pct"/>
          </w:tcPr>
          <w:p w:rsidR="00413ED8" w:rsidRPr="00AE4D89" w:rsidRDefault="00413ED8" w:rsidP="00B90A24">
            <w:pPr>
              <w:pStyle w:val="3"/>
              <w:outlineLvl w:val="2"/>
            </w:pPr>
            <w:bookmarkStart w:id="89" w:name="_Toc40182407"/>
            <w:r>
              <w:t>Выключение станка</w:t>
            </w:r>
            <w:bookmarkEnd w:id="89"/>
          </w:p>
          <w:p w:rsidR="00413ED8" w:rsidRDefault="00413ED8" w:rsidP="00F52670">
            <w:pPr>
              <w:pStyle w:val="a8"/>
              <w:numPr>
                <w:ilvl w:val="0"/>
                <w:numId w:val="34"/>
              </w:numPr>
              <w:ind w:left="455" w:hanging="455"/>
              <w:contextualSpacing w:val="0"/>
            </w:pPr>
            <w:r>
              <w:t>Деактивируйте вспомогательный ручной выключатель.</w:t>
            </w:r>
          </w:p>
          <w:p w:rsidR="00413ED8" w:rsidRDefault="00413ED8" w:rsidP="00F52670">
            <w:r>
              <w:t>Отключите станок от источника питания на период длительного простоя.</w:t>
            </w:r>
          </w:p>
        </w:tc>
        <w:tc>
          <w:tcPr>
            <w:tcW w:w="890" w:type="pct"/>
          </w:tcPr>
          <w:p w:rsidR="00413ED8" w:rsidRDefault="00413ED8" w:rsidP="00F52670">
            <w:pPr>
              <w:jc w:val="center"/>
              <w:rPr>
                <w:noProof/>
              </w:rPr>
            </w:pPr>
            <w:r>
              <w:rPr>
                <w:noProof/>
                <w:lang w:eastAsia="ru-RU"/>
              </w:rPr>
              <w:drawing>
                <wp:inline distT="0" distB="0" distL="0" distR="0" wp14:anchorId="28C34B3F" wp14:editId="672A7B7D">
                  <wp:extent cx="724395" cy="639879"/>
                  <wp:effectExtent l="0" t="0" r="0" b="8255"/>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t="66919"/>
                          <a:stretch/>
                        </pic:blipFill>
                        <pic:spPr bwMode="auto">
                          <a:xfrm>
                            <a:off x="0" y="0"/>
                            <a:ext cx="734153" cy="648499"/>
                          </a:xfrm>
                          <a:prstGeom prst="rect">
                            <a:avLst/>
                          </a:prstGeom>
                          <a:ln>
                            <a:noFill/>
                          </a:ln>
                          <a:extLst>
                            <a:ext uri="{53640926-AAD7-44D8-BBD7-CCE9431645EC}">
                              <a14:shadowObscured xmlns:a14="http://schemas.microsoft.com/office/drawing/2010/main"/>
                            </a:ext>
                          </a:extLst>
                        </pic:spPr>
                      </pic:pic>
                    </a:graphicData>
                  </a:graphic>
                </wp:inline>
              </w:drawing>
            </w:r>
          </w:p>
        </w:tc>
      </w:tr>
    </w:tbl>
    <w:p w:rsidR="0095539C" w:rsidRPr="002F32F7" w:rsidRDefault="0095539C" w:rsidP="00B90A24">
      <w:pPr>
        <w:spacing w:line="240" w:lineRule="auto"/>
      </w:pPr>
    </w:p>
    <w:p w:rsidR="003F4915" w:rsidRPr="003F4915" w:rsidRDefault="001E20F1" w:rsidP="00F52670">
      <w:pPr>
        <w:pStyle w:val="2"/>
        <w:spacing w:line="240" w:lineRule="auto"/>
      </w:pPr>
      <w:bookmarkStart w:id="90" w:name="_Toc40182195"/>
      <w:bookmarkStart w:id="91" w:name="_Toc40182408"/>
      <w:bookmarkStart w:id="92" w:name="_Toc40182409"/>
      <w:bookmarkEnd w:id="90"/>
      <w:bookmarkEnd w:id="91"/>
      <w:r>
        <w:lastRenderedPageBreak/>
        <w:t>MML 2550M</w:t>
      </w:r>
      <w:r w:rsidR="003F4915" w:rsidRPr="003F4915">
        <w:t xml:space="preserve"> </w:t>
      </w:r>
      <w:r w:rsidR="003F4915">
        <w:t>V</w:t>
      </w:r>
      <w:bookmarkEnd w:id="92"/>
    </w:p>
    <w:p w:rsidR="00281A82" w:rsidRDefault="00281A82" w:rsidP="00B90A24">
      <w:pPr>
        <w:spacing w:line="240" w:lineRule="auto"/>
      </w:pPr>
    </w:p>
    <w:p w:rsidR="008741FC" w:rsidRPr="003F4915" w:rsidRDefault="003F4915" w:rsidP="00F52670">
      <w:pPr>
        <w:pStyle w:val="3"/>
        <w:spacing w:line="240" w:lineRule="auto"/>
      </w:pPr>
      <w:bookmarkStart w:id="93" w:name="_Toc40182410"/>
      <w:r>
        <w:t>Элементы управления и индикации</w:t>
      </w:r>
      <w:bookmarkEnd w:id="93"/>
    </w:p>
    <w:p w:rsidR="008741FC" w:rsidRDefault="000B6146" w:rsidP="00B90A24">
      <w:pPr>
        <w:spacing w:line="240" w:lineRule="auto"/>
      </w:pPr>
      <w:r>
        <w:rPr>
          <w:noProof/>
          <w:lang w:eastAsia="ru-RU"/>
        </w:rPr>
        <mc:AlternateContent>
          <mc:Choice Requires="wps">
            <w:drawing>
              <wp:anchor distT="0" distB="0" distL="114300" distR="114300" simplePos="0" relativeHeight="251749376" behindDoc="0" locked="0" layoutInCell="1" allowOverlap="1" wp14:anchorId="63D04ED0" wp14:editId="496C6AB0">
                <wp:simplePos x="0" y="0"/>
                <wp:positionH relativeFrom="margin">
                  <wp:posOffset>2531333</wp:posOffset>
                </wp:positionH>
                <wp:positionV relativeFrom="paragraph">
                  <wp:posOffset>189453</wp:posOffset>
                </wp:positionV>
                <wp:extent cx="760021" cy="338447"/>
                <wp:effectExtent l="0" t="0" r="21590" b="24130"/>
                <wp:wrapNone/>
                <wp:docPr id="209" name="Надпись 209"/>
                <wp:cNvGraphicFramePr/>
                <a:graphic xmlns:a="http://schemas.openxmlformats.org/drawingml/2006/main">
                  <a:graphicData uri="http://schemas.microsoft.com/office/word/2010/wordprocessingShape">
                    <wps:wsp>
                      <wps:cNvSpPr txBox="1"/>
                      <wps:spPr>
                        <a:xfrm>
                          <a:off x="0" y="0"/>
                          <a:ext cx="760021" cy="338447"/>
                        </a:xfrm>
                        <a:prstGeom prst="rect">
                          <a:avLst/>
                        </a:prstGeom>
                        <a:solidFill>
                          <a:schemeClr val="lt1"/>
                        </a:solidFill>
                        <a:ln w="6350">
                          <a:solidFill>
                            <a:schemeClr val="bg1"/>
                          </a:solidFill>
                        </a:ln>
                      </wps:spPr>
                      <wps:txbx>
                        <w:txbxContent>
                          <w:p w:rsidR="001E20F1" w:rsidRPr="000B6146" w:rsidRDefault="001E20F1" w:rsidP="00331E22">
                            <w:pPr>
                              <w:rPr>
                                <w:sz w:val="20"/>
                                <w:szCs w:val="18"/>
                              </w:rPr>
                            </w:pPr>
                            <w:r>
                              <w:rPr>
                                <w:sz w:val="20"/>
                                <w:szCs w:val="18"/>
                              </w:rPr>
                              <w:t>Главный выключатель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09" o:spid="_x0000_s1067" type="#_x0000_t202" style="position:absolute;left:0;text-align:left;margin-left:199.3pt;margin-top:14.9pt;width:59.85pt;height:26.65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" fillcolor="white [3201]" strokecolor="white [3212]" strokeweight=".5pt">
                <v:textbox inset="0,0,0,0">
                  <w:txbxContent>
                    <w:p w:rsidR="001E20F1" w:rsidRPr="000B6146" w:rsidRDefault="001E20F1" w:rsidP="00331E22">
                      <w:pPr>
                        <w:rPr>
                          <w:sz w:val="20"/>
                          <w:szCs w:val="18"/>
                        </w:rPr>
                      </w:pPr>
                      <w:r>
                        <w:rPr>
                          <w:sz w:val="20"/>
                          <w:szCs w:val="18"/>
                        </w:rPr>
                        <w:t>Главный выключатель</w:t>
                      </w:r>
                    </w:p>
                  </w:txbxContent>
                </v:textbox>
                <w10:wrap anchorx="margin"/>
              </v:shape>
            </w:pict>
          </mc:Fallback>
        </mc:AlternateContent>
      </w:r>
    </w:p>
    <w:p w:rsidR="008741FC" w:rsidRDefault="00206C27" w:rsidP="00B90A24">
      <w:pPr>
        <w:spacing w:line="240" w:lineRule="auto"/>
        <w:jc w:val="center"/>
      </w:pPr>
      <w:r>
        <w:rPr>
          <w:noProof/>
          <w:lang w:eastAsia="ru-RU"/>
        </w:rPr>
        <mc:AlternateContent>
          <mc:Choice Requires="wps">
            <w:drawing>
              <wp:anchor distT="0" distB="0" distL="114300" distR="114300" simplePos="0" relativeHeight="251765760" behindDoc="0" locked="0" layoutInCell="1" allowOverlap="1" wp14:anchorId="5F45B5B5" wp14:editId="1058BD72">
                <wp:simplePos x="0" y="0"/>
                <wp:positionH relativeFrom="margin">
                  <wp:posOffset>-327025</wp:posOffset>
                </wp:positionH>
                <wp:positionV relativeFrom="paragraph">
                  <wp:posOffset>2168335</wp:posOffset>
                </wp:positionV>
                <wp:extent cx="1341755" cy="172085"/>
                <wp:effectExtent l="0" t="0" r="19050" b="26670"/>
                <wp:wrapNone/>
                <wp:docPr id="217" name="Надпись 217"/>
                <wp:cNvGraphicFramePr/>
                <a:graphic xmlns:a="http://schemas.openxmlformats.org/drawingml/2006/main">
                  <a:graphicData uri="http://schemas.microsoft.com/office/word/2010/wordprocessingShape">
                    <wps:wsp>
                      <wps:cNvSpPr txBox="1"/>
                      <wps:spPr>
                        <a:xfrm>
                          <a:off x="0" y="0"/>
                          <a:ext cx="1341755" cy="172085"/>
                        </a:xfrm>
                        <a:prstGeom prst="rect">
                          <a:avLst/>
                        </a:prstGeom>
                        <a:solidFill>
                          <a:schemeClr val="lt1"/>
                        </a:solidFill>
                        <a:ln w="6350">
                          <a:solidFill>
                            <a:schemeClr val="bg1"/>
                          </a:solidFill>
                        </a:ln>
                      </wps:spPr>
                      <wps:txbx>
                        <w:txbxContent>
                          <w:p w:rsidR="001E20F1" w:rsidRPr="00B26FCC" w:rsidRDefault="001E20F1" w:rsidP="00AC483A">
                            <w:pPr>
                              <w:rPr>
                                <w:sz w:val="20"/>
                                <w:szCs w:val="18"/>
                              </w:rPr>
                            </w:pPr>
                            <w:r>
                              <w:rPr>
                                <w:sz w:val="20"/>
                                <w:szCs w:val="18"/>
                              </w:rPr>
                              <w:t>Переключатель ВКЛ./</w:t>
                            </w:r>
                            <w:proofErr w:type="gramStart"/>
                            <w:r>
                              <w:rPr>
                                <w:sz w:val="20"/>
                                <w:szCs w:val="18"/>
                              </w:rPr>
                              <w:t>ВЫКЛ</w:t>
                            </w:r>
                            <w:proofErr w:type="gramEnd"/>
                            <w:r>
                              <w:rPr>
                                <w:sz w:val="20"/>
                                <w:szCs w:val="18"/>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Надпись 217" o:spid="_x0000_s1068" type="#_x0000_t202" style="position:absolute;left:0;text-align:left;margin-left:-25.75pt;margin-top:170.75pt;width:105.65pt;height:13.55pt;z-index:25176576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" fillcolor="white [3201]" strokecolor="white [3212]" strokeweight=".5pt">
                <v:textbox style="mso-fit-shape-to-text:t" inset="0,0,0,0">
                  <w:txbxContent>
                    <w:p w:rsidR="001E20F1" w:rsidRPr="00B26FCC" w:rsidRDefault="001E20F1" w:rsidP="00AC483A">
                      <w:pPr>
                        <w:rPr>
                          <w:sz w:val="20"/>
                          <w:szCs w:val="18"/>
                        </w:rPr>
                      </w:pPr>
                      <w:r>
                        <w:rPr>
                          <w:sz w:val="20"/>
                          <w:szCs w:val="18"/>
                        </w:rPr>
                        <w:t>Переключатель ВКЛ./ВЫКЛ,</w:t>
                      </w:r>
                    </w:p>
                  </w:txbxContent>
                </v:textbox>
                <w10:wrap anchorx="margin"/>
              </v:shape>
            </w:pict>
          </mc:Fallback>
        </mc:AlternateContent>
      </w:r>
      <w:r w:rsidR="00715E8D">
        <w:rPr>
          <w:noProof/>
          <w:lang w:eastAsia="ru-RU"/>
        </w:rPr>
        <mc:AlternateContent>
          <mc:Choice Requires="wps">
            <w:drawing>
              <wp:anchor distT="0" distB="0" distL="114300" distR="114300" simplePos="0" relativeHeight="251769856" behindDoc="0" locked="0" layoutInCell="1" allowOverlap="1" wp14:anchorId="376865FA" wp14:editId="3B1CFE10">
                <wp:simplePos x="0" y="0"/>
                <wp:positionH relativeFrom="margin">
                  <wp:posOffset>-3579</wp:posOffset>
                </wp:positionH>
                <wp:positionV relativeFrom="paragraph">
                  <wp:posOffset>1668491</wp:posOffset>
                </wp:positionV>
                <wp:extent cx="1228568" cy="457200"/>
                <wp:effectExtent l="0" t="0" r="10160" b="19050"/>
                <wp:wrapNone/>
                <wp:docPr id="219" name="Надпись 219"/>
                <wp:cNvGraphicFramePr/>
                <a:graphic xmlns:a="http://schemas.openxmlformats.org/drawingml/2006/main">
                  <a:graphicData uri="http://schemas.microsoft.com/office/word/2010/wordprocessingShape">
                    <wps:wsp>
                      <wps:cNvSpPr txBox="1"/>
                      <wps:spPr>
                        <a:xfrm>
                          <a:off x="0" y="0"/>
                          <a:ext cx="1228568" cy="457200"/>
                        </a:xfrm>
                        <a:prstGeom prst="rect">
                          <a:avLst/>
                        </a:prstGeom>
                        <a:solidFill>
                          <a:schemeClr val="lt1"/>
                        </a:solidFill>
                        <a:ln w="6350">
                          <a:solidFill>
                            <a:schemeClr val="bg1"/>
                          </a:solidFill>
                        </a:ln>
                      </wps:spPr>
                      <wps:txbx>
                        <w:txbxContent>
                          <w:p w:rsidR="001E20F1" w:rsidRPr="00715E8D" w:rsidRDefault="001E20F1" w:rsidP="00715E8D">
                            <w:pPr>
                              <w:jc w:val="left"/>
                              <w:rPr>
                                <w:sz w:val="20"/>
                                <w:szCs w:val="18"/>
                              </w:rPr>
                            </w:pPr>
                            <w:r>
                              <w:rPr>
                                <w:sz w:val="20"/>
                                <w:szCs w:val="18"/>
                              </w:rPr>
                              <w:t>Сменная зубчатая передача и подающий стол</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19" o:spid="_x0000_s1069" type="#_x0000_t202" style="position:absolute;left:0;text-align:left;margin-left:-.3pt;margin-top:131.4pt;width:96.75pt;height:36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" fillcolor="white [3201]" strokecolor="white [3212]" strokeweight=".5pt">
                <v:textbox inset="0,0,0,0">
                  <w:txbxContent>
                    <w:p w:rsidR="001E20F1" w:rsidRPr="00715E8D" w:rsidRDefault="001E20F1" w:rsidP="00715E8D">
                      <w:pPr>
                        <w:jc w:val="left"/>
                        <w:rPr>
                          <w:sz w:val="20"/>
                          <w:szCs w:val="18"/>
                        </w:rPr>
                      </w:pPr>
                      <w:r>
                        <w:rPr>
                          <w:sz w:val="20"/>
                          <w:szCs w:val="18"/>
                        </w:rPr>
                        <w:t>Сменная зубчатая передача и подающий стол</w:t>
                      </w:r>
                    </w:p>
                  </w:txbxContent>
                </v:textbox>
                <w10:wrap anchorx="margin"/>
              </v:shape>
            </w:pict>
          </mc:Fallback>
        </mc:AlternateContent>
      </w:r>
      <w:r w:rsidR="005C6B1B">
        <w:rPr>
          <w:noProof/>
          <w:lang w:eastAsia="ru-RU"/>
        </w:rPr>
        <mc:AlternateContent>
          <mc:Choice Requires="wps">
            <w:drawing>
              <wp:anchor distT="0" distB="0" distL="114300" distR="114300" simplePos="0" relativeHeight="251788288" behindDoc="0" locked="0" layoutInCell="1" allowOverlap="1" wp14:anchorId="624B8846" wp14:editId="06B7C4D1">
                <wp:simplePos x="0" y="0"/>
                <wp:positionH relativeFrom="margin">
                  <wp:posOffset>821385</wp:posOffset>
                </wp:positionH>
                <wp:positionV relativeFrom="paragraph">
                  <wp:posOffset>4417646</wp:posOffset>
                </wp:positionV>
                <wp:extent cx="1579419" cy="148441"/>
                <wp:effectExtent l="0" t="0" r="20955" b="23495"/>
                <wp:wrapNone/>
                <wp:docPr id="228" name="Надпись 228"/>
                <wp:cNvGraphicFramePr/>
                <a:graphic xmlns:a="http://schemas.openxmlformats.org/drawingml/2006/main">
                  <a:graphicData uri="http://schemas.microsoft.com/office/word/2010/wordprocessingShape">
                    <wps:wsp>
                      <wps:cNvSpPr txBox="1"/>
                      <wps:spPr>
                        <a:xfrm>
                          <a:off x="0" y="0"/>
                          <a:ext cx="1579419" cy="148441"/>
                        </a:xfrm>
                        <a:prstGeom prst="rect">
                          <a:avLst/>
                        </a:prstGeom>
                        <a:solidFill>
                          <a:schemeClr val="lt1"/>
                        </a:solidFill>
                        <a:ln w="6350">
                          <a:solidFill>
                            <a:schemeClr val="bg1"/>
                          </a:solidFill>
                        </a:ln>
                      </wps:spPr>
                      <wps:txbx>
                        <w:txbxContent>
                          <w:p w:rsidR="001E20F1" w:rsidRDefault="001E20F1" w:rsidP="001529A6">
                            <w:pPr>
                              <w:rPr>
                                <w:sz w:val="20"/>
                                <w:szCs w:val="18"/>
                              </w:rPr>
                            </w:pPr>
                            <w:r>
                              <w:rPr>
                                <w:sz w:val="20"/>
                                <w:szCs w:val="18"/>
                              </w:rPr>
                              <w:t>Рукоятка включения подачи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28" o:spid="_x0000_s1070" type="#_x0000_t202" style="position:absolute;left:0;text-align:left;margin-left:64.7pt;margin-top:347.85pt;width:124.35pt;height:11.7pt;z-index:25178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" fillcolor="white [3201]" strokecolor="white [3212]" strokeweight=".5pt">
                <v:textbox inset="0,0,0,0">
                  <w:txbxContent>
                    <w:p w:rsidR="001E20F1" w:rsidRDefault="001E20F1" w:rsidP="001529A6">
                      <w:pPr>
                        <w:rPr>
                          <w:sz w:val="20"/>
                          <w:szCs w:val="18"/>
                        </w:rPr>
                      </w:pPr>
                      <w:r>
                        <w:rPr>
                          <w:sz w:val="20"/>
                          <w:szCs w:val="18"/>
                        </w:rPr>
                        <w:t>Рукоятка включения подачи</w:t>
                      </w:r>
                    </w:p>
                  </w:txbxContent>
                </v:textbox>
                <w10:wrap anchorx="margin"/>
              </v:shape>
            </w:pict>
          </mc:Fallback>
        </mc:AlternateContent>
      </w:r>
      <w:r w:rsidR="000A103D">
        <w:rPr>
          <w:noProof/>
          <w:lang w:eastAsia="ru-RU"/>
        </w:rPr>
        <mc:AlternateContent>
          <mc:Choice Requires="wps">
            <w:drawing>
              <wp:anchor distT="0" distB="0" distL="114300" distR="114300" simplePos="0" relativeHeight="251786240" behindDoc="0" locked="0" layoutInCell="1" allowOverlap="1" wp14:anchorId="5306422B" wp14:editId="322546F6">
                <wp:simplePos x="0" y="0"/>
                <wp:positionH relativeFrom="page">
                  <wp:posOffset>1181298</wp:posOffset>
                </wp:positionH>
                <wp:positionV relativeFrom="paragraph">
                  <wp:posOffset>4138444</wp:posOffset>
                </wp:positionV>
                <wp:extent cx="2173184" cy="172192"/>
                <wp:effectExtent l="0" t="0" r="17780" b="18415"/>
                <wp:wrapNone/>
                <wp:docPr id="227" name="Надпись 227"/>
                <wp:cNvGraphicFramePr/>
                <a:graphic xmlns:a="http://schemas.openxmlformats.org/drawingml/2006/main">
                  <a:graphicData uri="http://schemas.microsoft.com/office/word/2010/wordprocessingShape">
                    <wps:wsp>
                      <wps:cNvSpPr txBox="1"/>
                      <wps:spPr>
                        <a:xfrm>
                          <a:off x="0" y="0"/>
                          <a:ext cx="2173184" cy="172192"/>
                        </a:xfrm>
                        <a:prstGeom prst="rect">
                          <a:avLst/>
                        </a:prstGeom>
                        <a:solidFill>
                          <a:schemeClr val="lt1"/>
                        </a:solidFill>
                        <a:ln w="6350">
                          <a:solidFill>
                            <a:schemeClr val="bg1"/>
                          </a:solidFill>
                        </a:ln>
                      </wps:spPr>
                      <wps:txbx>
                        <w:txbxContent>
                          <w:p w:rsidR="001E20F1" w:rsidRDefault="001E20F1" w:rsidP="00263A6D">
                            <w:pPr>
                              <w:jc w:val="right"/>
                              <w:rPr>
                                <w:sz w:val="20"/>
                                <w:szCs w:val="18"/>
                              </w:rPr>
                            </w:pPr>
                            <w:r>
                              <w:rPr>
                                <w:sz w:val="20"/>
                                <w:szCs w:val="18"/>
                              </w:rPr>
                              <w:t>Маховик верхних салазок суппорта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27" o:spid="_x0000_s1071" type="#_x0000_t202" style="position:absolute;left:0;text-align:left;margin-left:93pt;margin-top:325.85pt;width:171.1pt;height:13.55pt;z-index:251786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" fillcolor="white [3201]" strokecolor="white [3212]" strokeweight=".5pt">
                <v:textbox inset="0,0,0,0">
                  <w:txbxContent>
                    <w:p w:rsidR="001E20F1" w:rsidRDefault="001E20F1" w:rsidP="00263A6D">
                      <w:pPr>
                        <w:jc w:val="right"/>
                        <w:rPr>
                          <w:sz w:val="20"/>
                          <w:szCs w:val="18"/>
                        </w:rPr>
                      </w:pPr>
                      <w:r>
                        <w:rPr>
                          <w:sz w:val="20"/>
                          <w:szCs w:val="18"/>
                        </w:rPr>
                        <w:t>Маховик верхних салазок суппорта</w:t>
                      </w:r>
                    </w:p>
                  </w:txbxContent>
                </v:textbox>
                <w10:wrap anchorx="page"/>
              </v:shape>
            </w:pict>
          </mc:Fallback>
        </mc:AlternateContent>
      </w:r>
      <w:r w:rsidR="000A103D">
        <w:rPr>
          <w:noProof/>
          <w:lang w:eastAsia="ru-RU"/>
        </w:rPr>
        <mc:AlternateContent>
          <mc:Choice Requires="wps">
            <w:drawing>
              <wp:anchor distT="0" distB="0" distL="114300" distR="114300" simplePos="0" relativeHeight="251784192" behindDoc="0" locked="0" layoutInCell="1" allowOverlap="1" wp14:anchorId="5B200EF4" wp14:editId="77EA7A55">
                <wp:simplePos x="0" y="0"/>
                <wp:positionH relativeFrom="column">
                  <wp:posOffset>43180</wp:posOffset>
                </wp:positionH>
                <wp:positionV relativeFrom="paragraph">
                  <wp:posOffset>3865756</wp:posOffset>
                </wp:positionV>
                <wp:extent cx="2386941" cy="178130"/>
                <wp:effectExtent l="0" t="0" r="13970" b="12700"/>
                <wp:wrapNone/>
                <wp:docPr id="226" name="Надпись 226"/>
                <wp:cNvGraphicFramePr/>
                <a:graphic xmlns:a="http://schemas.openxmlformats.org/drawingml/2006/main">
                  <a:graphicData uri="http://schemas.microsoft.com/office/word/2010/wordprocessingShape">
                    <wps:wsp>
                      <wps:cNvSpPr txBox="1"/>
                      <wps:spPr>
                        <a:xfrm>
                          <a:off x="0" y="0"/>
                          <a:ext cx="2386941" cy="178130"/>
                        </a:xfrm>
                        <a:prstGeom prst="rect">
                          <a:avLst/>
                        </a:prstGeom>
                        <a:solidFill>
                          <a:schemeClr val="lt1"/>
                        </a:solidFill>
                        <a:ln w="6350">
                          <a:solidFill>
                            <a:schemeClr val="bg1"/>
                          </a:solidFill>
                        </a:ln>
                      </wps:spPr>
                      <wps:txbx>
                        <w:txbxContent>
                          <w:p w:rsidR="001E20F1" w:rsidRDefault="001E20F1" w:rsidP="00263A6D">
                            <w:pPr>
                              <w:jc w:val="right"/>
                              <w:rPr>
                                <w:sz w:val="20"/>
                                <w:szCs w:val="18"/>
                              </w:rPr>
                            </w:pPr>
                            <w:r>
                              <w:rPr>
                                <w:sz w:val="20"/>
                                <w:szCs w:val="18"/>
                              </w:rPr>
                              <w:t>Маховик поперечных салазок суппорта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26" o:spid="_x0000_s1072" type="#_x0000_t202" style="position:absolute;left:0;text-align:left;margin-left:3.4pt;margin-top:304.4pt;width:187.95pt;height:14.0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" fillcolor="white [3201]" strokecolor="white [3212]" strokeweight=".5pt">
                <v:textbox inset="0,0,0,0">
                  <w:txbxContent>
                    <w:p w:rsidR="001E20F1" w:rsidRDefault="001E20F1" w:rsidP="00263A6D">
                      <w:pPr>
                        <w:jc w:val="right"/>
                        <w:rPr>
                          <w:sz w:val="20"/>
                          <w:szCs w:val="18"/>
                        </w:rPr>
                      </w:pPr>
                      <w:r>
                        <w:rPr>
                          <w:sz w:val="20"/>
                          <w:szCs w:val="18"/>
                        </w:rPr>
                        <w:t>Маховик поперечных салазок суппорта</w:t>
                      </w:r>
                    </w:p>
                  </w:txbxContent>
                </v:textbox>
              </v:shape>
            </w:pict>
          </mc:Fallback>
        </mc:AlternateContent>
      </w:r>
      <w:r w:rsidR="00742C94">
        <w:rPr>
          <w:noProof/>
          <w:lang w:eastAsia="ru-RU"/>
        </w:rPr>
        <mc:AlternateContent>
          <mc:Choice Requires="wps">
            <w:drawing>
              <wp:anchor distT="0" distB="0" distL="114300" distR="114300" simplePos="0" relativeHeight="251782144" behindDoc="0" locked="0" layoutInCell="1" allowOverlap="1" wp14:anchorId="79640AF5" wp14:editId="0E05516B">
                <wp:simplePos x="0" y="0"/>
                <wp:positionH relativeFrom="column">
                  <wp:posOffset>773842</wp:posOffset>
                </wp:positionH>
                <wp:positionV relativeFrom="paragraph">
                  <wp:posOffset>3586785</wp:posOffset>
                </wp:positionV>
                <wp:extent cx="1609321" cy="172193"/>
                <wp:effectExtent l="0" t="0" r="10160" b="18415"/>
                <wp:wrapNone/>
                <wp:docPr id="225" name="Надпись 225"/>
                <wp:cNvGraphicFramePr/>
                <a:graphic xmlns:a="http://schemas.openxmlformats.org/drawingml/2006/main">
                  <a:graphicData uri="http://schemas.microsoft.com/office/word/2010/wordprocessingShape">
                    <wps:wsp>
                      <wps:cNvSpPr txBox="1"/>
                      <wps:spPr>
                        <a:xfrm>
                          <a:off x="0" y="0"/>
                          <a:ext cx="1609321" cy="172193"/>
                        </a:xfrm>
                        <a:prstGeom prst="rect">
                          <a:avLst/>
                        </a:prstGeom>
                        <a:solidFill>
                          <a:schemeClr val="lt1"/>
                        </a:solidFill>
                        <a:ln w="6350">
                          <a:solidFill>
                            <a:schemeClr val="bg1"/>
                          </a:solidFill>
                        </a:ln>
                      </wps:spPr>
                      <wps:txbx>
                        <w:txbxContent>
                          <w:p w:rsidR="001E20F1" w:rsidRDefault="001E20F1" w:rsidP="004915B7">
                            <w:pPr>
                              <w:jc w:val="right"/>
                              <w:rPr>
                                <w:sz w:val="20"/>
                                <w:szCs w:val="18"/>
                              </w:rPr>
                            </w:pPr>
                            <w:r>
                              <w:rPr>
                                <w:sz w:val="20"/>
                                <w:szCs w:val="18"/>
                              </w:rPr>
                              <w:t>Маховик каретки станка</w:t>
                            </w:r>
                          </w:p>
                          <w:p w:rsidR="001E20F1" w:rsidRDefault="001E20F1" w:rsidP="001529A6">
                            <w:pPr>
                              <w:rPr>
                                <w:sz w:val="20"/>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25" o:spid="_x0000_s1073" type="#_x0000_t202" style="position:absolute;left:0;text-align:left;margin-left:60.95pt;margin-top:282.4pt;width:126.7pt;height:13.5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" fillcolor="white [3201]" strokecolor="white [3212]" strokeweight=".5pt">
                <v:textbox inset="0,0,0,0">
                  <w:txbxContent>
                    <w:p w:rsidR="001E20F1" w:rsidRDefault="001E20F1" w:rsidP="004915B7">
                      <w:pPr>
                        <w:jc w:val="right"/>
                        <w:rPr>
                          <w:sz w:val="20"/>
                          <w:szCs w:val="18"/>
                        </w:rPr>
                      </w:pPr>
                      <w:r>
                        <w:rPr>
                          <w:sz w:val="20"/>
                          <w:szCs w:val="18"/>
                        </w:rPr>
                        <w:t>Маховик каретки станка</w:t>
                      </w:r>
                    </w:p>
                    <w:p w:rsidR="001E20F1" w:rsidRDefault="001E20F1" w:rsidP="001529A6">
                      <w:pPr>
                        <w:rPr>
                          <w:sz w:val="20"/>
                          <w:szCs w:val="18"/>
                        </w:rPr>
                      </w:pPr>
                    </w:p>
                  </w:txbxContent>
                </v:textbox>
              </v:shape>
            </w:pict>
          </mc:Fallback>
        </mc:AlternateContent>
      </w:r>
      <w:r w:rsidR="001529A6">
        <w:rPr>
          <w:noProof/>
          <w:lang w:eastAsia="ru-RU"/>
        </w:rPr>
        <mc:AlternateContent>
          <mc:Choice Requires="wps">
            <w:drawing>
              <wp:anchor distT="0" distB="0" distL="114300" distR="114300" simplePos="0" relativeHeight="251780096" behindDoc="0" locked="0" layoutInCell="1" allowOverlap="1" wp14:anchorId="7D112572" wp14:editId="15D693BB">
                <wp:simplePos x="0" y="0"/>
                <wp:positionH relativeFrom="column">
                  <wp:posOffset>5493954</wp:posOffset>
                </wp:positionH>
                <wp:positionV relativeFrom="paragraph">
                  <wp:posOffset>2897909</wp:posOffset>
                </wp:positionV>
                <wp:extent cx="920338" cy="326571"/>
                <wp:effectExtent l="0" t="0" r="13335" b="16510"/>
                <wp:wrapNone/>
                <wp:docPr id="224" name="Надпись 224"/>
                <wp:cNvGraphicFramePr/>
                <a:graphic xmlns:a="http://schemas.openxmlformats.org/drawingml/2006/main">
                  <a:graphicData uri="http://schemas.microsoft.com/office/word/2010/wordprocessingShape">
                    <wps:wsp>
                      <wps:cNvSpPr txBox="1"/>
                      <wps:spPr>
                        <a:xfrm>
                          <a:off x="0" y="0"/>
                          <a:ext cx="920338" cy="326571"/>
                        </a:xfrm>
                        <a:prstGeom prst="rect">
                          <a:avLst/>
                        </a:prstGeom>
                        <a:solidFill>
                          <a:schemeClr val="lt1"/>
                        </a:solidFill>
                        <a:ln w="6350">
                          <a:solidFill>
                            <a:schemeClr val="bg1"/>
                          </a:solidFill>
                        </a:ln>
                      </wps:spPr>
                      <wps:txbx>
                        <w:txbxContent>
                          <w:p w:rsidR="001E20F1" w:rsidRDefault="001E20F1" w:rsidP="002700C2">
                            <w:pPr>
                              <w:rPr>
                                <w:sz w:val="20"/>
                                <w:szCs w:val="18"/>
                              </w:rPr>
                            </w:pPr>
                            <w:r>
                              <w:rPr>
                                <w:sz w:val="20"/>
                                <w:szCs w:val="18"/>
                              </w:rPr>
                              <w:t>Маховик пиноли задней бабки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24" o:spid="_x0000_s1074" type="#_x0000_t202" style="position:absolute;left:0;text-align:left;margin-left:432.6pt;margin-top:228.2pt;width:72.45pt;height:25.7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" fillcolor="white [3201]" strokecolor="white [3212]" strokeweight=".5pt">
                <v:textbox inset="0,0,0,0">
                  <w:txbxContent>
                    <w:p w:rsidR="001E20F1" w:rsidRDefault="001E20F1" w:rsidP="002700C2">
                      <w:pPr>
                        <w:rPr>
                          <w:sz w:val="20"/>
                          <w:szCs w:val="18"/>
                        </w:rPr>
                      </w:pPr>
                      <w:r>
                        <w:rPr>
                          <w:sz w:val="20"/>
                          <w:szCs w:val="18"/>
                        </w:rPr>
                        <w:t>Маховик пиноли задней бабки</w:t>
                      </w:r>
                    </w:p>
                  </w:txbxContent>
                </v:textbox>
              </v:shape>
            </w:pict>
          </mc:Fallback>
        </mc:AlternateContent>
      </w:r>
      <w:r w:rsidR="001529A6">
        <w:rPr>
          <w:noProof/>
          <w:lang w:eastAsia="ru-RU"/>
        </w:rPr>
        <mc:AlternateContent>
          <mc:Choice Requires="wps">
            <w:drawing>
              <wp:anchor distT="0" distB="0" distL="114300" distR="114300" simplePos="0" relativeHeight="251778048" behindDoc="0" locked="0" layoutInCell="1" allowOverlap="1" wp14:anchorId="63EE3670" wp14:editId="44AB47CB">
                <wp:simplePos x="0" y="0"/>
                <wp:positionH relativeFrom="column">
                  <wp:posOffset>5595075</wp:posOffset>
                </wp:positionH>
                <wp:positionV relativeFrom="paragraph">
                  <wp:posOffset>2220727</wp:posOffset>
                </wp:positionV>
                <wp:extent cx="754083" cy="166255"/>
                <wp:effectExtent l="0" t="0" r="27305" b="24765"/>
                <wp:wrapNone/>
                <wp:docPr id="223" name="Надпись 223"/>
                <wp:cNvGraphicFramePr/>
                <a:graphic xmlns:a="http://schemas.openxmlformats.org/drawingml/2006/main">
                  <a:graphicData uri="http://schemas.microsoft.com/office/word/2010/wordprocessingShape">
                    <wps:wsp>
                      <wps:cNvSpPr txBox="1"/>
                      <wps:spPr>
                        <a:xfrm>
                          <a:off x="0" y="0"/>
                          <a:ext cx="754083" cy="166255"/>
                        </a:xfrm>
                        <a:prstGeom prst="rect">
                          <a:avLst/>
                        </a:prstGeom>
                        <a:solidFill>
                          <a:schemeClr val="lt1"/>
                        </a:solidFill>
                        <a:ln w="6350">
                          <a:solidFill>
                            <a:schemeClr val="bg1"/>
                          </a:solidFill>
                        </a:ln>
                      </wps:spPr>
                      <wps:txbx>
                        <w:txbxContent>
                          <w:p w:rsidR="001E20F1" w:rsidRDefault="001E20F1" w:rsidP="002700C2">
                            <w:pPr>
                              <w:rPr>
                                <w:sz w:val="20"/>
                                <w:szCs w:val="18"/>
                              </w:rPr>
                            </w:pPr>
                            <w:r>
                              <w:rPr>
                                <w:sz w:val="20"/>
                                <w:szCs w:val="18"/>
                              </w:rPr>
                              <w:t>Задняя бабка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23" o:spid="_x0000_s1075" type="#_x0000_t202" style="position:absolute;left:0;text-align:left;margin-left:440.55pt;margin-top:174.85pt;width:59.4pt;height:13.1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" fillcolor="white [3201]" strokecolor="white [3212]" strokeweight=".5pt">
                <v:textbox inset="0,0,0,0">
                  <w:txbxContent>
                    <w:p w:rsidR="001E20F1" w:rsidRDefault="001E20F1" w:rsidP="002700C2">
                      <w:pPr>
                        <w:rPr>
                          <w:sz w:val="20"/>
                          <w:szCs w:val="18"/>
                        </w:rPr>
                      </w:pPr>
                      <w:r>
                        <w:rPr>
                          <w:sz w:val="20"/>
                          <w:szCs w:val="18"/>
                        </w:rPr>
                        <w:t>Задняя бабка</w:t>
                      </w:r>
                    </w:p>
                  </w:txbxContent>
                </v:textbox>
              </v:shape>
            </w:pict>
          </mc:Fallback>
        </mc:AlternateContent>
      </w:r>
      <w:r w:rsidR="00774B1D">
        <w:rPr>
          <w:noProof/>
          <w:lang w:eastAsia="ru-RU"/>
        </w:rPr>
        <mc:AlternateContent>
          <mc:Choice Requires="wps">
            <w:drawing>
              <wp:anchor distT="0" distB="0" distL="114300" distR="114300" simplePos="0" relativeHeight="251776000" behindDoc="0" locked="0" layoutInCell="1" allowOverlap="1" wp14:anchorId="79EE202B" wp14:editId="3F550144">
                <wp:simplePos x="0" y="0"/>
                <wp:positionH relativeFrom="margin">
                  <wp:align>right</wp:align>
                </wp:positionH>
                <wp:positionV relativeFrom="paragraph">
                  <wp:posOffset>1549614</wp:posOffset>
                </wp:positionV>
                <wp:extent cx="1169720" cy="320634"/>
                <wp:effectExtent l="0" t="0" r="11430" b="22860"/>
                <wp:wrapNone/>
                <wp:docPr id="222" name="Надпись 222"/>
                <wp:cNvGraphicFramePr/>
                <a:graphic xmlns:a="http://schemas.openxmlformats.org/drawingml/2006/main">
                  <a:graphicData uri="http://schemas.microsoft.com/office/word/2010/wordprocessingShape">
                    <wps:wsp>
                      <wps:cNvSpPr txBox="1"/>
                      <wps:spPr>
                        <a:xfrm>
                          <a:off x="0" y="0"/>
                          <a:ext cx="1169720" cy="320634"/>
                        </a:xfrm>
                        <a:prstGeom prst="rect">
                          <a:avLst/>
                        </a:prstGeom>
                        <a:solidFill>
                          <a:schemeClr val="lt1"/>
                        </a:solidFill>
                        <a:ln w="6350">
                          <a:solidFill>
                            <a:schemeClr val="bg1"/>
                          </a:solidFill>
                        </a:ln>
                      </wps:spPr>
                      <wps:txbx>
                        <w:txbxContent>
                          <w:p w:rsidR="001E20F1" w:rsidRDefault="001E20F1" w:rsidP="00774B1D">
                            <w:pPr>
                              <w:rPr>
                                <w:sz w:val="20"/>
                                <w:szCs w:val="18"/>
                              </w:rPr>
                            </w:pPr>
                            <w:r>
                              <w:rPr>
                                <w:sz w:val="20"/>
                                <w:szCs w:val="18"/>
                              </w:rPr>
                              <w:t xml:space="preserve">Зажимной рычаг </w:t>
                            </w:r>
                            <w:proofErr w:type="gramStart"/>
                            <w:r>
                              <w:rPr>
                                <w:sz w:val="20"/>
                                <w:szCs w:val="18"/>
                              </w:rPr>
                              <w:t>для</w:t>
                            </w:r>
                            <w:proofErr w:type="gramEnd"/>
                            <w:r>
                              <w:rPr>
                                <w:sz w:val="20"/>
                                <w:szCs w:val="18"/>
                              </w:rPr>
                              <w:t xml:space="preserve"> </w:t>
                            </w:r>
                            <w:proofErr w:type="gramStart"/>
                            <w:r>
                              <w:rPr>
                                <w:sz w:val="20"/>
                                <w:szCs w:val="18"/>
                              </w:rPr>
                              <w:t>пиноли</w:t>
                            </w:r>
                            <w:proofErr w:type="gramEnd"/>
                            <w:r>
                              <w:rPr>
                                <w:sz w:val="20"/>
                                <w:szCs w:val="18"/>
                              </w:rPr>
                              <w:t xml:space="preserve"> задней бабки</w:t>
                            </w:r>
                          </w:p>
                          <w:p w:rsidR="001E20F1" w:rsidRPr="00774B1D" w:rsidRDefault="001E20F1" w:rsidP="002700C2">
                            <w:pPr>
                              <w:rPr>
                                <w:sz w:val="20"/>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22" o:spid="_x0000_s1076" type="#_x0000_t202" style="position:absolute;left:0;text-align:left;margin-left:40.9pt;margin-top:122pt;width:92.1pt;height:25.25pt;z-index:2517760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" fillcolor="white [3201]" strokecolor="white [3212]" strokeweight=".5pt">
                <v:textbox inset="0,0,0,0">
                  <w:txbxContent>
                    <w:p w:rsidR="001E20F1" w:rsidRDefault="001E20F1" w:rsidP="00774B1D">
                      <w:pPr>
                        <w:rPr>
                          <w:sz w:val="20"/>
                          <w:szCs w:val="18"/>
                        </w:rPr>
                      </w:pPr>
                      <w:r>
                        <w:rPr>
                          <w:sz w:val="20"/>
                          <w:szCs w:val="18"/>
                        </w:rPr>
                        <w:t>Зажимной рычаг для пиноли задней бабки</w:t>
                      </w:r>
                    </w:p>
                    <w:p w:rsidR="001E20F1" w:rsidRPr="00774B1D" w:rsidRDefault="001E20F1" w:rsidP="002700C2">
                      <w:pPr>
                        <w:rPr>
                          <w:sz w:val="20"/>
                          <w:szCs w:val="18"/>
                        </w:rPr>
                      </w:pPr>
                    </w:p>
                  </w:txbxContent>
                </v:textbox>
                <w10:wrap anchorx="margin"/>
              </v:shape>
            </w:pict>
          </mc:Fallback>
        </mc:AlternateContent>
      </w:r>
      <w:r w:rsidR="00774B1D">
        <w:rPr>
          <w:noProof/>
          <w:lang w:eastAsia="ru-RU"/>
        </w:rPr>
        <mc:AlternateContent>
          <mc:Choice Requires="wps">
            <w:drawing>
              <wp:anchor distT="0" distB="0" distL="114300" distR="114300" simplePos="0" relativeHeight="251773952" behindDoc="0" locked="0" layoutInCell="1" allowOverlap="1" wp14:anchorId="3B1E59E8" wp14:editId="166BE8B5">
                <wp:simplePos x="0" y="0"/>
                <wp:positionH relativeFrom="column">
                  <wp:posOffset>3920828</wp:posOffset>
                </wp:positionH>
                <wp:positionV relativeFrom="paragraph">
                  <wp:posOffset>1134547</wp:posOffset>
                </wp:positionV>
                <wp:extent cx="2024743" cy="184068"/>
                <wp:effectExtent l="0" t="0" r="13970" b="26035"/>
                <wp:wrapNone/>
                <wp:docPr id="221" name="Надпись 221"/>
                <wp:cNvGraphicFramePr/>
                <a:graphic xmlns:a="http://schemas.openxmlformats.org/drawingml/2006/main">
                  <a:graphicData uri="http://schemas.microsoft.com/office/word/2010/wordprocessingShape">
                    <wps:wsp>
                      <wps:cNvSpPr txBox="1"/>
                      <wps:spPr>
                        <a:xfrm>
                          <a:off x="0" y="0"/>
                          <a:ext cx="2024743" cy="184068"/>
                        </a:xfrm>
                        <a:prstGeom prst="rect">
                          <a:avLst/>
                        </a:prstGeom>
                        <a:solidFill>
                          <a:schemeClr val="lt1"/>
                        </a:solidFill>
                        <a:ln w="6350">
                          <a:solidFill>
                            <a:schemeClr val="bg1"/>
                          </a:solidFill>
                        </a:ln>
                      </wps:spPr>
                      <wps:txbx>
                        <w:txbxContent>
                          <w:p w:rsidR="001E20F1" w:rsidRDefault="001E20F1" w:rsidP="002700C2">
                            <w:pPr>
                              <w:rPr>
                                <w:sz w:val="20"/>
                                <w:szCs w:val="18"/>
                              </w:rPr>
                            </w:pPr>
                            <w:r>
                              <w:rPr>
                                <w:sz w:val="20"/>
                                <w:szCs w:val="18"/>
                              </w:rPr>
                              <w:t>Квадратный держатель инструмента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21" o:spid="_x0000_s1077" type="#_x0000_t202" style="position:absolute;left:0;text-align:left;margin-left:308.75pt;margin-top:89.35pt;width:159.45pt;height:14.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" fillcolor="white [3201]" strokecolor="white [3212]" strokeweight=".5pt">
                <v:textbox inset="0,0,0,0">
                  <w:txbxContent>
                    <w:p w:rsidR="001E20F1" w:rsidRDefault="001E20F1" w:rsidP="002700C2">
                      <w:pPr>
                        <w:rPr>
                          <w:sz w:val="20"/>
                          <w:szCs w:val="18"/>
                        </w:rPr>
                      </w:pPr>
                      <w:r>
                        <w:rPr>
                          <w:sz w:val="20"/>
                          <w:szCs w:val="18"/>
                        </w:rPr>
                        <w:t>Квадратный держатель инструмента</w:t>
                      </w:r>
                    </w:p>
                  </w:txbxContent>
                </v:textbox>
              </v:shape>
            </w:pict>
          </mc:Fallback>
        </mc:AlternateContent>
      </w:r>
      <w:r w:rsidR="009B68E8">
        <w:rPr>
          <w:noProof/>
          <w:lang w:eastAsia="ru-RU"/>
        </w:rPr>
        <mc:AlternateContent>
          <mc:Choice Requires="wps">
            <w:drawing>
              <wp:anchor distT="0" distB="0" distL="114300" distR="114300" simplePos="0" relativeHeight="251771904" behindDoc="0" locked="0" layoutInCell="1" allowOverlap="1" wp14:anchorId="44CB2FE9" wp14:editId="41F9D469">
                <wp:simplePos x="0" y="0"/>
                <wp:positionH relativeFrom="page">
                  <wp:posOffset>617343</wp:posOffset>
                </wp:positionH>
                <wp:positionV relativeFrom="paragraph">
                  <wp:posOffset>2826600</wp:posOffset>
                </wp:positionV>
                <wp:extent cx="1603169" cy="463138"/>
                <wp:effectExtent l="0" t="0" r="16510" b="13335"/>
                <wp:wrapNone/>
                <wp:docPr id="220" name="Надпись 220"/>
                <wp:cNvGraphicFramePr/>
                <a:graphic xmlns:a="http://schemas.openxmlformats.org/drawingml/2006/main">
                  <a:graphicData uri="http://schemas.microsoft.com/office/word/2010/wordprocessingShape">
                    <wps:wsp>
                      <wps:cNvSpPr txBox="1"/>
                      <wps:spPr>
                        <a:xfrm>
                          <a:off x="0" y="0"/>
                          <a:ext cx="1603169" cy="463138"/>
                        </a:xfrm>
                        <a:prstGeom prst="rect">
                          <a:avLst/>
                        </a:prstGeom>
                        <a:solidFill>
                          <a:schemeClr val="lt1"/>
                        </a:solidFill>
                        <a:ln w="6350">
                          <a:solidFill>
                            <a:schemeClr val="bg1"/>
                          </a:solidFill>
                        </a:ln>
                      </wps:spPr>
                      <wps:txbx>
                        <w:txbxContent>
                          <w:p w:rsidR="001E20F1" w:rsidRPr="009B68E8" w:rsidRDefault="001E20F1" w:rsidP="009B68E8">
                            <w:pPr>
                              <w:jc w:val="left"/>
                              <w:rPr>
                                <w:sz w:val="20"/>
                                <w:szCs w:val="18"/>
                              </w:rPr>
                            </w:pPr>
                            <w:r>
                              <w:rPr>
                                <w:sz w:val="20"/>
                                <w:szCs w:val="18"/>
                              </w:rPr>
                              <w:t>Селекторный переключатель скорости подачи каретки станка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20" o:spid="_x0000_s1078" type="#_x0000_t202" style="position:absolute;left:0;text-align:left;margin-left:48.6pt;margin-top:222.55pt;width:126.25pt;height:36.45pt;z-index:251771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" fillcolor="white [3201]" strokecolor="white [3212]" strokeweight=".5pt">
                <v:textbox inset="0,0,0,0">
                  <w:txbxContent>
                    <w:p w:rsidR="001E20F1" w:rsidRPr="009B68E8" w:rsidRDefault="001E20F1" w:rsidP="009B68E8">
                      <w:pPr>
                        <w:jc w:val="left"/>
                        <w:rPr>
                          <w:sz w:val="20"/>
                          <w:szCs w:val="18"/>
                        </w:rPr>
                      </w:pPr>
                      <w:r>
                        <w:rPr>
                          <w:sz w:val="20"/>
                          <w:szCs w:val="18"/>
                        </w:rPr>
                        <w:t>Селекторный переключатель скорости подачи каретки станка</w:t>
                      </w:r>
                    </w:p>
                  </w:txbxContent>
                </v:textbox>
                <w10:wrap anchorx="page"/>
              </v:shape>
            </w:pict>
          </mc:Fallback>
        </mc:AlternateContent>
      </w:r>
      <w:r w:rsidR="009B68E8">
        <w:rPr>
          <w:noProof/>
          <w:lang w:eastAsia="ru-RU"/>
        </w:rPr>
        <mc:AlternateContent>
          <mc:Choice Requires="wps">
            <w:drawing>
              <wp:anchor distT="0" distB="0" distL="114300" distR="114300" simplePos="0" relativeHeight="251767808" behindDoc="0" locked="0" layoutInCell="1" allowOverlap="1" wp14:anchorId="2856A706" wp14:editId="1F5253B8">
                <wp:simplePos x="0" y="0"/>
                <wp:positionH relativeFrom="column">
                  <wp:posOffset>-342117</wp:posOffset>
                </wp:positionH>
                <wp:positionV relativeFrom="paragraph">
                  <wp:posOffset>2410905</wp:posOffset>
                </wp:positionV>
                <wp:extent cx="1591293" cy="338447"/>
                <wp:effectExtent l="0" t="0" r="28575" b="24130"/>
                <wp:wrapNone/>
                <wp:docPr id="218" name="Надпись 218"/>
                <wp:cNvGraphicFramePr/>
                <a:graphic xmlns:a="http://schemas.openxmlformats.org/drawingml/2006/main">
                  <a:graphicData uri="http://schemas.microsoft.com/office/word/2010/wordprocessingShape">
                    <wps:wsp>
                      <wps:cNvSpPr txBox="1"/>
                      <wps:spPr>
                        <a:xfrm>
                          <a:off x="0" y="0"/>
                          <a:ext cx="1591293" cy="338447"/>
                        </a:xfrm>
                        <a:prstGeom prst="rect">
                          <a:avLst/>
                        </a:prstGeom>
                        <a:solidFill>
                          <a:schemeClr val="lt1"/>
                        </a:solidFill>
                        <a:ln w="6350">
                          <a:solidFill>
                            <a:schemeClr val="bg1"/>
                          </a:solidFill>
                        </a:ln>
                      </wps:spPr>
                      <wps:txbx>
                        <w:txbxContent>
                          <w:p w:rsidR="001E20F1" w:rsidRDefault="001E20F1" w:rsidP="00AC483A">
                            <w:pPr>
                              <w:rPr>
                                <w:sz w:val="20"/>
                                <w:szCs w:val="18"/>
                              </w:rPr>
                            </w:pPr>
                            <w:r>
                              <w:rPr>
                                <w:sz w:val="20"/>
                                <w:szCs w:val="18"/>
                              </w:rPr>
                              <w:t>Селекторный переключатель направления подачи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18" o:spid="_x0000_s1079" type="#_x0000_t202" style="position:absolute;left:0;text-align:left;margin-left:-26.95pt;margin-top:189.85pt;width:125.3pt;height:26.6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" fillcolor="white [3201]" strokecolor="white [3212]" strokeweight=".5pt">
                <v:textbox inset="0,0,0,0">
                  <w:txbxContent>
                    <w:p w:rsidR="001E20F1" w:rsidRDefault="001E20F1" w:rsidP="00AC483A">
                      <w:pPr>
                        <w:rPr>
                          <w:sz w:val="20"/>
                          <w:szCs w:val="18"/>
                        </w:rPr>
                      </w:pPr>
                      <w:r>
                        <w:rPr>
                          <w:sz w:val="20"/>
                          <w:szCs w:val="18"/>
                        </w:rPr>
                        <w:t>Селекторный переключатель направления подачи</w:t>
                      </w:r>
                    </w:p>
                  </w:txbxContent>
                </v:textbox>
              </v:shape>
            </w:pict>
          </mc:Fallback>
        </mc:AlternateContent>
      </w:r>
      <w:r w:rsidR="00B26FCC">
        <w:rPr>
          <w:noProof/>
          <w:lang w:eastAsia="ru-RU"/>
        </w:rPr>
        <mc:AlternateContent>
          <mc:Choice Requires="wps">
            <w:drawing>
              <wp:anchor distT="0" distB="0" distL="114300" distR="114300" simplePos="0" relativeHeight="251757568" behindDoc="0" locked="0" layoutInCell="1" allowOverlap="1" wp14:anchorId="346278B6" wp14:editId="40BDA0CE">
                <wp:simplePos x="0" y="0"/>
                <wp:positionH relativeFrom="column">
                  <wp:posOffset>4027623</wp:posOffset>
                </wp:positionH>
                <wp:positionV relativeFrom="paragraph">
                  <wp:posOffset>563929</wp:posOffset>
                </wp:positionV>
                <wp:extent cx="1140031" cy="178130"/>
                <wp:effectExtent l="0" t="0" r="22225" b="12700"/>
                <wp:wrapNone/>
                <wp:docPr id="213" name="Надпись 213"/>
                <wp:cNvGraphicFramePr/>
                <a:graphic xmlns:a="http://schemas.openxmlformats.org/drawingml/2006/main">
                  <a:graphicData uri="http://schemas.microsoft.com/office/word/2010/wordprocessingShape">
                    <wps:wsp>
                      <wps:cNvSpPr txBox="1"/>
                      <wps:spPr>
                        <a:xfrm>
                          <a:off x="0" y="0"/>
                          <a:ext cx="1140031" cy="178130"/>
                        </a:xfrm>
                        <a:prstGeom prst="rect">
                          <a:avLst/>
                        </a:prstGeom>
                        <a:solidFill>
                          <a:schemeClr val="lt1"/>
                        </a:solidFill>
                        <a:ln w="6350">
                          <a:solidFill>
                            <a:schemeClr val="bg1"/>
                          </a:solidFill>
                        </a:ln>
                      </wps:spPr>
                      <wps:txbx>
                        <w:txbxContent>
                          <w:p w:rsidR="001E20F1" w:rsidRDefault="001E20F1" w:rsidP="00B26FCC">
                            <w:pPr>
                              <w:rPr>
                                <w:sz w:val="20"/>
                                <w:szCs w:val="18"/>
                              </w:rPr>
                            </w:pPr>
                            <w:r>
                              <w:rPr>
                                <w:sz w:val="20"/>
                                <w:szCs w:val="18"/>
                              </w:rPr>
                              <w:t>Кулачковый патрон</w:t>
                            </w:r>
                          </w:p>
                          <w:p w:rsidR="001E20F1" w:rsidRDefault="001E20F1" w:rsidP="00C26AEC">
                            <w:pPr>
                              <w:rPr>
                                <w:sz w:val="20"/>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13" o:spid="_x0000_s1080" type="#_x0000_t202" style="position:absolute;left:0;text-align:left;margin-left:317.15pt;margin-top:44.4pt;width:89.75pt;height:14.0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" fillcolor="white [3201]" strokecolor="white [3212]" strokeweight=".5pt">
                <v:textbox inset="0,0,0,0">
                  <w:txbxContent>
                    <w:p w:rsidR="001E20F1" w:rsidRDefault="001E20F1" w:rsidP="00B26FCC">
                      <w:pPr>
                        <w:rPr>
                          <w:sz w:val="20"/>
                          <w:szCs w:val="18"/>
                        </w:rPr>
                      </w:pPr>
                      <w:r>
                        <w:rPr>
                          <w:sz w:val="20"/>
                          <w:szCs w:val="18"/>
                        </w:rPr>
                        <w:t>Кулачковый патрон</w:t>
                      </w:r>
                    </w:p>
                    <w:p w:rsidR="001E20F1" w:rsidRDefault="001E20F1" w:rsidP="00C26AEC">
                      <w:pPr>
                        <w:rPr>
                          <w:sz w:val="20"/>
                          <w:szCs w:val="18"/>
                        </w:rPr>
                      </w:pPr>
                    </w:p>
                  </w:txbxContent>
                </v:textbox>
              </v:shape>
            </w:pict>
          </mc:Fallback>
        </mc:AlternateContent>
      </w:r>
      <w:r w:rsidR="00B84CCD">
        <w:rPr>
          <w:noProof/>
          <w:lang w:eastAsia="ru-RU"/>
        </w:rPr>
        <mc:AlternateContent>
          <mc:Choice Requires="wps">
            <w:drawing>
              <wp:anchor distT="0" distB="0" distL="114300" distR="114300" simplePos="0" relativeHeight="251759616" behindDoc="0" locked="0" layoutInCell="1" allowOverlap="1" wp14:anchorId="45CECBA3" wp14:editId="29670D06">
                <wp:simplePos x="0" y="0"/>
                <wp:positionH relativeFrom="page">
                  <wp:posOffset>498466</wp:posOffset>
                </wp:positionH>
                <wp:positionV relativeFrom="paragraph">
                  <wp:posOffset>1478824</wp:posOffset>
                </wp:positionV>
                <wp:extent cx="1650670" cy="160317"/>
                <wp:effectExtent l="0" t="0" r="26035" b="11430"/>
                <wp:wrapNone/>
                <wp:docPr id="214" name="Надпись 214"/>
                <wp:cNvGraphicFramePr/>
                <a:graphic xmlns:a="http://schemas.openxmlformats.org/drawingml/2006/main">
                  <a:graphicData uri="http://schemas.microsoft.com/office/word/2010/wordprocessingShape">
                    <wps:wsp>
                      <wps:cNvSpPr txBox="1"/>
                      <wps:spPr>
                        <a:xfrm>
                          <a:off x="0" y="0"/>
                          <a:ext cx="1650670" cy="160317"/>
                        </a:xfrm>
                        <a:prstGeom prst="rect">
                          <a:avLst/>
                        </a:prstGeom>
                        <a:solidFill>
                          <a:schemeClr val="lt1"/>
                        </a:solidFill>
                        <a:ln w="6350">
                          <a:solidFill>
                            <a:schemeClr val="bg1"/>
                          </a:solidFill>
                        </a:ln>
                      </wps:spPr>
                      <wps:txbx>
                        <w:txbxContent>
                          <w:p w:rsidR="001E20F1" w:rsidRDefault="001E20F1" w:rsidP="00C26AEC">
                            <w:pPr>
                              <w:rPr>
                                <w:sz w:val="20"/>
                                <w:szCs w:val="18"/>
                              </w:rPr>
                            </w:pPr>
                            <w:r>
                              <w:rPr>
                                <w:sz w:val="20"/>
                                <w:szCs w:val="18"/>
                              </w:rPr>
                              <w:t>Кнопка аварийной остановки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14" o:spid="_x0000_s1081" type="#_x0000_t202" style="position:absolute;left:0;text-align:left;margin-left:39.25pt;margin-top:116.45pt;width:129.95pt;height:12.6pt;z-index:251759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" fillcolor="white [3201]" strokecolor="white [3212]" strokeweight=".5pt">
                <v:textbox inset="0,0,0,0">
                  <w:txbxContent>
                    <w:p w:rsidR="001E20F1" w:rsidRDefault="001E20F1" w:rsidP="00C26AEC">
                      <w:pPr>
                        <w:rPr>
                          <w:sz w:val="20"/>
                          <w:szCs w:val="18"/>
                        </w:rPr>
                      </w:pPr>
                      <w:r>
                        <w:rPr>
                          <w:sz w:val="20"/>
                          <w:szCs w:val="18"/>
                        </w:rPr>
                        <w:t>Кнопка аварийной остановки</w:t>
                      </w:r>
                    </w:p>
                  </w:txbxContent>
                </v:textbox>
                <w10:wrap anchorx="page"/>
              </v:shape>
            </w:pict>
          </mc:Fallback>
        </mc:AlternateContent>
      </w:r>
      <w:r w:rsidR="00B84CCD">
        <w:rPr>
          <w:noProof/>
          <w:lang w:eastAsia="ru-RU"/>
        </w:rPr>
        <mc:AlternateContent>
          <mc:Choice Requires="wps">
            <w:drawing>
              <wp:anchor distT="0" distB="0" distL="114300" distR="114300" simplePos="0" relativeHeight="251761664" behindDoc="0" locked="0" layoutInCell="1" allowOverlap="1" wp14:anchorId="716B6CBA" wp14:editId="41371BB3">
                <wp:simplePos x="0" y="0"/>
                <wp:positionH relativeFrom="column">
                  <wp:posOffset>-306920</wp:posOffset>
                </wp:positionH>
                <wp:positionV relativeFrom="paragraph">
                  <wp:posOffset>1021385</wp:posOffset>
                </wp:positionV>
                <wp:extent cx="1591293" cy="320634"/>
                <wp:effectExtent l="0" t="0" r="28575" b="22860"/>
                <wp:wrapNone/>
                <wp:docPr id="215" name="Надпись 215"/>
                <wp:cNvGraphicFramePr/>
                <a:graphic xmlns:a="http://schemas.openxmlformats.org/drawingml/2006/main">
                  <a:graphicData uri="http://schemas.microsoft.com/office/word/2010/wordprocessingShape">
                    <wps:wsp>
                      <wps:cNvSpPr txBox="1"/>
                      <wps:spPr>
                        <a:xfrm>
                          <a:off x="0" y="0"/>
                          <a:ext cx="1591293" cy="320634"/>
                        </a:xfrm>
                        <a:prstGeom prst="rect">
                          <a:avLst/>
                        </a:prstGeom>
                        <a:solidFill>
                          <a:schemeClr val="lt1"/>
                        </a:solidFill>
                        <a:ln w="6350">
                          <a:solidFill>
                            <a:schemeClr val="bg1"/>
                          </a:solidFill>
                        </a:ln>
                      </wps:spPr>
                      <wps:txbx>
                        <w:txbxContent>
                          <w:p w:rsidR="001E20F1" w:rsidRPr="0042436D" w:rsidRDefault="001E20F1" w:rsidP="00C26AEC">
                            <w:pPr>
                              <w:rPr>
                                <w:sz w:val="20"/>
                                <w:szCs w:val="18"/>
                              </w:rPr>
                            </w:pPr>
                            <w:r>
                              <w:rPr>
                                <w:sz w:val="20"/>
                                <w:szCs w:val="18"/>
                              </w:rPr>
                              <w:t>Селекторный переключатель с положением ВЫКЛ.</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15" o:spid="_x0000_s1082" type="#_x0000_t202" style="position:absolute;left:0;text-align:left;margin-left:-24.15pt;margin-top:80.4pt;width:125.3pt;height:25.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" fillcolor="white [3201]" strokecolor="white [3212]" strokeweight=".5pt">
                <v:textbox inset="0,0,0,0">
                  <w:txbxContent>
                    <w:p w:rsidR="001E20F1" w:rsidRPr="0042436D" w:rsidRDefault="001E20F1" w:rsidP="00C26AEC">
                      <w:pPr>
                        <w:rPr>
                          <w:sz w:val="20"/>
                          <w:szCs w:val="18"/>
                        </w:rPr>
                      </w:pPr>
                      <w:r>
                        <w:rPr>
                          <w:sz w:val="20"/>
                          <w:szCs w:val="18"/>
                        </w:rPr>
                        <w:t>Селекторный переключатель с положением ВЫКЛ.</w:t>
                      </w:r>
                    </w:p>
                  </w:txbxContent>
                </v:textbox>
              </v:shape>
            </w:pict>
          </mc:Fallback>
        </mc:AlternateContent>
      </w:r>
      <w:r w:rsidR="00C26AEC">
        <w:rPr>
          <w:noProof/>
          <w:lang w:eastAsia="ru-RU"/>
        </w:rPr>
        <mc:AlternateContent>
          <mc:Choice Requires="wps">
            <w:drawing>
              <wp:anchor distT="0" distB="0" distL="114300" distR="114300" simplePos="0" relativeHeight="251763712" behindDoc="0" locked="0" layoutInCell="1" allowOverlap="1" wp14:anchorId="7A2E6CBA" wp14:editId="620E1F71">
                <wp:simplePos x="0" y="0"/>
                <wp:positionH relativeFrom="column">
                  <wp:posOffset>-134901</wp:posOffset>
                </wp:positionH>
                <wp:positionV relativeFrom="paragraph">
                  <wp:posOffset>611711</wp:posOffset>
                </wp:positionV>
                <wp:extent cx="1371600" cy="350322"/>
                <wp:effectExtent l="0" t="0" r="19050" b="12065"/>
                <wp:wrapNone/>
                <wp:docPr id="216" name="Надпись 216"/>
                <wp:cNvGraphicFramePr/>
                <a:graphic xmlns:a="http://schemas.openxmlformats.org/drawingml/2006/main">
                  <a:graphicData uri="http://schemas.microsoft.com/office/word/2010/wordprocessingShape">
                    <wps:wsp>
                      <wps:cNvSpPr txBox="1"/>
                      <wps:spPr>
                        <a:xfrm>
                          <a:off x="0" y="0"/>
                          <a:ext cx="1371600" cy="350322"/>
                        </a:xfrm>
                        <a:prstGeom prst="rect">
                          <a:avLst/>
                        </a:prstGeom>
                        <a:solidFill>
                          <a:schemeClr val="lt1"/>
                        </a:solidFill>
                        <a:ln w="6350">
                          <a:solidFill>
                            <a:schemeClr val="bg1"/>
                          </a:solidFill>
                        </a:ln>
                      </wps:spPr>
                      <wps:txbx>
                        <w:txbxContent>
                          <w:p w:rsidR="001E20F1" w:rsidRPr="0027141D" w:rsidRDefault="001E20F1" w:rsidP="00C26AEC">
                            <w:pPr>
                              <w:rPr>
                                <w:sz w:val="20"/>
                                <w:szCs w:val="18"/>
                              </w:rPr>
                            </w:pPr>
                            <w:r>
                              <w:rPr>
                                <w:sz w:val="20"/>
                                <w:szCs w:val="18"/>
                              </w:rPr>
                              <w:t>Бесступенчатое регулирование скорости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16" o:spid="_x0000_s1083" type="#_x0000_t202" style="position:absolute;left:0;text-align:left;margin-left:-10.6pt;margin-top:48.15pt;width:108pt;height:27.6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" fillcolor="white [3201]" strokecolor="white [3212]" strokeweight=".5pt">
                <v:textbox inset="0,0,0,0">
                  <w:txbxContent>
                    <w:p w:rsidR="001E20F1" w:rsidRPr="0027141D" w:rsidRDefault="001E20F1" w:rsidP="00C26AEC">
                      <w:pPr>
                        <w:rPr>
                          <w:sz w:val="20"/>
                          <w:szCs w:val="18"/>
                        </w:rPr>
                      </w:pPr>
                      <w:r>
                        <w:rPr>
                          <w:sz w:val="20"/>
                          <w:szCs w:val="18"/>
                        </w:rPr>
                        <w:t>Бесступенчатое регулирование скорости</w:t>
                      </w:r>
                    </w:p>
                  </w:txbxContent>
                </v:textbox>
              </v:shape>
            </w:pict>
          </mc:Fallback>
        </mc:AlternateContent>
      </w:r>
      <w:r w:rsidR="00C26AEC">
        <w:rPr>
          <w:noProof/>
          <w:lang w:eastAsia="ru-RU"/>
        </w:rPr>
        <mc:AlternateContent>
          <mc:Choice Requires="wps">
            <w:drawing>
              <wp:anchor distT="0" distB="0" distL="114300" distR="114300" simplePos="0" relativeHeight="251751424" behindDoc="0" locked="0" layoutInCell="1" allowOverlap="1" wp14:anchorId="52D92644" wp14:editId="6F9DCDFA">
                <wp:simplePos x="0" y="0"/>
                <wp:positionH relativeFrom="column">
                  <wp:posOffset>108808</wp:posOffset>
                </wp:positionH>
                <wp:positionV relativeFrom="paragraph">
                  <wp:posOffset>356697</wp:posOffset>
                </wp:positionV>
                <wp:extent cx="1163782" cy="178130"/>
                <wp:effectExtent l="0" t="0" r="17780" b="12700"/>
                <wp:wrapNone/>
                <wp:docPr id="210" name="Надпись 210"/>
                <wp:cNvGraphicFramePr/>
                <a:graphic xmlns:a="http://schemas.openxmlformats.org/drawingml/2006/main">
                  <a:graphicData uri="http://schemas.microsoft.com/office/word/2010/wordprocessingShape">
                    <wps:wsp>
                      <wps:cNvSpPr txBox="1"/>
                      <wps:spPr>
                        <a:xfrm>
                          <a:off x="0" y="0"/>
                          <a:ext cx="1163782" cy="178130"/>
                        </a:xfrm>
                        <a:prstGeom prst="rect">
                          <a:avLst/>
                        </a:prstGeom>
                        <a:solidFill>
                          <a:schemeClr val="lt1"/>
                        </a:solidFill>
                        <a:ln w="6350">
                          <a:solidFill>
                            <a:schemeClr val="bg1"/>
                          </a:solidFill>
                        </a:ln>
                      </wps:spPr>
                      <wps:txbx>
                        <w:txbxContent>
                          <w:p w:rsidR="001E20F1" w:rsidRPr="000B6146" w:rsidRDefault="001E20F1" w:rsidP="00331E22">
                            <w:pPr>
                              <w:rPr>
                                <w:sz w:val="20"/>
                                <w:szCs w:val="18"/>
                              </w:rPr>
                            </w:pPr>
                            <w:r>
                              <w:rPr>
                                <w:sz w:val="20"/>
                                <w:szCs w:val="18"/>
                              </w:rPr>
                              <w:t>Индикатор скорости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10" o:spid="_x0000_s1084" type="#_x0000_t202" style="position:absolute;left:0;text-align:left;margin-left:8.55pt;margin-top:28.1pt;width:91.65pt;height:14.0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" fillcolor="white [3201]" strokecolor="white [3212]" strokeweight=".5pt">
                <v:textbox inset="0,0,0,0">
                  <w:txbxContent>
                    <w:p w:rsidR="001E20F1" w:rsidRPr="000B6146" w:rsidRDefault="001E20F1" w:rsidP="00331E22">
                      <w:pPr>
                        <w:rPr>
                          <w:sz w:val="20"/>
                          <w:szCs w:val="18"/>
                        </w:rPr>
                      </w:pPr>
                      <w:r>
                        <w:rPr>
                          <w:sz w:val="20"/>
                          <w:szCs w:val="18"/>
                        </w:rPr>
                        <w:t>Индикатор скорости</w:t>
                      </w:r>
                    </w:p>
                  </w:txbxContent>
                </v:textbox>
              </v:shape>
            </w:pict>
          </mc:Fallback>
        </mc:AlternateContent>
      </w:r>
      <w:r w:rsidR="000B6146">
        <w:rPr>
          <w:noProof/>
          <w:lang w:eastAsia="ru-RU"/>
        </w:rPr>
        <mc:AlternateContent>
          <mc:Choice Requires="wps">
            <w:drawing>
              <wp:anchor distT="0" distB="0" distL="114300" distR="114300" simplePos="0" relativeHeight="251755520" behindDoc="0" locked="0" layoutInCell="1" allowOverlap="1" wp14:anchorId="13F3D068" wp14:editId="0B8EDE81">
                <wp:simplePos x="0" y="0"/>
                <wp:positionH relativeFrom="column">
                  <wp:posOffset>3641486</wp:posOffset>
                </wp:positionH>
                <wp:positionV relativeFrom="paragraph">
                  <wp:posOffset>118968</wp:posOffset>
                </wp:positionV>
                <wp:extent cx="1626919" cy="166255"/>
                <wp:effectExtent l="0" t="0" r="11430" b="24765"/>
                <wp:wrapNone/>
                <wp:docPr id="212" name="Надпись 212"/>
                <wp:cNvGraphicFramePr/>
                <a:graphic xmlns:a="http://schemas.openxmlformats.org/drawingml/2006/main">
                  <a:graphicData uri="http://schemas.microsoft.com/office/word/2010/wordprocessingShape">
                    <wps:wsp>
                      <wps:cNvSpPr txBox="1"/>
                      <wps:spPr>
                        <a:xfrm>
                          <a:off x="0" y="0"/>
                          <a:ext cx="1626919" cy="166255"/>
                        </a:xfrm>
                        <a:prstGeom prst="rect">
                          <a:avLst/>
                        </a:prstGeom>
                        <a:solidFill>
                          <a:schemeClr val="lt1"/>
                        </a:solidFill>
                        <a:ln w="6350">
                          <a:solidFill>
                            <a:schemeClr val="bg1"/>
                          </a:solidFill>
                        </a:ln>
                      </wps:spPr>
                      <wps:txbx>
                        <w:txbxContent>
                          <w:p w:rsidR="001E20F1" w:rsidRPr="000B6146" w:rsidRDefault="001E20F1" w:rsidP="00331E22">
                            <w:pPr>
                              <w:rPr>
                                <w:sz w:val="20"/>
                                <w:szCs w:val="18"/>
                              </w:rPr>
                            </w:pPr>
                            <w:r>
                              <w:rPr>
                                <w:sz w:val="20"/>
                                <w:szCs w:val="18"/>
                              </w:rPr>
                              <w:t>Защита кулачкового патрона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12" o:spid="_x0000_s1085" type="#_x0000_t202" style="position:absolute;left:0;text-align:left;margin-left:286.75pt;margin-top:9.35pt;width:128.1pt;height:13.1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" fillcolor="white [3201]" strokecolor="white [3212]" strokeweight=".5pt">
                <v:textbox inset="0,0,0,0">
                  <w:txbxContent>
                    <w:p w:rsidR="001E20F1" w:rsidRPr="000B6146" w:rsidRDefault="001E20F1" w:rsidP="00331E22">
                      <w:pPr>
                        <w:rPr>
                          <w:sz w:val="20"/>
                          <w:szCs w:val="18"/>
                        </w:rPr>
                      </w:pPr>
                      <w:r>
                        <w:rPr>
                          <w:sz w:val="20"/>
                          <w:szCs w:val="18"/>
                        </w:rPr>
                        <w:t>Защита кулачкового патрона</w:t>
                      </w:r>
                    </w:p>
                  </w:txbxContent>
                </v:textbox>
              </v:shape>
            </w:pict>
          </mc:Fallback>
        </mc:AlternateContent>
      </w:r>
      <w:r w:rsidR="000B6146">
        <w:rPr>
          <w:noProof/>
          <w:lang w:eastAsia="ru-RU"/>
        </w:rPr>
        <mc:AlternateContent>
          <mc:Choice Requires="wps">
            <w:drawing>
              <wp:anchor distT="0" distB="0" distL="114300" distR="114300" simplePos="0" relativeHeight="251753472" behindDoc="0" locked="0" layoutInCell="1" allowOverlap="1" wp14:anchorId="02FAC19A" wp14:editId="68E1D00A">
                <wp:simplePos x="0" y="0"/>
                <wp:positionH relativeFrom="column">
                  <wp:posOffset>1414928</wp:posOffset>
                </wp:positionH>
                <wp:positionV relativeFrom="paragraph">
                  <wp:posOffset>95134</wp:posOffset>
                </wp:positionV>
                <wp:extent cx="985652" cy="338446"/>
                <wp:effectExtent l="0" t="0" r="24130" b="24130"/>
                <wp:wrapNone/>
                <wp:docPr id="211" name="Надпись 211"/>
                <wp:cNvGraphicFramePr/>
                <a:graphic xmlns:a="http://schemas.openxmlformats.org/drawingml/2006/main">
                  <a:graphicData uri="http://schemas.microsoft.com/office/word/2010/wordprocessingShape">
                    <wps:wsp>
                      <wps:cNvSpPr txBox="1"/>
                      <wps:spPr>
                        <a:xfrm>
                          <a:off x="0" y="0"/>
                          <a:ext cx="985652" cy="338446"/>
                        </a:xfrm>
                        <a:prstGeom prst="rect">
                          <a:avLst/>
                        </a:prstGeom>
                        <a:solidFill>
                          <a:schemeClr val="lt1"/>
                        </a:solidFill>
                        <a:ln w="6350">
                          <a:solidFill>
                            <a:schemeClr val="bg1"/>
                          </a:solidFill>
                        </a:ln>
                      </wps:spPr>
                      <wps:txbx>
                        <w:txbxContent>
                          <w:p w:rsidR="001E20F1" w:rsidRDefault="001E20F1" w:rsidP="00331E22">
                            <w:pPr>
                              <w:rPr>
                                <w:sz w:val="20"/>
                                <w:szCs w:val="18"/>
                              </w:rPr>
                            </w:pPr>
                            <w:r>
                              <w:rPr>
                                <w:sz w:val="20"/>
                                <w:szCs w:val="18"/>
                              </w:rPr>
                              <w:t>Защитная крышка передней бабки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11" o:spid="_x0000_s1086" type="#_x0000_t202" style="position:absolute;left:0;text-align:left;margin-left:111.4pt;margin-top:7.5pt;width:77.6pt;height:26.6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" fillcolor="white [3201]" strokecolor="white [3212]" strokeweight=".5pt">
                <v:textbox inset="0,0,0,0">
                  <w:txbxContent>
                    <w:p w:rsidR="001E20F1" w:rsidRDefault="001E20F1" w:rsidP="00331E22">
                      <w:pPr>
                        <w:rPr>
                          <w:sz w:val="20"/>
                          <w:szCs w:val="18"/>
                        </w:rPr>
                      </w:pPr>
                      <w:r>
                        <w:rPr>
                          <w:sz w:val="20"/>
                          <w:szCs w:val="18"/>
                        </w:rPr>
                        <w:t>Защитная крышка передней бабки</w:t>
                      </w:r>
                    </w:p>
                  </w:txbxContent>
                </v:textbox>
              </v:shape>
            </w:pict>
          </mc:Fallback>
        </mc:AlternateContent>
      </w:r>
      <w:r w:rsidR="003F4915">
        <w:rPr>
          <w:noProof/>
          <w:lang w:eastAsia="ru-RU"/>
        </w:rPr>
        <w:drawing>
          <wp:inline distT="0" distB="0" distL="0" distR="0" wp14:anchorId="39F6F816" wp14:editId="5298366A">
            <wp:extent cx="6331585" cy="4601688"/>
            <wp:effectExtent l="0" t="0" r="0" b="889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355694" cy="4619210"/>
                    </a:xfrm>
                    <a:prstGeom prst="rect">
                      <a:avLst/>
                    </a:prstGeom>
                  </pic:spPr>
                </pic:pic>
              </a:graphicData>
            </a:graphic>
          </wp:inline>
        </w:drawing>
      </w:r>
    </w:p>
    <w:p w:rsidR="001529A6" w:rsidRDefault="001529A6" w:rsidP="00B90A24">
      <w:pPr>
        <w:spacing w:line="240" w:lineRule="auto"/>
      </w:pPr>
    </w:p>
    <w:p w:rsidR="001529A6" w:rsidRPr="000E0A58" w:rsidRDefault="008E1246" w:rsidP="00F52670">
      <w:pPr>
        <w:pStyle w:val="af7"/>
      </w:pPr>
      <w:r>
        <w:t xml:space="preserve">Рис. </w:t>
      </w:r>
      <w:r w:rsidR="00FB71E4">
        <w:fldChar w:fldCharType="begin"/>
      </w:r>
      <w:r w:rsidR="00FB71E4">
        <w:instrText xml:space="preserve"> STYLEREF 1 \s </w:instrText>
      </w:r>
      <w:r w:rsidR="00FB71E4">
        <w:fldChar w:fldCharType="separate"/>
      </w:r>
      <w:r w:rsidR="00814CF5">
        <w:rPr>
          <w:noProof/>
        </w:rPr>
        <w:t>4</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2</w:t>
      </w:r>
      <w:r w:rsidR="00FB71E4">
        <w:fldChar w:fldCharType="end"/>
      </w:r>
      <w:r w:rsidR="005C6B1B">
        <w:t xml:space="preserve">: </w:t>
      </w:r>
      <w:r w:rsidR="001E20F1">
        <w:t>MML 2550M</w:t>
      </w:r>
      <w:r w:rsidR="00A92CF4">
        <w:t xml:space="preserve"> V</w:t>
      </w:r>
    </w:p>
    <w:p w:rsidR="001529A6" w:rsidRDefault="001529A6" w:rsidP="00B90A24">
      <w:pPr>
        <w:spacing w:line="240" w:lineRule="auto"/>
      </w:pPr>
    </w:p>
    <w:p w:rsidR="00A92CF4" w:rsidRDefault="00A92CF4" w:rsidP="00B90A24">
      <w:pPr>
        <w:spacing w:line="240" w:lineRule="auto"/>
      </w:pPr>
      <w:r>
        <w:br w:type="page"/>
      </w:r>
    </w:p>
    <w:p w:rsidR="00331E22" w:rsidRDefault="00A4198D" w:rsidP="00F52670">
      <w:pPr>
        <w:pStyle w:val="3"/>
        <w:spacing w:line="240" w:lineRule="auto"/>
      </w:pPr>
      <w:bookmarkStart w:id="94" w:name="_Toc40182411"/>
      <w:r>
        <w:lastRenderedPageBreak/>
        <w:t>Переключающие элементы</w:t>
      </w:r>
      <w:bookmarkEnd w:id="94"/>
      <w:r w:rsidR="001060D4">
        <w:fldChar w:fldCharType="begin"/>
      </w:r>
      <w:r w:rsidR="001060D4">
        <w:instrText xml:space="preserve"> XE "</w:instrText>
      </w:r>
      <w:r w:rsidR="001060D4" w:rsidRPr="001060D4">
        <w:instrText>Переключающие элементы</w:instrText>
      </w:r>
      <w:r w:rsidR="001060D4">
        <w:instrText xml:space="preserve">" </w:instrText>
      </w:r>
      <w:r w:rsidR="001060D4">
        <w:fldChar w:fldCharType="end"/>
      </w:r>
    </w:p>
    <w:p w:rsidR="00331E22" w:rsidRDefault="00331E22"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42"/>
        <w:gridCol w:w="1763"/>
      </w:tblGrid>
      <w:tr w:rsidR="00A4198D" w:rsidTr="00F52670">
        <w:tc>
          <w:tcPr>
            <w:tcW w:w="4110" w:type="pct"/>
          </w:tcPr>
          <w:p w:rsidR="00A4198D" w:rsidRDefault="00A4198D" w:rsidP="00B90A24">
            <w:pPr>
              <w:rPr>
                <w:b/>
                <w:bCs/>
              </w:rPr>
            </w:pPr>
            <w:r>
              <w:rPr>
                <w:b/>
                <w:bCs/>
              </w:rPr>
              <w:t xml:space="preserve">Вспомогательный ручной выключатель </w:t>
            </w:r>
            <w:r w:rsidR="00413ED8">
              <w:rPr>
                <w:b/>
                <w:bCs/>
              </w:rPr>
              <w:t>ВКЛ.</w:t>
            </w:r>
          </w:p>
          <w:p w:rsidR="00A4198D" w:rsidRDefault="00A4198D" w:rsidP="00B90A24">
            <w:pPr>
              <w:rPr>
                <w:sz w:val="20"/>
                <w:szCs w:val="18"/>
              </w:rPr>
            </w:pPr>
          </w:p>
          <w:p w:rsidR="00A4198D" w:rsidRDefault="00206C27" w:rsidP="004C4BDB">
            <w:r>
              <w:t>Когда в</w:t>
            </w:r>
            <w:r w:rsidR="00A4198D">
              <w:t>спомогательный ручной выключатель</w:t>
            </w:r>
            <w:r w:rsidR="00112E35">
              <w:t xml:space="preserve"> </w:t>
            </w:r>
            <w:r>
              <w:t xml:space="preserve">включен, запускается </w:t>
            </w:r>
            <w:r w:rsidR="00A4198D">
              <w:t>вращение токарного станка.</w:t>
            </w:r>
          </w:p>
          <w:p w:rsidR="00A4198D" w:rsidRDefault="00A4198D" w:rsidP="004C4BDB"/>
          <w:p w:rsidR="00A4198D" w:rsidRPr="00206C27" w:rsidRDefault="00A4198D" w:rsidP="004C4BDB">
            <w:pPr>
              <w:rPr>
                <w:b/>
                <w:bCs/>
              </w:rPr>
            </w:pPr>
            <w:r>
              <w:rPr>
                <w:b/>
                <w:bCs/>
              </w:rPr>
              <w:t xml:space="preserve">Вспомогательный ручной выключатель </w:t>
            </w:r>
            <w:r w:rsidR="00206C27">
              <w:rPr>
                <w:b/>
                <w:bCs/>
              </w:rPr>
              <w:t>ВЫКЛ.</w:t>
            </w:r>
          </w:p>
          <w:p w:rsidR="00A4198D" w:rsidRDefault="00A4198D" w:rsidP="004C4BDB">
            <w:pPr>
              <w:rPr>
                <w:sz w:val="20"/>
                <w:szCs w:val="18"/>
              </w:rPr>
            </w:pPr>
          </w:p>
          <w:p w:rsidR="00A4198D" w:rsidRPr="00112E35" w:rsidRDefault="00206C27" w:rsidP="00345523">
            <w:r>
              <w:t>Когда в</w:t>
            </w:r>
            <w:r w:rsidR="00A4198D">
              <w:t>спомогательный ручной выключатель</w:t>
            </w:r>
            <w:r w:rsidR="00774945" w:rsidRPr="00774945">
              <w:t xml:space="preserve"> </w:t>
            </w:r>
            <w:r>
              <w:t xml:space="preserve">выключен, </w:t>
            </w:r>
            <w:r w:rsidR="00A4198D">
              <w:t>останавливает</w:t>
            </w:r>
            <w:r>
              <w:t>ся</w:t>
            </w:r>
            <w:r w:rsidR="00A4198D">
              <w:t xml:space="preserve"> вращение токарного станка.</w:t>
            </w:r>
          </w:p>
        </w:tc>
        <w:tc>
          <w:tcPr>
            <w:tcW w:w="890" w:type="pct"/>
            <w:hideMark/>
          </w:tcPr>
          <w:p w:rsidR="00A4198D" w:rsidRDefault="00112E35" w:rsidP="00F52670">
            <w:pPr>
              <w:jc w:val="center"/>
            </w:pPr>
            <w:r>
              <w:rPr>
                <w:noProof/>
                <w:lang w:eastAsia="ru-RU"/>
              </w:rPr>
              <w:drawing>
                <wp:inline distT="0" distB="0" distL="0" distR="0" wp14:anchorId="346C52DB" wp14:editId="3AB366F0">
                  <wp:extent cx="838200" cy="14668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838200" cy="1466850"/>
                          </a:xfrm>
                          <a:prstGeom prst="rect">
                            <a:avLst/>
                          </a:prstGeom>
                        </pic:spPr>
                      </pic:pic>
                    </a:graphicData>
                  </a:graphic>
                </wp:inline>
              </w:drawing>
            </w:r>
          </w:p>
        </w:tc>
      </w:tr>
    </w:tbl>
    <w:p w:rsidR="00903790" w:rsidRPr="008D6859" w:rsidRDefault="00903790" w:rsidP="00B90A24">
      <w:pPr>
        <w:spacing w:line="240" w:lineRule="auto"/>
        <w:rPr>
          <w:sz w:val="10"/>
          <w:szCs w:val="8"/>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42"/>
        <w:gridCol w:w="1763"/>
      </w:tblGrid>
      <w:tr w:rsidR="00903790" w:rsidTr="00F52670">
        <w:tc>
          <w:tcPr>
            <w:tcW w:w="4110" w:type="pct"/>
          </w:tcPr>
          <w:p w:rsidR="00903790" w:rsidRDefault="00903790" w:rsidP="00B90A24">
            <w:pPr>
              <w:rPr>
                <w:b/>
                <w:bCs/>
              </w:rPr>
            </w:pPr>
            <w:r>
              <w:rPr>
                <w:b/>
                <w:bCs/>
              </w:rPr>
              <w:t>Регулировка скорости</w:t>
            </w:r>
          </w:p>
          <w:p w:rsidR="00903790" w:rsidRDefault="00903790" w:rsidP="00B90A24"/>
          <w:p w:rsidR="00903790" w:rsidRDefault="008D6859" w:rsidP="004C4BDB">
            <w:r>
              <w:t>Нужную скорость можно установить путем регулировки.</w:t>
            </w:r>
          </w:p>
          <w:p w:rsidR="008D6859" w:rsidRDefault="008D6859" w:rsidP="004C4BDB"/>
          <w:p w:rsidR="008D6859" w:rsidRPr="008D6859" w:rsidRDefault="008D6859" w:rsidP="004C4BDB">
            <w:pPr>
              <w:rPr>
                <w:b/>
                <w:bCs/>
              </w:rPr>
            </w:pPr>
            <w:r>
              <w:rPr>
                <w:b/>
                <w:bCs/>
              </w:rPr>
              <w:t>Главный выключатель</w:t>
            </w:r>
          </w:p>
          <w:p w:rsidR="00903790" w:rsidRDefault="00903790" w:rsidP="004C4BDB"/>
          <w:p w:rsidR="00903790" w:rsidRPr="00903790" w:rsidRDefault="008D6859" w:rsidP="0064006F">
            <w:r>
              <w:t>Прерывает или отключает электропитание.</w:t>
            </w:r>
          </w:p>
        </w:tc>
        <w:tc>
          <w:tcPr>
            <w:tcW w:w="890" w:type="pct"/>
          </w:tcPr>
          <w:p w:rsidR="00903790" w:rsidRDefault="00903790" w:rsidP="00F52670">
            <w:pPr>
              <w:jc w:val="center"/>
              <w:rPr>
                <w:noProof/>
              </w:rPr>
            </w:pPr>
            <w:r>
              <w:rPr>
                <w:noProof/>
                <w:lang w:eastAsia="ru-RU"/>
              </w:rPr>
              <w:drawing>
                <wp:inline distT="0" distB="0" distL="0" distR="0" wp14:anchorId="0F80D4B1" wp14:editId="5C6C330F">
                  <wp:extent cx="821377" cy="1281953"/>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830997" cy="1296967"/>
                          </a:xfrm>
                          <a:prstGeom prst="rect">
                            <a:avLst/>
                          </a:prstGeom>
                        </pic:spPr>
                      </pic:pic>
                    </a:graphicData>
                  </a:graphic>
                </wp:inline>
              </w:drawing>
            </w:r>
          </w:p>
        </w:tc>
      </w:tr>
    </w:tbl>
    <w:p w:rsidR="00737D0A" w:rsidRPr="002E23D2" w:rsidRDefault="00737D0A" w:rsidP="00B90A24">
      <w:pPr>
        <w:spacing w:line="240" w:lineRule="auto"/>
        <w:rPr>
          <w:sz w:val="10"/>
          <w:szCs w:val="8"/>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42"/>
        <w:gridCol w:w="1763"/>
      </w:tblGrid>
      <w:tr w:rsidR="00737D0A" w:rsidTr="00F52670">
        <w:tc>
          <w:tcPr>
            <w:tcW w:w="4110" w:type="pct"/>
          </w:tcPr>
          <w:p w:rsidR="00737D0A" w:rsidRDefault="00737D0A" w:rsidP="00B90A24">
            <w:pPr>
              <w:rPr>
                <w:b/>
                <w:bCs/>
              </w:rPr>
            </w:pPr>
            <w:r>
              <w:rPr>
                <w:b/>
                <w:bCs/>
              </w:rPr>
              <w:t>Селекторный переключатель</w:t>
            </w:r>
          </w:p>
          <w:p w:rsidR="00737D0A" w:rsidRDefault="00737D0A" w:rsidP="00B90A24">
            <w:pPr>
              <w:rPr>
                <w:sz w:val="20"/>
                <w:szCs w:val="18"/>
              </w:rPr>
            </w:pPr>
          </w:p>
          <w:p w:rsidR="00737D0A" w:rsidRDefault="00737D0A" w:rsidP="004C4BDB">
            <w:r>
              <w:t>Направление вращения токарного станка можно изменить с помощью селекторного переключатель.</w:t>
            </w:r>
          </w:p>
          <w:p w:rsidR="00737D0A" w:rsidRDefault="00737D0A" w:rsidP="004C4BDB">
            <w:r>
              <w:t>Можно выбрать скорость для каждого направления вращения.</w:t>
            </w:r>
          </w:p>
          <w:p w:rsidR="00737D0A" w:rsidRDefault="00737D0A" w:rsidP="004C4BDB"/>
          <w:p w:rsidR="00737D0A" w:rsidRDefault="00737D0A" w:rsidP="00F52670">
            <w:pPr>
              <w:pStyle w:val="a8"/>
              <w:numPr>
                <w:ilvl w:val="0"/>
                <w:numId w:val="35"/>
              </w:numPr>
              <w:ind w:left="455" w:hanging="455"/>
              <w:contextualSpacing w:val="0"/>
            </w:pPr>
            <w:r>
              <w:t>Маркировка «R»: правое вращение (по часовой стрелке).</w:t>
            </w:r>
          </w:p>
          <w:p w:rsidR="00737D0A" w:rsidRPr="00737D0A" w:rsidRDefault="00737D0A" w:rsidP="00F52670">
            <w:pPr>
              <w:pStyle w:val="a8"/>
              <w:numPr>
                <w:ilvl w:val="0"/>
                <w:numId w:val="35"/>
              </w:numPr>
              <w:ind w:left="455" w:hanging="455"/>
              <w:contextualSpacing w:val="0"/>
            </w:pPr>
            <w:r w:rsidRPr="00737D0A">
              <w:t>Маркировка «</w:t>
            </w:r>
            <w:r>
              <w:t>L</w:t>
            </w:r>
            <w:r w:rsidRPr="00737D0A">
              <w:t>»: левое вращение.</w:t>
            </w:r>
          </w:p>
        </w:tc>
        <w:tc>
          <w:tcPr>
            <w:tcW w:w="890" w:type="pct"/>
          </w:tcPr>
          <w:p w:rsidR="00737D0A" w:rsidRDefault="00737D0A" w:rsidP="00F52670">
            <w:pPr>
              <w:jc w:val="center"/>
              <w:rPr>
                <w:noProof/>
              </w:rPr>
            </w:pPr>
            <w:r>
              <w:rPr>
                <w:noProof/>
                <w:lang w:eastAsia="ru-RU"/>
              </w:rPr>
              <w:drawing>
                <wp:inline distT="0" distB="0" distL="0" distR="0" wp14:anchorId="3DEFBF75" wp14:editId="3190D2C2">
                  <wp:extent cx="819150" cy="790575"/>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819150" cy="790575"/>
                          </a:xfrm>
                          <a:prstGeom prst="rect">
                            <a:avLst/>
                          </a:prstGeom>
                        </pic:spPr>
                      </pic:pic>
                    </a:graphicData>
                  </a:graphic>
                </wp:inline>
              </w:drawing>
            </w:r>
          </w:p>
        </w:tc>
      </w:tr>
    </w:tbl>
    <w:p w:rsidR="00331E22" w:rsidRDefault="00331E22"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652E5E" w:rsidTr="00F52670">
        <w:tc>
          <w:tcPr>
            <w:tcW w:w="4125" w:type="pct"/>
          </w:tcPr>
          <w:p w:rsidR="00652E5E" w:rsidRDefault="00652E5E" w:rsidP="00B90A24">
            <w:pPr>
              <w:rPr>
                <w:b/>
                <w:bCs/>
              </w:rPr>
            </w:pPr>
            <w:r>
              <w:rPr>
                <w:b/>
                <w:bCs/>
              </w:rPr>
              <w:t>ВНИМАНИЕ!</w:t>
            </w:r>
          </w:p>
        </w:tc>
        <w:tc>
          <w:tcPr>
            <w:tcW w:w="875" w:type="pct"/>
            <w:vAlign w:val="center"/>
          </w:tcPr>
          <w:p w:rsidR="00652E5E" w:rsidRDefault="00652E5E" w:rsidP="00B90A24">
            <w:pPr>
              <w:jc w:val="right"/>
              <w:rPr>
                <w:noProof/>
                <w:lang w:val="en-GB" w:eastAsia="en-GB"/>
              </w:rPr>
            </w:pPr>
          </w:p>
        </w:tc>
      </w:tr>
      <w:tr w:rsidR="00652E5E" w:rsidTr="00F52670">
        <w:tc>
          <w:tcPr>
            <w:tcW w:w="4125" w:type="pct"/>
          </w:tcPr>
          <w:p w:rsidR="00652E5E" w:rsidRDefault="00652E5E" w:rsidP="00B90A24">
            <w:pPr>
              <w:rPr>
                <w:b/>
                <w:bCs/>
              </w:rPr>
            </w:pPr>
          </w:p>
        </w:tc>
        <w:tc>
          <w:tcPr>
            <w:tcW w:w="875" w:type="pct"/>
            <w:vAlign w:val="center"/>
          </w:tcPr>
          <w:p w:rsidR="00652E5E" w:rsidRDefault="00652E5E" w:rsidP="00B90A24">
            <w:pPr>
              <w:jc w:val="right"/>
              <w:rPr>
                <w:noProof/>
                <w:lang w:val="en-GB" w:eastAsia="en-GB"/>
              </w:rPr>
            </w:pPr>
          </w:p>
        </w:tc>
      </w:tr>
      <w:tr w:rsidR="002F7C02" w:rsidTr="00F52670">
        <w:tc>
          <w:tcPr>
            <w:tcW w:w="4125" w:type="pct"/>
          </w:tcPr>
          <w:p w:rsidR="002F7C02" w:rsidRDefault="002F7C02" w:rsidP="00B90A24">
            <w:pPr>
              <w:rPr>
                <w:b/>
                <w:bCs/>
              </w:rPr>
            </w:pPr>
            <w:r>
              <w:rPr>
                <w:b/>
                <w:bCs/>
              </w:rPr>
              <w:t>Прежде чем изменить направление вращения с помощью селекторного переключателя, дождитесь полной остановки шпинделя.</w:t>
            </w:r>
          </w:p>
          <w:p w:rsidR="002F7C02" w:rsidRDefault="002F7C02" w:rsidP="00B90A24">
            <w:pPr>
              <w:rPr>
                <w:b/>
                <w:bCs/>
              </w:rPr>
            </w:pPr>
          </w:p>
          <w:p w:rsidR="002F7C02" w:rsidRDefault="002F7C02" w:rsidP="00B90A24">
            <w:pPr>
              <w:rPr>
                <w:b/>
                <w:bCs/>
              </w:rPr>
            </w:pPr>
            <w:r>
              <w:rPr>
                <w:b/>
                <w:bCs/>
              </w:rPr>
              <w:t>Изменение направления вращения во время работы может повредить двигатель и селекторный переключатель.</w:t>
            </w:r>
          </w:p>
        </w:tc>
        <w:tc>
          <w:tcPr>
            <w:tcW w:w="875" w:type="pct"/>
            <w:hideMark/>
          </w:tcPr>
          <w:p w:rsidR="002F7C02" w:rsidRDefault="002F7C02" w:rsidP="00F52670">
            <w:pPr>
              <w:jc w:val="center"/>
              <w:rPr>
                <w:noProof/>
              </w:rPr>
            </w:pPr>
            <w:r>
              <w:rPr>
                <w:noProof/>
                <w:lang w:eastAsia="ru-RU"/>
              </w:rPr>
              <w:drawing>
                <wp:inline distT="0" distB="0" distL="0" distR="0" wp14:anchorId="1BF21B7E" wp14:editId="32158166">
                  <wp:extent cx="724535" cy="68897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4535" cy="688975"/>
                          </a:xfrm>
                          <a:prstGeom prst="rect">
                            <a:avLst/>
                          </a:prstGeom>
                          <a:noFill/>
                          <a:ln>
                            <a:noFill/>
                          </a:ln>
                        </pic:spPr>
                      </pic:pic>
                    </a:graphicData>
                  </a:graphic>
                </wp:inline>
              </w:drawing>
            </w:r>
          </w:p>
        </w:tc>
      </w:tr>
    </w:tbl>
    <w:p w:rsidR="00331E22" w:rsidRDefault="00331E22" w:rsidP="00B90A24">
      <w:pPr>
        <w:spacing w:line="240" w:lineRule="auto"/>
      </w:pPr>
    </w:p>
    <w:p w:rsidR="00BD0FDB" w:rsidRDefault="00BD0FDB" w:rsidP="00B90A24">
      <w:pPr>
        <w:spacing w:line="240" w:lineRule="auto"/>
      </w:pPr>
      <w:r>
        <w:br w:type="page"/>
      </w:r>
    </w:p>
    <w:p w:rsidR="00BD0FDB" w:rsidRDefault="00BD0FDB" w:rsidP="00F52670">
      <w:pPr>
        <w:pStyle w:val="3"/>
        <w:spacing w:line="240" w:lineRule="auto"/>
      </w:pPr>
      <w:bookmarkStart w:id="95" w:name="_Toc40182412"/>
      <w:r>
        <w:lastRenderedPageBreak/>
        <w:t>Включение станка</w:t>
      </w:r>
      <w:bookmarkEnd w:id="95"/>
    </w:p>
    <w:p w:rsidR="003F4915" w:rsidRDefault="003F4915"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42"/>
        <w:gridCol w:w="1763"/>
      </w:tblGrid>
      <w:tr w:rsidR="00BD0FDB" w:rsidTr="00F52670">
        <w:tc>
          <w:tcPr>
            <w:tcW w:w="4110" w:type="pct"/>
          </w:tcPr>
          <w:p w:rsidR="00BD0FDB" w:rsidRDefault="00BD0FDB" w:rsidP="00F52670">
            <w:pPr>
              <w:pStyle w:val="a8"/>
              <w:numPr>
                <w:ilvl w:val="0"/>
                <w:numId w:val="36"/>
              </w:numPr>
              <w:ind w:left="455" w:hanging="455"/>
              <w:contextualSpacing w:val="0"/>
            </w:pPr>
            <w:r>
              <w:t>Выполните основную наладку станка (скорость, подача и т.д.).</w:t>
            </w:r>
          </w:p>
          <w:p w:rsidR="00BD0FDB" w:rsidRDefault="00BD0FDB" w:rsidP="00F52670">
            <w:pPr>
              <w:pStyle w:val="a8"/>
              <w:numPr>
                <w:ilvl w:val="0"/>
                <w:numId w:val="36"/>
              </w:numPr>
              <w:ind w:left="455" w:hanging="455"/>
              <w:contextualSpacing w:val="0"/>
            </w:pPr>
            <w:r>
              <w:t>Убедитесь, что защитная крышка токарного патрона и защитная крышка закрыты – закройте защитные крышки при необходимости.</w:t>
            </w:r>
          </w:p>
          <w:p w:rsidR="0061643B" w:rsidRDefault="0061643B" w:rsidP="00F52670">
            <w:pPr>
              <w:pStyle w:val="a8"/>
              <w:numPr>
                <w:ilvl w:val="0"/>
                <w:numId w:val="36"/>
              </w:numPr>
              <w:ind w:left="455" w:hanging="455"/>
              <w:contextualSpacing w:val="0"/>
            </w:pPr>
            <w:r>
              <w:t xml:space="preserve">Установите главный выключатель в положение </w:t>
            </w:r>
            <w:r w:rsidR="00206C27">
              <w:t>ВКЛ.</w:t>
            </w:r>
            <w:r w:rsidRPr="0061643B">
              <w:t xml:space="preserve"> </w:t>
            </w:r>
          </w:p>
          <w:p w:rsidR="00BD0FDB" w:rsidRDefault="00BD0FDB" w:rsidP="00B90A24"/>
          <w:p w:rsidR="00941B0E" w:rsidRDefault="00941B0E" w:rsidP="00B90A24"/>
          <w:p w:rsidR="00BD0FDB" w:rsidRDefault="00BD0FDB" w:rsidP="00F52670">
            <w:pPr>
              <w:pStyle w:val="a8"/>
              <w:numPr>
                <w:ilvl w:val="0"/>
                <w:numId w:val="36"/>
              </w:numPr>
              <w:ind w:left="455" w:hanging="455"/>
              <w:contextualSpacing w:val="0"/>
            </w:pPr>
            <w:r>
              <w:t>Выберите нужное направление вращения.</w:t>
            </w:r>
          </w:p>
          <w:p w:rsidR="00BD0FDB" w:rsidRDefault="00BD0FDB" w:rsidP="00B90A24"/>
          <w:p w:rsidR="00BD0FDB" w:rsidRDefault="00BD0FDB" w:rsidP="00B90A24"/>
          <w:p w:rsidR="00BD0FDB" w:rsidRDefault="00BD0FDB" w:rsidP="00F52670">
            <w:pPr>
              <w:pStyle w:val="a8"/>
              <w:numPr>
                <w:ilvl w:val="0"/>
                <w:numId w:val="36"/>
              </w:numPr>
              <w:ind w:left="455" w:hanging="455"/>
              <w:contextualSpacing w:val="0"/>
            </w:pPr>
            <w:r>
              <w:t>Активируйте вспомогательный ручной выключатель.</w:t>
            </w:r>
          </w:p>
          <w:p w:rsidR="00BD0FDB" w:rsidRDefault="00BD0FDB" w:rsidP="00B90A24"/>
          <w:p w:rsidR="0027088F" w:rsidRDefault="0027088F" w:rsidP="00B90A24"/>
          <w:p w:rsidR="00BD0FDB" w:rsidRDefault="00BD0FDB" w:rsidP="00B90A24">
            <w:pPr>
              <w:pStyle w:val="3"/>
              <w:outlineLvl w:val="2"/>
            </w:pPr>
            <w:bookmarkStart w:id="96" w:name="_Toc40182413"/>
            <w:r>
              <w:t>Выключение станка</w:t>
            </w:r>
            <w:bookmarkEnd w:id="96"/>
          </w:p>
          <w:p w:rsidR="00BD0FDB" w:rsidRDefault="00BD0FDB" w:rsidP="004C4BDB"/>
          <w:p w:rsidR="00BD0FDB" w:rsidRDefault="00206C27" w:rsidP="00F52670">
            <w:pPr>
              <w:pStyle w:val="a8"/>
              <w:numPr>
                <w:ilvl w:val="0"/>
                <w:numId w:val="36"/>
              </w:numPr>
              <w:ind w:left="455" w:hanging="455"/>
              <w:contextualSpacing w:val="0"/>
            </w:pPr>
            <w:r>
              <w:t>Деа</w:t>
            </w:r>
            <w:r w:rsidR="00BD0FDB">
              <w:t>ктивируйте вспомогательный ручной выключатель.</w:t>
            </w:r>
          </w:p>
          <w:p w:rsidR="00FA2EAE" w:rsidRDefault="00FA2EAE" w:rsidP="00F52670">
            <w:pPr>
              <w:pStyle w:val="a8"/>
              <w:ind w:left="455"/>
              <w:contextualSpacing w:val="0"/>
            </w:pPr>
          </w:p>
          <w:p w:rsidR="00FA2EAE" w:rsidRDefault="00FA2EAE" w:rsidP="00F52670">
            <w:pPr>
              <w:pStyle w:val="a8"/>
              <w:numPr>
                <w:ilvl w:val="0"/>
                <w:numId w:val="36"/>
              </w:numPr>
              <w:ind w:left="455" w:hanging="455"/>
              <w:contextualSpacing w:val="0"/>
            </w:pPr>
            <w:r>
              <w:t>В</w:t>
            </w:r>
            <w:r w:rsidRPr="00350101">
              <w:t xml:space="preserve"> </w:t>
            </w:r>
            <w:r>
              <w:t xml:space="preserve">случае длительного простоя </w:t>
            </w:r>
            <w:r w:rsidR="00350101">
              <w:t>выключите главный выключатель.</w:t>
            </w:r>
          </w:p>
        </w:tc>
        <w:tc>
          <w:tcPr>
            <w:tcW w:w="890" w:type="pct"/>
          </w:tcPr>
          <w:p w:rsidR="00BD0FDB" w:rsidRDefault="0061643B" w:rsidP="00F52670">
            <w:pPr>
              <w:jc w:val="center"/>
              <w:rPr>
                <w:noProof/>
              </w:rPr>
            </w:pPr>
            <w:r>
              <w:rPr>
                <w:noProof/>
                <w:lang w:eastAsia="ru-RU"/>
              </w:rPr>
              <w:drawing>
                <wp:inline distT="0" distB="0" distL="0" distR="0" wp14:anchorId="7E11EA9C" wp14:editId="10626A98">
                  <wp:extent cx="721418" cy="2579854"/>
                  <wp:effectExtent l="0" t="0" r="254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743653" cy="2659369"/>
                          </a:xfrm>
                          <a:prstGeom prst="rect">
                            <a:avLst/>
                          </a:prstGeom>
                        </pic:spPr>
                      </pic:pic>
                    </a:graphicData>
                  </a:graphic>
                </wp:inline>
              </w:drawing>
            </w:r>
          </w:p>
          <w:p w:rsidR="00BD0FDB" w:rsidRDefault="0027088F" w:rsidP="00F52670">
            <w:pPr>
              <w:jc w:val="center"/>
              <w:rPr>
                <w:noProof/>
              </w:rPr>
            </w:pPr>
            <w:r>
              <w:rPr>
                <w:noProof/>
                <w:lang w:eastAsia="ru-RU"/>
              </w:rPr>
              <w:drawing>
                <wp:inline distT="0" distB="0" distL="0" distR="0" wp14:anchorId="2AA00FBA" wp14:editId="5988297C">
                  <wp:extent cx="620486" cy="637722"/>
                  <wp:effectExtent l="0" t="0" r="825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32218" cy="649779"/>
                          </a:xfrm>
                          <a:prstGeom prst="rect">
                            <a:avLst/>
                          </a:prstGeom>
                        </pic:spPr>
                      </pic:pic>
                    </a:graphicData>
                  </a:graphic>
                </wp:inline>
              </w:drawing>
            </w:r>
          </w:p>
        </w:tc>
      </w:tr>
    </w:tbl>
    <w:p w:rsidR="003F4915" w:rsidRDefault="003F4915" w:rsidP="00B90A24">
      <w:pPr>
        <w:spacing w:line="240" w:lineRule="auto"/>
      </w:pPr>
    </w:p>
    <w:p w:rsidR="00350101" w:rsidRDefault="00350101" w:rsidP="00B90A24">
      <w:pPr>
        <w:spacing w:line="240" w:lineRule="auto"/>
        <w:rPr>
          <w:noProof/>
        </w:rPr>
      </w:pPr>
      <w:r>
        <w:rPr>
          <w:noProof/>
        </w:rPr>
        <w:br w:type="page"/>
      </w:r>
    </w:p>
    <w:p w:rsidR="00350101" w:rsidRPr="004432F7" w:rsidRDefault="00FA2E49" w:rsidP="00F52670">
      <w:pPr>
        <w:pStyle w:val="2"/>
        <w:spacing w:line="240" w:lineRule="auto"/>
      </w:pPr>
      <w:bookmarkStart w:id="97" w:name="_Toc40182414"/>
      <w:r>
        <w:lastRenderedPageBreak/>
        <w:t>MML 2870M</w:t>
      </w:r>
      <w:r w:rsidR="004432F7" w:rsidRPr="004432F7">
        <w:t xml:space="preserve"> </w:t>
      </w:r>
      <w:r w:rsidR="004432F7">
        <w:t>V</w:t>
      </w:r>
      <w:bookmarkEnd w:id="97"/>
    </w:p>
    <w:p w:rsidR="00350101" w:rsidRDefault="00350101" w:rsidP="00B90A24">
      <w:pPr>
        <w:spacing w:line="240" w:lineRule="auto"/>
      </w:pPr>
    </w:p>
    <w:p w:rsidR="00BD0FDB" w:rsidRPr="004432F7" w:rsidRDefault="004432F7" w:rsidP="00F52670">
      <w:pPr>
        <w:pStyle w:val="3"/>
        <w:spacing w:line="240" w:lineRule="auto"/>
      </w:pPr>
      <w:bookmarkStart w:id="98" w:name="_Toc40182415"/>
      <w:r>
        <w:t>Элементы управления и индикации</w:t>
      </w:r>
      <w:bookmarkEnd w:id="98"/>
    </w:p>
    <w:p w:rsidR="00BD0FDB" w:rsidRDefault="00EF2F7E" w:rsidP="00B90A24">
      <w:pPr>
        <w:spacing w:line="240" w:lineRule="auto"/>
      </w:pPr>
      <w:r>
        <w:rPr>
          <w:noProof/>
          <w:lang w:eastAsia="ru-RU"/>
        </w:rPr>
        <mc:AlternateContent>
          <mc:Choice Requires="wps">
            <w:drawing>
              <wp:anchor distT="0" distB="0" distL="114300" distR="114300" simplePos="0" relativeHeight="251796480" behindDoc="0" locked="0" layoutInCell="1" allowOverlap="1" wp14:anchorId="57AC6EDC" wp14:editId="0D25CE95">
                <wp:simplePos x="0" y="0"/>
                <wp:positionH relativeFrom="column">
                  <wp:posOffset>3059694</wp:posOffset>
                </wp:positionH>
                <wp:positionV relativeFrom="paragraph">
                  <wp:posOffset>157753</wp:posOffset>
                </wp:positionV>
                <wp:extent cx="1258784" cy="154379"/>
                <wp:effectExtent l="0" t="0" r="17780" b="17145"/>
                <wp:wrapNone/>
                <wp:docPr id="93" name="Надпись 93"/>
                <wp:cNvGraphicFramePr/>
                <a:graphic xmlns:a="http://schemas.openxmlformats.org/drawingml/2006/main">
                  <a:graphicData uri="http://schemas.microsoft.com/office/word/2010/wordprocessingShape">
                    <wps:wsp>
                      <wps:cNvSpPr txBox="1"/>
                      <wps:spPr>
                        <a:xfrm>
                          <a:off x="0" y="0"/>
                          <a:ext cx="1258784" cy="154379"/>
                        </a:xfrm>
                        <a:prstGeom prst="rect">
                          <a:avLst/>
                        </a:prstGeom>
                        <a:solidFill>
                          <a:schemeClr val="lt1"/>
                        </a:solidFill>
                        <a:ln w="6350">
                          <a:solidFill>
                            <a:schemeClr val="bg1"/>
                          </a:solidFill>
                        </a:ln>
                      </wps:spPr>
                      <wps:txbx>
                        <w:txbxContent>
                          <w:p w:rsidR="001E20F1" w:rsidRDefault="001E20F1" w:rsidP="00CD3C52">
                            <w:pPr>
                              <w:rPr>
                                <w:sz w:val="20"/>
                                <w:szCs w:val="18"/>
                              </w:rPr>
                            </w:pPr>
                            <w:r>
                              <w:rPr>
                                <w:sz w:val="20"/>
                                <w:szCs w:val="18"/>
                              </w:rPr>
                              <w:t>Главный выключатель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93" o:spid="_x0000_s1087" type="#_x0000_t202" style="position:absolute;left:0;text-align:left;margin-left:240.9pt;margin-top:12.4pt;width:99.1pt;height:12.1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" fillcolor="white [3201]" strokecolor="white [3212]" strokeweight=".5pt">
                <v:textbox inset="0,0,0,0">
                  <w:txbxContent>
                    <w:p w:rsidR="001E20F1" w:rsidRDefault="001E20F1" w:rsidP="00CD3C52">
                      <w:pPr>
                        <w:rPr>
                          <w:sz w:val="20"/>
                          <w:szCs w:val="18"/>
                        </w:rPr>
                      </w:pPr>
                      <w:r>
                        <w:rPr>
                          <w:sz w:val="20"/>
                          <w:szCs w:val="18"/>
                        </w:rPr>
                        <w:t>Главный выключатель</w:t>
                      </w:r>
                    </w:p>
                  </w:txbxContent>
                </v:textbox>
              </v:shape>
            </w:pict>
          </mc:Fallback>
        </mc:AlternateContent>
      </w:r>
      <w:r>
        <w:rPr>
          <w:noProof/>
          <w:lang w:eastAsia="ru-RU"/>
        </w:rPr>
        <mc:AlternateContent>
          <mc:Choice Requires="wps">
            <w:drawing>
              <wp:anchor distT="0" distB="0" distL="114300" distR="114300" simplePos="0" relativeHeight="251790336" behindDoc="0" locked="0" layoutInCell="1" allowOverlap="1" wp14:anchorId="7E72E9BD" wp14:editId="197E0008">
                <wp:simplePos x="0" y="0"/>
                <wp:positionH relativeFrom="column">
                  <wp:posOffset>1545887</wp:posOffset>
                </wp:positionH>
                <wp:positionV relativeFrom="paragraph">
                  <wp:posOffset>128122</wp:posOffset>
                </wp:positionV>
                <wp:extent cx="1324099" cy="326572"/>
                <wp:effectExtent l="0" t="0" r="28575" b="16510"/>
                <wp:wrapNone/>
                <wp:docPr id="89" name="Надпись 89"/>
                <wp:cNvGraphicFramePr/>
                <a:graphic xmlns:a="http://schemas.openxmlformats.org/drawingml/2006/main">
                  <a:graphicData uri="http://schemas.microsoft.com/office/word/2010/wordprocessingShape">
                    <wps:wsp>
                      <wps:cNvSpPr txBox="1"/>
                      <wps:spPr>
                        <a:xfrm>
                          <a:off x="0" y="0"/>
                          <a:ext cx="1324099" cy="326572"/>
                        </a:xfrm>
                        <a:prstGeom prst="rect">
                          <a:avLst/>
                        </a:prstGeom>
                        <a:solidFill>
                          <a:schemeClr val="lt1"/>
                        </a:solidFill>
                        <a:ln w="6350">
                          <a:solidFill>
                            <a:schemeClr val="bg1"/>
                          </a:solidFill>
                        </a:ln>
                      </wps:spPr>
                      <wps:txbx>
                        <w:txbxContent>
                          <w:p w:rsidR="001E20F1" w:rsidRDefault="001E20F1" w:rsidP="00EF2F7E">
                            <w:pPr>
                              <w:jc w:val="left"/>
                              <w:rPr>
                                <w:sz w:val="20"/>
                                <w:szCs w:val="18"/>
                              </w:rPr>
                            </w:pPr>
                            <w:r>
                              <w:rPr>
                                <w:sz w:val="20"/>
                                <w:szCs w:val="18"/>
                              </w:rPr>
                              <w:t>Защитная крышка передней бабки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89" o:spid="_x0000_s1088" type="#_x0000_t202" style="position:absolute;left:0;text-align:left;margin-left:121.7pt;margin-top:10.1pt;width:104.25pt;height:25.7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" fillcolor="white [3201]" strokecolor="white [3212]" strokeweight=".5pt">
                <v:textbox inset="0,0,0,0">
                  <w:txbxContent>
                    <w:p w:rsidR="001E20F1" w:rsidRDefault="001E20F1" w:rsidP="00EF2F7E">
                      <w:pPr>
                        <w:jc w:val="left"/>
                        <w:rPr>
                          <w:sz w:val="20"/>
                          <w:szCs w:val="18"/>
                        </w:rPr>
                      </w:pPr>
                      <w:r>
                        <w:rPr>
                          <w:sz w:val="20"/>
                          <w:szCs w:val="18"/>
                        </w:rPr>
                        <w:t>Защитная крышка передней бабки</w:t>
                      </w:r>
                    </w:p>
                  </w:txbxContent>
                </v:textbox>
              </v:shape>
            </w:pict>
          </mc:Fallback>
        </mc:AlternateContent>
      </w:r>
    </w:p>
    <w:p w:rsidR="00BD0FDB" w:rsidRDefault="00206C27" w:rsidP="00B90A24">
      <w:pPr>
        <w:spacing w:line="240" w:lineRule="auto"/>
        <w:jc w:val="center"/>
      </w:pPr>
      <w:r>
        <w:rPr>
          <w:noProof/>
          <w:lang w:eastAsia="ru-RU"/>
        </w:rPr>
        <mc:AlternateContent>
          <mc:Choice Requires="wps">
            <w:drawing>
              <wp:anchor distT="0" distB="0" distL="114300" distR="114300" simplePos="0" relativeHeight="251816960" behindDoc="0" locked="0" layoutInCell="1" allowOverlap="1" wp14:anchorId="11D3FCDD" wp14:editId="0C98687B">
                <wp:simplePos x="0" y="0"/>
                <wp:positionH relativeFrom="column">
                  <wp:posOffset>400685</wp:posOffset>
                </wp:positionH>
                <wp:positionV relativeFrom="paragraph">
                  <wp:posOffset>1554480</wp:posOffset>
                </wp:positionV>
                <wp:extent cx="783590" cy="154305"/>
                <wp:effectExtent l="0" t="0" r="15240" b="26670"/>
                <wp:wrapNone/>
                <wp:docPr id="115" name="Надпись 115"/>
                <wp:cNvGraphicFramePr/>
                <a:graphic xmlns:a="http://schemas.openxmlformats.org/drawingml/2006/main">
                  <a:graphicData uri="http://schemas.microsoft.com/office/word/2010/wordprocessingShape">
                    <wps:wsp>
                      <wps:cNvSpPr txBox="1"/>
                      <wps:spPr>
                        <a:xfrm>
                          <a:off x="0" y="0"/>
                          <a:ext cx="783590" cy="154305"/>
                        </a:xfrm>
                        <a:prstGeom prst="rect">
                          <a:avLst/>
                        </a:prstGeom>
                        <a:solidFill>
                          <a:schemeClr val="lt1"/>
                        </a:solidFill>
                        <a:ln w="6350">
                          <a:solidFill>
                            <a:schemeClr val="bg1"/>
                          </a:solidFill>
                        </a:ln>
                      </wps:spPr>
                      <wps:txbx>
                        <w:txbxContent>
                          <w:p w:rsidR="001E20F1" w:rsidRPr="005E57FD" w:rsidRDefault="001E20F1" w:rsidP="00C17359">
                            <w:pPr>
                              <w:rPr>
                                <w:sz w:val="20"/>
                                <w:szCs w:val="18"/>
                              </w:rPr>
                            </w:pPr>
                            <w:r>
                              <w:rPr>
                                <w:sz w:val="20"/>
                                <w:szCs w:val="18"/>
                              </w:rPr>
                              <w:t>Кнопка «ВКЛ»</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Надпись 115" o:spid="_x0000_s1089" type="#_x0000_t202" style="position:absolute;left:0;text-align:left;margin-left:31.55pt;margin-top:122.4pt;width:61.7pt;height:12.15pt;z-index:2518169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" fillcolor="white [3201]" strokecolor="white [3212]" strokeweight=".5pt">
                <v:textbox style="mso-fit-shape-to-text:t" inset="0,0,0,0">
                  <w:txbxContent>
                    <w:p w:rsidR="001E20F1" w:rsidRPr="005E57FD" w:rsidRDefault="001E20F1" w:rsidP="00C17359">
                      <w:pPr>
                        <w:rPr>
                          <w:sz w:val="20"/>
                          <w:szCs w:val="18"/>
                        </w:rPr>
                      </w:pPr>
                      <w:r>
                        <w:rPr>
                          <w:sz w:val="20"/>
                          <w:szCs w:val="18"/>
                        </w:rPr>
                        <w:t>Кнопка «ВКЛ»</w:t>
                      </w:r>
                    </w:p>
                  </w:txbxContent>
                </v:textbox>
              </v:shape>
            </w:pict>
          </mc:Fallback>
        </mc:AlternateContent>
      </w:r>
      <w:r>
        <w:rPr>
          <w:noProof/>
          <w:lang w:eastAsia="ru-RU"/>
        </w:rPr>
        <mc:AlternateContent>
          <mc:Choice Requires="wps">
            <w:drawing>
              <wp:anchor distT="0" distB="0" distL="114300" distR="114300" simplePos="0" relativeHeight="251829248" behindDoc="0" locked="0" layoutInCell="1" allowOverlap="1" wp14:anchorId="4DECE104" wp14:editId="13814859">
                <wp:simplePos x="0" y="0"/>
                <wp:positionH relativeFrom="column">
                  <wp:posOffset>347790</wp:posOffset>
                </wp:positionH>
                <wp:positionV relativeFrom="paragraph">
                  <wp:posOffset>1304925</wp:posOffset>
                </wp:positionV>
                <wp:extent cx="866775" cy="147955"/>
                <wp:effectExtent l="0" t="0" r="18415" b="26670"/>
                <wp:wrapNone/>
                <wp:docPr id="147" name="Надпись 147"/>
                <wp:cNvGraphicFramePr/>
                <a:graphic xmlns:a="http://schemas.openxmlformats.org/drawingml/2006/main">
                  <a:graphicData uri="http://schemas.microsoft.com/office/word/2010/wordprocessingShape">
                    <wps:wsp>
                      <wps:cNvSpPr txBox="1"/>
                      <wps:spPr>
                        <a:xfrm>
                          <a:off x="0" y="0"/>
                          <a:ext cx="866775" cy="147955"/>
                        </a:xfrm>
                        <a:prstGeom prst="rect">
                          <a:avLst/>
                        </a:prstGeom>
                        <a:solidFill>
                          <a:schemeClr val="lt1"/>
                        </a:solidFill>
                        <a:ln w="6350">
                          <a:solidFill>
                            <a:schemeClr val="bg1"/>
                          </a:solidFill>
                        </a:ln>
                      </wps:spPr>
                      <wps:txbx>
                        <w:txbxContent>
                          <w:p w:rsidR="001E20F1" w:rsidRPr="00546122" w:rsidRDefault="001E20F1" w:rsidP="00546122">
                            <w:pPr>
                              <w:rPr>
                                <w:sz w:val="20"/>
                                <w:szCs w:val="18"/>
                              </w:rPr>
                            </w:pPr>
                            <w:r>
                              <w:rPr>
                                <w:sz w:val="20"/>
                                <w:szCs w:val="18"/>
                              </w:rPr>
                              <w:t>Кнопка «ВЫКЛ.»</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Надпись 147" o:spid="_x0000_s1090" type="#_x0000_t202" style="position:absolute;left:0;text-align:left;margin-left:27.4pt;margin-top:102.75pt;width:68.25pt;height:11.65pt;z-index:2518292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" fillcolor="white [3201]" strokecolor="white [3212]" strokeweight=".5pt">
                <v:textbox style="mso-fit-shape-to-text:t" inset="0,0,0,0">
                  <w:txbxContent>
                    <w:p w:rsidR="001E20F1" w:rsidRPr="00546122" w:rsidRDefault="001E20F1" w:rsidP="00546122">
                      <w:pPr>
                        <w:rPr>
                          <w:sz w:val="20"/>
                          <w:szCs w:val="18"/>
                        </w:rPr>
                      </w:pPr>
                      <w:r>
                        <w:rPr>
                          <w:sz w:val="20"/>
                          <w:szCs w:val="18"/>
                        </w:rPr>
                        <w:t>Кнопка «ВЫКЛ.»</w:t>
                      </w:r>
                    </w:p>
                  </w:txbxContent>
                </v:textbox>
              </v:shape>
            </w:pict>
          </mc:Fallback>
        </mc:AlternateContent>
      </w:r>
      <w:r w:rsidR="00715E8D">
        <w:rPr>
          <w:noProof/>
          <w:lang w:eastAsia="ru-RU"/>
        </w:rPr>
        <mc:AlternateContent>
          <mc:Choice Requires="wps">
            <w:drawing>
              <wp:anchor distT="0" distB="0" distL="114300" distR="114300" simplePos="0" relativeHeight="251814912" behindDoc="0" locked="0" layoutInCell="1" allowOverlap="1" wp14:anchorId="61C13567" wp14:editId="4C2A9DAA">
                <wp:simplePos x="0" y="0"/>
                <wp:positionH relativeFrom="column">
                  <wp:posOffset>-348227</wp:posOffset>
                </wp:positionH>
                <wp:positionV relativeFrom="paragraph">
                  <wp:posOffset>1792077</wp:posOffset>
                </wp:positionV>
                <wp:extent cx="1524948" cy="320040"/>
                <wp:effectExtent l="0" t="0" r="18415" b="22860"/>
                <wp:wrapNone/>
                <wp:docPr id="111" name="Надпись 111"/>
                <wp:cNvGraphicFramePr/>
                <a:graphic xmlns:a="http://schemas.openxmlformats.org/drawingml/2006/main">
                  <a:graphicData uri="http://schemas.microsoft.com/office/word/2010/wordprocessingShape">
                    <wps:wsp>
                      <wps:cNvSpPr txBox="1"/>
                      <wps:spPr>
                        <a:xfrm>
                          <a:off x="0" y="0"/>
                          <a:ext cx="1524948" cy="320040"/>
                        </a:xfrm>
                        <a:prstGeom prst="rect">
                          <a:avLst/>
                        </a:prstGeom>
                        <a:solidFill>
                          <a:schemeClr val="lt1"/>
                        </a:solidFill>
                        <a:ln w="6350">
                          <a:solidFill>
                            <a:schemeClr val="bg1"/>
                          </a:solidFill>
                        </a:ln>
                      </wps:spPr>
                      <wps:txbx>
                        <w:txbxContent>
                          <w:p w:rsidR="001E20F1" w:rsidRPr="00715E8D" w:rsidRDefault="001E20F1" w:rsidP="007C49ED">
                            <w:pPr>
                              <w:jc w:val="left"/>
                              <w:rPr>
                                <w:sz w:val="20"/>
                                <w:szCs w:val="18"/>
                              </w:rPr>
                            </w:pPr>
                            <w:r>
                              <w:rPr>
                                <w:sz w:val="20"/>
                                <w:szCs w:val="18"/>
                              </w:rPr>
                              <w:t>Сменная зубчатая передача и подающий стол</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11" o:spid="_x0000_s1091" type="#_x0000_t202" style="position:absolute;left:0;text-align:left;margin-left:-27.4pt;margin-top:141.1pt;width:120.05pt;height:25.2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" fillcolor="white [3201]" strokecolor="white [3212]" strokeweight=".5pt">
                <v:textbox inset="0,0,0,0">
                  <w:txbxContent>
                    <w:p w:rsidR="001E20F1" w:rsidRPr="00715E8D" w:rsidRDefault="001E20F1" w:rsidP="007C49ED">
                      <w:pPr>
                        <w:jc w:val="left"/>
                        <w:rPr>
                          <w:sz w:val="20"/>
                          <w:szCs w:val="18"/>
                        </w:rPr>
                      </w:pPr>
                      <w:r>
                        <w:rPr>
                          <w:sz w:val="20"/>
                          <w:szCs w:val="18"/>
                        </w:rPr>
                        <w:t>Сменная зубчатая передача и подающий стол</w:t>
                      </w:r>
                    </w:p>
                  </w:txbxContent>
                </v:textbox>
              </v:shape>
            </w:pict>
          </mc:Fallback>
        </mc:AlternateContent>
      </w:r>
      <w:r w:rsidR="00580BC7">
        <w:rPr>
          <w:noProof/>
          <w:lang w:eastAsia="ru-RU"/>
        </w:rPr>
        <mc:AlternateContent>
          <mc:Choice Requires="wps">
            <w:drawing>
              <wp:anchor distT="0" distB="0" distL="114300" distR="114300" simplePos="0" relativeHeight="251831296" behindDoc="0" locked="0" layoutInCell="1" allowOverlap="1" wp14:anchorId="19EF5628" wp14:editId="0DC8F661">
                <wp:simplePos x="0" y="0"/>
                <wp:positionH relativeFrom="column">
                  <wp:posOffset>5571391</wp:posOffset>
                </wp:positionH>
                <wp:positionV relativeFrom="paragraph">
                  <wp:posOffset>2159668</wp:posOffset>
                </wp:positionV>
                <wp:extent cx="938365" cy="326572"/>
                <wp:effectExtent l="0" t="0" r="14605" b="16510"/>
                <wp:wrapNone/>
                <wp:docPr id="151" name="Надпись 151"/>
                <wp:cNvGraphicFramePr/>
                <a:graphic xmlns:a="http://schemas.openxmlformats.org/drawingml/2006/main">
                  <a:graphicData uri="http://schemas.microsoft.com/office/word/2010/wordprocessingShape">
                    <wps:wsp>
                      <wps:cNvSpPr txBox="1"/>
                      <wps:spPr>
                        <a:xfrm>
                          <a:off x="0" y="0"/>
                          <a:ext cx="938365" cy="326572"/>
                        </a:xfrm>
                        <a:prstGeom prst="rect">
                          <a:avLst/>
                        </a:prstGeom>
                        <a:solidFill>
                          <a:schemeClr val="lt1"/>
                        </a:solidFill>
                        <a:ln w="6350">
                          <a:solidFill>
                            <a:schemeClr val="bg1"/>
                          </a:solidFill>
                        </a:ln>
                      </wps:spPr>
                      <wps:txbx>
                        <w:txbxContent>
                          <w:p w:rsidR="001E20F1" w:rsidRDefault="001E20F1" w:rsidP="00580BC7">
                            <w:pPr>
                              <w:rPr>
                                <w:sz w:val="20"/>
                                <w:szCs w:val="18"/>
                              </w:rPr>
                            </w:pPr>
                            <w:r>
                              <w:rPr>
                                <w:sz w:val="20"/>
                                <w:szCs w:val="18"/>
                              </w:rPr>
                              <w:t>Маховик пиноли задней бабки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51" o:spid="_x0000_s1092" type="#_x0000_t202" style="position:absolute;left:0;text-align:left;margin-left:438.7pt;margin-top:170.05pt;width:73.9pt;height:25.7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" fillcolor="white [3201]" strokecolor="white [3212]" strokeweight=".5pt">
                <v:textbox inset="0,0,0,0">
                  <w:txbxContent>
                    <w:p w:rsidR="001E20F1" w:rsidRDefault="001E20F1" w:rsidP="00580BC7">
                      <w:pPr>
                        <w:rPr>
                          <w:sz w:val="20"/>
                          <w:szCs w:val="18"/>
                        </w:rPr>
                      </w:pPr>
                      <w:r>
                        <w:rPr>
                          <w:sz w:val="20"/>
                          <w:szCs w:val="18"/>
                        </w:rPr>
                        <w:t>Маховик пиноли задней бабки</w:t>
                      </w:r>
                    </w:p>
                  </w:txbxContent>
                </v:textbox>
              </v:shape>
            </w:pict>
          </mc:Fallback>
        </mc:AlternateContent>
      </w:r>
      <w:r w:rsidR="003D6A70">
        <w:rPr>
          <w:noProof/>
          <w:lang w:eastAsia="ru-RU"/>
        </w:rPr>
        <mc:AlternateContent>
          <mc:Choice Requires="wps">
            <w:drawing>
              <wp:anchor distT="0" distB="0" distL="114300" distR="114300" simplePos="0" relativeHeight="251825152" behindDoc="0" locked="0" layoutInCell="1" allowOverlap="1" wp14:anchorId="71A0A367" wp14:editId="3AA9A127">
                <wp:simplePos x="0" y="0"/>
                <wp:positionH relativeFrom="column">
                  <wp:posOffset>274914</wp:posOffset>
                </wp:positionH>
                <wp:positionV relativeFrom="paragraph">
                  <wp:posOffset>4030387</wp:posOffset>
                </wp:positionV>
                <wp:extent cx="1591508" cy="166254"/>
                <wp:effectExtent l="0" t="0" r="27940" b="24765"/>
                <wp:wrapNone/>
                <wp:docPr id="141" name="Надпись 141"/>
                <wp:cNvGraphicFramePr/>
                <a:graphic xmlns:a="http://schemas.openxmlformats.org/drawingml/2006/main">
                  <a:graphicData uri="http://schemas.microsoft.com/office/word/2010/wordprocessingShape">
                    <wps:wsp>
                      <wps:cNvSpPr txBox="1"/>
                      <wps:spPr>
                        <a:xfrm>
                          <a:off x="0" y="0"/>
                          <a:ext cx="1591508" cy="166254"/>
                        </a:xfrm>
                        <a:prstGeom prst="rect">
                          <a:avLst/>
                        </a:prstGeom>
                        <a:solidFill>
                          <a:schemeClr val="lt1"/>
                        </a:solidFill>
                        <a:ln w="6350">
                          <a:solidFill>
                            <a:schemeClr val="bg1"/>
                          </a:solidFill>
                        </a:ln>
                      </wps:spPr>
                      <wps:txbx>
                        <w:txbxContent>
                          <w:p w:rsidR="001E20F1" w:rsidRDefault="001E20F1" w:rsidP="00546122">
                            <w:pPr>
                              <w:rPr>
                                <w:sz w:val="20"/>
                                <w:szCs w:val="18"/>
                              </w:rPr>
                            </w:pPr>
                            <w:r>
                              <w:rPr>
                                <w:sz w:val="20"/>
                                <w:szCs w:val="18"/>
                              </w:rPr>
                              <w:t>Рукоятка включения подачи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41" o:spid="_x0000_s1093" type="#_x0000_t202" style="position:absolute;left:0;text-align:left;margin-left:21.65pt;margin-top:317.35pt;width:125.3pt;height:13.1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" fillcolor="white [3201]" strokecolor="white [3212]" strokeweight=".5pt">
                <v:textbox inset="0,0,0,0">
                  <w:txbxContent>
                    <w:p w:rsidR="001E20F1" w:rsidRDefault="001E20F1" w:rsidP="00546122">
                      <w:pPr>
                        <w:rPr>
                          <w:sz w:val="20"/>
                          <w:szCs w:val="18"/>
                        </w:rPr>
                      </w:pPr>
                      <w:r>
                        <w:rPr>
                          <w:sz w:val="20"/>
                          <w:szCs w:val="18"/>
                        </w:rPr>
                        <w:t>Рукоятка включения подачи</w:t>
                      </w:r>
                    </w:p>
                  </w:txbxContent>
                </v:textbox>
              </v:shape>
            </w:pict>
          </mc:Fallback>
        </mc:AlternateContent>
      </w:r>
      <w:r w:rsidR="003D6A70">
        <w:rPr>
          <w:noProof/>
          <w:lang w:eastAsia="ru-RU"/>
        </w:rPr>
        <mc:AlternateContent>
          <mc:Choice Requires="wps">
            <w:drawing>
              <wp:anchor distT="0" distB="0" distL="114300" distR="114300" simplePos="0" relativeHeight="251823104" behindDoc="0" locked="0" layoutInCell="1" allowOverlap="1" wp14:anchorId="18981CE1" wp14:editId="1E9890B3">
                <wp:simplePos x="0" y="0"/>
                <wp:positionH relativeFrom="column">
                  <wp:posOffset>-229911</wp:posOffset>
                </wp:positionH>
                <wp:positionV relativeFrom="paragraph">
                  <wp:posOffset>3763035</wp:posOffset>
                </wp:positionV>
                <wp:extent cx="2155372" cy="160317"/>
                <wp:effectExtent l="0" t="0" r="16510" b="11430"/>
                <wp:wrapNone/>
                <wp:docPr id="123" name="Надпись 123"/>
                <wp:cNvGraphicFramePr/>
                <a:graphic xmlns:a="http://schemas.openxmlformats.org/drawingml/2006/main">
                  <a:graphicData uri="http://schemas.microsoft.com/office/word/2010/wordprocessingShape">
                    <wps:wsp>
                      <wps:cNvSpPr txBox="1"/>
                      <wps:spPr>
                        <a:xfrm>
                          <a:off x="0" y="0"/>
                          <a:ext cx="2155372" cy="160317"/>
                        </a:xfrm>
                        <a:prstGeom prst="rect">
                          <a:avLst/>
                        </a:prstGeom>
                        <a:solidFill>
                          <a:schemeClr val="lt1"/>
                        </a:solidFill>
                        <a:ln w="6350">
                          <a:solidFill>
                            <a:schemeClr val="bg1"/>
                          </a:solidFill>
                        </a:ln>
                      </wps:spPr>
                      <wps:txbx>
                        <w:txbxContent>
                          <w:p w:rsidR="001E20F1" w:rsidRDefault="001E20F1" w:rsidP="008B014E">
                            <w:pPr>
                              <w:jc w:val="right"/>
                              <w:rPr>
                                <w:sz w:val="20"/>
                                <w:szCs w:val="18"/>
                              </w:rPr>
                            </w:pPr>
                            <w:r>
                              <w:rPr>
                                <w:sz w:val="20"/>
                                <w:szCs w:val="18"/>
                              </w:rPr>
                              <w:t>Маховик верхних салазок суппорта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23" o:spid="_x0000_s1094" type="#_x0000_t202" style="position:absolute;left:0;text-align:left;margin-left:-18.1pt;margin-top:296.3pt;width:169.7pt;height:12.6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" fillcolor="white [3201]" strokecolor="white [3212]" strokeweight=".5pt">
                <v:textbox inset="0,0,0,0">
                  <w:txbxContent>
                    <w:p w:rsidR="001E20F1" w:rsidRDefault="001E20F1" w:rsidP="008B014E">
                      <w:pPr>
                        <w:jc w:val="right"/>
                        <w:rPr>
                          <w:sz w:val="20"/>
                          <w:szCs w:val="18"/>
                        </w:rPr>
                      </w:pPr>
                      <w:r>
                        <w:rPr>
                          <w:sz w:val="20"/>
                          <w:szCs w:val="18"/>
                        </w:rPr>
                        <w:t>Маховик верхних салазок суппорта</w:t>
                      </w:r>
                    </w:p>
                  </w:txbxContent>
                </v:textbox>
              </v:shape>
            </w:pict>
          </mc:Fallback>
        </mc:AlternateContent>
      </w:r>
      <w:r w:rsidR="009F680E">
        <w:rPr>
          <w:noProof/>
          <w:lang w:eastAsia="ru-RU"/>
        </w:rPr>
        <mc:AlternateContent>
          <mc:Choice Requires="wps">
            <w:drawing>
              <wp:anchor distT="0" distB="0" distL="114300" distR="114300" simplePos="0" relativeHeight="251821056" behindDoc="0" locked="0" layoutInCell="1" allowOverlap="1" wp14:anchorId="5DF3D5E7" wp14:editId="6E61E591">
                <wp:simplePos x="0" y="0"/>
                <wp:positionH relativeFrom="column">
                  <wp:posOffset>275227</wp:posOffset>
                </wp:positionH>
                <wp:positionV relativeFrom="paragraph">
                  <wp:posOffset>3508004</wp:posOffset>
                </wp:positionV>
                <wp:extent cx="1579633" cy="160317"/>
                <wp:effectExtent l="0" t="0" r="20955" b="11430"/>
                <wp:wrapNone/>
                <wp:docPr id="121" name="Надпись 121"/>
                <wp:cNvGraphicFramePr/>
                <a:graphic xmlns:a="http://schemas.openxmlformats.org/drawingml/2006/main">
                  <a:graphicData uri="http://schemas.microsoft.com/office/word/2010/wordprocessingShape">
                    <wps:wsp>
                      <wps:cNvSpPr txBox="1"/>
                      <wps:spPr>
                        <a:xfrm>
                          <a:off x="0" y="0"/>
                          <a:ext cx="1579633" cy="160317"/>
                        </a:xfrm>
                        <a:prstGeom prst="rect">
                          <a:avLst/>
                        </a:prstGeom>
                        <a:solidFill>
                          <a:schemeClr val="lt1"/>
                        </a:solidFill>
                        <a:ln w="6350">
                          <a:solidFill>
                            <a:schemeClr val="bg1"/>
                          </a:solidFill>
                        </a:ln>
                      </wps:spPr>
                      <wps:txbx>
                        <w:txbxContent>
                          <w:p w:rsidR="001E20F1" w:rsidRDefault="001E20F1" w:rsidP="008B014E">
                            <w:pPr>
                              <w:jc w:val="right"/>
                              <w:rPr>
                                <w:sz w:val="20"/>
                                <w:szCs w:val="18"/>
                              </w:rPr>
                            </w:pPr>
                            <w:r>
                              <w:rPr>
                                <w:sz w:val="20"/>
                                <w:szCs w:val="18"/>
                              </w:rPr>
                              <w:t>Маховик каретки станка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21" o:spid="_x0000_s1095" type="#_x0000_t202" style="position:absolute;left:0;text-align:left;margin-left:21.65pt;margin-top:276.2pt;width:124.4pt;height:12.6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" fillcolor="white [3201]" strokecolor="white [3212]" strokeweight=".5pt">
                <v:textbox inset="0,0,0,0">
                  <w:txbxContent>
                    <w:p w:rsidR="001E20F1" w:rsidRDefault="001E20F1" w:rsidP="008B014E">
                      <w:pPr>
                        <w:jc w:val="right"/>
                        <w:rPr>
                          <w:sz w:val="20"/>
                          <w:szCs w:val="18"/>
                        </w:rPr>
                      </w:pPr>
                      <w:r>
                        <w:rPr>
                          <w:sz w:val="20"/>
                          <w:szCs w:val="18"/>
                        </w:rPr>
                        <w:t>Маховик каретки станка</w:t>
                      </w:r>
                    </w:p>
                  </w:txbxContent>
                </v:textbox>
              </v:shape>
            </w:pict>
          </mc:Fallback>
        </mc:AlternateContent>
      </w:r>
      <w:r w:rsidR="009F680E">
        <w:rPr>
          <w:noProof/>
          <w:lang w:eastAsia="ru-RU"/>
        </w:rPr>
        <mc:AlternateContent>
          <mc:Choice Requires="wps">
            <w:drawing>
              <wp:anchor distT="0" distB="0" distL="114300" distR="114300" simplePos="0" relativeHeight="251819008" behindDoc="0" locked="0" layoutInCell="1" allowOverlap="1" wp14:anchorId="3CB0E609" wp14:editId="6975B292">
                <wp:simplePos x="0" y="0"/>
                <wp:positionH relativeFrom="column">
                  <wp:posOffset>500256</wp:posOffset>
                </wp:positionH>
                <wp:positionV relativeFrom="paragraph">
                  <wp:posOffset>3109736</wp:posOffset>
                </wp:positionV>
                <wp:extent cx="1389413" cy="332509"/>
                <wp:effectExtent l="0" t="0" r="20320" b="10795"/>
                <wp:wrapNone/>
                <wp:docPr id="118" name="Надпись 118"/>
                <wp:cNvGraphicFramePr/>
                <a:graphic xmlns:a="http://schemas.openxmlformats.org/drawingml/2006/main">
                  <a:graphicData uri="http://schemas.microsoft.com/office/word/2010/wordprocessingShape">
                    <wps:wsp>
                      <wps:cNvSpPr txBox="1"/>
                      <wps:spPr>
                        <a:xfrm>
                          <a:off x="0" y="0"/>
                          <a:ext cx="1389413" cy="332509"/>
                        </a:xfrm>
                        <a:prstGeom prst="rect">
                          <a:avLst/>
                        </a:prstGeom>
                        <a:solidFill>
                          <a:schemeClr val="lt1"/>
                        </a:solidFill>
                        <a:ln w="6350">
                          <a:solidFill>
                            <a:schemeClr val="bg1"/>
                          </a:solidFill>
                        </a:ln>
                      </wps:spPr>
                      <wps:txbx>
                        <w:txbxContent>
                          <w:p w:rsidR="001E20F1" w:rsidRDefault="001E20F1" w:rsidP="00546122">
                            <w:pPr>
                              <w:rPr>
                                <w:sz w:val="20"/>
                                <w:szCs w:val="18"/>
                              </w:rPr>
                            </w:pPr>
                            <w:r>
                              <w:rPr>
                                <w:sz w:val="20"/>
                                <w:szCs w:val="18"/>
                              </w:rPr>
                              <w:t>Маховик поперечных салазок суппорта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18" o:spid="_x0000_s1096" type="#_x0000_t202" style="position:absolute;left:0;text-align:left;margin-left:39.4pt;margin-top:244.85pt;width:109.4pt;height:26.2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" fillcolor="white [3201]" strokecolor="white [3212]" strokeweight=".5pt">
                <v:textbox inset="0,0,0,0">
                  <w:txbxContent>
                    <w:p w:rsidR="001E20F1" w:rsidRDefault="001E20F1" w:rsidP="00546122">
                      <w:pPr>
                        <w:rPr>
                          <w:sz w:val="20"/>
                          <w:szCs w:val="18"/>
                        </w:rPr>
                      </w:pPr>
                      <w:r>
                        <w:rPr>
                          <w:sz w:val="20"/>
                          <w:szCs w:val="18"/>
                        </w:rPr>
                        <w:t>Маховик поперечных салазок суппорта</w:t>
                      </w:r>
                    </w:p>
                  </w:txbxContent>
                </v:textbox>
              </v:shape>
            </w:pict>
          </mc:Fallback>
        </mc:AlternateContent>
      </w:r>
      <w:r w:rsidR="00AD21C8">
        <w:rPr>
          <w:noProof/>
          <w:lang w:eastAsia="ru-RU"/>
        </w:rPr>
        <mc:AlternateContent>
          <mc:Choice Requires="wps">
            <w:drawing>
              <wp:anchor distT="0" distB="0" distL="114300" distR="114300" simplePos="0" relativeHeight="251827200" behindDoc="0" locked="0" layoutInCell="1" allowOverlap="1" wp14:anchorId="635079EE" wp14:editId="21629912">
                <wp:simplePos x="0" y="0"/>
                <wp:positionH relativeFrom="column">
                  <wp:posOffset>-390311</wp:posOffset>
                </wp:positionH>
                <wp:positionV relativeFrom="paragraph">
                  <wp:posOffset>2563569</wp:posOffset>
                </wp:positionV>
                <wp:extent cx="1585355" cy="457200"/>
                <wp:effectExtent l="0" t="0" r="15240" b="19050"/>
                <wp:wrapNone/>
                <wp:docPr id="144" name="Надпись 144"/>
                <wp:cNvGraphicFramePr/>
                <a:graphic xmlns:a="http://schemas.openxmlformats.org/drawingml/2006/main">
                  <a:graphicData uri="http://schemas.microsoft.com/office/word/2010/wordprocessingShape">
                    <wps:wsp>
                      <wps:cNvSpPr txBox="1"/>
                      <wps:spPr>
                        <a:xfrm>
                          <a:off x="0" y="0"/>
                          <a:ext cx="1585355" cy="457200"/>
                        </a:xfrm>
                        <a:prstGeom prst="rect">
                          <a:avLst/>
                        </a:prstGeom>
                        <a:solidFill>
                          <a:schemeClr val="lt1"/>
                        </a:solidFill>
                        <a:ln w="6350">
                          <a:solidFill>
                            <a:schemeClr val="bg1"/>
                          </a:solidFill>
                        </a:ln>
                      </wps:spPr>
                      <wps:txbx>
                        <w:txbxContent>
                          <w:p w:rsidR="001E20F1" w:rsidRPr="00AD21C8" w:rsidRDefault="001E20F1" w:rsidP="00AD21C8">
                            <w:pPr>
                              <w:jc w:val="left"/>
                              <w:rPr>
                                <w:sz w:val="20"/>
                                <w:szCs w:val="18"/>
                              </w:rPr>
                            </w:pPr>
                            <w:r>
                              <w:rPr>
                                <w:sz w:val="20"/>
                                <w:szCs w:val="18"/>
                              </w:rPr>
                              <w:t>Селекторный переключатель скорости подачи каретки станка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44" o:spid="_x0000_s1097" type="#_x0000_t202" style="position:absolute;left:0;text-align:left;margin-left:-30.75pt;margin-top:201.85pt;width:124.85pt;height:36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" fillcolor="white [3201]" strokecolor="white [3212]" strokeweight=".5pt">
                <v:textbox inset="0,0,0,0">
                  <w:txbxContent>
                    <w:p w:rsidR="001E20F1" w:rsidRPr="00AD21C8" w:rsidRDefault="001E20F1" w:rsidP="00AD21C8">
                      <w:pPr>
                        <w:jc w:val="left"/>
                        <w:rPr>
                          <w:sz w:val="20"/>
                          <w:szCs w:val="18"/>
                        </w:rPr>
                      </w:pPr>
                      <w:r>
                        <w:rPr>
                          <w:sz w:val="20"/>
                          <w:szCs w:val="18"/>
                        </w:rPr>
                        <w:t>Селекторный переключатель скорости подачи каретки станка</w:t>
                      </w:r>
                    </w:p>
                  </w:txbxContent>
                </v:textbox>
              </v:shape>
            </w:pict>
          </mc:Fallback>
        </mc:AlternateContent>
      </w:r>
      <w:r w:rsidR="005E57FD">
        <w:rPr>
          <w:noProof/>
          <w:lang w:eastAsia="ru-RU"/>
        </w:rPr>
        <mc:AlternateContent>
          <mc:Choice Requires="wps">
            <w:drawing>
              <wp:anchor distT="0" distB="0" distL="114300" distR="114300" simplePos="0" relativeHeight="251810816" behindDoc="0" locked="0" layoutInCell="1" allowOverlap="1" wp14:anchorId="5E9719CF" wp14:editId="65C604F8">
                <wp:simplePos x="0" y="0"/>
                <wp:positionH relativeFrom="margin">
                  <wp:align>right</wp:align>
                </wp:positionH>
                <wp:positionV relativeFrom="paragraph">
                  <wp:posOffset>1832420</wp:posOffset>
                </wp:positionV>
                <wp:extent cx="724395" cy="160317"/>
                <wp:effectExtent l="0" t="0" r="19050" b="11430"/>
                <wp:wrapNone/>
                <wp:docPr id="107" name="Надпись 107"/>
                <wp:cNvGraphicFramePr/>
                <a:graphic xmlns:a="http://schemas.openxmlformats.org/drawingml/2006/main">
                  <a:graphicData uri="http://schemas.microsoft.com/office/word/2010/wordprocessingShape">
                    <wps:wsp>
                      <wps:cNvSpPr txBox="1"/>
                      <wps:spPr>
                        <a:xfrm>
                          <a:off x="0" y="0"/>
                          <a:ext cx="724395" cy="160317"/>
                        </a:xfrm>
                        <a:prstGeom prst="rect">
                          <a:avLst/>
                        </a:prstGeom>
                        <a:solidFill>
                          <a:schemeClr val="lt1"/>
                        </a:solidFill>
                        <a:ln w="6350">
                          <a:solidFill>
                            <a:schemeClr val="bg1"/>
                          </a:solidFill>
                        </a:ln>
                      </wps:spPr>
                      <wps:txbx>
                        <w:txbxContent>
                          <w:p w:rsidR="001E20F1" w:rsidRDefault="001E20F1" w:rsidP="00C17359">
                            <w:pPr>
                              <w:rPr>
                                <w:sz w:val="20"/>
                                <w:szCs w:val="18"/>
                              </w:rPr>
                            </w:pPr>
                            <w:r>
                              <w:rPr>
                                <w:sz w:val="20"/>
                                <w:szCs w:val="18"/>
                              </w:rPr>
                              <w:t>Задняя бабка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07" o:spid="_x0000_s1098" type="#_x0000_t202" style="position:absolute;left:0;text-align:left;margin-left:5.85pt;margin-top:144.3pt;width:57.05pt;height:12.6pt;z-index:251810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" fillcolor="white [3201]" strokecolor="white [3212]" strokeweight=".5pt">
                <v:textbox inset="0,0,0,0">
                  <w:txbxContent>
                    <w:p w:rsidR="001E20F1" w:rsidRDefault="001E20F1" w:rsidP="00C17359">
                      <w:pPr>
                        <w:rPr>
                          <w:sz w:val="20"/>
                          <w:szCs w:val="18"/>
                        </w:rPr>
                      </w:pPr>
                      <w:r>
                        <w:rPr>
                          <w:sz w:val="20"/>
                          <w:szCs w:val="18"/>
                        </w:rPr>
                        <w:t>Задняя бабка</w:t>
                      </w:r>
                    </w:p>
                  </w:txbxContent>
                </v:textbox>
                <w10:wrap anchorx="margin"/>
              </v:shape>
            </w:pict>
          </mc:Fallback>
        </mc:AlternateContent>
      </w:r>
      <w:r w:rsidR="005E57FD">
        <w:rPr>
          <w:noProof/>
          <w:lang w:eastAsia="ru-RU"/>
        </w:rPr>
        <mc:AlternateContent>
          <mc:Choice Requires="wps">
            <w:drawing>
              <wp:anchor distT="0" distB="0" distL="114300" distR="114300" simplePos="0" relativeHeight="251812864" behindDoc="0" locked="0" layoutInCell="1" allowOverlap="1" wp14:anchorId="78B99813" wp14:editId="030C0605">
                <wp:simplePos x="0" y="0"/>
                <wp:positionH relativeFrom="column">
                  <wp:posOffset>-360350</wp:posOffset>
                </wp:positionH>
                <wp:positionV relativeFrom="paragraph">
                  <wp:posOffset>2166043</wp:posOffset>
                </wp:positionV>
                <wp:extent cx="1579418" cy="338447"/>
                <wp:effectExtent l="0" t="0" r="20955" b="24130"/>
                <wp:wrapNone/>
                <wp:docPr id="110" name="Надпись 110"/>
                <wp:cNvGraphicFramePr/>
                <a:graphic xmlns:a="http://schemas.openxmlformats.org/drawingml/2006/main">
                  <a:graphicData uri="http://schemas.microsoft.com/office/word/2010/wordprocessingShape">
                    <wps:wsp>
                      <wps:cNvSpPr txBox="1"/>
                      <wps:spPr>
                        <a:xfrm>
                          <a:off x="0" y="0"/>
                          <a:ext cx="1579418" cy="338447"/>
                        </a:xfrm>
                        <a:prstGeom prst="rect">
                          <a:avLst/>
                        </a:prstGeom>
                        <a:solidFill>
                          <a:schemeClr val="lt1"/>
                        </a:solidFill>
                        <a:ln w="6350">
                          <a:solidFill>
                            <a:schemeClr val="bg1"/>
                          </a:solidFill>
                        </a:ln>
                      </wps:spPr>
                      <wps:txbx>
                        <w:txbxContent>
                          <w:p w:rsidR="001E20F1" w:rsidRDefault="001E20F1" w:rsidP="00C17359">
                            <w:pPr>
                              <w:rPr>
                                <w:sz w:val="20"/>
                                <w:szCs w:val="18"/>
                              </w:rPr>
                            </w:pPr>
                            <w:r>
                              <w:rPr>
                                <w:sz w:val="20"/>
                                <w:szCs w:val="18"/>
                              </w:rPr>
                              <w:t>Селекторный переключатель направления подачи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10" o:spid="_x0000_s1099" type="#_x0000_t202" style="position:absolute;left:0;text-align:left;margin-left:-28.35pt;margin-top:170.55pt;width:124.35pt;height:26.6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" fillcolor="white [3201]" strokecolor="white [3212]" strokeweight=".5pt">
                <v:textbox inset="0,0,0,0">
                  <w:txbxContent>
                    <w:p w:rsidR="001E20F1" w:rsidRDefault="001E20F1" w:rsidP="00C17359">
                      <w:pPr>
                        <w:rPr>
                          <w:sz w:val="20"/>
                          <w:szCs w:val="18"/>
                        </w:rPr>
                      </w:pPr>
                      <w:r>
                        <w:rPr>
                          <w:sz w:val="20"/>
                          <w:szCs w:val="18"/>
                        </w:rPr>
                        <w:t>Селекторный переключатель направления подачи</w:t>
                      </w:r>
                    </w:p>
                  </w:txbxContent>
                </v:textbox>
              </v:shape>
            </w:pict>
          </mc:Fallback>
        </mc:AlternateContent>
      </w:r>
      <w:r w:rsidR="008C571B">
        <w:rPr>
          <w:noProof/>
          <w:lang w:eastAsia="ru-RU"/>
        </w:rPr>
        <mc:AlternateContent>
          <mc:Choice Requires="wps">
            <w:drawing>
              <wp:anchor distT="0" distB="0" distL="114300" distR="114300" simplePos="0" relativeHeight="251808768" behindDoc="0" locked="0" layoutInCell="1" allowOverlap="1" wp14:anchorId="7F4F9DB1" wp14:editId="2C619221">
                <wp:simplePos x="0" y="0"/>
                <wp:positionH relativeFrom="margin">
                  <wp:align>right</wp:align>
                </wp:positionH>
                <wp:positionV relativeFrom="paragraph">
                  <wp:posOffset>1174131</wp:posOffset>
                </wp:positionV>
                <wp:extent cx="926276" cy="475013"/>
                <wp:effectExtent l="0" t="0" r="26670" b="20320"/>
                <wp:wrapNone/>
                <wp:docPr id="104" name="Надпись 104"/>
                <wp:cNvGraphicFramePr/>
                <a:graphic xmlns:a="http://schemas.openxmlformats.org/drawingml/2006/main">
                  <a:graphicData uri="http://schemas.microsoft.com/office/word/2010/wordprocessingShape">
                    <wps:wsp>
                      <wps:cNvSpPr txBox="1"/>
                      <wps:spPr>
                        <a:xfrm>
                          <a:off x="0" y="0"/>
                          <a:ext cx="926276" cy="475013"/>
                        </a:xfrm>
                        <a:prstGeom prst="rect">
                          <a:avLst/>
                        </a:prstGeom>
                        <a:solidFill>
                          <a:schemeClr val="lt1"/>
                        </a:solidFill>
                        <a:ln w="6350">
                          <a:solidFill>
                            <a:schemeClr val="bg1"/>
                          </a:solidFill>
                        </a:ln>
                      </wps:spPr>
                      <wps:txbx>
                        <w:txbxContent>
                          <w:p w:rsidR="001E20F1" w:rsidRPr="008C571B" w:rsidRDefault="001E20F1" w:rsidP="008C571B">
                            <w:pPr>
                              <w:jc w:val="left"/>
                              <w:rPr>
                                <w:sz w:val="20"/>
                                <w:szCs w:val="18"/>
                              </w:rPr>
                            </w:pPr>
                            <w:r>
                              <w:rPr>
                                <w:sz w:val="20"/>
                                <w:szCs w:val="18"/>
                              </w:rPr>
                              <w:t xml:space="preserve">Зажимной рычаг </w:t>
                            </w:r>
                            <w:proofErr w:type="gramStart"/>
                            <w:r>
                              <w:rPr>
                                <w:sz w:val="20"/>
                                <w:szCs w:val="18"/>
                              </w:rPr>
                              <w:t>для</w:t>
                            </w:r>
                            <w:proofErr w:type="gramEnd"/>
                            <w:r>
                              <w:rPr>
                                <w:sz w:val="20"/>
                                <w:szCs w:val="18"/>
                              </w:rPr>
                              <w:t xml:space="preserve"> </w:t>
                            </w:r>
                            <w:proofErr w:type="gramStart"/>
                            <w:r>
                              <w:rPr>
                                <w:sz w:val="20"/>
                                <w:szCs w:val="18"/>
                              </w:rPr>
                              <w:t>пиноли</w:t>
                            </w:r>
                            <w:proofErr w:type="gramEnd"/>
                            <w:r>
                              <w:rPr>
                                <w:sz w:val="20"/>
                                <w:szCs w:val="18"/>
                              </w:rPr>
                              <w:t xml:space="preserve"> задней бабки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04" o:spid="_x0000_s1100" type="#_x0000_t202" style="position:absolute;left:0;text-align:left;margin-left:21.75pt;margin-top:92.45pt;width:72.95pt;height:37.4pt;z-index:2518087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" fillcolor="white [3201]" strokecolor="white [3212]" strokeweight=".5pt">
                <v:textbox inset="0,0,0,0">
                  <w:txbxContent>
                    <w:p w:rsidR="001E20F1" w:rsidRPr="008C571B" w:rsidRDefault="001E20F1" w:rsidP="008C571B">
                      <w:pPr>
                        <w:jc w:val="left"/>
                        <w:rPr>
                          <w:sz w:val="20"/>
                          <w:szCs w:val="18"/>
                        </w:rPr>
                      </w:pPr>
                      <w:r>
                        <w:rPr>
                          <w:sz w:val="20"/>
                          <w:szCs w:val="18"/>
                        </w:rPr>
                        <w:t>Зажимной рычаг для пиноли задней бабки</w:t>
                      </w:r>
                    </w:p>
                  </w:txbxContent>
                </v:textbox>
                <w10:wrap anchorx="margin"/>
              </v:shape>
            </w:pict>
          </mc:Fallback>
        </mc:AlternateContent>
      </w:r>
      <w:r w:rsidR="00C17359">
        <w:rPr>
          <w:noProof/>
          <w:lang w:eastAsia="ru-RU"/>
        </w:rPr>
        <mc:AlternateContent>
          <mc:Choice Requires="wps">
            <w:drawing>
              <wp:anchor distT="0" distB="0" distL="114300" distR="114300" simplePos="0" relativeHeight="251804672" behindDoc="0" locked="0" layoutInCell="1" allowOverlap="1" wp14:anchorId="362FCBF0" wp14:editId="62AF88C2">
                <wp:simplePos x="0" y="0"/>
                <wp:positionH relativeFrom="column">
                  <wp:posOffset>-419867</wp:posOffset>
                </wp:positionH>
                <wp:positionV relativeFrom="paragraph">
                  <wp:posOffset>1037903</wp:posOffset>
                </wp:positionV>
                <wp:extent cx="1639009" cy="160317"/>
                <wp:effectExtent l="0" t="0" r="18415" b="11430"/>
                <wp:wrapNone/>
                <wp:docPr id="100" name="Надпись 100"/>
                <wp:cNvGraphicFramePr/>
                <a:graphic xmlns:a="http://schemas.openxmlformats.org/drawingml/2006/main">
                  <a:graphicData uri="http://schemas.microsoft.com/office/word/2010/wordprocessingShape">
                    <wps:wsp>
                      <wps:cNvSpPr txBox="1"/>
                      <wps:spPr>
                        <a:xfrm>
                          <a:off x="0" y="0"/>
                          <a:ext cx="1639009" cy="160317"/>
                        </a:xfrm>
                        <a:prstGeom prst="rect">
                          <a:avLst/>
                        </a:prstGeom>
                        <a:solidFill>
                          <a:schemeClr val="lt1"/>
                        </a:solidFill>
                        <a:ln w="6350">
                          <a:solidFill>
                            <a:schemeClr val="bg1"/>
                          </a:solidFill>
                        </a:ln>
                      </wps:spPr>
                      <wps:txbx>
                        <w:txbxContent>
                          <w:p w:rsidR="001E20F1" w:rsidRDefault="001E20F1" w:rsidP="00E445E2">
                            <w:pPr>
                              <w:rPr>
                                <w:sz w:val="20"/>
                                <w:szCs w:val="18"/>
                              </w:rPr>
                            </w:pPr>
                            <w:r>
                              <w:rPr>
                                <w:sz w:val="20"/>
                                <w:szCs w:val="18"/>
                              </w:rPr>
                              <w:t>Кнопка аварийной остановки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00" o:spid="_x0000_s1101" type="#_x0000_t202" style="position:absolute;left:0;text-align:left;margin-left:-33.05pt;margin-top:81.7pt;width:129.05pt;height:12.6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" fillcolor="white [3201]" strokecolor="white [3212]" strokeweight=".5pt">
                <v:textbox inset="0,0,0,0">
                  <w:txbxContent>
                    <w:p w:rsidR="001E20F1" w:rsidRDefault="001E20F1" w:rsidP="00E445E2">
                      <w:pPr>
                        <w:rPr>
                          <w:sz w:val="20"/>
                          <w:szCs w:val="18"/>
                        </w:rPr>
                      </w:pPr>
                      <w:r>
                        <w:rPr>
                          <w:sz w:val="20"/>
                          <w:szCs w:val="18"/>
                        </w:rPr>
                        <w:t>Кнопка аварийной остановки</w:t>
                      </w:r>
                    </w:p>
                  </w:txbxContent>
                </v:textbox>
              </v:shape>
            </w:pict>
          </mc:Fallback>
        </mc:AlternateContent>
      </w:r>
      <w:r w:rsidR="00BA27CB">
        <w:rPr>
          <w:noProof/>
          <w:lang w:eastAsia="ru-RU"/>
        </w:rPr>
        <mc:AlternateContent>
          <mc:Choice Requires="wps">
            <w:drawing>
              <wp:anchor distT="0" distB="0" distL="114300" distR="114300" simplePos="0" relativeHeight="251800576" behindDoc="0" locked="0" layoutInCell="1" allowOverlap="1" wp14:anchorId="031E5AC3" wp14:editId="3E8CADFA">
                <wp:simplePos x="0" y="0"/>
                <wp:positionH relativeFrom="column">
                  <wp:posOffset>4692353</wp:posOffset>
                </wp:positionH>
                <wp:positionV relativeFrom="paragraph">
                  <wp:posOffset>574510</wp:posOffset>
                </wp:positionV>
                <wp:extent cx="1258784" cy="326572"/>
                <wp:effectExtent l="0" t="0" r="17780" b="16510"/>
                <wp:wrapNone/>
                <wp:docPr id="95" name="Надпись 95"/>
                <wp:cNvGraphicFramePr/>
                <a:graphic xmlns:a="http://schemas.openxmlformats.org/drawingml/2006/main">
                  <a:graphicData uri="http://schemas.microsoft.com/office/word/2010/wordprocessingShape">
                    <wps:wsp>
                      <wps:cNvSpPr txBox="1"/>
                      <wps:spPr>
                        <a:xfrm>
                          <a:off x="0" y="0"/>
                          <a:ext cx="1258784" cy="326572"/>
                        </a:xfrm>
                        <a:prstGeom prst="rect">
                          <a:avLst/>
                        </a:prstGeom>
                        <a:solidFill>
                          <a:schemeClr val="lt1"/>
                        </a:solidFill>
                        <a:ln w="6350">
                          <a:solidFill>
                            <a:schemeClr val="bg1"/>
                          </a:solidFill>
                        </a:ln>
                      </wps:spPr>
                      <wps:txbx>
                        <w:txbxContent>
                          <w:p w:rsidR="001E20F1" w:rsidRDefault="001E20F1" w:rsidP="00E445E2">
                            <w:pPr>
                              <w:rPr>
                                <w:sz w:val="20"/>
                                <w:szCs w:val="18"/>
                              </w:rPr>
                            </w:pPr>
                            <w:r>
                              <w:rPr>
                                <w:sz w:val="20"/>
                                <w:szCs w:val="18"/>
                              </w:rPr>
                              <w:t>Квадратный держатель инструмента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95" o:spid="_x0000_s1102" type="#_x0000_t202" style="position:absolute;left:0;text-align:left;margin-left:369.5pt;margin-top:45.25pt;width:99.1pt;height:25.7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" fillcolor="white [3201]" strokecolor="white [3212]" strokeweight=".5pt">
                <v:textbox inset="0,0,0,0">
                  <w:txbxContent>
                    <w:p w:rsidR="001E20F1" w:rsidRDefault="001E20F1" w:rsidP="00E445E2">
                      <w:pPr>
                        <w:rPr>
                          <w:sz w:val="20"/>
                          <w:szCs w:val="18"/>
                        </w:rPr>
                      </w:pPr>
                      <w:r>
                        <w:rPr>
                          <w:sz w:val="20"/>
                          <w:szCs w:val="18"/>
                        </w:rPr>
                        <w:t>Квадратный держатель инструмента</w:t>
                      </w:r>
                    </w:p>
                  </w:txbxContent>
                </v:textbox>
              </v:shape>
            </w:pict>
          </mc:Fallback>
        </mc:AlternateContent>
      </w:r>
      <w:r w:rsidR="00BA27CB">
        <w:rPr>
          <w:noProof/>
          <w:lang w:eastAsia="ru-RU"/>
        </w:rPr>
        <mc:AlternateContent>
          <mc:Choice Requires="wps">
            <w:drawing>
              <wp:anchor distT="0" distB="0" distL="114300" distR="114300" simplePos="0" relativeHeight="251798528" behindDoc="0" locked="0" layoutInCell="1" allowOverlap="1" wp14:anchorId="35FB2012" wp14:editId="7E0A319F">
                <wp:simplePos x="0" y="0"/>
                <wp:positionH relativeFrom="column">
                  <wp:posOffset>4187767</wp:posOffset>
                </wp:positionH>
                <wp:positionV relativeFrom="paragraph">
                  <wp:posOffset>378691</wp:posOffset>
                </wp:positionV>
                <wp:extent cx="1110343" cy="178130"/>
                <wp:effectExtent l="0" t="0" r="13970" b="12700"/>
                <wp:wrapNone/>
                <wp:docPr id="94" name="Надпись 94"/>
                <wp:cNvGraphicFramePr/>
                <a:graphic xmlns:a="http://schemas.openxmlformats.org/drawingml/2006/main">
                  <a:graphicData uri="http://schemas.microsoft.com/office/word/2010/wordprocessingShape">
                    <wps:wsp>
                      <wps:cNvSpPr txBox="1"/>
                      <wps:spPr>
                        <a:xfrm>
                          <a:off x="0" y="0"/>
                          <a:ext cx="1110343" cy="178130"/>
                        </a:xfrm>
                        <a:prstGeom prst="rect">
                          <a:avLst/>
                        </a:prstGeom>
                        <a:solidFill>
                          <a:schemeClr val="lt1"/>
                        </a:solidFill>
                        <a:ln w="6350">
                          <a:solidFill>
                            <a:schemeClr val="bg1"/>
                          </a:solidFill>
                        </a:ln>
                      </wps:spPr>
                      <wps:txbx>
                        <w:txbxContent>
                          <w:p w:rsidR="001E20F1" w:rsidRDefault="001E20F1" w:rsidP="00E445E2">
                            <w:pPr>
                              <w:rPr>
                                <w:sz w:val="20"/>
                                <w:szCs w:val="18"/>
                              </w:rPr>
                            </w:pPr>
                            <w:r>
                              <w:rPr>
                                <w:sz w:val="20"/>
                                <w:szCs w:val="18"/>
                              </w:rPr>
                              <w:t>Кулачковый патрон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94" o:spid="_x0000_s1103" type="#_x0000_t202" style="position:absolute;left:0;text-align:left;margin-left:329.75pt;margin-top:29.8pt;width:87.45pt;height:14.0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" fillcolor="white [3201]" strokecolor="white [3212]" strokeweight=".5pt">
                <v:textbox inset="0,0,0,0">
                  <w:txbxContent>
                    <w:p w:rsidR="001E20F1" w:rsidRDefault="001E20F1" w:rsidP="00E445E2">
                      <w:pPr>
                        <w:rPr>
                          <w:sz w:val="20"/>
                          <w:szCs w:val="18"/>
                        </w:rPr>
                      </w:pPr>
                      <w:r>
                        <w:rPr>
                          <w:sz w:val="20"/>
                          <w:szCs w:val="18"/>
                        </w:rPr>
                        <w:t>Кулачковый патрон</w:t>
                      </w:r>
                    </w:p>
                  </w:txbxContent>
                </v:textbox>
              </v:shape>
            </w:pict>
          </mc:Fallback>
        </mc:AlternateContent>
      </w:r>
      <w:r w:rsidR="00BA27CB">
        <w:rPr>
          <w:noProof/>
          <w:lang w:eastAsia="ru-RU"/>
        </w:rPr>
        <mc:AlternateContent>
          <mc:Choice Requires="wps">
            <w:drawing>
              <wp:anchor distT="0" distB="0" distL="114300" distR="114300" simplePos="0" relativeHeight="251806720" behindDoc="0" locked="0" layoutInCell="1" allowOverlap="1" wp14:anchorId="681E8DDB" wp14:editId="7734F661">
                <wp:simplePos x="0" y="0"/>
                <wp:positionH relativeFrom="column">
                  <wp:posOffset>-348747</wp:posOffset>
                </wp:positionH>
                <wp:positionV relativeFrom="paragraph">
                  <wp:posOffset>669851</wp:posOffset>
                </wp:positionV>
                <wp:extent cx="1585355" cy="308759"/>
                <wp:effectExtent l="0" t="0" r="15240" b="15240"/>
                <wp:wrapNone/>
                <wp:docPr id="103" name="Надпись 103"/>
                <wp:cNvGraphicFramePr/>
                <a:graphic xmlns:a="http://schemas.openxmlformats.org/drawingml/2006/main">
                  <a:graphicData uri="http://schemas.microsoft.com/office/word/2010/wordprocessingShape">
                    <wps:wsp>
                      <wps:cNvSpPr txBox="1"/>
                      <wps:spPr>
                        <a:xfrm>
                          <a:off x="0" y="0"/>
                          <a:ext cx="1585355" cy="308759"/>
                        </a:xfrm>
                        <a:prstGeom prst="rect">
                          <a:avLst/>
                        </a:prstGeom>
                        <a:solidFill>
                          <a:schemeClr val="lt1"/>
                        </a:solidFill>
                        <a:ln w="6350">
                          <a:solidFill>
                            <a:schemeClr val="bg1"/>
                          </a:solidFill>
                        </a:ln>
                      </wps:spPr>
                      <wps:txbx>
                        <w:txbxContent>
                          <w:p w:rsidR="001E20F1" w:rsidRPr="0042436D" w:rsidRDefault="001E20F1" w:rsidP="00E445E2">
                            <w:pPr>
                              <w:rPr>
                                <w:sz w:val="20"/>
                                <w:szCs w:val="18"/>
                              </w:rPr>
                            </w:pPr>
                            <w:r>
                              <w:rPr>
                                <w:sz w:val="20"/>
                                <w:szCs w:val="18"/>
                              </w:rPr>
                              <w:t>Селекторный переключатель с положением ВЫКЛ.</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03" o:spid="_x0000_s1104" type="#_x0000_t202" style="position:absolute;left:0;text-align:left;margin-left:-27.45pt;margin-top:52.75pt;width:124.85pt;height:24.3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" fillcolor="white [3201]" strokecolor="white [3212]" strokeweight=".5pt">
                <v:textbox inset="0,0,0,0">
                  <w:txbxContent>
                    <w:p w:rsidR="001E20F1" w:rsidRPr="0042436D" w:rsidRDefault="001E20F1" w:rsidP="00E445E2">
                      <w:pPr>
                        <w:rPr>
                          <w:sz w:val="20"/>
                          <w:szCs w:val="18"/>
                        </w:rPr>
                      </w:pPr>
                      <w:r>
                        <w:rPr>
                          <w:sz w:val="20"/>
                          <w:szCs w:val="18"/>
                        </w:rPr>
                        <w:t>Селекторный переключатель с положением ВЫКЛ.</w:t>
                      </w:r>
                    </w:p>
                  </w:txbxContent>
                </v:textbox>
              </v:shape>
            </w:pict>
          </mc:Fallback>
        </mc:AlternateContent>
      </w:r>
      <w:r w:rsidR="00EE0772">
        <w:rPr>
          <w:noProof/>
          <w:lang w:eastAsia="ru-RU"/>
        </w:rPr>
        <mc:AlternateContent>
          <mc:Choice Requires="wps">
            <w:drawing>
              <wp:anchor distT="0" distB="0" distL="114300" distR="114300" simplePos="0" relativeHeight="251802624" behindDoc="0" locked="0" layoutInCell="1" allowOverlap="1" wp14:anchorId="45DCCFB0" wp14:editId="431874B8">
                <wp:simplePos x="0" y="0"/>
                <wp:positionH relativeFrom="column">
                  <wp:posOffset>-169776</wp:posOffset>
                </wp:positionH>
                <wp:positionV relativeFrom="paragraph">
                  <wp:posOffset>295407</wp:posOffset>
                </wp:positionV>
                <wp:extent cx="1371600" cy="332509"/>
                <wp:effectExtent l="0" t="0" r="19050" b="10795"/>
                <wp:wrapNone/>
                <wp:docPr id="98" name="Надпись 98"/>
                <wp:cNvGraphicFramePr/>
                <a:graphic xmlns:a="http://schemas.openxmlformats.org/drawingml/2006/main">
                  <a:graphicData uri="http://schemas.microsoft.com/office/word/2010/wordprocessingShape">
                    <wps:wsp>
                      <wps:cNvSpPr txBox="1"/>
                      <wps:spPr>
                        <a:xfrm>
                          <a:off x="0" y="0"/>
                          <a:ext cx="1371600" cy="332509"/>
                        </a:xfrm>
                        <a:prstGeom prst="rect">
                          <a:avLst/>
                        </a:prstGeom>
                        <a:solidFill>
                          <a:schemeClr val="lt1"/>
                        </a:solidFill>
                        <a:ln w="6350">
                          <a:solidFill>
                            <a:schemeClr val="bg1"/>
                          </a:solidFill>
                        </a:ln>
                      </wps:spPr>
                      <wps:txbx>
                        <w:txbxContent>
                          <w:p w:rsidR="001E20F1" w:rsidRDefault="001E20F1" w:rsidP="00E445E2">
                            <w:pPr>
                              <w:rPr>
                                <w:sz w:val="20"/>
                                <w:szCs w:val="18"/>
                              </w:rPr>
                            </w:pPr>
                            <w:r>
                              <w:rPr>
                                <w:sz w:val="20"/>
                                <w:szCs w:val="18"/>
                              </w:rPr>
                              <w:t>Бесступенчатое регулирование скорости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98" o:spid="_x0000_s1105" type="#_x0000_t202" style="position:absolute;left:0;text-align:left;margin-left:-13.35pt;margin-top:23.25pt;width:108pt;height:26.2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" fillcolor="white [3201]" strokecolor="white [3212]" strokeweight=".5pt">
                <v:textbox inset="0,0,0,0">
                  <w:txbxContent>
                    <w:p w:rsidR="001E20F1" w:rsidRDefault="001E20F1" w:rsidP="00E445E2">
                      <w:pPr>
                        <w:rPr>
                          <w:sz w:val="20"/>
                          <w:szCs w:val="18"/>
                        </w:rPr>
                      </w:pPr>
                      <w:r>
                        <w:rPr>
                          <w:sz w:val="20"/>
                          <w:szCs w:val="18"/>
                        </w:rPr>
                        <w:t>Бесступенчатое регулирование скорости</w:t>
                      </w:r>
                    </w:p>
                  </w:txbxContent>
                </v:textbox>
              </v:shape>
            </w:pict>
          </mc:Fallback>
        </mc:AlternateContent>
      </w:r>
      <w:r w:rsidR="00E445E2">
        <w:rPr>
          <w:noProof/>
          <w:lang w:eastAsia="ru-RU"/>
        </w:rPr>
        <mc:AlternateContent>
          <mc:Choice Requires="wps">
            <w:drawing>
              <wp:anchor distT="0" distB="0" distL="114300" distR="114300" simplePos="0" relativeHeight="251794432" behindDoc="0" locked="0" layoutInCell="1" allowOverlap="1" wp14:anchorId="1C429242" wp14:editId="40F1B888">
                <wp:simplePos x="0" y="0"/>
                <wp:positionH relativeFrom="column">
                  <wp:posOffset>3059810</wp:posOffset>
                </wp:positionH>
                <wp:positionV relativeFrom="paragraph">
                  <wp:posOffset>152400</wp:posOffset>
                </wp:positionV>
                <wp:extent cx="1615258" cy="166255"/>
                <wp:effectExtent l="0" t="0" r="23495" b="24765"/>
                <wp:wrapNone/>
                <wp:docPr id="92" name="Надпись 92"/>
                <wp:cNvGraphicFramePr/>
                <a:graphic xmlns:a="http://schemas.openxmlformats.org/drawingml/2006/main">
                  <a:graphicData uri="http://schemas.microsoft.com/office/word/2010/wordprocessingShape">
                    <wps:wsp>
                      <wps:cNvSpPr txBox="1"/>
                      <wps:spPr>
                        <a:xfrm>
                          <a:off x="0" y="0"/>
                          <a:ext cx="1615258" cy="166255"/>
                        </a:xfrm>
                        <a:prstGeom prst="rect">
                          <a:avLst/>
                        </a:prstGeom>
                        <a:solidFill>
                          <a:schemeClr val="lt1"/>
                        </a:solidFill>
                        <a:ln w="6350">
                          <a:solidFill>
                            <a:schemeClr val="bg1"/>
                          </a:solidFill>
                        </a:ln>
                      </wps:spPr>
                      <wps:txbx>
                        <w:txbxContent>
                          <w:p w:rsidR="001E20F1" w:rsidRDefault="001E20F1" w:rsidP="00CD3C52">
                            <w:pPr>
                              <w:rPr>
                                <w:sz w:val="20"/>
                                <w:szCs w:val="18"/>
                              </w:rPr>
                            </w:pPr>
                            <w:r>
                              <w:rPr>
                                <w:sz w:val="20"/>
                                <w:szCs w:val="18"/>
                              </w:rPr>
                              <w:t>Защита кулачкового патрона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92" o:spid="_x0000_s1106" type="#_x0000_t202" style="position:absolute;left:0;text-align:left;margin-left:240.95pt;margin-top:12pt;width:127.2pt;height:13.1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" fillcolor="white [3201]" strokecolor="white [3212]" strokeweight=".5pt">
                <v:textbox inset="0,0,0,0">
                  <w:txbxContent>
                    <w:p w:rsidR="001E20F1" w:rsidRDefault="001E20F1" w:rsidP="00CD3C52">
                      <w:pPr>
                        <w:rPr>
                          <w:sz w:val="20"/>
                          <w:szCs w:val="18"/>
                        </w:rPr>
                      </w:pPr>
                      <w:r>
                        <w:rPr>
                          <w:sz w:val="20"/>
                          <w:szCs w:val="18"/>
                        </w:rPr>
                        <w:t>Защита кулачкового патрона</w:t>
                      </w:r>
                    </w:p>
                  </w:txbxContent>
                </v:textbox>
              </v:shape>
            </w:pict>
          </mc:Fallback>
        </mc:AlternateContent>
      </w:r>
      <w:r w:rsidR="00E445E2">
        <w:rPr>
          <w:noProof/>
          <w:lang w:eastAsia="ru-RU"/>
        </w:rPr>
        <mc:AlternateContent>
          <mc:Choice Requires="wps">
            <w:drawing>
              <wp:anchor distT="0" distB="0" distL="114300" distR="114300" simplePos="0" relativeHeight="251792384" behindDoc="0" locked="0" layoutInCell="1" allowOverlap="1" wp14:anchorId="144108FC" wp14:editId="1E025B47">
                <wp:simplePos x="0" y="0"/>
                <wp:positionH relativeFrom="column">
                  <wp:posOffset>36830</wp:posOffset>
                </wp:positionH>
                <wp:positionV relativeFrom="paragraph">
                  <wp:posOffset>4445</wp:posOffset>
                </wp:positionV>
                <wp:extent cx="1139825" cy="183515"/>
                <wp:effectExtent l="0" t="0" r="22225" b="26035"/>
                <wp:wrapNone/>
                <wp:docPr id="91" name="Надпись 91"/>
                <wp:cNvGraphicFramePr/>
                <a:graphic xmlns:a="http://schemas.openxmlformats.org/drawingml/2006/main">
                  <a:graphicData uri="http://schemas.microsoft.com/office/word/2010/wordprocessingShape">
                    <wps:wsp>
                      <wps:cNvSpPr txBox="1"/>
                      <wps:spPr>
                        <a:xfrm>
                          <a:off x="0" y="0"/>
                          <a:ext cx="1139825" cy="183515"/>
                        </a:xfrm>
                        <a:prstGeom prst="rect">
                          <a:avLst/>
                        </a:prstGeom>
                        <a:solidFill>
                          <a:schemeClr val="lt1"/>
                        </a:solidFill>
                        <a:ln w="6350">
                          <a:solidFill>
                            <a:schemeClr val="bg1"/>
                          </a:solidFill>
                        </a:ln>
                      </wps:spPr>
                      <wps:txbx>
                        <w:txbxContent>
                          <w:p w:rsidR="001E20F1" w:rsidRDefault="001E20F1" w:rsidP="00CD3C52">
                            <w:pPr>
                              <w:rPr>
                                <w:sz w:val="20"/>
                                <w:szCs w:val="18"/>
                              </w:rPr>
                            </w:pPr>
                            <w:r>
                              <w:rPr>
                                <w:sz w:val="20"/>
                                <w:szCs w:val="18"/>
                              </w:rPr>
                              <w:t>Индикатор скорости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91" o:spid="_x0000_s1107" type="#_x0000_t202" style="position:absolute;left:0;text-align:left;margin-left:2.9pt;margin-top:.35pt;width:89.75pt;height:14.4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" fillcolor="white [3201]" strokecolor="white [3212]" strokeweight=".5pt">
                <v:textbox inset="0,0,0,0">
                  <w:txbxContent>
                    <w:p w:rsidR="001E20F1" w:rsidRDefault="001E20F1" w:rsidP="00CD3C52">
                      <w:pPr>
                        <w:rPr>
                          <w:sz w:val="20"/>
                          <w:szCs w:val="18"/>
                        </w:rPr>
                      </w:pPr>
                      <w:r>
                        <w:rPr>
                          <w:sz w:val="20"/>
                          <w:szCs w:val="18"/>
                        </w:rPr>
                        <w:t>Индикатор скорости</w:t>
                      </w:r>
                    </w:p>
                  </w:txbxContent>
                </v:textbox>
              </v:shape>
            </w:pict>
          </mc:Fallback>
        </mc:AlternateContent>
      </w:r>
      <w:r w:rsidR="00CD3C52">
        <w:rPr>
          <w:noProof/>
          <w:lang w:eastAsia="ru-RU"/>
        </w:rPr>
        <w:drawing>
          <wp:inline distT="0" distB="0" distL="0" distR="0" wp14:anchorId="5B748151" wp14:editId="1F91E80E">
            <wp:extent cx="6331585" cy="421830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331585" cy="4218305"/>
                    </a:xfrm>
                    <a:prstGeom prst="rect">
                      <a:avLst/>
                    </a:prstGeom>
                  </pic:spPr>
                </pic:pic>
              </a:graphicData>
            </a:graphic>
          </wp:inline>
        </w:drawing>
      </w:r>
    </w:p>
    <w:p w:rsidR="00580BC7" w:rsidRDefault="00580BC7" w:rsidP="00B90A24">
      <w:pPr>
        <w:spacing w:line="240" w:lineRule="auto"/>
      </w:pPr>
    </w:p>
    <w:p w:rsidR="00580BC7" w:rsidRDefault="008E1246" w:rsidP="00F52670">
      <w:pPr>
        <w:pStyle w:val="af7"/>
      </w:pPr>
      <w:r>
        <w:t xml:space="preserve">Рис. </w:t>
      </w:r>
      <w:r w:rsidR="00FB71E4">
        <w:fldChar w:fldCharType="begin"/>
      </w:r>
      <w:r w:rsidR="00FB71E4">
        <w:instrText xml:space="preserve"> STYLEREF 1 \s </w:instrText>
      </w:r>
      <w:r w:rsidR="00FB71E4">
        <w:fldChar w:fldCharType="separate"/>
      </w:r>
      <w:r w:rsidR="00814CF5">
        <w:rPr>
          <w:noProof/>
        </w:rPr>
        <w:t>4</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3</w:t>
      </w:r>
      <w:r w:rsidR="00FB71E4">
        <w:fldChar w:fldCharType="end"/>
      </w:r>
      <w:r w:rsidR="00580BC7">
        <w:t xml:space="preserve">: </w:t>
      </w:r>
      <w:r w:rsidR="00FA2E49">
        <w:t>MML 2870M</w:t>
      </w:r>
      <w:r w:rsidR="00580BC7">
        <w:t xml:space="preserve"> V</w:t>
      </w:r>
    </w:p>
    <w:p w:rsidR="00974361" w:rsidRDefault="00974361" w:rsidP="00B90A24">
      <w:pPr>
        <w:spacing w:line="240" w:lineRule="auto"/>
      </w:pPr>
    </w:p>
    <w:p w:rsidR="00974361" w:rsidRPr="00974361" w:rsidRDefault="00974361" w:rsidP="00F52670">
      <w:pPr>
        <w:pStyle w:val="3"/>
        <w:spacing w:line="240" w:lineRule="auto"/>
      </w:pPr>
      <w:bookmarkStart w:id="99" w:name="_Toc40182416"/>
      <w:r>
        <w:t>Переключающие элементы</w:t>
      </w:r>
      <w:bookmarkEnd w:id="99"/>
      <w:r w:rsidR="001060D4">
        <w:fldChar w:fldCharType="begin"/>
      </w:r>
      <w:r w:rsidR="001060D4">
        <w:instrText xml:space="preserve"> XE "</w:instrText>
      </w:r>
      <w:r w:rsidR="001060D4" w:rsidRPr="001060D4">
        <w:instrText>Переключающие элементы</w:instrText>
      </w:r>
      <w:r w:rsidR="001060D4">
        <w:instrText xml:space="preserve">" </w:instrText>
      </w:r>
      <w:r w:rsidR="001060D4">
        <w:fldChar w:fldCharType="end"/>
      </w:r>
    </w:p>
    <w:p w:rsidR="00974361" w:rsidRDefault="00974361"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00"/>
        <w:gridCol w:w="1805"/>
      </w:tblGrid>
      <w:tr w:rsidR="00974361" w:rsidTr="00F52670">
        <w:tc>
          <w:tcPr>
            <w:tcW w:w="4089" w:type="pct"/>
          </w:tcPr>
          <w:p w:rsidR="00974361" w:rsidRPr="00206C27" w:rsidRDefault="00974361" w:rsidP="00B90A24">
            <w:pPr>
              <w:rPr>
                <w:b/>
                <w:bCs/>
              </w:rPr>
            </w:pPr>
            <w:r>
              <w:rPr>
                <w:b/>
                <w:bCs/>
              </w:rPr>
              <w:t xml:space="preserve">Вспомогательный ручной выключатель </w:t>
            </w:r>
            <w:r w:rsidR="00206C27">
              <w:rPr>
                <w:b/>
                <w:bCs/>
              </w:rPr>
              <w:t>ВКЛ.</w:t>
            </w:r>
          </w:p>
          <w:p w:rsidR="00974361" w:rsidRDefault="00974361" w:rsidP="00B90A24">
            <w:pPr>
              <w:rPr>
                <w:sz w:val="20"/>
                <w:szCs w:val="18"/>
              </w:rPr>
            </w:pPr>
          </w:p>
          <w:p w:rsidR="00974361" w:rsidRDefault="00206C27" w:rsidP="004C4BDB">
            <w:r>
              <w:t>Когда в</w:t>
            </w:r>
            <w:r w:rsidR="00974361">
              <w:t xml:space="preserve">спомогательный ручной выключатель </w:t>
            </w:r>
            <w:r>
              <w:t xml:space="preserve">включен, </w:t>
            </w:r>
            <w:r w:rsidR="00974361">
              <w:t>запускает</w:t>
            </w:r>
            <w:r>
              <w:t>ся</w:t>
            </w:r>
            <w:r w:rsidR="00974361">
              <w:t xml:space="preserve"> вращение токарного станка.</w:t>
            </w:r>
          </w:p>
          <w:p w:rsidR="00974361" w:rsidRDefault="00974361" w:rsidP="004C4BDB"/>
          <w:p w:rsidR="00974361" w:rsidRPr="00206C27" w:rsidRDefault="00974361" w:rsidP="004C4BDB">
            <w:pPr>
              <w:rPr>
                <w:b/>
                <w:bCs/>
              </w:rPr>
            </w:pPr>
            <w:r>
              <w:rPr>
                <w:b/>
                <w:bCs/>
              </w:rPr>
              <w:t xml:space="preserve">Вспомогательный ручной выключатель </w:t>
            </w:r>
            <w:r w:rsidR="00206C27">
              <w:rPr>
                <w:b/>
                <w:bCs/>
              </w:rPr>
              <w:t>ВЫКЛ.</w:t>
            </w:r>
          </w:p>
          <w:p w:rsidR="00974361" w:rsidRDefault="00974361" w:rsidP="004C4BDB">
            <w:pPr>
              <w:rPr>
                <w:sz w:val="20"/>
                <w:szCs w:val="18"/>
              </w:rPr>
            </w:pPr>
          </w:p>
          <w:p w:rsidR="00974361" w:rsidRDefault="00206C27" w:rsidP="00345523">
            <w:r>
              <w:t>Когда в</w:t>
            </w:r>
            <w:r w:rsidR="00974361">
              <w:t xml:space="preserve">спомогательный ручной выключатель </w:t>
            </w:r>
            <w:r>
              <w:t xml:space="preserve">выключен, </w:t>
            </w:r>
            <w:r w:rsidR="00974361">
              <w:t>останавливает</w:t>
            </w:r>
            <w:r>
              <w:t>ся</w:t>
            </w:r>
            <w:r w:rsidR="00974361">
              <w:t xml:space="preserve"> вращение токарного станка.</w:t>
            </w:r>
          </w:p>
        </w:tc>
        <w:tc>
          <w:tcPr>
            <w:tcW w:w="911" w:type="pct"/>
            <w:hideMark/>
          </w:tcPr>
          <w:p w:rsidR="00974361" w:rsidRDefault="00974361" w:rsidP="0064006F">
            <w:pPr>
              <w:jc w:val="right"/>
            </w:pPr>
            <w:r>
              <w:rPr>
                <w:noProof/>
                <w:lang w:eastAsia="ru-RU"/>
              </w:rPr>
              <w:drawing>
                <wp:inline distT="0" distB="0" distL="0" distR="0" wp14:anchorId="3B801C94" wp14:editId="3CD53C26">
                  <wp:extent cx="781050" cy="1390650"/>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781050" cy="1390650"/>
                          </a:xfrm>
                          <a:prstGeom prst="rect">
                            <a:avLst/>
                          </a:prstGeom>
                        </pic:spPr>
                      </pic:pic>
                    </a:graphicData>
                  </a:graphic>
                </wp:inline>
              </w:drawing>
            </w:r>
          </w:p>
        </w:tc>
      </w:tr>
    </w:tbl>
    <w:p w:rsidR="00546122" w:rsidRDefault="00546122"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00"/>
        <w:gridCol w:w="1805"/>
      </w:tblGrid>
      <w:tr w:rsidR="00E028F0" w:rsidTr="00F52670">
        <w:tc>
          <w:tcPr>
            <w:tcW w:w="4089" w:type="pct"/>
          </w:tcPr>
          <w:p w:rsidR="00E028F0" w:rsidRDefault="00E028F0" w:rsidP="00B90A24">
            <w:pPr>
              <w:rPr>
                <w:b/>
                <w:bCs/>
              </w:rPr>
            </w:pPr>
            <w:r>
              <w:rPr>
                <w:b/>
                <w:bCs/>
              </w:rPr>
              <w:lastRenderedPageBreak/>
              <w:t>Регулировка скорости</w:t>
            </w:r>
          </w:p>
          <w:p w:rsidR="00E028F0" w:rsidRDefault="00E028F0" w:rsidP="00B90A24"/>
          <w:p w:rsidR="00E028F0" w:rsidRDefault="00E028F0" w:rsidP="00B90A24">
            <w:r>
              <w:t>Нужную скорость можно установить путем регулировки.</w:t>
            </w:r>
          </w:p>
          <w:p w:rsidR="00E028F0" w:rsidRDefault="00E028F0" w:rsidP="004C4BDB"/>
          <w:p w:rsidR="00E028F0" w:rsidRDefault="00E028F0" w:rsidP="004C4BDB">
            <w:pPr>
              <w:rPr>
                <w:b/>
                <w:bCs/>
              </w:rPr>
            </w:pPr>
            <w:r>
              <w:rPr>
                <w:b/>
                <w:bCs/>
              </w:rPr>
              <w:t>Главный выключатель</w:t>
            </w:r>
          </w:p>
          <w:p w:rsidR="00E028F0" w:rsidRDefault="00E028F0" w:rsidP="004C4BDB"/>
          <w:p w:rsidR="00E028F0" w:rsidRDefault="00E028F0" w:rsidP="004C4BDB">
            <w:r>
              <w:t>Прерывает или отключает электропитание.</w:t>
            </w:r>
          </w:p>
        </w:tc>
        <w:tc>
          <w:tcPr>
            <w:tcW w:w="911" w:type="pct"/>
            <w:hideMark/>
          </w:tcPr>
          <w:p w:rsidR="00E028F0" w:rsidRDefault="00E028F0" w:rsidP="00F52670">
            <w:pPr>
              <w:jc w:val="center"/>
              <w:rPr>
                <w:noProof/>
              </w:rPr>
            </w:pPr>
            <w:r>
              <w:rPr>
                <w:noProof/>
                <w:lang w:eastAsia="ru-RU"/>
              </w:rPr>
              <w:drawing>
                <wp:inline distT="0" distB="0" distL="0" distR="0" wp14:anchorId="5B71443C" wp14:editId="2353A81C">
                  <wp:extent cx="819150" cy="1288415"/>
                  <wp:effectExtent l="0" t="0" r="0" b="698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19150" cy="1288415"/>
                          </a:xfrm>
                          <a:prstGeom prst="rect">
                            <a:avLst/>
                          </a:prstGeom>
                          <a:noFill/>
                          <a:ln>
                            <a:noFill/>
                          </a:ln>
                        </pic:spPr>
                      </pic:pic>
                    </a:graphicData>
                  </a:graphic>
                </wp:inline>
              </w:drawing>
            </w:r>
          </w:p>
        </w:tc>
      </w:tr>
    </w:tbl>
    <w:p w:rsidR="00E028F0" w:rsidRPr="00A83537" w:rsidRDefault="00E028F0" w:rsidP="00B90A24">
      <w:pPr>
        <w:spacing w:line="240" w:lineRule="auto"/>
        <w:rPr>
          <w:sz w:val="10"/>
          <w:szCs w:val="8"/>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00"/>
        <w:gridCol w:w="1805"/>
      </w:tblGrid>
      <w:tr w:rsidR="00A83537" w:rsidTr="00F52670">
        <w:tc>
          <w:tcPr>
            <w:tcW w:w="4089" w:type="pct"/>
          </w:tcPr>
          <w:p w:rsidR="00A83537" w:rsidRDefault="00A83537" w:rsidP="00B90A24">
            <w:pPr>
              <w:rPr>
                <w:b/>
                <w:bCs/>
              </w:rPr>
            </w:pPr>
            <w:r>
              <w:rPr>
                <w:b/>
                <w:bCs/>
              </w:rPr>
              <w:t>Селекторный переключатель</w:t>
            </w:r>
          </w:p>
          <w:p w:rsidR="00A83537" w:rsidRDefault="00A83537" w:rsidP="00B90A24">
            <w:pPr>
              <w:rPr>
                <w:sz w:val="20"/>
                <w:szCs w:val="18"/>
              </w:rPr>
            </w:pPr>
          </w:p>
          <w:p w:rsidR="00A83537" w:rsidRDefault="00A83537" w:rsidP="004C4BDB">
            <w:r>
              <w:t>Направление вращения токарного станка можно изменить с помощью селекторного переключатель.</w:t>
            </w:r>
          </w:p>
          <w:p w:rsidR="00A83537" w:rsidRDefault="00A83537" w:rsidP="004C4BDB">
            <w:r>
              <w:t>Можно выбрать скорость для каждого направления вращения.</w:t>
            </w:r>
          </w:p>
          <w:p w:rsidR="00A83537" w:rsidRDefault="00A83537" w:rsidP="004C4BDB"/>
          <w:p w:rsidR="00A83537" w:rsidRDefault="00A83537" w:rsidP="00F52670">
            <w:pPr>
              <w:pStyle w:val="a8"/>
              <w:numPr>
                <w:ilvl w:val="0"/>
                <w:numId w:val="35"/>
              </w:numPr>
              <w:ind w:left="455" w:hanging="455"/>
              <w:contextualSpacing w:val="0"/>
            </w:pPr>
            <w:r>
              <w:t>Маркировка «R»: правое вращение (по часовой стрелке).</w:t>
            </w:r>
          </w:p>
          <w:p w:rsidR="00A83537" w:rsidRDefault="00A83537" w:rsidP="00F52670">
            <w:pPr>
              <w:pStyle w:val="a8"/>
              <w:numPr>
                <w:ilvl w:val="0"/>
                <w:numId w:val="35"/>
              </w:numPr>
              <w:ind w:left="455" w:hanging="455"/>
              <w:contextualSpacing w:val="0"/>
            </w:pPr>
            <w:r>
              <w:t>Маркировка «L»: левое вращение.</w:t>
            </w:r>
          </w:p>
        </w:tc>
        <w:tc>
          <w:tcPr>
            <w:tcW w:w="911" w:type="pct"/>
            <w:hideMark/>
          </w:tcPr>
          <w:p w:rsidR="00A83537" w:rsidRDefault="00A83537" w:rsidP="00F52670">
            <w:pPr>
              <w:jc w:val="center"/>
              <w:rPr>
                <w:noProof/>
              </w:rPr>
            </w:pPr>
            <w:r>
              <w:rPr>
                <w:noProof/>
                <w:lang w:eastAsia="ru-RU"/>
              </w:rPr>
              <w:drawing>
                <wp:inline distT="0" distB="0" distL="0" distR="0" wp14:anchorId="5B650CBE" wp14:editId="4EA6B54E">
                  <wp:extent cx="819150" cy="789940"/>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19150" cy="789940"/>
                          </a:xfrm>
                          <a:prstGeom prst="rect">
                            <a:avLst/>
                          </a:prstGeom>
                          <a:noFill/>
                          <a:ln>
                            <a:noFill/>
                          </a:ln>
                        </pic:spPr>
                      </pic:pic>
                    </a:graphicData>
                  </a:graphic>
                </wp:inline>
              </w:drawing>
            </w:r>
          </w:p>
        </w:tc>
      </w:tr>
    </w:tbl>
    <w:p w:rsidR="003F4915" w:rsidRDefault="003F4915"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442B3F" w:rsidTr="00442B3F">
        <w:tc>
          <w:tcPr>
            <w:tcW w:w="4125" w:type="pct"/>
          </w:tcPr>
          <w:p w:rsidR="00442B3F" w:rsidRDefault="00442B3F" w:rsidP="00B90A24">
            <w:pPr>
              <w:rPr>
                <w:b/>
                <w:bCs/>
              </w:rPr>
            </w:pPr>
            <w:r>
              <w:rPr>
                <w:b/>
                <w:bCs/>
              </w:rPr>
              <w:t>ВНИМАНИЕ!</w:t>
            </w:r>
          </w:p>
        </w:tc>
        <w:tc>
          <w:tcPr>
            <w:tcW w:w="875" w:type="pct"/>
          </w:tcPr>
          <w:p w:rsidR="00442B3F" w:rsidRDefault="00442B3F" w:rsidP="00B90A24">
            <w:pPr>
              <w:jc w:val="right"/>
              <w:rPr>
                <w:noProof/>
                <w:lang w:val="en-GB" w:eastAsia="en-GB"/>
              </w:rPr>
            </w:pPr>
          </w:p>
        </w:tc>
      </w:tr>
      <w:tr w:rsidR="00442B3F" w:rsidTr="00A96133">
        <w:tc>
          <w:tcPr>
            <w:tcW w:w="4125" w:type="pct"/>
          </w:tcPr>
          <w:p w:rsidR="00442B3F" w:rsidRDefault="00442B3F" w:rsidP="00B90A24">
            <w:pPr>
              <w:rPr>
                <w:b/>
                <w:bCs/>
              </w:rPr>
            </w:pPr>
          </w:p>
        </w:tc>
        <w:tc>
          <w:tcPr>
            <w:tcW w:w="875" w:type="pct"/>
          </w:tcPr>
          <w:p w:rsidR="00442B3F" w:rsidRDefault="00442B3F" w:rsidP="00B90A24">
            <w:pPr>
              <w:jc w:val="right"/>
              <w:rPr>
                <w:noProof/>
                <w:lang w:val="en-GB" w:eastAsia="en-GB"/>
              </w:rPr>
            </w:pPr>
          </w:p>
        </w:tc>
      </w:tr>
      <w:tr w:rsidR="00802EE1" w:rsidTr="00F52670">
        <w:tc>
          <w:tcPr>
            <w:tcW w:w="4125" w:type="pct"/>
          </w:tcPr>
          <w:p w:rsidR="00802EE1" w:rsidRDefault="00802EE1" w:rsidP="00B90A24">
            <w:pPr>
              <w:rPr>
                <w:b/>
                <w:bCs/>
              </w:rPr>
            </w:pPr>
            <w:r>
              <w:rPr>
                <w:b/>
                <w:bCs/>
              </w:rPr>
              <w:t>Прежде чем изменить направление вращения с помощью селекторного переключателя, дождитесь полной остановки шпинделя.</w:t>
            </w:r>
          </w:p>
          <w:p w:rsidR="00802EE1" w:rsidRDefault="00802EE1" w:rsidP="00B90A24">
            <w:pPr>
              <w:rPr>
                <w:b/>
                <w:bCs/>
              </w:rPr>
            </w:pPr>
          </w:p>
          <w:p w:rsidR="00802EE1" w:rsidRDefault="00802EE1" w:rsidP="00B90A24">
            <w:pPr>
              <w:rPr>
                <w:b/>
                <w:bCs/>
              </w:rPr>
            </w:pPr>
            <w:r>
              <w:rPr>
                <w:b/>
                <w:bCs/>
              </w:rPr>
              <w:t>Изменение направления вращения во время работы может повредить двигатель и селекторный переключатель.</w:t>
            </w:r>
          </w:p>
        </w:tc>
        <w:tc>
          <w:tcPr>
            <w:tcW w:w="875" w:type="pct"/>
            <w:hideMark/>
          </w:tcPr>
          <w:p w:rsidR="00802EE1" w:rsidRDefault="00802EE1" w:rsidP="00F52670">
            <w:pPr>
              <w:jc w:val="center"/>
              <w:rPr>
                <w:noProof/>
              </w:rPr>
            </w:pPr>
            <w:r>
              <w:rPr>
                <w:noProof/>
                <w:lang w:eastAsia="ru-RU"/>
              </w:rPr>
              <w:drawing>
                <wp:inline distT="0" distB="0" distL="0" distR="0" wp14:anchorId="6C865AD5" wp14:editId="795793FD">
                  <wp:extent cx="724535" cy="688975"/>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4535" cy="688975"/>
                          </a:xfrm>
                          <a:prstGeom prst="rect">
                            <a:avLst/>
                          </a:prstGeom>
                          <a:noFill/>
                          <a:ln>
                            <a:noFill/>
                          </a:ln>
                        </pic:spPr>
                      </pic:pic>
                    </a:graphicData>
                  </a:graphic>
                </wp:inline>
              </w:drawing>
            </w:r>
          </w:p>
        </w:tc>
      </w:tr>
    </w:tbl>
    <w:p w:rsidR="00653A56" w:rsidRDefault="00653A56" w:rsidP="00B90A24">
      <w:pPr>
        <w:spacing w:line="240" w:lineRule="auto"/>
      </w:pPr>
    </w:p>
    <w:p w:rsidR="004432F7" w:rsidRPr="003D7996" w:rsidRDefault="003D7996" w:rsidP="00F52670">
      <w:pPr>
        <w:pStyle w:val="3"/>
        <w:spacing w:line="240" w:lineRule="auto"/>
      </w:pPr>
      <w:bookmarkStart w:id="100" w:name="_Toc40182417"/>
      <w:r>
        <w:t>Включение станка</w:t>
      </w:r>
      <w:bookmarkEnd w:id="100"/>
    </w:p>
    <w:p w:rsidR="004432F7" w:rsidRDefault="004432F7"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37"/>
        <w:gridCol w:w="1668"/>
      </w:tblGrid>
      <w:tr w:rsidR="003D7996" w:rsidTr="00F52670">
        <w:tc>
          <w:tcPr>
            <w:tcW w:w="4158" w:type="pct"/>
          </w:tcPr>
          <w:p w:rsidR="003D7996" w:rsidRDefault="003D7996" w:rsidP="00F52670">
            <w:pPr>
              <w:pStyle w:val="a8"/>
              <w:numPr>
                <w:ilvl w:val="0"/>
                <w:numId w:val="36"/>
              </w:numPr>
              <w:ind w:left="455" w:hanging="455"/>
              <w:contextualSpacing w:val="0"/>
            </w:pPr>
            <w:r>
              <w:t>Выполните основную наладку станка (скорость, подача и т.д.).</w:t>
            </w:r>
          </w:p>
          <w:p w:rsidR="003D7996" w:rsidRDefault="003D7996" w:rsidP="00F52670">
            <w:pPr>
              <w:pStyle w:val="a8"/>
              <w:numPr>
                <w:ilvl w:val="0"/>
                <w:numId w:val="36"/>
              </w:numPr>
              <w:ind w:left="455" w:hanging="455"/>
              <w:contextualSpacing w:val="0"/>
            </w:pPr>
            <w:r>
              <w:t>Убедитесь, что защитная крышка токарного патрона и защитная крышка закрыты – закройте защитные крышки при необходимости.</w:t>
            </w:r>
          </w:p>
          <w:p w:rsidR="00452930" w:rsidRPr="00452930" w:rsidRDefault="00452930" w:rsidP="00B90A24"/>
          <w:p w:rsidR="003D7996" w:rsidRDefault="003D7996" w:rsidP="00F52670">
            <w:pPr>
              <w:pStyle w:val="a8"/>
              <w:numPr>
                <w:ilvl w:val="0"/>
                <w:numId w:val="36"/>
              </w:numPr>
              <w:ind w:left="455" w:hanging="455"/>
              <w:contextualSpacing w:val="0"/>
            </w:pPr>
            <w:r>
              <w:t xml:space="preserve">Установите главный выключатель в положение </w:t>
            </w:r>
            <w:r w:rsidR="00206C27">
              <w:t>ВКЛ,</w:t>
            </w:r>
          </w:p>
          <w:p w:rsidR="003D7996" w:rsidRDefault="003D7996" w:rsidP="00B90A24"/>
          <w:p w:rsidR="003D7996" w:rsidRDefault="003D7996" w:rsidP="00B90A24"/>
          <w:p w:rsidR="003D7996" w:rsidRDefault="003D7996" w:rsidP="00F52670">
            <w:pPr>
              <w:pStyle w:val="a8"/>
              <w:numPr>
                <w:ilvl w:val="0"/>
                <w:numId w:val="36"/>
              </w:numPr>
              <w:ind w:left="455" w:hanging="455"/>
              <w:contextualSpacing w:val="0"/>
            </w:pPr>
            <w:r>
              <w:t>Выберите нужное направление вращения.</w:t>
            </w:r>
          </w:p>
          <w:p w:rsidR="003D7996" w:rsidRDefault="003D7996" w:rsidP="00B90A24"/>
          <w:p w:rsidR="003D7996" w:rsidRDefault="003D7996" w:rsidP="00B90A24"/>
          <w:p w:rsidR="003D7996" w:rsidRPr="00C522E1" w:rsidRDefault="003D7996" w:rsidP="00F52670">
            <w:pPr>
              <w:pStyle w:val="a8"/>
              <w:numPr>
                <w:ilvl w:val="0"/>
                <w:numId w:val="36"/>
              </w:numPr>
              <w:ind w:left="455" w:hanging="455"/>
              <w:contextualSpacing w:val="0"/>
            </w:pPr>
            <w:r>
              <w:t>Активируйте вспомогательный ручной выключатель</w:t>
            </w:r>
            <w:r w:rsidR="00206C27">
              <w:t>.</w:t>
            </w:r>
          </w:p>
        </w:tc>
        <w:tc>
          <w:tcPr>
            <w:tcW w:w="842" w:type="pct"/>
            <w:hideMark/>
          </w:tcPr>
          <w:p w:rsidR="003D7996" w:rsidRDefault="00653A56" w:rsidP="00F52670">
            <w:pPr>
              <w:jc w:val="center"/>
              <w:rPr>
                <w:noProof/>
              </w:rPr>
            </w:pPr>
            <w:r>
              <w:rPr>
                <w:noProof/>
                <w:lang w:eastAsia="ru-RU"/>
              </w:rPr>
              <w:drawing>
                <wp:inline distT="0" distB="0" distL="0" distR="0" wp14:anchorId="2FD53F6E" wp14:editId="22EF35CE">
                  <wp:extent cx="801980" cy="1976268"/>
                  <wp:effectExtent l="0" t="0" r="0" b="508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822373" cy="2026520"/>
                          </a:xfrm>
                          <a:prstGeom prst="rect">
                            <a:avLst/>
                          </a:prstGeom>
                        </pic:spPr>
                      </pic:pic>
                    </a:graphicData>
                  </a:graphic>
                </wp:inline>
              </w:drawing>
            </w:r>
          </w:p>
        </w:tc>
      </w:tr>
    </w:tbl>
    <w:p w:rsidR="00640E35" w:rsidRDefault="00640E35" w:rsidP="00B90A24">
      <w:pPr>
        <w:spacing w:line="240" w:lineRule="auto"/>
      </w:pPr>
    </w:p>
    <w:p w:rsidR="00640E35" w:rsidRDefault="00640E35" w:rsidP="00B90A24">
      <w:pPr>
        <w:spacing w:line="240" w:lineRule="auto"/>
      </w:pPr>
      <w:r>
        <w:br w:type="page"/>
      </w:r>
    </w:p>
    <w:p w:rsidR="00B5325F" w:rsidRPr="00B5325F" w:rsidRDefault="00B5325F" w:rsidP="00F52670">
      <w:pPr>
        <w:pStyle w:val="3"/>
        <w:spacing w:line="240" w:lineRule="auto"/>
      </w:pPr>
      <w:bookmarkStart w:id="101" w:name="_Toc40182418"/>
      <w:r>
        <w:lastRenderedPageBreak/>
        <w:t>Выключение станка</w:t>
      </w:r>
      <w:bookmarkEnd w:id="101"/>
    </w:p>
    <w:p w:rsidR="00B5325F" w:rsidRDefault="00B5325F"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39"/>
        <w:gridCol w:w="1666"/>
      </w:tblGrid>
      <w:tr w:rsidR="00640E35" w:rsidTr="00F52670">
        <w:tc>
          <w:tcPr>
            <w:tcW w:w="4159" w:type="pct"/>
          </w:tcPr>
          <w:p w:rsidR="00B5325F" w:rsidRDefault="00206C27" w:rsidP="00F52670">
            <w:pPr>
              <w:pStyle w:val="a8"/>
              <w:numPr>
                <w:ilvl w:val="0"/>
                <w:numId w:val="36"/>
              </w:numPr>
              <w:ind w:left="455" w:hanging="455"/>
              <w:contextualSpacing w:val="0"/>
            </w:pPr>
            <w:r>
              <w:t>Деа</w:t>
            </w:r>
            <w:r w:rsidR="00B5325F">
              <w:t>ктивируйте вспомогательный ручной выключатель.</w:t>
            </w:r>
          </w:p>
          <w:p w:rsidR="00B5325F" w:rsidRDefault="00B5325F" w:rsidP="00F52670">
            <w:pPr>
              <w:pStyle w:val="a8"/>
              <w:ind w:left="455"/>
              <w:contextualSpacing w:val="0"/>
            </w:pPr>
          </w:p>
          <w:p w:rsidR="00B5325F" w:rsidRDefault="00B5325F" w:rsidP="00F52670">
            <w:pPr>
              <w:pStyle w:val="a8"/>
              <w:ind w:left="455"/>
              <w:contextualSpacing w:val="0"/>
            </w:pPr>
          </w:p>
          <w:p w:rsidR="00640E35" w:rsidRDefault="00B5325F" w:rsidP="00F52670">
            <w:pPr>
              <w:pStyle w:val="a8"/>
              <w:numPr>
                <w:ilvl w:val="0"/>
                <w:numId w:val="36"/>
              </w:numPr>
              <w:ind w:left="455" w:hanging="455"/>
              <w:contextualSpacing w:val="0"/>
            </w:pPr>
            <w:r>
              <w:t>В случае длительного простоя выключите главный выключатель.</w:t>
            </w:r>
          </w:p>
        </w:tc>
        <w:tc>
          <w:tcPr>
            <w:tcW w:w="841" w:type="pct"/>
          </w:tcPr>
          <w:p w:rsidR="00640E35" w:rsidRDefault="00640E35" w:rsidP="00F52670">
            <w:pPr>
              <w:jc w:val="center"/>
              <w:rPr>
                <w:noProof/>
              </w:rPr>
            </w:pPr>
            <w:r>
              <w:rPr>
                <w:noProof/>
                <w:lang w:eastAsia="ru-RU"/>
              </w:rPr>
              <w:drawing>
                <wp:inline distT="0" distB="0" distL="0" distR="0" wp14:anchorId="4DEFE751" wp14:editId="0789F335">
                  <wp:extent cx="612693" cy="1225386"/>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30830" cy="1261661"/>
                          </a:xfrm>
                          <a:prstGeom prst="rect">
                            <a:avLst/>
                          </a:prstGeom>
                        </pic:spPr>
                      </pic:pic>
                    </a:graphicData>
                  </a:graphic>
                </wp:inline>
              </w:drawing>
            </w:r>
          </w:p>
        </w:tc>
      </w:tr>
    </w:tbl>
    <w:p w:rsidR="004432F7" w:rsidRDefault="004432F7" w:rsidP="00B90A24">
      <w:pPr>
        <w:spacing w:line="240" w:lineRule="auto"/>
      </w:pPr>
    </w:p>
    <w:p w:rsidR="00A02E62" w:rsidRPr="00A02E62" w:rsidRDefault="00A02E62" w:rsidP="00F52670">
      <w:pPr>
        <w:pStyle w:val="2"/>
        <w:spacing w:line="240" w:lineRule="auto"/>
      </w:pPr>
      <w:bookmarkStart w:id="102" w:name="_Toc40182419"/>
      <w:r>
        <w:t>Рабочие элементы подачи</w:t>
      </w:r>
      <w:bookmarkEnd w:id="102"/>
    </w:p>
    <w:p w:rsidR="008741FC" w:rsidRDefault="008741FC"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35"/>
        <w:gridCol w:w="7470"/>
      </w:tblGrid>
      <w:tr w:rsidR="00D9754D" w:rsidTr="00F52670">
        <w:tc>
          <w:tcPr>
            <w:tcW w:w="1229" w:type="pct"/>
          </w:tcPr>
          <w:p w:rsidR="00D9754D" w:rsidRDefault="00797C00" w:rsidP="00B90A24">
            <w:r>
              <w:rPr>
                <w:noProof/>
                <w:lang w:eastAsia="ru-RU"/>
              </w:rPr>
              <mc:AlternateContent>
                <mc:Choice Requires="wps">
                  <w:drawing>
                    <wp:anchor distT="0" distB="0" distL="114300" distR="114300" simplePos="0" relativeHeight="251833344" behindDoc="0" locked="0" layoutInCell="1" allowOverlap="1" wp14:anchorId="5243F77E" wp14:editId="147A824E">
                      <wp:simplePos x="0" y="0"/>
                      <wp:positionH relativeFrom="column">
                        <wp:posOffset>595234</wp:posOffset>
                      </wp:positionH>
                      <wp:positionV relativeFrom="paragraph">
                        <wp:posOffset>583911</wp:posOffset>
                      </wp:positionV>
                      <wp:extent cx="207818" cy="148442"/>
                      <wp:effectExtent l="0" t="0" r="20955" b="23495"/>
                      <wp:wrapNone/>
                      <wp:docPr id="206" name="Надпись 206"/>
                      <wp:cNvGraphicFramePr/>
                      <a:graphic xmlns:a="http://schemas.openxmlformats.org/drawingml/2006/main">
                        <a:graphicData uri="http://schemas.microsoft.com/office/word/2010/wordprocessingShape">
                          <wps:wsp>
                            <wps:cNvSpPr txBox="1"/>
                            <wps:spPr>
                              <a:xfrm>
                                <a:off x="0" y="0"/>
                                <a:ext cx="207818" cy="148442"/>
                              </a:xfrm>
                              <a:prstGeom prst="rect">
                                <a:avLst/>
                              </a:prstGeom>
                              <a:solidFill>
                                <a:schemeClr val="lt1"/>
                              </a:solidFill>
                              <a:ln w="6350">
                                <a:solidFill>
                                  <a:schemeClr val="bg1"/>
                                </a:solidFill>
                              </a:ln>
                            </wps:spPr>
                            <wps:txbx>
                              <w:txbxContent>
                                <w:p w:rsidR="001E20F1" w:rsidRPr="00797C00" w:rsidRDefault="001E20F1" w:rsidP="00D9754D">
                                  <w:pPr>
                                    <w:rPr>
                                      <w:sz w:val="20"/>
                                      <w:szCs w:val="18"/>
                                    </w:rPr>
                                  </w:pPr>
                                  <w:r>
                                    <w:rPr>
                                      <w:sz w:val="20"/>
                                      <w:szCs w:val="18"/>
                                    </w:rPr>
                                    <w:t>мм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06" o:spid="_x0000_s1108" type="#_x0000_t202" style="position:absolute;left:0;text-align:left;margin-left:46.85pt;margin-top:46pt;width:16.35pt;height:11.7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" fillcolor="white [3201]" strokecolor="white [3212]" strokeweight=".5pt">
                      <v:textbox inset="0,0,0,0">
                        <w:txbxContent>
                          <w:p w:rsidR="001E20F1" w:rsidRPr="00797C00" w:rsidRDefault="001E20F1" w:rsidP="00D9754D">
                            <w:pPr>
                              <w:rPr>
                                <w:sz w:val="20"/>
                                <w:szCs w:val="18"/>
                              </w:rPr>
                            </w:pPr>
                            <w:r>
                              <w:rPr>
                                <w:sz w:val="20"/>
                                <w:szCs w:val="18"/>
                              </w:rPr>
                              <w:t>мм</w:t>
                            </w:r>
                          </w:p>
                        </w:txbxContent>
                      </v:textbox>
                    </v:shape>
                  </w:pict>
                </mc:Fallback>
              </mc:AlternateContent>
            </w:r>
            <w:r w:rsidR="00D9754D">
              <w:rPr>
                <w:noProof/>
                <w:lang w:eastAsia="ru-RU"/>
              </w:rPr>
              <w:drawing>
                <wp:inline distT="0" distB="0" distL="0" distR="0" wp14:anchorId="3AE5A288" wp14:editId="16991E17">
                  <wp:extent cx="916008" cy="2675068"/>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926630" cy="2706088"/>
                          </a:xfrm>
                          <a:prstGeom prst="rect">
                            <a:avLst/>
                          </a:prstGeom>
                        </pic:spPr>
                      </pic:pic>
                    </a:graphicData>
                  </a:graphic>
                </wp:inline>
              </w:drawing>
            </w:r>
          </w:p>
        </w:tc>
        <w:tc>
          <w:tcPr>
            <w:tcW w:w="3771" w:type="pct"/>
          </w:tcPr>
          <w:p w:rsidR="00D9754D" w:rsidRPr="00797C00" w:rsidRDefault="00D9754D" w:rsidP="00B90A24">
            <w:pPr>
              <w:rPr>
                <w:sz w:val="12"/>
                <w:szCs w:val="10"/>
              </w:rPr>
            </w:pPr>
          </w:p>
          <w:p w:rsidR="00797C00" w:rsidRDefault="00797C00" w:rsidP="004C4BDB">
            <w:r>
              <w:t>Скорость подачи</w:t>
            </w:r>
          </w:p>
          <w:p w:rsidR="00797C00" w:rsidRDefault="00797C00" w:rsidP="004C4BDB"/>
          <w:p w:rsidR="00797C00" w:rsidRPr="00797C00" w:rsidRDefault="00797C00" w:rsidP="004C4BDB">
            <w:pPr>
              <w:rPr>
                <w:sz w:val="14"/>
                <w:szCs w:val="12"/>
              </w:rPr>
            </w:pPr>
          </w:p>
          <w:p w:rsidR="00797C00" w:rsidRDefault="00797C00" w:rsidP="004C4BDB">
            <w:r>
              <w:t xml:space="preserve">Резьба </w:t>
            </w:r>
            <w:r w:rsidR="002D71EE">
              <w:t>–</w:t>
            </w:r>
            <w:r>
              <w:t xml:space="preserve"> метрическая</w:t>
            </w:r>
          </w:p>
          <w:p w:rsidR="002D71EE" w:rsidRDefault="002D71EE" w:rsidP="0064006F"/>
          <w:p w:rsidR="002D71EE" w:rsidRDefault="002D71EE" w:rsidP="0064006F">
            <w:r>
              <w:t xml:space="preserve">Резьба – в </w:t>
            </w:r>
            <w:proofErr w:type="gramStart"/>
            <w:r>
              <w:t>дюймах</w:t>
            </w:r>
            <w:proofErr w:type="gramEnd"/>
          </w:p>
          <w:p w:rsidR="002D71EE" w:rsidRDefault="002D71EE" w:rsidP="0064006F"/>
          <w:p w:rsidR="002D71EE" w:rsidRDefault="002D71EE" w:rsidP="0064006F"/>
          <w:p w:rsidR="002D71EE" w:rsidRDefault="00993B29" w:rsidP="0064006F">
            <w:r>
              <w:t>Гайка винта</w:t>
            </w:r>
            <w:r w:rsidR="002B13D5">
              <w:t xml:space="preserve"> подачи</w:t>
            </w:r>
            <w:r>
              <w:t xml:space="preserve"> в </w:t>
            </w:r>
            <w:proofErr w:type="gramStart"/>
            <w:r>
              <w:t>зацеплении</w:t>
            </w:r>
            <w:proofErr w:type="gramEnd"/>
            <w:r>
              <w:t xml:space="preserve"> (Подача выключена)</w:t>
            </w:r>
          </w:p>
          <w:p w:rsidR="002D71EE" w:rsidRDefault="002D71EE" w:rsidP="0064006F"/>
          <w:p w:rsidR="00993B29" w:rsidRPr="00993B29" w:rsidRDefault="00993B29" w:rsidP="0064006F">
            <w:pPr>
              <w:rPr>
                <w:sz w:val="14"/>
                <w:szCs w:val="12"/>
              </w:rPr>
            </w:pPr>
          </w:p>
          <w:p w:rsidR="002D71EE" w:rsidRDefault="00993B29" w:rsidP="0064006F">
            <w:r>
              <w:t xml:space="preserve">Гайка винта </w:t>
            </w:r>
            <w:r w:rsidR="002B13D5">
              <w:t xml:space="preserve">подачи </w:t>
            </w:r>
            <w:r w:rsidR="00D24709">
              <w:t>вышла из</w:t>
            </w:r>
            <w:r>
              <w:t xml:space="preserve"> зацеплени</w:t>
            </w:r>
            <w:r w:rsidR="00D24709">
              <w:t>я</w:t>
            </w:r>
            <w:r>
              <w:t xml:space="preserve"> (Подача включена)</w:t>
            </w:r>
          </w:p>
          <w:p w:rsidR="00993B29" w:rsidRDefault="00993B29" w:rsidP="0064006F"/>
          <w:p w:rsidR="00993B29" w:rsidRDefault="00993B29" w:rsidP="0064006F"/>
          <w:p w:rsidR="00993B29" w:rsidRDefault="00D24709" w:rsidP="0064006F">
            <w:r>
              <w:t>Направление подачи</w:t>
            </w:r>
          </w:p>
        </w:tc>
      </w:tr>
    </w:tbl>
    <w:p w:rsidR="002473B9" w:rsidRDefault="002473B9" w:rsidP="00B90A24">
      <w:pPr>
        <w:spacing w:line="240" w:lineRule="auto"/>
      </w:pPr>
    </w:p>
    <w:p w:rsidR="00D30873" w:rsidRDefault="00D30873" w:rsidP="00F52670">
      <w:pPr>
        <w:pStyle w:val="2"/>
        <w:spacing w:line="240" w:lineRule="auto"/>
      </w:pPr>
      <w:bookmarkStart w:id="103" w:name="_Toc40182420"/>
      <w:r>
        <w:t>Держатель инструмента</w:t>
      </w:r>
      <w:bookmarkEnd w:id="103"/>
    </w:p>
    <w:p w:rsidR="00D9754D" w:rsidRDefault="00D9754D" w:rsidP="00B90A24">
      <w:pPr>
        <w:spacing w:line="240" w:lineRule="auto"/>
      </w:pPr>
    </w:p>
    <w:p w:rsidR="00D9754D" w:rsidRDefault="00D30873" w:rsidP="00B90A24">
      <w:pPr>
        <w:spacing w:line="240" w:lineRule="auto"/>
      </w:pPr>
      <w:r>
        <w:t xml:space="preserve">Зажмите инструмент для обработки в </w:t>
      </w:r>
      <w:proofErr w:type="gramStart"/>
      <w:r>
        <w:t>держателе</w:t>
      </w:r>
      <w:proofErr w:type="gramEnd"/>
      <w:r>
        <w:t>.</w:t>
      </w:r>
    </w:p>
    <w:p w:rsidR="00D30873" w:rsidRDefault="00D30873" w:rsidP="00B90A24">
      <w:pPr>
        <w:spacing w:line="240" w:lineRule="auto"/>
      </w:pPr>
    </w:p>
    <w:p w:rsidR="00D30873" w:rsidRDefault="00442B3F" w:rsidP="004C4BDB">
      <w:pPr>
        <w:spacing w:line="240" w:lineRule="auto"/>
      </w:pPr>
      <w:r w:rsidRPr="00442B3F">
        <w:t>Инструмент</w:t>
      </w:r>
      <w:r w:rsidR="002A24FD">
        <w:t xml:space="preserve"> </w:t>
      </w:r>
      <w:r>
        <w:t xml:space="preserve">должен </w:t>
      </w:r>
      <w:r w:rsidR="002A24FD">
        <w:t xml:space="preserve">прочно зажиматься </w:t>
      </w:r>
      <w:r w:rsidR="005E39BD">
        <w:t xml:space="preserve">с минимально возможным выступом, чтобы хорошо и надежно поглощать </w:t>
      </w:r>
      <w:r w:rsidR="006C5DFC">
        <w:t>усилие резания</w:t>
      </w:r>
      <w:r w:rsidR="00CF16F6">
        <w:t>, генерируемое во время образования стружки.</w:t>
      </w:r>
    </w:p>
    <w:p w:rsidR="00CF16F6" w:rsidRDefault="00CF16F6" w:rsidP="004C4BDB">
      <w:pPr>
        <w:spacing w:line="240" w:lineRule="auto"/>
      </w:pPr>
    </w:p>
    <w:p w:rsidR="00CF16F6" w:rsidRPr="00ED2B67" w:rsidRDefault="00CF16F6" w:rsidP="004C4BDB">
      <w:pPr>
        <w:spacing w:line="240" w:lineRule="auto"/>
      </w:pPr>
      <w:r>
        <w:t xml:space="preserve">Отрегулируйте высоту установки инструмента. Используйте заднюю бабку с центром токарного станка, </w:t>
      </w:r>
      <w:r w:rsidR="00ED2B67">
        <w:t xml:space="preserve">чтобы отрегулировать нужную высоту инструмента. </w:t>
      </w:r>
      <w:r w:rsidR="006F0045">
        <w:t>Подложите</w:t>
      </w:r>
      <w:r w:rsidR="00ED2B67">
        <w:t xml:space="preserve">, при необходимости, стальные </w:t>
      </w:r>
      <w:r w:rsidR="00ED2B67" w:rsidRPr="00ED2B67">
        <w:t>регулировочн</w:t>
      </w:r>
      <w:r w:rsidR="00ED2B67">
        <w:t>ые</w:t>
      </w:r>
      <w:r w:rsidR="00ED2B67" w:rsidRPr="00ED2B67">
        <w:t xml:space="preserve"> прокладк</w:t>
      </w:r>
      <w:r w:rsidR="00ED2B67">
        <w:t>и</w:t>
      </w:r>
      <w:r w:rsidR="006F0045">
        <w:t xml:space="preserve"> под инструмент, чтобы установить нужную высоту.</w:t>
      </w:r>
    </w:p>
    <w:p w:rsidR="00C522E1" w:rsidRDefault="00C522E1" w:rsidP="004C4BDB">
      <w:pPr>
        <w:spacing w:line="240" w:lineRule="auto"/>
      </w:pPr>
    </w:p>
    <w:p w:rsidR="006F0045" w:rsidRDefault="00632F26" w:rsidP="00F52670">
      <w:pPr>
        <w:pStyle w:val="2"/>
        <w:spacing w:line="240" w:lineRule="auto"/>
      </w:pPr>
      <w:bookmarkStart w:id="104" w:name="_Toc40182421"/>
      <w:r>
        <w:t>Токарный патрон</w:t>
      </w:r>
      <w:bookmarkEnd w:id="104"/>
    </w:p>
    <w:p w:rsidR="006F0045" w:rsidRDefault="006F0045" w:rsidP="00F52670">
      <w:pPr>
        <w:keepNext/>
        <w:spacing w:line="240" w:lineRule="auto"/>
      </w:pPr>
    </w:p>
    <w:p w:rsidR="006F0045" w:rsidRPr="00563007" w:rsidRDefault="00E920FC" w:rsidP="00B90A24">
      <w:pPr>
        <w:spacing w:line="240" w:lineRule="auto"/>
      </w:pPr>
      <w:r>
        <w:t>Перед машинной обработкой рабочие детали должны прочно и надежно крепит</w:t>
      </w:r>
      <w:r w:rsidR="005003E5">
        <w:t>ь</w:t>
      </w:r>
      <w:r>
        <w:t xml:space="preserve">ся на токарном станке. </w:t>
      </w:r>
      <w:r w:rsidR="00563007">
        <w:t>Зажим должен быть туго</w:t>
      </w:r>
      <w:r w:rsidR="005003E5">
        <w:t xml:space="preserve"> затянут</w:t>
      </w:r>
      <w:r w:rsidR="00563007">
        <w:t xml:space="preserve">, чтобы </w:t>
      </w:r>
      <w:r w:rsidR="007B75AE">
        <w:t>обеспечить правильное движение рабочей детали</w:t>
      </w:r>
      <w:r w:rsidR="009E3725">
        <w:t>, однако не настолько, чтобы вызвать повреждение или деформацию.</w:t>
      </w:r>
    </w:p>
    <w:p w:rsidR="006F0045" w:rsidRDefault="006F0045"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4"/>
        <w:gridCol w:w="1531"/>
      </w:tblGrid>
      <w:tr w:rsidR="00442B3F" w:rsidTr="00F52670">
        <w:tc>
          <w:tcPr>
            <w:tcW w:w="4227" w:type="pct"/>
          </w:tcPr>
          <w:p w:rsidR="00442B3F" w:rsidRDefault="00442B3F" w:rsidP="00B90A24">
            <w:pPr>
              <w:rPr>
                <w:b/>
                <w:bCs/>
              </w:rPr>
            </w:pPr>
            <w:r>
              <w:rPr>
                <w:b/>
                <w:bCs/>
              </w:rPr>
              <w:t>ПРЕДУПРЕЖДЕНИЕ!</w:t>
            </w:r>
          </w:p>
        </w:tc>
        <w:tc>
          <w:tcPr>
            <w:tcW w:w="773" w:type="pct"/>
            <w:vAlign w:val="center"/>
          </w:tcPr>
          <w:p w:rsidR="00442B3F" w:rsidRDefault="00442B3F" w:rsidP="00F52670">
            <w:pPr>
              <w:jc w:val="right"/>
              <w:rPr>
                <w:noProof/>
                <w:lang w:val="en-GB" w:eastAsia="en-GB"/>
              </w:rPr>
            </w:pPr>
          </w:p>
        </w:tc>
      </w:tr>
      <w:tr w:rsidR="00442B3F" w:rsidTr="00F52670">
        <w:tc>
          <w:tcPr>
            <w:tcW w:w="4227" w:type="pct"/>
          </w:tcPr>
          <w:p w:rsidR="00442B3F" w:rsidRDefault="00442B3F" w:rsidP="00B90A24">
            <w:pPr>
              <w:rPr>
                <w:b/>
                <w:bCs/>
              </w:rPr>
            </w:pPr>
          </w:p>
        </w:tc>
        <w:tc>
          <w:tcPr>
            <w:tcW w:w="773" w:type="pct"/>
            <w:vAlign w:val="center"/>
          </w:tcPr>
          <w:p w:rsidR="00442B3F" w:rsidRDefault="00442B3F" w:rsidP="00F52670">
            <w:pPr>
              <w:jc w:val="right"/>
              <w:rPr>
                <w:noProof/>
                <w:lang w:val="en-GB" w:eastAsia="en-GB"/>
              </w:rPr>
            </w:pPr>
          </w:p>
        </w:tc>
      </w:tr>
      <w:tr w:rsidR="00947710" w:rsidTr="00F52670">
        <w:tc>
          <w:tcPr>
            <w:tcW w:w="4227" w:type="pct"/>
          </w:tcPr>
          <w:p w:rsidR="00947710" w:rsidRPr="00717810" w:rsidRDefault="00857BF7" w:rsidP="00F52670">
            <w:pPr>
              <w:rPr>
                <w:b/>
                <w:bCs/>
              </w:rPr>
            </w:pPr>
            <w:r>
              <w:rPr>
                <w:b/>
                <w:bCs/>
              </w:rPr>
              <w:t>Не зажимайте рабочие детали</w:t>
            </w:r>
            <w:r w:rsidR="00D165CB">
              <w:rPr>
                <w:b/>
                <w:bCs/>
              </w:rPr>
              <w:t xml:space="preserve">, диаметр которых превышает </w:t>
            </w:r>
            <w:r w:rsidR="004472D0">
              <w:rPr>
                <w:b/>
                <w:bCs/>
              </w:rPr>
              <w:t xml:space="preserve">размер токарного патрона. В этом случае сила зажима патрона будет слишком низкой. </w:t>
            </w:r>
            <w:r w:rsidR="00717810">
              <w:rPr>
                <w:b/>
                <w:bCs/>
              </w:rPr>
              <w:t>Кроме того, зажимные кулачки могут быть расслаблены.</w:t>
            </w:r>
          </w:p>
        </w:tc>
        <w:tc>
          <w:tcPr>
            <w:tcW w:w="773" w:type="pct"/>
            <w:hideMark/>
          </w:tcPr>
          <w:p w:rsidR="00947710" w:rsidRDefault="00947710" w:rsidP="00F52670">
            <w:pPr>
              <w:jc w:val="center"/>
              <w:rPr>
                <w:noProof/>
              </w:rPr>
            </w:pPr>
            <w:r>
              <w:rPr>
                <w:noProof/>
                <w:lang w:eastAsia="ru-RU"/>
              </w:rPr>
              <w:drawing>
                <wp:inline distT="0" distB="0" distL="0" distR="0" wp14:anchorId="0B24144D" wp14:editId="022B8D71">
                  <wp:extent cx="647065" cy="534670"/>
                  <wp:effectExtent l="0" t="0" r="635"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7065" cy="534670"/>
                          </a:xfrm>
                          <a:prstGeom prst="rect">
                            <a:avLst/>
                          </a:prstGeom>
                          <a:noFill/>
                          <a:ln>
                            <a:noFill/>
                          </a:ln>
                        </pic:spPr>
                      </pic:pic>
                    </a:graphicData>
                  </a:graphic>
                </wp:inline>
              </w:drawing>
            </w:r>
          </w:p>
        </w:tc>
      </w:tr>
    </w:tbl>
    <w:p w:rsidR="009E3725" w:rsidRDefault="009E3725"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4"/>
        <w:gridCol w:w="1531"/>
      </w:tblGrid>
      <w:tr w:rsidR="00442B3F" w:rsidTr="00F52670">
        <w:tc>
          <w:tcPr>
            <w:tcW w:w="4227" w:type="pct"/>
          </w:tcPr>
          <w:p w:rsidR="00442B3F" w:rsidRDefault="00442B3F" w:rsidP="00B90A24">
            <w:pPr>
              <w:rPr>
                <w:b/>
                <w:bCs/>
              </w:rPr>
            </w:pPr>
            <w:r>
              <w:rPr>
                <w:b/>
                <w:bCs/>
              </w:rPr>
              <w:t>ВНИМАНИЕ!</w:t>
            </w:r>
          </w:p>
        </w:tc>
        <w:tc>
          <w:tcPr>
            <w:tcW w:w="773" w:type="pct"/>
            <w:vAlign w:val="center"/>
          </w:tcPr>
          <w:p w:rsidR="00442B3F" w:rsidRDefault="00442B3F" w:rsidP="00F52670">
            <w:pPr>
              <w:jc w:val="right"/>
              <w:rPr>
                <w:noProof/>
                <w:lang w:val="en-GB" w:eastAsia="en-GB"/>
              </w:rPr>
            </w:pPr>
          </w:p>
        </w:tc>
      </w:tr>
      <w:tr w:rsidR="00442B3F" w:rsidTr="00F52670">
        <w:tc>
          <w:tcPr>
            <w:tcW w:w="4227" w:type="pct"/>
          </w:tcPr>
          <w:p w:rsidR="00442B3F" w:rsidRDefault="00442B3F" w:rsidP="00B90A24">
            <w:pPr>
              <w:rPr>
                <w:b/>
                <w:bCs/>
              </w:rPr>
            </w:pPr>
          </w:p>
        </w:tc>
        <w:tc>
          <w:tcPr>
            <w:tcW w:w="773" w:type="pct"/>
            <w:vAlign w:val="center"/>
          </w:tcPr>
          <w:p w:rsidR="00442B3F" w:rsidRDefault="00442B3F" w:rsidP="00F52670">
            <w:pPr>
              <w:jc w:val="right"/>
              <w:rPr>
                <w:noProof/>
                <w:lang w:val="en-GB" w:eastAsia="en-GB"/>
              </w:rPr>
            </w:pPr>
          </w:p>
        </w:tc>
      </w:tr>
      <w:tr w:rsidR="00717810" w:rsidTr="00F52670">
        <w:tc>
          <w:tcPr>
            <w:tcW w:w="4227" w:type="pct"/>
          </w:tcPr>
          <w:p w:rsidR="00717810" w:rsidRPr="0062402B" w:rsidRDefault="0062402B" w:rsidP="00B90A24">
            <w:r>
              <w:t xml:space="preserve">Во время разборки кулачковый патрон может упасть на моторную раму и повредить </w:t>
            </w:r>
            <w:r w:rsidR="0055218E">
              <w:t xml:space="preserve">направляющий рельс. Положите деревянную плиту или другой подходящий предмет на </w:t>
            </w:r>
            <w:r w:rsidR="009D344F">
              <w:t>моторную раму, чтобы предотвратить повреждение.</w:t>
            </w:r>
          </w:p>
        </w:tc>
        <w:tc>
          <w:tcPr>
            <w:tcW w:w="773" w:type="pct"/>
            <w:hideMark/>
          </w:tcPr>
          <w:p w:rsidR="00717810" w:rsidRDefault="00717810" w:rsidP="00F52670">
            <w:pPr>
              <w:jc w:val="center"/>
              <w:rPr>
                <w:noProof/>
              </w:rPr>
            </w:pPr>
            <w:r>
              <w:rPr>
                <w:noProof/>
                <w:lang w:eastAsia="ru-RU"/>
              </w:rPr>
              <w:drawing>
                <wp:inline distT="0" distB="0" distL="0" distR="0" wp14:anchorId="5BDDD5C1" wp14:editId="685E45AC">
                  <wp:extent cx="724535" cy="688975"/>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4535" cy="688975"/>
                          </a:xfrm>
                          <a:prstGeom prst="rect">
                            <a:avLst/>
                          </a:prstGeom>
                          <a:noFill/>
                          <a:ln>
                            <a:noFill/>
                          </a:ln>
                        </pic:spPr>
                      </pic:pic>
                    </a:graphicData>
                  </a:graphic>
                </wp:inline>
              </w:drawing>
            </w:r>
          </w:p>
        </w:tc>
      </w:tr>
    </w:tbl>
    <w:p w:rsidR="00717810" w:rsidRDefault="00717810"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2"/>
        <w:gridCol w:w="1667"/>
        <w:gridCol w:w="4026"/>
      </w:tblGrid>
      <w:tr w:rsidR="009D344F" w:rsidTr="00F52670">
        <w:tc>
          <w:tcPr>
            <w:tcW w:w="2132" w:type="pct"/>
          </w:tcPr>
          <w:p w:rsidR="009D344F" w:rsidRDefault="00C8208B" w:rsidP="00F52670">
            <w:pPr>
              <w:pStyle w:val="a8"/>
              <w:numPr>
                <w:ilvl w:val="0"/>
                <w:numId w:val="37"/>
              </w:numPr>
              <w:ind w:left="455" w:hanging="455"/>
              <w:contextualSpacing w:val="0"/>
            </w:pPr>
            <w:r>
              <w:t>Отключите токарный станок от источника питания.</w:t>
            </w:r>
          </w:p>
          <w:p w:rsidR="00C8208B" w:rsidRPr="00C8208B" w:rsidRDefault="00C8208B" w:rsidP="00F52670">
            <w:pPr>
              <w:pStyle w:val="a8"/>
              <w:numPr>
                <w:ilvl w:val="0"/>
                <w:numId w:val="37"/>
              </w:numPr>
              <w:ind w:left="455" w:hanging="455"/>
              <w:contextualSpacing w:val="0"/>
            </w:pPr>
            <w:r>
              <w:t xml:space="preserve">Заблокируйте вращение шпинделя. </w:t>
            </w:r>
            <w:r w:rsidR="00554832">
              <w:t>Вставьте</w:t>
            </w:r>
            <w:r w:rsidR="001D4F34">
              <w:t xml:space="preserve"> удлинительные рычаги </w:t>
            </w:r>
            <w:r w:rsidR="00CE6F81">
              <w:t xml:space="preserve">в </w:t>
            </w:r>
            <w:r w:rsidR="009D26CC">
              <w:t xml:space="preserve">квадратный ключ кулачкового патрона. Убедитесь, что </w:t>
            </w:r>
            <w:r w:rsidR="009023AA">
              <w:t>удлинительный рычаг не повредил станину токарного станка.</w:t>
            </w:r>
          </w:p>
        </w:tc>
        <w:tc>
          <w:tcPr>
            <w:tcW w:w="847" w:type="pct"/>
          </w:tcPr>
          <w:p w:rsidR="009D344F" w:rsidRPr="00003405" w:rsidRDefault="009D344F" w:rsidP="00B90A24">
            <w:pPr>
              <w:jc w:val="right"/>
              <w:rPr>
                <w:sz w:val="10"/>
                <w:szCs w:val="8"/>
              </w:rPr>
            </w:pPr>
          </w:p>
          <w:p w:rsidR="00003405" w:rsidRDefault="00003405" w:rsidP="00B90A24">
            <w:pPr>
              <w:jc w:val="right"/>
              <w:rPr>
                <w:sz w:val="22"/>
                <w:szCs w:val="20"/>
              </w:rPr>
            </w:pPr>
            <w:r>
              <w:rPr>
                <w:sz w:val="22"/>
                <w:szCs w:val="20"/>
              </w:rPr>
              <w:t>Кулачковый патрон</w:t>
            </w:r>
          </w:p>
          <w:p w:rsidR="00003405" w:rsidRPr="000842EF" w:rsidRDefault="00003405" w:rsidP="00B90A24">
            <w:pPr>
              <w:jc w:val="right"/>
              <w:rPr>
                <w:sz w:val="10"/>
                <w:szCs w:val="8"/>
              </w:rPr>
            </w:pPr>
          </w:p>
          <w:p w:rsidR="00003405" w:rsidRDefault="00003405" w:rsidP="004C4BDB">
            <w:pPr>
              <w:jc w:val="right"/>
              <w:rPr>
                <w:sz w:val="20"/>
                <w:szCs w:val="18"/>
              </w:rPr>
            </w:pPr>
            <w:r>
              <w:rPr>
                <w:sz w:val="20"/>
                <w:szCs w:val="18"/>
              </w:rPr>
              <w:t>Фланец кулачкового патрона</w:t>
            </w:r>
          </w:p>
          <w:p w:rsidR="000842EF" w:rsidRDefault="000842EF" w:rsidP="004C4BDB">
            <w:pPr>
              <w:jc w:val="right"/>
              <w:rPr>
                <w:sz w:val="20"/>
                <w:szCs w:val="18"/>
              </w:rPr>
            </w:pPr>
          </w:p>
          <w:p w:rsidR="000842EF" w:rsidRDefault="000842EF" w:rsidP="004C4BDB">
            <w:pPr>
              <w:jc w:val="right"/>
              <w:rPr>
                <w:sz w:val="20"/>
                <w:szCs w:val="18"/>
              </w:rPr>
            </w:pPr>
          </w:p>
          <w:p w:rsidR="000842EF" w:rsidRDefault="000842EF" w:rsidP="004C4BDB">
            <w:pPr>
              <w:jc w:val="right"/>
              <w:rPr>
                <w:sz w:val="20"/>
                <w:szCs w:val="18"/>
              </w:rPr>
            </w:pPr>
            <w:r>
              <w:rPr>
                <w:sz w:val="20"/>
                <w:szCs w:val="18"/>
              </w:rPr>
              <w:t>Гайки</w:t>
            </w:r>
          </w:p>
          <w:p w:rsidR="000842EF" w:rsidRDefault="000842EF" w:rsidP="0064006F">
            <w:pPr>
              <w:jc w:val="right"/>
              <w:rPr>
                <w:sz w:val="20"/>
                <w:szCs w:val="18"/>
              </w:rPr>
            </w:pPr>
          </w:p>
          <w:p w:rsidR="000842EF" w:rsidRPr="00003405" w:rsidRDefault="000842EF" w:rsidP="0064006F">
            <w:pPr>
              <w:jc w:val="right"/>
              <w:rPr>
                <w:sz w:val="20"/>
                <w:szCs w:val="18"/>
              </w:rPr>
            </w:pPr>
            <w:r>
              <w:rPr>
                <w:sz w:val="20"/>
                <w:szCs w:val="18"/>
              </w:rPr>
              <w:t>Короткий конус</w:t>
            </w:r>
          </w:p>
        </w:tc>
        <w:tc>
          <w:tcPr>
            <w:tcW w:w="2021" w:type="pct"/>
          </w:tcPr>
          <w:p w:rsidR="009D344F" w:rsidRDefault="009D344F" w:rsidP="0064006F">
            <w:pPr>
              <w:jc w:val="right"/>
            </w:pPr>
            <w:r>
              <w:rPr>
                <w:noProof/>
                <w:lang w:eastAsia="ru-RU"/>
              </w:rPr>
              <w:drawing>
                <wp:inline distT="0" distB="0" distL="0" distR="0" wp14:anchorId="03A3D24C" wp14:editId="3EC755EC">
                  <wp:extent cx="2409825" cy="1666875"/>
                  <wp:effectExtent l="0" t="0" r="9525" b="952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409825" cy="1666875"/>
                          </a:xfrm>
                          <a:prstGeom prst="rect">
                            <a:avLst/>
                          </a:prstGeom>
                        </pic:spPr>
                      </pic:pic>
                    </a:graphicData>
                  </a:graphic>
                </wp:inline>
              </w:drawing>
            </w:r>
          </w:p>
        </w:tc>
      </w:tr>
      <w:tr w:rsidR="000842EF" w:rsidTr="00F52670">
        <w:tc>
          <w:tcPr>
            <w:tcW w:w="2132" w:type="pct"/>
          </w:tcPr>
          <w:p w:rsidR="000842EF" w:rsidRPr="000842EF" w:rsidRDefault="000842EF" w:rsidP="00B90A24"/>
        </w:tc>
        <w:tc>
          <w:tcPr>
            <w:tcW w:w="2868" w:type="pct"/>
            <w:gridSpan w:val="2"/>
          </w:tcPr>
          <w:p w:rsidR="000842EF" w:rsidRPr="000842EF" w:rsidRDefault="00AF1384" w:rsidP="00F52670">
            <w:pPr>
              <w:pStyle w:val="af7"/>
              <w:keepNext/>
              <w:jc w:val="right"/>
              <w:rPr>
                <w:noProof/>
                <w:szCs w:val="20"/>
              </w:rPr>
            </w:pPr>
            <w:r>
              <w:t xml:space="preserve">Рис. </w:t>
            </w:r>
            <w:r w:rsidR="00FB71E4">
              <w:fldChar w:fldCharType="begin"/>
            </w:r>
            <w:r w:rsidR="00FB71E4">
              <w:instrText xml:space="preserve"> STYLEREF 1 \s </w:instrText>
            </w:r>
            <w:r w:rsidR="00FB71E4">
              <w:fldChar w:fldCharType="separate"/>
            </w:r>
            <w:r w:rsidR="00814CF5">
              <w:rPr>
                <w:noProof/>
              </w:rPr>
              <w:t>4</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4</w:t>
            </w:r>
            <w:r w:rsidR="00FB71E4">
              <w:fldChar w:fldCharType="end"/>
            </w:r>
            <w:r w:rsidR="002847EE">
              <w:rPr>
                <w:noProof/>
                <w:szCs w:val="20"/>
              </w:rPr>
              <w:t>: Кулачковый патрон</w:t>
            </w:r>
          </w:p>
        </w:tc>
      </w:tr>
    </w:tbl>
    <w:p w:rsidR="009D344F" w:rsidRDefault="009D344F" w:rsidP="00B90A24">
      <w:pPr>
        <w:spacing w:line="240" w:lineRule="auto"/>
      </w:pPr>
    </w:p>
    <w:p w:rsidR="002847EE" w:rsidRDefault="001B3AA5" w:rsidP="00F52670">
      <w:pPr>
        <w:pStyle w:val="a8"/>
        <w:numPr>
          <w:ilvl w:val="0"/>
          <w:numId w:val="38"/>
        </w:numPr>
        <w:spacing w:line="240" w:lineRule="auto"/>
        <w:ind w:left="426" w:hanging="426"/>
        <w:contextualSpacing w:val="0"/>
      </w:pPr>
      <w:r>
        <w:t>Открутите 3 гайки фланца токарного патрона, чтобы удалить кулачковый патрон.</w:t>
      </w:r>
    </w:p>
    <w:p w:rsidR="001B3AA5" w:rsidRDefault="001B3AA5" w:rsidP="00F52670">
      <w:pPr>
        <w:pStyle w:val="a8"/>
        <w:numPr>
          <w:ilvl w:val="0"/>
          <w:numId w:val="38"/>
        </w:numPr>
        <w:spacing w:line="240" w:lineRule="auto"/>
        <w:ind w:left="426" w:hanging="426"/>
        <w:contextualSpacing w:val="0"/>
      </w:pPr>
      <w:r>
        <w:t>Извлеките кулачковый патрон.</w:t>
      </w:r>
    </w:p>
    <w:p w:rsidR="001B3AA5" w:rsidRPr="002847EE" w:rsidRDefault="00C30117" w:rsidP="00F52670">
      <w:pPr>
        <w:pStyle w:val="a8"/>
        <w:numPr>
          <w:ilvl w:val="0"/>
          <w:numId w:val="38"/>
        </w:numPr>
        <w:spacing w:line="240" w:lineRule="auto"/>
        <w:ind w:left="426" w:hanging="426"/>
        <w:contextualSpacing w:val="0"/>
      </w:pPr>
      <w:r>
        <w:t xml:space="preserve">Ослабьте, при необходимости, кулачковый патрон, мягко ударяя по нему молотком </w:t>
      </w:r>
      <w:r w:rsidR="00B30BE2">
        <w:t xml:space="preserve">с пластиковой насадкой или резиновым молотком. </w:t>
      </w:r>
    </w:p>
    <w:p w:rsidR="00C522E1" w:rsidRDefault="00C522E1" w:rsidP="00B90A24">
      <w:pPr>
        <w:spacing w:line="240" w:lineRule="auto"/>
      </w:pPr>
    </w:p>
    <w:p w:rsidR="00C522E1" w:rsidRDefault="00EF2B18" w:rsidP="00F52670">
      <w:pPr>
        <w:pStyle w:val="2"/>
        <w:spacing w:line="240" w:lineRule="auto"/>
      </w:pPr>
      <w:bookmarkStart w:id="105" w:name="_Ref40092441"/>
      <w:bookmarkStart w:id="106" w:name="_Toc40182422"/>
      <w:r>
        <w:t>Регулировка скорости</w:t>
      </w:r>
      <w:bookmarkEnd w:id="105"/>
      <w:bookmarkEnd w:id="106"/>
    </w:p>
    <w:p w:rsidR="00C522E1" w:rsidRDefault="00C522E1"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4"/>
        <w:gridCol w:w="1531"/>
      </w:tblGrid>
      <w:tr w:rsidR="00442B3F" w:rsidTr="00F52670">
        <w:tc>
          <w:tcPr>
            <w:tcW w:w="4227" w:type="pct"/>
          </w:tcPr>
          <w:p w:rsidR="00442B3F" w:rsidRDefault="00442B3F" w:rsidP="00B90A24">
            <w:pPr>
              <w:rPr>
                <w:b/>
                <w:bCs/>
              </w:rPr>
            </w:pPr>
            <w:r>
              <w:rPr>
                <w:b/>
                <w:bCs/>
              </w:rPr>
              <w:t>ПРЕДУПРЕЖДЕНИЕ!</w:t>
            </w:r>
          </w:p>
        </w:tc>
        <w:tc>
          <w:tcPr>
            <w:tcW w:w="773" w:type="pct"/>
            <w:vAlign w:val="center"/>
          </w:tcPr>
          <w:p w:rsidR="00442B3F" w:rsidRDefault="00442B3F" w:rsidP="00F52670">
            <w:pPr>
              <w:jc w:val="right"/>
              <w:rPr>
                <w:noProof/>
                <w:lang w:val="en-GB" w:eastAsia="en-GB"/>
              </w:rPr>
            </w:pPr>
          </w:p>
        </w:tc>
      </w:tr>
      <w:tr w:rsidR="00442B3F" w:rsidTr="00F52670">
        <w:tc>
          <w:tcPr>
            <w:tcW w:w="4227" w:type="pct"/>
          </w:tcPr>
          <w:p w:rsidR="00442B3F" w:rsidRDefault="00442B3F" w:rsidP="00B90A24">
            <w:pPr>
              <w:rPr>
                <w:b/>
                <w:bCs/>
              </w:rPr>
            </w:pPr>
          </w:p>
        </w:tc>
        <w:tc>
          <w:tcPr>
            <w:tcW w:w="773" w:type="pct"/>
            <w:vAlign w:val="center"/>
          </w:tcPr>
          <w:p w:rsidR="00442B3F" w:rsidRDefault="00442B3F" w:rsidP="00F52670">
            <w:pPr>
              <w:jc w:val="right"/>
              <w:rPr>
                <w:noProof/>
                <w:lang w:val="en-GB" w:eastAsia="en-GB"/>
              </w:rPr>
            </w:pPr>
          </w:p>
        </w:tc>
      </w:tr>
      <w:tr w:rsidR="00EF2B18" w:rsidTr="00F52670">
        <w:tc>
          <w:tcPr>
            <w:tcW w:w="4227" w:type="pct"/>
          </w:tcPr>
          <w:p w:rsidR="00EF2B18" w:rsidRDefault="00F90F5E" w:rsidP="00F52670">
            <w:pPr>
              <w:rPr>
                <w:b/>
                <w:bCs/>
              </w:rPr>
            </w:pPr>
            <w:r>
              <w:rPr>
                <w:b/>
                <w:bCs/>
              </w:rPr>
              <w:t>Отключите токарный станок от источника питания, прежде чем открыть защитную крышку.</w:t>
            </w:r>
          </w:p>
        </w:tc>
        <w:tc>
          <w:tcPr>
            <w:tcW w:w="773" w:type="pct"/>
            <w:hideMark/>
          </w:tcPr>
          <w:p w:rsidR="00EF2B18" w:rsidRDefault="00EF2B18" w:rsidP="00F52670">
            <w:pPr>
              <w:jc w:val="center"/>
              <w:rPr>
                <w:noProof/>
              </w:rPr>
            </w:pPr>
            <w:r>
              <w:rPr>
                <w:noProof/>
                <w:lang w:eastAsia="ru-RU"/>
              </w:rPr>
              <w:drawing>
                <wp:inline distT="0" distB="0" distL="0" distR="0" wp14:anchorId="00380DF0" wp14:editId="017B6371">
                  <wp:extent cx="752475" cy="647700"/>
                  <wp:effectExtent l="0" t="0" r="9525"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752475" cy="647700"/>
                          </a:xfrm>
                          <a:prstGeom prst="rect">
                            <a:avLst/>
                          </a:prstGeom>
                        </pic:spPr>
                      </pic:pic>
                    </a:graphicData>
                  </a:graphic>
                </wp:inline>
              </w:drawing>
            </w:r>
          </w:p>
        </w:tc>
      </w:tr>
    </w:tbl>
    <w:p w:rsidR="00EF2B18" w:rsidRDefault="00EF2B18"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6"/>
        <w:gridCol w:w="1529"/>
      </w:tblGrid>
      <w:tr w:rsidR="00F90F5E" w:rsidTr="00F52670">
        <w:tc>
          <w:tcPr>
            <w:tcW w:w="4228" w:type="pct"/>
          </w:tcPr>
          <w:p w:rsidR="00F90F5E" w:rsidRDefault="00517E3A" w:rsidP="00B90A24">
            <w:r>
              <w:t>Отрегулируйте скорость, изменив положение клиновидного ремня на шкивах.</w:t>
            </w:r>
          </w:p>
          <w:p w:rsidR="00517E3A" w:rsidRDefault="00517E3A" w:rsidP="00B90A24"/>
          <w:p w:rsidR="00517E3A" w:rsidRPr="001148BE" w:rsidRDefault="009C7910" w:rsidP="004C4BDB">
            <w:r>
              <w:t>В</w:t>
            </w:r>
            <w:r w:rsidR="00FB2433">
              <w:t xml:space="preserve"> обору</w:t>
            </w:r>
            <w:r>
              <w:t>довании</w:t>
            </w:r>
            <w:r w:rsidR="00FB2433">
              <w:t xml:space="preserve"> с вариантом </w:t>
            </w:r>
            <w:proofErr w:type="spellStart"/>
            <w:r w:rsidR="00FB2433">
              <w:t>Vario</w:t>
            </w:r>
            <w:proofErr w:type="spellEnd"/>
            <w:r w:rsidR="00FB2433" w:rsidRPr="00FB2433">
              <w:t xml:space="preserve"> </w:t>
            </w:r>
            <w:r>
              <w:t>скорость можно изменя</w:t>
            </w:r>
            <w:r w:rsidR="00FB2433">
              <w:t xml:space="preserve">ть </w:t>
            </w:r>
            <w:r>
              <w:t>в пределах</w:t>
            </w:r>
            <w:r w:rsidR="00FB2433">
              <w:t xml:space="preserve"> </w:t>
            </w:r>
            <w:r w:rsidR="001148BE">
              <w:t xml:space="preserve">диапазонов скорости </w:t>
            </w:r>
            <w:r>
              <w:t xml:space="preserve">с помощью </w:t>
            </w:r>
            <w:r w:rsidR="00FB2433">
              <w:t>частотного преобразователя</w:t>
            </w:r>
            <w:r w:rsidR="001148BE">
              <w:t>. В этом с</w:t>
            </w:r>
            <w:r w:rsidR="00F56631">
              <w:t>лучае скорость регулируется потенциометром на пульте управления токарным стан</w:t>
            </w:r>
            <w:r w:rsidR="003757D8">
              <w:t>ком.</w:t>
            </w:r>
          </w:p>
        </w:tc>
        <w:tc>
          <w:tcPr>
            <w:tcW w:w="772" w:type="pct"/>
            <w:hideMark/>
          </w:tcPr>
          <w:p w:rsidR="00F90F5E" w:rsidRDefault="00F90F5E" w:rsidP="00F52670">
            <w:pPr>
              <w:jc w:val="center"/>
              <w:rPr>
                <w:noProof/>
              </w:rPr>
            </w:pPr>
            <w:r>
              <w:rPr>
                <w:noProof/>
                <w:lang w:eastAsia="ru-RU"/>
              </w:rPr>
              <w:drawing>
                <wp:inline distT="0" distB="0" distL="0" distR="0" wp14:anchorId="75A2A2D1" wp14:editId="7B4D200C">
                  <wp:extent cx="694690" cy="712470"/>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94690" cy="712470"/>
                          </a:xfrm>
                          <a:prstGeom prst="rect">
                            <a:avLst/>
                          </a:prstGeom>
                          <a:noFill/>
                          <a:ln>
                            <a:noFill/>
                          </a:ln>
                        </pic:spPr>
                      </pic:pic>
                    </a:graphicData>
                  </a:graphic>
                </wp:inline>
              </w:drawing>
            </w:r>
          </w:p>
        </w:tc>
      </w:tr>
    </w:tbl>
    <w:p w:rsidR="00EF2B18" w:rsidRDefault="00EF2B18"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2"/>
        <w:gridCol w:w="1667"/>
        <w:gridCol w:w="4026"/>
      </w:tblGrid>
      <w:tr w:rsidR="007E527E" w:rsidTr="00F52670">
        <w:tc>
          <w:tcPr>
            <w:tcW w:w="2132" w:type="pct"/>
            <w:hideMark/>
          </w:tcPr>
          <w:p w:rsidR="007E527E" w:rsidRDefault="007E527E" w:rsidP="00B90A24">
            <w:r>
              <w:t>Для того чтобы изменить скорость или подачу, необходимо сначала снять защитную крышку.</w:t>
            </w:r>
          </w:p>
          <w:p w:rsidR="007E527E" w:rsidRPr="007E527E" w:rsidRDefault="007E527E" w:rsidP="00B90A24"/>
          <w:p w:rsidR="003757D8" w:rsidRDefault="009844E0" w:rsidP="00F52670">
            <w:pPr>
              <w:pStyle w:val="a8"/>
              <w:numPr>
                <w:ilvl w:val="0"/>
                <w:numId w:val="39"/>
              </w:numPr>
              <w:ind w:left="455" w:hanging="455"/>
              <w:contextualSpacing w:val="0"/>
            </w:pPr>
            <w:r>
              <w:t>Открутите два крепежных винта.</w:t>
            </w:r>
          </w:p>
          <w:p w:rsidR="00635649" w:rsidRDefault="00635649" w:rsidP="00F52670">
            <w:pPr>
              <w:pStyle w:val="a8"/>
              <w:ind w:left="455"/>
              <w:contextualSpacing w:val="0"/>
            </w:pPr>
          </w:p>
          <w:p w:rsidR="009844E0" w:rsidRDefault="009844E0" w:rsidP="00F52670">
            <w:pPr>
              <w:pStyle w:val="a8"/>
              <w:numPr>
                <w:ilvl w:val="0"/>
                <w:numId w:val="39"/>
              </w:numPr>
              <w:ind w:left="455" w:hanging="455"/>
              <w:contextualSpacing w:val="0"/>
            </w:pPr>
            <w:r>
              <w:t>Снимите защитную крышку</w:t>
            </w:r>
            <w:r w:rsidR="00D91C63">
              <w:t>.</w:t>
            </w:r>
          </w:p>
        </w:tc>
        <w:tc>
          <w:tcPr>
            <w:tcW w:w="847" w:type="pct"/>
          </w:tcPr>
          <w:p w:rsidR="003757D8" w:rsidRDefault="003757D8" w:rsidP="00B90A24">
            <w:pPr>
              <w:jc w:val="right"/>
              <w:rPr>
                <w:sz w:val="10"/>
                <w:szCs w:val="8"/>
              </w:rPr>
            </w:pPr>
          </w:p>
          <w:p w:rsidR="003757D8" w:rsidRDefault="003757D8" w:rsidP="00B90A24">
            <w:pPr>
              <w:jc w:val="right"/>
              <w:rPr>
                <w:sz w:val="20"/>
                <w:szCs w:val="18"/>
              </w:rPr>
            </w:pPr>
          </w:p>
          <w:p w:rsidR="009844E0" w:rsidRDefault="009844E0" w:rsidP="00B90A24">
            <w:pPr>
              <w:jc w:val="right"/>
              <w:rPr>
                <w:sz w:val="20"/>
                <w:szCs w:val="18"/>
              </w:rPr>
            </w:pPr>
          </w:p>
          <w:p w:rsidR="009844E0" w:rsidRPr="009844E0" w:rsidRDefault="009844E0" w:rsidP="004C4BDB">
            <w:pPr>
              <w:jc w:val="right"/>
              <w:rPr>
                <w:sz w:val="16"/>
                <w:szCs w:val="14"/>
              </w:rPr>
            </w:pPr>
          </w:p>
          <w:p w:rsidR="009844E0" w:rsidRDefault="009844E0" w:rsidP="004C4BDB">
            <w:pPr>
              <w:jc w:val="right"/>
              <w:rPr>
                <w:sz w:val="20"/>
                <w:szCs w:val="18"/>
              </w:rPr>
            </w:pPr>
            <w:r>
              <w:rPr>
                <w:sz w:val="20"/>
                <w:szCs w:val="18"/>
              </w:rPr>
              <w:t>Крепежные винт</w:t>
            </w:r>
            <w:r w:rsidR="00442B3F">
              <w:rPr>
                <w:sz w:val="20"/>
                <w:szCs w:val="18"/>
              </w:rPr>
              <w:t>ы</w:t>
            </w:r>
          </w:p>
        </w:tc>
        <w:tc>
          <w:tcPr>
            <w:tcW w:w="2021" w:type="pct"/>
            <w:hideMark/>
          </w:tcPr>
          <w:p w:rsidR="003757D8" w:rsidRDefault="003757D8" w:rsidP="004C4BDB">
            <w:pPr>
              <w:jc w:val="right"/>
            </w:pPr>
            <w:r>
              <w:rPr>
                <w:noProof/>
                <w:lang w:eastAsia="ru-RU"/>
              </w:rPr>
              <w:drawing>
                <wp:inline distT="0" distB="0" distL="0" distR="0" wp14:anchorId="58D37600" wp14:editId="4362D1C4">
                  <wp:extent cx="2416654" cy="2071706"/>
                  <wp:effectExtent l="0" t="0" r="3175" b="508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471816" cy="2118994"/>
                          </a:xfrm>
                          <a:prstGeom prst="rect">
                            <a:avLst/>
                          </a:prstGeom>
                        </pic:spPr>
                      </pic:pic>
                    </a:graphicData>
                  </a:graphic>
                </wp:inline>
              </w:drawing>
            </w:r>
          </w:p>
        </w:tc>
      </w:tr>
      <w:tr w:rsidR="00D91C63" w:rsidRPr="0026771F" w:rsidTr="00F52670">
        <w:tc>
          <w:tcPr>
            <w:tcW w:w="2132" w:type="pct"/>
          </w:tcPr>
          <w:p w:rsidR="00D91C63" w:rsidRDefault="00D91C63" w:rsidP="00B90A24"/>
        </w:tc>
        <w:tc>
          <w:tcPr>
            <w:tcW w:w="2868" w:type="pct"/>
            <w:gridSpan w:val="2"/>
          </w:tcPr>
          <w:p w:rsidR="00D91C63" w:rsidRPr="00D91C63" w:rsidRDefault="00AF1384" w:rsidP="00F52670">
            <w:pPr>
              <w:pStyle w:val="af7"/>
              <w:keepNext/>
              <w:jc w:val="left"/>
              <w:rPr>
                <w:noProof/>
                <w:szCs w:val="20"/>
              </w:rPr>
            </w:pPr>
            <w:r>
              <w:t xml:space="preserve">Рис. </w:t>
            </w:r>
            <w:r w:rsidR="00FB71E4">
              <w:fldChar w:fldCharType="begin"/>
            </w:r>
            <w:r w:rsidR="00FB71E4">
              <w:instrText xml:space="preserve"> STYLEREF 1 \s </w:instrText>
            </w:r>
            <w:r w:rsidR="00FB71E4">
              <w:fldChar w:fldCharType="separate"/>
            </w:r>
            <w:r w:rsidR="00814CF5">
              <w:rPr>
                <w:noProof/>
              </w:rPr>
              <w:t>4</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5</w:t>
            </w:r>
            <w:r w:rsidR="00FB71E4">
              <w:fldChar w:fldCharType="end"/>
            </w:r>
            <w:r w:rsidR="00D91C63" w:rsidRPr="00D91C63">
              <w:rPr>
                <w:noProof/>
                <w:szCs w:val="20"/>
              </w:rPr>
              <w:t xml:space="preserve">: </w:t>
            </w:r>
            <w:r w:rsidR="00D91C63">
              <w:rPr>
                <w:noProof/>
                <w:szCs w:val="20"/>
              </w:rPr>
              <w:t>Защитная крышка передней бабки</w:t>
            </w:r>
          </w:p>
        </w:tc>
      </w:tr>
    </w:tbl>
    <w:p w:rsidR="003757D8" w:rsidRDefault="003757D8" w:rsidP="00B90A24">
      <w:pPr>
        <w:spacing w:line="240" w:lineRule="auto"/>
      </w:pPr>
    </w:p>
    <w:p w:rsidR="00EF2B18" w:rsidRDefault="00A30A93" w:rsidP="00B90A24">
      <w:pPr>
        <w:spacing w:line="240" w:lineRule="auto"/>
        <w:jc w:val="center"/>
      </w:pPr>
      <w:r>
        <w:rPr>
          <w:noProof/>
          <w:lang w:eastAsia="ru-RU"/>
        </w:rPr>
        <mc:AlternateContent>
          <mc:Choice Requires="wps">
            <w:drawing>
              <wp:anchor distT="0" distB="0" distL="114300" distR="114300" simplePos="0" relativeHeight="251845632" behindDoc="0" locked="0" layoutInCell="1" allowOverlap="1" wp14:anchorId="41161808" wp14:editId="07A4BDDB">
                <wp:simplePos x="0" y="0"/>
                <wp:positionH relativeFrom="margin">
                  <wp:align>right</wp:align>
                </wp:positionH>
                <wp:positionV relativeFrom="paragraph">
                  <wp:posOffset>917789</wp:posOffset>
                </wp:positionV>
                <wp:extent cx="1597231" cy="178130"/>
                <wp:effectExtent l="0" t="0" r="22225" b="12700"/>
                <wp:wrapNone/>
                <wp:docPr id="254" name="Надпись 254"/>
                <wp:cNvGraphicFramePr/>
                <a:graphic xmlns:a="http://schemas.openxmlformats.org/drawingml/2006/main">
                  <a:graphicData uri="http://schemas.microsoft.com/office/word/2010/wordprocessingShape">
                    <wps:wsp>
                      <wps:cNvSpPr txBox="1"/>
                      <wps:spPr>
                        <a:xfrm>
                          <a:off x="0" y="0"/>
                          <a:ext cx="1597231" cy="178130"/>
                        </a:xfrm>
                        <a:prstGeom prst="rect">
                          <a:avLst/>
                        </a:prstGeom>
                        <a:solidFill>
                          <a:schemeClr val="lt1"/>
                        </a:solidFill>
                        <a:ln w="6350">
                          <a:solidFill>
                            <a:schemeClr val="bg1"/>
                          </a:solidFill>
                        </a:ln>
                      </wps:spPr>
                      <wps:txbx>
                        <w:txbxContent>
                          <w:p w:rsidR="001E20F1" w:rsidRPr="00A30A93" w:rsidRDefault="001E20F1" w:rsidP="00A30A93">
                            <w:pPr>
                              <w:rPr>
                                <w:sz w:val="20"/>
                                <w:szCs w:val="18"/>
                              </w:rPr>
                            </w:pPr>
                            <w:r>
                              <w:rPr>
                                <w:sz w:val="20"/>
                                <w:szCs w:val="18"/>
                              </w:rPr>
                              <w:t>Коробка скоростей на гитаре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54" o:spid="_x0000_s1109" type="#_x0000_t202" style="position:absolute;left:0;text-align:left;margin-left:74.55pt;margin-top:72.25pt;width:125.75pt;height:14.05pt;z-index:2518456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" fillcolor="white [3201]" strokecolor="white [3212]" strokeweight=".5pt">
                <v:textbox inset="0,0,0,0">
                  <w:txbxContent>
                    <w:p w:rsidR="001E20F1" w:rsidRPr="00A30A93" w:rsidRDefault="001E20F1" w:rsidP="00A30A93">
                      <w:pPr>
                        <w:rPr>
                          <w:sz w:val="20"/>
                          <w:szCs w:val="18"/>
                        </w:rPr>
                      </w:pPr>
                      <w:r>
                        <w:rPr>
                          <w:sz w:val="20"/>
                          <w:szCs w:val="18"/>
                        </w:rPr>
                        <w:t>Коробка скоростей на гитаре</w:t>
                      </w:r>
                    </w:p>
                  </w:txbxContent>
                </v:textbox>
                <w10:wrap anchorx="margin"/>
              </v:shape>
            </w:pict>
          </mc:Fallback>
        </mc:AlternateContent>
      </w:r>
      <w:r w:rsidR="00DF5A07">
        <w:rPr>
          <w:noProof/>
          <w:lang w:eastAsia="ru-RU"/>
        </w:rPr>
        <mc:AlternateContent>
          <mc:Choice Requires="wps">
            <w:drawing>
              <wp:anchor distT="0" distB="0" distL="114300" distR="114300" simplePos="0" relativeHeight="251843584" behindDoc="0" locked="0" layoutInCell="1" allowOverlap="1" wp14:anchorId="561430F5" wp14:editId="5FA6FBE5">
                <wp:simplePos x="0" y="0"/>
                <wp:positionH relativeFrom="column">
                  <wp:posOffset>4639343</wp:posOffset>
                </wp:positionH>
                <wp:positionV relativeFrom="paragraph">
                  <wp:posOffset>543716</wp:posOffset>
                </wp:positionV>
                <wp:extent cx="1573480" cy="166255"/>
                <wp:effectExtent l="0" t="0" r="27305" b="24765"/>
                <wp:wrapNone/>
                <wp:docPr id="253" name="Надпись 253"/>
                <wp:cNvGraphicFramePr/>
                <a:graphic xmlns:a="http://schemas.openxmlformats.org/drawingml/2006/main">
                  <a:graphicData uri="http://schemas.microsoft.com/office/word/2010/wordprocessingShape">
                    <wps:wsp>
                      <wps:cNvSpPr txBox="1"/>
                      <wps:spPr>
                        <a:xfrm>
                          <a:off x="0" y="0"/>
                          <a:ext cx="1573480" cy="166255"/>
                        </a:xfrm>
                        <a:prstGeom prst="rect">
                          <a:avLst/>
                        </a:prstGeom>
                        <a:solidFill>
                          <a:schemeClr val="lt1"/>
                        </a:solidFill>
                        <a:ln w="6350">
                          <a:solidFill>
                            <a:schemeClr val="bg1"/>
                          </a:solidFill>
                        </a:ln>
                      </wps:spPr>
                      <wps:txbx>
                        <w:txbxContent>
                          <w:p w:rsidR="001E20F1" w:rsidRPr="00DF5A07" w:rsidRDefault="001E20F1" w:rsidP="00DF5A07">
                            <w:pPr>
                              <w:rPr>
                                <w:sz w:val="20"/>
                                <w:szCs w:val="18"/>
                              </w:rPr>
                            </w:pPr>
                            <w:r>
                              <w:rPr>
                                <w:sz w:val="20"/>
                                <w:szCs w:val="18"/>
                              </w:rPr>
                              <w:t>Шпиндель токарного станка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53" o:spid="_x0000_s1110" type="#_x0000_t202" style="position:absolute;left:0;text-align:left;margin-left:365.3pt;margin-top:42.8pt;width:123.9pt;height:13.1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" fillcolor="white [3201]" strokecolor="white [3212]" strokeweight=".5pt">
                <v:textbox inset="0,0,0,0">
                  <w:txbxContent>
                    <w:p w:rsidR="001E20F1" w:rsidRPr="00DF5A07" w:rsidRDefault="001E20F1" w:rsidP="00DF5A07">
                      <w:pPr>
                        <w:rPr>
                          <w:sz w:val="20"/>
                          <w:szCs w:val="18"/>
                        </w:rPr>
                      </w:pPr>
                      <w:r>
                        <w:rPr>
                          <w:sz w:val="20"/>
                          <w:szCs w:val="18"/>
                        </w:rPr>
                        <w:t>Шпиндель токарного станка</w:t>
                      </w:r>
                    </w:p>
                  </w:txbxContent>
                </v:textbox>
              </v:shape>
            </w:pict>
          </mc:Fallback>
        </mc:AlternateContent>
      </w:r>
      <w:r w:rsidR="00E01C55">
        <w:rPr>
          <w:noProof/>
          <w:lang w:eastAsia="ru-RU"/>
        </w:rPr>
        <mc:AlternateContent>
          <mc:Choice Requires="wps">
            <w:drawing>
              <wp:anchor distT="0" distB="0" distL="114300" distR="114300" simplePos="0" relativeHeight="251841536" behindDoc="0" locked="0" layoutInCell="1" allowOverlap="1" wp14:anchorId="241A78AE" wp14:editId="269461B0">
                <wp:simplePos x="0" y="0"/>
                <wp:positionH relativeFrom="column">
                  <wp:posOffset>560095</wp:posOffset>
                </wp:positionH>
                <wp:positionV relativeFrom="paragraph">
                  <wp:posOffset>1784688</wp:posOffset>
                </wp:positionV>
                <wp:extent cx="920338" cy="172192"/>
                <wp:effectExtent l="0" t="0" r="13335" b="18415"/>
                <wp:wrapNone/>
                <wp:docPr id="252" name="Надпись 252"/>
                <wp:cNvGraphicFramePr/>
                <a:graphic xmlns:a="http://schemas.openxmlformats.org/drawingml/2006/main">
                  <a:graphicData uri="http://schemas.microsoft.com/office/word/2010/wordprocessingShape">
                    <wps:wsp>
                      <wps:cNvSpPr txBox="1"/>
                      <wps:spPr>
                        <a:xfrm>
                          <a:off x="0" y="0"/>
                          <a:ext cx="920338" cy="172192"/>
                        </a:xfrm>
                        <a:prstGeom prst="rect">
                          <a:avLst/>
                        </a:prstGeom>
                        <a:solidFill>
                          <a:schemeClr val="lt1"/>
                        </a:solidFill>
                        <a:ln w="6350">
                          <a:solidFill>
                            <a:schemeClr val="bg1"/>
                          </a:solidFill>
                        </a:ln>
                      </wps:spPr>
                      <wps:txbx>
                        <w:txbxContent>
                          <w:p w:rsidR="001E20F1" w:rsidRPr="00E01C55" w:rsidRDefault="001E20F1" w:rsidP="00E01C55">
                            <w:pPr>
                              <w:rPr>
                                <w:sz w:val="20"/>
                                <w:szCs w:val="18"/>
                              </w:rPr>
                            </w:pPr>
                            <w:r>
                              <w:rPr>
                                <w:sz w:val="20"/>
                                <w:szCs w:val="18"/>
                              </w:rPr>
                              <w:t>Шкив двигателя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52" o:spid="_x0000_s1111" type="#_x0000_t202" style="position:absolute;left:0;text-align:left;margin-left:44.1pt;margin-top:140.55pt;width:72.45pt;height:13.5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" fillcolor="white [3201]" strokecolor="white [3212]" strokeweight=".5pt">
                <v:textbox inset="0,0,0,0">
                  <w:txbxContent>
                    <w:p w:rsidR="001E20F1" w:rsidRPr="00E01C55" w:rsidRDefault="001E20F1" w:rsidP="00E01C55">
                      <w:pPr>
                        <w:rPr>
                          <w:sz w:val="20"/>
                          <w:szCs w:val="18"/>
                        </w:rPr>
                      </w:pPr>
                      <w:r>
                        <w:rPr>
                          <w:sz w:val="20"/>
                          <w:szCs w:val="18"/>
                        </w:rPr>
                        <w:t>Шкив двигателя</w:t>
                      </w:r>
                    </w:p>
                  </w:txbxContent>
                </v:textbox>
              </v:shape>
            </w:pict>
          </mc:Fallback>
        </mc:AlternateContent>
      </w:r>
      <w:r w:rsidR="00E01C55">
        <w:rPr>
          <w:noProof/>
          <w:lang w:eastAsia="ru-RU"/>
        </w:rPr>
        <mc:AlternateContent>
          <mc:Choice Requires="wps">
            <w:drawing>
              <wp:anchor distT="0" distB="0" distL="114300" distR="114300" simplePos="0" relativeHeight="251839488" behindDoc="0" locked="0" layoutInCell="1" allowOverlap="1" wp14:anchorId="25745270" wp14:editId="7A8B60AF">
                <wp:simplePos x="0" y="0"/>
                <wp:positionH relativeFrom="column">
                  <wp:posOffset>328600</wp:posOffset>
                </wp:positionH>
                <wp:positionV relativeFrom="paragraph">
                  <wp:posOffset>1481867</wp:posOffset>
                </wp:positionV>
                <wp:extent cx="1163782" cy="172192"/>
                <wp:effectExtent l="0" t="0" r="17780" b="18415"/>
                <wp:wrapNone/>
                <wp:docPr id="251" name="Надпись 251"/>
                <wp:cNvGraphicFramePr/>
                <a:graphic xmlns:a="http://schemas.openxmlformats.org/drawingml/2006/main">
                  <a:graphicData uri="http://schemas.microsoft.com/office/word/2010/wordprocessingShape">
                    <wps:wsp>
                      <wps:cNvSpPr txBox="1"/>
                      <wps:spPr>
                        <a:xfrm>
                          <a:off x="0" y="0"/>
                          <a:ext cx="1163782" cy="172192"/>
                        </a:xfrm>
                        <a:prstGeom prst="rect">
                          <a:avLst/>
                        </a:prstGeom>
                        <a:solidFill>
                          <a:schemeClr val="lt1"/>
                        </a:solidFill>
                        <a:ln w="6350">
                          <a:solidFill>
                            <a:schemeClr val="bg1"/>
                          </a:solidFill>
                        </a:ln>
                      </wps:spPr>
                      <wps:txbx>
                        <w:txbxContent>
                          <w:p w:rsidR="001E20F1" w:rsidRPr="006365E8" w:rsidRDefault="001E20F1" w:rsidP="006365E8">
                            <w:pPr>
                              <w:rPr>
                                <w:sz w:val="20"/>
                                <w:szCs w:val="18"/>
                              </w:rPr>
                            </w:pPr>
                            <w:r>
                              <w:rPr>
                                <w:sz w:val="20"/>
                                <w:szCs w:val="18"/>
                              </w:rPr>
                              <w:t>Синхронный ремень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51" o:spid="_x0000_s1112" type="#_x0000_t202" style="position:absolute;left:0;text-align:left;margin-left:25.85pt;margin-top:116.7pt;width:91.65pt;height:13.5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" fillcolor="white [3201]" strokecolor="white [3212]" strokeweight=".5pt">
                <v:textbox inset="0,0,0,0">
                  <w:txbxContent>
                    <w:p w:rsidR="001E20F1" w:rsidRPr="006365E8" w:rsidRDefault="001E20F1" w:rsidP="006365E8">
                      <w:pPr>
                        <w:rPr>
                          <w:sz w:val="20"/>
                          <w:szCs w:val="18"/>
                        </w:rPr>
                      </w:pPr>
                      <w:r>
                        <w:rPr>
                          <w:sz w:val="20"/>
                          <w:szCs w:val="18"/>
                        </w:rPr>
                        <w:t>Синхронный ремень</w:t>
                      </w:r>
                    </w:p>
                  </w:txbxContent>
                </v:textbox>
              </v:shape>
            </w:pict>
          </mc:Fallback>
        </mc:AlternateContent>
      </w:r>
      <w:r w:rsidR="006365E8">
        <w:rPr>
          <w:noProof/>
          <w:lang w:eastAsia="ru-RU"/>
        </w:rPr>
        <mc:AlternateContent>
          <mc:Choice Requires="wps">
            <w:drawing>
              <wp:anchor distT="0" distB="0" distL="114300" distR="114300" simplePos="0" relativeHeight="251837440" behindDoc="0" locked="0" layoutInCell="1" allowOverlap="1" wp14:anchorId="50091D26" wp14:editId="08B01326">
                <wp:simplePos x="0" y="0"/>
                <wp:positionH relativeFrom="column">
                  <wp:posOffset>405410</wp:posOffset>
                </wp:positionH>
                <wp:positionV relativeFrom="paragraph">
                  <wp:posOffset>1042341</wp:posOffset>
                </wp:positionV>
                <wp:extent cx="1074717" cy="320634"/>
                <wp:effectExtent l="0" t="0" r="11430" b="22860"/>
                <wp:wrapNone/>
                <wp:docPr id="250" name="Надпись 250"/>
                <wp:cNvGraphicFramePr/>
                <a:graphic xmlns:a="http://schemas.openxmlformats.org/drawingml/2006/main">
                  <a:graphicData uri="http://schemas.microsoft.com/office/word/2010/wordprocessingShape">
                    <wps:wsp>
                      <wps:cNvSpPr txBox="1"/>
                      <wps:spPr>
                        <a:xfrm>
                          <a:off x="0" y="0"/>
                          <a:ext cx="1074717" cy="320634"/>
                        </a:xfrm>
                        <a:prstGeom prst="rect">
                          <a:avLst/>
                        </a:prstGeom>
                        <a:solidFill>
                          <a:schemeClr val="lt1"/>
                        </a:solidFill>
                        <a:ln w="6350">
                          <a:solidFill>
                            <a:schemeClr val="bg1"/>
                          </a:solidFill>
                        </a:ln>
                      </wps:spPr>
                      <wps:txbx>
                        <w:txbxContent>
                          <w:p w:rsidR="001E20F1" w:rsidRPr="00E81F94" w:rsidRDefault="001E20F1" w:rsidP="00E81F94">
                            <w:pPr>
                              <w:rPr>
                                <w:sz w:val="20"/>
                                <w:szCs w:val="18"/>
                              </w:rPr>
                            </w:pPr>
                            <w:r>
                              <w:rPr>
                                <w:sz w:val="20"/>
                                <w:szCs w:val="18"/>
                              </w:rPr>
                              <w:t>Шкивы начальной передачи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50" o:spid="_x0000_s1113" type="#_x0000_t202" style="position:absolute;left:0;text-align:left;margin-left:31.9pt;margin-top:82.05pt;width:84.6pt;height:25.2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" fillcolor="white [3201]" strokecolor="white [3212]" strokeweight=".5pt">
                <v:textbox inset="0,0,0,0">
                  <w:txbxContent>
                    <w:p w:rsidR="001E20F1" w:rsidRPr="00E81F94" w:rsidRDefault="001E20F1" w:rsidP="00E81F94">
                      <w:pPr>
                        <w:rPr>
                          <w:sz w:val="20"/>
                          <w:szCs w:val="18"/>
                        </w:rPr>
                      </w:pPr>
                      <w:r>
                        <w:rPr>
                          <w:sz w:val="20"/>
                          <w:szCs w:val="18"/>
                        </w:rPr>
                        <w:t>Шкивы начальной передачи</w:t>
                      </w:r>
                    </w:p>
                  </w:txbxContent>
                </v:textbox>
              </v:shape>
            </w:pict>
          </mc:Fallback>
        </mc:AlternateContent>
      </w:r>
      <w:r w:rsidR="00E81F94">
        <w:rPr>
          <w:noProof/>
          <w:lang w:eastAsia="ru-RU"/>
        </w:rPr>
        <mc:AlternateContent>
          <mc:Choice Requires="wps">
            <w:drawing>
              <wp:anchor distT="0" distB="0" distL="114300" distR="114300" simplePos="0" relativeHeight="251835392" behindDoc="0" locked="0" layoutInCell="1" allowOverlap="1" wp14:anchorId="65DB5233" wp14:editId="29ED4D9D">
                <wp:simplePos x="0" y="0"/>
                <wp:positionH relativeFrom="column">
                  <wp:posOffset>-39526</wp:posOffset>
                </wp:positionH>
                <wp:positionV relativeFrom="paragraph">
                  <wp:posOffset>484068</wp:posOffset>
                </wp:positionV>
                <wp:extent cx="1555667" cy="326572"/>
                <wp:effectExtent l="0" t="0" r="26035" b="16510"/>
                <wp:wrapNone/>
                <wp:docPr id="249" name="Надпись 249"/>
                <wp:cNvGraphicFramePr/>
                <a:graphic xmlns:a="http://schemas.openxmlformats.org/drawingml/2006/main">
                  <a:graphicData uri="http://schemas.microsoft.com/office/word/2010/wordprocessingShape">
                    <wps:wsp>
                      <wps:cNvSpPr txBox="1"/>
                      <wps:spPr>
                        <a:xfrm>
                          <a:off x="0" y="0"/>
                          <a:ext cx="1555667" cy="326572"/>
                        </a:xfrm>
                        <a:prstGeom prst="rect">
                          <a:avLst/>
                        </a:prstGeom>
                        <a:solidFill>
                          <a:schemeClr val="lt1"/>
                        </a:solidFill>
                        <a:ln w="6350">
                          <a:solidFill>
                            <a:schemeClr val="bg1"/>
                          </a:solidFill>
                        </a:ln>
                      </wps:spPr>
                      <wps:txbx>
                        <w:txbxContent>
                          <w:p w:rsidR="001E20F1" w:rsidRPr="00E81F94" w:rsidRDefault="001E20F1" w:rsidP="00E81F94">
                            <w:pPr>
                              <w:rPr>
                                <w:sz w:val="20"/>
                                <w:szCs w:val="18"/>
                              </w:rPr>
                            </w:pPr>
                            <w:r>
                              <w:rPr>
                                <w:sz w:val="20"/>
                                <w:szCs w:val="18"/>
                              </w:rPr>
                              <w:t>Держатель натяжного шкива с натяжным шкивом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49" o:spid="_x0000_s1114" type="#_x0000_t202" style="position:absolute;left:0;text-align:left;margin-left:-3.1pt;margin-top:38.1pt;width:122.5pt;height:25.7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" fillcolor="white [3201]" strokecolor="white [3212]" strokeweight=".5pt">
                <v:textbox inset="0,0,0,0">
                  <w:txbxContent>
                    <w:p w:rsidR="001E20F1" w:rsidRPr="00E81F94" w:rsidRDefault="001E20F1" w:rsidP="00E81F94">
                      <w:pPr>
                        <w:rPr>
                          <w:sz w:val="20"/>
                          <w:szCs w:val="18"/>
                        </w:rPr>
                      </w:pPr>
                      <w:r>
                        <w:rPr>
                          <w:sz w:val="20"/>
                          <w:szCs w:val="18"/>
                        </w:rPr>
                        <w:t>Держатель натяжного шкива с натяжным шкивом</w:t>
                      </w:r>
                    </w:p>
                  </w:txbxContent>
                </v:textbox>
              </v:shape>
            </w:pict>
          </mc:Fallback>
        </mc:AlternateContent>
      </w:r>
      <w:r w:rsidR="0044216B">
        <w:rPr>
          <w:noProof/>
          <w:lang w:eastAsia="ru-RU"/>
        </w:rPr>
        <w:drawing>
          <wp:inline distT="0" distB="0" distL="0" distR="0" wp14:anchorId="0FC746C5" wp14:editId="6AF2B906">
            <wp:extent cx="6143625" cy="2638425"/>
            <wp:effectExtent l="0" t="0" r="9525" b="9525"/>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143625" cy="2638425"/>
                    </a:xfrm>
                    <a:prstGeom prst="rect">
                      <a:avLst/>
                    </a:prstGeom>
                  </pic:spPr>
                </pic:pic>
              </a:graphicData>
            </a:graphic>
          </wp:inline>
        </w:drawing>
      </w:r>
    </w:p>
    <w:p w:rsidR="00A30A93" w:rsidRDefault="00A30A93" w:rsidP="00B90A24">
      <w:pPr>
        <w:spacing w:line="240" w:lineRule="auto"/>
      </w:pPr>
    </w:p>
    <w:p w:rsidR="00A30A93" w:rsidRPr="008461EA" w:rsidRDefault="00AF1384" w:rsidP="00F52670">
      <w:pPr>
        <w:pStyle w:val="af7"/>
        <w:keepNext/>
      </w:pPr>
      <w:r>
        <w:t xml:space="preserve">Рис. </w:t>
      </w:r>
      <w:r w:rsidR="00FB71E4">
        <w:fldChar w:fldCharType="begin"/>
      </w:r>
      <w:r w:rsidR="00FB71E4">
        <w:instrText xml:space="preserve"> STYLEREF 1 \s </w:instrText>
      </w:r>
      <w:r w:rsidR="00FB71E4">
        <w:fldChar w:fldCharType="separate"/>
      </w:r>
      <w:r w:rsidR="00814CF5">
        <w:rPr>
          <w:noProof/>
        </w:rPr>
        <w:t>4</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6</w:t>
      </w:r>
      <w:r w:rsidR="00FB71E4">
        <w:fldChar w:fldCharType="end"/>
      </w:r>
      <w:r w:rsidR="009C05C4" w:rsidRPr="008461EA">
        <w:t xml:space="preserve">: </w:t>
      </w:r>
      <w:r w:rsidR="001E20F1">
        <w:t>MML 2550M</w:t>
      </w:r>
    </w:p>
    <w:p w:rsidR="00A30A93" w:rsidRDefault="00A30A93" w:rsidP="00B90A24">
      <w:pPr>
        <w:spacing w:line="240" w:lineRule="auto"/>
      </w:pPr>
    </w:p>
    <w:p w:rsidR="009C05C4" w:rsidRDefault="009C05C4" w:rsidP="00B90A24">
      <w:pPr>
        <w:spacing w:line="240" w:lineRule="auto"/>
      </w:pPr>
      <w:r>
        <w:br w:type="page"/>
      </w:r>
    </w:p>
    <w:p w:rsidR="009C05C4" w:rsidRPr="005D0BE3" w:rsidRDefault="005D0BE3" w:rsidP="00F52670">
      <w:pPr>
        <w:pStyle w:val="3"/>
        <w:spacing w:line="240" w:lineRule="auto"/>
      </w:pPr>
      <w:bookmarkStart w:id="107" w:name="_Toc40182423"/>
      <w:r>
        <w:lastRenderedPageBreak/>
        <w:t>Изменение диапазона скорости</w:t>
      </w:r>
      <w:bookmarkEnd w:id="107"/>
    </w:p>
    <w:p w:rsidR="00DF5A07" w:rsidRDefault="00DF5A07"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82"/>
        <w:gridCol w:w="1819"/>
        <w:gridCol w:w="4004"/>
      </w:tblGrid>
      <w:tr w:rsidR="005D0BE3" w:rsidTr="00F52670">
        <w:tc>
          <w:tcPr>
            <w:tcW w:w="2061" w:type="pct"/>
          </w:tcPr>
          <w:p w:rsidR="005D0BE3" w:rsidRDefault="00635649" w:rsidP="00F52670">
            <w:pPr>
              <w:pStyle w:val="a8"/>
              <w:numPr>
                <w:ilvl w:val="0"/>
                <w:numId w:val="39"/>
              </w:numPr>
              <w:ind w:left="455" w:hanging="455"/>
              <w:contextualSpacing w:val="0"/>
            </w:pPr>
            <w:r>
              <w:t>Ослабьте гайку</w:t>
            </w:r>
            <w:r w:rsidR="00336EA2">
              <w:t xml:space="preserve"> на держателе натяжного шкива и ослабьте натяжение клиновидного ремня.</w:t>
            </w:r>
          </w:p>
          <w:p w:rsidR="00336EA2" w:rsidRPr="00336EA2" w:rsidRDefault="00336EA2" w:rsidP="00B90A24"/>
          <w:p w:rsidR="005D0BE3" w:rsidRDefault="00336EA2" w:rsidP="00F52670">
            <w:pPr>
              <w:pStyle w:val="a8"/>
              <w:numPr>
                <w:ilvl w:val="0"/>
                <w:numId w:val="39"/>
              </w:numPr>
              <w:ind w:left="455" w:hanging="455"/>
              <w:contextualSpacing w:val="0"/>
            </w:pPr>
            <w:r>
              <w:t xml:space="preserve">Поднимите и установите </w:t>
            </w:r>
            <w:r w:rsidR="008B104F">
              <w:t>клиновидный ремень в нужное положение.</w:t>
            </w:r>
          </w:p>
        </w:tc>
        <w:tc>
          <w:tcPr>
            <w:tcW w:w="918" w:type="pct"/>
          </w:tcPr>
          <w:p w:rsidR="005D0BE3" w:rsidRDefault="006765EF" w:rsidP="00B90A24">
            <w:pPr>
              <w:jc w:val="right"/>
              <w:rPr>
                <w:sz w:val="20"/>
                <w:szCs w:val="18"/>
              </w:rPr>
            </w:pPr>
            <w:r>
              <w:rPr>
                <w:sz w:val="20"/>
                <w:szCs w:val="18"/>
              </w:rPr>
              <w:t>Держатель натяжного шкива</w:t>
            </w:r>
          </w:p>
          <w:p w:rsidR="005D0BE3" w:rsidRDefault="005D0BE3" w:rsidP="00B90A24">
            <w:pPr>
              <w:jc w:val="right"/>
              <w:rPr>
                <w:sz w:val="20"/>
                <w:szCs w:val="18"/>
              </w:rPr>
            </w:pPr>
          </w:p>
          <w:p w:rsidR="005D0BE3" w:rsidRPr="004C5439" w:rsidRDefault="006765EF" w:rsidP="00B90A24">
            <w:pPr>
              <w:jc w:val="right"/>
              <w:rPr>
                <w:sz w:val="20"/>
                <w:szCs w:val="18"/>
              </w:rPr>
            </w:pPr>
            <w:r w:rsidRPr="004C5439">
              <w:rPr>
                <w:sz w:val="20"/>
                <w:szCs w:val="18"/>
              </w:rPr>
              <w:t>Клиновидный ремень</w:t>
            </w:r>
          </w:p>
          <w:p w:rsidR="006765EF" w:rsidRDefault="006765EF" w:rsidP="004C4BDB">
            <w:pPr>
              <w:jc w:val="right"/>
              <w:rPr>
                <w:sz w:val="16"/>
                <w:szCs w:val="14"/>
              </w:rPr>
            </w:pPr>
          </w:p>
          <w:p w:rsidR="005D0BE3" w:rsidRDefault="006765EF" w:rsidP="004C4BDB">
            <w:pPr>
              <w:jc w:val="right"/>
              <w:rPr>
                <w:sz w:val="20"/>
                <w:szCs w:val="18"/>
              </w:rPr>
            </w:pPr>
            <w:r>
              <w:rPr>
                <w:sz w:val="20"/>
                <w:szCs w:val="18"/>
              </w:rPr>
              <w:t>Натяжной шкив</w:t>
            </w:r>
          </w:p>
          <w:p w:rsidR="006765EF" w:rsidRDefault="006765EF" w:rsidP="004C4BDB">
            <w:pPr>
              <w:jc w:val="right"/>
              <w:rPr>
                <w:sz w:val="20"/>
                <w:szCs w:val="18"/>
              </w:rPr>
            </w:pPr>
          </w:p>
          <w:p w:rsidR="006765EF" w:rsidRDefault="006765EF" w:rsidP="004C4BDB">
            <w:pPr>
              <w:jc w:val="right"/>
              <w:rPr>
                <w:sz w:val="20"/>
                <w:szCs w:val="18"/>
              </w:rPr>
            </w:pPr>
            <w:r>
              <w:rPr>
                <w:sz w:val="20"/>
                <w:szCs w:val="18"/>
              </w:rPr>
              <w:t xml:space="preserve">Шкивы </w:t>
            </w:r>
            <w:r w:rsidR="00C61AC9">
              <w:rPr>
                <w:sz w:val="20"/>
                <w:szCs w:val="18"/>
              </w:rPr>
              <w:t>начальной</w:t>
            </w:r>
            <w:r>
              <w:rPr>
                <w:sz w:val="20"/>
                <w:szCs w:val="18"/>
              </w:rPr>
              <w:t xml:space="preserve"> передачи</w:t>
            </w:r>
          </w:p>
          <w:p w:rsidR="006765EF" w:rsidRPr="004C5439" w:rsidRDefault="006765EF" w:rsidP="0064006F">
            <w:pPr>
              <w:jc w:val="right"/>
              <w:rPr>
                <w:sz w:val="10"/>
                <w:szCs w:val="8"/>
              </w:rPr>
            </w:pPr>
          </w:p>
          <w:p w:rsidR="006765EF" w:rsidRDefault="004C5439" w:rsidP="0064006F">
            <w:pPr>
              <w:jc w:val="right"/>
              <w:rPr>
                <w:sz w:val="20"/>
                <w:szCs w:val="18"/>
              </w:rPr>
            </w:pPr>
            <w:r>
              <w:rPr>
                <w:sz w:val="20"/>
                <w:szCs w:val="18"/>
              </w:rPr>
              <w:t>Шкив двигателя</w:t>
            </w:r>
          </w:p>
          <w:p w:rsidR="006765EF" w:rsidRDefault="006765EF" w:rsidP="0064006F">
            <w:pPr>
              <w:jc w:val="right"/>
              <w:rPr>
                <w:sz w:val="20"/>
                <w:szCs w:val="18"/>
              </w:rPr>
            </w:pPr>
          </w:p>
        </w:tc>
        <w:tc>
          <w:tcPr>
            <w:tcW w:w="2021" w:type="pct"/>
            <w:hideMark/>
          </w:tcPr>
          <w:p w:rsidR="005D0BE3" w:rsidRDefault="005D0BE3" w:rsidP="0064006F">
            <w:pPr>
              <w:jc w:val="right"/>
            </w:pPr>
            <w:r>
              <w:rPr>
                <w:noProof/>
                <w:lang w:eastAsia="ru-RU"/>
              </w:rPr>
              <w:drawing>
                <wp:inline distT="0" distB="0" distL="0" distR="0" wp14:anchorId="7CB103A0" wp14:editId="2DE51945">
                  <wp:extent cx="2392383" cy="1999604"/>
                  <wp:effectExtent l="0" t="0" r="8255" b="127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413149" cy="2016960"/>
                          </a:xfrm>
                          <a:prstGeom prst="rect">
                            <a:avLst/>
                          </a:prstGeom>
                        </pic:spPr>
                      </pic:pic>
                    </a:graphicData>
                  </a:graphic>
                </wp:inline>
              </w:drawing>
            </w:r>
          </w:p>
        </w:tc>
      </w:tr>
      <w:tr w:rsidR="005D0BE3" w:rsidTr="00F52670">
        <w:tc>
          <w:tcPr>
            <w:tcW w:w="2061" w:type="pct"/>
          </w:tcPr>
          <w:p w:rsidR="005D0BE3" w:rsidRDefault="005D0BE3" w:rsidP="00B90A24"/>
        </w:tc>
        <w:tc>
          <w:tcPr>
            <w:tcW w:w="2939" w:type="pct"/>
            <w:gridSpan w:val="2"/>
            <w:hideMark/>
          </w:tcPr>
          <w:p w:rsidR="005D0BE3" w:rsidRPr="004C5439" w:rsidRDefault="00AF1384" w:rsidP="00F52670">
            <w:pPr>
              <w:pStyle w:val="af7"/>
              <w:keepNext/>
              <w:jc w:val="left"/>
              <w:rPr>
                <w:noProof/>
                <w:szCs w:val="20"/>
              </w:rPr>
            </w:pPr>
            <w:r>
              <w:t xml:space="preserve">Рис. </w:t>
            </w:r>
            <w:r w:rsidR="00FB71E4">
              <w:fldChar w:fldCharType="begin"/>
            </w:r>
            <w:r w:rsidR="00FB71E4">
              <w:instrText xml:space="preserve"> STYLEREF 1 \s </w:instrText>
            </w:r>
            <w:r w:rsidR="00FB71E4">
              <w:fldChar w:fldCharType="separate"/>
            </w:r>
            <w:r w:rsidR="00814CF5">
              <w:rPr>
                <w:noProof/>
              </w:rPr>
              <w:t>4</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7</w:t>
            </w:r>
            <w:r w:rsidR="00FB71E4">
              <w:fldChar w:fldCharType="end"/>
            </w:r>
            <w:r w:rsidR="005D0BE3">
              <w:rPr>
                <w:noProof/>
                <w:szCs w:val="20"/>
              </w:rPr>
              <w:t xml:space="preserve">: </w:t>
            </w:r>
            <w:r w:rsidR="004C5439">
              <w:rPr>
                <w:noProof/>
                <w:szCs w:val="20"/>
              </w:rPr>
              <w:t xml:space="preserve">Натяжной шкив </w:t>
            </w:r>
            <w:r w:rsidR="001E20F1">
              <w:rPr>
                <w:noProof/>
                <w:szCs w:val="20"/>
              </w:rPr>
              <w:t>MML 2550M</w:t>
            </w:r>
          </w:p>
        </w:tc>
      </w:tr>
    </w:tbl>
    <w:p w:rsidR="00DF5A07" w:rsidRDefault="00DF5A07" w:rsidP="00B90A24">
      <w:pPr>
        <w:spacing w:line="240" w:lineRule="auto"/>
      </w:pPr>
    </w:p>
    <w:p w:rsidR="004C5439" w:rsidRDefault="00521B53" w:rsidP="00F52670">
      <w:pPr>
        <w:pStyle w:val="a8"/>
        <w:numPr>
          <w:ilvl w:val="0"/>
          <w:numId w:val="40"/>
        </w:numPr>
        <w:spacing w:line="240" w:lineRule="auto"/>
        <w:ind w:left="426" w:hanging="426"/>
        <w:contextualSpacing w:val="0"/>
      </w:pPr>
      <w:r>
        <w:t xml:space="preserve">В зависимости от выбранной скорости </w:t>
      </w:r>
      <w:r w:rsidR="00B97849">
        <w:t xml:space="preserve">клиновидный ремень необходимо поднять непосредственно на шкив двигателя или </w:t>
      </w:r>
      <w:r w:rsidR="0052797B">
        <w:t xml:space="preserve">шкив начальной передачи. </w:t>
      </w:r>
      <w:r w:rsidR="00C61AC9">
        <w:t>Два клиновидных ремня разной длины поставляются вместе с токарным станком TU</w:t>
      </w:r>
      <w:r w:rsidR="00C61AC9" w:rsidRPr="00C61AC9">
        <w:t xml:space="preserve"> 2807.</w:t>
      </w:r>
    </w:p>
    <w:p w:rsidR="00C61AC9" w:rsidRDefault="00E97A20" w:rsidP="00F52670">
      <w:pPr>
        <w:pStyle w:val="a8"/>
        <w:numPr>
          <w:ilvl w:val="0"/>
          <w:numId w:val="40"/>
        </w:numPr>
        <w:spacing w:line="240" w:lineRule="auto"/>
        <w:ind w:left="426" w:hanging="426"/>
        <w:contextualSpacing w:val="0"/>
      </w:pPr>
      <w:r>
        <w:t>Клиновидный ремень требует бе</w:t>
      </w:r>
      <w:r w:rsidR="00987748">
        <w:t>режного обращения, чтобы исключить повреждения или чрезмерное растяжение</w:t>
      </w:r>
      <w:r>
        <w:t>.</w:t>
      </w:r>
    </w:p>
    <w:p w:rsidR="003E659B" w:rsidRPr="003E659B" w:rsidRDefault="003E659B" w:rsidP="00F52670">
      <w:pPr>
        <w:pStyle w:val="a8"/>
        <w:numPr>
          <w:ilvl w:val="0"/>
          <w:numId w:val="41"/>
        </w:numPr>
        <w:spacing w:line="240" w:lineRule="auto"/>
        <w:ind w:left="426" w:hanging="426"/>
        <w:contextualSpacing w:val="0"/>
      </w:pPr>
      <w:r>
        <w:t>Натяните натяжной шкив и закрутите гайку.</w:t>
      </w:r>
    </w:p>
    <w:p w:rsidR="00E97A20" w:rsidRPr="004C5439" w:rsidRDefault="00053926" w:rsidP="00F52670">
      <w:pPr>
        <w:pStyle w:val="a8"/>
        <w:numPr>
          <w:ilvl w:val="0"/>
          <w:numId w:val="40"/>
        </w:numPr>
        <w:spacing w:line="240" w:lineRule="auto"/>
        <w:ind w:left="426" w:hanging="426"/>
        <w:contextualSpacing w:val="0"/>
      </w:pPr>
      <w:r>
        <w:t>Если натяжение синхронного ремня соответствующее, его можно оттянуть указательным пальцем приблизительно на 3 мм.</w:t>
      </w:r>
    </w:p>
    <w:p w:rsidR="00DF5A07" w:rsidRDefault="00DF5A07"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2"/>
        <w:gridCol w:w="1593"/>
      </w:tblGrid>
      <w:tr w:rsidR="00442B3F" w:rsidTr="00442B3F">
        <w:tc>
          <w:tcPr>
            <w:tcW w:w="4196" w:type="pct"/>
          </w:tcPr>
          <w:p w:rsidR="00442B3F" w:rsidRDefault="00442B3F" w:rsidP="00B90A24">
            <w:pPr>
              <w:rPr>
                <w:b/>
                <w:bCs/>
              </w:rPr>
            </w:pPr>
            <w:r>
              <w:rPr>
                <w:b/>
                <w:bCs/>
              </w:rPr>
              <w:t>ВНИМАНИЕ!</w:t>
            </w:r>
          </w:p>
        </w:tc>
        <w:tc>
          <w:tcPr>
            <w:tcW w:w="804" w:type="pct"/>
          </w:tcPr>
          <w:p w:rsidR="00442B3F" w:rsidRDefault="00442B3F" w:rsidP="00B90A24">
            <w:pPr>
              <w:jc w:val="right"/>
              <w:rPr>
                <w:noProof/>
                <w:lang w:val="en-GB" w:eastAsia="en-GB"/>
              </w:rPr>
            </w:pPr>
          </w:p>
        </w:tc>
      </w:tr>
      <w:tr w:rsidR="00442B3F" w:rsidTr="00A96133">
        <w:tc>
          <w:tcPr>
            <w:tcW w:w="4196" w:type="pct"/>
          </w:tcPr>
          <w:p w:rsidR="00442B3F" w:rsidRDefault="00442B3F" w:rsidP="00B90A24">
            <w:pPr>
              <w:rPr>
                <w:b/>
                <w:bCs/>
              </w:rPr>
            </w:pPr>
          </w:p>
        </w:tc>
        <w:tc>
          <w:tcPr>
            <w:tcW w:w="804" w:type="pct"/>
          </w:tcPr>
          <w:p w:rsidR="00442B3F" w:rsidRDefault="00442B3F" w:rsidP="00B90A24">
            <w:pPr>
              <w:jc w:val="right"/>
              <w:rPr>
                <w:noProof/>
                <w:lang w:val="en-GB" w:eastAsia="en-GB"/>
              </w:rPr>
            </w:pPr>
          </w:p>
        </w:tc>
      </w:tr>
      <w:tr w:rsidR="00D33FD9" w:rsidTr="00F52670">
        <w:tc>
          <w:tcPr>
            <w:tcW w:w="4196" w:type="pct"/>
          </w:tcPr>
          <w:p w:rsidR="00D33FD9" w:rsidRPr="004D2E9C" w:rsidRDefault="004D2E9C" w:rsidP="00B90A24">
            <w:pPr>
              <w:rPr>
                <w:b/>
                <w:bCs/>
              </w:rPr>
            </w:pPr>
            <w:r>
              <w:rPr>
                <w:b/>
                <w:bCs/>
              </w:rPr>
              <w:t xml:space="preserve">Убедитесь, что натяжной шкив находится в постоянном </w:t>
            </w:r>
            <w:proofErr w:type="gramStart"/>
            <w:r>
              <w:rPr>
                <w:b/>
                <w:bCs/>
              </w:rPr>
              <w:t>контакте</w:t>
            </w:r>
            <w:proofErr w:type="gramEnd"/>
            <w:r>
              <w:rPr>
                <w:b/>
                <w:bCs/>
              </w:rPr>
              <w:t xml:space="preserve"> с наружной стороной клиновидного ремня! </w:t>
            </w:r>
            <w:r w:rsidR="00322298">
              <w:rPr>
                <w:b/>
                <w:bCs/>
              </w:rPr>
              <w:t>Убедитесь, что натяжение клиновидного ремня правильное. Избыточное или недостаточное натяжение может стать причиной повреждения.</w:t>
            </w:r>
          </w:p>
        </w:tc>
        <w:tc>
          <w:tcPr>
            <w:tcW w:w="804" w:type="pct"/>
            <w:hideMark/>
          </w:tcPr>
          <w:p w:rsidR="00D33FD9" w:rsidRDefault="00D33FD9" w:rsidP="00F52670">
            <w:pPr>
              <w:jc w:val="center"/>
              <w:rPr>
                <w:noProof/>
              </w:rPr>
            </w:pPr>
            <w:r>
              <w:rPr>
                <w:noProof/>
                <w:lang w:eastAsia="ru-RU"/>
              </w:rPr>
              <w:drawing>
                <wp:inline distT="0" distB="0" distL="0" distR="0" wp14:anchorId="4907478E" wp14:editId="3750E41C">
                  <wp:extent cx="724535" cy="688975"/>
                  <wp:effectExtent l="0" t="0" r="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4535" cy="688975"/>
                          </a:xfrm>
                          <a:prstGeom prst="rect">
                            <a:avLst/>
                          </a:prstGeom>
                          <a:noFill/>
                          <a:ln>
                            <a:noFill/>
                          </a:ln>
                        </pic:spPr>
                      </pic:pic>
                    </a:graphicData>
                  </a:graphic>
                </wp:inline>
              </w:drawing>
            </w:r>
          </w:p>
        </w:tc>
      </w:tr>
    </w:tbl>
    <w:p w:rsidR="00D33FD9" w:rsidRDefault="00D33FD9" w:rsidP="00B90A24">
      <w:pPr>
        <w:spacing w:line="240" w:lineRule="auto"/>
      </w:pPr>
    </w:p>
    <w:p w:rsidR="00DF5A07" w:rsidRPr="00322298" w:rsidRDefault="00322298" w:rsidP="00F52670">
      <w:pPr>
        <w:pStyle w:val="3"/>
        <w:spacing w:line="240" w:lineRule="auto"/>
      </w:pPr>
      <w:bookmarkStart w:id="108" w:name="_Toc40182424"/>
      <w:r>
        <w:t xml:space="preserve">Таблица скорости </w:t>
      </w:r>
      <w:r w:rsidR="001E20F1">
        <w:t>MML 2550M</w:t>
      </w:r>
      <w:bookmarkEnd w:id="108"/>
      <w:r w:rsidR="00B16931">
        <w:fldChar w:fldCharType="begin"/>
      </w:r>
      <w:r w:rsidR="00B16931">
        <w:instrText xml:space="preserve"> XE "</w:instrText>
      </w:r>
      <w:r w:rsidR="00B16931" w:rsidRPr="00B16931">
        <w:instrText>Таблица скорости MML 2550</w:instrText>
      </w:r>
      <w:r w:rsidR="00B16931">
        <w:instrText xml:space="preserve">" </w:instrText>
      </w:r>
      <w:r w:rsidR="00B16931">
        <w:fldChar w:fldCharType="end"/>
      </w:r>
    </w:p>
    <w:p w:rsidR="00E01C55" w:rsidRDefault="00E01C55" w:rsidP="00F52670">
      <w:pPr>
        <w:keepNext/>
        <w:spacing w:line="240" w:lineRule="auto"/>
      </w:pPr>
    </w:p>
    <w:p w:rsidR="00E01C55" w:rsidRDefault="00322298" w:rsidP="00B90A24">
      <w:pPr>
        <w:spacing w:line="240" w:lineRule="auto"/>
      </w:pPr>
      <w:r>
        <w:rPr>
          <w:noProof/>
          <w:lang w:eastAsia="ru-RU"/>
        </w:rPr>
        <w:drawing>
          <wp:inline distT="0" distB="0" distL="0" distR="0" wp14:anchorId="354BD1A0" wp14:editId="38B5BD98">
            <wp:extent cx="4230956" cy="1589977"/>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256591" cy="1599610"/>
                    </a:xfrm>
                    <a:prstGeom prst="rect">
                      <a:avLst/>
                    </a:prstGeom>
                  </pic:spPr>
                </pic:pic>
              </a:graphicData>
            </a:graphic>
          </wp:inline>
        </w:drawing>
      </w:r>
    </w:p>
    <w:p w:rsidR="00E01C55" w:rsidRPr="001632C4" w:rsidRDefault="001632C4" w:rsidP="00F52670">
      <w:pPr>
        <w:pStyle w:val="3"/>
        <w:spacing w:line="240" w:lineRule="auto"/>
      </w:pPr>
      <w:bookmarkStart w:id="109" w:name="_Toc40182425"/>
      <w:r>
        <w:lastRenderedPageBreak/>
        <w:t xml:space="preserve">Таблица скорости </w:t>
      </w:r>
      <w:r w:rsidR="001E20F1">
        <w:t>MML 2550M</w:t>
      </w:r>
      <w:r>
        <w:t xml:space="preserve"> V</w:t>
      </w:r>
      <w:bookmarkEnd w:id="109"/>
      <w:r w:rsidR="00B16931">
        <w:fldChar w:fldCharType="begin"/>
      </w:r>
      <w:r w:rsidR="00B16931">
        <w:instrText xml:space="preserve"> XE "</w:instrText>
      </w:r>
      <w:r w:rsidR="00B16931" w:rsidRPr="00B16931">
        <w:instrText>Таблица скорости MML 2550 V</w:instrText>
      </w:r>
      <w:r w:rsidR="00B16931">
        <w:instrText xml:space="preserve">" </w:instrText>
      </w:r>
      <w:r w:rsidR="00B16931">
        <w:fldChar w:fldCharType="end"/>
      </w:r>
    </w:p>
    <w:p w:rsidR="00E01C55" w:rsidRDefault="00E01C55" w:rsidP="00F52670">
      <w:pPr>
        <w:keepNext/>
        <w:spacing w:line="240" w:lineRule="auto"/>
      </w:pPr>
    </w:p>
    <w:p w:rsidR="006365E8" w:rsidRDefault="001632C4" w:rsidP="00B90A24">
      <w:pPr>
        <w:spacing w:line="240" w:lineRule="auto"/>
      </w:pPr>
      <w:r>
        <w:rPr>
          <w:noProof/>
          <w:lang w:eastAsia="ru-RU"/>
        </w:rPr>
        <w:drawing>
          <wp:inline distT="0" distB="0" distL="0" distR="0" wp14:anchorId="2F373B39" wp14:editId="74E7CCBA">
            <wp:extent cx="3354779" cy="1497331"/>
            <wp:effectExtent l="0" t="0" r="0" b="762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373244" cy="1505573"/>
                    </a:xfrm>
                    <a:prstGeom prst="rect">
                      <a:avLst/>
                    </a:prstGeom>
                  </pic:spPr>
                </pic:pic>
              </a:graphicData>
            </a:graphic>
          </wp:inline>
        </w:drawing>
      </w:r>
    </w:p>
    <w:p w:rsidR="006365E8" w:rsidRDefault="006365E8" w:rsidP="00B90A24">
      <w:pPr>
        <w:spacing w:line="240" w:lineRule="auto"/>
      </w:pPr>
    </w:p>
    <w:p w:rsidR="006365E8" w:rsidRPr="007D6DE4" w:rsidRDefault="007D6DE4" w:rsidP="00F52670">
      <w:pPr>
        <w:pStyle w:val="3"/>
        <w:spacing w:line="240" w:lineRule="auto"/>
      </w:pPr>
      <w:bookmarkStart w:id="110" w:name="_Toc40182426"/>
      <w:r>
        <w:t xml:space="preserve">Таблица скорости </w:t>
      </w:r>
      <w:r w:rsidR="00FA2E49">
        <w:t>MML 2870M</w:t>
      </w:r>
      <w:bookmarkEnd w:id="110"/>
      <w:r w:rsidR="00B16931">
        <w:fldChar w:fldCharType="begin"/>
      </w:r>
      <w:r w:rsidR="00B16931">
        <w:instrText xml:space="preserve"> XE "</w:instrText>
      </w:r>
      <w:r w:rsidR="00B16931" w:rsidRPr="00B16931">
        <w:instrText>Таблица скорости MML 2870</w:instrText>
      </w:r>
      <w:r w:rsidR="00B16931">
        <w:instrText xml:space="preserve">" </w:instrText>
      </w:r>
      <w:r w:rsidR="00B16931">
        <w:fldChar w:fldCharType="end"/>
      </w:r>
    </w:p>
    <w:p w:rsidR="006365E8" w:rsidRDefault="006365E8" w:rsidP="00F52670">
      <w:pPr>
        <w:keepNext/>
        <w:spacing w:line="240" w:lineRule="auto"/>
      </w:pPr>
    </w:p>
    <w:p w:rsidR="00E81F94" w:rsidRDefault="007D6DE4" w:rsidP="00B90A24">
      <w:pPr>
        <w:spacing w:line="240" w:lineRule="auto"/>
      </w:pPr>
      <w:r>
        <w:rPr>
          <w:noProof/>
          <w:lang w:eastAsia="ru-RU"/>
        </w:rPr>
        <w:drawing>
          <wp:inline distT="0" distB="0" distL="0" distR="0" wp14:anchorId="7BA5DF4C" wp14:editId="25745DD2">
            <wp:extent cx="3857502" cy="1506837"/>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900797" cy="1523749"/>
                    </a:xfrm>
                    <a:prstGeom prst="rect">
                      <a:avLst/>
                    </a:prstGeom>
                  </pic:spPr>
                </pic:pic>
              </a:graphicData>
            </a:graphic>
          </wp:inline>
        </w:drawing>
      </w:r>
    </w:p>
    <w:p w:rsidR="00E81F94" w:rsidRDefault="00E81F94" w:rsidP="00B90A24">
      <w:pPr>
        <w:spacing w:line="240" w:lineRule="auto"/>
      </w:pPr>
    </w:p>
    <w:p w:rsidR="00E81F94" w:rsidRPr="009F5060" w:rsidRDefault="009F5060" w:rsidP="00F52670">
      <w:pPr>
        <w:pStyle w:val="3"/>
        <w:spacing w:line="240" w:lineRule="auto"/>
      </w:pPr>
      <w:bookmarkStart w:id="111" w:name="_Toc40182427"/>
      <w:r>
        <w:t xml:space="preserve">Таблица скорости </w:t>
      </w:r>
      <w:r w:rsidR="00FA2E49">
        <w:t>MML 2870M</w:t>
      </w:r>
      <w:r>
        <w:t xml:space="preserve"> V</w:t>
      </w:r>
      <w:bookmarkEnd w:id="111"/>
      <w:r w:rsidR="00B16931">
        <w:fldChar w:fldCharType="begin"/>
      </w:r>
      <w:r w:rsidR="00B16931">
        <w:instrText xml:space="preserve"> XE "</w:instrText>
      </w:r>
      <w:r w:rsidR="00B16931" w:rsidRPr="00B16931">
        <w:instrText>Таблица скорости MML 2870 V</w:instrText>
      </w:r>
      <w:r w:rsidR="00B16931">
        <w:instrText xml:space="preserve">" </w:instrText>
      </w:r>
      <w:r w:rsidR="00B16931">
        <w:fldChar w:fldCharType="end"/>
      </w:r>
    </w:p>
    <w:p w:rsidR="00E81F94" w:rsidRDefault="00E81F94" w:rsidP="00F52670">
      <w:pPr>
        <w:keepNext/>
        <w:spacing w:line="240" w:lineRule="auto"/>
      </w:pPr>
    </w:p>
    <w:p w:rsidR="00E81F94" w:rsidRDefault="009F5060" w:rsidP="00B90A24">
      <w:pPr>
        <w:spacing w:line="240" w:lineRule="auto"/>
      </w:pPr>
      <w:r>
        <w:rPr>
          <w:noProof/>
          <w:lang w:eastAsia="ru-RU"/>
        </w:rPr>
        <w:drawing>
          <wp:inline distT="0" distB="0" distL="0" distR="0" wp14:anchorId="7C401AD3" wp14:editId="4252132D">
            <wp:extent cx="3495675" cy="1619250"/>
            <wp:effectExtent l="0" t="0" r="9525"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495675" cy="1619250"/>
                    </a:xfrm>
                    <a:prstGeom prst="rect">
                      <a:avLst/>
                    </a:prstGeom>
                  </pic:spPr>
                </pic:pic>
              </a:graphicData>
            </a:graphic>
          </wp:inline>
        </w:drawing>
      </w:r>
    </w:p>
    <w:p w:rsidR="00EF2B18" w:rsidRDefault="00EF2B18"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94"/>
        <w:gridCol w:w="1311"/>
      </w:tblGrid>
      <w:tr w:rsidR="00442B3F" w:rsidTr="00442B3F">
        <w:tc>
          <w:tcPr>
            <w:tcW w:w="4338" w:type="pct"/>
          </w:tcPr>
          <w:p w:rsidR="00442B3F" w:rsidRDefault="00442B3F" w:rsidP="00B90A24">
            <w:pPr>
              <w:rPr>
                <w:b/>
                <w:bCs/>
              </w:rPr>
            </w:pPr>
            <w:r>
              <w:rPr>
                <w:b/>
                <w:bCs/>
              </w:rPr>
              <w:t>ИНФОРМАЦИЯ</w:t>
            </w:r>
          </w:p>
        </w:tc>
        <w:tc>
          <w:tcPr>
            <w:tcW w:w="662" w:type="pct"/>
            <w:vAlign w:val="center"/>
          </w:tcPr>
          <w:p w:rsidR="00442B3F" w:rsidRDefault="00442B3F" w:rsidP="004C4BDB">
            <w:pPr>
              <w:jc w:val="right"/>
              <w:rPr>
                <w:noProof/>
                <w:lang w:val="en-GB" w:eastAsia="en-GB"/>
              </w:rPr>
            </w:pPr>
          </w:p>
        </w:tc>
      </w:tr>
      <w:tr w:rsidR="00442B3F" w:rsidTr="00A96133">
        <w:tc>
          <w:tcPr>
            <w:tcW w:w="4338" w:type="pct"/>
          </w:tcPr>
          <w:p w:rsidR="00442B3F" w:rsidRDefault="00442B3F" w:rsidP="00B90A24">
            <w:pPr>
              <w:rPr>
                <w:b/>
                <w:bCs/>
              </w:rPr>
            </w:pPr>
          </w:p>
        </w:tc>
        <w:tc>
          <w:tcPr>
            <w:tcW w:w="662" w:type="pct"/>
            <w:vAlign w:val="center"/>
          </w:tcPr>
          <w:p w:rsidR="00442B3F" w:rsidRDefault="00442B3F" w:rsidP="00B90A24">
            <w:pPr>
              <w:jc w:val="right"/>
              <w:rPr>
                <w:noProof/>
                <w:lang w:val="en-GB" w:eastAsia="en-GB"/>
              </w:rPr>
            </w:pPr>
          </w:p>
        </w:tc>
      </w:tr>
      <w:tr w:rsidR="007B40F9" w:rsidTr="00F52670">
        <w:tc>
          <w:tcPr>
            <w:tcW w:w="4338" w:type="pct"/>
          </w:tcPr>
          <w:p w:rsidR="00C776A8" w:rsidRPr="00BA04B7" w:rsidRDefault="007B40F9" w:rsidP="00B90A24">
            <w:r>
              <w:t xml:space="preserve">Для токарных </w:t>
            </w:r>
            <w:proofErr w:type="gramStart"/>
            <w:r>
              <w:t>станках</w:t>
            </w:r>
            <w:proofErr w:type="gramEnd"/>
            <w:r>
              <w:t xml:space="preserve"> VARIO </w:t>
            </w:r>
            <w:r w:rsidR="00333F69">
              <w:t>максимальные скорости технически ограничены до 4000 мин</w:t>
            </w:r>
            <w:r w:rsidR="00333F69" w:rsidRPr="00D6136E">
              <w:rPr>
                <w:vertAlign w:val="superscript"/>
              </w:rPr>
              <w:t>-1</w:t>
            </w:r>
            <w:r w:rsidR="00333F69">
              <w:t xml:space="preserve"> </w:t>
            </w:r>
            <w:r w:rsidR="00C776A8">
              <w:t>в</w:t>
            </w:r>
            <w:r w:rsidR="00D6136E">
              <w:t xml:space="preserve"> положении клиновидного ремня АС 3. Невозможно иметь эффективно контролируемую </w:t>
            </w:r>
            <w:r w:rsidR="00626514">
              <w:t>переменную</w:t>
            </w:r>
            <w:r w:rsidR="00C42AD1">
              <w:t xml:space="preserve"> 225%</w:t>
            </w:r>
            <w:r w:rsidR="00626514">
              <w:t xml:space="preserve"> в </w:t>
            </w:r>
            <w:proofErr w:type="gramStart"/>
            <w:r w:rsidR="00626514">
              <w:t>положении</w:t>
            </w:r>
            <w:proofErr w:type="gramEnd"/>
            <w:r w:rsidR="00626514">
              <w:t xml:space="preserve"> клиновидного ремня АС 3. </w:t>
            </w:r>
            <w:r w:rsidR="00E1421F">
              <w:t xml:space="preserve">Полный диапазон контролируемых переменных от 15% до 225% доступен только </w:t>
            </w:r>
            <w:r w:rsidR="00C776A8">
              <w:t>в положении клиновидного ремня АС 1.</w:t>
            </w:r>
          </w:p>
        </w:tc>
        <w:tc>
          <w:tcPr>
            <w:tcW w:w="662" w:type="pct"/>
            <w:hideMark/>
          </w:tcPr>
          <w:p w:rsidR="007B40F9" w:rsidRDefault="007B40F9" w:rsidP="00F52670">
            <w:pPr>
              <w:jc w:val="center"/>
              <w:rPr>
                <w:noProof/>
              </w:rPr>
            </w:pPr>
            <w:r>
              <w:rPr>
                <w:noProof/>
                <w:lang w:eastAsia="ru-RU"/>
              </w:rPr>
              <w:drawing>
                <wp:inline distT="0" distB="0" distL="0" distR="0" wp14:anchorId="61B68F38" wp14:editId="33A14A6F">
                  <wp:extent cx="581660" cy="522605"/>
                  <wp:effectExtent l="0" t="0" r="889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660" cy="522605"/>
                          </a:xfrm>
                          <a:prstGeom prst="rect">
                            <a:avLst/>
                          </a:prstGeom>
                          <a:noFill/>
                          <a:ln>
                            <a:noFill/>
                          </a:ln>
                        </pic:spPr>
                      </pic:pic>
                    </a:graphicData>
                  </a:graphic>
                </wp:inline>
              </w:drawing>
            </w:r>
          </w:p>
        </w:tc>
      </w:tr>
    </w:tbl>
    <w:p w:rsidR="009F5060" w:rsidRDefault="009F5060" w:rsidP="00B90A24">
      <w:pPr>
        <w:spacing w:line="240" w:lineRule="auto"/>
      </w:pPr>
    </w:p>
    <w:p w:rsidR="001A760C" w:rsidRDefault="001A760C" w:rsidP="00B90A24">
      <w:pPr>
        <w:spacing w:line="240" w:lineRule="auto"/>
      </w:pPr>
      <w:r>
        <w:lastRenderedPageBreak/>
        <w:t>Этот параметр необходим, чтобы предотвратить ослабление рабочей детали под воздействием слишком большой центробежной силы зажимных кулачков на сверлильном патроне.</w:t>
      </w:r>
    </w:p>
    <w:p w:rsidR="001A760C" w:rsidRDefault="001A760C" w:rsidP="00B90A24">
      <w:pPr>
        <w:spacing w:line="240" w:lineRule="auto"/>
      </w:pPr>
    </w:p>
    <w:p w:rsidR="00BA04B7" w:rsidRDefault="00BA04B7" w:rsidP="00F52670">
      <w:pPr>
        <w:pStyle w:val="2"/>
        <w:spacing w:line="240" w:lineRule="auto"/>
      </w:pPr>
      <w:bookmarkStart w:id="112" w:name="_Toc40182428"/>
      <w:r>
        <w:t>Регулировка подачи</w:t>
      </w:r>
      <w:bookmarkEnd w:id="112"/>
      <w:r w:rsidR="002932CD">
        <w:fldChar w:fldCharType="begin"/>
      </w:r>
      <w:r w:rsidR="002932CD">
        <w:instrText xml:space="preserve"> XE "</w:instrText>
      </w:r>
      <w:r w:rsidR="002932CD" w:rsidRPr="002932CD">
        <w:instrText>Регулировка подачи</w:instrText>
      </w:r>
      <w:r w:rsidR="002932CD">
        <w:instrText xml:space="preserve">" </w:instrText>
      </w:r>
      <w:r w:rsidR="002932CD">
        <w:fldChar w:fldCharType="end"/>
      </w:r>
    </w:p>
    <w:p w:rsidR="009F5060" w:rsidRDefault="009F5060" w:rsidP="00B90A24">
      <w:pPr>
        <w:spacing w:line="240" w:lineRule="auto"/>
      </w:pPr>
    </w:p>
    <w:p w:rsidR="009F5060" w:rsidRDefault="00B14A49" w:rsidP="00F52670">
      <w:pPr>
        <w:pStyle w:val="3"/>
        <w:spacing w:line="240" w:lineRule="auto"/>
      </w:pPr>
      <w:bookmarkStart w:id="113" w:name="_Toc40182429"/>
      <w:r>
        <w:t>Селекторный переключатель</w:t>
      </w:r>
      <w:bookmarkEnd w:id="113"/>
      <w:r w:rsidR="00B16931">
        <w:fldChar w:fldCharType="begin"/>
      </w:r>
      <w:r w:rsidR="00B16931">
        <w:instrText xml:space="preserve"> XE "</w:instrText>
      </w:r>
      <w:r w:rsidR="00B16931" w:rsidRPr="00B16931">
        <w:instrText>Селекторный переключатель</w:instrText>
      </w:r>
      <w:r w:rsidR="00B16931">
        <w:instrText xml:space="preserve">" </w:instrText>
      </w:r>
      <w:r w:rsidR="00B16931">
        <w:fldChar w:fldCharType="end"/>
      </w:r>
    </w:p>
    <w:p w:rsidR="009F5060" w:rsidRDefault="009F5060"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33"/>
        <w:gridCol w:w="1624"/>
        <w:gridCol w:w="3637"/>
        <w:gridCol w:w="911"/>
      </w:tblGrid>
      <w:tr w:rsidR="00B14A49" w:rsidTr="00F52670">
        <w:tc>
          <w:tcPr>
            <w:tcW w:w="1884" w:type="pct"/>
          </w:tcPr>
          <w:p w:rsidR="00B14A49" w:rsidRDefault="00A27F94" w:rsidP="00B90A24">
            <w:r>
              <w:t>Используйте селекторные переключатели для выбора направления и скорости подачи.</w:t>
            </w:r>
          </w:p>
          <w:p w:rsidR="00A27F94" w:rsidRDefault="00A27F94" w:rsidP="00B90A24"/>
          <w:p w:rsidR="00A27F94" w:rsidRPr="00E12D0D" w:rsidRDefault="00E12D0D" w:rsidP="004C4BDB">
            <w:pPr>
              <w:rPr>
                <w:b/>
                <w:bCs/>
              </w:rPr>
            </w:pPr>
            <w:r>
              <w:rPr>
                <w:b/>
                <w:bCs/>
              </w:rPr>
              <w:t>ВНИМАНИЕ!</w:t>
            </w:r>
          </w:p>
          <w:p w:rsidR="00A27F94" w:rsidRPr="00E12D0D" w:rsidRDefault="00A27F94" w:rsidP="004C4BDB">
            <w:pPr>
              <w:rPr>
                <w:sz w:val="14"/>
                <w:szCs w:val="12"/>
              </w:rPr>
            </w:pPr>
          </w:p>
          <w:p w:rsidR="00E12D0D" w:rsidRDefault="00E12D0D" w:rsidP="004C4BDB">
            <w:r>
              <w:rPr>
                <w:b/>
                <w:bCs/>
              </w:rPr>
              <w:t xml:space="preserve">Прежде чем выполнять какие-либо изменения с помощью селекторных переключателей, дождитесь полной остановки </w:t>
            </w:r>
            <w:r w:rsidR="00420375">
              <w:rPr>
                <w:b/>
                <w:bCs/>
              </w:rPr>
              <w:t>станка.</w:t>
            </w:r>
          </w:p>
        </w:tc>
        <w:tc>
          <w:tcPr>
            <w:tcW w:w="820" w:type="pct"/>
          </w:tcPr>
          <w:p w:rsidR="00B14A49" w:rsidRDefault="00B14A49" w:rsidP="004C4BDB">
            <w:pPr>
              <w:jc w:val="right"/>
              <w:rPr>
                <w:sz w:val="22"/>
                <w:szCs w:val="20"/>
              </w:rPr>
            </w:pPr>
          </w:p>
          <w:p w:rsidR="00420375" w:rsidRPr="007B690C" w:rsidRDefault="00420375" w:rsidP="0064006F">
            <w:pPr>
              <w:jc w:val="right"/>
              <w:rPr>
                <w:sz w:val="28"/>
                <w:szCs w:val="24"/>
              </w:rPr>
            </w:pPr>
          </w:p>
          <w:p w:rsidR="00420375" w:rsidRDefault="00420375" w:rsidP="0064006F">
            <w:pPr>
              <w:jc w:val="right"/>
              <w:rPr>
                <w:sz w:val="22"/>
                <w:szCs w:val="20"/>
              </w:rPr>
            </w:pPr>
            <w:r>
              <w:rPr>
                <w:sz w:val="22"/>
                <w:szCs w:val="20"/>
              </w:rPr>
              <w:t>Селекторный переключатель направления подачи</w:t>
            </w:r>
          </w:p>
          <w:p w:rsidR="007B690C" w:rsidRDefault="007B690C" w:rsidP="0064006F">
            <w:pPr>
              <w:jc w:val="right"/>
              <w:rPr>
                <w:sz w:val="22"/>
                <w:szCs w:val="20"/>
              </w:rPr>
            </w:pPr>
          </w:p>
          <w:p w:rsidR="007B690C" w:rsidRPr="007B690C" w:rsidRDefault="007B690C" w:rsidP="0064006F">
            <w:pPr>
              <w:jc w:val="right"/>
              <w:rPr>
                <w:sz w:val="22"/>
                <w:szCs w:val="20"/>
              </w:rPr>
            </w:pPr>
            <w:r w:rsidRPr="007B690C">
              <w:rPr>
                <w:sz w:val="22"/>
                <w:szCs w:val="20"/>
              </w:rPr>
              <w:t xml:space="preserve">Селекторный переключатель </w:t>
            </w:r>
            <w:r>
              <w:rPr>
                <w:sz w:val="22"/>
                <w:szCs w:val="20"/>
              </w:rPr>
              <w:t>скорости</w:t>
            </w:r>
            <w:r w:rsidRPr="007B690C">
              <w:rPr>
                <w:sz w:val="22"/>
                <w:szCs w:val="20"/>
              </w:rPr>
              <w:t xml:space="preserve"> подачи </w:t>
            </w:r>
            <w:r>
              <w:rPr>
                <w:sz w:val="22"/>
                <w:szCs w:val="20"/>
              </w:rPr>
              <w:t>и шага резьбы</w:t>
            </w:r>
          </w:p>
        </w:tc>
        <w:tc>
          <w:tcPr>
            <w:tcW w:w="1836" w:type="pct"/>
          </w:tcPr>
          <w:p w:rsidR="00B14A49" w:rsidRDefault="00B14A49" w:rsidP="0064006F">
            <w:pPr>
              <w:jc w:val="right"/>
            </w:pPr>
            <w:r>
              <w:rPr>
                <w:noProof/>
                <w:lang w:eastAsia="ru-RU"/>
              </w:rPr>
              <w:drawing>
                <wp:inline distT="0" distB="0" distL="0" distR="0" wp14:anchorId="4DB15E2A" wp14:editId="287642EE">
                  <wp:extent cx="2170216" cy="1898939"/>
                  <wp:effectExtent l="0" t="0" r="1905" b="635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192139" cy="1918122"/>
                          </a:xfrm>
                          <a:prstGeom prst="rect">
                            <a:avLst/>
                          </a:prstGeom>
                        </pic:spPr>
                      </pic:pic>
                    </a:graphicData>
                  </a:graphic>
                </wp:inline>
              </w:drawing>
            </w:r>
          </w:p>
        </w:tc>
        <w:tc>
          <w:tcPr>
            <w:tcW w:w="460" w:type="pct"/>
            <w:vAlign w:val="center"/>
          </w:tcPr>
          <w:p w:rsidR="00B14A49" w:rsidRDefault="00B14A49" w:rsidP="00F52670">
            <w:pPr>
              <w:jc w:val="center"/>
            </w:pPr>
            <w:r>
              <w:rPr>
                <w:noProof/>
                <w:lang w:eastAsia="ru-RU"/>
              </w:rPr>
              <w:drawing>
                <wp:inline distT="0" distB="0" distL="0" distR="0" wp14:anchorId="5BF27DD9" wp14:editId="00D2E26D">
                  <wp:extent cx="445490" cy="439387"/>
                  <wp:effectExtent l="0" t="0" r="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67414" cy="461011"/>
                          </a:xfrm>
                          <a:prstGeom prst="rect">
                            <a:avLst/>
                          </a:prstGeom>
                        </pic:spPr>
                      </pic:pic>
                    </a:graphicData>
                  </a:graphic>
                </wp:inline>
              </w:drawing>
            </w:r>
          </w:p>
        </w:tc>
      </w:tr>
      <w:tr w:rsidR="008A119E" w:rsidTr="00F52670">
        <w:tc>
          <w:tcPr>
            <w:tcW w:w="1884" w:type="pct"/>
          </w:tcPr>
          <w:p w:rsidR="008A119E" w:rsidRDefault="008A119E" w:rsidP="00B90A24"/>
        </w:tc>
        <w:tc>
          <w:tcPr>
            <w:tcW w:w="820" w:type="pct"/>
          </w:tcPr>
          <w:p w:rsidR="008A119E" w:rsidRDefault="008A119E" w:rsidP="00B90A24">
            <w:pPr>
              <w:jc w:val="right"/>
              <w:rPr>
                <w:sz w:val="22"/>
                <w:szCs w:val="20"/>
              </w:rPr>
            </w:pPr>
          </w:p>
        </w:tc>
        <w:tc>
          <w:tcPr>
            <w:tcW w:w="2296" w:type="pct"/>
            <w:gridSpan w:val="2"/>
          </w:tcPr>
          <w:p w:rsidR="008A119E" w:rsidRPr="008A119E" w:rsidRDefault="00AF1384" w:rsidP="00F52670">
            <w:pPr>
              <w:pStyle w:val="af7"/>
              <w:keepNext/>
              <w:jc w:val="left"/>
              <w:rPr>
                <w:noProof/>
              </w:rPr>
            </w:pPr>
            <w:r>
              <w:t xml:space="preserve">Рис. </w:t>
            </w:r>
            <w:r w:rsidR="00FB71E4">
              <w:fldChar w:fldCharType="begin"/>
            </w:r>
            <w:r w:rsidR="00FB71E4">
              <w:instrText xml:space="preserve"> STYLEREF 1 \s </w:instrText>
            </w:r>
            <w:r w:rsidR="00FB71E4">
              <w:fldChar w:fldCharType="separate"/>
            </w:r>
            <w:r w:rsidR="00814CF5">
              <w:rPr>
                <w:noProof/>
              </w:rPr>
              <w:t>4</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8</w:t>
            </w:r>
            <w:r w:rsidR="00FB71E4">
              <w:fldChar w:fldCharType="end"/>
            </w:r>
            <w:r w:rsidR="008A119E" w:rsidRPr="008A119E">
              <w:rPr>
                <w:noProof/>
                <w:szCs w:val="20"/>
              </w:rPr>
              <w:t xml:space="preserve">: Селекторные </w:t>
            </w:r>
            <w:r w:rsidR="008A119E">
              <w:rPr>
                <w:noProof/>
                <w:szCs w:val="20"/>
              </w:rPr>
              <w:t>переключатели</w:t>
            </w:r>
          </w:p>
        </w:tc>
      </w:tr>
    </w:tbl>
    <w:p w:rsidR="009F5060" w:rsidRDefault="009F5060"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94"/>
        <w:gridCol w:w="1311"/>
      </w:tblGrid>
      <w:tr w:rsidR="00442B3F" w:rsidTr="00442B3F">
        <w:tc>
          <w:tcPr>
            <w:tcW w:w="4338" w:type="pct"/>
          </w:tcPr>
          <w:p w:rsidR="00442B3F" w:rsidRDefault="00442B3F" w:rsidP="00B90A24">
            <w:pPr>
              <w:rPr>
                <w:b/>
                <w:bCs/>
              </w:rPr>
            </w:pPr>
            <w:r>
              <w:rPr>
                <w:b/>
                <w:bCs/>
              </w:rPr>
              <w:t>ИНФОРМАЦИЯ</w:t>
            </w:r>
          </w:p>
        </w:tc>
        <w:tc>
          <w:tcPr>
            <w:tcW w:w="662" w:type="pct"/>
          </w:tcPr>
          <w:p w:rsidR="00442B3F" w:rsidRDefault="00442B3F" w:rsidP="00B90A24">
            <w:pPr>
              <w:jc w:val="center"/>
              <w:rPr>
                <w:noProof/>
                <w:lang w:val="en-GB" w:eastAsia="en-GB"/>
              </w:rPr>
            </w:pPr>
          </w:p>
        </w:tc>
      </w:tr>
      <w:tr w:rsidR="00442B3F" w:rsidTr="00442B3F">
        <w:tc>
          <w:tcPr>
            <w:tcW w:w="4338" w:type="pct"/>
          </w:tcPr>
          <w:p w:rsidR="00442B3F" w:rsidRDefault="00442B3F" w:rsidP="00B90A24">
            <w:pPr>
              <w:rPr>
                <w:b/>
                <w:bCs/>
              </w:rPr>
            </w:pPr>
          </w:p>
        </w:tc>
        <w:tc>
          <w:tcPr>
            <w:tcW w:w="662" w:type="pct"/>
          </w:tcPr>
          <w:p w:rsidR="00442B3F" w:rsidRDefault="00442B3F" w:rsidP="00B90A24">
            <w:pPr>
              <w:jc w:val="center"/>
              <w:rPr>
                <w:noProof/>
                <w:lang w:val="en-GB" w:eastAsia="en-GB"/>
              </w:rPr>
            </w:pPr>
          </w:p>
        </w:tc>
      </w:tr>
      <w:tr w:rsidR="00D05FE9" w:rsidTr="00F52670">
        <w:tc>
          <w:tcPr>
            <w:tcW w:w="4338" w:type="pct"/>
          </w:tcPr>
          <w:p w:rsidR="00D05FE9" w:rsidRPr="00D062D2" w:rsidRDefault="00912B85" w:rsidP="00B90A24">
            <w:r>
              <w:t xml:space="preserve">Для выбора скорости подачи и шага резьбы используйте таблицу на токарном станке. Замените </w:t>
            </w:r>
            <w:r w:rsidR="00BE3736">
              <w:t>сменную зубчатую передачу</w:t>
            </w:r>
            <w:r>
              <w:t xml:space="preserve">, </w:t>
            </w:r>
            <w:r w:rsidR="00FE670E">
              <w:t xml:space="preserve">если установленная зубчатая передача не позволяет </w:t>
            </w:r>
            <w:r w:rsidR="00D062D2">
              <w:t>получить нужный шаг резьбы.</w:t>
            </w:r>
          </w:p>
        </w:tc>
        <w:tc>
          <w:tcPr>
            <w:tcW w:w="662" w:type="pct"/>
            <w:hideMark/>
          </w:tcPr>
          <w:p w:rsidR="00D05FE9" w:rsidRDefault="00D05FE9" w:rsidP="00F52670">
            <w:pPr>
              <w:jc w:val="center"/>
              <w:rPr>
                <w:noProof/>
              </w:rPr>
            </w:pPr>
            <w:r>
              <w:rPr>
                <w:noProof/>
                <w:lang w:eastAsia="ru-RU"/>
              </w:rPr>
              <w:drawing>
                <wp:inline distT="0" distB="0" distL="0" distR="0" wp14:anchorId="354514FD" wp14:editId="3642F9E4">
                  <wp:extent cx="581660" cy="522605"/>
                  <wp:effectExtent l="0" t="0" r="889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660" cy="522605"/>
                          </a:xfrm>
                          <a:prstGeom prst="rect">
                            <a:avLst/>
                          </a:prstGeom>
                          <a:noFill/>
                          <a:ln>
                            <a:noFill/>
                          </a:ln>
                        </pic:spPr>
                      </pic:pic>
                    </a:graphicData>
                  </a:graphic>
                </wp:inline>
              </w:drawing>
            </w:r>
          </w:p>
        </w:tc>
      </w:tr>
    </w:tbl>
    <w:p w:rsidR="0078760B" w:rsidRDefault="0078760B" w:rsidP="00B90A24">
      <w:pPr>
        <w:spacing w:line="240" w:lineRule="auto"/>
      </w:pPr>
    </w:p>
    <w:p w:rsidR="0078760B" w:rsidRPr="0078760B" w:rsidRDefault="0078760B" w:rsidP="00F52670">
      <w:pPr>
        <w:pStyle w:val="3"/>
        <w:spacing w:line="240" w:lineRule="auto"/>
      </w:pPr>
      <w:bookmarkStart w:id="114" w:name="_Toc40182430"/>
      <w:r>
        <w:t>Замена зубчатой передачи</w:t>
      </w:r>
      <w:bookmarkEnd w:id="114"/>
      <w:r w:rsidR="000E5478">
        <w:fldChar w:fldCharType="begin"/>
      </w:r>
      <w:r w:rsidR="000E5478">
        <w:instrText xml:space="preserve"> XE "</w:instrText>
      </w:r>
      <w:r w:rsidR="000E5478" w:rsidRPr="000E5478">
        <w:instrText>Замена зубчатой передачи</w:instrText>
      </w:r>
      <w:r w:rsidR="000E5478">
        <w:instrText xml:space="preserve">" </w:instrText>
      </w:r>
      <w:r w:rsidR="000E5478">
        <w:fldChar w:fldCharType="end"/>
      </w:r>
    </w:p>
    <w:p w:rsidR="0078760B" w:rsidRDefault="0078760B"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1815"/>
        <w:gridCol w:w="3302"/>
      </w:tblGrid>
      <w:tr w:rsidR="0078760B" w:rsidTr="00F52670">
        <w:tc>
          <w:tcPr>
            <w:tcW w:w="2417" w:type="pct"/>
          </w:tcPr>
          <w:p w:rsidR="0078760B" w:rsidRDefault="004A1FA6" w:rsidP="00B90A24">
            <w:r>
              <w:t>Сменная зубчатая передача</w:t>
            </w:r>
            <w:r w:rsidR="000E5478">
              <w:fldChar w:fldCharType="begin"/>
            </w:r>
            <w:r w:rsidR="000E5478">
              <w:instrText xml:space="preserve"> XE "</w:instrText>
            </w:r>
            <w:r w:rsidR="000E5478" w:rsidRPr="0042436D">
              <w:instrText>Сменная зубчатая передача</w:instrText>
            </w:r>
            <w:r w:rsidR="000E5478">
              <w:instrText xml:space="preserve">" </w:instrText>
            </w:r>
            <w:r w:rsidR="000E5478">
              <w:fldChar w:fldCharType="end"/>
            </w:r>
            <w:r>
              <w:t xml:space="preserve"> монтируется на гитаре.</w:t>
            </w:r>
          </w:p>
          <w:p w:rsidR="004A1FA6" w:rsidRDefault="004A1FA6" w:rsidP="00B90A24"/>
          <w:p w:rsidR="004A1FA6" w:rsidRDefault="00BC462C" w:rsidP="00F52670">
            <w:pPr>
              <w:pStyle w:val="a8"/>
              <w:numPr>
                <w:ilvl w:val="0"/>
                <w:numId w:val="41"/>
              </w:numPr>
              <w:ind w:left="455" w:hanging="425"/>
              <w:contextualSpacing w:val="0"/>
            </w:pPr>
            <w:r>
              <w:t xml:space="preserve">Извлеките вилку </w:t>
            </w:r>
            <w:r w:rsidR="00BA0DD9">
              <w:t>с</w:t>
            </w:r>
            <w:r w:rsidR="004A7F9C">
              <w:t xml:space="preserve"> защитой от удара током из сети.</w:t>
            </w:r>
          </w:p>
          <w:p w:rsidR="00BA0DD9" w:rsidRPr="00BA0DD9" w:rsidRDefault="00BA0DD9" w:rsidP="00B90A24">
            <w:pPr>
              <w:ind w:left="30"/>
            </w:pPr>
          </w:p>
          <w:p w:rsidR="004A1FA6" w:rsidRPr="005C3636" w:rsidRDefault="00BA0DD9" w:rsidP="00F52670">
            <w:pPr>
              <w:pStyle w:val="a8"/>
              <w:numPr>
                <w:ilvl w:val="0"/>
                <w:numId w:val="41"/>
              </w:numPr>
              <w:ind w:left="455" w:hanging="425"/>
              <w:contextualSpacing w:val="0"/>
            </w:pPr>
            <w:r>
              <w:t>Ослабьте стопорный винт на гитаре.</w:t>
            </w:r>
          </w:p>
        </w:tc>
        <w:tc>
          <w:tcPr>
            <w:tcW w:w="916" w:type="pct"/>
          </w:tcPr>
          <w:p w:rsidR="0078760B" w:rsidRDefault="0078760B" w:rsidP="00B90A24">
            <w:pPr>
              <w:jc w:val="right"/>
              <w:rPr>
                <w:sz w:val="22"/>
                <w:szCs w:val="20"/>
              </w:rPr>
            </w:pPr>
          </w:p>
          <w:p w:rsidR="00BA0DD9" w:rsidRDefault="00BA0DD9" w:rsidP="00B90A24">
            <w:pPr>
              <w:jc w:val="right"/>
              <w:rPr>
                <w:sz w:val="22"/>
                <w:szCs w:val="20"/>
              </w:rPr>
            </w:pPr>
            <w:r>
              <w:rPr>
                <w:sz w:val="22"/>
                <w:szCs w:val="20"/>
              </w:rPr>
              <w:t>Гитара</w:t>
            </w:r>
          </w:p>
          <w:p w:rsidR="00BA0DD9" w:rsidRDefault="00BA0DD9" w:rsidP="00B90A24">
            <w:pPr>
              <w:jc w:val="right"/>
              <w:rPr>
                <w:sz w:val="22"/>
                <w:szCs w:val="20"/>
              </w:rPr>
            </w:pPr>
          </w:p>
          <w:p w:rsidR="00BA0DD9" w:rsidRPr="00BA0DD9" w:rsidRDefault="00BA0DD9" w:rsidP="004C4BDB">
            <w:pPr>
              <w:jc w:val="right"/>
            </w:pPr>
          </w:p>
          <w:p w:rsidR="00BA0DD9" w:rsidRDefault="00BA0DD9" w:rsidP="004C4BDB">
            <w:pPr>
              <w:jc w:val="right"/>
              <w:rPr>
                <w:sz w:val="22"/>
                <w:szCs w:val="20"/>
              </w:rPr>
            </w:pPr>
            <w:r>
              <w:rPr>
                <w:sz w:val="22"/>
                <w:szCs w:val="20"/>
              </w:rPr>
              <w:t>Стопорный винт</w:t>
            </w:r>
          </w:p>
          <w:p w:rsidR="00BA0DD9" w:rsidRDefault="00BA0DD9" w:rsidP="004C4BDB">
            <w:pPr>
              <w:jc w:val="right"/>
              <w:rPr>
                <w:sz w:val="22"/>
                <w:szCs w:val="20"/>
              </w:rPr>
            </w:pPr>
          </w:p>
          <w:p w:rsidR="005C3636" w:rsidRPr="00BA0DD9" w:rsidRDefault="005C3636" w:rsidP="004C4BDB">
            <w:pPr>
              <w:jc w:val="right"/>
              <w:rPr>
                <w:sz w:val="22"/>
                <w:szCs w:val="20"/>
              </w:rPr>
            </w:pPr>
            <w:r>
              <w:rPr>
                <w:sz w:val="22"/>
                <w:szCs w:val="20"/>
              </w:rPr>
              <w:t>Ключ-шестигранник</w:t>
            </w:r>
          </w:p>
        </w:tc>
        <w:tc>
          <w:tcPr>
            <w:tcW w:w="1667" w:type="pct"/>
          </w:tcPr>
          <w:p w:rsidR="0078760B" w:rsidRDefault="0078760B" w:rsidP="0064006F">
            <w:pPr>
              <w:jc w:val="right"/>
            </w:pPr>
            <w:r>
              <w:rPr>
                <w:noProof/>
                <w:lang w:eastAsia="ru-RU"/>
              </w:rPr>
              <w:drawing>
                <wp:inline distT="0" distB="0" distL="0" distR="0" wp14:anchorId="427965D9" wp14:editId="46451909">
                  <wp:extent cx="1804678" cy="1543050"/>
                  <wp:effectExtent l="0" t="0" r="508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810723" cy="1548219"/>
                          </a:xfrm>
                          <a:prstGeom prst="rect">
                            <a:avLst/>
                          </a:prstGeom>
                        </pic:spPr>
                      </pic:pic>
                    </a:graphicData>
                  </a:graphic>
                </wp:inline>
              </w:drawing>
            </w:r>
          </w:p>
        </w:tc>
      </w:tr>
      <w:tr w:rsidR="005C3636" w:rsidRPr="0026771F" w:rsidTr="00F52670">
        <w:tc>
          <w:tcPr>
            <w:tcW w:w="2417" w:type="pct"/>
          </w:tcPr>
          <w:p w:rsidR="005C3636" w:rsidRDefault="005C3636" w:rsidP="00B90A24"/>
        </w:tc>
        <w:tc>
          <w:tcPr>
            <w:tcW w:w="2583" w:type="pct"/>
            <w:gridSpan w:val="2"/>
          </w:tcPr>
          <w:p w:rsidR="005C3636" w:rsidRPr="005C3636" w:rsidRDefault="00AF1384" w:rsidP="00F52670">
            <w:pPr>
              <w:pStyle w:val="af7"/>
              <w:keepNext/>
              <w:jc w:val="left"/>
              <w:rPr>
                <w:noProof/>
                <w:szCs w:val="20"/>
              </w:rPr>
            </w:pPr>
            <w:r>
              <w:t xml:space="preserve">Рис. </w:t>
            </w:r>
            <w:r w:rsidR="00FB71E4">
              <w:fldChar w:fldCharType="begin"/>
            </w:r>
            <w:r w:rsidR="00FB71E4">
              <w:instrText xml:space="preserve"> STYLEREF 1 \s </w:instrText>
            </w:r>
            <w:r w:rsidR="00FB71E4">
              <w:fldChar w:fldCharType="separate"/>
            </w:r>
            <w:r w:rsidR="00814CF5">
              <w:rPr>
                <w:noProof/>
              </w:rPr>
              <w:t>4</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9</w:t>
            </w:r>
            <w:r w:rsidR="00FB71E4">
              <w:fldChar w:fldCharType="end"/>
            </w:r>
            <w:r w:rsidR="005C3636">
              <w:rPr>
                <w:noProof/>
                <w:szCs w:val="20"/>
              </w:rPr>
              <w:t xml:space="preserve">: </w:t>
            </w:r>
            <w:r w:rsidR="005C3636" w:rsidRPr="005C3636">
              <w:rPr>
                <w:szCs w:val="20"/>
              </w:rPr>
              <w:t>Сменная зубчатая передача</w:t>
            </w:r>
            <w:r w:rsidR="005C3636">
              <w:rPr>
                <w:szCs w:val="20"/>
              </w:rPr>
              <w:t>, вид сбоку</w:t>
            </w:r>
          </w:p>
        </w:tc>
      </w:tr>
    </w:tbl>
    <w:p w:rsidR="0078760B" w:rsidRDefault="0078760B" w:rsidP="00B90A24">
      <w:pPr>
        <w:spacing w:line="240" w:lineRule="auto"/>
      </w:pPr>
    </w:p>
    <w:p w:rsidR="00C112CD" w:rsidRDefault="00C112CD" w:rsidP="00B90A24">
      <w:pPr>
        <w:spacing w:line="240" w:lineRule="auto"/>
      </w:pPr>
      <w:r>
        <w:br w:type="page"/>
      </w: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5117"/>
      </w:tblGrid>
      <w:tr w:rsidR="00C112CD" w:rsidRPr="0026771F" w:rsidTr="00F52670">
        <w:tc>
          <w:tcPr>
            <w:tcW w:w="2417" w:type="pct"/>
          </w:tcPr>
          <w:p w:rsidR="00C112CD" w:rsidRPr="00C112CD" w:rsidRDefault="007374F4" w:rsidP="00F52670">
            <w:pPr>
              <w:pStyle w:val="a8"/>
              <w:numPr>
                <w:ilvl w:val="0"/>
                <w:numId w:val="42"/>
              </w:numPr>
              <w:ind w:left="455" w:hanging="455"/>
              <w:contextualSpacing w:val="0"/>
            </w:pPr>
            <w:r>
              <w:lastRenderedPageBreak/>
              <w:t>Отведите гитару направо.</w:t>
            </w:r>
          </w:p>
        </w:tc>
        <w:tc>
          <w:tcPr>
            <w:tcW w:w="2583" w:type="pct"/>
          </w:tcPr>
          <w:p w:rsidR="00C112CD" w:rsidRDefault="00C112CD" w:rsidP="00B90A24">
            <w:pPr>
              <w:jc w:val="center"/>
            </w:pPr>
            <w:r>
              <w:rPr>
                <w:noProof/>
                <w:lang w:eastAsia="ru-RU"/>
              </w:rPr>
              <w:drawing>
                <wp:inline distT="0" distB="0" distL="0" distR="0" wp14:anchorId="63DE5AFD" wp14:editId="64558B40">
                  <wp:extent cx="1561357" cy="1372622"/>
                  <wp:effectExtent l="0" t="0" r="127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573223" cy="1383054"/>
                          </a:xfrm>
                          <a:prstGeom prst="rect">
                            <a:avLst/>
                          </a:prstGeom>
                        </pic:spPr>
                      </pic:pic>
                    </a:graphicData>
                  </a:graphic>
                </wp:inline>
              </w:drawing>
            </w:r>
          </w:p>
          <w:p w:rsidR="007374F4" w:rsidRPr="007374F4" w:rsidRDefault="008253B0" w:rsidP="00F52670">
            <w:pPr>
              <w:pStyle w:val="af7"/>
              <w:keepNext/>
              <w:rPr>
                <w:szCs w:val="20"/>
              </w:rPr>
            </w:pPr>
            <w:r>
              <w:t xml:space="preserve">Рис. </w:t>
            </w:r>
            <w:r w:rsidR="00FB71E4">
              <w:fldChar w:fldCharType="begin"/>
            </w:r>
            <w:r w:rsidR="00FB71E4">
              <w:instrText xml:space="preserve"> STYLEREF 1 \s </w:instrText>
            </w:r>
            <w:r w:rsidR="00FB71E4">
              <w:fldChar w:fldCharType="separate"/>
            </w:r>
            <w:r w:rsidR="00814CF5">
              <w:rPr>
                <w:noProof/>
              </w:rPr>
              <w:t>4</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10</w:t>
            </w:r>
            <w:r w:rsidR="00FB71E4">
              <w:fldChar w:fldCharType="end"/>
            </w:r>
            <w:r w:rsidR="00DD47A5">
              <w:rPr>
                <w:szCs w:val="20"/>
              </w:rPr>
              <w:t xml:space="preserve">: </w:t>
            </w:r>
            <w:r w:rsidR="00DD47A5" w:rsidRPr="00DD47A5">
              <w:rPr>
                <w:szCs w:val="20"/>
              </w:rPr>
              <w:t>Сменная зубчатая передача, вид</w:t>
            </w:r>
            <w:r w:rsidR="00DD47A5">
              <w:rPr>
                <w:szCs w:val="20"/>
              </w:rPr>
              <w:t xml:space="preserve"> спереди</w:t>
            </w:r>
          </w:p>
        </w:tc>
      </w:tr>
    </w:tbl>
    <w:p w:rsidR="00C112CD" w:rsidRDefault="00C112CD"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5"/>
        <w:gridCol w:w="1764"/>
        <w:gridCol w:w="3786"/>
      </w:tblGrid>
      <w:tr w:rsidR="007C61D0" w:rsidTr="00F52670">
        <w:tc>
          <w:tcPr>
            <w:tcW w:w="2204" w:type="pct"/>
          </w:tcPr>
          <w:p w:rsidR="007C61D0" w:rsidRDefault="00F54F3C" w:rsidP="00F52670">
            <w:pPr>
              <w:pStyle w:val="a8"/>
              <w:numPr>
                <w:ilvl w:val="0"/>
                <w:numId w:val="42"/>
              </w:numPr>
              <w:ind w:left="455" w:hanging="455"/>
              <w:contextualSpacing w:val="0"/>
            </w:pPr>
            <w:r>
              <w:t>Удалите стопорные шайбы зажимных винтов на гитаре.</w:t>
            </w:r>
          </w:p>
          <w:p w:rsidR="00F54F3C" w:rsidRPr="00894FC5" w:rsidRDefault="00F54F3C" w:rsidP="00F52670">
            <w:pPr>
              <w:pStyle w:val="a8"/>
              <w:ind w:left="455"/>
              <w:contextualSpacing w:val="0"/>
            </w:pPr>
          </w:p>
          <w:p w:rsidR="00F54F3C" w:rsidRPr="007C61D0" w:rsidRDefault="000B7C45" w:rsidP="00F52670">
            <w:pPr>
              <w:pStyle w:val="a8"/>
              <w:numPr>
                <w:ilvl w:val="0"/>
                <w:numId w:val="42"/>
              </w:numPr>
              <w:ind w:left="455" w:hanging="455"/>
              <w:contextualSpacing w:val="0"/>
            </w:pPr>
            <w:r>
              <w:t xml:space="preserve">Выкрутите винты из вала </w:t>
            </w:r>
            <w:r w:rsidRPr="000B7C45">
              <w:t>зубчато</w:t>
            </w:r>
            <w:r>
              <w:t>го</w:t>
            </w:r>
            <w:r w:rsidRPr="000B7C45">
              <w:t xml:space="preserve"> колес</w:t>
            </w:r>
            <w:r>
              <w:t>а</w:t>
            </w:r>
            <w:r w:rsidRPr="000B7C45">
              <w:t xml:space="preserve"> механизма подачи</w:t>
            </w:r>
            <w:r>
              <w:t>.</w:t>
            </w:r>
          </w:p>
        </w:tc>
        <w:tc>
          <w:tcPr>
            <w:tcW w:w="896" w:type="pct"/>
          </w:tcPr>
          <w:p w:rsidR="007C61D0" w:rsidRPr="0092538A" w:rsidRDefault="007C61D0" w:rsidP="00B90A24">
            <w:pPr>
              <w:jc w:val="right"/>
              <w:rPr>
                <w:sz w:val="18"/>
                <w:szCs w:val="16"/>
              </w:rPr>
            </w:pPr>
          </w:p>
          <w:p w:rsidR="0092538A" w:rsidRDefault="0092538A" w:rsidP="00B90A24">
            <w:pPr>
              <w:jc w:val="right"/>
              <w:rPr>
                <w:sz w:val="22"/>
                <w:szCs w:val="20"/>
              </w:rPr>
            </w:pPr>
            <w:r>
              <w:rPr>
                <w:sz w:val="22"/>
                <w:szCs w:val="20"/>
              </w:rPr>
              <w:t>Стопорная шайба</w:t>
            </w:r>
          </w:p>
          <w:p w:rsidR="0092538A" w:rsidRDefault="0092538A" w:rsidP="00B90A24">
            <w:pPr>
              <w:jc w:val="right"/>
              <w:rPr>
                <w:sz w:val="22"/>
                <w:szCs w:val="20"/>
              </w:rPr>
            </w:pPr>
          </w:p>
          <w:p w:rsidR="0092538A" w:rsidRDefault="0092538A" w:rsidP="004C4BDB">
            <w:pPr>
              <w:jc w:val="right"/>
              <w:rPr>
                <w:sz w:val="22"/>
                <w:szCs w:val="20"/>
              </w:rPr>
            </w:pPr>
          </w:p>
          <w:p w:rsidR="0092538A" w:rsidRDefault="0092538A" w:rsidP="004C4BDB">
            <w:pPr>
              <w:jc w:val="right"/>
              <w:rPr>
                <w:sz w:val="22"/>
                <w:szCs w:val="20"/>
              </w:rPr>
            </w:pPr>
          </w:p>
          <w:p w:rsidR="0092538A" w:rsidRDefault="0092538A" w:rsidP="004C4BDB">
            <w:pPr>
              <w:jc w:val="right"/>
              <w:rPr>
                <w:sz w:val="22"/>
                <w:szCs w:val="20"/>
              </w:rPr>
            </w:pPr>
          </w:p>
          <w:p w:rsidR="0092538A" w:rsidRDefault="0092538A" w:rsidP="004C4BDB">
            <w:pPr>
              <w:jc w:val="right"/>
              <w:rPr>
                <w:sz w:val="22"/>
                <w:szCs w:val="20"/>
              </w:rPr>
            </w:pPr>
          </w:p>
          <w:p w:rsidR="0092538A" w:rsidRDefault="0092538A" w:rsidP="0064006F">
            <w:pPr>
              <w:jc w:val="right"/>
              <w:rPr>
                <w:sz w:val="22"/>
                <w:szCs w:val="20"/>
              </w:rPr>
            </w:pPr>
          </w:p>
          <w:p w:rsidR="0092538A" w:rsidRPr="000B7C45" w:rsidRDefault="0092538A" w:rsidP="0064006F">
            <w:pPr>
              <w:jc w:val="right"/>
              <w:rPr>
                <w:sz w:val="22"/>
                <w:szCs w:val="20"/>
              </w:rPr>
            </w:pPr>
            <w:r>
              <w:rPr>
                <w:sz w:val="22"/>
                <w:szCs w:val="20"/>
              </w:rPr>
              <w:t xml:space="preserve">Винт </w:t>
            </w:r>
          </w:p>
        </w:tc>
        <w:tc>
          <w:tcPr>
            <w:tcW w:w="1900" w:type="pct"/>
          </w:tcPr>
          <w:p w:rsidR="007C61D0" w:rsidRDefault="007C61D0" w:rsidP="0064006F">
            <w:pPr>
              <w:jc w:val="right"/>
            </w:pPr>
            <w:r>
              <w:rPr>
                <w:noProof/>
                <w:lang w:eastAsia="ru-RU"/>
              </w:rPr>
              <w:drawing>
                <wp:inline distT="0" distB="0" distL="0" distR="0" wp14:anchorId="40CC134E" wp14:editId="700D773E">
                  <wp:extent cx="2260731" cy="1888176"/>
                  <wp:effectExtent l="0" t="0" r="635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286136" cy="1909395"/>
                          </a:xfrm>
                          <a:prstGeom prst="rect">
                            <a:avLst/>
                          </a:prstGeom>
                        </pic:spPr>
                      </pic:pic>
                    </a:graphicData>
                  </a:graphic>
                </wp:inline>
              </w:drawing>
            </w:r>
          </w:p>
        </w:tc>
      </w:tr>
      <w:tr w:rsidR="0092538A" w:rsidRPr="0026771F" w:rsidTr="00F52670">
        <w:tc>
          <w:tcPr>
            <w:tcW w:w="2204" w:type="pct"/>
          </w:tcPr>
          <w:p w:rsidR="0092538A" w:rsidRPr="0092538A" w:rsidRDefault="0092538A" w:rsidP="00B90A24"/>
        </w:tc>
        <w:tc>
          <w:tcPr>
            <w:tcW w:w="2796" w:type="pct"/>
            <w:gridSpan w:val="2"/>
          </w:tcPr>
          <w:p w:rsidR="0092538A" w:rsidRPr="00CD7ACB" w:rsidRDefault="008253B0" w:rsidP="00F52670">
            <w:pPr>
              <w:pStyle w:val="af7"/>
              <w:keepNext/>
              <w:jc w:val="left"/>
              <w:rPr>
                <w:noProof/>
                <w:szCs w:val="20"/>
              </w:rPr>
            </w:pPr>
            <w:r>
              <w:t xml:space="preserve">Рис. </w:t>
            </w:r>
            <w:r w:rsidR="00FB71E4">
              <w:fldChar w:fldCharType="begin"/>
            </w:r>
            <w:r w:rsidR="00FB71E4">
              <w:instrText xml:space="preserve"> STYLEREF 1 \s </w:instrText>
            </w:r>
            <w:r w:rsidR="00FB71E4">
              <w:fldChar w:fldCharType="separate"/>
            </w:r>
            <w:r w:rsidR="00814CF5">
              <w:rPr>
                <w:noProof/>
              </w:rPr>
              <w:t>4</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11</w:t>
            </w:r>
            <w:r w:rsidR="00FB71E4">
              <w:fldChar w:fldCharType="end"/>
            </w:r>
            <w:r w:rsidR="00CD7ACB">
              <w:rPr>
                <w:noProof/>
                <w:szCs w:val="20"/>
              </w:rPr>
              <w:t>: Крепление сменной зубчатой передачи</w:t>
            </w:r>
          </w:p>
        </w:tc>
      </w:tr>
    </w:tbl>
    <w:p w:rsidR="0092538A" w:rsidRPr="00CD7ACB" w:rsidRDefault="0092538A"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8"/>
        <w:gridCol w:w="1731"/>
        <w:gridCol w:w="3906"/>
      </w:tblGrid>
      <w:tr w:rsidR="0092538A" w:rsidTr="00F52670">
        <w:tc>
          <w:tcPr>
            <w:tcW w:w="2160" w:type="pct"/>
          </w:tcPr>
          <w:p w:rsidR="0092538A" w:rsidRDefault="0092538A" w:rsidP="00B90A24"/>
          <w:p w:rsidR="003B563C" w:rsidRPr="003B563C" w:rsidRDefault="003B563C" w:rsidP="00F52670">
            <w:pPr>
              <w:pStyle w:val="a8"/>
              <w:numPr>
                <w:ilvl w:val="0"/>
                <w:numId w:val="43"/>
              </w:numPr>
              <w:ind w:left="455" w:hanging="455"/>
              <w:contextualSpacing w:val="0"/>
            </w:pPr>
            <w:r>
              <w:t xml:space="preserve">Ослабьте зажимные винты </w:t>
            </w:r>
            <w:r w:rsidR="00633015">
              <w:t>на гитаре сменной зубчатой передачи.</w:t>
            </w:r>
          </w:p>
        </w:tc>
        <w:tc>
          <w:tcPr>
            <w:tcW w:w="879" w:type="pct"/>
          </w:tcPr>
          <w:p w:rsidR="0092538A" w:rsidRDefault="0092538A" w:rsidP="00B90A24">
            <w:pPr>
              <w:jc w:val="right"/>
              <w:rPr>
                <w:sz w:val="18"/>
                <w:szCs w:val="16"/>
              </w:rPr>
            </w:pPr>
          </w:p>
          <w:p w:rsidR="00894FC5" w:rsidRDefault="00894FC5" w:rsidP="00B90A24">
            <w:pPr>
              <w:jc w:val="right"/>
              <w:rPr>
                <w:sz w:val="18"/>
                <w:szCs w:val="16"/>
              </w:rPr>
            </w:pPr>
          </w:p>
          <w:p w:rsidR="00894FC5" w:rsidRDefault="00894FC5" w:rsidP="00B90A24">
            <w:pPr>
              <w:jc w:val="right"/>
              <w:rPr>
                <w:sz w:val="18"/>
                <w:szCs w:val="16"/>
              </w:rPr>
            </w:pPr>
          </w:p>
          <w:p w:rsidR="00894FC5" w:rsidRPr="0092538A" w:rsidRDefault="003471E7" w:rsidP="004C4BDB">
            <w:pPr>
              <w:jc w:val="right"/>
              <w:rPr>
                <w:sz w:val="18"/>
                <w:szCs w:val="16"/>
              </w:rPr>
            </w:pPr>
            <w:r>
              <w:rPr>
                <w:sz w:val="18"/>
                <w:szCs w:val="16"/>
              </w:rPr>
              <w:t>Зажимные винты</w:t>
            </w:r>
          </w:p>
        </w:tc>
        <w:tc>
          <w:tcPr>
            <w:tcW w:w="1961" w:type="pct"/>
          </w:tcPr>
          <w:p w:rsidR="0092538A" w:rsidRPr="00CD7ACB" w:rsidRDefault="00894FC5" w:rsidP="004C4BDB">
            <w:pPr>
              <w:jc w:val="right"/>
              <w:rPr>
                <w:noProof/>
              </w:rPr>
            </w:pPr>
            <w:r>
              <w:rPr>
                <w:noProof/>
                <w:lang w:eastAsia="ru-RU"/>
              </w:rPr>
              <w:drawing>
                <wp:inline distT="0" distB="0" distL="0" distR="0" wp14:anchorId="4FA4728B" wp14:editId="72CB236C">
                  <wp:extent cx="2333872" cy="1965366"/>
                  <wp:effectExtent l="0" t="0" r="9525"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352270" cy="1980859"/>
                          </a:xfrm>
                          <a:prstGeom prst="rect">
                            <a:avLst/>
                          </a:prstGeom>
                        </pic:spPr>
                      </pic:pic>
                    </a:graphicData>
                  </a:graphic>
                </wp:inline>
              </w:drawing>
            </w:r>
          </w:p>
        </w:tc>
      </w:tr>
      <w:tr w:rsidR="003471E7" w:rsidRPr="0026771F" w:rsidTr="00F52670">
        <w:tc>
          <w:tcPr>
            <w:tcW w:w="2160" w:type="pct"/>
          </w:tcPr>
          <w:p w:rsidR="003471E7" w:rsidRDefault="003471E7" w:rsidP="00B90A24"/>
        </w:tc>
        <w:tc>
          <w:tcPr>
            <w:tcW w:w="2840" w:type="pct"/>
            <w:gridSpan w:val="2"/>
          </w:tcPr>
          <w:p w:rsidR="003471E7" w:rsidRPr="003471E7" w:rsidRDefault="008253B0" w:rsidP="00F52670">
            <w:pPr>
              <w:pStyle w:val="af7"/>
              <w:keepNext/>
              <w:jc w:val="left"/>
              <w:rPr>
                <w:noProof/>
                <w:szCs w:val="20"/>
              </w:rPr>
            </w:pPr>
            <w:r>
              <w:t xml:space="preserve">Рис. </w:t>
            </w:r>
            <w:r w:rsidR="00FB71E4">
              <w:fldChar w:fldCharType="begin"/>
            </w:r>
            <w:r w:rsidR="00FB71E4">
              <w:instrText xml:space="preserve"> STYLEREF 1 \s </w:instrText>
            </w:r>
            <w:r w:rsidR="00FB71E4">
              <w:fldChar w:fldCharType="separate"/>
            </w:r>
            <w:r w:rsidR="00814CF5">
              <w:rPr>
                <w:noProof/>
              </w:rPr>
              <w:t>4</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12</w:t>
            </w:r>
            <w:r w:rsidR="00FB71E4">
              <w:fldChar w:fldCharType="end"/>
            </w:r>
            <w:r w:rsidR="003471E7">
              <w:rPr>
                <w:noProof/>
                <w:szCs w:val="20"/>
              </w:rPr>
              <w:t>: Крепление сменной зубчатой передачи</w:t>
            </w:r>
          </w:p>
        </w:tc>
      </w:tr>
    </w:tbl>
    <w:p w:rsidR="00DD47A5" w:rsidRDefault="00DD47A5" w:rsidP="00B90A24">
      <w:pPr>
        <w:spacing w:line="240" w:lineRule="auto"/>
      </w:pPr>
    </w:p>
    <w:p w:rsidR="00633015" w:rsidRDefault="00DF1BB5" w:rsidP="00F52670">
      <w:pPr>
        <w:pStyle w:val="a8"/>
        <w:numPr>
          <w:ilvl w:val="0"/>
          <w:numId w:val="43"/>
        </w:numPr>
        <w:spacing w:line="240" w:lineRule="auto"/>
        <w:ind w:left="426" w:hanging="426"/>
        <w:contextualSpacing w:val="0"/>
      </w:pPr>
      <w:r>
        <w:t>Установите зубчатые пары, используя таблиц</w:t>
      </w:r>
      <w:r w:rsidR="00DB4223">
        <w:t>у подачи или сменной зубчатой передачи</w:t>
      </w:r>
      <w:r w:rsidR="00FD21DF" w:rsidRPr="00FD21DF">
        <w:t xml:space="preserve">, </w:t>
      </w:r>
      <w:r w:rsidR="00FD21DF">
        <w:t>и закрутите зубчатые колеса на гитаре.</w:t>
      </w:r>
    </w:p>
    <w:p w:rsidR="00FD21DF" w:rsidRDefault="00FD21DF" w:rsidP="00F52670">
      <w:pPr>
        <w:pStyle w:val="a8"/>
        <w:numPr>
          <w:ilvl w:val="0"/>
          <w:numId w:val="43"/>
        </w:numPr>
        <w:spacing w:line="240" w:lineRule="auto"/>
        <w:ind w:left="426" w:hanging="426"/>
        <w:contextualSpacing w:val="0"/>
      </w:pPr>
      <w:r>
        <w:t>Отводите гитару налево, пока не получите зацепление зубчатых колес.</w:t>
      </w:r>
    </w:p>
    <w:p w:rsidR="00FD21DF" w:rsidRDefault="00335C5C" w:rsidP="00F52670">
      <w:pPr>
        <w:pStyle w:val="a8"/>
        <w:numPr>
          <w:ilvl w:val="0"/>
          <w:numId w:val="43"/>
        </w:numPr>
        <w:spacing w:line="240" w:lineRule="auto"/>
        <w:ind w:left="426" w:hanging="426"/>
        <w:contextualSpacing w:val="0"/>
      </w:pPr>
      <w:r>
        <w:t>Отрегулируйте зазор боковой стороны зубчатого колеса</w:t>
      </w:r>
      <w:r w:rsidR="00846F7B">
        <w:t xml:space="preserve">, вставив обычный лист бумаги как средство регулировки или установки расстояния между зубчатыми колесами. </w:t>
      </w:r>
    </w:p>
    <w:p w:rsidR="00796545" w:rsidRDefault="00796545" w:rsidP="00F52670">
      <w:pPr>
        <w:pStyle w:val="a8"/>
        <w:numPr>
          <w:ilvl w:val="0"/>
          <w:numId w:val="43"/>
        </w:numPr>
        <w:spacing w:line="240" w:lineRule="auto"/>
        <w:ind w:left="426" w:hanging="426"/>
        <w:contextualSpacing w:val="0"/>
      </w:pPr>
      <w:r>
        <w:t>Закрепите гитару стопорным винтом.</w:t>
      </w:r>
    </w:p>
    <w:p w:rsidR="00796545" w:rsidRPr="00DF1BB5" w:rsidRDefault="00796545" w:rsidP="00F52670">
      <w:pPr>
        <w:pStyle w:val="a8"/>
        <w:numPr>
          <w:ilvl w:val="0"/>
          <w:numId w:val="43"/>
        </w:numPr>
        <w:spacing w:line="240" w:lineRule="auto"/>
        <w:ind w:left="426" w:hanging="426"/>
        <w:contextualSpacing w:val="0"/>
      </w:pPr>
      <w:r>
        <w:t>Установите защитную крышку передней бабки и подключите станок к источнику питания.</w:t>
      </w:r>
    </w:p>
    <w:p w:rsidR="00796545" w:rsidRDefault="00796545" w:rsidP="00B90A24">
      <w:pPr>
        <w:spacing w:line="240" w:lineRule="auto"/>
      </w:pPr>
      <w:r>
        <w:br w:type="page"/>
      </w:r>
    </w:p>
    <w:p w:rsidR="0098164B" w:rsidRDefault="0098164B" w:rsidP="00F52670">
      <w:pPr>
        <w:pStyle w:val="3"/>
        <w:spacing w:line="240" w:lineRule="auto"/>
      </w:pPr>
      <w:bookmarkStart w:id="115" w:name="_Toc40182431"/>
      <w:r>
        <w:lastRenderedPageBreak/>
        <w:t>Сборка сменн</w:t>
      </w:r>
      <w:r w:rsidR="00C41EC1">
        <w:t>ых зубчатых колес</w:t>
      </w:r>
      <w:bookmarkEnd w:id="115"/>
    </w:p>
    <w:p w:rsidR="00633015" w:rsidRDefault="00F435FC" w:rsidP="00B90A24">
      <w:pPr>
        <w:spacing w:line="240" w:lineRule="auto"/>
      </w:pPr>
      <w:r>
        <w:rPr>
          <w:noProof/>
          <w:lang w:eastAsia="ru-RU"/>
        </w:rPr>
        <mc:AlternateContent>
          <mc:Choice Requires="wps">
            <w:drawing>
              <wp:anchor distT="0" distB="0" distL="114300" distR="114300" simplePos="0" relativeHeight="251847680" behindDoc="0" locked="0" layoutInCell="1" allowOverlap="1" wp14:anchorId="761AD9C5" wp14:editId="7F215E36">
                <wp:simplePos x="0" y="0"/>
                <wp:positionH relativeFrom="column">
                  <wp:posOffset>316469</wp:posOffset>
                </wp:positionH>
                <wp:positionV relativeFrom="paragraph">
                  <wp:posOffset>189783</wp:posOffset>
                </wp:positionV>
                <wp:extent cx="2707574" cy="380011"/>
                <wp:effectExtent l="0" t="0" r="17145" b="20320"/>
                <wp:wrapNone/>
                <wp:docPr id="288" name="Надпись 288"/>
                <wp:cNvGraphicFramePr/>
                <a:graphic xmlns:a="http://schemas.openxmlformats.org/drawingml/2006/main">
                  <a:graphicData uri="http://schemas.microsoft.com/office/word/2010/wordprocessingShape">
                    <wps:wsp>
                      <wps:cNvSpPr txBox="1"/>
                      <wps:spPr>
                        <a:xfrm>
                          <a:off x="0" y="0"/>
                          <a:ext cx="2707574" cy="380011"/>
                        </a:xfrm>
                        <a:prstGeom prst="rect">
                          <a:avLst/>
                        </a:prstGeom>
                        <a:solidFill>
                          <a:schemeClr val="lt1"/>
                        </a:solidFill>
                        <a:ln w="6350">
                          <a:solidFill>
                            <a:schemeClr val="bg1"/>
                          </a:solidFill>
                        </a:ln>
                      </wps:spPr>
                      <wps:txbx>
                        <w:txbxContent>
                          <w:p w:rsidR="001E20F1" w:rsidRPr="00F435FC" w:rsidRDefault="001E20F1" w:rsidP="00C41EC1">
                            <w:pPr>
                              <w:rPr>
                                <w:sz w:val="22"/>
                                <w:szCs w:val="20"/>
                              </w:rPr>
                            </w:pPr>
                            <w:r w:rsidRPr="00F435FC">
                              <w:rPr>
                                <w:sz w:val="22"/>
                                <w:szCs w:val="20"/>
                              </w:rPr>
                              <w:t>1. сменное зубчатое колесо (приводной блок) с 40 зубьями, стандартное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88" o:spid="_x0000_s1115" type="#_x0000_t202" style="position:absolute;left:0;text-align:left;margin-left:24.9pt;margin-top:14.95pt;width:213.2pt;height:29.9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" fillcolor="white [3201]" strokecolor="white [3212]" strokeweight=".5pt">
                <v:textbox inset="0,0,0,0">
                  <w:txbxContent>
                    <w:p w:rsidR="001E20F1" w:rsidRPr="00F435FC" w:rsidRDefault="001E20F1" w:rsidP="00C41EC1">
                      <w:pPr>
                        <w:rPr>
                          <w:sz w:val="22"/>
                          <w:szCs w:val="20"/>
                        </w:rPr>
                      </w:pPr>
                      <w:r w:rsidRPr="00F435FC">
                        <w:rPr>
                          <w:sz w:val="22"/>
                          <w:szCs w:val="20"/>
                        </w:rPr>
                        <w:t>1. сменное зубчатое колесо (приводной блок) с 40 зубьями, стандартное</w:t>
                      </w:r>
                    </w:p>
                  </w:txbxContent>
                </v:textbox>
              </v:shape>
            </w:pict>
          </mc:Fallback>
        </mc:AlternateContent>
      </w:r>
    </w:p>
    <w:p w:rsidR="00633015" w:rsidRPr="00DF1BB5" w:rsidRDefault="008B3E76" w:rsidP="00B90A24">
      <w:pPr>
        <w:spacing w:line="240" w:lineRule="auto"/>
        <w:jc w:val="center"/>
      </w:pPr>
      <w:r>
        <w:rPr>
          <w:noProof/>
          <w:lang w:eastAsia="ru-RU"/>
        </w:rPr>
        <mc:AlternateContent>
          <mc:Choice Requires="wps">
            <w:drawing>
              <wp:anchor distT="0" distB="0" distL="114300" distR="114300" simplePos="0" relativeHeight="251849728" behindDoc="0" locked="0" layoutInCell="1" allowOverlap="1" wp14:anchorId="3E28435D" wp14:editId="29AD2978">
                <wp:simplePos x="0" y="0"/>
                <wp:positionH relativeFrom="column">
                  <wp:posOffset>3475627</wp:posOffset>
                </wp:positionH>
                <wp:positionV relativeFrom="paragraph">
                  <wp:posOffset>2441476</wp:posOffset>
                </wp:positionV>
                <wp:extent cx="1609107" cy="190005"/>
                <wp:effectExtent l="0" t="0" r="10160" b="19685"/>
                <wp:wrapNone/>
                <wp:docPr id="289" name="Надпись 289"/>
                <wp:cNvGraphicFramePr/>
                <a:graphic xmlns:a="http://schemas.openxmlformats.org/drawingml/2006/main">
                  <a:graphicData uri="http://schemas.microsoft.com/office/word/2010/wordprocessingShape">
                    <wps:wsp>
                      <wps:cNvSpPr txBox="1"/>
                      <wps:spPr>
                        <a:xfrm>
                          <a:off x="0" y="0"/>
                          <a:ext cx="1609107" cy="190005"/>
                        </a:xfrm>
                        <a:prstGeom prst="rect">
                          <a:avLst/>
                        </a:prstGeom>
                        <a:solidFill>
                          <a:schemeClr val="lt1"/>
                        </a:solidFill>
                        <a:ln w="6350">
                          <a:solidFill>
                            <a:schemeClr val="bg1"/>
                          </a:solidFill>
                        </a:ln>
                      </wps:spPr>
                      <wps:txbx>
                        <w:txbxContent>
                          <w:p w:rsidR="001E20F1" w:rsidRPr="008B3E76" w:rsidRDefault="001E20F1" w:rsidP="008B3E76">
                            <w:pPr>
                              <w:rPr>
                                <w:sz w:val="22"/>
                                <w:szCs w:val="20"/>
                              </w:rPr>
                            </w:pPr>
                            <w:r>
                              <w:rPr>
                                <w:sz w:val="22"/>
                                <w:szCs w:val="20"/>
                              </w:rPr>
                              <w:t>Винт подачи, шаг 3 мм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89" o:spid="_x0000_s1116" type="#_x0000_t202" style="position:absolute;left:0;text-align:left;margin-left:273.65pt;margin-top:192.25pt;width:126.7pt;height:14.9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" fillcolor="white [3201]" strokecolor="white [3212]" strokeweight=".5pt">
                <v:textbox inset="0,0,0,0">
                  <w:txbxContent>
                    <w:p w:rsidR="001E20F1" w:rsidRPr="008B3E76" w:rsidRDefault="001E20F1" w:rsidP="008B3E76">
                      <w:pPr>
                        <w:rPr>
                          <w:sz w:val="22"/>
                          <w:szCs w:val="20"/>
                        </w:rPr>
                      </w:pPr>
                      <w:r>
                        <w:rPr>
                          <w:sz w:val="22"/>
                          <w:szCs w:val="20"/>
                        </w:rPr>
                        <w:t>Винт подачи, шаг 3 мм</w:t>
                      </w:r>
                    </w:p>
                  </w:txbxContent>
                </v:textbox>
              </v:shape>
            </w:pict>
          </mc:Fallback>
        </mc:AlternateContent>
      </w:r>
      <w:r w:rsidR="0098164B">
        <w:rPr>
          <w:noProof/>
          <w:lang w:eastAsia="ru-RU"/>
        </w:rPr>
        <w:drawing>
          <wp:inline distT="0" distB="0" distL="0" distR="0" wp14:anchorId="731C9C89" wp14:editId="2BAE1999">
            <wp:extent cx="5020789" cy="2756167"/>
            <wp:effectExtent l="0" t="0" r="8890" b="635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036513" cy="2764799"/>
                    </a:xfrm>
                    <a:prstGeom prst="rect">
                      <a:avLst/>
                    </a:prstGeom>
                  </pic:spPr>
                </pic:pic>
              </a:graphicData>
            </a:graphic>
          </wp:inline>
        </w:drawing>
      </w:r>
    </w:p>
    <w:p w:rsidR="008B3E76" w:rsidRDefault="008B3E76" w:rsidP="00B90A24">
      <w:pPr>
        <w:spacing w:line="240" w:lineRule="auto"/>
      </w:pPr>
    </w:p>
    <w:p w:rsidR="008B3E76" w:rsidRDefault="008253B0" w:rsidP="00F52670">
      <w:pPr>
        <w:pStyle w:val="af7"/>
        <w:keepNext/>
      </w:pPr>
      <w:r>
        <w:t xml:space="preserve">Рис. </w:t>
      </w:r>
      <w:r w:rsidR="00FB71E4">
        <w:fldChar w:fldCharType="begin"/>
      </w:r>
      <w:r w:rsidR="00FB71E4">
        <w:instrText xml:space="preserve"> STYLEREF 1 \s </w:instrText>
      </w:r>
      <w:r w:rsidR="00FB71E4">
        <w:fldChar w:fldCharType="separate"/>
      </w:r>
      <w:r w:rsidR="00814CF5">
        <w:rPr>
          <w:noProof/>
        </w:rPr>
        <w:t>4</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13</w:t>
      </w:r>
      <w:r w:rsidR="00FB71E4">
        <w:fldChar w:fldCharType="end"/>
      </w:r>
      <w:r w:rsidR="00A71E4B">
        <w:t>: Сменное зубчатое колесо</w:t>
      </w:r>
    </w:p>
    <w:p w:rsidR="008B3E76" w:rsidRDefault="008B3E76" w:rsidP="00B90A24">
      <w:pPr>
        <w:spacing w:line="240" w:lineRule="auto"/>
      </w:pPr>
    </w:p>
    <w:p w:rsidR="00A71E4B" w:rsidRPr="00DD7EF2" w:rsidRDefault="00DD7EF2" w:rsidP="00F52670">
      <w:pPr>
        <w:pStyle w:val="3"/>
        <w:spacing w:line="240" w:lineRule="auto"/>
      </w:pPr>
      <w:bookmarkStart w:id="116" w:name="_Toc40182432"/>
      <w:r>
        <w:t>Таблицы резьбы</w:t>
      </w:r>
      <w:bookmarkEnd w:id="116"/>
    </w:p>
    <w:p w:rsidR="008B3E76" w:rsidRDefault="008B3E76"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94"/>
        <w:gridCol w:w="1311"/>
      </w:tblGrid>
      <w:tr w:rsidR="00EF62DA" w:rsidTr="00EF62DA">
        <w:tc>
          <w:tcPr>
            <w:tcW w:w="4338" w:type="pct"/>
          </w:tcPr>
          <w:p w:rsidR="00EF62DA" w:rsidRDefault="00EF62DA" w:rsidP="00B90A24">
            <w:pPr>
              <w:rPr>
                <w:b/>
                <w:bCs/>
              </w:rPr>
            </w:pPr>
            <w:r>
              <w:rPr>
                <w:b/>
                <w:bCs/>
              </w:rPr>
              <w:t>ИНФОРМАЦИЯ</w:t>
            </w:r>
          </w:p>
        </w:tc>
        <w:tc>
          <w:tcPr>
            <w:tcW w:w="662" w:type="pct"/>
            <w:vAlign w:val="center"/>
          </w:tcPr>
          <w:p w:rsidR="00EF62DA" w:rsidRDefault="00EF62DA" w:rsidP="00B90A24">
            <w:pPr>
              <w:jc w:val="right"/>
              <w:rPr>
                <w:noProof/>
                <w:lang w:val="en-GB" w:eastAsia="en-GB"/>
              </w:rPr>
            </w:pPr>
          </w:p>
        </w:tc>
      </w:tr>
      <w:tr w:rsidR="00EF62DA" w:rsidTr="00A96133">
        <w:tc>
          <w:tcPr>
            <w:tcW w:w="4338" w:type="pct"/>
          </w:tcPr>
          <w:p w:rsidR="00EF62DA" w:rsidRDefault="00EF62DA" w:rsidP="00B90A24">
            <w:pPr>
              <w:rPr>
                <w:b/>
                <w:bCs/>
              </w:rPr>
            </w:pPr>
          </w:p>
        </w:tc>
        <w:tc>
          <w:tcPr>
            <w:tcW w:w="662" w:type="pct"/>
            <w:vAlign w:val="center"/>
          </w:tcPr>
          <w:p w:rsidR="00EF62DA" w:rsidRDefault="00EF62DA" w:rsidP="00B90A24">
            <w:pPr>
              <w:jc w:val="right"/>
              <w:rPr>
                <w:noProof/>
                <w:lang w:val="en-GB" w:eastAsia="en-GB"/>
              </w:rPr>
            </w:pPr>
          </w:p>
        </w:tc>
      </w:tr>
      <w:tr w:rsidR="00DD7EF2" w:rsidTr="00F52670">
        <w:tc>
          <w:tcPr>
            <w:tcW w:w="4338" w:type="pct"/>
          </w:tcPr>
          <w:p w:rsidR="00DD7EF2" w:rsidRDefault="00DD7EF2" w:rsidP="00B90A24">
            <w:r>
              <w:t>Для выбора скорости подачи и шага резьбы используйте таблицу на токарном станке. Замените сменную зубчатую передачу, если установленная зубчатая передача не позволяет получить нужный шаг резьбы.</w:t>
            </w:r>
          </w:p>
        </w:tc>
        <w:tc>
          <w:tcPr>
            <w:tcW w:w="662" w:type="pct"/>
            <w:hideMark/>
          </w:tcPr>
          <w:p w:rsidR="00DD7EF2" w:rsidRDefault="00DD7EF2" w:rsidP="00F52670">
            <w:pPr>
              <w:jc w:val="center"/>
              <w:rPr>
                <w:noProof/>
              </w:rPr>
            </w:pPr>
            <w:r>
              <w:rPr>
                <w:noProof/>
                <w:lang w:eastAsia="ru-RU"/>
              </w:rPr>
              <w:drawing>
                <wp:inline distT="0" distB="0" distL="0" distR="0" wp14:anchorId="5118D6BA" wp14:editId="40F276BC">
                  <wp:extent cx="581660" cy="522605"/>
                  <wp:effectExtent l="0" t="0" r="889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660" cy="522605"/>
                          </a:xfrm>
                          <a:prstGeom prst="rect">
                            <a:avLst/>
                          </a:prstGeom>
                          <a:noFill/>
                          <a:ln>
                            <a:noFill/>
                          </a:ln>
                        </pic:spPr>
                      </pic:pic>
                    </a:graphicData>
                  </a:graphic>
                </wp:inline>
              </w:drawing>
            </w:r>
          </w:p>
        </w:tc>
      </w:tr>
    </w:tbl>
    <w:p w:rsidR="00C41EC1" w:rsidRDefault="00CA7D63" w:rsidP="00B90A24">
      <w:pPr>
        <w:spacing w:line="240" w:lineRule="auto"/>
      </w:pPr>
      <w:r>
        <w:t xml:space="preserve">Таблицы с шагами резьбы и/или </w:t>
      </w:r>
      <w:r w:rsidR="00D660DB">
        <w:t>продольными подачами расположены на станке.</w:t>
      </w:r>
    </w:p>
    <w:p w:rsidR="00D660DB" w:rsidRDefault="00D660DB" w:rsidP="00B90A24">
      <w:pPr>
        <w:spacing w:line="240" w:lineRule="auto"/>
      </w:pPr>
    </w:p>
    <w:p w:rsidR="00D660DB" w:rsidRPr="00FC7743" w:rsidRDefault="00B01BCC" w:rsidP="00B90A24">
      <w:pPr>
        <w:spacing w:line="240" w:lineRule="auto"/>
      </w:pPr>
      <w:r>
        <w:t xml:space="preserve">Таблицы разработаны так, </w:t>
      </w:r>
      <w:r w:rsidR="00310201">
        <w:t>чтобы можно было создавать нужные комбинации нарезания резьбы</w:t>
      </w:r>
      <w:r w:rsidR="00E7565A" w:rsidRPr="00E7565A">
        <w:t xml:space="preserve">, </w:t>
      </w:r>
      <w:r w:rsidR="00E7565A">
        <w:t xml:space="preserve">не </w:t>
      </w:r>
      <w:r w:rsidR="00A91899">
        <w:t>обращаясь к подробностям</w:t>
      </w:r>
      <w:r w:rsidR="00E7565A">
        <w:t xml:space="preserve">. </w:t>
      </w:r>
      <w:r w:rsidR="0041274B">
        <w:t xml:space="preserve">Связь одного значения с другим представляет </w:t>
      </w:r>
      <w:r w:rsidR="00135E24">
        <w:t>сцепление одного зубчатого колеса с</w:t>
      </w:r>
      <w:r w:rsidR="00DB3E39">
        <w:t>о следующим</w:t>
      </w:r>
      <w:r w:rsidR="00135E24">
        <w:t xml:space="preserve">. Знак «Н» </w:t>
      </w:r>
      <w:r w:rsidR="00EF62DA">
        <w:t>–</w:t>
      </w:r>
      <w:r w:rsidR="00135E24">
        <w:t xml:space="preserve"> это указатель втулки или </w:t>
      </w:r>
      <w:r w:rsidR="00F731E8">
        <w:t>небольшого зубчатого колеса</w:t>
      </w:r>
      <w:r w:rsidR="00F731E8" w:rsidRPr="00F731E8">
        <w:t xml:space="preserve"> </w:t>
      </w:r>
      <w:r w:rsidR="00F731E8">
        <w:t xml:space="preserve">как дополнительного расстояния. </w:t>
      </w:r>
      <w:r w:rsidR="000C216A">
        <w:t xml:space="preserve">Это небольшое зубчатое колесо, как дополнительное расстояние, </w:t>
      </w:r>
      <w:r w:rsidR="00FC7743">
        <w:t xml:space="preserve">не должно сцепляться </w:t>
      </w:r>
      <w:r w:rsidR="00EF62DA">
        <w:t xml:space="preserve">ни </w:t>
      </w:r>
      <w:r w:rsidR="00FC7743">
        <w:t>с каким другим зубчатым колесом.</w:t>
      </w:r>
    </w:p>
    <w:p w:rsidR="00C41EC1" w:rsidRDefault="00C41EC1" w:rsidP="004C4BDB">
      <w:pPr>
        <w:spacing w:line="240" w:lineRule="auto"/>
      </w:pPr>
    </w:p>
    <w:p w:rsidR="00FC7743" w:rsidRPr="00843295" w:rsidRDefault="00843295" w:rsidP="00F52670">
      <w:pPr>
        <w:pStyle w:val="3"/>
        <w:spacing w:line="240" w:lineRule="auto"/>
      </w:pPr>
      <w:bookmarkStart w:id="117" w:name="_Toc40182433"/>
      <w:r>
        <w:t xml:space="preserve">Передаточное </w:t>
      </w:r>
      <w:r w:rsidR="00A04442">
        <w:t>чис</w:t>
      </w:r>
      <w:r>
        <w:t>ло</w:t>
      </w:r>
      <w:bookmarkEnd w:id="117"/>
    </w:p>
    <w:p w:rsidR="00C41EC1" w:rsidRDefault="00C41EC1" w:rsidP="00B90A24">
      <w:pPr>
        <w:spacing w:line="240" w:lineRule="auto"/>
      </w:pPr>
    </w:p>
    <w:p w:rsidR="00C41EC1" w:rsidRDefault="00A04442" w:rsidP="00B90A24">
      <w:pPr>
        <w:spacing w:line="240" w:lineRule="auto"/>
      </w:pPr>
      <w:r>
        <w:t>Передаточное число зубчатой передачи – это отношение ведущих зубчатых колес к ведомым зубчатым колесам.</w:t>
      </w:r>
    </w:p>
    <w:p w:rsidR="00A04442" w:rsidRDefault="00A04442" w:rsidP="00B90A24">
      <w:pPr>
        <w:spacing w:line="240" w:lineRule="auto"/>
      </w:pPr>
    </w:p>
    <w:p w:rsidR="00A04442" w:rsidRPr="00095BDD" w:rsidRDefault="00095BDD" w:rsidP="004C4BDB">
      <w:pPr>
        <w:spacing w:line="240" w:lineRule="auto"/>
      </w:pPr>
      <w:r>
        <w:t>Примерный расчет для резьбы 0,75 мм на токарном станке TU</w:t>
      </w:r>
      <w:r w:rsidRPr="00095BDD">
        <w:t xml:space="preserve"> 2506:</w:t>
      </w:r>
    </w:p>
    <w:p w:rsidR="00C41EC1" w:rsidRDefault="00C41EC1" w:rsidP="004C4BDB">
      <w:pPr>
        <w:spacing w:line="240" w:lineRule="auto"/>
      </w:pPr>
    </w:p>
    <w:p w:rsidR="00095BDD" w:rsidRPr="00C41EC1" w:rsidRDefault="00942B03" w:rsidP="004C4BDB">
      <w:pPr>
        <w:spacing w:line="240" w:lineRule="auto"/>
      </w:pPr>
      <w:r>
        <w:rPr>
          <w:noProof/>
          <w:lang w:eastAsia="ru-RU"/>
        </w:rPr>
        <w:lastRenderedPageBreak/>
        <w:drawing>
          <wp:inline distT="0" distB="0" distL="0" distR="0" wp14:anchorId="30C1E9FB" wp14:editId="1A3A1A4D">
            <wp:extent cx="3476625" cy="428625"/>
            <wp:effectExtent l="0" t="0" r="9525" b="9525"/>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476625" cy="428625"/>
                    </a:xfrm>
                    <a:prstGeom prst="rect">
                      <a:avLst/>
                    </a:prstGeom>
                  </pic:spPr>
                </pic:pic>
              </a:graphicData>
            </a:graphic>
          </wp:inline>
        </w:drawing>
      </w:r>
    </w:p>
    <w:p w:rsidR="00C41EC1" w:rsidRDefault="00C41EC1" w:rsidP="004C4BDB">
      <w:pPr>
        <w:spacing w:line="240" w:lineRule="auto"/>
      </w:pPr>
    </w:p>
    <w:p w:rsidR="00942B03" w:rsidRPr="00542BC6" w:rsidRDefault="00942B03" w:rsidP="004C4BDB">
      <w:pPr>
        <w:spacing w:line="240" w:lineRule="auto"/>
      </w:pPr>
      <w:r>
        <w:t>Примерный расчет для резьбы 0,75 мм на токарном станке TU 2</w:t>
      </w:r>
      <w:r w:rsidR="00542BC6" w:rsidRPr="00542BC6">
        <w:t>807</w:t>
      </w:r>
    </w:p>
    <w:p w:rsidR="00C41EC1" w:rsidRPr="00C41EC1" w:rsidRDefault="00C41EC1" w:rsidP="0064006F">
      <w:pPr>
        <w:spacing w:line="240" w:lineRule="auto"/>
      </w:pPr>
    </w:p>
    <w:p w:rsidR="00DD47A5" w:rsidRDefault="00542BC6" w:rsidP="0064006F">
      <w:pPr>
        <w:spacing w:line="240" w:lineRule="auto"/>
      </w:pPr>
      <w:r>
        <w:rPr>
          <w:noProof/>
          <w:lang w:eastAsia="ru-RU"/>
        </w:rPr>
        <w:drawing>
          <wp:inline distT="0" distB="0" distL="0" distR="0" wp14:anchorId="420FC6D4" wp14:editId="724B7819">
            <wp:extent cx="3438525" cy="390525"/>
            <wp:effectExtent l="0" t="0" r="9525" b="9525"/>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438525" cy="390525"/>
                    </a:xfrm>
                    <a:prstGeom prst="rect">
                      <a:avLst/>
                    </a:prstGeom>
                  </pic:spPr>
                </pic:pic>
              </a:graphicData>
            </a:graphic>
          </wp:inline>
        </w:drawing>
      </w:r>
    </w:p>
    <w:p w:rsidR="00DD47A5" w:rsidRDefault="00DD47A5" w:rsidP="0064006F">
      <w:pPr>
        <w:spacing w:line="240" w:lineRule="auto"/>
      </w:pPr>
    </w:p>
    <w:p w:rsidR="00542BC6" w:rsidRDefault="00542BC6" w:rsidP="0064006F">
      <w:pPr>
        <w:spacing w:line="240" w:lineRule="auto"/>
      </w:pPr>
      <w:r>
        <w:t xml:space="preserve">Примерный расчет для </w:t>
      </w:r>
      <w:r w:rsidR="00DE6CFC">
        <w:t>движения подачи</w:t>
      </w:r>
      <w:r>
        <w:t xml:space="preserve"> 0,</w:t>
      </w:r>
      <w:r w:rsidR="00DE6CFC">
        <w:t>08</w:t>
      </w:r>
      <w:r>
        <w:t xml:space="preserve"> мм на токарном станке TU 2506:</w:t>
      </w:r>
    </w:p>
    <w:p w:rsidR="0098164B" w:rsidRDefault="0098164B" w:rsidP="0064006F">
      <w:pPr>
        <w:spacing w:line="240" w:lineRule="auto"/>
      </w:pPr>
    </w:p>
    <w:p w:rsidR="0098164B" w:rsidRDefault="00DE6CFC" w:rsidP="0064006F">
      <w:pPr>
        <w:spacing w:line="240" w:lineRule="auto"/>
      </w:pPr>
      <w:r>
        <w:rPr>
          <w:noProof/>
          <w:lang w:eastAsia="ru-RU"/>
        </w:rPr>
        <w:drawing>
          <wp:inline distT="0" distB="0" distL="0" distR="0" wp14:anchorId="544B430E" wp14:editId="6658402F">
            <wp:extent cx="3533775" cy="400050"/>
            <wp:effectExtent l="0" t="0" r="9525"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533775" cy="400050"/>
                    </a:xfrm>
                    <a:prstGeom prst="rect">
                      <a:avLst/>
                    </a:prstGeom>
                  </pic:spPr>
                </pic:pic>
              </a:graphicData>
            </a:graphic>
          </wp:inline>
        </w:drawing>
      </w:r>
    </w:p>
    <w:p w:rsidR="0098164B" w:rsidRDefault="0098164B" w:rsidP="0064006F">
      <w:pPr>
        <w:spacing w:line="240" w:lineRule="auto"/>
      </w:pPr>
    </w:p>
    <w:p w:rsidR="00DE6CFC" w:rsidRDefault="002B13D5" w:rsidP="0064006F">
      <w:pPr>
        <w:spacing w:line="240" w:lineRule="auto"/>
      </w:pPr>
      <w:r w:rsidRPr="002B13D5">
        <w:t>Примерный расчет для движения подачи 0,0</w:t>
      </w:r>
      <w:r>
        <w:t>7</w:t>
      </w:r>
      <w:r w:rsidRPr="002B13D5">
        <w:t xml:space="preserve"> мм на токарном станке TU 2</w:t>
      </w:r>
      <w:r>
        <w:t>807</w:t>
      </w:r>
      <w:r w:rsidRPr="002B13D5">
        <w:t>:</w:t>
      </w:r>
    </w:p>
    <w:p w:rsidR="00DE6CFC" w:rsidRDefault="00DE6CFC" w:rsidP="0064006F">
      <w:pPr>
        <w:spacing w:line="240" w:lineRule="auto"/>
      </w:pPr>
    </w:p>
    <w:p w:rsidR="00DE6CFC" w:rsidRDefault="00DE6CFC" w:rsidP="0064006F">
      <w:pPr>
        <w:spacing w:line="240" w:lineRule="auto"/>
      </w:pPr>
      <w:r>
        <w:rPr>
          <w:noProof/>
          <w:lang w:eastAsia="ru-RU"/>
        </w:rPr>
        <w:drawing>
          <wp:inline distT="0" distB="0" distL="0" distR="0" wp14:anchorId="62A32B94" wp14:editId="28CBCB2C">
            <wp:extent cx="3590925" cy="419100"/>
            <wp:effectExtent l="0" t="0" r="9525"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590925" cy="419100"/>
                    </a:xfrm>
                    <a:prstGeom prst="rect">
                      <a:avLst/>
                    </a:prstGeom>
                  </pic:spPr>
                </pic:pic>
              </a:graphicData>
            </a:graphic>
          </wp:inline>
        </w:drawing>
      </w:r>
    </w:p>
    <w:p w:rsidR="00542BC6" w:rsidRDefault="00542BC6" w:rsidP="0064006F">
      <w:pPr>
        <w:spacing w:line="240" w:lineRule="auto"/>
      </w:pPr>
    </w:p>
    <w:p w:rsidR="002B13D5" w:rsidRDefault="00235B8A" w:rsidP="00F52670">
      <w:pPr>
        <w:pStyle w:val="a8"/>
        <w:numPr>
          <w:ilvl w:val="0"/>
          <w:numId w:val="40"/>
        </w:numPr>
        <w:spacing w:line="240" w:lineRule="auto"/>
        <w:ind w:left="426" w:hanging="426"/>
        <w:contextualSpacing w:val="0"/>
      </w:pPr>
      <w:r>
        <w:t>Число</w:t>
      </w:r>
      <w:r w:rsidR="002B13D5">
        <w:t xml:space="preserve"> </w:t>
      </w:r>
      <w:r>
        <w:t xml:space="preserve">3 в </w:t>
      </w:r>
      <w:proofErr w:type="gramStart"/>
      <w:r>
        <w:t>расчете</w:t>
      </w:r>
      <w:proofErr w:type="gramEnd"/>
      <w:r>
        <w:t xml:space="preserve"> выше – это шаг винта подачи.</w:t>
      </w:r>
    </w:p>
    <w:p w:rsidR="00235B8A" w:rsidRDefault="00235B8A" w:rsidP="00F52670">
      <w:pPr>
        <w:pStyle w:val="a8"/>
        <w:numPr>
          <w:ilvl w:val="0"/>
          <w:numId w:val="40"/>
        </w:numPr>
        <w:spacing w:line="240" w:lineRule="auto"/>
        <w:ind w:left="426" w:hanging="426"/>
        <w:contextualSpacing w:val="0"/>
      </w:pPr>
      <w:r>
        <w:t>Число 40 – это 1-й привод с 40 зубьями</w:t>
      </w:r>
      <w:r w:rsidR="000C4DA9">
        <w:t xml:space="preserve"> на главном </w:t>
      </w:r>
    </w:p>
    <w:p w:rsidR="000C4DA9" w:rsidRDefault="000C4DA9" w:rsidP="00F52670">
      <w:pPr>
        <w:pStyle w:val="a8"/>
        <w:numPr>
          <w:ilvl w:val="0"/>
          <w:numId w:val="40"/>
        </w:numPr>
        <w:spacing w:line="240" w:lineRule="auto"/>
        <w:ind w:left="426" w:hanging="426"/>
        <w:contextualSpacing w:val="0"/>
      </w:pPr>
      <w:proofErr w:type="spellStart"/>
      <w:r>
        <w:t>Vg</w:t>
      </w:r>
      <w:proofErr w:type="spellEnd"/>
      <w:r>
        <w:t xml:space="preserve"> вызывает механизм подачи</w:t>
      </w:r>
      <w:r w:rsidR="00466873">
        <w:t>:</w:t>
      </w:r>
    </w:p>
    <w:p w:rsidR="00466873" w:rsidRDefault="00466873" w:rsidP="00F52670">
      <w:pPr>
        <w:pStyle w:val="a8"/>
        <w:numPr>
          <w:ilvl w:val="0"/>
          <w:numId w:val="44"/>
        </w:numPr>
        <w:spacing w:line="240" w:lineRule="auto"/>
        <w:ind w:left="851" w:hanging="425"/>
        <w:contextualSpacing w:val="0"/>
      </w:pPr>
      <w:r>
        <w:t xml:space="preserve">Передаточное число положения «С» </w:t>
      </w:r>
      <w:r w:rsidR="00A56864">
        <w:t>механизма подачи (</w:t>
      </w:r>
      <w:proofErr w:type="spellStart"/>
      <w:r w:rsidR="00A56864">
        <w:t>Vg</w:t>
      </w:r>
      <w:proofErr w:type="spellEnd"/>
      <w:r w:rsidR="00A56864">
        <w:t>) = 0,5.</w:t>
      </w:r>
    </w:p>
    <w:p w:rsidR="00A56864" w:rsidRDefault="00A56864" w:rsidP="00F52670">
      <w:pPr>
        <w:pStyle w:val="a8"/>
        <w:numPr>
          <w:ilvl w:val="0"/>
          <w:numId w:val="44"/>
        </w:numPr>
        <w:spacing w:line="240" w:lineRule="auto"/>
        <w:ind w:left="851" w:hanging="425"/>
        <w:contextualSpacing w:val="0"/>
      </w:pPr>
      <w:r>
        <w:t>Передаточное число положения «А» механизма подачи (</w:t>
      </w:r>
      <w:proofErr w:type="spellStart"/>
      <w:r>
        <w:t>Vg</w:t>
      </w:r>
      <w:proofErr w:type="spellEnd"/>
      <w:r>
        <w:t>) = 1.</w:t>
      </w:r>
    </w:p>
    <w:p w:rsidR="00A56864" w:rsidRPr="002B13D5" w:rsidRDefault="00A56864" w:rsidP="00F52670">
      <w:pPr>
        <w:pStyle w:val="a8"/>
        <w:numPr>
          <w:ilvl w:val="0"/>
          <w:numId w:val="44"/>
        </w:numPr>
        <w:spacing w:line="240" w:lineRule="auto"/>
        <w:ind w:left="851" w:hanging="425"/>
        <w:contextualSpacing w:val="0"/>
      </w:pPr>
      <w:r>
        <w:t>Передаточное число положения «В» механизма подачи (</w:t>
      </w:r>
      <w:proofErr w:type="spellStart"/>
      <w:r>
        <w:t>Vg</w:t>
      </w:r>
      <w:proofErr w:type="spellEnd"/>
      <w:r>
        <w:t>) = 2.</w:t>
      </w:r>
    </w:p>
    <w:p w:rsidR="00326649" w:rsidRDefault="00326649" w:rsidP="00B90A24">
      <w:pPr>
        <w:spacing w:line="240" w:lineRule="auto"/>
      </w:pPr>
    </w:p>
    <w:p w:rsidR="00F31190" w:rsidRDefault="00F31190" w:rsidP="00F52670">
      <w:pPr>
        <w:pStyle w:val="3"/>
        <w:spacing w:line="240" w:lineRule="auto"/>
      </w:pPr>
      <w:bookmarkStart w:id="118" w:name="_Toc40182434"/>
      <w:r>
        <w:t>Пример – сборка зубчатых колес для резьбы 0,75 мм, 1,5 мм, 3 мм</w:t>
      </w:r>
      <w:bookmarkEnd w:id="118"/>
    </w:p>
    <w:p w:rsidR="00542BC6" w:rsidRDefault="00542BC6"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9"/>
        <w:gridCol w:w="5416"/>
      </w:tblGrid>
      <w:tr w:rsidR="00F31190" w:rsidTr="00F52670">
        <w:tc>
          <w:tcPr>
            <w:tcW w:w="2281" w:type="pct"/>
          </w:tcPr>
          <w:p w:rsidR="00F31190" w:rsidRDefault="00326649" w:rsidP="00B90A24">
            <w:r>
              <w:t>Связь одного значения с другим представляет сцепление одного зубчатого колеса с</w:t>
            </w:r>
            <w:r w:rsidR="00DB3E39">
              <w:t>о следующим</w:t>
            </w:r>
            <w:r>
              <w:t xml:space="preserve">. Знак «Н» </w:t>
            </w:r>
            <w:r w:rsidR="00EF62DA">
              <w:t>–</w:t>
            </w:r>
            <w:r>
              <w:t xml:space="preserve"> это указатель втулки или небольшого зубчатого колеса как дополнительного расстояния.</w:t>
            </w:r>
            <w:r w:rsidR="00DB3E39">
              <w:t xml:space="preserve"> См. позицию 523 </w:t>
            </w:r>
            <w:r w:rsidR="00EE07D5">
              <w:t>на чертеже запасных частей.</w:t>
            </w:r>
          </w:p>
        </w:tc>
        <w:tc>
          <w:tcPr>
            <w:tcW w:w="2719" w:type="pct"/>
          </w:tcPr>
          <w:p w:rsidR="00F31190" w:rsidRDefault="00EE07D5" w:rsidP="00B90A24">
            <w:pPr>
              <w:jc w:val="right"/>
            </w:pPr>
            <w:r>
              <w:rPr>
                <w:noProof/>
                <w:lang w:eastAsia="ru-RU"/>
              </w:rPr>
              <w:drawing>
                <wp:inline distT="0" distB="0" distL="0" distR="0" wp14:anchorId="2D3E1ADF" wp14:editId="4299A638">
                  <wp:extent cx="3302206" cy="1949281"/>
                  <wp:effectExtent l="0" t="0" r="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320483" cy="1960070"/>
                          </a:xfrm>
                          <a:prstGeom prst="rect">
                            <a:avLst/>
                          </a:prstGeom>
                        </pic:spPr>
                      </pic:pic>
                    </a:graphicData>
                  </a:graphic>
                </wp:inline>
              </w:drawing>
            </w:r>
          </w:p>
          <w:p w:rsidR="00EE07D5" w:rsidRPr="00AA0FED" w:rsidRDefault="00AA0FED" w:rsidP="004C4BDB">
            <w:pPr>
              <w:ind w:left="2433"/>
              <w:rPr>
                <w:sz w:val="22"/>
                <w:szCs w:val="20"/>
              </w:rPr>
            </w:pPr>
            <w:r>
              <w:rPr>
                <w:sz w:val="22"/>
                <w:szCs w:val="20"/>
              </w:rPr>
              <w:t>Селекторный переключатель</w:t>
            </w:r>
          </w:p>
        </w:tc>
      </w:tr>
      <w:tr w:rsidR="00EE07D5" w:rsidRPr="0026771F" w:rsidTr="00F52670">
        <w:tc>
          <w:tcPr>
            <w:tcW w:w="2281" w:type="pct"/>
          </w:tcPr>
          <w:p w:rsidR="00EE07D5" w:rsidRDefault="00EE07D5" w:rsidP="00B90A24"/>
        </w:tc>
        <w:tc>
          <w:tcPr>
            <w:tcW w:w="2719" w:type="pct"/>
          </w:tcPr>
          <w:p w:rsidR="00EE07D5" w:rsidRPr="00AA0FED" w:rsidRDefault="008253B0" w:rsidP="00F52670">
            <w:pPr>
              <w:pStyle w:val="af7"/>
              <w:keepNext/>
              <w:jc w:val="both"/>
              <w:rPr>
                <w:noProof/>
                <w:szCs w:val="20"/>
              </w:rPr>
            </w:pPr>
            <w:r>
              <w:t xml:space="preserve">Рис. </w:t>
            </w:r>
            <w:r w:rsidR="00FB71E4">
              <w:fldChar w:fldCharType="begin"/>
            </w:r>
            <w:r w:rsidR="00FB71E4">
              <w:instrText xml:space="preserve"> STYLEREF 1 \s </w:instrText>
            </w:r>
            <w:r w:rsidR="00FB71E4">
              <w:fldChar w:fldCharType="separate"/>
            </w:r>
            <w:r w:rsidR="00814CF5">
              <w:rPr>
                <w:noProof/>
              </w:rPr>
              <w:t>4</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14</w:t>
            </w:r>
            <w:r w:rsidR="00FB71E4">
              <w:fldChar w:fldCharType="end"/>
            </w:r>
            <w:r w:rsidR="00AA0FED">
              <w:rPr>
                <w:noProof/>
                <w:szCs w:val="20"/>
              </w:rPr>
              <w:t xml:space="preserve">: </w:t>
            </w:r>
            <w:r w:rsidR="007635D4">
              <w:rPr>
                <w:noProof/>
                <w:szCs w:val="20"/>
              </w:rPr>
              <w:t>Пример комбинации зубчатых колес</w:t>
            </w:r>
          </w:p>
        </w:tc>
      </w:tr>
    </w:tbl>
    <w:p w:rsidR="00F31190" w:rsidRDefault="00F31190" w:rsidP="00B90A24">
      <w:pPr>
        <w:spacing w:line="240" w:lineRule="auto"/>
      </w:pPr>
    </w:p>
    <w:p w:rsidR="007635D4" w:rsidRDefault="00726DC0" w:rsidP="00B90A24">
      <w:pPr>
        <w:spacing w:line="240" w:lineRule="auto"/>
      </w:pPr>
      <w:r>
        <w:t xml:space="preserve">С помощью прокладок, см. позиции 518 и 519 на чертеже запасных частей, можно получить </w:t>
      </w:r>
      <w:proofErr w:type="spellStart"/>
      <w:r>
        <w:t>несоосность</w:t>
      </w:r>
      <w:proofErr w:type="spellEnd"/>
      <w:r>
        <w:t xml:space="preserve"> </w:t>
      </w:r>
      <w:r w:rsidR="003C7C41">
        <w:t>зубчатых колес.</w:t>
      </w:r>
    </w:p>
    <w:p w:rsidR="003C7C41" w:rsidRDefault="003C7C41" w:rsidP="00B90A24">
      <w:pPr>
        <w:spacing w:line="240" w:lineRule="auto"/>
      </w:pPr>
    </w:p>
    <w:p w:rsidR="003C7C41" w:rsidRPr="0071276F" w:rsidRDefault="003C7C41" w:rsidP="00B90A24">
      <w:pPr>
        <w:spacing w:line="240" w:lineRule="auto"/>
      </w:pPr>
      <w:r>
        <w:lastRenderedPageBreak/>
        <w:t>Позиции a</w:t>
      </w:r>
      <w:r w:rsidRPr="003C7C41">
        <w:t xml:space="preserve"> </w:t>
      </w:r>
      <w:r>
        <w:t>b</w:t>
      </w:r>
      <w:r w:rsidRPr="003C7C41">
        <w:t xml:space="preserve"> </w:t>
      </w:r>
      <w:r>
        <w:t xml:space="preserve">с в таблице резьбы – это </w:t>
      </w:r>
      <w:r w:rsidR="0071276F">
        <w:t>значение положения селекторного переключателя на зубчатом колесе механизма подачи.</w:t>
      </w:r>
    </w:p>
    <w:p w:rsidR="00F31190" w:rsidRDefault="00F31190" w:rsidP="004C4BDB">
      <w:pPr>
        <w:spacing w:line="240" w:lineRule="auto"/>
      </w:pPr>
    </w:p>
    <w:p w:rsidR="009026E6" w:rsidRPr="00013703" w:rsidRDefault="00013703" w:rsidP="00F52670">
      <w:pPr>
        <w:pStyle w:val="2"/>
        <w:spacing w:line="240" w:lineRule="auto"/>
      </w:pPr>
      <w:bookmarkStart w:id="119" w:name="_Toc40182435"/>
      <w:r>
        <w:t>Пусковая рукоятка</w:t>
      </w:r>
      <w:bookmarkEnd w:id="119"/>
    </w:p>
    <w:p w:rsidR="00F31190" w:rsidRDefault="00F31190"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9"/>
        <w:gridCol w:w="1428"/>
        <w:gridCol w:w="3558"/>
      </w:tblGrid>
      <w:tr w:rsidR="00013703" w:rsidTr="00F52670">
        <w:tc>
          <w:tcPr>
            <w:tcW w:w="2488" w:type="pct"/>
          </w:tcPr>
          <w:p w:rsidR="00013703" w:rsidRDefault="00013703" w:rsidP="00F52670">
            <w:pPr>
              <w:pStyle w:val="a8"/>
              <w:numPr>
                <w:ilvl w:val="0"/>
                <w:numId w:val="45"/>
              </w:numPr>
              <w:ind w:left="455" w:hanging="425"/>
              <w:contextualSpacing w:val="0"/>
            </w:pPr>
            <w:r>
              <w:t xml:space="preserve">Автоматическая продольная подача </w:t>
            </w:r>
            <w:r w:rsidR="00513002">
              <w:t xml:space="preserve">и подача для нарезания резьбы включаются и выключаются с помощью пусковой рукоятки. </w:t>
            </w:r>
            <w:r w:rsidR="007830DF">
              <w:t>Подача передается через гайку винта подачи.</w:t>
            </w:r>
          </w:p>
          <w:p w:rsidR="007D022A" w:rsidRDefault="007D022A" w:rsidP="00F52670">
            <w:pPr>
              <w:pStyle w:val="a8"/>
              <w:ind w:left="455"/>
              <w:contextualSpacing w:val="0"/>
            </w:pPr>
          </w:p>
          <w:p w:rsidR="00CC079F" w:rsidRPr="00CC079F" w:rsidRDefault="007D022A" w:rsidP="00F52670">
            <w:pPr>
              <w:pStyle w:val="a8"/>
              <w:numPr>
                <w:ilvl w:val="0"/>
                <w:numId w:val="46"/>
              </w:numPr>
              <w:ind w:left="455" w:hanging="455"/>
              <w:contextualSpacing w:val="0"/>
            </w:pPr>
            <w:r>
              <w:t>Потяните на себя и опустите пусковую рукоятку вниз.</w:t>
            </w:r>
          </w:p>
        </w:tc>
        <w:tc>
          <w:tcPr>
            <w:tcW w:w="726" w:type="pct"/>
          </w:tcPr>
          <w:p w:rsidR="00013703" w:rsidRDefault="00013703" w:rsidP="00B90A24">
            <w:pPr>
              <w:jc w:val="right"/>
              <w:rPr>
                <w:sz w:val="22"/>
                <w:szCs w:val="20"/>
              </w:rPr>
            </w:pPr>
          </w:p>
          <w:p w:rsidR="00DF70E7" w:rsidRDefault="00DF70E7" w:rsidP="00B90A24">
            <w:pPr>
              <w:jc w:val="right"/>
              <w:rPr>
                <w:sz w:val="22"/>
                <w:szCs w:val="20"/>
              </w:rPr>
            </w:pPr>
          </w:p>
          <w:p w:rsidR="00DF70E7" w:rsidRDefault="00DF70E7" w:rsidP="00B90A24">
            <w:pPr>
              <w:jc w:val="right"/>
              <w:rPr>
                <w:sz w:val="22"/>
                <w:szCs w:val="20"/>
              </w:rPr>
            </w:pPr>
          </w:p>
          <w:p w:rsidR="00DF70E7" w:rsidRDefault="00DF70E7" w:rsidP="004C4BDB">
            <w:pPr>
              <w:jc w:val="right"/>
              <w:rPr>
                <w:sz w:val="22"/>
                <w:szCs w:val="20"/>
              </w:rPr>
            </w:pPr>
          </w:p>
          <w:p w:rsidR="00DF70E7" w:rsidRDefault="00DF70E7" w:rsidP="004C4BDB">
            <w:pPr>
              <w:jc w:val="right"/>
              <w:rPr>
                <w:sz w:val="22"/>
                <w:szCs w:val="20"/>
              </w:rPr>
            </w:pPr>
          </w:p>
          <w:p w:rsidR="00DF70E7" w:rsidRDefault="00DF70E7" w:rsidP="004C4BDB">
            <w:pPr>
              <w:jc w:val="right"/>
              <w:rPr>
                <w:sz w:val="22"/>
                <w:szCs w:val="20"/>
              </w:rPr>
            </w:pPr>
          </w:p>
          <w:p w:rsidR="00DF70E7" w:rsidRPr="00DF70E7" w:rsidRDefault="00DF70E7" w:rsidP="004C4BDB">
            <w:pPr>
              <w:jc w:val="right"/>
              <w:rPr>
                <w:sz w:val="16"/>
                <w:szCs w:val="14"/>
              </w:rPr>
            </w:pPr>
          </w:p>
          <w:p w:rsidR="00DF70E7" w:rsidRDefault="00DF70E7" w:rsidP="0064006F">
            <w:pPr>
              <w:jc w:val="right"/>
              <w:rPr>
                <w:sz w:val="22"/>
                <w:szCs w:val="20"/>
              </w:rPr>
            </w:pPr>
          </w:p>
          <w:p w:rsidR="00DF70E7" w:rsidRPr="00DF70E7" w:rsidRDefault="00DF70E7" w:rsidP="0064006F">
            <w:pPr>
              <w:jc w:val="right"/>
              <w:rPr>
                <w:sz w:val="22"/>
                <w:szCs w:val="20"/>
              </w:rPr>
            </w:pPr>
            <w:r>
              <w:rPr>
                <w:sz w:val="22"/>
                <w:szCs w:val="20"/>
              </w:rPr>
              <w:t>Пусковая рукоятка</w:t>
            </w:r>
          </w:p>
        </w:tc>
        <w:tc>
          <w:tcPr>
            <w:tcW w:w="1786" w:type="pct"/>
          </w:tcPr>
          <w:p w:rsidR="00013703" w:rsidRDefault="00013703" w:rsidP="0064006F">
            <w:pPr>
              <w:jc w:val="right"/>
            </w:pPr>
            <w:r>
              <w:rPr>
                <w:noProof/>
                <w:lang w:eastAsia="ru-RU"/>
              </w:rPr>
              <w:drawing>
                <wp:inline distT="0" distB="0" distL="0" distR="0" wp14:anchorId="1B8A7794" wp14:editId="2A1A3C50">
                  <wp:extent cx="2122197" cy="1793174"/>
                  <wp:effectExtent l="0" t="0" r="0"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139406" cy="1807715"/>
                          </a:xfrm>
                          <a:prstGeom prst="rect">
                            <a:avLst/>
                          </a:prstGeom>
                        </pic:spPr>
                      </pic:pic>
                    </a:graphicData>
                  </a:graphic>
                </wp:inline>
              </w:drawing>
            </w:r>
          </w:p>
        </w:tc>
      </w:tr>
      <w:tr w:rsidR="00DF70E7" w:rsidTr="00F52670">
        <w:tc>
          <w:tcPr>
            <w:tcW w:w="2488" w:type="pct"/>
          </w:tcPr>
          <w:p w:rsidR="00DF70E7" w:rsidRPr="00DF70E7" w:rsidRDefault="00DF70E7" w:rsidP="00B90A24"/>
        </w:tc>
        <w:tc>
          <w:tcPr>
            <w:tcW w:w="2512" w:type="pct"/>
            <w:gridSpan w:val="2"/>
          </w:tcPr>
          <w:p w:rsidR="00DF70E7" w:rsidRPr="00DF70E7" w:rsidRDefault="008253B0" w:rsidP="00F52670">
            <w:pPr>
              <w:pStyle w:val="af7"/>
              <w:keepNext/>
              <w:jc w:val="left"/>
              <w:rPr>
                <w:noProof/>
                <w:szCs w:val="20"/>
              </w:rPr>
            </w:pPr>
            <w:r>
              <w:t xml:space="preserve">Рис. </w:t>
            </w:r>
            <w:r w:rsidR="00FB71E4">
              <w:fldChar w:fldCharType="begin"/>
            </w:r>
            <w:r w:rsidR="00FB71E4">
              <w:instrText xml:space="preserve"> STYLEREF 1 \s </w:instrText>
            </w:r>
            <w:r w:rsidR="00FB71E4">
              <w:fldChar w:fldCharType="separate"/>
            </w:r>
            <w:r w:rsidR="00814CF5">
              <w:rPr>
                <w:noProof/>
              </w:rPr>
              <w:t>4</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15</w:t>
            </w:r>
            <w:r w:rsidR="00FB71E4">
              <w:fldChar w:fldCharType="end"/>
            </w:r>
            <w:r w:rsidR="00DF70E7">
              <w:rPr>
                <w:noProof/>
                <w:szCs w:val="20"/>
              </w:rPr>
              <w:t xml:space="preserve">: Фартук </w:t>
            </w:r>
            <w:r w:rsidR="00FA2E49">
              <w:rPr>
                <w:noProof/>
                <w:szCs w:val="20"/>
              </w:rPr>
              <w:t>MML 2870M</w:t>
            </w:r>
          </w:p>
        </w:tc>
      </w:tr>
    </w:tbl>
    <w:p w:rsidR="00F31190" w:rsidRDefault="00F31190" w:rsidP="00B90A24">
      <w:pPr>
        <w:spacing w:line="240" w:lineRule="auto"/>
      </w:pPr>
    </w:p>
    <w:p w:rsidR="00013703" w:rsidRPr="00DF70E7" w:rsidRDefault="002F06B9" w:rsidP="00F52670">
      <w:pPr>
        <w:pStyle w:val="a8"/>
        <w:numPr>
          <w:ilvl w:val="0"/>
          <w:numId w:val="46"/>
        </w:numPr>
        <w:spacing w:line="240" w:lineRule="auto"/>
        <w:ind w:left="426" w:hanging="426"/>
        <w:contextualSpacing w:val="0"/>
      </w:pPr>
      <w:r>
        <w:t>Гайка винта подачи входит в зацепление, и автоматическая продольная подача включается.</w:t>
      </w:r>
    </w:p>
    <w:p w:rsidR="00013703" w:rsidRDefault="00013703"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94"/>
        <w:gridCol w:w="1311"/>
      </w:tblGrid>
      <w:tr w:rsidR="002F06B9" w:rsidTr="00F52670">
        <w:tc>
          <w:tcPr>
            <w:tcW w:w="4338" w:type="pct"/>
          </w:tcPr>
          <w:p w:rsidR="002F06B9" w:rsidRDefault="002F06B9" w:rsidP="00B90A24">
            <w:pPr>
              <w:rPr>
                <w:b/>
                <w:bCs/>
              </w:rPr>
            </w:pPr>
            <w:r>
              <w:rPr>
                <w:b/>
                <w:bCs/>
              </w:rPr>
              <w:t>ИНФОРМАЦИЯ</w:t>
            </w:r>
          </w:p>
          <w:p w:rsidR="002F06B9" w:rsidRDefault="002F06B9" w:rsidP="00B90A24"/>
          <w:p w:rsidR="002F06B9" w:rsidRDefault="00DF7DAE" w:rsidP="004C4BDB">
            <w:r>
              <w:t>Плавно вращайте маховик, чтобы заблокировать пусковую рукоятку на месте.</w:t>
            </w:r>
          </w:p>
        </w:tc>
        <w:tc>
          <w:tcPr>
            <w:tcW w:w="662" w:type="pct"/>
            <w:vAlign w:val="center"/>
            <w:hideMark/>
          </w:tcPr>
          <w:p w:rsidR="002F06B9" w:rsidRDefault="002F06B9" w:rsidP="004C4BDB">
            <w:pPr>
              <w:jc w:val="right"/>
              <w:rPr>
                <w:noProof/>
              </w:rPr>
            </w:pPr>
            <w:r>
              <w:rPr>
                <w:noProof/>
                <w:lang w:eastAsia="ru-RU"/>
              </w:rPr>
              <w:drawing>
                <wp:inline distT="0" distB="0" distL="0" distR="0" wp14:anchorId="4B8890D8" wp14:editId="512988C2">
                  <wp:extent cx="581660" cy="522605"/>
                  <wp:effectExtent l="0" t="0" r="889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660" cy="522605"/>
                          </a:xfrm>
                          <a:prstGeom prst="rect">
                            <a:avLst/>
                          </a:prstGeom>
                          <a:noFill/>
                          <a:ln>
                            <a:noFill/>
                          </a:ln>
                        </pic:spPr>
                      </pic:pic>
                    </a:graphicData>
                  </a:graphic>
                </wp:inline>
              </w:drawing>
            </w:r>
          </w:p>
        </w:tc>
      </w:tr>
    </w:tbl>
    <w:p w:rsidR="00DF7DAE" w:rsidRDefault="00DF7DAE" w:rsidP="00B90A24">
      <w:pPr>
        <w:spacing w:line="240" w:lineRule="auto"/>
      </w:pPr>
    </w:p>
    <w:p w:rsidR="00D94C5E" w:rsidRPr="00B56521" w:rsidRDefault="00B56521" w:rsidP="00F52670">
      <w:pPr>
        <w:pStyle w:val="2"/>
        <w:spacing w:line="240" w:lineRule="auto"/>
      </w:pPr>
      <w:bookmarkStart w:id="120" w:name="_Toc40182436"/>
      <w:proofErr w:type="spellStart"/>
      <w:r>
        <w:t>Стопорение</w:t>
      </w:r>
      <w:proofErr w:type="spellEnd"/>
      <w:r>
        <w:t xml:space="preserve"> </w:t>
      </w:r>
      <w:r w:rsidR="000E63D4">
        <w:t xml:space="preserve">каретки </w:t>
      </w:r>
      <w:r>
        <w:t>токар</w:t>
      </w:r>
      <w:r w:rsidR="000E63D4">
        <w:t>ного станка</w:t>
      </w:r>
      <w:bookmarkEnd w:id="120"/>
    </w:p>
    <w:p w:rsidR="00D94C5E" w:rsidRDefault="00D94C5E"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6"/>
        <w:gridCol w:w="1383"/>
        <w:gridCol w:w="4116"/>
      </w:tblGrid>
      <w:tr w:rsidR="00D94C5E" w:rsidTr="00F52670">
        <w:tc>
          <w:tcPr>
            <w:tcW w:w="2230" w:type="pct"/>
          </w:tcPr>
          <w:p w:rsidR="00D94C5E" w:rsidRPr="00DF7E49" w:rsidRDefault="008165ED" w:rsidP="00B90A24">
            <w:r>
              <w:t xml:space="preserve">Усилие резания во время торцовки, </w:t>
            </w:r>
            <w:r w:rsidR="00A424D9">
              <w:t>растачивани</w:t>
            </w:r>
            <w:r w:rsidR="00311A51">
              <w:t>я</w:t>
            </w:r>
            <w:r w:rsidR="00A424D9">
              <w:t xml:space="preserve"> или </w:t>
            </w:r>
            <w:r w:rsidR="00056B49">
              <w:t xml:space="preserve">нарезки может </w:t>
            </w:r>
            <w:r w:rsidR="00311A51">
              <w:t>сместить каретку токарного станка.</w:t>
            </w:r>
          </w:p>
          <w:p w:rsidR="000E63D4" w:rsidRPr="000E63D4" w:rsidRDefault="000E63D4" w:rsidP="00B90A24"/>
          <w:p w:rsidR="00D94C5E" w:rsidRDefault="008F3925" w:rsidP="00F52670">
            <w:pPr>
              <w:pStyle w:val="a8"/>
              <w:numPr>
                <w:ilvl w:val="0"/>
                <w:numId w:val="47"/>
              </w:numPr>
              <w:ind w:left="455" w:hanging="455"/>
              <w:contextualSpacing w:val="0"/>
            </w:pPr>
            <w:r>
              <w:t>Закрепите каретку токарного станка зажимным винтом.</w:t>
            </w:r>
          </w:p>
        </w:tc>
        <w:tc>
          <w:tcPr>
            <w:tcW w:w="704" w:type="pct"/>
          </w:tcPr>
          <w:p w:rsidR="00D94C5E" w:rsidRDefault="00D94C5E" w:rsidP="00B90A24">
            <w:pPr>
              <w:jc w:val="right"/>
              <w:rPr>
                <w:sz w:val="22"/>
                <w:szCs w:val="20"/>
              </w:rPr>
            </w:pPr>
          </w:p>
          <w:p w:rsidR="00D94C5E" w:rsidRDefault="00D94C5E" w:rsidP="00B90A24">
            <w:pPr>
              <w:jc w:val="right"/>
              <w:rPr>
                <w:sz w:val="22"/>
                <w:szCs w:val="20"/>
              </w:rPr>
            </w:pPr>
          </w:p>
          <w:p w:rsidR="00D94C5E" w:rsidRDefault="00D94C5E" w:rsidP="00B90A24">
            <w:pPr>
              <w:jc w:val="right"/>
              <w:rPr>
                <w:sz w:val="22"/>
                <w:szCs w:val="20"/>
              </w:rPr>
            </w:pPr>
          </w:p>
          <w:p w:rsidR="00D94C5E" w:rsidRDefault="00D94C5E" w:rsidP="004C4BDB">
            <w:pPr>
              <w:jc w:val="right"/>
              <w:rPr>
                <w:sz w:val="22"/>
                <w:szCs w:val="20"/>
              </w:rPr>
            </w:pPr>
          </w:p>
          <w:p w:rsidR="00D94C5E" w:rsidRDefault="00D94C5E" w:rsidP="004C4BDB">
            <w:pPr>
              <w:jc w:val="right"/>
              <w:rPr>
                <w:sz w:val="22"/>
                <w:szCs w:val="20"/>
              </w:rPr>
            </w:pPr>
          </w:p>
          <w:p w:rsidR="00D94C5E" w:rsidRPr="008F3925" w:rsidRDefault="00D94C5E" w:rsidP="004C4BDB">
            <w:pPr>
              <w:jc w:val="right"/>
              <w:rPr>
                <w:sz w:val="22"/>
                <w:szCs w:val="20"/>
              </w:rPr>
            </w:pPr>
          </w:p>
          <w:p w:rsidR="00D94C5E" w:rsidRDefault="00D94C5E" w:rsidP="004C4BDB">
            <w:pPr>
              <w:jc w:val="right"/>
              <w:rPr>
                <w:sz w:val="22"/>
                <w:szCs w:val="20"/>
              </w:rPr>
            </w:pPr>
          </w:p>
          <w:p w:rsidR="00D94C5E" w:rsidRDefault="008F3925" w:rsidP="0064006F">
            <w:pPr>
              <w:jc w:val="right"/>
              <w:rPr>
                <w:sz w:val="22"/>
                <w:szCs w:val="20"/>
              </w:rPr>
            </w:pPr>
            <w:r>
              <w:rPr>
                <w:sz w:val="22"/>
                <w:szCs w:val="20"/>
              </w:rPr>
              <w:t>Зажимной винт</w:t>
            </w:r>
          </w:p>
        </w:tc>
        <w:tc>
          <w:tcPr>
            <w:tcW w:w="2066" w:type="pct"/>
            <w:hideMark/>
          </w:tcPr>
          <w:p w:rsidR="00D94C5E" w:rsidRDefault="008F3925" w:rsidP="0064006F">
            <w:pPr>
              <w:jc w:val="right"/>
            </w:pPr>
            <w:r>
              <w:rPr>
                <w:noProof/>
                <w:lang w:eastAsia="ru-RU"/>
              </w:rPr>
              <w:drawing>
                <wp:inline distT="0" distB="0" distL="0" distR="0" wp14:anchorId="41704F98" wp14:editId="0CAA6140">
                  <wp:extent cx="2466975" cy="1819275"/>
                  <wp:effectExtent l="0" t="0" r="9525" b="9525"/>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466975" cy="1819275"/>
                          </a:xfrm>
                          <a:prstGeom prst="rect">
                            <a:avLst/>
                          </a:prstGeom>
                        </pic:spPr>
                      </pic:pic>
                    </a:graphicData>
                  </a:graphic>
                </wp:inline>
              </w:drawing>
            </w:r>
          </w:p>
        </w:tc>
      </w:tr>
      <w:tr w:rsidR="00D94C5E" w:rsidRPr="0026771F" w:rsidTr="00F52670">
        <w:tc>
          <w:tcPr>
            <w:tcW w:w="2230" w:type="pct"/>
          </w:tcPr>
          <w:p w:rsidR="00D94C5E" w:rsidRDefault="00D94C5E" w:rsidP="00B90A24"/>
        </w:tc>
        <w:tc>
          <w:tcPr>
            <w:tcW w:w="2770" w:type="pct"/>
            <w:gridSpan w:val="2"/>
            <w:hideMark/>
          </w:tcPr>
          <w:p w:rsidR="00D94C5E" w:rsidRPr="008F3925" w:rsidRDefault="008253B0" w:rsidP="00F52670">
            <w:pPr>
              <w:pStyle w:val="af7"/>
              <w:keepNext/>
              <w:jc w:val="left"/>
              <w:rPr>
                <w:noProof/>
                <w:szCs w:val="20"/>
              </w:rPr>
            </w:pPr>
            <w:r>
              <w:t xml:space="preserve">Рис. </w:t>
            </w:r>
            <w:r w:rsidR="00FB71E4">
              <w:fldChar w:fldCharType="begin"/>
            </w:r>
            <w:r w:rsidR="00FB71E4">
              <w:instrText xml:space="preserve"> STYLEREF 1 \s </w:instrText>
            </w:r>
            <w:r w:rsidR="00FB71E4">
              <w:fldChar w:fldCharType="separate"/>
            </w:r>
            <w:r w:rsidR="00814CF5">
              <w:rPr>
                <w:noProof/>
              </w:rPr>
              <w:t>4</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16</w:t>
            </w:r>
            <w:r w:rsidR="00FB71E4">
              <w:fldChar w:fldCharType="end"/>
            </w:r>
            <w:r w:rsidR="00D94C5E">
              <w:rPr>
                <w:noProof/>
                <w:szCs w:val="20"/>
              </w:rPr>
              <w:t xml:space="preserve">: </w:t>
            </w:r>
            <w:r w:rsidR="008F3925">
              <w:rPr>
                <w:noProof/>
                <w:szCs w:val="20"/>
              </w:rPr>
              <w:t>Каретка токарного станка</w:t>
            </w:r>
            <w:r w:rsidR="00D94C5E">
              <w:rPr>
                <w:noProof/>
                <w:szCs w:val="20"/>
              </w:rPr>
              <w:t xml:space="preserve"> MML</w:t>
            </w:r>
            <w:r w:rsidR="00D94C5E" w:rsidRPr="008F3925">
              <w:rPr>
                <w:noProof/>
                <w:szCs w:val="20"/>
              </w:rPr>
              <w:t xml:space="preserve"> 2</w:t>
            </w:r>
            <w:r w:rsidR="008F3925">
              <w:rPr>
                <w:noProof/>
                <w:szCs w:val="20"/>
              </w:rPr>
              <w:t>570</w:t>
            </w:r>
          </w:p>
        </w:tc>
      </w:tr>
    </w:tbl>
    <w:p w:rsidR="00EF6686" w:rsidRPr="00DF7E49" w:rsidRDefault="00EF6686" w:rsidP="00B90A24">
      <w:pPr>
        <w:spacing w:line="240" w:lineRule="auto"/>
      </w:pPr>
    </w:p>
    <w:p w:rsidR="00EF6686" w:rsidRPr="00DF7E49" w:rsidRDefault="00EF6686" w:rsidP="00B90A24">
      <w:pPr>
        <w:spacing w:line="240" w:lineRule="auto"/>
      </w:pPr>
      <w:r w:rsidRPr="00DF7E49">
        <w:br w:type="page"/>
      </w: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1"/>
        <w:gridCol w:w="1378"/>
        <w:gridCol w:w="4116"/>
      </w:tblGrid>
      <w:tr w:rsidR="00EF6686" w:rsidTr="00F52670">
        <w:tc>
          <w:tcPr>
            <w:tcW w:w="2230" w:type="pct"/>
          </w:tcPr>
          <w:p w:rsidR="00EF6686" w:rsidRDefault="00EF6686" w:rsidP="00B90A24"/>
        </w:tc>
        <w:tc>
          <w:tcPr>
            <w:tcW w:w="699" w:type="pct"/>
          </w:tcPr>
          <w:p w:rsidR="00EF6686" w:rsidRDefault="00EF6686" w:rsidP="00B90A24">
            <w:pPr>
              <w:jc w:val="right"/>
              <w:rPr>
                <w:noProof/>
                <w:sz w:val="22"/>
                <w:szCs w:val="20"/>
              </w:rPr>
            </w:pPr>
          </w:p>
          <w:p w:rsidR="00DD4B07" w:rsidRDefault="00DD4B07" w:rsidP="004C4BDB">
            <w:pPr>
              <w:jc w:val="right"/>
              <w:rPr>
                <w:noProof/>
                <w:sz w:val="22"/>
                <w:szCs w:val="20"/>
              </w:rPr>
            </w:pPr>
          </w:p>
          <w:p w:rsidR="00DD4B07" w:rsidRDefault="00DD4B07" w:rsidP="004C4BDB">
            <w:pPr>
              <w:jc w:val="right"/>
              <w:rPr>
                <w:noProof/>
                <w:sz w:val="22"/>
                <w:szCs w:val="20"/>
              </w:rPr>
            </w:pPr>
          </w:p>
          <w:p w:rsidR="00DD4B07" w:rsidRDefault="00DD4B07" w:rsidP="004C4BDB">
            <w:pPr>
              <w:jc w:val="right"/>
              <w:rPr>
                <w:noProof/>
                <w:sz w:val="22"/>
                <w:szCs w:val="20"/>
              </w:rPr>
            </w:pPr>
          </w:p>
          <w:p w:rsidR="00DD4B07" w:rsidRDefault="00DD4B07" w:rsidP="004C4BDB">
            <w:pPr>
              <w:jc w:val="right"/>
              <w:rPr>
                <w:noProof/>
                <w:sz w:val="22"/>
                <w:szCs w:val="20"/>
              </w:rPr>
            </w:pPr>
          </w:p>
          <w:p w:rsidR="00DD4B07" w:rsidRDefault="00DD4B07" w:rsidP="0064006F">
            <w:pPr>
              <w:jc w:val="right"/>
              <w:rPr>
                <w:noProof/>
                <w:sz w:val="22"/>
                <w:szCs w:val="20"/>
              </w:rPr>
            </w:pPr>
          </w:p>
          <w:p w:rsidR="00DD4B07" w:rsidRDefault="00DD4B07" w:rsidP="0064006F">
            <w:pPr>
              <w:jc w:val="right"/>
              <w:rPr>
                <w:noProof/>
                <w:sz w:val="22"/>
                <w:szCs w:val="20"/>
              </w:rPr>
            </w:pPr>
          </w:p>
          <w:p w:rsidR="00DD4B07" w:rsidRDefault="00DD4B07" w:rsidP="0064006F">
            <w:pPr>
              <w:jc w:val="right"/>
              <w:rPr>
                <w:noProof/>
                <w:sz w:val="22"/>
                <w:szCs w:val="20"/>
              </w:rPr>
            </w:pPr>
            <w:r>
              <w:rPr>
                <w:noProof/>
                <w:sz w:val="22"/>
                <w:szCs w:val="20"/>
              </w:rPr>
              <w:t>Зажимной винт</w:t>
            </w:r>
          </w:p>
        </w:tc>
        <w:tc>
          <w:tcPr>
            <w:tcW w:w="2071" w:type="pct"/>
          </w:tcPr>
          <w:p w:rsidR="00EF6686" w:rsidRDefault="00EF6686" w:rsidP="0064006F">
            <w:pPr>
              <w:jc w:val="right"/>
              <w:rPr>
                <w:noProof/>
                <w:sz w:val="22"/>
                <w:szCs w:val="20"/>
              </w:rPr>
            </w:pPr>
            <w:r>
              <w:rPr>
                <w:noProof/>
                <w:lang w:eastAsia="ru-RU"/>
              </w:rPr>
              <w:drawing>
                <wp:inline distT="0" distB="0" distL="0" distR="0" wp14:anchorId="7F617E5B" wp14:editId="5A396C68">
                  <wp:extent cx="2466975" cy="1981200"/>
                  <wp:effectExtent l="0" t="0" r="9525"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466975" cy="1981200"/>
                          </a:xfrm>
                          <a:prstGeom prst="rect">
                            <a:avLst/>
                          </a:prstGeom>
                        </pic:spPr>
                      </pic:pic>
                    </a:graphicData>
                  </a:graphic>
                </wp:inline>
              </w:drawing>
            </w:r>
          </w:p>
        </w:tc>
      </w:tr>
      <w:tr w:rsidR="00DD4B07" w:rsidRPr="0026771F" w:rsidTr="00F52670">
        <w:tc>
          <w:tcPr>
            <w:tcW w:w="2230" w:type="pct"/>
          </w:tcPr>
          <w:p w:rsidR="00DD4B07" w:rsidRDefault="00DD4B07" w:rsidP="00B90A24"/>
        </w:tc>
        <w:tc>
          <w:tcPr>
            <w:tcW w:w="2770" w:type="pct"/>
            <w:gridSpan w:val="2"/>
          </w:tcPr>
          <w:p w:rsidR="00DD4B07" w:rsidRPr="00DD4B07" w:rsidRDefault="008253B0" w:rsidP="00F52670">
            <w:pPr>
              <w:pStyle w:val="af7"/>
              <w:keepNext/>
              <w:jc w:val="left"/>
              <w:rPr>
                <w:noProof/>
                <w:szCs w:val="20"/>
              </w:rPr>
            </w:pPr>
            <w:r>
              <w:t xml:space="preserve">Рис. </w:t>
            </w:r>
            <w:r w:rsidR="00FB71E4">
              <w:fldChar w:fldCharType="begin"/>
            </w:r>
            <w:r w:rsidR="00FB71E4">
              <w:instrText xml:space="preserve"> STYLEREF 1 \s </w:instrText>
            </w:r>
            <w:r w:rsidR="00FB71E4">
              <w:fldChar w:fldCharType="separate"/>
            </w:r>
            <w:r w:rsidR="00814CF5">
              <w:rPr>
                <w:noProof/>
              </w:rPr>
              <w:t>4</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17</w:t>
            </w:r>
            <w:r w:rsidR="00FB71E4">
              <w:fldChar w:fldCharType="end"/>
            </w:r>
            <w:r w:rsidR="00DD4B07">
              <w:rPr>
                <w:noProof/>
                <w:szCs w:val="20"/>
              </w:rPr>
              <w:t xml:space="preserve">: Каретка токарного станка </w:t>
            </w:r>
            <w:r w:rsidR="00FA2E49">
              <w:rPr>
                <w:noProof/>
                <w:szCs w:val="20"/>
              </w:rPr>
              <w:t>MML 2870M</w:t>
            </w:r>
          </w:p>
        </w:tc>
      </w:tr>
    </w:tbl>
    <w:p w:rsidR="00D94C5E" w:rsidRDefault="00D94C5E" w:rsidP="00B90A24">
      <w:pPr>
        <w:spacing w:line="240" w:lineRule="auto"/>
      </w:pPr>
    </w:p>
    <w:p w:rsidR="0028205A" w:rsidRPr="00C34091" w:rsidRDefault="00B36D8E" w:rsidP="00F52670">
      <w:pPr>
        <w:pStyle w:val="3"/>
        <w:spacing w:line="240" w:lineRule="auto"/>
        <w:ind w:left="851" w:hanging="851"/>
      </w:pPr>
      <w:bookmarkStart w:id="121" w:name="_Toc40182437"/>
      <w:r>
        <w:t>Обточка</w:t>
      </w:r>
      <w:r w:rsidR="00EF7CF0">
        <w:t xml:space="preserve"> конусов помощью верхних салазок суппорта</w:t>
      </w:r>
      <w:bookmarkEnd w:id="121"/>
      <w:r w:rsidR="008855EC">
        <w:fldChar w:fldCharType="begin"/>
      </w:r>
      <w:r w:rsidR="008855EC">
        <w:instrText xml:space="preserve"> XE "</w:instrText>
      </w:r>
      <w:r w:rsidR="008855EC" w:rsidRPr="008855EC">
        <w:instrText>Обточка конусов помощью верхних салазок суппорта</w:instrText>
      </w:r>
      <w:r w:rsidR="008855EC">
        <w:instrText xml:space="preserve">" </w:instrText>
      </w:r>
      <w:r w:rsidR="008855EC">
        <w:fldChar w:fldCharType="end"/>
      </w:r>
    </w:p>
    <w:p w:rsidR="00D94C5E" w:rsidRDefault="00D94C5E" w:rsidP="00B90A24">
      <w:pPr>
        <w:spacing w:line="240" w:lineRule="auto"/>
      </w:pPr>
    </w:p>
    <w:p w:rsidR="00D94C5E" w:rsidRDefault="008B524B" w:rsidP="00B90A24">
      <w:pPr>
        <w:spacing w:line="240" w:lineRule="auto"/>
      </w:pPr>
      <w:r>
        <w:t xml:space="preserve">См. также </w:t>
      </w:r>
      <w:r w:rsidRPr="008B524B">
        <w:rPr>
          <w:noProof/>
          <w:lang w:eastAsia="ru-RU"/>
        </w:rPr>
        <w:drawing>
          <wp:inline distT="0" distB="0" distL="0" distR="0" wp14:anchorId="6800BBA7" wp14:editId="7F2BE8C1">
            <wp:extent cx="219710" cy="113030"/>
            <wp:effectExtent l="0" t="0" r="8890" b="127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19710" cy="113030"/>
                    </a:xfrm>
                    <a:prstGeom prst="rect">
                      <a:avLst/>
                    </a:prstGeom>
                    <a:noFill/>
                    <a:ln>
                      <a:noFill/>
                    </a:ln>
                  </pic:spPr>
                </pic:pic>
              </a:graphicData>
            </a:graphic>
          </wp:inline>
        </w:drawing>
      </w:r>
      <w:r w:rsidR="007B538E">
        <w:t xml:space="preserve"> «</w:t>
      </w:r>
      <w:r w:rsidR="00DD04B9">
        <w:fldChar w:fldCharType="begin"/>
      </w:r>
      <w:r w:rsidR="00DD04B9">
        <w:instrText xml:space="preserve"> REF _Ref40092681 \h </w:instrText>
      </w:r>
      <w:r w:rsidR="00DD04B9">
        <w:fldChar w:fldCharType="separate"/>
      </w:r>
      <w:r w:rsidR="00814CF5">
        <w:t>Добавочные приспособления для токарной обработки</w:t>
      </w:r>
      <w:r w:rsidR="00DD04B9">
        <w:fldChar w:fldCharType="end"/>
      </w:r>
      <w:r>
        <w:t xml:space="preserve">» </w:t>
      </w:r>
      <w:r w:rsidR="00A96133">
        <w:t>на странице</w:t>
      </w:r>
      <w:r>
        <w:t xml:space="preserve"> </w:t>
      </w:r>
      <w:r w:rsidR="00DD04B9">
        <w:fldChar w:fldCharType="begin"/>
      </w:r>
      <w:r w:rsidR="00DD04B9">
        <w:instrText xml:space="preserve"> PAGEREF _Ref40092681 \h </w:instrText>
      </w:r>
      <w:r w:rsidR="00DD04B9">
        <w:fldChar w:fldCharType="separate"/>
      </w:r>
      <w:r w:rsidR="00814CF5">
        <w:rPr>
          <w:noProof/>
        </w:rPr>
        <w:t>64</w:t>
      </w:r>
      <w:r w:rsidR="00DD04B9">
        <w:fldChar w:fldCharType="end"/>
      </w:r>
      <w:r>
        <w:t>.</w:t>
      </w:r>
    </w:p>
    <w:p w:rsidR="00A44A99" w:rsidRDefault="00A44A99" w:rsidP="00B90A24">
      <w:pPr>
        <w:spacing w:line="240" w:lineRule="auto"/>
      </w:pPr>
    </w:p>
    <w:p w:rsidR="00A44A99" w:rsidRDefault="00A44A99" w:rsidP="004C4BDB">
      <w:pPr>
        <w:spacing w:line="240" w:lineRule="auto"/>
      </w:pPr>
      <w:r>
        <w:t xml:space="preserve">Короткие конусы можно обрабатывать с помощью верхних салазок суппорта. </w:t>
      </w:r>
      <w:r w:rsidR="002D2DC4">
        <w:t>Масштабирование возможно до 60 градусо</w:t>
      </w:r>
      <w:r w:rsidR="00890237">
        <w:t xml:space="preserve">в угла. </w:t>
      </w:r>
      <w:r w:rsidR="002C339C">
        <w:t>Регулировка угла выше 60</w:t>
      </w:r>
      <w:r w:rsidR="002C339C">
        <w:rPr>
          <w:rFonts w:cs="Times New Roman"/>
        </w:rPr>
        <w:t>°</w:t>
      </w:r>
      <w:r w:rsidR="002C339C">
        <w:t xml:space="preserve"> </w:t>
      </w:r>
      <w:r w:rsidR="00F72D11">
        <w:t xml:space="preserve">для </w:t>
      </w:r>
      <w:r w:rsidR="002C339C">
        <w:t xml:space="preserve">верхних салазок суппорта </w:t>
      </w:r>
      <w:r w:rsidR="00F72D11">
        <w:t>также возможна.</w:t>
      </w:r>
    </w:p>
    <w:p w:rsidR="00F72D11" w:rsidRDefault="00F72D11" w:rsidP="004C4BDB">
      <w:pPr>
        <w:spacing w:line="240" w:lineRule="auto"/>
      </w:pPr>
    </w:p>
    <w:p w:rsidR="00F72D11" w:rsidRDefault="00F72D11" w:rsidP="00F52670">
      <w:pPr>
        <w:pStyle w:val="a8"/>
        <w:numPr>
          <w:ilvl w:val="0"/>
          <w:numId w:val="47"/>
        </w:numPr>
        <w:spacing w:line="240" w:lineRule="auto"/>
        <w:ind w:left="426" w:hanging="426"/>
        <w:contextualSpacing w:val="0"/>
      </w:pPr>
      <w:r>
        <w:t xml:space="preserve">Ослабьте две гайки на левой и правой стороне </w:t>
      </w:r>
      <w:r w:rsidR="00321942">
        <w:t>верхних салазок суппорта.</w:t>
      </w:r>
    </w:p>
    <w:p w:rsidR="00C34091" w:rsidRDefault="00C34091" w:rsidP="00F52670">
      <w:pPr>
        <w:pStyle w:val="a8"/>
        <w:numPr>
          <w:ilvl w:val="0"/>
          <w:numId w:val="47"/>
        </w:numPr>
        <w:spacing w:line="240" w:lineRule="auto"/>
        <w:ind w:left="426" w:hanging="426"/>
        <w:contextualSpacing w:val="0"/>
      </w:pPr>
      <w:r>
        <w:t>Поверните верхние салазки суппорта.</w:t>
      </w:r>
    </w:p>
    <w:p w:rsidR="00C34091" w:rsidRPr="00F72D11" w:rsidRDefault="00C34091" w:rsidP="00F52670">
      <w:pPr>
        <w:pStyle w:val="a8"/>
        <w:numPr>
          <w:ilvl w:val="0"/>
          <w:numId w:val="47"/>
        </w:numPr>
        <w:spacing w:line="240" w:lineRule="auto"/>
        <w:ind w:left="426" w:hanging="426"/>
        <w:contextualSpacing w:val="0"/>
      </w:pPr>
      <w:r>
        <w:t>Зажмите верхние салазки суппорта.</w:t>
      </w:r>
    </w:p>
    <w:p w:rsidR="00D94C5E" w:rsidRDefault="00D94C5E" w:rsidP="00B90A24">
      <w:pPr>
        <w:spacing w:line="240" w:lineRule="auto"/>
      </w:pPr>
    </w:p>
    <w:p w:rsidR="00C34091" w:rsidRPr="00C34091" w:rsidRDefault="00C34091" w:rsidP="00F52670">
      <w:pPr>
        <w:pStyle w:val="3"/>
        <w:spacing w:line="240" w:lineRule="auto"/>
      </w:pPr>
      <w:bookmarkStart w:id="122" w:name="_Toc40182438"/>
      <w:r>
        <w:t>П</w:t>
      </w:r>
      <w:r w:rsidR="00CF69DE">
        <w:t>оперечная регулировка задней бабки</w:t>
      </w:r>
      <w:bookmarkEnd w:id="122"/>
      <w:r w:rsidR="00B22D2F">
        <w:fldChar w:fldCharType="begin"/>
      </w:r>
      <w:r w:rsidR="00B22D2F">
        <w:instrText xml:space="preserve"> XE "</w:instrText>
      </w:r>
      <w:r w:rsidR="00B22D2F" w:rsidRPr="00B22D2F">
        <w:instrText>Поперечная регулировка задней бабки</w:instrText>
      </w:r>
      <w:r w:rsidR="00B22D2F">
        <w:instrText xml:space="preserve">" </w:instrText>
      </w:r>
      <w:r w:rsidR="00B22D2F">
        <w:fldChar w:fldCharType="end"/>
      </w:r>
    </w:p>
    <w:p w:rsidR="00C34091" w:rsidRDefault="00C34091" w:rsidP="00B90A24">
      <w:pPr>
        <w:spacing w:line="240" w:lineRule="auto"/>
      </w:pPr>
    </w:p>
    <w:p w:rsidR="00C34091" w:rsidRDefault="00CF69DE" w:rsidP="00B90A24">
      <w:pPr>
        <w:spacing w:line="240" w:lineRule="auto"/>
      </w:pPr>
      <w:r w:rsidRPr="00CF69DE">
        <w:t xml:space="preserve">См. также </w:t>
      </w:r>
      <w:r w:rsidRPr="00CF69DE">
        <w:rPr>
          <w:noProof/>
          <w:lang w:eastAsia="ru-RU"/>
        </w:rPr>
        <w:drawing>
          <wp:inline distT="0" distB="0" distL="0" distR="0" wp14:anchorId="528D3451" wp14:editId="0E1CD92D">
            <wp:extent cx="219710" cy="113030"/>
            <wp:effectExtent l="0" t="0" r="8890" b="127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19710" cy="113030"/>
                    </a:xfrm>
                    <a:prstGeom prst="rect">
                      <a:avLst/>
                    </a:prstGeom>
                    <a:noFill/>
                    <a:ln>
                      <a:noFill/>
                    </a:ln>
                  </pic:spPr>
                </pic:pic>
              </a:graphicData>
            </a:graphic>
          </wp:inline>
        </w:drawing>
      </w:r>
      <w:r w:rsidRPr="00CF69DE">
        <w:t xml:space="preserve"> «</w:t>
      </w:r>
      <w:r w:rsidR="00DD04B9">
        <w:fldChar w:fldCharType="begin"/>
      </w:r>
      <w:r w:rsidR="00DD04B9">
        <w:instrText xml:space="preserve"> REF _Ref40092681 \h </w:instrText>
      </w:r>
      <w:r w:rsidR="00DD04B9">
        <w:fldChar w:fldCharType="separate"/>
      </w:r>
      <w:r w:rsidR="00814CF5">
        <w:t>Добавочные приспособления для токарной обработки</w:t>
      </w:r>
      <w:r w:rsidR="00DD04B9">
        <w:fldChar w:fldCharType="end"/>
      </w:r>
      <w:r w:rsidRPr="00CF69DE">
        <w:t xml:space="preserve">» </w:t>
      </w:r>
      <w:r w:rsidR="00A96133">
        <w:t>на странице</w:t>
      </w:r>
      <w:r w:rsidRPr="00CF69DE">
        <w:t xml:space="preserve"> </w:t>
      </w:r>
      <w:r w:rsidR="00DD04B9">
        <w:fldChar w:fldCharType="begin"/>
      </w:r>
      <w:r w:rsidR="00DD04B9">
        <w:instrText xml:space="preserve"> PAGEREF _Ref40092681 \h </w:instrText>
      </w:r>
      <w:r w:rsidR="00DD04B9">
        <w:fldChar w:fldCharType="separate"/>
      </w:r>
      <w:r w:rsidR="00814CF5">
        <w:rPr>
          <w:noProof/>
        </w:rPr>
        <w:t>64</w:t>
      </w:r>
      <w:r w:rsidR="00DD04B9">
        <w:fldChar w:fldCharType="end"/>
      </w:r>
      <w:r w:rsidRPr="00CF69DE">
        <w:t>.</w:t>
      </w:r>
    </w:p>
    <w:p w:rsidR="00CF69DE" w:rsidRDefault="00CF69DE" w:rsidP="00B90A24">
      <w:pPr>
        <w:spacing w:line="240" w:lineRule="auto"/>
      </w:pPr>
    </w:p>
    <w:p w:rsidR="00CF69DE" w:rsidRDefault="00516204" w:rsidP="004C4BDB">
      <w:pPr>
        <w:spacing w:line="240" w:lineRule="auto"/>
      </w:pPr>
      <w:r>
        <w:t xml:space="preserve">Поперечная регулировка задней бабки необходима для токарной обработки длинных тонких деталей. </w:t>
      </w:r>
    </w:p>
    <w:p w:rsidR="002E69AA" w:rsidRDefault="002E69AA" w:rsidP="004C4BDB">
      <w:pPr>
        <w:spacing w:line="240" w:lineRule="auto"/>
      </w:pPr>
    </w:p>
    <w:p w:rsidR="002E69AA" w:rsidRDefault="002E69AA" w:rsidP="00F52670">
      <w:pPr>
        <w:pStyle w:val="a8"/>
        <w:numPr>
          <w:ilvl w:val="0"/>
          <w:numId w:val="48"/>
        </w:numPr>
        <w:spacing w:line="240" w:lineRule="auto"/>
        <w:ind w:left="426" w:hanging="426"/>
        <w:contextualSpacing w:val="0"/>
      </w:pPr>
      <w:r>
        <w:t>Ослабьте стопорную гайку задней бабки.</w:t>
      </w:r>
    </w:p>
    <w:p w:rsidR="002E69AA" w:rsidRDefault="002E69AA" w:rsidP="00F52670">
      <w:pPr>
        <w:pStyle w:val="a8"/>
        <w:numPr>
          <w:ilvl w:val="0"/>
          <w:numId w:val="48"/>
        </w:numPr>
        <w:spacing w:line="240" w:lineRule="auto"/>
        <w:ind w:left="426" w:hanging="426"/>
        <w:contextualSpacing w:val="0"/>
      </w:pPr>
      <w:r>
        <w:t xml:space="preserve">Выкрутите стопорную гайку приблизительно на </w:t>
      </w:r>
      <w:r w:rsidR="005956F2">
        <w:t>половину оборота.</w:t>
      </w:r>
    </w:p>
    <w:p w:rsidR="005956F2" w:rsidRPr="005956F2" w:rsidRDefault="00F95180" w:rsidP="00F52670">
      <w:pPr>
        <w:pStyle w:val="a8"/>
        <w:numPr>
          <w:ilvl w:val="0"/>
          <w:numId w:val="45"/>
        </w:numPr>
        <w:spacing w:line="240" w:lineRule="auto"/>
        <w:ind w:left="426" w:hanging="426"/>
        <w:contextualSpacing w:val="0"/>
      </w:pPr>
      <w:r>
        <w:t xml:space="preserve">Попеременное ослабление и затяжка двух (передний и задний) регулировочных винтов переместит заднюю бабку в центральное положение. </w:t>
      </w:r>
      <w:r w:rsidR="00FC4F42">
        <w:t xml:space="preserve">Необходимую поперечную регулировку можно считать на шкале. </w:t>
      </w:r>
    </w:p>
    <w:p w:rsidR="005956F2" w:rsidRDefault="00FC4F42" w:rsidP="00F52670">
      <w:pPr>
        <w:pStyle w:val="a8"/>
        <w:numPr>
          <w:ilvl w:val="0"/>
          <w:numId w:val="48"/>
        </w:numPr>
        <w:spacing w:line="240" w:lineRule="auto"/>
        <w:ind w:left="426" w:hanging="426"/>
        <w:contextualSpacing w:val="0"/>
      </w:pPr>
      <w:r>
        <w:t xml:space="preserve">Сначала затяните стопорный винт и затем </w:t>
      </w:r>
      <w:r w:rsidR="00C46FAB">
        <w:t>два (передний и задний) регулировочных винта.</w:t>
      </w:r>
    </w:p>
    <w:p w:rsidR="00C46FAB" w:rsidRPr="002E69AA" w:rsidRDefault="00C46FAB" w:rsidP="00F52670">
      <w:pPr>
        <w:pStyle w:val="a8"/>
        <w:numPr>
          <w:ilvl w:val="0"/>
          <w:numId w:val="48"/>
        </w:numPr>
        <w:spacing w:line="240" w:lineRule="auto"/>
        <w:ind w:left="426" w:hanging="426"/>
        <w:contextualSpacing w:val="0"/>
      </w:pPr>
      <w:r>
        <w:t>Затяните стопорный винт задней бабки.</w:t>
      </w:r>
    </w:p>
    <w:p w:rsidR="00140D88" w:rsidRDefault="00140D88" w:rsidP="00B90A24">
      <w:pPr>
        <w:spacing w:line="240" w:lineRule="auto"/>
      </w:pPr>
      <w:r>
        <w:br w:type="page"/>
      </w: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2"/>
        <w:gridCol w:w="1593"/>
      </w:tblGrid>
      <w:tr w:rsidR="00EF62DA" w:rsidTr="00EF62DA">
        <w:tc>
          <w:tcPr>
            <w:tcW w:w="4196" w:type="pct"/>
          </w:tcPr>
          <w:p w:rsidR="00EF62DA" w:rsidRDefault="00EF62DA" w:rsidP="00B90A24">
            <w:pPr>
              <w:rPr>
                <w:b/>
                <w:bCs/>
              </w:rPr>
            </w:pPr>
            <w:r>
              <w:rPr>
                <w:b/>
                <w:bCs/>
              </w:rPr>
              <w:lastRenderedPageBreak/>
              <w:t>ВНИМАНИЕ!</w:t>
            </w:r>
          </w:p>
        </w:tc>
        <w:tc>
          <w:tcPr>
            <w:tcW w:w="804" w:type="pct"/>
            <w:vAlign w:val="center"/>
          </w:tcPr>
          <w:p w:rsidR="00EF62DA" w:rsidRDefault="00EF62DA" w:rsidP="00B90A24">
            <w:pPr>
              <w:jc w:val="right"/>
              <w:rPr>
                <w:noProof/>
                <w:lang w:val="en-GB" w:eastAsia="en-GB"/>
              </w:rPr>
            </w:pPr>
          </w:p>
        </w:tc>
      </w:tr>
      <w:tr w:rsidR="00EF62DA" w:rsidTr="00A96133">
        <w:tc>
          <w:tcPr>
            <w:tcW w:w="4196" w:type="pct"/>
          </w:tcPr>
          <w:p w:rsidR="00EF62DA" w:rsidRDefault="00EF62DA" w:rsidP="00B90A24">
            <w:pPr>
              <w:rPr>
                <w:b/>
                <w:bCs/>
              </w:rPr>
            </w:pPr>
          </w:p>
        </w:tc>
        <w:tc>
          <w:tcPr>
            <w:tcW w:w="804" w:type="pct"/>
            <w:vAlign w:val="center"/>
          </w:tcPr>
          <w:p w:rsidR="00EF62DA" w:rsidRDefault="00EF62DA" w:rsidP="00B90A24">
            <w:pPr>
              <w:jc w:val="right"/>
              <w:rPr>
                <w:noProof/>
                <w:lang w:val="en-GB" w:eastAsia="en-GB"/>
              </w:rPr>
            </w:pPr>
          </w:p>
        </w:tc>
      </w:tr>
      <w:tr w:rsidR="00C46FAB" w:rsidTr="00F52670">
        <w:tc>
          <w:tcPr>
            <w:tcW w:w="4196" w:type="pct"/>
          </w:tcPr>
          <w:p w:rsidR="00C46FAB" w:rsidRPr="00140D88" w:rsidRDefault="0044104F" w:rsidP="00B90A24">
            <w:pPr>
              <w:rPr>
                <w:b/>
                <w:bCs/>
              </w:rPr>
            </w:pPr>
            <w:r>
              <w:rPr>
                <w:b/>
                <w:bCs/>
              </w:rPr>
              <w:t xml:space="preserve">Проверьте зажим задней бабки и пиноли, соответственно, для токарной обработки </w:t>
            </w:r>
            <w:r w:rsidR="009C29E8">
              <w:rPr>
                <w:b/>
                <w:bCs/>
              </w:rPr>
              <w:t xml:space="preserve">между центрами! Установите </w:t>
            </w:r>
            <w:r w:rsidR="00140D88">
              <w:rPr>
                <w:b/>
                <w:bCs/>
              </w:rPr>
              <w:t>винт-упор на конце станины токарного станка, чтобы предотвратить падение задней бабки со станины.</w:t>
            </w:r>
          </w:p>
        </w:tc>
        <w:tc>
          <w:tcPr>
            <w:tcW w:w="804" w:type="pct"/>
            <w:hideMark/>
          </w:tcPr>
          <w:p w:rsidR="00C46FAB" w:rsidRDefault="00C46FAB" w:rsidP="00F52670">
            <w:pPr>
              <w:jc w:val="center"/>
              <w:rPr>
                <w:noProof/>
              </w:rPr>
            </w:pPr>
            <w:r>
              <w:rPr>
                <w:noProof/>
                <w:lang w:eastAsia="ru-RU"/>
              </w:rPr>
              <w:drawing>
                <wp:inline distT="0" distB="0" distL="0" distR="0" wp14:anchorId="03C44D59" wp14:editId="1CD7F313">
                  <wp:extent cx="724535" cy="688975"/>
                  <wp:effectExtent l="0" t="0" r="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4535" cy="688975"/>
                          </a:xfrm>
                          <a:prstGeom prst="rect">
                            <a:avLst/>
                          </a:prstGeom>
                          <a:noFill/>
                          <a:ln>
                            <a:noFill/>
                          </a:ln>
                        </pic:spPr>
                      </pic:pic>
                    </a:graphicData>
                  </a:graphic>
                </wp:inline>
              </w:drawing>
            </w:r>
          </w:p>
        </w:tc>
      </w:tr>
    </w:tbl>
    <w:p w:rsidR="00C46FAB" w:rsidRDefault="00C46FAB" w:rsidP="00B90A24">
      <w:pPr>
        <w:spacing w:line="240" w:lineRule="auto"/>
      </w:pPr>
    </w:p>
    <w:p w:rsidR="00601C7E" w:rsidRDefault="00764F59" w:rsidP="00F52670">
      <w:pPr>
        <w:pStyle w:val="2"/>
        <w:spacing w:line="240" w:lineRule="auto"/>
      </w:pPr>
      <w:bookmarkStart w:id="123" w:name="_Toc40182439"/>
      <w:r>
        <w:t>Пиноль задней бабки</w:t>
      </w:r>
      <w:bookmarkEnd w:id="123"/>
    </w:p>
    <w:p w:rsidR="00C46FAB" w:rsidRDefault="00C46FAB" w:rsidP="00B90A24">
      <w:pPr>
        <w:spacing w:line="240" w:lineRule="auto"/>
      </w:pPr>
    </w:p>
    <w:p w:rsidR="00C46FAB" w:rsidRDefault="00764F59" w:rsidP="00B90A24">
      <w:pPr>
        <w:spacing w:line="240" w:lineRule="auto"/>
      </w:pPr>
      <w:r>
        <w:t xml:space="preserve">Пиноль задней бабки используется для крепления инструментов (резцы, </w:t>
      </w:r>
      <w:r w:rsidR="003F5931">
        <w:t>токарные центры и т.д.).</w:t>
      </w:r>
    </w:p>
    <w:p w:rsidR="003F5931" w:rsidRDefault="003F5931" w:rsidP="00B90A24">
      <w:pPr>
        <w:spacing w:line="240" w:lineRule="auto"/>
      </w:pPr>
    </w:p>
    <w:p w:rsidR="003F5931" w:rsidRDefault="009E17FA" w:rsidP="00F52670">
      <w:pPr>
        <w:pStyle w:val="a8"/>
        <w:numPr>
          <w:ilvl w:val="0"/>
          <w:numId w:val="49"/>
        </w:numPr>
        <w:spacing w:line="240" w:lineRule="auto"/>
        <w:ind w:left="426" w:hanging="426"/>
        <w:contextualSpacing w:val="0"/>
      </w:pPr>
      <w:r>
        <w:t>Зажмите нужный инструмент в пиноли задней бабки.</w:t>
      </w:r>
    </w:p>
    <w:p w:rsidR="009E17FA" w:rsidRPr="009E17FA" w:rsidRDefault="000F6E16" w:rsidP="00F52670">
      <w:pPr>
        <w:pStyle w:val="a8"/>
        <w:numPr>
          <w:ilvl w:val="0"/>
          <w:numId w:val="45"/>
        </w:numPr>
        <w:spacing w:line="240" w:lineRule="auto"/>
        <w:ind w:left="426" w:hanging="426"/>
        <w:contextualSpacing w:val="0"/>
      </w:pPr>
      <w:r>
        <w:t>Используйте шкалу (</w:t>
      </w:r>
      <w:proofErr w:type="gramStart"/>
      <w:r>
        <w:t>мм</w:t>
      </w:r>
      <w:proofErr w:type="gramEnd"/>
      <w:r>
        <w:t>) на пиноли для регулировки/повторной регулировки инструмента.</w:t>
      </w:r>
    </w:p>
    <w:p w:rsidR="009E17FA" w:rsidRPr="003F5931" w:rsidRDefault="009E17FA" w:rsidP="00F52670">
      <w:pPr>
        <w:pStyle w:val="a8"/>
        <w:numPr>
          <w:ilvl w:val="0"/>
          <w:numId w:val="49"/>
        </w:numPr>
        <w:spacing w:line="240" w:lineRule="auto"/>
        <w:ind w:left="426" w:hanging="426"/>
        <w:contextualSpacing w:val="0"/>
      </w:pPr>
      <w:r>
        <w:t>Закрепите пиноль зажимной рукояткой.</w:t>
      </w:r>
    </w:p>
    <w:p w:rsidR="00764F59" w:rsidRPr="000F6E16" w:rsidRDefault="00585523" w:rsidP="00F52670">
      <w:pPr>
        <w:pStyle w:val="a8"/>
        <w:numPr>
          <w:ilvl w:val="0"/>
          <w:numId w:val="45"/>
        </w:numPr>
        <w:spacing w:line="240" w:lineRule="auto"/>
        <w:ind w:left="426" w:hanging="426"/>
        <w:contextualSpacing w:val="0"/>
      </w:pPr>
      <w:r>
        <w:t>Используйте маховик для перемещения пиноли вперед-назад.</w:t>
      </w:r>
    </w:p>
    <w:p w:rsidR="00764F59" w:rsidRDefault="00764F59" w:rsidP="00B90A24">
      <w:pPr>
        <w:spacing w:line="240" w:lineRule="auto"/>
      </w:pPr>
    </w:p>
    <w:p w:rsidR="00764F59" w:rsidRPr="002B28FC" w:rsidRDefault="00585523" w:rsidP="00B90A24">
      <w:pPr>
        <w:spacing w:line="240" w:lineRule="auto"/>
      </w:pPr>
      <w:r>
        <w:t xml:space="preserve">Пиноль задней бабки можно использовать для </w:t>
      </w:r>
      <w:r w:rsidR="002B28FC">
        <w:t>установки сверлильного патрона с последующей вставкой резцов и конических зенковок.</w:t>
      </w:r>
    </w:p>
    <w:p w:rsidR="00C46FAB" w:rsidRDefault="00C46FAB" w:rsidP="00B90A24">
      <w:pPr>
        <w:spacing w:line="240" w:lineRule="auto"/>
      </w:pPr>
    </w:p>
    <w:p w:rsidR="007D1B9E" w:rsidRPr="00360A29" w:rsidRDefault="00360A29" w:rsidP="00F52670">
      <w:pPr>
        <w:pStyle w:val="2"/>
        <w:spacing w:line="240" w:lineRule="auto"/>
      </w:pPr>
      <w:bookmarkStart w:id="124" w:name="_Toc40182440"/>
      <w:r>
        <w:t>Зажим рабочей детали в токарном патроне</w:t>
      </w:r>
      <w:bookmarkEnd w:id="124"/>
    </w:p>
    <w:p w:rsidR="00C522E1" w:rsidRDefault="00C522E1" w:rsidP="00B90A24">
      <w:pPr>
        <w:spacing w:line="240" w:lineRule="auto"/>
      </w:pPr>
    </w:p>
    <w:p w:rsidR="007D1B9E" w:rsidRDefault="00360A29" w:rsidP="00B90A24">
      <w:pPr>
        <w:spacing w:line="240" w:lineRule="auto"/>
      </w:pPr>
      <w:r>
        <w:t>Плохой зажим рабочей детали</w:t>
      </w:r>
      <w:r w:rsidR="00C73EC4">
        <w:t xml:space="preserve"> создает риск травмирования, так как рабочая деталь может вылететь или кулачки могут сломаться. Следующие примеры не о</w:t>
      </w:r>
      <w:r w:rsidR="006B35A5">
        <w:t>т</w:t>
      </w:r>
      <w:r w:rsidR="00C73EC4">
        <w:t xml:space="preserve">ображают </w:t>
      </w:r>
      <w:r w:rsidR="006B35A5">
        <w:t xml:space="preserve">все возможные опасности. </w:t>
      </w:r>
    </w:p>
    <w:p w:rsidR="007D1B9E" w:rsidRDefault="007D1B9E" w:rsidP="00B90A24">
      <w:pPr>
        <w:spacing w:line="240" w:lineRule="auto"/>
      </w:pPr>
    </w:p>
    <w:p w:rsidR="007D1B9E" w:rsidRPr="009E43CB" w:rsidRDefault="009E43CB" w:rsidP="004C4BDB">
      <w:pPr>
        <w:spacing w:line="240" w:lineRule="auto"/>
        <w:ind w:left="6379" w:hanging="4678"/>
        <w:rPr>
          <w:b/>
          <w:bCs/>
        </w:rPr>
      </w:pPr>
      <w:r>
        <w:rPr>
          <w:b/>
          <w:bCs/>
        </w:rPr>
        <w:t>неправильное</w:t>
      </w:r>
      <w:r>
        <w:rPr>
          <w:b/>
          <w:bCs/>
        </w:rPr>
        <w:tab/>
        <w:t>правильное</w:t>
      </w:r>
    </w:p>
    <w:p w:rsidR="006B35A5" w:rsidRDefault="006B35A5" w:rsidP="004C4BDB">
      <w:pPr>
        <w:spacing w:line="240" w:lineRule="auto"/>
      </w:pPr>
    </w:p>
    <w:p w:rsidR="006B35A5" w:rsidRDefault="00331224" w:rsidP="004C4BDB">
      <w:pPr>
        <w:spacing w:line="240" w:lineRule="auto"/>
      </w:pPr>
      <w:r>
        <w:rPr>
          <w:noProof/>
          <w:lang w:eastAsia="ru-RU"/>
        </w:rPr>
        <mc:AlternateContent>
          <mc:Choice Requires="wps">
            <w:drawing>
              <wp:anchor distT="0" distB="0" distL="114300" distR="114300" simplePos="0" relativeHeight="251853824" behindDoc="0" locked="0" layoutInCell="1" allowOverlap="1" wp14:anchorId="2394EC08" wp14:editId="232FB75D">
                <wp:simplePos x="0" y="0"/>
                <wp:positionH relativeFrom="column">
                  <wp:posOffset>4657222</wp:posOffset>
                </wp:positionH>
                <wp:positionV relativeFrom="paragraph">
                  <wp:posOffset>328015</wp:posOffset>
                </wp:positionV>
                <wp:extent cx="1252847" cy="344385"/>
                <wp:effectExtent l="0" t="0" r="24130" b="17780"/>
                <wp:wrapNone/>
                <wp:docPr id="327" name="Надпись 327"/>
                <wp:cNvGraphicFramePr/>
                <a:graphic xmlns:a="http://schemas.openxmlformats.org/drawingml/2006/main">
                  <a:graphicData uri="http://schemas.microsoft.com/office/word/2010/wordprocessingShape">
                    <wps:wsp>
                      <wps:cNvSpPr txBox="1"/>
                      <wps:spPr>
                        <a:xfrm>
                          <a:off x="0" y="0"/>
                          <a:ext cx="1252847" cy="344385"/>
                        </a:xfrm>
                        <a:prstGeom prst="rect">
                          <a:avLst/>
                        </a:prstGeom>
                        <a:solidFill>
                          <a:schemeClr val="lt1"/>
                        </a:solidFill>
                        <a:ln w="6350">
                          <a:solidFill>
                            <a:schemeClr val="bg1"/>
                          </a:solidFill>
                        </a:ln>
                      </wps:spPr>
                      <wps:txbx>
                        <w:txbxContent>
                          <w:p w:rsidR="001E20F1" w:rsidRPr="00331224" w:rsidRDefault="001E20F1" w:rsidP="00331224">
                            <w:pPr>
                              <w:rPr>
                                <w:sz w:val="20"/>
                                <w:szCs w:val="18"/>
                              </w:rPr>
                            </w:pPr>
                            <w:r>
                              <w:rPr>
                                <w:sz w:val="20"/>
                                <w:szCs w:val="18"/>
                              </w:rPr>
                              <w:t>Дополнительная опора над центром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27" o:spid="_x0000_s1117" type="#_x0000_t202" style="position:absolute;left:0;text-align:left;margin-left:366.7pt;margin-top:25.85pt;width:98.65pt;height:27.1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" fillcolor="white [3201]" strokecolor="white [3212]" strokeweight=".5pt">
                <v:textbox inset="0,0,0,0">
                  <w:txbxContent>
                    <w:p w:rsidR="001E20F1" w:rsidRPr="00331224" w:rsidRDefault="001E20F1" w:rsidP="00331224">
                      <w:pPr>
                        <w:rPr>
                          <w:sz w:val="20"/>
                          <w:szCs w:val="18"/>
                        </w:rPr>
                      </w:pPr>
                      <w:r>
                        <w:rPr>
                          <w:sz w:val="20"/>
                          <w:szCs w:val="18"/>
                        </w:rPr>
                        <w:t>Дополнительная опора над центром</w:t>
                      </w:r>
                    </w:p>
                  </w:txbxContent>
                </v:textbox>
              </v:shape>
            </w:pict>
          </mc:Fallback>
        </mc:AlternateContent>
      </w:r>
      <w:r w:rsidR="00DE4B51">
        <w:rPr>
          <w:noProof/>
          <w:lang w:eastAsia="ru-RU"/>
        </w:rPr>
        <mc:AlternateContent>
          <mc:Choice Requires="wps">
            <w:drawing>
              <wp:anchor distT="0" distB="0" distL="114300" distR="114300" simplePos="0" relativeHeight="251851776" behindDoc="0" locked="0" layoutInCell="1" allowOverlap="1" wp14:anchorId="789A370F" wp14:editId="4F3F3734">
                <wp:simplePos x="0" y="0"/>
                <wp:positionH relativeFrom="column">
                  <wp:posOffset>1598707</wp:posOffset>
                </wp:positionH>
                <wp:positionV relativeFrom="paragraph">
                  <wp:posOffset>274147</wp:posOffset>
                </wp:positionV>
                <wp:extent cx="1270659" cy="469075"/>
                <wp:effectExtent l="0" t="0" r="24765" b="26670"/>
                <wp:wrapNone/>
                <wp:docPr id="326" name="Надпись 326"/>
                <wp:cNvGraphicFramePr/>
                <a:graphic xmlns:a="http://schemas.openxmlformats.org/drawingml/2006/main">
                  <a:graphicData uri="http://schemas.microsoft.com/office/word/2010/wordprocessingShape">
                    <wps:wsp>
                      <wps:cNvSpPr txBox="1"/>
                      <wps:spPr>
                        <a:xfrm>
                          <a:off x="0" y="0"/>
                          <a:ext cx="1270659" cy="469075"/>
                        </a:xfrm>
                        <a:prstGeom prst="rect">
                          <a:avLst/>
                        </a:prstGeom>
                        <a:solidFill>
                          <a:schemeClr val="lt1"/>
                        </a:solidFill>
                        <a:ln w="6350">
                          <a:solidFill>
                            <a:schemeClr val="bg1"/>
                          </a:solidFill>
                        </a:ln>
                      </wps:spPr>
                      <wps:txbx>
                        <w:txbxContent>
                          <w:p w:rsidR="001E20F1" w:rsidRPr="00DE4B51" w:rsidRDefault="001E20F1" w:rsidP="0042436D">
                            <w:pPr>
                              <w:jc w:val="left"/>
                              <w:rPr>
                                <w:sz w:val="20"/>
                                <w:szCs w:val="18"/>
                              </w:rPr>
                            </w:pPr>
                            <w:r>
                              <w:rPr>
                                <w:sz w:val="20"/>
                                <w:szCs w:val="18"/>
                              </w:rPr>
                              <w:t>Слишком большая длина зажима, большой навес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26" o:spid="_x0000_s1118" type="#_x0000_t202" style="position:absolute;left:0;text-align:left;margin-left:125.9pt;margin-top:21.6pt;width:100.05pt;height:36.9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" fillcolor="white [3201]" strokecolor="white [3212]" strokeweight=".5pt">
                <v:textbox inset="0,0,0,0">
                  <w:txbxContent>
                    <w:p w:rsidR="001E20F1" w:rsidRPr="00DE4B51" w:rsidRDefault="001E20F1" w:rsidP="0042436D">
                      <w:pPr>
                        <w:jc w:val="left"/>
                        <w:rPr>
                          <w:sz w:val="20"/>
                          <w:szCs w:val="18"/>
                        </w:rPr>
                      </w:pPr>
                      <w:r>
                        <w:rPr>
                          <w:sz w:val="20"/>
                          <w:szCs w:val="18"/>
                        </w:rPr>
                        <w:t>Слишком большая длина зажима, большой навес</w:t>
                      </w:r>
                    </w:p>
                  </w:txbxContent>
                </v:textbox>
              </v:shape>
            </w:pict>
          </mc:Fallback>
        </mc:AlternateContent>
      </w:r>
      <w:r w:rsidR="009E43CB">
        <w:rPr>
          <w:noProof/>
          <w:lang w:eastAsia="ru-RU"/>
        </w:rPr>
        <w:drawing>
          <wp:inline distT="0" distB="0" distL="0" distR="0" wp14:anchorId="4735B05D" wp14:editId="71BBBDE4">
            <wp:extent cx="5781675" cy="1171575"/>
            <wp:effectExtent l="0" t="0" r="9525" b="9525"/>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81675" cy="1171575"/>
                    </a:xfrm>
                    <a:prstGeom prst="rect">
                      <a:avLst/>
                    </a:prstGeom>
                  </pic:spPr>
                </pic:pic>
              </a:graphicData>
            </a:graphic>
          </wp:inline>
        </w:drawing>
      </w:r>
    </w:p>
    <w:p w:rsidR="00331224" w:rsidRDefault="00331224" w:rsidP="004C4BDB">
      <w:pPr>
        <w:spacing w:line="240" w:lineRule="auto"/>
      </w:pPr>
    </w:p>
    <w:p w:rsidR="00331224" w:rsidRDefault="00FB7F76" w:rsidP="0064006F">
      <w:pPr>
        <w:spacing w:line="240" w:lineRule="auto"/>
      </w:pPr>
      <w:r>
        <w:rPr>
          <w:noProof/>
          <w:lang w:eastAsia="ru-RU"/>
        </w:rPr>
        <mc:AlternateContent>
          <mc:Choice Requires="wps">
            <w:drawing>
              <wp:anchor distT="0" distB="0" distL="114300" distR="114300" simplePos="0" relativeHeight="251857920" behindDoc="0" locked="0" layoutInCell="1" allowOverlap="1" wp14:anchorId="4A70D96D" wp14:editId="6651FF57">
                <wp:simplePos x="0" y="0"/>
                <wp:positionH relativeFrom="column">
                  <wp:posOffset>4675035</wp:posOffset>
                </wp:positionH>
                <wp:positionV relativeFrom="paragraph">
                  <wp:posOffset>487506</wp:posOffset>
                </wp:positionV>
                <wp:extent cx="1140031" cy="326167"/>
                <wp:effectExtent l="0" t="0" r="22225" b="17145"/>
                <wp:wrapNone/>
                <wp:docPr id="330" name="Надпись 330"/>
                <wp:cNvGraphicFramePr/>
                <a:graphic xmlns:a="http://schemas.openxmlformats.org/drawingml/2006/main">
                  <a:graphicData uri="http://schemas.microsoft.com/office/word/2010/wordprocessingShape">
                    <wps:wsp>
                      <wps:cNvSpPr txBox="1"/>
                      <wps:spPr>
                        <a:xfrm>
                          <a:off x="0" y="0"/>
                          <a:ext cx="1140031" cy="326167"/>
                        </a:xfrm>
                        <a:prstGeom prst="rect">
                          <a:avLst/>
                        </a:prstGeom>
                        <a:solidFill>
                          <a:schemeClr val="lt1"/>
                        </a:solidFill>
                        <a:ln w="6350">
                          <a:solidFill>
                            <a:schemeClr val="bg1"/>
                          </a:solidFill>
                        </a:ln>
                      </wps:spPr>
                      <wps:txbx>
                        <w:txbxContent>
                          <w:p w:rsidR="001E20F1" w:rsidRPr="00B95367" w:rsidRDefault="001E20F1" w:rsidP="00B95367">
                            <w:pPr>
                              <w:rPr>
                                <w:sz w:val="20"/>
                                <w:szCs w:val="18"/>
                              </w:rPr>
                            </w:pPr>
                            <w:r>
                              <w:rPr>
                                <w:sz w:val="20"/>
                                <w:szCs w:val="18"/>
                              </w:rPr>
                              <w:t>Необходим большой токарный станок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30" o:spid="_x0000_s1119" type="#_x0000_t202" style="position:absolute;left:0;text-align:left;margin-left:368.1pt;margin-top:38.4pt;width:89.75pt;height:25.7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" fillcolor="white [3201]" strokecolor="white [3212]" strokeweight=".5pt">
                <v:textbox inset="0,0,0,0">
                  <w:txbxContent>
                    <w:p w:rsidR="001E20F1" w:rsidRPr="00B95367" w:rsidRDefault="001E20F1" w:rsidP="00B95367">
                      <w:pPr>
                        <w:rPr>
                          <w:sz w:val="20"/>
                          <w:szCs w:val="18"/>
                        </w:rPr>
                      </w:pPr>
                      <w:r>
                        <w:rPr>
                          <w:sz w:val="20"/>
                          <w:szCs w:val="18"/>
                        </w:rPr>
                        <w:t>Необходим большой токарный станок</w:t>
                      </w:r>
                    </w:p>
                  </w:txbxContent>
                </v:textbox>
              </v:shape>
            </w:pict>
          </mc:Fallback>
        </mc:AlternateContent>
      </w:r>
      <w:r w:rsidR="00B95367">
        <w:rPr>
          <w:noProof/>
          <w:lang w:eastAsia="ru-RU"/>
        </w:rPr>
        <mc:AlternateContent>
          <mc:Choice Requires="wps">
            <w:drawing>
              <wp:anchor distT="0" distB="0" distL="114300" distR="114300" simplePos="0" relativeHeight="251855872" behindDoc="0" locked="0" layoutInCell="1" allowOverlap="1" wp14:anchorId="72BD9727" wp14:editId="6E5C983E">
                <wp:simplePos x="0" y="0"/>
                <wp:positionH relativeFrom="column">
                  <wp:posOffset>1688391</wp:posOffset>
                </wp:positionH>
                <wp:positionV relativeFrom="paragraph">
                  <wp:posOffset>481569</wp:posOffset>
                </wp:positionV>
                <wp:extent cx="1092530" cy="332509"/>
                <wp:effectExtent l="0" t="0" r="12700" b="10795"/>
                <wp:wrapNone/>
                <wp:docPr id="329" name="Надпись 329"/>
                <wp:cNvGraphicFramePr/>
                <a:graphic xmlns:a="http://schemas.openxmlformats.org/drawingml/2006/main">
                  <a:graphicData uri="http://schemas.microsoft.com/office/word/2010/wordprocessingShape">
                    <wps:wsp>
                      <wps:cNvSpPr txBox="1"/>
                      <wps:spPr>
                        <a:xfrm>
                          <a:off x="0" y="0"/>
                          <a:ext cx="1092530" cy="332509"/>
                        </a:xfrm>
                        <a:prstGeom prst="rect">
                          <a:avLst/>
                        </a:prstGeom>
                        <a:solidFill>
                          <a:schemeClr val="lt1"/>
                        </a:solidFill>
                        <a:ln w="6350">
                          <a:solidFill>
                            <a:schemeClr val="bg1"/>
                          </a:solidFill>
                        </a:ln>
                      </wps:spPr>
                      <wps:txbx>
                        <w:txbxContent>
                          <w:p w:rsidR="001E20F1" w:rsidRPr="00B95367" w:rsidRDefault="001E20F1" w:rsidP="00B95367">
                            <w:pPr>
                              <w:rPr>
                                <w:sz w:val="20"/>
                                <w:szCs w:val="18"/>
                              </w:rPr>
                            </w:pPr>
                            <w:r>
                              <w:rPr>
                                <w:sz w:val="20"/>
                                <w:szCs w:val="18"/>
                              </w:rPr>
                              <w:t>Слишком большой диаметр зажима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29" o:spid="_x0000_s1120" type="#_x0000_t202" style="position:absolute;left:0;text-align:left;margin-left:132.95pt;margin-top:37.9pt;width:86.05pt;height:26.2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" fillcolor="white [3201]" strokecolor="white [3212]" strokeweight=".5pt">
                <v:textbox inset="0,0,0,0">
                  <w:txbxContent>
                    <w:p w:rsidR="001E20F1" w:rsidRPr="00B95367" w:rsidRDefault="001E20F1" w:rsidP="00B95367">
                      <w:pPr>
                        <w:rPr>
                          <w:sz w:val="20"/>
                          <w:szCs w:val="18"/>
                        </w:rPr>
                      </w:pPr>
                      <w:r>
                        <w:rPr>
                          <w:sz w:val="20"/>
                          <w:szCs w:val="18"/>
                        </w:rPr>
                        <w:t>Слишком большой диаметр зажима</w:t>
                      </w:r>
                    </w:p>
                  </w:txbxContent>
                </v:textbox>
              </v:shape>
            </w:pict>
          </mc:Fallback>
        </mc:AlternateContent>
      </w:r>
      <w:r w:rsidR="00331224">
        <w:rPr>
          <w:noProof/>
          <w:lang w:eastAsia="ru-RU"/>
        </w:rPr>
        <w:drawing>
          <wp:inline distT="0" distB="0" distL="0" distR="0" wp14:anchorId="71498412" wp14:editId="2C5CA8FE">
            <wp:extent cx="5534025" cy="1390650"/>
            <wp:effectExtent l="0" t="0" r="9525"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534025" cy="1390650"/>
                    </a:xfrm>
                    <a:prstGeom prst="rect">
                      <a:avLst/>
                    </a:prstGeom>
                  </pic:spPr>
                </pic:pic>
              </a:graphicData>
            </a:graphic>
          </wp:inline>
        </w:drawing>
      </w:r>
    </w:p>
    <w:p w:rsidR="00B95367" w:rsidRDefault="00B752EF" w:rsidP="0064006F">
      <w:pPr>
        <w:spacing w:line="240" w:lineRule="auto"/>
      </w:pPr>
      <w:r>
        <w:rPr>
          <w:noProof/>
          <w:lang w:eastAsia="ru-RU"/>
        </w:rPr>
        <mc:AlternateContent>
          <mc:Choice Requires="wps">
            <w:drawing>
              <wp:anchor distT="0" distB="0" distL="114300" distR="114300" simplePos="0" relativeHeight="251862016" behindDoc="0" locked="0" layoutInCell="1" allowOverlap="1" wp14:anchorId="79CBD4E3" wp14:editId="1BB306A6">
                <wp:simplePos x="0" y="0"/>
                <wp:positionH relativeFrom="column">
                  <wp:posOffset>4673600</wp:posOffset>
                </wp:positionH>
                <wp:positionV relativeFrom="paragraph">
                  <wp:posOffset>100965</wp:posOffset>
                </wp:positionV>
                <wp:extent cx="1365250" cy="1248410"/>
                <wp:effectExtent l="0" t="0" r="25400" b="27940"/>
                <wp:wrapNone/>
                <wp:docPr id="333" name="Надпись 333"/>
                <wp:cNvGraphicFramePr/>
                <a:graphic xmlns:a="http://schemas.openxmlformats.org/drawingml/2006/main">
                  <a:graphicData uri="http://schemas.microsoft.com/office/word/2010/wordprocessingShape">
                    <wps:wsp>
                      <wps:cNvSpPr txBox="1"/>
                      <wps:spPr>
                        <a:xfrm>
                          <a:off x="0" y="0"/>
                          <a:ext cx="1365250" cy="1248410"/>
                        </a:xfrm>
                        <a:prstGeom prst="rect">
                          <a:avLst/>
                        </a:prstGeom>
                        <a:solidFill>
                          <a:schemeClr val="lt1"/>
                        </a:solidFill>
                        <a:ln w="6350">
                          <a:solidFill>
                            <a:schemeClr val="bg1"/>
                          </a:solidFill>
                        </a:ln>
                      </wps:spPr>
                      <wps:txbx>
                        <w:txbxContent>
                          <w:p w:rsidR="001E20F1" w:rsidRDefault="001E20F1" w:rsidP="0042436D">
                            <w:pPr>
                              <w:jc w:val="left"/>
                              <w:rPr>
                                <w:sz w:val="20"/>
                                <w:szCs w:val="18"/>
                              </w:rPr>
                            </w:pPr>
                            <w:r>
                              <w:rPr>
                                <w:sz w:val="20"/>
                                <w:szCs w:val="18"/>
                              </w:rPr>
                              <w:t>Опора над центром увеличивает степень зажима.</w:t>
                            </w:r>
                          </w:p>
                          <w:p w:rsidR="001E20F1" w:rsidRDefault="001E20F1" w:rsidP="0042436D">
                            <w:pPr>
                              <w:jc w:val="left"/>
                              <w:rPr>
                                <w:sz w:val="20"/>
                                <w:szCs w:val="18"/>
                              </w:rPr>
                            </w:pPr>
                            <w:r>
                              <w:rPr>
                                <w:sz w:val="20"/>
                                <w:szCs w:val="18"/>
                              </w:rPr>
                              <w:t>Нет увеличенных зажимов для данного 3-кулачкового патрона.</w:t>
                            </w:r>
                          </w:p>
                          <w:p w:rsidR="001E20F1" w:rsidRPr="002E4B44" w:rsidRDefault="001E20F1" w:rsidP="0042436D">
                            <w:pPr>
                              <w:jc w:val="left"/>
                              <w:rPr>
                                <w:sz w:val="20"/>
                                <w:szCs w:val="18"/>
                              </w:rPr>
                            </w:pPr>
                            <w:r>
                              <w:rPr>
                                <w:sz w:val="20"/>
                                <w:szCs w:val="18"/>
                              </w:rPr>
                              <w:t>Используйте большой токарный станок.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33" o:spid="_x0000_s1121" type="#_x0000_t202" style="position:absolute;left:0;text-align:left;margin-left:368pt;margin-top:7.95pt;width:107.5pt;height:98.3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" fillcolor="white [3201]" strokecolor="white [3212]" strokeweight=".5pt">
                <v:textbox inset="0,0,0,0">
                  <w:txbxContent>
                    <w:p w:rsidR="001E20F1" w:rsidRDefault="001E20F1" w:rsidP="0042436D">
                      <w:pPr>
                        <w:jc w:val="left"/>
                        <w:rPr>
                          <w:sz w:val="20"/>
                          <w:szCs w:val="18"/>
                        </w:rPr>
                      </w:pPr>
                      <w:r>
                        <w:rPr>
                          <w:sz w:val="20"/>
                          <w:szCs w:val="18"/>
                        </w:rPr>
                        <w:t>Опора над центром увеличивает степень зажима.</w:t>
                      </w:r>
                    </w:p>
                    <w:p w:rsidR="001E20F1" w:rsidRDefault="001E20F1" w:rsidP="0042436D">
                      <w:pPr>
                        <w:jc w:val="left"/>
                        <w:rPr>
                          <w:sz w:val="20"/>
                          <w:szCs w:val="18"/>
                        </w:rPr>
                      </w:pPr>
                      <w:r>
                        <w:rPr>
                          <w:sz w:val="20"/>
                          <w:szCs w:val="18"/>
                        </w:rPr>
                        <w:t>Нет увеличенных зажимов для данного 3-кулачкового патрона.</w:t>
                      </w:r>
                    </w:p>
                    <w:p w:rsidR="001E20F1" w:rsidRPr="002E4B44" w:rsidRDefault="001E20F1" w:rsidP="0042436D">
                      <w:pPr>
                        <w:jc w:val="left"/>
                        <w:rPr>
                          <w:sz w:val="20"/>
                          <w:szCs w:val="18"/>
                        </w:rPr>
                      </w:pPr>
                      <w:r>
                        <w:rPr>
                          <w:sz w:val="20"/>
                          <w:szCs w:val="18"/>
                        </w:rPr>
                        <w:t>Используйте большой токарный станок.</w:t>
                      </w:r>
                    </w:p>
                  </w:txbxContent>
                </v:textbox>
              </v:shape>
            </w:pict>
          </mc:Fallback>
        </mc:AlternateContent>
      </w:r>
    </w:p>
    <w:p w:rsidR="00B95367" w:rsidRDefault="009B4B67" w:rsidP="0064006F">
      <w:pPr>
        <w:spacing w:line="240" w:lineRule="auto"/>
      </w:pPr>
      <w:r>
        <w:rPr>
          <w:noProof/>
          <w:lang w:eastAsia="ru-RU"/>
        </w:rPr>
        <w:lastRenderedPageBreak/>
        <mc:AlternateContent>
          <mc:Choice Requires="wps">
            <w:drawing>
              <wp:anchor distT="0" distB="0" distL="114300" distR="114300" simplePos="0" relativeHeight="251859968" behindDoc="0" locked="0" layoutInCell="1" allowOverlap="1" wp14:anchorId="3E12BD49" wp14:editId="6FF46F16">
                <wp:simplePos x="0" y="0"/>
                <wp:positionH relativeFrom="column">
                  <wp:posOffset>1555750</wp:posOffset>
                </wp:positionH>
                <wp:positionV relativeFrom="paragraph">
                  <wp:posOffset>280063</wp:posOffset>
                </wp:positionV>
                <wp:extent cx="1448435" cy="498143"/>
                <wp:effectExtent l="0" t="0" r="18415" b="16510"/>
                <wp:wrapNone/>
                <wp:docPr id="332" name="Надпись 332"/>
                <wp:cNvGraphicFramePr/>
                <a:graphic xmlns:a="http://schemas.openxmlformats.org/drawingml/2006/main">
                  <a:graphicData uri="http://schemas.microsoft.com/office/word/2010/wordprocessingShape">
                    <wps:wsp>
                      <wps:cNvSpPr txBox="1"/>
                      <wps:spPr>
                        <a:xfrm>
                          <a:off x="0" y="0"/>
                          <a:ext cx="1448435" cy="498143"/>
                        </a:xfrm>
                        <a:prstGeom prst="rect">
                          <a:avLst/>
                        </a:prstGeom>
                        <a:solidFill>
                          <a:schemeClr val="lt1"/>
                        </a:solidFill>
                        <a:ln w="6350">
                          <a:solidFill>
                            <a:schemeClr val="bg1"/>
                          </a:solidFill>
                        </a:ln>
                      </wps:spPr>
                      <wps:txbx>
                        <w:txbxContent>
                          <w:p w:rsidR="001E20F1" w:rsidRPr="002E4B44" w:rsidRDefault="001E20F1" w:rsidP="0042436D">
                            <w:pPr>
                              <w:jc w:val="left"/>
                              <w:rPr>
                                <w:sz w:val="20"/>
                                <w:szCs w:val="18"/>
                              </w:rPr>
                            </w:pPr>
                            <w:r>
                              <w:rPr>
                                <w:sz w:val="20"/>
                                <w:szCs w:val="18"/>
                              </w:rPr>
                              <w:t>Слишком тяжелая рабочая деталь и короткий зажим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32" o:spid="_x0000_s1122" type="#_x0000_t202" style="position:absolute;left:0;text-align:left;margin-left:122.5pt;margin-top:22.05pt;width:114.05pt;height:39.2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" fillcolor="white [3201]" strokecolor="white [3212]" strokeweight=".5pt">
                <v:textbox inset="0,0,0,0">
                  <w:txbxContent>
                    <w:p w:rsidR="001E20F1" w:rsidRPr="002E4B44" w:rsidRDefault="001E20F1" w:rsidP="0042436D">
                      <w:pPr>
                        <w:jc w:val="left"/>
                        <w:rPr>
                          <w:sz w:val="20"/>
                          <w:szCs w:val="18"/>
                        </w:rPr>
                      </w:pPr>
                      <w:r>
                        <w:rPr>
                          <w:sz w:val="20"/>
                          <w:szCs w:val="18"/>
                        </w:rPr>
                        <w:t>Слишком тяжелая рабочая деталь и короткий зажим</w:t>
                      </w:r>
                    </w:p>
                  </w:txbxContent>
                </v:textbox>
              </v:shape>
            </w:pict>
          </mc:Fallback>
        </mc:AlternateContent>
      </w:r>
      <w:r w:rsidR="00FB7F76">
        <w:rPr>
          <w:noProof/>
          <w:lang w:eastAsia="ru-RU"/>
        </w:rPr>
        <w:drawing>
          <wp:inline distT="0" distB="0" distL="0" distR="0" wp14:anchorId="0F568978" wp14:editId="05E4786B">
            <wp:extent cx="6086475" cy="1266825"/>
            <wp:effectExtent l="0" t="0" r="9525" b="9525"/>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086475" cy="1266825"/>
                    </a:xfrm>
                    <a:prstGeom prst="rect">
                      <a:avLst/>
                    </a:prstGeom>
                  </pic:spPr>
                </pic:pic>
              </a:graphicData>
            </a:graphic>
          </wp:inline>
        </w:drawing>
      </w:r>
    </w:p>
    <w:p w:rsidR="002E4B44" w:rsidRDefault="002E4B44" w:rsidP="0064006F">
      <w:pPr>
        <w:spacing w:line="240" w:lineRule="auto"/>
      </w:pPr>
    </w:p>
    <w:p w:rsidR="002E4B44" w:rsidRDefault="00F134A5" w:rsidP="0064006F">
      <w:pPr>
        <w:spacing w:line="240" w:lineRule="auto"/>
      </w:pPr>
      <w:r>
        <w:rPr>
          <w:noProof/>
          <w:lang w:eastAsia="ru-RU"/>
        </w:rPr>
        <mc:AlternateContent>
          <mc:Choice Requires="wps">
            <w:drawing>
              <wp:anchor distT="0" distB="0" distL="114300" distR="114300" simplePos="0" relativeHeight="251866112" behindDoc="0" locked="0" layoutInCell="1" allowOverlap="1" wp14:anchorId="28EC60B6" wp14:editId="0F46F6AB">
                <wp:simplePos x="0" y="0"/>
                <wp:positionH relativeFrom="column">
                  <wp:posOffset>4615658</wp:posOffset>
                </wp:positionH>
                <wp:positionV relativeFrom="paragraph">
                  <wp:posOffset>391663</wp:posOffset>
                </wp:positionV>
                <wp:extent cx="1383475" cy="332509"/>
                <wp:effectExtent l="0" t="0" r="26670" b="10795"/>
                <wp:wrapNone/>
                <wp:docPr id="336" name="Надпись 336"/>
                <wp:cNvGraphicFramePr/>
                <a:graphic xmlns:a="http://schemas.openxmlformats.org/drawingml/2006/main">
                  <a:graphicData uri="http://schemas.microsoft.com/office/word/2010/wordprocessingShape">
                    <wps:wsp>
                      <wps:cNvSpPr txBox="1"/>
                      <wps:spPr>
                        <a:xfrm>
                          <a:off x="0" y="0"/>
                          <a:ext cx="1383475" cy="332509"/>
                        </a:xfrm>
                        <a:prstGeom prst="rect">
                          <a:avLst/>
                        </a:prstGeom>
                        <a:solidFill>
                          <a:schemeClr val="lt1"/>
                        </a:solidFill>
                        <a:ln w="6350">
                          <a:solidFill>
                            <a:schemeClr val="bg1"/>
                          </a:solidFill>
                        </a:ln>
                      </wps:spPr>
                      <wps:txbx>
                        <w:txbxContent>
                          <w:p w:rsidR="001E20F1" w:rsidRPr="00F134A5" w:rsidRDefault="001E20F1" w:rsidP="0042436D">
                            <w:pPr>
                              <w:jc w:val="left"/>
                              <w:rPr>
                                <w:sz w:val="20"/>
                                <w:szCs w:val="18"/>
                              </w:rPr>
                            </w:pPr>
                            <w:r>
                              <w:rPr>
                                <w:sz w:val="20"/>
                                <w:szCs w:val="18"/>
                              </w:rPr>
                              <w:t>Зажим большего диаметр возможен.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36" o:spid="_x0000_s1123" type="#_x0000_t202" style="position:absolute;left:0;text-align:left;margin-left:363.45pt;margin-top:30.85pt;width:108.95pt;height:26.2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" fillcolor="white [3201]" strokecolor="white [3212]" strokeweight=".5pt">
                <v:textbox inset="0,0,0,0">
                  <w:txbxContent>
                    <w:p w:rsidR="001E20F1" w:rsidRPr="00F134A5" w:rsidRDefault="001E20F1" w:rsidP="0042436D">
                      <w:pPr>
                        <w:jc w:val="left"/>
                        <w:rPr>
                          <w:sz w:val="20"/>
                          <w:szCs w:val="18"/>
                        </w:rPr>
                      </w:pPr>
                      <w:r>
                        <w:rPr>
                          <w:sz w:val="20"/>
                          <w:szCs w:val="18"/>
                        </w:rPr>
                        <w:t>Зажим большего диаметр возможен.</w:t>
                      </w:r>
                    </w:p>
                  </w:txbxContent>
                </v:textbox>
              </v:shape>
            </w:pict>
          </mc:Fallback>
        </mc:AlternateContent>
      </w:r>
      <w:r>
        <w:rPr>
          <w:noProof/>
          <w:lang w:eastAsia="ru-RU"/>
        </w:rPr>
        <mc:AlternateContent>
          <mc:Choice Requires="wps">
            <w:drawing>
              <wp:anchor distT="0" distB="0" distL="114300" distR="114300" simplePos="0" relativeHeight="251864064" behindDoc="0" locked="0" layoutInCell="1" allowOverlap="1" wp14:anchorId="3071BBB7" wp14:editId="163B1ACC">
                <wp:simplePos x="0" y="0"/>
                <wp:positionH relativeFrom="column">
                  <wp:posOffset>1628949</wp:posOffset>
                </wp:positionH>
                <wp:positionV relativeFrom="paragraph">
                  <wp:posOffset>367458</wp:posOffset>
                </wp:positionV>
                <wp:extent cx="1145969" cy="332509"/>
                <wp:effectExtent l="0" t="0" r="16510" b="10795"/>
                <wp:wrapNone/>
                <wp:docPr id="335" name="Надпись 335"/>
                <wp:cNvGraphicFramePr/>
                <a:graphic xmlns:a="http://schemas.openxmlformats.org/drawingml/2006/main">
                  <a:graphicData uri="http://schemas.microsoft.com/office/word/2010/wordprocessingShape">
                    <wps:wsp>
                      <wps:cNvSpPr txBox="1"/>
                      <wps:spPr>
                        <a:xfrm>
                          <a:off x="0" y="0"/>
                          <a:ext cx="1145969" cy="332509"/>
                        </a:xfrm>
                        <a:prstGeom prst="rect">
                          <a:avLst/>
                        </a:prstGeom>
                        <a:solidFill>
                          <a:schemeClr val="lt1"/>
                        </a:solidFill>
                        <a:ln w="6350">
                          <a:solidFill>
                            <a:schemeClr val="bg1"/>
                          </a:solidFill>
                        </a:ln>
                      </wps:spPr>
                      <wps:txbx>
                        <w:txbxContent>
                          <w:p w:rsidR="001E20F1" w:rsidRPr="002F703F" w:rsidRDefault="001E20F1" w:rsidP="002F703F">
                            <w:pPr>
                              <w:rPr>
                                <w:sz w:val="20"/>
                                <w:szCs w:val="18"/>
                              </w:rPr>
                            </w:pPr>
                            <w:r>
                              <w:rPr>
                                <w:sz w:val="20"/>
                                <w:szCs w:val="18"/>
                              </w:rPr>
                              <w:t>Слишком маленький диаметр зажима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35" o:spid="_x0000_s1124" type="#_x0000_t202" style="position:absolute;left:0;text-align:left;margin-left:128.25pt;margin-top:28.95pt;width:90.25pt;height:26.2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" fillcolor="white [3201]" strokecolor="white [3212]" strokeweight=".5pt">
                <v:textbox inset="0,0,0,0">
                  <w:txbxContent>
                    <w:p w:rsidR="001E20F1" w:rsidRPr="002F703F" w:rsidRDefault="001E20F1" w:rsidP="002F703F">
                      <w:pPr>
                        <w:rPr>
                          <w:sz w:val="20"/>
                          <w:szCs w:val="18"/>
                        </w:rPr>
                      </w:pPr>
                      <w:r>
                        <w:rPr>
                          <w:sz w:val="20"/>
                          <w:szCs w:val="18"/>
                        </w:rPr>
                        <w:t>Слишком маленький диаметр зажима</w:t>
                      </w:r>
                    </w:p>
                  </w:txbxContent>
                </v:textbox>
              </v:shape>
            </w:pict>
          </mc:Fallback>
        </mc:AlternateContent>
      </w:r>
      <w:r w:rsidR="002F703F">
        <w:rPr>
          <w:noProof/>
          <w:lang w:eastAsia="ru-RU"/>
        </w:rPr>
        <w:drawing>
          <wp:inline distT="0" distB="0" distL="0" distR="0" wp14:anchorId="747FCA3D" wp14:editId="657E86F6">
            <wp:extent cx="5772150" cy="1295400"/>
            <wp:effectExtent l="0" t="0" r="0" b="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772150" cy="1295400"/>
                    </a:xfrm>
                    <a:prstGeom prst="rect">
                      <a:avLst/>
                    </a:prstGeom>
                  </pic:spPr>
                </pic:pic>
              </a:graphicData>
            </a:graphic>
          </wp:inline>
        </w:drawing>
      </w:r>
    </w:p>
    <w:p w:rsidR="000E4E1C" w:rsidRDefault="000E4E1C" w:rsidP="0064006F">
      <w:pPr>
        <w:spacing w:line="240" w:lineRule="auto"/>
      </w:pPr>
    </w:p>
    <w:p w:rsidR="000E4E1C" w:rsidRDefault="0090103F" w:rsidP="00F52670">
      <w:pPr>
        <w:pStyle w:val="2"/>
        <w:spacing w:line="240" w:lineRule="auto"/>
      </w:pPr>
      <w:bookmarkStart w:id="125" w:name="_Toc40182441"/>
      <w:r>
        <w:t>Замена зажимных кулачков токарного патрона</w:t>
      </w:r>
      <w:bookmarkEnd w:id="125"/>
    </w:p>
    <w:p w:rsidR="00F134A5" w:rsidRDefault="00F134A5"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0"/>
        <w:gridCol w:w="4695"/>
      </w:tblGrid>
      <w:tr w:rsidR="001C3289" w:rsidRPr="0026771F" w:rsidTr="00F52670">
        <w:trPr>
          <w:trHeight w:val="3345"/>
        </w:trPr>
        <w:tc>
          <w:tcPr>
            <w:tcW w:w="2630" w:type="pct"/>
          </w:tcPr>
          <w:p w:rsidR="001C3289" w:rsidRDefault="00B752EF" w:rsidP="00B90A24">
            <w:r>
              <w:t>Зажимные кулачки и 3-</w:t>
            </w:r>
            <w:r w:rsidR="0090103F">
              <w:t xml:space="preserve">кулачковый патрон </w:t>
            </w:r>
            <w:r w:rsidR="00025FC6">
              <w:t xml:space="preserve">имеют цифровую </w:t>
            </w:r>
            <w:r w:rsidR="00314010">
              <w:t>маркиров</w:t>
            </w:r>
            <w:r w:rsidR="00025FC6">
              <w:t>ку</w:t>
            </w:r>
            <w:r w:rsidR="00314010">
              <w:t xml:space="preserve">. Вставьте зажимные кулачки в правильном </w:t>
            </w:r>
            <w:proofErr w:type="gramStart"/>
            <w:r w:rsidR="00314010">
              <w:t>положении</w:t>
            </w:r>
            <w:proofErr w:type="gramEnd"/>
            <w:r w:rsidR="00314010">
              <w:t xml:space="preserve"> и последовательности </w:t>
            </w:r>
            <w:r>
              <w:t>в 3-</w:t>
            </w:r>
            <w:r w:rsidR="00025FC6">
              <w:t>кулачковый патрон.</w:t>
            </w:r>
          </w:p>
          <w:p w:rsidR="00025FC6" w:rsidRDefault="00025FC6" w:rsidP="00B90A24"/>
          <w:p w:rsidR="00025FC6" w:rsidRPr="00AD4161" w:rsidRDefault="00025FC6" w:rsidP="004C4BDB">
            <w:r>
              <w:t xml:space="preserve">После замены </w:t>
            </w:r>
            <w:r w:rsidR="00AD4161">
              <w:t>полностью сведите кулачки вместе, чтобы проверить правильность установки.</w:t>
            </w:r>
          </w:p>
        </w:tc>
        <w:tc>
          <w:tcPr>
            <w:tcW w:w="2370" w:type="pct"/>
          </w:tcPr>
          <w:p w:rsidR="001C3289" w:rsidRDefault="001C3289" w:rsidP="004C4BDB">
            <w:pPr>
              <w:jc w:val="right"/>
            </w:pPr>
            <w:r>
              <w:rPr>
                <w:noProof/>
                <w:lang w:eastAsia="ru-RU"/>
              </w:rPr>
              <w:drawing>
                <wp:inline distT="0" distB="0" distL="0" distR="0" wp14:anchorId="420C6E7F" wp14:editId="71F7E3E3">
                  <wp:extent cx="2775239" cy="1764555"/>
                  <wp:effectExtent l="0" t="0" r="6350" b="762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794415" cy="1776748"/>
                          </a:xfrm>
                          <a:prstGeom prst="rect">
                            <a:avLst/>
                          </a:prstGeom>
                        </pic:spPr>
                      </pic:pic>
                    </a:graphicData>
                  </a:graphic>
                </wp:inline>
              </w:drawing>
            </w:r>
          </w:p>
          <w:p w:rsidR="000E4E1C" w:rsidRDefault="008253B0" w:rsidP="00F52670">
            <w:pPr>
              <w:pStyle w:val="af7"/>
              <w:keepNext/>
            </w:pPr>
            <w:r>
              <w:t xml:space="preserve">Рис. </w:t>
            </w:r>
            <w:r w:rsidR="00FB71E4">
              <w:fldChar w:fldCharType="begin"/>
            </w:r>
            <w:r w:rsidR="00FB71E4">
              <w:instrText xml:space="preserve"> STYLEREF 1 \s </w:instrText>
            </w:r>
            <w:r w:rsidR="00FB71E4">
              <w:fldChar w:fldCharType="separate"/>
            </w:r>
            <w:r w:rsidR="00814CF5">
              <w:rPr>
                <w:noProof/>
              </w:rPr>
              <w:t>4</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18</w:t>
            </w:r>
            <w:r w:rsidR="00FB71E4">
              <w:fldChar w:fldCharType="end"/>
            </w:r>
            <w:r w:rsidR="00E5176D">
              <w:t>: 3-</w:t>
            </w:r>
            <w:r w:rsidR="00312898">
              <w:t>кулачковый па</w:t>
            </w:r>
            <w:r w:rsidR="00EF62DA">
              <w:t>т</w:t>
            </w:r>
            <w:r w:rsidR="00312898">
              <w:t>рон/ зажимные кулачки</w:t>
            </w:r>
          </w:p>
        </w:tc>
      </w:tr>
    </w:tbl>
    <w:p w:rsidR="00E5176D" w:rsidRDefault="00E5176D" w:rsidP="00B90A24">
      <w:pPr>
        <w:spacing w:line="240" w:lineRule="auto"/>
      </w:pPr>
    </w:p>
    <w:p w:rsidR="00E5176D" w:rsidRDefault="00E5176D" w:rsidP="00B90A24">
      <w:pPr>
        <w:spacing w:line="240" w:lineRule="auto"/>
      </w:pPr>
      <w:r>
        <w:br w:type="page"/>
      </w:r>
    </w:p>
    <w:p w:rsidR="00CF5428" w:rsidRPr="00CF5428" w:rsidRDefault="00CF5428" w:rsidP="00F52670">
      <w:pPr>
        <w:pStyle w:val="2"/>
        <w:spacing w:line="240" w:lineRule="auto"/>
      </w:pPr>
      <w:bookmarkStart w:id="126" w:name="_Toc40182442"/>
      <w:r>
        <w:lastRenderedPageBreak/>
        <w:t>Общая рабочая рекомендация</w:t>
      </w:r>
      <w:r w:rsidR="00E34445">
        <w:t xml:space="preserve"> – </w:t>
      </w:r>
      <w:r w:rsidRPr="00CF5428">
        <w:t>смазочно-охлаждающая жидкость</w:t>
      </w:r>
      <w:r w:rsidR="003E6F7A">
        <w:t xml:space="preserve"> (СОЖ)</w:t>
      </w:r>
      <w:bookmarkEnd w:id="126"/>
      <w:r w:rsidR="00B22D2F">
        <w:fldChar w:fldCharType="begin"/>
      </w:r>
      <w:r w:rsidR="00B22D2F">
        <w:instrText xml:space="preserve"> XE "С</w:instrText>
      </w:r>
      <w:r w:rsidR="00B22D2F" w:rsidRPr="00B22D2F">
        <w:instrText>мазочно-охлаждающая жидкость (СОЖ)</w:instrText>
      </w:r>
      <w:r w:rsidR="00B22D2F">
        <w:instrText xml:space="preserve">" </w:instrText>
      </w:r>
      <w:r w:rsidR="00B22D2F">
        <w:fldChar w:fldCharType="end"/>
      </w:r>
    </w:p>
    <w:p w:rsidR="002F703F" w:rsidRDefault="002F703F" w:rsidP="00B90A24">
      <w:pPr>
        <w:spacing w:line="240" w:lineRule="auto"/>
      </w:pPr>
    </w:p>
    <w:p w:rsidR="002F703F" w:rsidRDefault="00744B20" w:rsidP="00B90A24">
      <w:pPr>
        <w:spacing w:line="240" w:lineRule="auto"/>
      </w:pPr>
      <w:r>
        <w:t>Во время резки трение вызывает высокую температуру на режущей кромке инструмента.</w:t>
      </w:r>
    </w:p>
    <w:p w:rsidR="00744B20" w:rsidRDefault="00744B20" w:rsidP="00B90A24">
      <w:pPr>
        <w:spacing w:line="240" w:lineRule="auto"/>
      </w:pPr>
    </w:p>
    <w:p w:rsidR="00744B20" w:rsidRPr="00744B20" w:rsidRDefault="00744B20" w:rsidP="004C4BDB">
      <w:pPr>
        <w:spacing w:line="240" w:lineRule="auto"/>
      </w:pPr>
      <w:r>
        <w:t xml:space="preserve">Поэтому во время резки инструмент должен охлаждаться. </w:t>
      </w:r>
      <w:r w:rsidR="00743E1E">
        <w:t xml:space="preserve">Охлаждение инструмента с помощью соответствующей </w:t>
      </w:r>
      <w:r w:rsidR="00743E1E" w:rsidRPr="00743E1E">
        <w:t>смазочно-охлаждающ</w:t>
      </w:r>
      <w:r w:rsidR="00743E1E">
        <w:t>ей</w:t>
      </w:r>
      <w:r w:rsidR="00743E1E" w:rsidRPr="00743E1E">
        <w:t xml:space="preserve"> жидкост</w:t>
      </w:r>
      <w:r w:rsidR="00743E1E">
        <w:t>и дает хорошие результаты резки и продлевает срок службы режущего инструмента.</w:t>
      </w:r>
    </w:p>
    <w:p w:rsidR="002F703F" w:rsidRDefault="002F703F" w:rsidP="004C4BDB">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94"/>
        <w:gridCol w:w="1311"/>
      </w:tblGrid>
      <w:tr w:rsidR="00032C8D" w:rsidTr="00F52670">
        <w:tc>
          <w:tcPr>
            <w:tcW w:w="4338" w:type="pct"/>
          </w:tcPr>
          <w:p w:rsidR="00032C8D" w:rsidRDefault="00032C8D" w:rsidP="004C4BDB">
            <w:pPr>
              <w:rPr>
                <w:b/>
                <w:bCs/>
              </w:rPr>
            </w:pPr>
            <w:r>
              <w:rPr>
                <w:b/>
                <w:bCs/>
              </w:rPr>
              <w:t>ИНФОРМАЦИЯ</w:t>
            </w:r>
          </w:p>
          <w:p w:rsidR="00032C8D" w:rsidRDefault="00032C8D" w:rsidP="004C4BDB"/>
          <w:p w:rsidR="00032C8D" w:rsidRDefault="00A31FEF" w:rsidP="0064006F">
            <w:r>
              <w:t xml:space="preserve">Используйте </w:t>
            </w:r>
            <w:r w:rsidR="00663BD7">
              <w:t xml:space="preserve">водорастворимую, экологически чистую эмульсию в </w:t>
            </w:r>
            <w:proofErr w:type="gramStart"/>
            <w:r w:rsidR="00663BD7">
              <w:t>качестве</w:t>
            </w:r>
            <w:proofErr w:type="gramEnd"/>
            <w:r w:rsidR="00663BD7">
              <w:t xml:space="preserve"> охлаждающего средства. Ее можно приобрести у официальных дистрибьюторов.</w:t>
            </w:r>
          </w:p>
          <w:p w:rsidR="00663BD7" w:rsidRPr="00D9073D" w:rsidRDefault="00891101" w:rsidP="0064006F">
            <w:r>
              <w:t xml:space="preserve">Убедитесь, что </w:t>
            </w:r>
            <w:r w:rsidR="00D04DA8" w:rsidRPr="00D04DA8">
              <w:t>смазочно-охлаждающая жидкость</w:t>
            </w:r>
            <w:r w:rsidR="00D04DA8">
              <w:t xml:space="preserve"> </w:t>
            </w:r>
            <w:r w:rsidR="00933A59">
              <w:t>извлекается надлежащим образом</w:t>
            </w:r>
            <w:r w:rsidR="00D04DA8">
              <w:t xml:space="preserve">. </w:t>
            </w:r>
            <w:r w:rsidR="00A86FCD">
              <w:t xml:space="preserve">Сохраняйте окружающую среду, утилизируя смазку и охлаждающие средства. </w:t>
            </w:r>
            <w:r w:rsidR="00D9073D">
              <w:t>Утилизацию выполняйте согласно инструкциям производителя.</w:t>
            </w:r>
          </w:p>
        </w:tc>
        <w:tc>
          <w:tcPr>
            <w:tcW w:w="662" w:type="pct"/>
            <w:vAlign w:val="center"/>
            <w:hideMark/>
          </w:tcPr>
          <w:p w:rsidR="00032C8D" w:rsidRDefault="00032C8D" w:rsidP="00F52670">
            <w:pPr>
              <w:jc w:val="center"/>
              <w:rPr>
                <w:noProof/>
              </w:rPr>
            </w:pPr>
            <w:r>
              <w:rPr>
                <w:noProof/>
                <w:lang w:eastAsia="ru-RU"/>
              </w:rPr>
              <w:drawing>
                <wp:inline distT="0" distB="0" distL="0" distR="0" wp14:anchorId="4DEE6EEE" wp14:editId="4F2276DA">
                  <wp:extent cx="581660" cy="522605"/>
                  <wp:effectExtent l="0" t="0" r="8890" b="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660" cy="522605"/>
                          </a:xfrm>
                          <a:prstGeom prst="rect">
                            <a:avLst/>
                          </a:prstGeom>
                          <a:noFill/>
                          <a:ln>
                            <a:noFill/>
                          </a:ln>
                        </pic:spPr>
                      </pic:pic>
                    </a:graphicData>
                  </a:graphic>
                </wp:inline>
              </w:drawing>
            </w:r>
          </w:p>
          <w:p w:rsidR="00891101" w:rsidRDefault="00891101" w:rsidP="00F52670">
            <w:pPr>
              <w:jc w:val="center"/>
              <w:rPr>
                <w:noProof/>
              </w:rPr>
            </w:pPr>
          </w:p>
          <w:p w:rsidR="00891101" w:rsidRDefault="00891101" w:rsidP="00F52670">
            <w:pPr>
              <w:jc w:val="center"/>
              <w:rPr>
                <w:noProof/>
              </w:rPr>
            </w:pPr>
            <w:r>
              <w:rPr>
                <w:noProof/>
                <w:lang w:eastAsia="ru-RU"/>
              </w:rPr>
              <w:drawing>
                <wp:inline distT="0" distB="0" distL="0" distR="0" wp14:anchorId="78367397" wp14:editId="5BFD655C">
                  <wp:extent cx="529332" cy="516577"/>
                  <wp:effectExtent l="0" t="0" r="4445" b="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47085" cy="533902"/>
                          </a:xfrm>
                          <a:prstGeom prst="rect">
                            <a:avLst/>
                          </a:prstGeom>
                        </pic:spPr>
                      </pic:pic>
                    </a:graphicData>
                  </a:graphic>
                </wp:inline>
              </w:drawing>
            </w:r>
          </w:p>
        </w:tc>
      </w:tr>
    </w:tbl>
    <w:p w:rsidR="00743E1E" w:rsidRDefault="00743E1E" w:rsidP="00B90A24">
      <w:pPr>
        <w:spacing w:line="240" w:lineRule="auto"/>
      </w:pPr>
    </w:p>
    <w:p w:rsidR="00B221FC" w:rsidRDefault="00B221FC" w:rsidP="00F52670">
      <w:pPr>
        <w:spacing w:line="240" w:lineRule="auto"/>
        <w:sectPr w:rsidR="00B221FC" w:rsidSect="00F52670">
          <w:pgSz w:w="12240" w:h="15840"/>
          <w:pgMar w:top="1134" w:right="850" w:bottom="1134" w:left="1701" w:header="709" w:footer="709" w:gutter="0"/>
          <w:pgNumType w:start="42"/>
          <w:cols w:space="708"/>
          <w:docGrid w:linePitch="360"/>
        </w:sectPr>
      </w:pPr>
    </w:p>
    <w:p w:rsidR="005B3FFC" w:rsidRPr="00EF5701" w:rsidRDefault="00EF5701" w:rsidP="00F52670">
      <w:pPr>
        <w:pStyle w:val="1"/>
        <w:spacing w:line="240" w:lineRule="auto"/>
      </w:pPr>
      <w:bookmarkStart w:id="127" w:name="_Ref40092681"/>
      <w:bookmarkStart w:id="128" w:name="_Toc40182443"/>
      <w:r>
        <w:lastRenderedPageBreak/>
        <w:t>Добавочные приспособления для токарной обработки</w:t>
      </w:r>
      <w:bookmarkEnd w:id="127"/>
      <w:bookmarkEnd w:id="128"/>
      <w:r w:rsidR="005E0DE5">
        <w:fldChar w:fldCharType="begin"/>
      </w:r>
      <w:r w:rsidR="005E0DE5">
        <w:instrText xml:space="preserve"> XE "</w:instrText>
      </w:r>
      <w:r w:rsidR="005E0DE5" w:rsidRPr="005E0DE5">
        <w:instrText>Токарная обработка</w:instrText>
      </w:r>
      <w:r w:rsidR="005E0DE5">
        <w:instrText xml:space="preserve">" </w:instrText>
      </w:r>
      <w:r w:rsidR="005E0DE5">
        <w:fldChar w:fldCharType="end"/>
      </w:r>
    </w:p>
    <w:p w:rsidR="005B3FFC" w:rsidRDefault="005B3FFC" w:rsidP="00B90A24">
      <w:pPr>
        <w:spacing w:line="240" w:lineRule="auto"/>
      </w:pPr>
    </w:p>
    <w:p w:rsidR="005B3FFC" w:rsidRDefault="00DF7E49" w:rsidP="00B90A24">
      <w:pPr>
        <w:spacing w:line="240" w:lineRule="auto"/>
      </w:pPr>
      <w:r>
        <w:t xml:space="preserve">Токарная обработка – </w:t>
      </w:r>
      <w:r w:rsidR="00D46565">
        <w:t xml:space="preserve">это </w:t>
      </w:r>
      <w:r>
        <w:t>промышленный процесс резания</w:t>
      </w:r>
      <w:r w:rsidR="00D46565">
        <w:t xml:space="preserve"> с определенн</w:t>
      </w:r>
      <w:r w:rsidR="00C20B1C">
        <w:t>ыми</w:t>
      </w:r>
      <w:r w:rsidR="00D46565">
        <w:t xml:space="preserve"> положительн</w:t>
      </w:r>
      <w:r w:rsidR="00C20B1C">
        <w:t>ыми</w:t>
      </w:r>
      <w:r w:rsidR="00D46565">
        <w:t xml:space="preserve"> или отрицательн</w:t>
      </w:r>
      <w:r w:rsidR="00C20B1C">
        <w:t>ыми</w:t>
      </w:r>
      <w:r w:rsidR="00D46565">
        <w:t xml:space="preserve"> </w:t>
      </w:r>
      <w:r w:rsidR="00D46565" w:rsidRPr="00D46565">
        <w:t>геометри</w:t>
      </w:r>
      <w:r w:rsidR="00C20B1C">
        <w:t xml:space="preserve">ями </w:t>
      </w:r>
      <w:r w:rsidR="00D46565" w:rsidRPr="00D46565">
        <w:t>ре</w:t>
      </w:r>
      <w:r w:rsidR="00C20B1C">
        <w:t>жущей кромки.</w:t>
      </w:r>
    </w:p>
    <w:p w:rsidR="00C20B1C" w:rsidRDefault="00C20B1C" w:rsidP="00B90A24">
      <w:pPr>
        <w:spacing w:line="240" w:lineRule="auto"/>
      </w:pPr>
    </w:p>
    <w:p w:rsidR="00C20B1C" w:rsidRDefault="00C34185" w:rsidP="004C4BDB">
      <w:pPr>
        <w:spacing w:line="240" w:lineRule="auto"/>
      </w:pPr>
      <w:r>
        <w:t>Д</w:t>
      </w:r>
      <w:r w:rsidR="00A15AE9">
        <w:t>ержател</w:t>
      </w:r>
      <w:r>
        <w:t>ь</w:t>
      </w:r>
      <w:r w:rsidR="00A15AE9">
        <w:t xml:space="preserve"> инструмента с прямоугольным валом</w:t>
      </w:r>
      <w:r>
        <w:t xml:space="preserve"> используется для наружной обработки</w:t>
      </w:r>
      <w:r w:rsidR="000026D6">
        <w:t>,</w:t>
      </w:r>
      <w:r w:rsidR="00A15AE9">
        <w:t xml:space="preserve"> и </w:t>
      </w:r>
      <w:r w:rsidR="001E190B">
        <w:t>расточная</w:t>
      </w:r>
      <w:r w:rsidR="00253FBD">
        <w:t xml:space="preserve"> оправк</w:t>
      </w:r>
      <w:r w:rsidR="001E190B">
        <w:t>а</w:t>
      </w:r>
      <w:r w:rsidR="00253FBD">
        <w:t xml:space="preserve"> </w:t>
      </w:r>
      <w:r w:rsidR="006269A0">
        <w:t xml:space="preserve">с круглыми или </w:t>
      </w:r>
      <w:r w:rsidR="002C1CE2">
        <w:t xml:space="preserve">сплющенными валами </w:t>
      </w:r>
      <w:r w:rsidR="001E190B">
        <w:t xml:space="preserve">используется для внутренней обработки </w:t>
      </w:r>
      <w:r w:rsidR="002C1CE2">
        <w:t>(см. код ISO</w:t>
      </w:r>
      <w:r w:rsidR="002C1CE2" w:rsidRPr="002C1CE2">
        <w:t xml:space="preserve"> </w:t>
      </w:r>
      <w:r w:rsidR="002C1CE2">
        <w:t xml:space="preserve">для держателей инструмента или расточных оправок). </w:t>
      </w:r>
    </w:p>
    <w:p w:rsidR="00DD0DD7" w:rsidRDefault="00DD0DD7" w:rsidP="004C4BDB">
      <w:pPr>
        <w:spacing w:line="240" w:lineRule="auto"/>
      </w:pPr>
    </w:p>
    <w:p w:rsidR="00DD0DD7" w:rsidRDefault="00DD0DD7" w:rsidP="004C4BDB">
      <w:pPr>
        <w:spacing w:line="240" w:lineRule="auto"/>
      </w:pPr>
      <w:r>
        <w:t xml:space="preserve">Используются правые, левые и нейтральные </w:t>
      </w:r>
      <w:r w:rsidR="00C56699">
        <w:t>инструменты в зависимости от направления машинной обработки.</w:t>
      </w:r>
    </w:p>
    <w:p w:rsidR="00C56699" w:rsidRDefault="00C56699" w:rsidP="004C4BDB">
      <w:pPr>
        <w:spacing w:line="240" w:lineRule="auto"/>
      </w:pPr>
    </w:p>
    <w:p w:rsidR="00C56699" w:rsidRPr="00D61E5D" w:rsidRDefault="00C56699" w:rsidP="0064006F">
      <w:pPr>
        <w:spacing w:line="240" w:lineRule="auto"/>
      </w:pPr>
      <w:r>
        <w:t>Данный тип токарных станков обычно работает с правыми инструментами</w:t>
      </w:r>
      <w:r w:rsidR="00D61E5D">
        <w:t>, поскольку они используются перед центром вращения.</w:t>
      </w:r>
    </w:p>
    <w:p w:rsidR="005B3FFC" w:rsidRDefault="005B3FFC" w:rsidP="0064006F">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2"/>
        <w:gridCol w:w="4953"/>
      </w:tblGrid>
      <w:tr w:rsidR="00B162AE" w:rsidRPr="0026771F" w:rsidTr="00F52670">
        <w:tc>
          <w:tcPr>
            <w:tcW w:w="2500" w:type="pct"/>
          </w:tcPr>
          <w:p w:rsidR="00B162AE" w:rsidRPr="00B162AE" w:rsidRDefault="00B162AE" w:rsidP="0064006F">
            <w:pPr>
              <w:jc w:val="center"/>
              <w:rPr>
                <w:b/>
                <w:bCs/>
              </w:rPr>
            </w:pPr>
            <w:r>
              <w:rPr>
                <w:b/>
                <w:bCs/>
              </w:rPr>
              <w:t>Направление машинной обработки для держателей инструментов</w:t>
            </w:r>
          </w:p>
        </w:tc>
        <w:tc>
          <w:tcPr>
            <w:tcW w:w="2500" w:type="pct"/>
          </w:tcPr>
          <w:p w:rsidR="00B162AE" w:rsidRPr="00B162AE" w:rsidRDefault="00B162AE" w:rsidP="0064006F">
            <w:pPr>
              <w:jc w:val="center"/>
              <w:rPr>
                <w:b/>
                <w:bCs/>
              </w:rPr>
            </w:pPr>
            <w:r>
              <w:rPr>
                <w:b/>
                <w:bCs/>
              </w:rPr>
              <w:t>Направление машинной обработки для</w:t>
            </w:r>
            <w:r w:rsidR="00FF1729">
              <w:rPr>
                <w:b/>
                <w:bCs/>
              </w:rPr>
              <w:t xml:space="preserve"> расточных оправок</w:t>
            </w:r>
          </w:p>
        </w:tc>
      </w:tr>
    </w:tbl>
    <w:p w:rsidR="00B162AE" w:rsidRPr="000E2D45" w:rsidRDefault="00B162AE" w:rsidP="00B90A24">
      <w:pPr>
        <w:spacing w:line="240" w:lineRule="auto"/>
        <w:rPr>
          <w:sz w:val="16"/>
          <w:szCs w:val="14"/>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2"/>
        <w:gridCol w:w="4953"/>
      </w:tblGrid>
      <w:tr w:rsidR="00B162AE" w:rsidTr="00F52670">
        <w:tc>
          <w:tcPr>
            <w:tcW w:w="2500" w:type="pct"/>
          </w:tcPr>
          <w:p w:rsidR="00B162AE" w:rsidRDefault="00FF1729" w:rsidP="00B90A24">
            <w:pPr>
              <w:jc w:val="center"/>
            </w:pPr>
            <w:r>
              <w:rPr>
                <w:noProof/>
                <w:lang w:eastAsia="ru-RU"/>
              </w:rPr>
              <w:drawing>
                <wp:inline distT="0" distB="0" distL="0" distR="0" wp14:anchorId="23265DDB" wp14:editId="11EB4F76">
                  <wp:extent cx="1171575" cy="84772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171575" cy="847725"/>
                          </a:xfrm>
                          <a:prstGeom prst="rect">
                            <a:avLst/>
                          </a:prstGeom>
                        </pic:spPr>
                      </pic:pic>
                    </a:graphicData>
                  </a:graphic>
                </wp:inline>
              </w:drawing>
            </w:r>
          </w:p>
          <w:p w:rsidR="00FF1729" w:rsidRDefault="008253B0" w:rsidP="00F52670">
            <w:pPr>
              <w:pStyle w:val="af7"/>
              <w:keepNext/>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1</w:t>
            </w:r>
            <w:r w:rsidR="00FB71E4">
              <w:fldChar w:fldCharType="end"/>
            </w:r>
            <w:r w:rsidR="00FF1729">
              <w:t>: правый держатель</w:t>
            </w:r>
          </w:p>
        </w:tc>
        <w:tc>
          <w:tcPr>
            <w:tcW w:w="2500" w:type="pct"/>
          </w:tcPr>
          <w:p w:rsidR="00B162AE" w:rsidRDefault="00FF1729" w:rsidP="00B90A24">
            <w:pPr>
              <w:jc w:val="center"/>
            </w:pPr>
            <w:r>
              <w:rPr>
                <w:noProof/>
                <w:lang w:eastAsia="ru-RU"/>
              </w:rPr>
              <w:drawing>
                <wp:inline distT="0" distB="0" distL="0" distR="0" wp14:anchorId="0B541E7D" wp14:editId="352252DD">
                  <wp:extent cx="1124321" cy="887622"/>
                  <wp:effectExtent l="0" t="0" r="0" b="825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141458" cy="901151"/>
                          </a:xfrm>
                          <a:prstGeom prst="rect">
                            <a:avLst/>
                          </a:prstGeom>
                        </pic:spPr>
                      </pic:pic>
                    </a:graphicData>
                  </a:graphic>
                </wp:inline>
              </w:drawing>
            </w:r>
          </w:p>
          <w:p w:rsidR="00FF1729" w:rsidRDefault="008253B0" w:rsidP="00F52670">
            <w:pPr>
              <w:pStyle w:val="af7"/>
              <w:keepNext/>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2</w:t>
            </w:r>
            <w:r w:rsidR="00FB71E4">
              <w:fldChar w:fldCharType="end"/>
            </w:r>
            <w:r w:rsidR="003E5F0D">
              <w:t>: правая расточная оправка</w:t>
            </w:r>
          </w:p>
        </w:tc>
      </w:tr>
    </w:tbl>
    <w:p w:rsidR="003E5F0D" w:rsidRDefault="003E5F0D"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2"/>
        <w:gridCol w:w="4953"/>
      </w:tblGrid>
      <w:tr w:rsidR="003E5F0D" w:rsidTr="00F52670">
        <w:tc>
          <w:tcPr>
            <w:tcW w:w="2500" w:type="pct"/>
          </w:tcPr>
          <w:p w:rsidR="003E5F0D" w:rsidRDefault="00EB10DB" w:rsidP="00B90A24">
            <w:pPr>
              <w:jc w:val="center"/>
              <w:rPr>
                <w:noProof/>
              </w:rPr>
            </w:pPr>
            <w:r>
              <w:rPr>
                <w:noProof/>
                <w:lang w:eastAsia="ru-RU"/>
              </w:rPr>
              <w:drawing>
                <wp:inline distT="0" distB="0" distL="0" distR="0" wp14:anchorId="00D1BDA2" wp14:editId="09649F0F">
                  <wp:extent cx="1123950" cy="85725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123950" cy="857250"/>
                          </a:xfrm>
                          <a:prstGeom prst="rect">
                            <a:avLst/>
                          </a:prstGeom>
                        </pic:spPr>
                      </pic:pic>
                    </a:graphicData>
                  </a:graphic>
                </wp:inline>
              </w:drawing>
            </w:r>
          </w:p>
          <w:p w:rsidR="00EB10DB" w:rsidRPr="00EB10DB" w:rsidRDefault="008253B0" w:rsidP="00F52670">
            <w:pPr>
              <w:pStyle w:val="af7"/>
              <w:keepNext/>
              <w:rPr>
                <w:noProof/>
              </w:rPr>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3</w:t>
            </w:r>
            <w:r w:rsidR="00FB71E4">
              <w:fldChar w:fldCharType="end"/>
            </w:r>
            <w:r w:rsidR="00EB10DB">
              <w:rPr>
                <w:noProof/>
              </w:rPr>
              <w:t>: левый держатель</w:t>
            </w:r>
          </w:p>
        </w:tc>
        <w:tc>
          <w:tcPr>
            <w:tcW w:w="2500" w:type="pct"/>
          </w:tcPr>
          <w:p w:rsidR="003E5F0D" w:rsidRDefault="00EB10DB" w:rsidP="00B90A24">
            <w:pPr>
              <w:jc w:val="center"/>
              <w:rPr>
                <w:noProof/>
              </w:rPr>
            </w:pPr>
            <w:r>
              <w:rPr>
                <w:noProof/>
                <w:lang w:eastAsia="ru-RU"/>
              </w:rPr>
              <w:drawing>
                <wp:inline distT="0" distB="0" distL="0" distR="0" wp14:anchorId="7436C68F" wp14:editId="746C458F">
                  <wp:extent cx="1033772" cy="89707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1042078" cy="904283"/>
                          </a:xfrm>
                          <a:prstGeom prst="rect">
                            <a:avLst/>
                          </a:prstGeom>
                        </pic:spPr>
                      </pic:pic>
                    </a:graphicData>
                  </a:graphic>
                </wp:inline>
              </w:drawing>
            </w:r>
          </w:p>
          <w:p w:rsidR="00EB10DB" w:rsidRPr="00EB10DB" w:rsidRDefault="008253B0" w:rsidP="00F52670">
            <w:pPr>
              <w:pStyle w:val="af7"/>
              <w:keepNext/>
              <w:rPr>
                <w:noProof/>
              </w:rPr>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4</w:t>
            </w:r>
            <w:r w:rsidR="00FB71E4">
              <w:fldChar w:fldCharType="end"/>
            </w:r>
            <w:r w:rsidR="00EB10DB">
              <w:rPr>
                <w:noProof/>
              </w:rPr>
              <w:t>: левая расточная оправка</w:t>
            </w:r>
          </w:p>
        </w:tc>
      </w:tr>
    </w:tbl>
    <w:p w:rsidR="00EB10DB" w:rsidRDefault="00EB10DB"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2"/>
        <w:gridCol w:w="4953"/>
      </w:tblGrid>
      <w:tr w:rsidR="00EB10DB" w:rsidTr="00F52670">
        <w:tc>
          <w:tcPr>
            <w:tcW w:w="2500" w:type="pct"/>
          </w:tcPr>
          <w:p w:rsidR="00EB10DB" w:rsidRDefault="00EB10DB" w:rsidP="00B90A24">
            <w:pPr>
              <w:jc w:val="center"/>
              <w:rPr>
                <w:noProof/>
              </w:rPr>
            </w:pPr>
            <w:r>
              <w:rPr>
                <w:noProof/>
                <w:lang w:eastAsia="ru-RU"/>
              </w:rPr>
              <w:drawing>
                <wp:inline distT="0" distB="0" distL="0" distR="0" wp14:anchorId="78B56CDE" wp14:editId="631E6C78">
                  <wp:extent cx="1268309" cy="962165"/>
                  <wp:effectExtent l="0" t="0" r="825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1282847" cy="973194"/>
                          </a:xfrm>
                          <a:prstGeom prst="rect">
                            <a:avLst/>
                          </a:prstGeom>
                        </pic:spPr>
                      </pic:pic>
                    </a:graphicData>
                  </a:graphic>
                </wp:inline>
              </w:drawing>
            </w:r>
          </w:p>
          <w:p w:rsidR="00EB10DB" w:rsidRPr="00EB10DB" w:rsidRDefault="008253B0" w:rsidP="00F52670">
            <w:pPr>
              <w:pStyle w:val="af7"/>
              <w:keepNext/>
              <w:rPr>
                <w:noProof/>
              </w:rPr>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5</w:t>
            </w:r>
            <w:r w:rsidR="00FB71E4">
              <w:fldChar w:fldCharType="end"/>
            </w:r>
            <w:r w:rsidR="00EB10DB">
              <w:rPr>
                <w:noProof/>
              </w:rPr>
              <w:t>: нейтральный держатель</w:t>
            </w:r>
          </w:p>
        </w:tc>
        <w:tc>
          <w:tcPr>
            <w:tcW w:w="2500" w:type="pct"/>
          </w:tcPr>
          <w:p w:rsidR="00EB10DB" w:rsidRDefault="00EB10DB" w:rsidP="00B90A24">
            <w:pPr>
              <w:jc w:val="center"/>
              <w:rPr>
                <w:noProof/>
              </w:rPr>
            </w:pPr>
          </w:p>
        </w:tc>
      </w:tr>
    </w:tbl>
    <w:p w:rsidR="00EB10DB" w:rsidRDefault="00EB10DB" w:rsidP="00B90A24">
      <w:pPr>
        <w:spacing w:line="240" w:lineRule="auto"/>
      </w:pPr>
    </w:p>
    <w:p w:rsidR="000E2D45" w:rsidRPr="002345C6" w:rsidRDefault="0009513E" w:rsidP="00B90A24">
      <w:pPr>
        <w:spacing w:line="240" w:lineRule="auto"/>
      </w:pPr>
      <w:r>
        <w:t>М</w:t>
      </w:r>
      <w:r w:rsidR="006C2910">
        <w:t>ашинн</w:t>
      </w:r>
      <w:r>
        <w:t>ая</w:t>
      </w:r>
      <w:r w:rsidR="006C2910">
        <w:t xml:space="preserve"> обработк</w:t>
      </w:r>
      <w:r>
        <w:t>а</w:t>
      </w:r>
      <w:r w:rsidR="006C2910">
        <w:t xml:space="preserve"> наружного и внутреннего диаметра рабочей детали требу</w:t>
      </w:r>
      <w:r>
        <w:t>ет</w:t>
      </w:r>
      <w:r w:rsidR="006C2910">
        <w:t xml:space="preserve"> </w:t>
      </w:r>
      <w:r>
        <w:t xml:space="preserve">инструменты разной формы для продольной </w:t>
      </w:r>
      <w:r w:rsidR="002E3DEA">
        <w:t xml:space="preserve">и </w:t>
      </w:r>
      <w:r w:rsidR="00DB570A">
        <w:t>поперечной обточки</w:t>
      </w:r>
      <w:r w:rsidR="002E3DEA">
        <w:t xml:space="preserve">, </w:t>
      </w:r>
      <w:r w:rsidR="002E3DEA" w:rsidRPr="002E3DEA">
        <w:t>обточк</w:t>
      </w:r>
      <w:r w:rsidR="002345C6">
        <w:t>и</w:t>
      </w:r>
      <w:r w:rsidR="002E3DEA" w:rsidRPr="002E3DEA">
        <w:t xml:space="preserve"> фасонных поверхностей</w:t>
      </w:r>
      <w:r w:rsidR="002345C6">
        <w:t xml:space="preserve"> или нарезания резьбы, а также нарезания пазов, отрезания и резки.</w:t>
      </w:r>
    </w:p>
    <w:p w:rsidR="000E2D45" w:rsidRPr="006C2910" w:rsidRDefault="000E2D45"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2"/>
        <w:gridCol w:w="4953"/>
      </w:tblGrid>
      <w:tr w:rsidR="00EB10DB" w:rsidRPr="0026771F" w:rsidTr="00F52670">
        <w:tc>
          <w:tcPr>
            <w:tcW w:w="2500" w:type="pct"/>
          </w:tcPr>
          <w:p w:rsidR="00EB10DB" w:rsidRDefault="001C0421" w:rsidP="00B90A24">
            <w:pPr>
              <w:jc w:val="center"/>
              <w:rPr>
                <w:noProof/>
              </w:rPr>
            </w:pPr>
            <w:r>
              <w:rPr>
                <w:noProof/>
                <w:lang w:eastAsia="ru-RU"/>
              </w:rPr>
              <w:lastRenderedPageBreak/>
              <w:drawing>
                <wp:inline distT="0" distB="0" distL="0" distR="0" wp14:anchorId="2134201F" wp14:editId="67C107A5">
                  <wp:extent cx="1868755" cy="1290530"/>
                  <wp:effectExtent l="0" t="0" r="0" b="508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1892096" cy="1306649"/>
                          </a:xfrm>
                          <a:prstGeom prst="rect">
                            <a:avLst/>
                          </a:prstGeom>
                        </pic:spPr>
                      </pic:pic>
                    </a:graphicData>
                  </a:graphic>
                </wp:inline>
              </w:drawing>
            </w:r>
          </w:p>
          <w:p w:rsidR="001C0421" w:rsidRPr="006C2910" w:rsidRDefault="008253B0" w:rsidP="00F52670">
            <w:pPr>
              <w:pStyle w:val="af7"/>
              <w:keepNext/>
              <w:rPr>
                <w:noProof/>
              </w:rPr>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6</w:t>
            </w:r>
            <w:r w:rsidR="00FB71E4">
              <w:fldChar w:fldCharType="end"/>
            </w:r>
            <w:r w:rsidR="001C0421">
              <w:rPr>
                <w:noProof/>
              </w:rPr>
              <w:t xml:space="preserve">: держатель инструмента для </w:t>
            </w:r>
            <w:r w:rsidR="00621DAB">
              <w:rPr>
                <w:noProof/>
              </w:rPr>
              <w:t>нарезания пазов, отрезания и резки</w:t>
            </w:r>
          </w:p>
        </w:tc>
        <w:tc>
          <w:tcPr>
            <w:tcW w:w="2500" w:type="pct"/>
          </w:tcPr>
          <w:p w:rsidR="00EB10DB" w:rsidRDefault="001C0421" w:rsidP="00B90A24">
            <w:pPr>
              <w:jc w:val="center"/>
              <w:rPr>
                <w:noProof/>
              </w:rPr>
            </w:pPr>
            <w:r>
              <w:rPr>
                <w:noProof/>
                <w:lang w:eastAsia="ru-RU"/>
              </w:rPr>
              <w:drawing>
                <wp:inline distT="0" distB="0" distL="0" distR="0" wp14:anchorId="734F4298" wp14:editId="42BAB283">
                  <wp:extent cx="1782454" cy="1270660"/>
                  <wp:effectExtent l="0" t="0" r="8255" b="5715"/>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814005" cy="1293151"/>
                          </a:xfrm>
                          <a:prstGeom prst="rect">
                            <a:avLst/>
                          </a:prstGeom>
                        </pic:spPr>
                      </pic:pic>
                    </a:graphicData>
                  </a:graphic>
                </wp:inline>
              </w:drawing>
            </w:r>
          </w:p>
          <w:p w:rsidR="00621DAB" w:rsidRPr="006C2910" w:rsidRDefault="008253B0" w:rsidP="00F52670">
            <w:pPr>
              <w:pStyle w:val="af7"/>
              <w:keepNext/>
              <w:rPr>
                <w:noProof/>
              </w:rPr>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7</w:t>
            </w:r>
            <w:r w:rsidR="00FB71E4">
              <w:fldChar w:fldCharType="end"/>
            </w:r>
            <w:r w:rsidR="00621DAB">
              <w:rPr>
                <w:noProof/>
              </w:rPr>
              <w:t>: расточная оправка для нарезания пазов</w:t>
            </w:r>
          </w:p>
        </w:tc>
      </w:tr>
    </w:tbl>
    <w:p w:rsidR="00621DAB" w:rsidRPr="00FB4DB3" w:rsidRDefault="00621DAB"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2"/>
        <w:gridCol w:w="4953"/>
      </w:tblGrid>
      <w:tr w:rsidR="00621DAB" w:rsidRPr="0026771F" w:rsidTr="00F52670">
        <w:tc>
          <w:tcPr>
            <w:tcW w:w="2500" w:type="pct"/>
          </w:tcPr>
          <w:p w:rsidR="00621DAB" w:rsidRDefault="00621DAB" w:rsidP="00B90A24">
            <w:pPr>
              <w:jc w:val="center"/>
              <w:rPr>
                <w:noProof/>
              </w:rPr>
            </w:pPr>
            <w:r>
              <w:rPr>
                <w:noProof/>
                <w:lang w:eastAsia="ru-RU"/>
              </w:rPr>
              <w:drawing>
                <wp:inline distT="0" distB="0" distL="0" distR="0" wp14:anchorId="0F5F17A5" wp14:editId="4E1AD66E">
                  <wp:extent cx="1068779" cy="1068779"/>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1075966" cy="1075966"/>
                          </a:xfrm>
                          <a:prstGeom prst="rect">
                            <a:avLst/>
                          </a:prstGeom>
                        </pic:spPr>
                      </pic:pic>
                    </a:graphicData>
                  </a:graphic>
                </wp:inline>
              </w:drawing>
            </w:r>
          </w:p>
          <w:p w:rsidR="006514CB" w:rsidRPr="006514CB" w:rsidRDefault="008253B0" w:rsidP="00F52670">
            <w:pPr>
              <w:pStyle w:val="af7"/>
              <w:keepNext/>
              <w:rPr>
                <w:noProof/>
              </w:rPr>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8</w:t>
            </w:r>
            <w:r w:rsidR="00FB71E4">
              <w:fldChar w:fldCharType="end"/>
            </w:r>
            <w:r w:rsidR="006514CB">
              <w:rPr>
                <w:noProof/>
              </w:rPr>
              <w:t>: держатель инструмента для нарезания резьбы</w:t>
            </w:r>
          </w:p>
        </w:tc>
        <w:tc>
          <w:tcPr>
            <w:tcW w:w="2500" w:type="pct"/>
          </w:tcPr>
          <w:p w:rsidR="00621DAB" w:rsidRDefault="00621DAB" w:rsidP="00B90A24">
            <w:pPr>
              <w:jc w:val="center"/>
              <w:rPr>
                <w:noProof/>
              </w:rPr>
            </w:pPr>
            <w:r>
              <w:rPr>
                <w:noProof/>
                <w:lang w:eastAsia="ru-RU"/>
              </w:rPr>
              <w:drawing>
                <wp:inline distT="0" distB="0" distL="0" distR="0" wp14:anchorId="76A10A5B" wp14:editId="1B174171">
                  <wp:extent cx="1098220" cy="1040850"/>
                  <wp:effectExtent l="0" t="0" r="6985" b="698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110359" cy="1052355"/>
                          </a:xfrm>
                          <a:prstGeom prst="rect">
                            <a:avLst/>
                          </a:prstGeom>
                        </pic:spPr>
                      </pic:pic>
                    </a:graphicData>
                  </a:graphic>
                </wp:inline>
              </w:drawing>
            </w:r>
          </w:p>
          <w:p w:rsidR="006514CB" w:rsidRPr="006514CB" w:rsidRDefault="008253B0" w:rsidP="00F52670">
            <w:pPr>
              <w:pStyle w:val="af7"/>
              <w:keepNext/>
              <w:rPr>
                <w:noProof/>
              </w:rPr>
            </w:pPr>
            <w:r>
              <w:t xml:space="preserve">Рис. </w:t>
            </w:r>
            <w:r w:rsidR="00FB71E4">
              <w:rPr>
                <w:bCs w:val="0"/>
              </w:rPr>
              <w:fldChar w:fldCharType="begin"/>
            </w:r>
            <w:r w:rsidR="00FB71E4">
              <w:instrText xml:space="preserve"> STYLEREF 1 \s </w:instrText>
            </w:r>
            <w:r w:rsidR="00FB71E4">
              <w:rPr>
                <w:bCs w:val="0"/>
              </w:rPr>
              <w:fldChar w:fldCharType="separate"/>
            </w:r>
            <w:r w:rsidR="00814CF5">
              <w:rPr>
                <w:noProof/>
              </w:rPr>
              <w:t>5</w:t>
            </w:r>
            <w:r w:rsidR="00FB71E4">
              <w:rPr>
                <w:bCs w:val="0"/>
              </w:rPr>
              <w:fldChar w:fldCharType="end"/>
            </w:r>
            <w:r w:rsidR="00FB71E4">
              <w:noBreakHyphen/>
            </w:r>
            <w:r w:rsidR="00FB71E4">
              <w:rPr>
                <w:bCs w:val="0"/>
              </w:rPr>
              <w:fldChar w:fldCharType="begin"/>
            </w:r>
            <w:r w:rsidR="00FB71E4">
              <w:instrText xml:space="preserve"> SEQ Рис. \* ARABIC \s 1 </w:instrText>
            </w:r>
            <w:r w:rsidR="00FB71E4">
              <w:rPr>
                <w:bCs w:val="0"/>
              </w:rPr>
              <w:fldChar w:fldCharType="separate"/>
            </w:r>
            <w:r w:rsidR="00814CF5">
              <w:rPr>
                <w:noProof/>
              </w:rPr>
              <w:t>9</w:t>
            </w:r>
            <w:r w:rsidR="00FB71E4">
              <w:rPr>
                <w:bCs w:val="0"/>
              </w:rPr>
              <w:fldChar w:fldCharType="end"/>
            </w:r>
            <w:r w:rsidR="006514CB">
              <w:rPr>
                <w:noProof/>
              </w:rPr>
              <w:t>: расточная оправка для нарезания резьбы</w:t>
            </w:r>
          </w:p>
        </w:tc>
      </w:tr>
    </w:tbl>
    <w:p w:rsidR="00780B39" w:rsidRPr="00FB4DB3" w:rsidRDefault="00780B39" w:rsidP="00B90A24">
      <w:pPr>
        <w:spacing w:line="240" w:lineRule="auto"/>
        <w:rPr>
          <w:noProof/>
        </w:rPr>
      </w:pPr>
    </w:p>
    <w:p w:rsidR="00780B39" w:rsidRPr="00FB4DB3" w:rsidRDefault="00780B39" w:rsidP="00B90A24">
      <w:pPr>
        <w:spacing w:line="240" w:lineRule="auto"/>
        <w:rPr>
          <w:noProof/>
        </w:rPr>
      </w:pPr>
      <w:r w:rsidRPr="00FB4DB3">
        <w:rPr>
          <w:noProof/>
        </w:rPr>
        <w:br w:type="page"/>
      </w:r>
    </w:p>
    <w:p w:rsidR="006514CB" w:rsidRPr="00780B39" w:rsidRDefault="00780B39" w:rsidP="00F52670">
      <w:pPr>
        <w:pStyle w:val="2"/>
        <w:spacing w:line="240" w:lineRule="auto"/>
        <w:ind w:left="709" w:hanging="709"/>
      </w:pPr>
      <w:bookmarkStart w:id="129" w:name="_Toc40182444"/>
      <w:r>
        <w:lastRenderedPageBreak/>
        <w:t>Система обозначения ISO</w:t>
      </w:r>
      <w:r w:rsidRPr="00780B39">
        <w:t xml:space="preserve"> </w:t>
      </w:r>
      <w:r>
        <w:t>для держателя инструмента, внутренней машинной обработки</w:t>
      </w:r>
      <w:bookmarkEnd w:id="129"/>
    </w:p>
    <w:p w:rsidR="00B95367" w:rsidRDefault="00B95367"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4"/>
        <w:gridCol w:w="4921"/>
      </w:tblGrid>
      <w:tr w:rsidR="001E0B47" w:rsidTr="00F52670">
        <w:trPr>
          <w:trHeight w:val="10888"/>
        </w:trPr>
        <w:tc>
          <w:tcPr>
            <w:tcW w:w="2516" w:type="pct"/>
          </w:tcPr>
          <w:tbl>
            <w:tblPr>
              <w:tblStyle w:val="a7"/>
              <w:tblW w:w="5000" w:type="pct"/>
              <w:tblLook w:val="04A0" w:firstRow="1" w:lastRow="0" w:firstColumn="1" w:lastColumn="0" w:noHBand="0" w:noVBand="1"/>
            </w:tblPr>
            <w:tblGrid>
              <w:gridCol w:w="1466"/>
              <w:gridCol w:w="1319"/>
              <w:gridCol w:w="1983"/>
            </w:tblGrid>
            <w:tr w:rsidR="00B71115" w:rsidRPr="000C0EF2" w:rsidTr="00F52670">
              <w:trPr>
                <w:trHeight w:val="502"/>
              </w:trPr>
              <w:tc>
                <w:tcPr>
                  <w:tcW w:w="5000" w:type="pct"/>
                  <w:gridSpan w:val="3"/>
                  <w:tcBorders>
                    <w:left w:val="nil"/>
                    <w:bottom w:val="single" w:sz="4" w:space="0" w:color="auto"/>
                    <w:right w:val="nil"/>
                  </w:tcBorders>
                  <w:vAlign w:val="center"/>
                </w:tcPr>
                <w:p w:rsidR="00B71115" w:rsidRPr="001E0B47" w:rsidRDefault="00B71115" w:rsidP="00B90A24">
                  <w:pPr>
                    <w:rPr>
                      <w:b/>
                      <w:bCs/>
                      <w:sz w:val="22"/>
                      <w:szCs w:val="20"/>
                    </w:rPr>
                  </w:pPr>
                  <w:r>
                    <w:rPr>
                      <w:b/>
                      <w:bCs/>
                      <w:sz w:val="22"/>
                      <w:szCs w:val="20"/>
                    </w:rPr>
                    <w:t>Материал корпуса</w:t>
                  </w:r>
                </w:p>
              </w:tc>
            </w:tr>
            <w:tr w:rsidR="00B71115" w:rsidRPr="000C0EF2" w:rsidTr="00F52670">
              <w:tc>
                <w:tcPr>
                  <w:tcW w:w="1494" w:type="pct"/>
                  <w:tcBorders>
                    <w:left w:val="nil"/>
                    <w:bottom w:val="single" w:sz="4" w:space="0" w:color="auto"/>
                  </w:tcBorders>
                  <w:vAlign w:val="center"/>
                </w:tcPr>
                <w:p w:rsidR="00B71115" w:rsidRPr="00021F6F" w:rsidRDefault="00B71115" w:rsidP="00B90A24">
                  <w:pPr>
                    <w:jc w:val="center"/>
                    <w:rPr>
                      <w:b/>
                      <w:bCs/>
                      <w:sz w:val="22"/>
                      <w:szCs w:val="20"/>
                    </w:rPr>
                  </w:pPr>
                  <w:r>
                    <w:rPr>
                      <w:b/>
                      <w:bCs/>
                      <w:sz w:val="22"/>
                      <w:szCs w:val="20"/>
                    </w:rPr>
                    <w:t>Буква обозначения</w:t>
                  </w:r>
                </w:p>
              </w:tc>
              <w:tc>
                <w:tcPr>
                  <w:tcW w:w="1405" w:type="pct"/>
                  <w:vAlign w:val="center"/>
                </w:tcPr>
                <w:p w:rsidR="00B71115" w:rsidRPr="00021F6F" w:rsidRDefault="00B71115" w:rsidP="00B90A24">
                  <w:pPr>
                    <w:jc w:val="center"/>
                    <w:rPr>
                      <w:b/>
                      <w:bCs/>
                      <w:sz w:val="22"/>
                      <w:szCs w:val="20"/>
                    </w:rPr>
                  </w:pPr>
                  <w:r>
                    <w:rPr>
                      <w:b/>
                      <w:bCs/>
                      <w:sz w:val="22"/>
                      <w:szCs w:val="20"/>
                    </w:rPr>
                    <w:t>Материал корпуса</w:t>
                  </w:r>
                </w:p>
              </w:tc>
              <w:tc>
                <w:tcPr>
                  <w:tcW w:w="2101" w:type="pct"/>
                  <w:tcBorders>
                    <w:bottom w:val="single" w:sz="4" w:space="0" w:color="auto"/>
                    <w:right w:val="nil"/>
                  </w:tcBorders>
                  <w:vAlign w:val="center"/>
                </w:tcPr>
                <w:p w:rsidR="00B71115" w:rsidRPr="000C0EF2" w:rsidRDefault="00B71115" w:rsidP="00B90A24">
                  <w:pPr>
                    <w:jc w:val="center"/>
                    <w:rPr>
                      <w:b/>
                      <w:bCs/>
                      <w:sz w:val="22"/>
                      <w:szCs w:val="20"/>
                    </w:rPr>
                  </w:pPr>
                  <w:r>
                    <w:rPr>
                      <w:b/>
                      <w:bCs/>
                      <w:sz w:val="22"/>
                      <w:szCs w:val="20"/>
                    </w:rPr>
                    <w:t>Конструктивные особенности</w:t>
                  </w:r>
                </w:p>
              </w:tc>
            </w:tr>
            <w:tr w:rsidR="00B71115" w:rsidRPr="00021F6F" w:rsidTr="00F52670">
              <w:trPr>
                <w:trHeight w:val="505"/>
              </w:trPr>
              <w:tc>
                <w:tcPr>
                  <w:tcW w:w="1494" w:type="pct"/>
                  <w:tcBorders>
                    <w:left w:val="nil"/>
                    <w:bottom w:val="nil"/>
                  </w:tcBorders>
                  <w:vAlign w:val="center"/>
                </w:tcPr>
                <w:p w:rsidR="00B71115" w:rsidRPr="005B07D8" w:rsidRDefault="00B71115" w:rsidP="00B90A24">
                  <w:pPr>
                    <w:jc w:val="center"/>
                    <w:rPr>
                      <w:sz w:val="22"/>
                      <w:szCs w:val="20"/>
                    </w:rPr>
                  </w:pPr>
                  <w:r>
                    <w:rPr>
                      <w:sz w:val="22"/>
                      <w:szCs w:val="20"/>
                    </w:rPr>
                    <w:t>S</w:t>
                  </w:r>
                </w:p>
              </w:tc>
              <w:tc>
                <w:tcPr>
                  <w:tcW w:w="1405" w:type="pct"/>
                  <w:vMerge w:val="restart"/>
                </w:tcPr>
                <w:p w:rsidR="00B71115" w:rsidRPr="00202423" w:rsidRDefault="00B71115" w:rsidP="00B90A24">
                  <w:pPr>
                    <w:rPr>
                      <w:sz w:val="22"/>
                      <w:szCs w:val="20"/>
                    </w:rPr>
                  </w:pPr>
                  <w:r>
                    <w:rPr>
                      <w:sz w:val="22"/>
                      <w:szCs w:val="20"/>
                    </w:rPr>
                    <w:t>стальной резец</w:t>
                  </w:r>
                </w:p>
              </w:tc>
              <w:tc>
                <w:tcPr>
                  <w:tcW w:w="2101" w:type="pct"/>
                  <w:tcBorders>
                    <w:bottom w:val="nil"/>
                    <w:right w:val="nil"/>
                  </w:tcBorders>
                </w:tcPr>
                <w:p w:rsidR="00B71115" w:rsidRPr="00021F6F" w:rsidRDefault="00B71115" w:rsidP="00B90A24">
                  <w:pPr>
                    <w:jc w:val="left"/>
                    <w:rPr>
                      <w:sz w:val="22"/>
                      <w:szCs w:val="20"/>
                    </w:rPr>
                  </w:pPr>
                  <w:r>
                    <w:rPr>
                      <w:sz w:val="22"/>
                      <w:szCs w:val="20"/>
                    </w:rPr>
                    <w:t>нет</w:t>
                  </w:r>
                </w:p>
              </w:tc>
            </w:tr>
            <w:tr w:rsidR="00B71115" w:rsidTr="00F52670">
              <w:trPr>
                <w:trHeight w:val="427"/>
              </w:trPr>
              <w:tc>
                <w:tcPr>
                  <w:tcW w:w="1494" w:type="pct"/>
                  <w:tcBorders>
                    <w:top w:val="nil"/>
                    <w:left w:val="nil"/>
                    <w:bottom w:val="nil"/>
                  </w:tcBorders>
                  <w:vAlign w:val="center"/>
                </w:tcPr>
                <w:p w:rsidR="00B71115" w:rsidRDefault="00B71115" w:rsidP="00B90A24">
                  <w:pPr>
                    <w:jc w:val="center"/>
                    <w:rPr>
                      <w:sz w:val="22"/>
                      <w:szCs w:val="20"/>
                    </w:rPr>
                  </w:pPr>
                  <w:r>
                    <w:rPr>
                      <w:sz w:val="22"/>
                      <w:szCs w:val="20"/>
                    </w:rPr>
                    <w:t>A</w:t>
                  </w:r>
                </w:p>
              </w:tc>
              <w:tc>
                <w:tcPr>
                  <w:tcW w:w="1405" w:type="pct"/>
                  <w:vMerge/>
                </w:tcPr>
                <w:p w:rsidR="00B71115" w:rsidRDefault="00B71115" w:rsidP="00F52670">
                  <w:pPr>
                    <w:rPr>
                      <w:sz w:val="22"/>
                      <w:szCs w:val="20"/>
                    </w:rPr>
                  </w:pPr>
                </w:p>
              </w:tc>
              <w:tc>
                <w:tcPr>
                  <w:tcW w:w="2101" w:type="pct"/>
                  <w:tcBorders>
                    <w:top w:val="nil"/>
                    <w:bottom w:val="nil"/>
                    <w:right w:val="nil"/>
                  </w:tcBorders>
                </w:tcPr>
                <w:p w:rsidR="00B71115" w:rsidRDefault="00B71115" w:rsidP="00F52670">
                  <w:pPr>
                    <w:jc w:val="left"/>
                    <w:rPr>
                      <w:sz w:val="22"/>
                      <w:szCs w:val="20"/>
                    </w:rPr>
                  </w:pPr>
                  <w:r>
                    <w:rPr>
                      <w:sz w:val="22"/>
                      <w:szCs w:val="20"/>
                    </w:rPr>
                    <w:t>с внутренней подачей СОЖ</w:t>
                  </w:r>
                </w:p>
              </w:tc>
            </w:tr>
            <w:tr w:rsidR="00B71115" w:rsidTr="00F52670">
              <w:trPr>
                <w:trHeight w:val="619"/>
              </w:trPr>
              <w:tc>
                <w:tcPr>
                  <w:tcW w:w="1494" w:type="pct"/>
                  <w:tcBorders>
                    <w:top w:val="nil"/>
                    <w:left w:val="nil"/>
                    <w:bottom w:val="nil"/>
                  </w:tcBorders>
                  <w:vAlign w:val="center"/>
                </w:tcPr>
                <w:p w:rsidR="00B71115" w:rsidRPr="005E7FEC" w:rsidRDefault="00B71115" w:rsidP="00B90A24">
                  <w:pPr>
                    <w:jc w:val="center"/>
                    <w:rPr>
                      <w:sz w:val="22"/>
                      <w:szCs w:val="20"/>
                    </w:rPr>
                  </w:pPr>
                  <w:r>
                    <w:rPr>
                      <w:sz w:val="22"/>
                      <w:szCs w:val="20"/>
                    </w:rPr>
                    <w:t>B</w:t>
                  </w:r>
                </w:p>
              </w:tc>
              <w:tc>
                <w:tcPr>
                  <w:tcW w:w="1405" w:type="pct"/>
                  <w:vMerge/>
                </w:tcPr>
                <w:p w:rsidR="00B71115" w:rsidRDefault="00B71115" w:rsidP="00F52670">
                  <w:pPr>
                    <w:rPr>
                      <w:sz w:val="22"/>
                      <w:szCs w:val="20"/>
                    </w:rPr>
                  </w:pPr>
                </w:p>
              </w:tc>
              <w:tc>
                <w:tcPr>
                  <w:tcW w:w="2101" w:type="pct"/>
                  <w:tcBorders>
                    <w:top w:val="nil"/>
                    <w:bottom w:val="nil"/>
                    <w:right w:val="nil"/>
                  </w:tcBorders>
                </w:tcPr>
                <w:p w:rsidR="00B71115" w:rsidRDefault="00B71115" w:rsidP="00F52670">
                  <w:pPr>
                    <w:jc w:val="left"/>
                    <w:rPr>
                      <w:sz w:val="22"/>
                      <w:szCs w:val="20"/>
                    </w:rPr>
                  </w:pPr>
                  <w:r>
                    <w:rPr>
                      <w:sz w:val="22"/>
                      <w:szCs w:val="20"/>
                    </w:rPr>
                    <w:t>с амортизацией колебаний</w:t>
                  </w:r>
                </w:p>
              </w:tc>
            </w:tr>
            <w:tr w:rsidR="00B71115" w:rsidTr="00F52670">
              <w:trPr>
                <w:trHeight w:val="1200"/>
              </w:trPr>
              <w:tc>
                <w:tcPr>
                  <w:tcW w:w="1494" w:type="pct"/>
                  <w:tcBorders>
                    <w:top w:val="nil"/>
                    <w:left w:val="nil"/>
                    <w:bottom w:val="single" w:sz="4" w:space="0" w:color="auto"/>
                  </w:tcBorders>
                  <w:vAlign w:val="center"/>
                </w:tcPr>
                <w:p w:rsidR="00B71115" w:rsidRPr="005E7FEC" w:rsidRDefault="00B71115" w:rsidP="00B90A24">
                  <w:pPr>
                    <w:jc w:val="center"/>
                    <w:rPr>
                      <w:sz w:val="22"/>
                      <w:szCs w:val="20"/>
                    </w:rPr>
                  </w:pPr>
                  <w:r>
                    <w:rPr>
                      <w:sz w:val="22"/>
                      <w:szCs w:val="20"/>
                    </w:rPr>
                    <w:t>D</w:t>
                  </w:r>
                </w:p>
              </w:tc>
              <w:tc>
                <w:tcPr>
                  <w:tcW w:w="1405" w:type="pct"/>
                  <w:vMerge/>
                  <w:tcBorders>
                    <w:bottom w:val="single" w:sz="4" w:space="0" w:color="auto"/>
                  </w:tcBorders>
                </w:tcPr>
                <w:p w:rsidR="00B71115" w:rsidRDefault="00B71115" w:rsidP="00F52670">
                  <w:pPr>
                    <w:rPr>
                      <w:sz w:val="22"/>
                      <w:szCs w:val="20"/>
                    </w:rPr>
                  </w:pPr>
                </w:p>
              </w:tc>
              <w:tc>
                <w:tcPr>
                  <w:tcW w:w="2101" w:type="pct"/>
                  <w:tcBorders>
                    <w:top w:val="nil"/>
                    <w:bottom w:val="single" w:sz="4" w:space="0" w:color="auto"/>
                    <w:right w:val="nil"/>
                  </w:tcBorders>
                </w:tcPr>
                <w:p w:rsidR="00B71115" w:rsidRDefault="00B71115" w:rsidP="00F52670">
                  <w:pPr>
                    <w:jc w:val="left"/>
                    <w:rPr>
                      <w:sz w:val="22"/>
                      <w:szCs w:val="20"/>
                    </w:rPr>
                  </w:pPr>
                  <w:r>
                    <w:rPr>
                      <w:sz w:val="22"/>
                      <w:szCs w:val="20"/>
                    </w:rPr>
                    <w:t>с амортизацией колебаний и внутренней подачей СОЖ</w:t>
                  </w:r>
                </w:p>
              </w:tc>
            </w:tr>
            <w:tr w:rsidR="00B71115" w:rsidRPr="000345CF" w:rsidTr="00F52670">
              <w:trPr>
                <w:trHeight w:val="437"/>
              </w:trPr>
              <w:tc>
                <w:tcPr>
                  <w:tcW w:w="1494" w:type="pct"/>
                  <w:tcBorders>
                    <w:left w:val="nil"/>
                    <w:bottom w:val="nil"/>
                  </w:tcBorders>
                  <w:vAlign w:val="center"/>
                </w:tcPr>
                <w:p w:rsidR="00B71115" w:rsidRPr="000B7EDF" w:rsidRDefault="00B71115" w:rsidP="00B90A24">
                  <w:pPr>
                    <w:jc w:val="center"/>
                    <w:rPr>
                      <w:sz w:val="22"/>
                      <w:szCs w:val="20"/>
                    </w:rPr>
                  </w:pPr>
                  <w:r>
                    <w:rPr>
                      <w:sz w:val="22"/>
                      <w:szCs w:val="20"/>
                    </w:rPr>
                    <w:t>С</w:t>
                  </w:r>
                </w:p>
              </w:tc>
              <w:tc>
                <w:tcPr>
                  <w:tcW w:w="1405" w:type="pct"/>
                  <w:vMerge w:val="restart"/>
                </w:tcPr>
                <w:p w:rsidR="00B71115" w:rsidRDefault="00B71115" w:rsidP="00B90A24">
                  <w:pPr>
                    <w:rPr>
                      <w:sz w:val="22"/>
                      <w:szCs w:val="20"/>
                    </w:rPr>
                  </w:pPr>
                  <w:r>
                    <w:rPr>
                      <w:sz w:val="22"/>
                      <w:szCs w:val="20"/>
                    </w:rPr>
                    <w:t>резец из твердого металла со стальной головкой</w:t>
                  </w:r>
                </w:p>
              </w:tc>
              <w:tc>
                <w:tcPr>
                  <w:tcW w:w="2101" w:type="pct"/>
                  <w:tcBorders>
                    <w:bottom w:val="nil"/>
                    <w:right w:val="nil"/>
                  </w:tcBorders>
                </w:tcPr>
                <w:p w:rsidR="00B71115" w:rsidRPr="000345CF" w:rsidRDefault="00B71115" w:rsidP="00B90A24">
                  <w:pPr>
                    <w:jc w:val="left"/>
                    <w:rPr>
                      <w:sz w:val="22"/>
                      <w:szCs w:val="20"/>
                    </w:rPr>
                  </w:pPr>
                  <w:r>
                    <w:rPr>
                      <w:sz w:val="22"/>
                      <w:szCs w:val="20"/>
                    </w:rPr>
                    <w:t>нет</w:t>
                  </w:r>
                </w:p>
              </w:tc>
            </w:tr>
            <w:tr w:rsidR="00B71115" w:rsidTr="00F52670">
              <w:trPr>
                <w:trHeight w:val="487"/>
              </w:trPr>
              <w:tc>
                <w:tcPr>
                  <w:tcW w:w="1494" w:type="pct"/>
                  <w:tcBorders>
                    <w:top w:val="nil"/>
                    <w:left w:val="nil"/>
                    <w:bottom w:val="nil"/>
                  </w:tcBorders>
                  <w:vAlign w:val="center"/>
                </w:tcPr>
                <w:p w:rsidR="00B71115" w:rsidRPr="005E7FEC" w:rsidRDefault="00B71115" w:rsidP="00B90A24">
                  <w:pPr>
                    <w:jc w:val="center"/>
                    <w:rPr>
                      <w:sz w:val="22"/>
                      <w:szCs w:val="20"/>
                    </w:rPr>
                  </w:pPr>
                  <w:r>
                    <w:rPr>
                      <w:sz w:val="22"/>
                      <w:szCs w:val="20"/>
                    </w:rPr>
                    <w:t>E</w:t>
                  </w:r>
                </w:p>
              </w:tc>
              <w:tc>
                <w:tcPr>
                  <w:tcW w:w="1405" w:type="pct"/>
                  <w:vMerge/>
                </w:tcPr>
                <w:p w:rsidR="00B71115" w:rsidRDefault="00B71115" w:rsidP="00F52670">
                  <w:pPr>
                    <w:rPr>
                      <w:sz w:val="22"/>
                      <w:szCs w:val="20"/>
                    </w:rPr>
                  </w:pPr>
                </w:p>
              </w:tc>
              <w:tc>
                <w:tcPr>
                  <w:tcW w:w="2101" w:type="pct"/>
                  <w:tcBorders>
                    <w:top w:val="nil"/>
                    <w:bottom w:val="nil"/>
                    <w:right w:val="nil"/>
                  </w:tcBorders>
                </w:tcPr>
                <w:p w:rsidR="00B71115" w:rsidRDefault="00B71115" w:rsidP="00F52670">
                  <w:pPr>
                    <w:jc w:val="left"/>
                    <w:rPr>
                      <w:sz w:val="22"/>
                      <w:szCs w:val="20"/>
                    </w:rPr>
                  </w:pPr>
                  <w:r>
                    <w:rPr>
                      <w:sz w:val="22"/>
                      <w:szCs w:val="20"/>
                    </w:rPr>
                    <w:t>с внутренней подачей СОЖ</w:t>
                  </w:r>
                </w:p>
              </w:tc>
            </w:tr>
            <w:tr w:rsidR="00B71115" w:rsidTr="00F52670">
              <w:trPr>
                <w:trHeight w:val="404"/>
              </w:trPr>
              <w:tc>
                <w:tcPr>
                  <w:tcW w:w="1494" w:type="pct"/>
                  <w:tcBorders>
                    <w:top w:val="nil"/>
                    <w:left w:val="nil"/>
                    <w:bottom w:val="nil"/>
                  </w:tcBorders>
                  <w:vAlign w:val="center"/>
                </w:tcPr>
                <w:p w:rsidR="00B71115" w:rsidRPr="005E7FEC" w:rsidRDefault="00B71115" w:rsidP="00B90A24">
                  <w:pPr>
                    <w:jc w:val="center"/>
                    <w:rPr>
                      <w:sz w:val="22"/>
                      <w:szCs w:val="20"/>
                    </w:rPr>
                  </w:pPr>
                  <w:r>
                    <w:rPr>
                      <w:sz w:val="22"/>
                      <w:szCs w:val="20"/>
                    </w:rPr>
                    <w:t>F</w:t>
                  </w:r>
                </w:p>
              </w:tc>
              <w:tc>
                <w:tcPr>
                  <w:tcW w:w="1405" w:type="pct"/>
                  <w:vMerge/>
                </w:tcPr>
                <w:p w:rsidR="00B71115" w:rsidRDefault="00B71115" w:rsidP="00F52670">
                  <w:pPr>
                    <w:rPr>
                      <w:sz w:val="22"/>
                      <w:szCs w:val="20"/>
                    </w:rPr>
                  </w:pPr>
                </w:p>
              </w:tc>
              <w:tc>
                <w:tcPr>
                  <w:tcW w:w="2101" w:type="pct"/>
                  <w:tcBorders>
                    <w:top w:val="nil"/>
                    <w:bottom w:val="nil"/>
                    <w:right w:val="nil"/>
                  </w:tcBorders>
                </w:tcPr>
                <w:p w:rsidR="00B71115" w:rsidRDefault="00B71115" w:rsidP="00F52670">
                  <w:pPr>
                    <w:jc w:val="left"/>
                    <w:rPr>
                      <w:sz w:val="22"/>
                      <w:szCs w:val="20"/>
                    </w:rPr>
                  </w:pPr>
                  <w:r>
                    <w:rPr>
                      <w:sz w:val="22"/>
                      <w:szCs w:val="20"/>
                    </w:rPr>
                    <w:t>с амортизацией колебаний</w:t>
                  </w:r>
                </w:p>
              </w:tc>
            </w:tr>
            <w:tr w:rsidR="00B71115" w:rsidTr="00F52670">
              <w:trPr>
                <w:trHeight w:val="892"/>
              </w:trPr>
              <w:tc>
                <w:tcPr>
                  <w:tcW w:w="1494" w:type="pct"/>
                  <w:tcBorders>
                    <w:top w:val="nil"/>
                    <w:left w:val="nil"/>
                    <w:bottom w:val="single" w:sz="4" w:space="0" w:color="auto"/>
                  </w:tcBorders>
                  <w:vAlign w:val="center"/>
                </w:tcPr>
                <w:p w:rsidR="00B71115" w:rsidRPr="005E7FEC" w:rsidRDefault="00B71115" w:rsidP="00B90A24">
                  <w:pPr>
                    <w:jc w:val="center"/>
                    <w:rPr>
                      <w:sz w:val="22"/>
                      <w:szCs w:val="20"/>
                    </w:rPr>
                  </w:pPr>
                  <w:r>
                    <w:rPr>
                      <w:sz w:val="22"/>
                      <w:szCs w:val="20"/>
                    </w:rPr>
                    <w:t>G</w:t>
                  </w:r>
                </w:p>
              </w:tc>
              <w:tc>
                <w:tcPr>
                  <w:tcW w:w="1405" w:type="pct"/>
                  <w:vMerge/>
                  <w:tcBorders>
                    <w:bottom w:val="single" w:sz="4" w:space="0" w:color="auto"/>
                  </w:tcBorders>
                </w:tcPr>
                <w:p w:rsidR="00B71115" w:rsidRDefault="00B71115" w:rsidP="00F52670">
                  <w:pPr>
                    <w:rPr>
                      <w:sz w:val="22"/>
                      <w:szCs w:val="20"/>
                    </w:rPr>
                  </w:pPr>
                </w:p>
              </w:tc>
              <w:tc>
                <w:tcPr>
                  <w:tcW w:w="2101" w:type="pct"/>
                  <w:tcBorders>
                    <w:top w:val="nil"/>
                    <w:bottom w:val="single" w:sz="4" w:space="0" w:color="auto"/>
                    <w:right w:val="nil"/>
                  </w:tcBorders>
                </w:tcPr>
                <w:p w:rsidR="00B71115" w:rsidRDefault="00B71115" w:rsidP="00F52670">
                  <w:pPr>
                    <w:jc w:val="left"/>
                    <w:rPr>
                      <w:sz w:val="22"/>
                      <w:szCs w:val="20"/>
                    </w:rPr>
                  </w:pPr>
                  <w:r>
                    <w:rPr>
                      <w:sz w:val="22"/>
                      <w:szCs w:val="20"/>
                    </w:rPr>
                    <w:t>с амортизацией коле</w:t>
                  </w:r>
                  <w:r w:rsidR="00181ACF">
                    <w:rPr>
                      <w:sz w:val="22"/>
                      <w:szCs w:val="20"/>
                    </w:rPr>
                    <w:t>б</w:t>
                  </w:r>
                  <w:r>
                    <w:rPr>
                      <w:sz w:val="22"/>
                      <w:szCs w:val="20"/>
                    </w:rPr>
                    <w:t>аний и внутренней подачей СОЖ</w:t>
                  </w:r>
                </w:p>
              </w:tc>
            </w:tr>
            <w:tr w:rsidR="00B71115" w:rsidTr="00F52670">
              <w:trPr>
                <w:trHeight w:val="283"/>
              </w:trPr>
              <w:tc>
                <w:tcPr>
                  <w:tcW w:w="1494" w:type="pct"/>
                  <w:tcBorders>
                    <w:left w:val="nil"/>
                    <w:bottom w:val="nil"/>
                  </w:tcBorders>
                </w:tcPr>
                <w:p w:rsidR="00B71115" w:rsidRPr="008F5555" w:rsidRDefault="00B71115" w:rsidP="00B90A24">
                  <w:pPr>
                    <w:jc w:val="center"/>
                    <w:rPr>
                      <w:sz w:val="22"/>
                      <w:szCs w:val="20"/>
                    </w:rPr>
                  </w:pPr>
                  <w:r>
                    <w:rPr>
                      <w:sz w:val="22"/>
                      <w:szCs w:val="20"/>
                    </w:rPr>
                    <w:t>Н</w:t>
                  </w:r>
                </w:p>
              </w:tc>
              <w:tc>
                <w:tcPr>
                  <w:tcW w:w="1405" w:type="pct"/>
                  <w:vMerge w:val="restart"/>
                </w:tcPr>
                <w:p w:rsidR="00B71115" w:rsidRDefault="00B71115" w:rsidP="00B90A24">
                  <w:pPr>
                    <w:rPr>
                      <w:sz w:val="22"/>
                      <w:szCs w:val="20"/>
                    </w:rPr>
                  </w:pPr>
                  <w:r>
                    <w:rPr>
                      <w:sz w:val="22"/>
                      <w:szCs w:val="20"/>
                    </w:rPr>
                    <w:t>тяжелый металл</w:t>
                  </w:r>
                </w:p>
              </w:tc>
              <w:tc>
                <w:tcPr>
                  <w:tcW w:w="2101" w:type="pct"/>
                  <w:tcBorders>
                    <w:bottom w:val="nil"/>
                    <w:right w:val="nil"/>
                  </w:tcBorders>
                </w:tcPr>
                <w:p w:rsidR="00B71115" w:rsidRDefault="00B71115" w:rsidP="00B90A24">
                  <w:pPr>
                    <w:jc w:val="left"/>
                    <w:rPr>
                      <w:sz w:val="22"/>
                      <w:szCs w:val="20"/>
                    </w:rPr>
                  </w:pPr>
                  <w:r>
                    <w:rPr>
                      <w:sz w:val="22"/>
                      <w:szCs w:val="20"/>
                    </w:rPr>
                    <w:t>нет</w:t>
                  </w:r>
                </w:p>
              </w:tc>
            </w:tr>
            <w:tr w:rsidR="00B71115" w:rsidTr="00F52670">
              <w:trPr>
                <w:trHeight w:val="2019"/>
              </w:trPr>
              <w:tc>
                <w:tcPr>
                  <w:tcW w:w="1494" w:type="pct"/>
                  <w:tcBorders>
                    <w:top w:val="nil"/>
                    <w:left w:val="nil"/>
                    <w:bottom w:val="single" w:sz="4" w:space="0" w:color="auto"/>
                  </w:tcBorders>
                </w:tcPr>
                <w:p w:rsidR="00B71115" w:rsidRDefault="00B71115" w:rsidP="00B90A24">
                  <w:pPr>
                    <w:jc w:val="center"/>
                    <w:rPr>
                      <w:sz w:val="22"/>
                      <w:szCs w:val="20"/>
                    </w:rPr>
                  </w:pPr>
                  <w:r>
                    <w:rPr>
                      <w:sz w:val="22"/>
                      <w:szCs w:val="20"/>
                    </w:rPr>
                    <w:t>J</w:t>
                  </w:r>
                </w:p>
              </w:tc>
              <w:tc>
                <w:tcPr>
                  <w:tcW w:w="1405" w:type="pct"/>
                  <w:vMerge/>
                  <w:tcBorders>
                    <w:bottom w:val="single" w:sz="4" w:space="0" w:color="auto"/>
                  </w:tcBorders>
                </w:tcPr>
                <w:p w:rsidR="00B71115" w:rsidRDefault="00B71115" w:rsidP="00F52670">
                  <w:pPr>
                    <w:rPr>
                      <w:sz w:val="22"/>
                      <w:szCs w:val="20"/>
                    </w:rPr>
                  </w:pPr>
                </w:p>
              </w:tc>
              <w:tc>
                <w:tcPr>
                  <w:tcW w:w="2101" w:type="pct"/>
                  <w:tcBorders>
                    <w:top w:val="nil"/>
                    <w:bottom w:val="single" w:sz="4" w:space="0" w:color="auto"/>
                    <w:right w:val="nil"/>
                  </w:tcBorders>
                </w:tcPr>
                <w:p w:rsidR="00B71115" w:rsidRDefault="00B71115" w:rsidP="00F52670">
                  <w:pPr>
                    <w:jc w:val="left"/>
                    <w:rPr>
                      <w:sz w:val="22"/>
                      <w:szCs w:val="20"/>
                    </w:rPr>
                  </w:pPr>
                  <w:r>
                    <w:rPr>
                      <w:sz w:val="22"/>
                      <w:szCs w:val="20"/>
                    </w:rPr>
                    <w:t>с внутренней подачей СОЖ</w:t>
                  </w:r>
                </w:p>
              </w:tc>
            </w:tr>
            <w:tr w:rsidR="00B71115" w:rsidTr="00F52670">
              <w:trPr>
                <w:trHeight w:val="2019"/>
              </w:trPr>
              <w:tc>
                <w:tcPr>
                  <w:tcW w:w="1494" w:type="pct"/>
                  <w:tcBorders>
                    <w:top w:val="single" w:sz="4" w:space="0" w:color="auto"/>
                    <w:left w:val="nil"/>
                    <w:bottom w:val="nil"/>
                  </w:tcBorders>
                </w:tcPr>
                <w:p w:rsidR="00B71115" w:rsidRDefault="00B71115" w:rsidP="00B90A24">
                  <w:pPr>
                    <w:jc w:val="center"/>
                    <w:rPr>
                      <w:sz w:val="22"/>
                      <w:szCs w:val="20"/>
                    </w:rPr>
                  </w:pPr>
                </w:p>
              </w:tc>
              <w:tc>
                <w:tcPr>
                  <w:tcW w:w="1405" w:type="pct"/>
                  <w:tcBorders>
                    <w:top w:val="single" w:sz="4" w:space="0" w:color="auto"/>
                    <w:bottom w:val="nil"/>
                  </w:tcBorders>
                </w:tcPr>
                <w:p w:rsidR="00B71115" w:rsidRDefault="00B71115" w:rsidP="00B90A24">
                  <w:pPr>
                    <w:rPr>
                      <w:sz w:val="22"/>
                      <w:szCs w:val="20"/>
                    </w:rPr>
                  </w:pPr>
                </w:p>
              </w:tc>
              <w:tc>
                <w:tcPr>
                  <w:tcW w:w="2101" w:type="pct"/>
                  <w:tcBorders>
                    <w:top w:val="single" w:sz="4" w:space="0" w:color="auto"/>
                    <w:bottom w:val="nil"/>
                    <w:right w:val="nil"/>
                  </w:tcBorders>
                </w:tcPr>
                <w:p w:rsidR="00B71115" w:rsidRDefault="00B71115" w:rsidP="00B90A24">
                  <w:pPr>
                    <w:jc w:val="left"/>
                    <w:rPr>
                      <w:sz w:val="22"/>
                      <w:szCs w:val="20"/>
                    </w:rPr>
                  </w:pPr>
                </w:p>
              </w:tc>
            </w:tr>
          </w:tbl>
          <w:p w:rsidR="001E0B47" w:rsidRPr="00CD777B" w:rsidRDefault="001E0B47" w:rsidP="00B90A24">
            <w:pPr>
              <w:jc w:val="left"/>
              <w:rPr>
                <w:b/>
                <w:bCs/>
                <w:sz w:val="22"/>
                <w:szCs w:val="20"/>
              </w:rPr>
            </w:pPr>
          </w:p>
        </w:tc>
        <w:tc>
          <w:tcPr>
            <w:tcW w:w="2484" w:type="pct"/>
          </w:tcPr>
          <w:tbl>
            <w:tblPr>
              <w:tblStyle w:val="a7"/>
              <w:tblW w:w="5000" w:type="pct"/>
              <w:tblLook w:val="04A0" w:firstRow="1" w:lastRow="0" w:firstColumn="1" w:lastColumn="0" w:noHBand="0" w:noVBand="1"/>
            </w:tblPr>
            <w:tblGrid>
              <w:gridCol w:w="1469"/>
              <w:gridCol w:w="1603"/>
              <w:gridCol w:w="1628"/>
            </w:tblGrid>
            <w:tr w:rsidR="001E0B47" w:rsidRPr="00021F6F" w:rsidTr="00B71115">
              <w:tc>
                <w:tcPr>
                  <w:tcW w:w="1588" w:type="pct"/>
                  <w:tcBorders>
                    <w:top w:val="nil"/>
                  </w:tcBorders>
                </w:tcPr>
                <w:p w:rsidR="001E0B47" w:rsidRPr="00021F6F" w:rsidRDefault="001E0B47" w:rsidP="00B90A24">
                  <w:pPr>
                    <w:jc w:val="center"/>
                    <w:rPr>
                      <w:b/>
                      <w:bCs/>
                      <w:sz w:val="22"/>
                      <w:szCs w:val="20"/>
                    </w:rPr>
                  </w:pPr>
                  <w:r>
                    <w:rPr>
                      <w:b/>
                      <w:bCs/>
                      <w:sz w:val="22"/>
                      <w:szCs w:val="20"/>
                    </w:rPr>
                    <w:t>Диаметр хвостовика</w:t>
                  </w:r>
                </w:p>
              </w:tc>
              <w:tc>
                <w:tcPr>
                  <w:tcW w:w="1730" w:type="pct"/>
                  <w:tcBorders>
                    <w:top w:val="nil"/>
                  </w:tcBorders>
                </w:tcPr>
                <w:p w:rsidR="001E0B47" w:rsidRPr="00021F6F" w:rsidRDefault="001E0B47" w:rsidP="00B90A24">
                  <w:pPr>
                    <w:jc w:val="center"/>
                    <w:rPr>
                      <w:b/>
                      <w:bCs/>
                      <w:sz w:val="22"/>
                      <w:szCs w:val="20"/>
                    </w:rPr>
                  </w:pPr>
                  <w:r>
                    <w:rPr>
                      <w:b/>
                      <w:bCs/>
                      <w:sz w:val="22"/>
                      <w:szCs w:val="20"/>
                    </w:rPr>
                    <w:t>Длина инструмента</w:t>
                  </w:r>
                </w:p>
              </w:tc>
              <w:tc>
                <w:tcPr>
                  <w:tcW w:w="1682" w:type="pct"/>
                  <w:tcBorders>
                    <w:top w:val="nil"/>
                    <w:right w:val="nil"/>
                  </w:tcBorders>
                </w:tcPr>
                <w:p w:rsidR="001E0B47" w:rsidRPr="00021F6F" w:rsidRDefault="001E0B47" w:rsidP="004C4BDB">
                  <w:pPr>
                    <w:jc w:val="center"/>
                    <w:rPr>
                      <w:b/>
                      <w:bCs/>
                      <w:sz w:val="22"/>
                      <w:szCs w:val="20"/>
                    </w:rPr>
                  </w:pPr>
                  <w:r>
                    <w:rPr>
                      <w:b/>
                      <w:bCs/>
                      <w:sz w:val="22"/>
                      <w:szCs w:val="20"/>
                    </w:rPr>
                    <w:t>Тип крепления</w:t>
                  </w:r>
                </w:p>
              </w:tc>
            </w:tr>
            <w:tr w:rsidR="001E0B47" w:rsidRPr="00021F6F" w:rsidTr="00F52670">
              <w:trPr>
                <w:trHeight w:val="253"/>
              </w:trPr>
              <w:tc>
                <w:tcPr>
                  <w:tcW w:w="1588" w:type="pct"/>
                  <w:vMerge w:val="restart"/>
                  <w:vAlign w:val="center"/>
                </w:tcPr>
                <w:p w:rsidR="001E0B47" w:rsidRDefault="001E0B47" w:rsidP="00B90A24">
                  <w:pPr>
                    <w:jc w:val="center"/>
                    <w:rPr>
                      <w:noProof/>
                      <w:sz w:val="22"/>
                      <w:szCs w:val="20"/>
                    </w:rPr>
                  </w:pPr>
                </w:p>
                <w:p w:rsidR="001E0B47" w:rsidRPr="000C0EF2" w:rsidRDefault="001E0B47" w:rsidP="00B90A24">
                  <w:pPr>
                    <w:jc w:val="center"/>
                    <w:rPr>
                      <w:b/>
                      <w:bCs/>
                      <w:sz w:val="22"/>
                      <w:szCs w:val="20"/>
                    </w:rPr>
                  </w:pPr>
                  <w:r w:rsidRPr="00202423">
                    <w:rPr>
                      <w:noProof/>
                      <w:sz w:val="22"/>
                      <w:szCs w:val="20"/>
                      <w:lang w:eastAsia="ru-RU"/>
                    </w:rPr>
                    <w:drawing>
                      <wp:inline distT="0" distB="0" distL="0" distR="0" wp14:anchorId="6636539B" wp14:editId="4D324D0E">
                        <wp:extent cx="519703" cy="688769"/>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30594" cy="703203"/>
                                </a:xfrm>
                                <a:prstGeom prst="rect">
                                  <a:avLst/>
                                </a:prstGeom>
                                <a:noFill/>
                                <a:ln>
                                  <a:noFill/>
                                </a:ln>
                              </pic:spPr>
                            </pic:pic>
                          </a:graphicData>
                        </a:graphic>
                      </wp:inline>
                    </w:drawing>
                  </w:r>
                </w:p>
              </w:tc>
              <w:tc>
                <w:tcPr>
                  <w:tcW w:w="1730" w:type="pct"/>
                  <w:vMerge w:val="restart"/>
                  <w:vAlign w:val="center"/>
                </w:tcPr>
                <w:p w:rsidR="001E0B47" w:rsidRDefault="001E0B47" w:rsidP="00B90A24">
                  <w:pPr>
                    <w:jc w:val="center"/>
                    <w:rPr>
                      <w:noProof/>
                    </w:rPr>
                  </w:pPr>
                </w:p>
                <w:p w:rsidR="001E0B47" w:rsidRPr="00021F6F" w:rsidRDefault="001E0B47" w:rsidP="004C4BDB">
                  <w:pPr>
                    <w:jc w:val="center"/>
                    <w:rPr>
                      <w:b/>
                      <w:bCs/>
                      <w:sz w:val="22"/>
                      <w:szCs w:val="20"/>
                    </w:rPr>
                  </w:pPr>
                  <w:r>
                    <w:rPr>
                      <w:noProof/>
                      <w:lang w:eastAsia="ru-RU"/>
                    </w:rPr>
                    <w:drawing>
                      <wp:inline distT="0" distB="0" distL="0" distR="0" wp14:anchorId="1DC2F392" wp14:editId="5B06E794">
                        <wp:extent cx="544657" cy="1675337"/>
                        <wp:effectExtent l="0" t="0" r="8255" b="127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58582" cy="1718169"/>
                                </a:xfrm>
                                <a:prstGeom prst="rect">
                                  <a:avLst/>
                                </a:prstGeom>
                              </pic:spPr>
                            </pic:pic>
                          </a:graphicData>
                        </a:graphic>
                      </wp:inline>
                    </w:drawing>
                  </w:r>
                </w:p>
              </w:tc>
              <w:tc>
                <w:tcPr>
                  <w:tcW w:w="1682" w:type="pct"/>
                  <w:vMerge w:val="restart"/>
                  <w:tcBorders>
                    <w:right w:val="nil"/>
                  </w:tcBorders>
                  <w:vAlign w:val="center"/>
                </w:tcPr>
                <w:p w:rsidR="001E0B47" w:rsidRDefault="001E0B47" w:rsidP="004C4BDB">
                  <w:pPr>
                    <w:jc w:val="center"/>
                    <w:rPr>
                      <w:noProof/>
                    </w:rPr>
                  </w:pPr>
                </w:p>
                <w:p w:rsidR="001E0B47" w:rsidRDefault="001E0B47" w:rsidP="004C4BDB">
                  <w:pPr>
                    <w:jc w:val="center"/>
                    <w:rPr>
                      <w:sz w:val="22"/>
                      <w:szCs w:val="20"/>
                    </w:rPr>
                  </w:pPr>
                  <w:r>
                    <w:rPr>
                      <w:noProof/>
                      <w:lang w:eastAsia="ru-RU"/>
                    </w:rPr>
                    <w:drawing>
                      <wp:inline distT="0" distB="0" distL="0" distR="0" wp14:anchorId="32EEF3CE" wp14:editId="140BF3EA">
                        <wp:extent cx="839808" cy="503885"/>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852358" cy="511415"/>
                                </a:xfrm>
                                <a:prstGeom prst="rect">
                                  <a:avLst/>
                                </a:prstGeom>
                              </pic:spPr>
                            </pic:pic>
                          </a:graphicData>
                        </a:graphic>
                      </wp:inline>
                    </w:drawing>
                  </w:r>
                </w:p>
                <w:p w:rsidR="001E0B47" w:rsidRPr="00021F6F" w:rsidRDefault="001E0B47" w:rsidP="004C4BDB">
                  <w:pPr>
                    <w:jc w:val="center"/>
                    <w:rPr>
                      <w:b/>
                      <w:bCs/>
                      <w:sz w:val="22"/>
                      <w:szCs w:val="20"/>
                    </w:rPr>
                  </w:pPr>
                  <w:r>
                    <w:rPr>
                      <w:sz w:val="22"/>
                      <w:szCs w:val="20"/>
                    </w:rPr>
                    <w:t>зажим сверху</w:t>
                  </w:r>
                </w:p>
              </w:tc>
            </w:tr>
            <w:tr w:rsidR="001E0B47" w:rsidRPr="00021F6F" w:rsidTr="00F52670">
              <w:trPr>
                <w:trHeight w:val="505"/>
              </w:trPr>
              <w:tc>
                <w:tcPr>
                  <w:tcW w:w="1588" w:type="pct"/>
                  <w:vMerge/>
                  <w:vAlign w:val="center"/>
                </w:tcPr>
                <w:p w:rsidR="001E0B47" w:rsidRPr="00021F6F" w:rsidRDefault="001E0B47" w:rsidP="00F52670">
                  <w:pPr>
                    <w:jc w:val="center"/>
                    <w:rPr>
                      <w:sz w:val="22"/>
                      <w:szCs w:val="20"/>
                    </w:rPr>
                  </w:pPr>
                </w:p>
              </w:tc>
              <w:tc>
                <w:tcPr>
                  <w:tcW w:w="1730" w:type="pct"/>
                  <w:vMerge/>
                  <w:vAlign w:val="center"/>
                </w:tcPr>
                <w:p w:rsidR="001E0B47" w:rsidRPr="00021F6F" w:rsidRDefault="001E0B47" w:rsidP="00F52670">
                  <w:pPr>
                    <w:jc w:val="center"/>
                    <w:rPr>
                      <w:sz w:val="22"/>
                      <w:szCs w:val="20"/>
                    </w:rPr>
                  </w:pPr>
                </w:p>
              </w:tc>
              <w:tc>
                <w:tcPr>
                  <w:tcW w:w="1682" w:type="pct"/>
                  <w:vMerge/>
                  <w:tcBorders>
                    <w:right w:val="nil"/>
                  </w:tcBorders>
                  <w:vAlign w:val="center"/>
                </w:tcPr>
                <w:p w:rsidR="001E0B47" w:rsidRPr="00021F6F" w:rsidRDefault="001E0B47" w:rsidP="00F52670">
                  <w:pPr>
                    <w:jc w:val="center"/>
                    <w:rPr>
                      <w:sz w:val="22"/>
                      <w:szCs w:val="20"/>
                    </w:rPr>
                  </w:pPr>
                </w:p>
              </w:tc>
            </w:tr>
            <w:tr w:rsidR="001E0B47" w:rsidRPr="00021F6F" w:rsidTr="00F52670">
              <w:trPr>
                <w:trHeight w:val="427"/>
              </w:trPr>
              <w:tc>
                <w:tcPr>
                  <w:tcW w:w="1588" w:type="pct"/>
                  <w:vMerge/>
                  <w:vAlign w:val="center"/>
                </w:tcPr>
                <w:p w:rsidR="001E0B47" w:rsidRPr="00021F6F" w:rsidRDefault="001E0B47" w:rsidP="00F52670">
                  <w:pPr>
                    <w:jc w:val="center"/>
                    <w:rPr>
                      <w:sz w:val="22"/>
                      <w:szCs w:val="20"/>
                    </w:rPr>
                  </w:pPr>
                </w:p>
              </w:tc>
              <w:tc>
                <w:tcPr>
                  <w:tcW w:w="1730" w:type="pct"/>
                  <w:vMerge/>
                  <w:vAlign w:val="center"/>
                </w:tcPr>
                <w:p w:rsidR="001E0B47" w:rsidRPr="00021F6F" w:rsidRDefault="001E0B47" w:rsidP="00F52670">
                  <w:pPr>
                    <w:jc w:val="center"/>
                    <w:rPr>
                      <w:sz w:val="22"/>
                      <w:szCs w:val="20"/>
                    </w:rPr>
                  </w:pPr>
                </w:p>
              </w:tc>
              <w:tc>
                <w:tcPr>
                  <w:tcW w:w="1682" w:type="pct"/>
                  <w:vMerge/>
                  <w:tcBorders>
                    <w:right w:val="nil"/>
                  </w:tcBorders>
                  <w:vAlign w:val="center"/>
                </w:tcPr>
                <w:p w:rsidR="001E0B47" w:rsidRPr="00021F6F" w:rsidRDefault="001E0B47" w:rsidP="00F52670">
                  <w:pPr>
                    <w:jc w:val="center"/>
                    <w:rPr>
                      <w:sz w:val="22"/>
                      <w:szCs w:val="20"/>
                    </w:rPr>
                  </w:pPr>
                </w:p>
              </w:tc>
            </w:tr>
            <w:tr w:rsidR="001E0B47" w:rsidRPr="00021F6F" w:rsidTr="00F52670">
              <w:trPr>
                <w:trHeight w:val="619"/>
              </w:trPr>
              <w:tc>
                <w:tcPr>
                  <w:tcW w:w="1588" w:type="pct"/>
                  <w:vMerge w:val="restart"/>
                  <w:vAlign w:val="center"/>
                </w:tcPr>
                <w:p w:rsidR="001E0B47" w:rsidRDefault="001E0B47" w:rsidP="00B90A24">
                  <w:pPr>
                    <w:jc w:val="center"/>
                    <w:rPr>
                      <w:sz w:val="22"/>
                      <w:szCs w:val="20"/>
                    </w:rPr>
                  </w:pPr>
                  <w:r>
                    <w:rPr>
                      <w:sz w:val="22"/>
                      <w:szCs w:val="20"/>
                    </w:rPr>
                    <w:t>08</w:t>
                  </w:r>
                </w:p>
                <w:p w:rsidR="001E0B47" w:rsidRDefault="001E0B47" w:rsidP="00B90A24">
                  <w:pPr>
                    <w:jc w:val="center"/>
                    <w:rPr>
                      <w:sz w:val="22"/>
                      <w:szCs w:val="20"/>
                    </w:rPr>
                  </w:pPr>
                  <w:r>
                    <w:rPr>
                      <w:sz w:val="22"/>
                      <w:szCs w:val="20"/>
                    </w:rPr>
                    <w:t>10</w:t>
                  </w:r>
                </w:p>
                <w:p w:rsidR="001E0B47" w:rsidRDefault="001E0B47" w:rsidP="00B90A24">
                  <w:pPr>
                    <w:jc w:val="center"/>
                    <w:rPr>
                      <w:sz w:val="22"/>
                      <w:szCs w:val="20"/>
                    </w:rPr>
                  </w:pPr>
                  <w:r>
                    <w:rPr>
                      <w:sz w:val="22"/>
                      <w:szCs w:val="20"/>
                    </w:rPr>
                    <w:t>12</w:t>
                  </w:r>
                </w:p>
                <w:p w:rsidR="001E0B47" w:rsidRDefault="001E0B47" w:rsidP="004C4BDB">
                  <w:pPr>
                    <w:jc w:val="center"/>
                    <w:rPr>
                      <w:sz w:val="22"/>
                      <w:szCs w:val="20"/>
                    </w:rPr>
                  </w:pPr>
                  <w:r>
                    <w:rPr>
                      <w:sz w:val="22"/>
                      <w:szCs w:val="20"/>
                    </w:rPr>
                    <w:t>16</w:t>
                  </w:r>
                </w:p>
                <w:p w:rsidR="001E0B47" w:rsidRDefault="001E0B47" w:rsidP="004C4BDB">
                  <w:pPr>
                    <w:jc w:val="center"/>
                    <w:rPr>
                      <w:sz w:val="22"/>
                      <w:szCs w:val="20"/>
                    </w:rPr>
                  </w:pPr>
                  <w:r>
                    <w:rPr>
                      <w:sz w:val="22"/>
                      <w:szCs w:val="20"/>
                    </w:rPr>
                    <w:t>20</w:t>
                  </w:r>
                </w:p>
                <w:p w:rsidR="001E0B47" w:rsidRDefault="001E0B47" w:rsidP="004C4BDB">
                  <w:pPr>
                    <w:jc w:val="center"/>
                    <w:rPr>
                      <w:sz w:val="22"/>
                      <w:szCs w:val="20"/>
                    </w:rPr>
                  </w:pPr>
                  <w:r>
                    <w:rPr>
                      <w:sz w:val="22"/>
                      <w:szCs w:val="20"/>
                    </w:rPr>
                    <w:t>25</w:t>
                  </w:r>
                </w:p>
                <w:p w:rsidR="001E0B47" w:rsidRDefault="001E0B47" w:rsidP="004C4BDB">
                  <w:pPr>
                    <w:jc w:val="center"/>
                    <w:rPr>
                      <w:sz w:val="22"/>
                      <w:szCs w:val="20"/>
                    </w:rPr>
                  </w:pPr>
                  <w:r>
                    <w:rPr>
                      <w:sz w:val="22"/>
                      <w:szCs w:val="20"/>
                    </w:rPr>
                    <w:t>32</w:t>
                  </w:r>
                </w:p>
                <w:p w:rsidR="001E0B47" w:rsidRDefault="001E0B47" w:rsidP="0064006F">
                  <w:pPr>
                    <w:jc w:val="center"/>
                    <w:rPr>
                      <w:sz w:val="22"/>
                      <w:szCs w:val="20"/>
                    </w:rPr>
                  </w:pPr>
                  <w:r>
                    <w:rPr>
                      <w:sz w:val="22"/>
                      <w:szCs w:val="20"/>
                    </w:rPr>
                    <w:t>40</w:t>
                  </w:r>
                </w:p>
                <w:p w:rsidR="001E0B47" w:rsidRPr="00021F6F" w:rsidRDefault="001E0B47" w:rsidP="0064006F">
                  <w:pPr>
                    <w:jc w:val="center"/>
                    <w:rPr>
                      <w:sz w:val="22"/>
                      <w:szCs w:val="20"/>
                    </w:rPr>
                  </w:pPr>
                  <w:r>
                    <w:rPr>
                      <w:sz w:val="22"/>
                      <w:szCs w:val="20"/>
                    </w:rPr>
                    <w:t>50</w:t>
                  </w:r>
                </w:p>
              </w:tc>
              <w:tc>
                <w:tcPr>
                  <w:tcW w:w="1730" w:type="pct"/>
                  <w:vMerge/>
                  <w:vAlign w:val="center"/>
                </w:tcPr>
                <w:p w:rsidR="001E0B47" w:rsidRPr="00021F6F" w:rsidRDefault="001E0B47" w:rsidP="00F52670">
                  <w:pPr>
                    <w:jc w:val="center"/>
                    <w:rPr>
                      <w:sz w:val="22"/>
                      <w:szCs w:val="20"/>
                    </w:rPr>
                  </w:pPr>
                </w:p>
              </w:tc>
              <w:tc>
                <w:tcPr>
                  <w:tcW w:w="1682" w:type="pct"/>
                  <w:vMerge w:val="restart"/>
                  <w:tcBorders>
                    <w:right w:val="nil"/>
                  </w:tcBorders>
                  <w:vAlign w:val="center"/>
                </w:tcPr>
                <w:p w:rsidR="001E0B47" w:rsidRDefault="001E0B47" w:rsidP="00F52670">
                  <w:pPr>
                    <w:jc w:val="center"/>
                    <w:rPr>
                      <w:sz w:val="22"/>
                      <w:szCs w:val="20"/>
                    </w:rPr>
                  </w:pPr>
                  <w:r>
                    <w:rPr>
                      <w:noProof/>
                      <w:lang w:eastAsia="ru-RU"/>
                    </w:rPr>
                    <w:drawing>
                      <wp:inline distT="0" distB="0" distL="0" distR="0" wp14:anchorId="299915D3" wp14:editId="70E713DE">
                        <wp:extent cx="855024" cy="570016"/>
                        <wp:effectExtent l="0" t="0" r="2540" b="190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867294" cy="578196"/>
                                </a:xfrm>
                                <a:prstGeom prst="rect">
                                  <a:avLst/>
                                </a:prstGeom>
                              </pic:spPr>
                            </pic:pic>
                          </a:graphicData>
                        </a:graphic>
                      </wp:inline>
                    </w:drawing>
                  </w:r>
                </w:p>
                <w:p w:rsidR="001E0B47" w:rsidRPr="00021F6F" w:rsidRDefault="001E0B47" w:rsidP="00F52670">
                  <w:pPr>
                    <w:jc w:val="center"/>
                    <w:rPr>
                      <w:sz w:val="22"/>
                      <w:szCs w:val="20"/>
                    </w:rPr>
                  </w:pPr>
                  <w:r>
                    <w:rPr>
                      <w:sz w:val="22"/>
                      <w:szCs w:val="20"/>
                    </w:rPr>
                    <w:t>зажим сверху над отверстием</w:t>
                  </w:r>
                </w:p>
              </w:tc>
            </w:tr>
            <w:tr w:rsidR="001E0B47" w:rsidTr="00B71115">
              <w:trPr>
                <w:trHeight w:val="1543"/>
              </w:trPr>
              <w:tc>
                <w:tcPr>
                  <w:tcW w:w="1588" w:type="pct"/>
                  <w:vMerge/>
                  <w:tcBorders>
                    <w:bottom w:val="single" w:sz="4" w:space="0" w:color="auto"/>
                  </w:tcBorders>
                </w:tcPr>
                <w:p w:rsidR="001E0B47" w:rsidRDefault="001E0B47" w:rsidP="00F52670">
                  <w:pPr>
                    <w:jc w:val="center"/>
                    <w:rPr>
                      <w:sz w:val="22"/>
                      <w:szCs w:val="20"/>
                    </w:rPr>
                  </w:pPr>
                </w:p>
              </w:tc>
              <w:tc>
                <w:tcPr>
                  <w:tcW w:w="1730" w:type="pct"/>
                  <w:vMerge/>
                </w:tcPr>
                <w:p w:rsidR="001E0B47" w:rsidRPr="00021F6F" w:rsidRDefault="001E0B47" w:rsidP="00F52670">
                  <w:pPr>
                    <w:jc w:val="center"/>
                    <w:rPr>
                      <w:sz w:val="22"/>
                      <w:szCs w:val="20"/>
                    </w:rPr>
                  </w:pPr>
                </w:p>
              </w:tc>
              <w:tc>
                <w:tcPr>
                  <w:tcW w:w="1682" w:type="pct"/>
                  <w:vMerge/>
                  <w:tcBorders>
                    <w:right w:val="nil"/>
                  </w:tcBorders>
                </w:tcPr>
                <w:p w:rsidR="001E0B47" w:rsidRDefault="001E0B47" w:rsidP="00F52670">
                  <w:pPr>
                    <w:jc w:val="center"/>
                    <w:rPr>
                      <w:noProof/>
                      <w:lang w:val="en-GB" w:eastAsia="en-GB"/>
                    </w:rPr>
                  </w:pPr>
                </w:p>
              </w:tc>
            </w:tr>
            <w:tr w:rsidR="00B71115" w:rsidRPr="00582AEA" w:rsidTr="00C32CF7">
              <w:trPr>
                <w:trHeight w:val="1226"/>
              </w:trPr>
              <w:tc>
                <w:tcPr>
                  <w:tcW w:w="1588" w:type="pct"/>
                  <w:vMerge w:val="restart"/>
                  <w:tcBorders>
                    <w:bottom w:val="single" w:sz="4" w:space="0" w:color="auto"/>
                  </w:tcBorders>
                </w:tcPr>
                <w:p w:rsidR="00B71115" w:rsidRPr="00202423" w:rsidRDefault="00B71115" w:rsidP="00B90A24">
                  <w:pPr>
                    <w:jc w:val="center"/>
                    <w:rPr>
                      <w:noProof/>
                      <w:sz w:val="22"/>
                      <w:szCs w:val="20"/>
                    </w:rPr>
                  </w:pPr>
                </w:p>
              </w:tc>
              <w:tc>
                <w:tcPr>
                  <w:tcW w:w="1730" w:type="pct"/>
                  <w:vMerge w:val="restart"/>
                  <w:tcBorders>
                    <w:bottom w:val="single" w:sz="4" w:space="0" w:color="auto"/>
                  </w:tcBorders>
                </w:tcPr>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584"/>
                    <w:gridCol w:w="803"/>
                  </w:tblGrid>
                  <w:tr w:rsidR="00B71115" w:rsidRPr="00B71115" w:rsidTr="00F52670">
                    <w:tc>
                      <w:tcPr>
                        <w:tcW w:w="9571" w:type="dxa"/>
                        <w:gridSpan w:val="2"/>
                      </w:tcPr>
                      <w:p w:rsidR="00B71115" w:rsidRPr="00F52670" w:rsidRDefault="00B71115" w:rsidP="00B90A24">
                        <w:pPr>
                          <w:spacing w:line="259" w:lineRule="auto"/>
                          <w:rPr>
                            <w:sz w:val="20"/>
                          </w:rPr>
                        </w:pPr>
                        <w:r w:rsidRPr="00F52670">
                          <w:rPr>
                            <w:b/>
                            <w:bCs/>
                            <w:noProof/>
                            <w:sz w:val="20"/>
                            <w:szCs w:val="20"/>
                          </w:rPr>
                          <w:t>Буквы обозначения длины</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А</w:t>
                        </w:r>
                      </w:p>
                    </w:tc>
                    <w:tc>
                      <w:tcPr>
                        <w:tcW w:w="4733" w:type="dxa"/>
                      </w:tcPr>
                      <w:p w:rsidR="00B71115" w:rsidRPr="00F52670" w:rsidRDefault="00B71115" w:rsidP="00B90A24">
                        <w:pPr>
                          <w:spacing w:line="259" w:lineRule="auto"/>
                          <w:rPr>
                            <w:sz w:val="20"/>
                          </w:rPr>
                        </w:pPr>
                        <w:r w:rsidRPr="00F52670">
                          <w:rPr>
                            <w:sz w:val="20"/>
                          </w:rPr>
                          <w:t>32 мм</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В</w:t>
                        </w:r>
                      </w:p>
                    </w:tc>
                    <w:tc>
                      <w:tcPr>
                        <w:tcW w:w="4733" w:type="dxa"/>
                      </w:tcPr>
                      <w:p w:rsidR="00B71115" w:rsidRPr="00F52670" w:rsidRDefault="00B71115" w:rsidP="00B90A24">
                        <w:pPr>
                          <w:spacing w:line="259" w:lineRule="auto"/>
                          <w:rPr>
                            <w:sz w:val="20"/>
                          </w:rPr>
                        </w:pPr>
                        <w:r w:rsidRPr="00F52670">
                          <w:rPr>
                            <w:sz w:val="20"/>
                          </w:rPr>
                          <w:t>40 мм</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С</w:t>
                        </w:r>
                      </w:p>
                    </w:tc>
                    <w:tc>
                      <w:tcPr>
                        <w:tcW w:w="4733" w:type="dxa"/>
                      </w:tcPr>
                      <w:p w:rsidR="00B71115" w:rsidRPr="00F52670" w:rsidRDefault="00B71115" w:rsidP="00B90A24">
                        <w:pPr>
                          <w:spacing w:line="259" w:lineRule="auto"/>
                          <w:rPr>
                            <w:sz w:val="20"/>
                          </w:rPr>
                        </w:pPr>
                        <w:r w:rsidRPr="00F52670">
                          <w:rPr>
                            <w:sz w:val="20"/>
                          </w:rPr>
                          <w:t>50 мм</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D</w:t>
                        </w:r>
                      </w:p>
                    </w:tc>
                    <w:tc>
                      <w:tcPr>
                        <w:tcW w:w="4733" w:type="dxa"/>
                      </w:tcPr>
                      <w:p w:rsidR="00B71115" w:rsidRPr="00F52670" w:rsidRDefault="00B71115" w:rsidP="00B90A24">
                        <w:pPr>
                          <w:spacing w:line="259" w:lineRule="auto"/>
                          <w:rPr>
                            <w:sz w:val="20"/>
                          </w:rPr>
                        </w:pPr>
                        <w:r w:rsidRPr="00F52670">
                          <w:rPr>
                            <w:sz w:val="20"/>
                          </w:rPr>
                          <w:t>60 мм</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Е</w:t>
                        </w:r>
                      </w:p>
                    </w:tc>
                    <w:tc>
                      <w:tcPr>
                        <w:tcW w:w="4733" w:type="dxa"/>
                      </w:tcPr>
                      <w:p w:rsidR="00B71115" w:rsidRPr="00F52670" w:rsidRDefault="00B71115" w:rsidP="00B90A24">
                        <w:pPr>
                          <w:spacing w:line="259" w:lineRule="auto"/>
                          <w:rPr>
                            <w:sz w:val="20"/>
                          </w:rPr>
                        </w:pPr>
                        <w:r w:rsidRPr="00F52670">
                          <w:rPr>
                            <w:sz w:val="20"/>
                          </w:rPr>
                          <w:t>70 мм</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F</w:t>
                        </w:r>
                      </w:p>
                    </w:tc>
                    <w:tc>
                      <w:tcPr>
                        <w:tcW w:w="4733" w:type="dxa"/>
                      </w:tcPr>
                      <w:p w:rsidR="00B71115" w:rsidRPr="00F52670" w:rsidRDefault="00B71115" w:rsidP="00B90A24">
                        <w:pPr>
                          <w:spacing w:line="259" w:lineRule="auto"/>
                          <w:rPr>
                            <w:sz w:val="20"/>
                          </w:rPr>
                        </w:pPr>
                        <w:r w:rsidRPr="00F52670">
                          <w:rPr>
                            <w:sz w:val="20"/>
                          </w:rPr>
                          <w:t>80 мм</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G</w:t>
                        </w:r>
                      </w:p>
                    </w:tc>
                    <w:tc>
                      <w:tcPr>
                        <w:tcW w:w="4733" w:type="dxa"/>
                      </w:tcPr>
                      <w:p w:rsidR="00B71115" w:rsidRPr="00F52670" w:rsidRDefault="00B71115" w:rsidP="00B90A24">
                        <w:pPr>
                          <w:spacing w:line="259" w:lineRule="auto"/>
                          <w:rPr>
                            <w:sz w:val="20"/>
                          </w:rPr>
                        </w:pPr>
                        <w:r w:rsidRPr="00F52670">
                          <w:rPr>
                            <w:sz w:val="20"/>
                          </w:rPr>
                          <w:t>90 мм</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Н</w:t>
                        </w:r>
                      </w:p>
                    </w:tc>
                    <w:tc>
                      <w:tcPr>
                        <w:tcW w:w="4733" w:type="dxa"/>
                      </w:tcPr>
                      <w:p w:rsidR="00B71115" w:rsidRPr="00F52670" w:rsidRDefault="00B71115" w:rsidP="00B90A24">
                        <w:pPr>
                          <w:spacing w:line="259" w:lineRule="auto"/>
                          <w:rPr>
                            <w:sz w:val="20"/>
                          </w:rPr>
                        </w:pPr>
                        <w:r w:rsidRPr="00F52670">
                          <w:rPr>
                            <w:sz w:val="20"/>
                          </w:rPr>
                          <w:t>100 мм</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J</w:t>
                        </w:r>
                      </w:p>
                    </w:tc>
                    <w:tc>
                      <w:tcPr>
                        <w:tcW w:w="4733" w:type="dxa"/>
                      </w:tcPr>
                      <w:p w:rsidR="00B71115" w:rsidRPr="00F52670" w:rsidRDefault="00B71115" w:rsidP="00B90A24">
                        <w:pPr>
                          <w:spacing w:line="259" w:lineRule="auto"/>
                          <w:rPr>
                            <w:sz w:val="20"/>
                          </w:rPr>
                        </w:pPr>
                        <w:r w:rsidRPr="00F52670">
                          <w:rPr>
                            <w:sz w:val="20"/>
                          </w:rPr>
                          <w:t>110 мм</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K</w:t>
                        </w:r>
                      </w:p>
                    </w:tc>
                    <w:tc>
                      <w:tcPr>
                        <w:tcW w:w="4733" w:type="dxa"/>
                      </w:tcPr>
                      <w:p w:rsidR="00B71115" w:rsidRPr="00F52670" w:rsidRDefault="00B71115" w:rsidP="00B90A24">
                        <w:pPr>
                          <w:spacing w:line="259" w:lineRule="auto"/>
                          <w:rPr>
                            <w:sz w:val="20"/>
                          </w:rPr>
                        </w:pPr>
                        <w:r w:rsidRPr="00F52670">
                          <w:rPr>
                            <w:sz w:val="20"/>
                          </w:rPr>
                          <w:t>125 мм</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L</w:t>
                        </w:r>
                      </w:p>
                    </w:tc>
                    <w:tc>
                      <w:tcPr>
                        <w:tcW w:w="4733" w:type="dxa"/>
                      </w:tcPr>
                      <w:p w:rsidR="00B71115" w:rsidRPr="00F52670" w:rsidRDefault="00B71115" w:rsidP="00B90A24">
                        <w:pPr>
                          <w:spacing w:line="259" w:lineRule="auto"/>
                          <w:rPr>
                            <w:sz w:val="20"/>
                          </w:rPr>
                        </w:pPr>
                        <w:r w:rsidRPr="00F52670">
                          <w:rPr>
                            <w:sz w:val="20"/>
                          </w:rPr>
                          <w:t>140 мм</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М</w:t>
                        </w:r>
                      </w:p>
                    </w:tc>
                    <w:tc>
                      <w:tcPr>
                        <w:tcW w:w="4733" w:type="dxa"/>
                      </w:tcPr>
                      <w:p w:rsidR="00B71115" w:rsidRPr="00F52670" w:rsidRDefault="00B71115" w:rsidP="00B90A24">
                        <w:pPr>
                          <w:spacing w:line="259" w:lineRule="auto"/>
                          <w:rPr>
                            <w:sz w:val="20"/>
                          </w:rPr>
                        </w:pPr>
                        <w:r w:rsidRPr="00F52670">
                          <w:rPr>
                            <w:sz w:val="20"/>
                          </w:rPr>
                          <w:t>150 мм</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N</w:t>
                        </w:r>
                      </w:p>
                    </w:tc>
                    <w:tc>
                      <w:tcPr>
                        <w:tcW w:w="4733" w:type="dxa"/>
                      </w:tcPr>
                      <w:p w:rsidR="00B71115" w:rsidRPr="00F52670" w:rsidRDefault="00B71115" w:rsidP="00B90A24">
                        <w:pPr>
                          <w:spacing w:line="259" w:lineRule="auto"/>
                          <w:rPr>
                            <w:sz w:val="20"/>
                          </w:rPr>
                        </w:pPr>
                        <w:r w:rsidRPr="00F52670">
                          <w:rPr>
                            <w:sz w:val="20"/>
                          </w:rPr>
                          <w:t>160 мм</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Р</w:t>
                        </w:r>
                      </w:p>
                    </w:tc>
                    <w:tc>
                      <w:tcPr>
                        <w:tcW w:w="4733" w:type="dxa"/>
                      </w:tcPr>
                      <w:p w:rsidR="00B71115" w:rsidRPr="00F52670" w:rsidRDefault="00B71115" w:rsidP="00B90A24">
                        <w:pPr>
                          <w:spacing w:line="259" w:lineRule="auto"/>
                          <w:rPr>
                            <w:sz w:val="20"/>
                          </w:rPr>
                        </w:pPr>
                        <w:r w:rsidRPr="00F52670">
                          <w:rPr>
                            <w:sz w:val="20"/>
                          </w:rPr>
                          <w:t>170 мм</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Q</w:t>
                        </w:r>
                      </w:p>
                    </w:tc>
                    <w:tc>
                      <w:tcPr>
                        <w:tcW w:w="4733" w:type="dxa"/>
                      </w:tcPr>
                      <w:p w:rsidR="00B71115" w:rsidRPr="00F52670" w:rsidRDefault="00B71115" w:rsidP="00B90A24">
                        <w:pPr>
                          <w:spacing w:line="259" w:lineRule="auto"/>
                          <w:rPr>
                            <w:sz w:val="20"/>
                          </w:rPr>
                        </w:pPr>
                        <w:r w:rsidRPr="00F52670">
                          <w:rPr>
                            <w:sz w:val="20"/>
                          </w:rPr>
                          <w:t>180 мм</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R</w:t>
                        </w:r>
                      </w:p>
                    </w:tc>
                    <w:tc>
                      <w:tcPr>
                        <w:tcW w:w="4733" w:type="dxa"/>
                      </w:tcPr>
                      <w:p w:rsidR="00B71115" w:rsidRPr="00F52670" w:rsidRDefault="00B71115" w:rsidP="00B90A24">
                        <w:pPr>
                          <w:spacing w:line="259" w:lineRule="auto"/>
                          <w:rPr>
                            <w:sz w:val="20"/>
                          </w:rPr>
                        </w:pPr>
                        <w:r w:rsidRPr="00F52670">
                          <w:rPr>
                            <w:sz w:val="20"/>
                          </w:rPr>
                          <w:t>200 мм</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S</w:t>
                        </w:r>
                      </w:p>
                    </w:tc>
                    <w:tc>
                      <w:tcPr>
                        <w:tcW w:w="4733" w:type="dxa"/>
                      </w:tcPr>
                      <w:p w:rsidR="00B71115" w:rsidRPr="00F52670" w:rsidRDefault="00B71115" w:rsidP="00B90A24">
                        <w:pPr>
                          <w:spacing w:line="259" w:lineRule="auto"/>
                          <w:rPr>
                            <w:sz w:val="20"/>
                          </w:rPr>
                        </w:pPr>
                        <w:r w:rsidRPr="00F52670">
                          <w:rPr>
                            <w:sz w:val="20"/>
                          </w:rPr>
                          <w:t>250 мм</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Т</w:t>
                        </w:r>
                      </w:p>
                    </w:tc>
                    <w:tc>
                      <w:tcPr>
                        <w:tcW w:w="4733" w:type="dxa"/>
                      </w:tcPr>
                      <w:p w:rsidR="00B71115" w:rsidRPr="00F52670" w:rsidRDefault="00B71115" w:rsidP="00B90A24">
                        <w:pPr>
                          <w:spacing w:line="259" w:lineRule="auto"/>
                          <w:rPr>
                            <w:sz w:val="20"/>
                          </w:rPr>
                        </w:pPr>
                        <w:r w:rsidRPr="00F52670">
                          <w:rPr>
                            <w:sz w:val="20"/>
                          </w:rPr>
                          <w:t>300 мм</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U</w:t>
                        </w:r>
                      </w:p>
                    </w:tc>
                    <w:tc>
                      <w:tcPr>
                        <w:tcW w:w="4733" w:type="dxa"/>
                      </w:tcPr>
                      <w:p w:rsidR="00B71115" w:rsidRPr="00F52670" w:rsidRDefault="00B71115" w:rsidP="00B90A24">
                        <w:pPr>
                          <w:spacing w:line="259" w:lineRule="auto"/>
                          <w:rPr>
                            <w:sz w:val="20"/>
                          </w:rPr>
                        </w:pPr>
                        <w:r w:rsidRPr="00F52670">
                          <w:rPr>
                            <w:sz w:val="20"/>
                          </w:rPr>
                          <w:t>350 мм</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V</w:t>
                        </w:r>
                      </w:p>
                    </w:tc>
                    <w:tc>
                      <w:tcPr>
                        <w:tcW w:w="4733" w:type="dxa"/>
                      </w:tcPr>
                      <w:p w:rsidR="00B71115" w:rsidRPr="00F52670" w:rsidRDefault="00B71115" w:rsidP="00B90A24">
                        <w:pPr>
                          <w:spacing w:line="259" w:lineRule="auto"/>
                          <w:rPr>
                            <w:sz w:val="20"/>
                          </w:rPr>
                        </w:pPr>
                        <w:r w:rsidRPr="00F52670">
                          <w:rPr>
                            <w:sz w:val="20"/>
                          </w:rPr>
                          <w:t>400 мм</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W</w:t>
                        </w:r>
                      </w:p>
                    </w:tc>
                    <w:tc>
                      <w:tcPr>
                        <w:tcW w:w="4733" w:type="dxa"/>
                      </w:tcPr>
                      <w:p w:rsidR="00B71115" w:rsidRPr="00F52670" w:rsidRDefault="00B71115" w:rsidP="00B90A24">
                        <w:pPr>
                          <w:spacing w:line="259" w:lineRule="auto"/>
                          <w:rPr>
                            <w:sz w:val="20"/>
                          </w:rPr>
                        </w:pPr>
                        <w:r w:rsidRPr="00F52670">
                          <w:rPr>
                            <w:sz w:val="20"/>
                          </w:rPr>
                          <w:t>450 мм</w:t>
                        </w:r>
                      </w:p>
                    </w:tc>
                  </w:tr>
                  <w:tr w:rsidR="00B71115" w:rsidRPr="00B71115" w:rsidTr="00F52670">
                    <w:tc>
                      <w:tcPr>
                        <w:tcW w:w="4838" w:type="dxa"/>
                      </w:tcPr>
                      <w:p w:rsidR="00B71115" w:rsidRPr="00F52670" w:rsidRDefault="00B71115" w:rsidP="00B90A24">
                        <w:pPr>
                          <w:spacing w:line="259" w:lineRule="auto"/>
                          <w:rPr>
                            <w:noProof/>
                            <w:sz w:val="20"/>
                            <w:szCs w:val="20"/>
                          </w:rPr>
                        </w:pPr>
                        <w:r w:rsidRPr="00F52670">
                          <w:rPr>
                            <w:noProof/>
                            <w:sz w:val="20"/>
                            <w:szCs w:val="20"/>
                          </w:rPr>
                          <w:t>Х</w:t>
                        </w:r>
                      </w:p>
                    </w:tc>
                    <w:tc>
                      <w:tcPr>
                        <w:tcW w:w="4733" w:type="dxa"/>
                      </w:tcPr>
                      <w:p w:rsidR="00B71115" w:rsidRPr="00F52670" w:rsidRDefault="00B71115" w:rsidP="00B90A24">
                        <w:pPr>
                          <w:spacing w:line="259" w:lineRule="auto"/>
                          <w:rPr>
                            <w:sz w:val="20"/>
                          </w:rPr>
                        </w:pPr>
                        <w:r w:rsidRPr="00F52670">
                          <w:rPr>
                            <w:sz w:val="20"/>
                          </w:rPr>
                          <w:t>спец. длина</w:t>
                        </w:r>
                      </w:p>
                    </w:tc>
                  </w:tr>
                  <w:tr w:rsidR="00B71115" w:rsidRPr="00B71115" w:rsidTr="00F52670">
                    <w:tc>
                      <w:tcPr>
                        <w:tcW w:w="4838" w:type="dxa"/>
                      </w:tcPr>
                      <w:p w:rsidR="00B71115" w:rsidRPr="00F52670" w:rsidRDefault="00B71115" w:rsidP="00B90A24">
                        <w:pPr>
                          <w:spacing w:line="259" w:lineRule="auto"/>
                          <w:rPr>
                            <w:sz w:val="20"/>
                          </w:rPr>
                        </w:pPr>
                        <w:r w:rsidRPr="00F52670">
                          <w:rPr>
                            <w:noProof/>
                            <w:sz w:val="20"/>
                            <w:szCs w:val="20"/>
                          </w:rPr>
                          <w:t>Y</w:t>
                        </w:r>
                      </w:p>
                    </w:tc>
                    <w:tc>
                      <w:tcPr>
                        <w:tcW w:w="4733" w:type="dxa"/>
                      </w:tcPr>
                      <w:p w:rsidR="00B71115" w:rsidRPr="00F52670" w:rsidRDefault="00B71115" w:rsidP="00B90A24">
                        <w:pPr>
                          <w:spacing w:line="259" w:lineRule="auto"/>
                          <w:rPr>
                            <w:sz w:val="20"/>
                          </w:rPr>
                        </w:pPr>
                        <w:r w:rsidRPr="00F52670">
                          <w:rPr>
                            <w:sz w:val="20"/>
                          </w:rPr>
                          <w:t xml:space="preserve">500 мм </w:t>
                        </w:r>
                      </w:p>
                    </w:tc>
                  </w:tr>
                </w:tbl>
                <w:p w:rsidR="00B71115" w:rsidRPr="0004206F" w:rsidRDefault="00B71115" w:rsidP="00F52670">
                  <w:pPr>
                    <w:rPr>
                      <w:noProof/>
                      <w:sz w:val="22"/>
                      <w:szCs w:val="20"/>
                    </w:rPr>
                  </w:pPr>
                </w:p>
              </w:tc>
              <w:tc>
                <w:tcPr>
                  <w:tcW w:w="1682" w:type="pct"/>
                  <w:tcBorders>
                    <w:bottom w:val="single" w:sz="4" w:space="0" w:color="auto"/>
                    <w:right w:val="nil"/>
                  </w:tcBorders>
                </w:tcPr>
                <w:p w:rsidR="00B71115" w:rsidRDefault="00B71115" w:rsidP="00B90A24">
                  <w:pPr>
                    <w:jc w:val="center"/>
                    <w:rPr>
                      <w:noProof/>
                    </w:rPr>
                  </w:pPr>
                  <w:r w:rsidRPr="00582AEA">
                    <w:rPr>
                      <w:noProof/>
                      <w:lang w:eastAsia="ru-RU"/>
                    </w:rPr>
                    <w:drawing>
                      <wp:inline distT="0" distB="0" distL="0" distR="0" wp14:anchorId="6BF23224" wp14:editId="457A9114">
                        <wp:extent cx="845031" cy="457200"/>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863999" cy="467462"/>
                                </a:xfrm>
                                <a:prstGeom prst="rect">
                                  <a:avLst/>
                                </a:prstGeom>
                                <a:noFill/>
                                <a:ln>
                                  <a:noFill/>
                                </a:ln>
                              </pic:spPr>
                            </pic:pic>
                          </a:graphicData>
                        </a:graphic>
                      </wp:inline>
                    </w:drawing>
                  </w:r>
                </w:p>
                <w:p w:rsidR="00B71115" w:rsidRPr="00582AEA" w:rsidRDefault="00B71115" w:rsidP="00B90A24">
                  <w:pPr>
                    <w:jc w:val="center"/>
                    <w:rPr>
                      <w:noProof/>
                    </w:rPr>
                  </w:pPr>
                  <w:r w:rsidRPr="000C0148">
                    <w:rPr>
                      <w:noProof/>
                      <w:sz w:val="22"/>
                      <w:szCs w:val="20"/>
                    </w:rPr>
                    <w:t>зажим над отверстием</w:t>
                  </w:r>
                </w:p>
              </w:tc>
            </w:tr>
            <w:tr w:rsidR="00B71115" w:rsidRPr="00BA581E" w:rsidTr="00B71115">
              <w:trPr>
                <w:trHeight w:val="1590"/>
              </w:trPr>
              <w:tc>
                <w:tcPr>
                  <w:tcW w:w="1588" w:type="pct"/>
                  <w:vMerge/>
                </w:tcPr>
                <w:p w:rsidR="00B71115" w:rsidRPr="00202423" w:rsidRDefault="00B71115" w:rsidP="00F52670">
                  <w:pPr>
                    <w:jc w:val="center"/>
                    <w:rPr>
                      <w:noProof/>
                      <w:sz w:val="22"/>
                      <w:szCs w:val="20"/>
                    </w:rPr>
                  </w:pPr>
                </w:p>
              </w:tc>
              <w:tc>
                <w:tcPr>
                  <w:tcW w:w="1730" w:type="pct"/>
                  <w:vMerge/>
                </w:tcPr>
                <w:p w:rsidR="00B71115" w:rsidRDefault="00B71115" w:rsidP="00F52670">
                  <w:pPr>
                    <w:jc w:val="center"/>
                    <w:rPr>
                      <w:noProof/>
                      <w:sz w:val="22"/>
                      <w:szCs w:val="20"/>
                    </w:rPr>
                  </w:pPr>
                </w:p>
              </w:tc>
              <w:tc>
                <w:tcPr>
                  <w:tcW w:w="1682" w:type="pct"/>
                  <w:tcBorders>
                    <w:bottom w:val="single" w:sz="4" w:space="0" w:color="auto"/>
                    <w:right w:val="nil"/>
                  </w:tcBorders>
                </w:tcPr>
                <w:p w:rsidR="00B71115" w:rsidRDefault="00B71115" w:rsidP="00F52670">
                  <w:pPr>
                    <w:jc w:val="center"/>
                    <w:rPr>
                      <w:noProof/>
                      <w:sz w:val="22"/>
                      <w:szCs w:val="20"/>
                    </w:rPr>
                  </w:pPr>
                  <w:r w:rsidRPr="00BA581E">
                    <w:rPr>
                      <w:noProof/>
                      <w:sz w:val="22"/>
                      <w:szCs w:val="20"/>
                      <w:lang w:eastAsia="ru-RU"/>
                    </w:rPr>
                    <w:drawing>
                      <wp:inline distT="0" distB="0" distL="0" distR="0" wp14:anchorId="0A1C8BCE" wp14:editId="042C01A8">
                        <wp:extent cx="897037" cy="516577"/>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907683" cy="522708"/>
                                </a:xfrm>
                                <a:prstGeom prst="rect">
                                  <a:avLst/>
                                </a:prstGeom>
                                <a:noFill/>
                                <a:ln>
                                  <a:noFill/>
                                </a:ln>
                              </pic:spPr>
                            </pic:pic>
                          </a:graphicData>
                        </a:graphic>
                      </wp:inline>
                    </w:drawing>
                  </w:r>
                </w:p>
                <w:p w:rsidR="00B71115" w:rsidRPr="00BA581E" w:rsidRDefault="00B71115" w:rsidP="00F52670">
                  <w:pPr>
                    <w:jc w:val="center"/>
                    <w:rPr>
                      <w:noProof/>
                      <w:sz w:val="22"/>
                      <w:szCs w:val="20"/>
                    </w:rPr>
                  </w:pPr>
                  <w:r>
                    <w:rPr>
                      <w:noProof/>
                      <w:sz w:val="22"/>
                      <w:szCs w:val="20"/>
                    </w:rPr>
                    <w:t>закрутить через отверстие</w:t>
                  </w:r>
                </w:p>
              </w:tc>
            </w:tr>
            <w:tr w:rsidR="00B71115" w:rsidRPr="00BA581E" w:rsidTr="00B71115">
              <w:trPr>
                <w:trHeight w:val="3741"/>
              </w:trPr>
              <w:tc>
                <w:tcPr>
                  <w:tcW w:w="1588" w:type="pct"/>
                  <w:vMerge/>
                  <w:tcBorders>
                    <w:bottom w:val="nil"/>
                  </w:tcBorders>
                </w:tcPr>
                <w:p w:rsidR="00B71115" w:rsidRPr="00202423" w:rsidRDefault="00B71115" w:rsidP="00F52670">
                  <w:pPr>
                    <w:jc w:val="center"/>
                    <w:rPr>
                      <w:noProof/>
                      <w:sz w:val="22"/>
                      <w:szCs w:val="20"/>
                    </w:rPr>
                  </w:pPr>
                </w:p>
              </w:tc>
              <w:tc>
                <w:tcPr>
                  <w:tcW w:w="1730" w:type="pct"/>
                  <w:vMerge/>
                  <w:tcBorders>
                    <w:bottom w:val="nil"/>
                  </w:tcBorders>
                </w:tcPr>
                <w:p w:rsidR="00B71115" w:rsidRDefault="00B71115" w:rsidP="00F52670">
                  <w:pPr>
                    <w:jc w:val="center"/>
                    <w:rPr>
                      <w:noProof/>
                      <w:sz w:val="22"/>
                      <w:szCs w:val="20"/>
                    </w:rPr>
                  </w:pPr>
                </w:p>
              </w:tc>
              <w:tc>
                <w:tcPr>
                  <w:tcW w:w="1682" w:type="pct"/>
                  <w:tcBorders>
                    <w:bottom w:val="nil"/>
                    <w:right w:val="nil"/>
                  </w:tcBorders>
                </w:tcPr>
                <w:p w:rsidR="00B71115" w:rsidRPr="00BA581E" w:rsidRDefault="00B71115" w:rsidP="00F52670">
                  <w:pPr>
                    <w:jc w:val="center"/>
                    <w:rPr>
                      <w:noProof/>
                      <w:sz w:val="22"/>
                      <w:szCs w:val="20"/>
                    </w:rPr>
                  </w:pPr>
                </w:p>
              </w:tc>
            </w:tr>
          </w:tbl>
          <w:p w:rsidR="001E0B47" w:rsidRPr="00021F6F" w:rsidRDefault="001E0B47" w:rsidP="00B90A24">
            <w:pPr>
              <w:jc w:val="center"/>
              <w:rPr>
                <w:b/>
                <w:bCs/>
                <w:sz w:val="22"/>
                <w:szCs w:val="20"/>
              </w:rPr>
            </w:pPr>
          </w:p>
        </w:tc>
      </w:tr>
    </w:tbl>
    <w:p w:rsidR="00FB7F76" w:rsidRDefault="00FB7F76" w:rsidP="00B90A24">
      <w:pPr>
        <w:spacing w:line="240" w:lineRule="auto"/>
      </w:pPr>
    </w:p>
    <w:p w:rsidR="00676347" w:rsidRDefault="00676347" w:rsidP="00B90A24">
      <w:pPr>
        <w:spacing w:line="240" w:lineRule="auto"/>
      </w:pPr>
      <w:r>
        <w:br w:type="page"/>
      </w:r>
    </w:p>
    <w:p w:rsidR="00676347" w:rsidRDefault="0044290C" w:rsidP="00F52670">
      <w:pPr>
        <w:pStyle w:val="2"/>
        <w:spacing w:line="240" w:lineRule="auto"/>
        <w:ind w:left="709" w:hanging="709"/>
      </w:pPr>
      <w:bookmarkStart w:id="130" w:name="_Ref40092810"/>
      <w:bookmarkStart w:id="131" w:name="_Toc40182445"/>
      <w:r>
        <w:lastRenderedPageBreak/>
        <w:t xml:space="preserve">Система обозначения ISO для держателя инструмента, </w:t>
      </w:r>
      <w:r w:rsidR="00DD04B9">
        <w:t xml:space="preserve">наружной </w:t>
      </w:r>
      <w:r>
        <w:t>машинной обработки</w:t>
      </w:r>
      <w:bookmarkEnd w:id="130"/>
      <w:bookmarkEnd w:id="131"/>
    </w:p>
    <w:p w:rsidR="00676347" w:rsidRDefault="00676347"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90"/>
        <w:gridCol w:w="2623"/>
        <w:gridCol w:w="3193"/>
        <w:gridCol w:w="2199"/>
      </w:tblGrid>
      <w:tr w:rsidR="00A80EFE" w:rsidRPr="00A80EFE" w:rsidTr="00F52670">
        <w:tc>
          <w:tcPr>
            <w:tcW w:w="954" w:type="pct"/>
          </w:tcPr>
          <w:p w:rsidR="00A80EFE" w:rsidRPr="00A80EFE" w:rsidRDefault="008D2B7D" w:rsidP="00B90A24">
            <w:pPr>
              <w:jc w:val="center"/>
              <w:rPr>
                <w:b/>
                <w:bCs/>
                <w:sz w:val="22"/>
                <w:szCs w:val="20"/>
              </w:rPr>
            </w:pPr>
            <w:r>
              <w:rPr>
                <w:b/>
                <w:bCs/>
                <w:sz w:val="22"/>
                <w:szCs w:val="20"/>
              </w:rPr>
              <w:t>Т</w:t>
            </w:r>
            <w:r w:rsidR="00A80EFE">
              <w:rPr>
                <w:b/>
                <w:bCs/>
                <w:sz w:val="22"/>
                <w:szCs w:val="20"/>
              </w:rPr>
              <w:t>ип крепления</w:t>
            </w:r>
          </w:p>
        </w:tc>
        <w:tc>
          <w:tcPr>
            <w:tcW w:w="1324" w:type="pct"/>
          </w:tcPr>
          <w:p w:rsidR="00A80EFE" w:rsidRPr="0084590E" w:rsidRDefault="0084590E" w:rsidP="00B90A24">
            <w:pPr>
              <w:jc w:val="center"/>
              <w:rPr>
                <w:b/>
                <w:bCs/>
                <w:sz w:val="22"/>
                <w:szCs w:val="20"/>
              </w:rPr>
            </w:pPr>
            <w:r>
              <w:rPr>
                <w:b/>
                <w:bCs/>
                <w:sz w:val="22"/>
                <w:szCs w:val="20"/>
              </w:rPr>
              <w:t>Форма индексируемой вставки</w:t>
            </w:r>
          </w:p>
        </w:tc>
        <w:tc>
          <w:tcPr>
            <w:tcW w:w="1612" w:type="pct"/>
          </w:tcPr>
          <w:p w:rsidR="00A80EFE" w:rsidRPr="00A80EFE" w:rsidRDefault="0084590E" w:rsidP="004C4BDB">
            <w:pPr>
              <w:jc w:val="center"/>
              <w:rPr>
                <w:b/>
                <w:bCs/>
                <w:sz w:val="22"/>
                <w:szCs w:val="20"/>
              </w:rPr>
            </w:pPr>
            <w:r>
              <w:rPr>
                <w:b/>
                <w:bCs/>
                <w:sz w:val="22"/>
                <w:szCs w:val="20"/>
              </w:rPr>
              <w:t>Форма держателя инструмента</w:t>
            </w:r>
          </w:p>
        </w:tc>
        <w:tc>
          <w:tcPr>
            <w:tcW w:w="1110" w:type="pct"/>
          </w:tcPr>
          <w:p w:rsidR="00A80EFE" w:rsidRPr="00A80EFE" w:rsidRDefault="008D2B7D" w:rsidP="004C4BDB">
            <w:pPr>
              <w:jc w:val="center"/>
              <w:rPr>
                <w:b/>
                <w:bCs/>
                <w:sz w:val="22"/>
                <w:szCs w:val="20"/>
              </w:rPr>
            </w:pPr>
            <w:r>
              <w:rPr>
                <w:b/>
                <w:bCs/>
                <w:sz w:val="22"/>
                <w:szCs w:val="20"/>
              </w:rPr>
              <w:t>Свободный угол индексируемый</w:t>
            </w:r>
          </w:p>
        </w:tc>
      </w:tr>
    </w:tbl>
    <w:p w:rsidR="00676347" w:rsidRDefault="00EF3AC3" w:rsidP="00B90A24">
      <w:pPr>
        <w:spacing w:line="240" w:lineRule="auto"/>
      </w:pPr>
      <w:r>
        <w:rPr>
          <w:noProof/>
          <w:lang w:eastAsia="ru-RU"/>
        </w:rPr>
        <mc:AlternateContent>
          <mc:Choice Requires="wps">
            <w:drawing>
              <wp:anchor distT="0" distB="0" distL="114300" distR="114300" simplePos="0" relativeHeight="251870208" behindDoc="0" locked="0" layoutInCell="1" allowOverlap="1" wp14:anchorId="274836C4" wp14:editId="1869C18A">
                <wp:simplePos x="0" y="0"/>
                <wp:positionH relativeFrom="column">
                  <wp:posOffset>75385</wp:posOffset>
                </wp:positionH>
                <wp:positionV relativeFrom="paragraph">
                  <wp:posOffset>3362941</wp:posOffset>
                </wp:positionV>
                <wp:extent cx="968991" cy="307075"/>
                <wp:effectExtent l="0" t="0" r="22225" b="17145"/>
                <wp:wrapNone/>
                <wp:docPr id="266" name="Надпись 266"/>
                <wp:cNvGraphicFramePr/>
                <a:graphic xmlns:a="http://schemas.openxmlformats.org/drawingml/2006/main">
                  <a:graphicData uri="http://schemas.microsoft.com/office/word/2010/wordprocessingShape">
                    <wps:wsp>
                      <wps:cNvSpPr txBox="1"/>
                      <wps:spPr>
                        <a:xfrm>
                          <a:off x="0" y="0"/>
                          <a:ext cx="968991" cy="307075"/>
                        </a:xfrm>
                        <a:prstGeom prst="rect">
                          <a:avLst/>
                        </a:prstGeom>
                        <a:solidFill>
                          <a:schemeClr val="lt1"/>
                        </a:solidFill>
                        <a:ln w="6350">
                          <a:solidFill>
                            <a:schemeClr val="bg1"/>
                          </a:solidFill>
                        </a:ln>
                      </wps:spPr>
                      <wps:txbx>
                        <w:txbxContent>
                          <w:p w:rsidR="001E20F1" w:rsidRPr="00350962" w:rsidRDefault="001E20F1" w:rsidP="009A2D8D">
                            <w:pPr>
                              <w:rPr>
                                <w:sz w:val="18"/>
                                <w:szCs w:val="16"/>
                              </w:rPr>
                            </w:pPr>
                            <w:r w:rsidRPr="00350962">
                              <w:rPr>
                                <w:noProof/>
                                <w:sz w:val="20"/>
                                <w:szCs w:val="18"/>
                              </w:rPr>
                              <w:t>закрутить через отверстие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66" o:spid="_x0000_s1125" type="#_x0000_t202" style="position:absolute;left:0;text-align:left;margin-left:5.95pt;margin-top:264.8pt;width:76.3pt;height:24.2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" fillcolor="white [3201]" strokecolor="white [3212]" strokeweight=".5pt">
                <v:textbox inset="0,0,0,0">
                  <w:txbxContent>
                    <w:p w:rsidR="001E20F1" w:rsidRPr="00350962" w:rsidRDefault="001E20F1" w:rsidP="009A2D8D">
                      <w:pPr>
                        <w:rPr>
                          <w:sz w:val="18"/>
                          <w:szCs w:val="16"/>
                        </w:rPr>
                      </w:pPr>
                      <w:r w:rsidRPr="00350962">
                        <w:rPr>
                          <w:noProof/>
                          <w:sz w:val="20"/>
                          <w:szCs w:val="18"/>
                        </w:rPr>
                        <w:t>закрутить через отверстие</w:t>
                      </w:r>
                    </w:p>
                  </w:txbxContent>
                </v:textbox>
              </v:shape>
            </w:pict>
          </mc:Fallback>
        </mc:AlternateContent>
      </w:r>
      <w:r w:rsidR="00350962">
        <w:rPr>
          <w:noProof/>
          <w:lang w:eastAsia="ru-RU"/>
        </w:rPr>
        <mc:AlternateContent>
          <mc:Choice Requires="wps">
            <w:drawing>
              <wp:anchor distT="0" distB="0" distL="114300" distR="114300" simplePos="0" relativeHeight="251872256" behindDoc="0" locked="0" layoutInCell="1" allowOverlap="1" wp14:anchorId="2C3297C9" wp14:editId="2BF5CCE4">
                <wp:simplePos x="0" y="0"/>
                <wp:positionH relativeFrom="margin">
                  <wp:posOffset>4847013</wp:posOffset>
                </wp:positionH>
                <wp:positionV relativeFrom="paragraph">
                  <wp:posOffset>4139053</wp:posOffset>
                </wp:positionV>
                <wp:extent cx="1436915" cy="290945"/>
                <wp:effectExtent l="0" t="0" r="11430" b="13970"/>
                <wp:wrapNone/>
                <wp:docPr id="267" name="Надпись 267"/>
                <wp:cNvGraphicFramePr/>
                <a:graphic xmlns:a="http://schemas.openxmlformats.org/drawingml/2006/main">
                  <a:graphicData uri="http://schemas.microsoft.com/office/word/2010/wordprocessingShape">
                    <wps:wsp>
                      <wps:cNvSpPr txBox="1"/>
                      <wps:spPr>
                        <a:xfrm>
                          <a:off x="0" y="0"/>
                          <a:ext cx="1436915" cy="290945"/>
                        </a:xfrm>
                        <a:prstGeom prst="rect">
                          <a:avLst/>
                        </a:prstGeom>
                        <a:solidFill>
                          <a:schemeClr val="lt1"/>
                        </a:solidFill>
                        <a:ln w="6350">
                          <a:solidFill>
                            <a:schemeClr val="bg1"/>
                          </a:solidFill>
                        </a:ln>
                      </wps:spPr>
                      <wps:txbx>
                        <w:txbxContent>
                          <w:p w:rsidR="001E20F1" w:rsidRPr="00350962" w:rsidRDefault="001E20F1" w:rsidP="009A2D8D">
                            <w:pPr>
                              <w:rPr>
                                <w:sz w:val="18"/>
                                <w:szCs w:val="16"/>
                              </w:rPr>
                            </w:pPr>
                            <w:r>
                              <w:rPr>
                                <w:sz w:val="18"/>
                                <w:szCs w:val="16"/>
                              </w:rPr>
                              <w:t>свободные углы, требующие специальных обозначений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67" o:spid="_x0000_s1126" type="#_x0000_t202" style="position:absolute;left:0;text-align:left;margin-left:381.65pt;margin-top:325.9pt;width:113.15pt;height:22.9pt;z-index:251872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" fillcolor="white [3201]" strokecolor="white [3212]" strokeweight=".5pt">
                <v:textbox inset="0,0,0,0">
                  <w:txbxContent>
                    <w:p w:rsidR="001E20F1" w:rsidRPr="00350962" w:rsidRDefault="001E20F1" w:rsidP="009A2D8D">
                      <w:pPr>
                        <w:rPr>
                          <w:sz w:val="18"/>
                          <w:szCs w:val="16"/>
                        </w:rPr>
                      </w:pPr>
                      <w:r>
                        <w:rPr>
                          <w:sz w:val="18"/>
                          <w:szCs w:val="16"/>
                        </w:rPr>
                        <w:t>свободные углы, требующие специальных обозначений</w:t>
                      </w:r>
                    </w:p>
                  </w:txbxContent>
                </v:textbox>
                <w10:wrap anchorx="margin"/>
              </v:shape>
            </w:pict>
          </mc:Fallback>
        </mc:AlternateContent>
      </w:r>
      <w:r w:rsidR="00C41299">
        <w:rPr>
          <w:noProof/>
          <w:lang w:eastAsia="ru-RU"/>
        </w:rPr>
        <mc:AlternateContent>
          <mc:Choice Requires="wps">
            <w:drawing>
              <wp:anchor distT="0" distB="0" distL="114300" distR="114300" simplePos="0" relativeHeight="251868160" behindDoc="0" locked="0" layoutInCell="1" allowOverlap="1" wp14:anchorId="0FC21CA0" wp14:editId="24D0D8C7">
                <wp:simplePos x="0" y="0"/>
                <wp:positionH relativeFrom="column">
                  <wp:posOffset>109080</wp:posOffset>
                </wp:positionH>
                <wp:positionV relativeFrom="paragraph">
                  <wp:posOffset>2423325</wp:posOffset>
                </wp:positionV>
                <wp:extent cx="659080" cy="314696"/>
                <wp:effectExtent l="0" t="0" r="27305" b="28575"/>
                <wp:wrapNone/>
                <wp:docPr id="264" name="Надпись 264"/>
                <wp:cNvGraphicFramePr/>
                <a:graphic xmlns:a="http://schemas.openxmlformats.org/drawingml/2006/main">
                  <a:graphicData uri="http://schemas.microsoft.com/office/word/2010/wordprocessingShape">
                    <wps:wsp>
                      <wps:cNvSpPr txBox="1"/>
                      <wps:spPr>
                        <a:xfrm>
                          <a:off x="0" y="0"/>
                          <a:ext cx="659080" cy="314696"/>
                        </a:xfrm>
                        <a:prstGeom prst="rect">
                          <a:avLst/>
                        </a:prstGeom>
                        <a:solidFill>
                          <a:schemeClr val="lt1"/>
                        </a:solidFill>
                        <a:ln w="6350">
                          <a:solidFill>
                            <a:schemeClr val="bg1"/>
                          </a:solidFill>
                        </a:ln>
                      </wps:spPr>
                      <wps:txbx>
                        <w:txbxContent>
                          <w:p w:rsidR="001E20F1" w:rsidRPr="00C41299" w:rsidRDefault="001E20F1" w:rsidP="009A2D8D">
                            <w:pPr>
                              <w:rPr>
                                <w:sz w:val="18"/>
                                <w:szCs w:val="16"/>
                              </w:rPr>
                            </w:pPr>
                            <w:r w:rsidRPr="00C41299">
                              <w:rPr>
                                <w:noProof/>
                                <w:sz w:val="20"/>
                                <w:szCs w:val="18"/>
                              </w:rPr>
                              <w:t>зажим над отверстием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64" o:spid="_x0000_s1127" type="#_x0000_t202" style="position:absolute;left:0;text-align:left;margin-left:8.6pt;margin-top:190.8pt;width:51.9pt;height:24.8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" fillcolor="white [3201]" strokecolor="white [3212]" strokeweight=".5pt">
                <v:textbox inset="0,0,0,0">
                  <w:txbxContent>
                    <w:p w:rsidR="001E20F1" w:rsidRPr="00C41299" w:rsidRDefault="001E20F1" w:rsidP="009A2D8D">
                      <w:pPr>
                        <w:rPr>
                          <w:sz w:val="18"/>
                          <w:szCs w:val="16"/>
                        </w:rPr>
                      </w:pPr>
                      <w:r w:rsidRPr="00C41299">
                        <w:rPr>
                          <w:noProof/>
                          <w:sz w:val="20"/>
                          <w:szCs w:val="18"/>
                        </w:rPr>
                        <w:t>зажим над отверстием</w:t>
                      </w:r>
                    </w:p>
                  </w:txbxContent>
                </v:textbox>
              </v:shape>
            </w:pict>
          </mc:Fallback>
        </mc:AlternateContent>
      </w:r>
      <w:r w:rsidR="00C41299">
        <w:rPr>
          <w:noProof/>
          <w:lang w:eastAsia="ru-RU"/>
        </w:rPr>
        <mc:AlternateContent>
          <mc:Choice Requires="wps">
            <w:drawing>
              <wp:anchor distT="0" distB="0" distL="114300" distR="114300" simplePos="0" relativeHeight="251876352" behindDoc="0" locked="0" layoutInCell="1" allowOverlap="1" wp14:anchorId="7B191C09" wp14:editId="0D558BFE">
                <wp:simplePos x="0" y="0"/>
                <wp:positionH relativeFrom="column">
                  <wp:posOffset>108899</wp:posOffset>
                </wp:positionH>
                <wp:positionV relativeFrom="paragraph">
                  <wp:posOffset>1503136</wp:posOffset>
                </wp:positionV>
                <wp:extent cx="855024" cy="332509"/>
                <wp:effectExtent l="0" t="0" r="21590" b="10795"/>
                <wp:wrapNone/>
                <wp:docPr id="271" name="Надпись 271"/>
                <wp:cNvGraphicFramePr/>
                <a:graphic xmlns:a="http://schemas.openxmlformats.org/drawingml/2006/main">
                  <a:graphicData uri="http://schemas.microsoft.com/office/word/2010/wordprocessingShape">
                    <wps:wsp>
                      <wps:cNvSpPr txBox="1"/>
                      <wps:spPr>
                        <a:xfrm>
                          <a:off x="0" y="0"/>
                          <a:ext cx="855024" cy="332509"/>
                        </a:xfrm>
                        <a:prstGeom prst="rect">
                          <a:avLst/>
                        </a:prstGeom>
                        <a:solidFill>
                          <a:schemeClr val="lt1"/>
                        </a:solidFill>
                        <a:ln w="6350">
                          <a:solidFill>
                            <a:schemeClr val="bg1"/>
                          </a:solidFill>
                        </a:ln>
                      </wps:spPr>
                      <wps:txbx>
                        <w:txbxContent>
                          <w:p w:rsidR="001E20F1" w:rsidRPr="00C41299" w:rsidRDefault="001E20F1" w:rsidP="009A2D8D">
                            <w:pPr>
                              <w:rPr>
                                <w:sz w:val="16"/>
                                <w:szCs w:val="14"/>
                              </w:rPr>
                            </w:pPr>
                            <w:r w:rsidRPr="00C41299">
                              <w:rPr>
                                <w:sz w:val="20"/>
                                <w:szCs w:val="18"/>
                              </w:rPr>
                              <w:t>зажим сверху над отверстием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71" o:spid="_x0000_s1128" type="#_x0000_t202" style="position:absolute;left:0;text-align:left;margin-left:8.55pt;margin-top:118.35pt;width:67.3pt;height:26.2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" fillcolor="white [3201]" strokecolor="white [3212]" strokeweight=".5pt">
                <v:textbox inset="0,0,0,0">
                  <w:txbxContent>
                    <w:p w:rsidR="001E20F1" w:rsidRPr="00C41299" w:rsidRDefault="001E20F1" w:rsidP="009A2D8D">
                      <w:pPr>
                        <w:rPr>
                          <w:sz w:val="16"/>
                          <w:szCs w:val="14"/>
                        </w:rPr>
                      </w:pPr>
                      <w:r w:rsidRPr="00C41299">
                        <w:rPr>
                          <w:sz w:val="20"/>
                          <w:szCs w:val="18"/>
                        </w:rPr>
                        <w:t>зажим сверху над отверстием</w:t>
                      </w:r>
                    </w:p>
                  </w:txbxContent>
                </v:textbox>
              </v:shape>
            </w:pict>
          </mc:Fallback>
        </mc:AlternateContent>
      </w:r>
      <w:r w:rsidR="009A2D8D">
        <w:rPr>
          <w:noProof/>
          <w:lang w:eastAsia="ru-RU"/>
        </w:rPr>
        <mc:AlternateContent>
          <mc:Choice Requires="wps">
            <w:drawing>
              <wp:anchor distT="0" distB="0" distL="114300" distR="114300" simplePos="0" relativeHeight="251874304" behindDoc="0" locked="0" layoutInCell="1" allowOverlap="1" wp14:anchorId="25E85961" wp14:editId="5DB9AA5D">
                <wp:simplePos x="0" y="0"/>
                <wp:positionH relativeFrom="margin">
                  <wp:posOffset>124691</wp:posOffset>
                </wp:positionH>
                <wp:positionV relativeFrom="paragraph">
                  <wp:posOffset>588142</wp:posOffset>
                </wp:positionV>
                <wp:extent cx="765958" cy="172192"/>
                <wp:effectExtent l="0" t="0" r="15240" b="18415"/>
                <wp:wrapNone/>
                <wp:docPr id="269" name="Надпись 269"/>
                <wp:cNvGraphicFramePr/>
                <a:graphic xmlns:a="http://schemas.openxmlformats.org/drawingml/2006/main">
                  <a:graphicData uri="http://schemas.microsoft.com/office/word/2010/wordprocessingShape">
                    <wps:wsp>
                      <wps:cNvSpPr txBox="1"/>
                      <wps:spPr>
                        <a:xfrm>
                          <a:off x="0" y="0"/>
                          <a:ext cx="765958" cy="172192"/>
                        </a:xfrm>
                        <a:prstGeom prst="rect">
                          <a:avLst/>
                        </a:prstGeom>
                        <a:solidFill>
                          <a:schemeClr val="lt1"/>
                        </a:solidFill>
                        <a:ln w="6350">
                          <a:solidFill>
                            <a:schemeClr val="bg1"/>
                          </a:solidFill>
                        </a:ln>
                      </wps:spPr>
                      <wps:txbx>
                        <w:txbxContent>
                          <w:p w:rsidR="001E20F1" w:rsidRPr="00C41299" w:rsidRDefault="001E20F1" w:rsidP="009A2D8D">
                            <w:pPr>
                              <w:rPr>
                                <w:sz w:val="18"/>
                                <w:szCs w:val="16"/>
                              </w:rPr>
                            </w:pPr>
                            <w:r w:rsidRPr="00C41299">
                              <w:rPr>
                                <w:sz w:val="20"/>
                                <w:szCs w:val="18"/>
                              </w:rPr>
                              <w:t>зажим сверху</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69" o:spid="_x0000_s1129" type="#_x0000_t202" style="position:absolute;left:0;text-align:left;margin-left:9.8pt;margin-top:46.3pt;width:60.3pt;height:13.55pt;z-index:251874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" fillcolor="white [3201]" strokecolor="white [3212]" strokeweight=".5pt">
                <v:textbox inset="0,0,0,0">
                  <w:txbxContent>
                    <w:p w:rsidR="001E20F1" w:rsidRPr="00C41299" w:rsidRDefault="001E20F1" w:rsidP="009A2D8D">
                      <w:pPr>
                        <w:rPr>
                          <w:sz w:val="18"/>
                          <w:szCs w:val="16"/>
                        </w:rPr>
                      </w:pPr>
                      <w:r w:rsidRPr="00C41299">
                        <w:rPr>
                          <w:sz w:val="20"/>
                          <w:szCs w:val="18"/>
                        </w:rPr>
                        <w:t>зажим сверху</w:t>
                      </w:r>
                    </w:p>
                  </w:txbxContent>
                </v:textbox>
                <w10:wrap anchorx="margin"/>
              </v:shape>
            </w:pict>
          </mc:Fallback>
        </mc:AlternateContent>
      </w:r>
      <w:r w:rsidR="008D2B7D">
        <w:rPr>
          <w:noProof/>
          <w:lang w:eastAsia="ru-RU"/>
        </w:rPr>
        <w:drawing>
          <wp:inline distT="0" distB="0" distL="0" distR="0" wp14:anchorId="36C9A09B" wp14:editId="70232695">
            <wp:extent cx="6121730" cy="6132219"/>
            <wp:effectExtent l="0" t="0" r="0" b="1905"/>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174630" cy="6185209"/>
                    </a:xfrm>
                    <a:prstGeom prst="rect">
                      <a:avLst/>
                    </a:prstGeom>
                  </pic:spPr>
                </pic:pic>
              </a:graphicData>
            </a:graphic>
          </wp:inline>
        </w:drawing>
      </w:r>
    </w:p>
    <w:p w:rsidR="009A2D8D" w:rsidRDefault="009A2D8D" w:rsidP="00B90A24">
      <w:pPr>
        <w:spacing w:line="240" w:lineRule="auto"/>
      </w:pPr>
    </w:p>
    <w:p w:rsidR="001701CA" w:rsidRDefault="001701CA" w:rsidP="00B90A24">
      <w:pPr>
        <w:spacing w:line="240" w:lineRule="auto"/>
      </w:pPr>
      <w:r>
        <w:br w:type="page"/>
      </w:r>
    </w:p>
    <w:p w:rsidR="001701CA" w:rsidRPr="004758D3" w:rsidRDefault="00410F52" w:rsidP="00F52670">
      <w:pPr>
        <w:pStyle w:val="2"/>
        <w:spacing w:line="240" w:lineRule="auto"/>
      </w:pPr>
      <w:bookmarkStart w:id="132" w:name="_Toc40182446"/>
      <w:r>
        <w:lastRenderedPageBreak/>
        <w:t>Резец</w:t>
      </w:r>
      <w:r w:rsidR="00B22D2F">
        <w:fldChar w:fldCharType="begin"/>
      </w:r>
      <w:r w:rsidR="00B22D2F">
        <w:instrText xml:space="preserve"> XE "</w:instrText>
      </w:r>
      <w:r w:rsidR="00B22D2F" w:rsidRPr="00B22D2F">
        <w:instrText>Резец</w:instrText>
      </w:r>
      <w:r w:rsidR="00B22D2F">
        <w:instrText xml:space="preserve">" </w:instrText>
      </w:r>
      <w:r w:rsidR="00B22D2F">
        <w:fldChar w:fldCharType="end"/>
      </w:r>
      <w:r>
        <w:t xml:space="preserve"> </w:t>
      </w:r>
      <w:r w:rsidR="004758D3">
        <w:t xml:space="preserve">с </w:t>
      </w:r>
      <w:r w:rsidR="0068780E">
        <w:t>двусторонней</w:t>
      </w:r>
      <w:r w:rsidR="001029EE">
        <w:t xml:space="preserve"> припаянной </w:t>
      </w:r>
      <w:r w:rsidR="004758D3" w:rsidRPr="004758D3">
        <w:t>твердосплавн</w:t>
      </w:r>
      <w:r w:rsidR="001029EE">
        <w:t>ой</w:t>
      </w:r>
      <w:r w:rsidR="004758D3" w:rsidRPr="004758D3">
        <w:t xml:space="preserve"> режущ</w:t>
      </w:r>
      <w:r w:rsidR="001029EE">
        <w:t>ей</w:t>
      </w:r>
      <w:r w:rsidR="004758D3" w:rsidRPr="004758D3">
        <w:t xml:space="preserve"> пласти</w:t>
      </w:r>
      <w:r w:rsidR="001029EE">
        <w:t>ной</w:t>
      </w:r>
      <w:bookmarkEnd w:id="132"/>
    </w:p>
    <w:p w:rsidR="009A2D8D" w:rsidRDefault="009A2D8D"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1"/>
        <w:gridCol w:w="5024"/>
      </w:tblGrid>
      <w:tr w:rsidR="001029EE" w:rsidRPr="0026771F" w:rsidTr="00F52670">
        <w:tc>
          <w:tcPr>
            <w:tcW w:w="2464" w:type="pct"/>
          </w:tcPr>
          <w:p w:rsidR="001029EE" w:rsidRPr="00DC602D" w:rsidRDefault="004B5563" w:rsidP="00B90A24">
            <w:pPr>
              <w:jc w:val="center"/>
              <w:rPr>
                <w:sz w:val="22"/>
                <w:szCs w:val="20"/>
              </w:rPr>
            </w:pPr>
            <w:r w:rsidRPr="00DC602D">
              <w:rPr>
                <w:noProof/>
                <w:sz w:val="22"/>
                <w:szCs w:val="20"/>
                <w:lang w:eastAsia="ru-RU"/>
              </w:rPr>
              <w:drawing>
                <wp:inline distT="0" distB="0" distL="0" distR="0" wp14:anchorId="0F8C1EE3" wp14:editId="0D89AE94">
                  <wp:extent cx="1885950" cy="400050"/>
                  <wp:effectExtent l="0" t="0" r="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885950" cy="400050"/>
                          </a:xfrm>
                          <a:prstGeom prst="rect">
                            <a:avLst/>
                          </a:prstGeom>
                        </pic:spPr>
                      </pic:pic>
                    </a:graphicData>
                  </a:graphic>
                </wp:inline>
              </w:drawing>
            </w:r>
          </w:p>
          <w:p w:rsidR="004B5563" w:rsidRPr="00DC602D" w:rsidRDefault="008253B0" w:rsidP="00F52670">
            <w:pPr>
              <w:pStyle w:val="af7"/>
              <w:keepNext/>
              <w:rPr>
                <w:szCs w:val="20"/>
              </w:rPr>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10</w:t>
            </w:r>
            <w:r w:rsidR="00FB71E4">
              <w:fldChar w:fldCharType="end"/>
            </w:r>
            <w:r w:rsidR="004B5563" w:rsidRPr="00DC602D">
              <w:rPr>
                <w:szCs w:val="20"/>
              </w:rPr>
              <w:t>: прямозубая цилиндрическая фреза</w:t>
            </w:r>
            <w:r w:rsidR="00385DB2" w:rsidRPr="00DC602D">
              <w:rPr>
                <w:szCs w:val="20"/>
              </w:rPr>
              <w:t xml:space="preserve"> DIN 4971 ISO 1</w:t>
            </w:r>
          </w:p>
        </w:tc>
        <w:tc>
          <w:tcPr>
            <w:tcW w:w="2536" w:type="pct"/>
          </w:tcPr>
          <w:p w:rsidR="00572106" w:rsidRPr="00DC602D" w:rsidRDefault="004B5563" w:rsidP="00B90A24">
            <w:pPr>
              <w:jc w:val="center"/>
              <w:rPr>
                <w:sz w:val="22"/>
                <w:szCs w:val="20"/>
              </w:rPr>
            </w:pPr>
            <w:r w:rsidRPr="00DC602D">
              <w:rPr>
                <w:noProof/>
                <w:sz w:val="22"/>
                <w:szCs w:val="20"/>
                <w:lang w:eastAsia="ru-RU"/>
              </w:rPr>
              <w:drawing>
                <wp:inline distT="0" distB="0" distL="0" distR="0" wp14:anchorId="75FB1B82" wp14:editId="3D5B4FD3">
                  <wp:extent cx="1533525" cy="533400"/>
                  <wp:effectExtent l="0" t="0" r="9525"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533525" cy="533400"/>
                          </a:xfrm>
                          <a:prstGeom prst="rect">
                            <a:avLst/>
                          </a:prstGeom>
                        </pic:spPr>
                      </pic:pic>
                    </a:graphicData>
                  </a:graphic>
                </wp:inline>
              </w:drawing>
            </w:r>
          </w:p>
          <w:p w:rsidR="004B5563" w:rsidRPr="00DC602D" w:rsidRDefault="008253B0" w:rsidP="00F52670">
            <w:pPr>
              <w:pStyle w:val="af7"/>
              <w:keepNext/>
              <w:rPr>
                <w:szCs w:val="20"/>
              </w:rPr>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11</w:t>
            </w:r>
            <w:r w:rsidR="00FB71E4">
              <w:fldChar w:fldCharType="end"/>
            </w:r>
            <w:r w:rsidR="0039692E" w:rsidRPr="00DC602D">
              <w:rPr>
                <w:szCs w:val="20"/>
              </w:rPr>
              <w:t xml:space="preserve">: </w:t>
            </w:r>
            <w:r w:rsidR="00572106" w:rsidRPr="00DC602D">
              <w:rPr>
                <w:szCs w:val="20"/>
              </w:rPr>
              <w:t>изогнутый резец</w:t>
            </w:r>
            <w:r w:rsidR="00385DB2" w:rsidRPr="00DC602D">
              <w:rPr>
                <w:szCs w:val="20"/>
              </w:rPr>
              <w:t xml:space="preserve"> DIN 4972 ISO 2</w:t>
            </w:r>
          </w:p>
        </w:tc>
      </w:tr>
    </w:tbl>
    <w:p w:rsidR="00385DB2" w:rsidRPr="00FB4DB3" w:rsidRDefault="00385DB2"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1"/>
        <w:gridCol w:w="5024"/>
      </w:tblGrid>
      <w:tr w:rsidR="00385DB2" w:rsidRPr="0026771F" w:rsidTr="00F52670">
        <w:tc>
          <w:tcPr>
            <w:tcW w:w="2464" w:type="pct"/>
          </w:tcPr>
          <w:p w:rsidR="00385DB2" w:rsidRPr="00DC602D" w:rsidRDefault="00FB4DB3" w:rsidP="00B90A24">
            <w:pPr>
              <w:jc w:val="center"/>
              <w:rPr>
                <w:noProof/>
                <w:sz w:val="22"/>
                <w:szCs w:val="20"/>
              </w:rPr>
            </w:pPr>
            <w:r w:rsidRPr="00DC602D">
              <w:rPr>
                <w:noProof/>
                <w:sz w:val="22"/>
                <w:szCs w:val="20"/>
                <w:lang w:eastAsia="ru-RU"/>
              </w:rPr>
              <w:drawing>
                <wp:inline distT="0" distB="0" distL="0" distR="0" wp14:anchorId="73122665" wp14:editId="1A57DB3E">
                  <wp:extent cx="1590675" cy="49530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1590675" cy="495300"/>
                          </a:xfrm>
                          <a:prstGeom prst="rect">
                            <a:avLst/>
                          </a:prstGeom>
                        </pic:spPr>
                      </pic:pic>
                    </a:graphicData>
                  </a:graphic>
                </wp:inline>
              </w:drawing>
            </w:r>
          </w:p>
          <w:p w:rsidR="00FB4DB3" w:rsidRPr="00DC602D" w:rsidRDefault="008253B0" w:rsidP="00F52670">
            <w:pPr>
              <w:pStyle w:val="af7"/>
              <w:keepNext/>
              <w:rPr>
                <w:noProof/>
                <w:szCs w:val="20"/>
              </w:rPr>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12</w:t>
            </w:r>
            <w:r w:rsidR="00FB71E4">
              <w:fldChar w:fldCharType="end"/>
            </w:r>
            <w:r w:rsidR="00FB4DB3" w:rsidRPr="00DC602D">
              <w:rPr>
                <w:noProof/>
                <w:szCs w:val="20"/>
              </w:rPr>
              <w:t xml:space="preserve">: внутренний резец </w:t>
            </w:r>
            <w:r w:rsidR="00FB4DB3" w:rsidRPr="00DC602D">
              <w:rPr>
                <w:szCs w:val="20"/>
              </w:rPr>
              <w:t>DIN 4973 ISO 8</w:t>
            </w:r>
          </w:p>
        </w:tc>
        <w:tc>
          <w:tcPr>
            <w:tcW w:w="2536" w:type="pct"/>
          </w:tcPr>
          <w:p w:rsidR="00385DB2" w:rsidRPr="00DC602D" w:rsidRDefault="00FB4DB3" w:rsidP="00B90A24">
            <w:pPr>
              <w:jc w:val="center"/>
              <w:rPr>
                <w:noProof/>
                <w:sz w:val="22"/>
                <w:szCs w:val="20"/>
              </w:rPr>
            </w:pPr>
            <w:r w:rsidRPr="00DC602D">
              <w:rPr>
                <w:noProof/>
                <w:sz w:val="22"/>
                <w:szCs w:val="20"/>
                <w:lang w:eastAsia="ru-RU"/>
              </w:rPr>
              <w:drawing>
                <wp:inline distT="0" distB="0" distL="0" distR="0" wp14:anchorId="3782983D" wp14:editId="28173746">
                  <wp:extent cx="1685925" cy="476250"/>
                  <wp:effectExtent l="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1685925" cy="476250"/>
                          </a:xfrm>
                          <a:prstGeom prst="rect">
                            <a:avLst/>
                          </a:prstGeom>
                        </pic:spPr>
                      </pic:pic>
                    </a:graphicData>
                  </a:graphic>
                </wp:inline>
              </w:drawing>
            </w:r>
          </w:p>
          <w:p w:rsidR="00FB4DB3" w:rsidRPr="00DC602D" w:rsidRDefault="008253B0" w:rsidP="00F52670">
            <w:pPr>
              <w:pStyle w:val="af7"/>
              <w:keepNext/>
              <w:rPr>
                <w:noProof/>
                <w:szCs w:val="20"/>
              </w:rPr>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13</w:t>
            </w:r>
            <w:r w:rsidR="00FB71E4">
              <w:fldChar w:fldCharType="end"/>
            </w:r>
            <w:r w:rsidR="008B6E01" w:rsidRPr="00DC602D">
              <w:rPr>
                <w:noProof/>
                <w:szCs w:val="20"/>
              </w:rPr>
              <w:t xml:space="preserve">: внутренний упорный резец для обработки углов </w:t>
            </w:r>
            <w:r w:rsidR="008B6E01" w:rsidRPr="00DC602D">
              <w:rPr>
                <w:szCs w:val="20"/>
              </w:rPr>
              <w:t>DIN 4974 ISO 9</w:t>
            </w:r>
          </w:p>
        </w:tc>
      </w:tr>
    </w:tbl>
    <w:p w:rsidR="008B6E01" w:rsidRPr="00A924EC" w:rsidRDefault="008B6E01"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1"/>
        <w:gridCol w:w="5024"/>
      </w:tblGrid>
      <w:tr w:rsidR="008B6E01" w:rsidRPr="0026771F" w:rsidTr="00F52670">
        <w:tc>
          <w:tcPr>
            <w:tcW w:w="2464" w:type="pct"/>
          </w:tcPr>
          <w:p w:rsidR="008B6E01" w:rsidRPr="00DC602D" w:rsidRDefault="008B6E01" w:rsidP="00B90A24">
            <w:pPr>
              <w:jc w:val="center"/>
              <w:rPr>
                <w:noProof/>
                <w:sz w:val="22"/>
                <w:szCs w:val="20"/>
              </w:rPr>
            </w:pPr>
            <w:r w:rsidRPr="00DC602D">
              <w:rPr>
                <w:noProof/>
                <w:sz w:val="22"/>
                <w:szCs w:val="20"/>
                <w:lang w:eastAsia="ru-RU"/>
              </w:rPr>
              <w:drawing>
                <wp:inline distT="0" distB="0" distL="0" distR="0" wp14:anchorId="1DB04D7A" wp14:editId="0F98FB05">
                  <wp:extent cx="1666875" cy="333375"/>
                  <wp:effectExtent l="0" t="0" r="9525"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666875" cy="333375"/>
                          </a:xfrm>
                          <a:prstGeom prst="rect">
                            <a:avLst/>
                          </a:prstGeom>
                        </pic:spPr>
                      </pic:pic>
                    </a:graphicData>
                  </a:graphic>
                </wp:inline>
              </w:drawing>
            </w:r>
          </w:p>
          <w:p w:rsidR="008B6E01" w:rsidRPr="00DC602D" w:rsidRDefault="008253B0" w:rsidP="00F52670">
            <w:pPr>
              <w:pStyle w:val="af7"/>
              <w:keepNext/>
              <w:rPr>
                <w:noProof/>
                <w:szCs w:val="20"/>
              </w:rPr>
            </w:pPr>
            <w:bookmarkStart w:id="133" w:name="_Ref40105665"/>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14</w:t>
            </w:r>
            <w:r w:rsidR="00FB71E4">
              <w:fldChar w:fldCharType="end"/>
            </w:r>
            <w:r w:rsidR="00DA77BE" w:rsidRPr="00DC602D">
              <w:rPr>
                <w:noProof/>
                <w:szCs w:val="20"/>
              </w:rPr>
              <w:t xml:space="preserve">: носик резца </w:t>
            </w:r>
            <w:r w:rsidR="00DA77BE" w:rsidRPr="00DC602D">
              <w:rPr>
                <w:szCs w:val="20"/>
              </w:rPr>
              <w:t>DIN 497</w:t>
            </w:r>
            <w:bookmarkEnd w:id="133"/>
            <w:r w:rsidR="005F03C9">
              <w:rPr>
                <w:szCs w:val="20"/>
              </w:rPr>
              <w:t>5</w:t>
            </w:r>
          </w:p>
        </w:tc>
        <w:tc>
          <w:tcPr>
            <w:tcW w:w="2536" w:type="pct"/>
          </w:tcPr>
          <w:p w:rsidR="008B6E01" w:rsidRPr="00DC602D" w:rsidRDefault="008B6E01" w:rsidP="00B90A24">
            <w:pPr>
              <w:jc w:val="center"/>
              <w:rPr>
                <w:noProof/>
                <w:sz w:val="22"/>
                <w:szCs w:val="20"/>
              </w:rPr>
            </w:pPr>
            <w:r w:rsidRPr="00DC602D">
              <w:rPr>
                <w:noProof/>
                <w:sz w:val="22"/>
                <w:szCs w:val="20"/>
                <w:lang w:eastAsia="ru-RU"/>
              </w:rPr>
              <w:drawing>
                <wp:inline distT="0" distB="0" distL="0" distR="0" wp14:anchorId="7AE29D0B" wp14:editId="62AFB1F8">
                  <wp:extent cx="1512248" cy="403266"/>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1519247" cy="405133"/>
                          </a:xfrm>
                          <a:prstGeom prst="rect">
                            <a:avLst/>
                          </a:prstGeom>
                        </pic:spPr>
                      </pic:pic>
                    </a:graphicData>
                  </a:graphic>
                </wp:inline>
              </w:drawing>
            </w:r>
          </w:p>
          <w:p w:rsidR="008B6E01" w:rsidRPr="00DC602D" w:rsidRDefault="008253B0" w:rsidP="00F52670">
            <w:pPr>
              <w:pStyle w:val="af7"/>
              <w:keepNext/>
              <w:rPr>
                <w:noProof/>
                <w:szCs w:val="20"/>
              </w:rPr>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15</w:t>
            </w:r>
            <w:r w:rsidR="00FB71E4">
              <w:fldChar w:fldCharType="end"/>
            </w:r>
            <w:r w:rsidR="00DA77BE" w:rsidRPr="00DC602D">
              <w:rPr>
                <w:noProof/>
                <w:szCs w:val="20"/>
              </w:rPr>
              <w:t xml:space="preserve">: </w:t>
            </w:r>
            <w:r w:rsidR="00AA630C" w:rsidRPr="00DC602D">
              <w:rPr>
                <w:noProof/>
                <w:szCs w:val="20"/>
              </w:rPr>
              <w:t xml:space="preserve">ширина резца </w:t>
            </w:r>
            <w:r w:rsidR="00AA630C" w:rsidRPr="00DC602D">
              <w:rPr>
                <w:szCs w:val="20"/>
              </w:rPr>
              <w:t>DIN 4976 ISO 4</w:t>
            </w:r>
          </w:p>
        </w:tc>
      </w:tr>
    </w:tbl>
    <w:p w:rsidR="00AA630C" w:rsidRPr="00A924EC" w:rsidRDefault="00AA630C"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1"/>
        <w:gridCol w:w="5024"/>
      </w:tblGrid>
      <w:tr w:rsidR="00AA630C" w:rsidRPr="0026771F" w:rsidTr="00F52670">
        <w:tc>
          <w:tcPr>
            <w:tcW w:w="2464" w:type="pct"/>
          </w:tcPr>
          <w:p w:rsidR="00AA630C" w:rsidRPr="00734402" w:rsidRDefault="00AA630C" w:rsidP="00B90A24">
            <w:pPr>
              <w:jc w:val="center"/>
              <w:rPr>
                <w:noProof/>
                <w:sz w:val="22"/>
                <w:szCs w:val="20"/>
              </w:rPr>
            </w:pPr>
            <w:r w:rsidRPr="00734402">
              <w:rPr>
                <w:noProof/>
                <w:sz w:val="22"/>
                <w:szCs w:val="20"/>
                <w:lang w:eastAsia="ru-RU"/>
              </w:rPr>
              <w:drawing>
                <wp:inline distT="0" distB="0" distL="0" distR="0" wp14:anchorId="094B646B" wp14:editId="2C5810DF">
                  <wp:extent cx="1357993" cy="471303"/>
                  <wp:effectExtent l="0" t="0" r="0" b="508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404209" cy="487343"/>
                          </a:xfrm>
                          <a:prstGeom prst="rect">
                            <a:avLst/>
                          </a:prstGeom>
                        </pic:spPr>
                      </pic:pic>
                    </a:graphicData>
                  </a:graphic>
                </wp:inline>
              </w:drawing>
            </w:r>
          </w:p>
          <w:p w:rsidR="00ED30A2" w:rsidRPr="00734402" w:rsidRDefault="008253B0" w:rsidP="00F52670">
            <w:pPr>
              <w:pStyle w:val="af7"/>
              <w:keepNext/>
              <w:rPr>
                <w:noProof/>
                <w:szCs w:val="20"/>
              </w:rPr>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16</w:t>
            </w:r>
            <w:r w:rsidR="00FB71E4">
              <w:fldChar w:fldCharType="end"/>
            </w:r>
            <w:r w:rsidR="00ED30A2" w:rsidRPr="00734402">
              <w:rPr>
                <w:noProof/>
                <w:szCs w:val="20"/>
              </w:rPr>
              <w:t xml:space="preserve">: радиально-регулируемый </w:t>
            </w:r>
            <w:r w:rsidR="00DC602D" w:rsidRPr="00734402">
              <w:rPr>
                <w:noProof/>
                <w:szCs w:val="20"/>
              </w:rPr>
              <w:t xml:space="preserve">подрезной </w:t>
            </w:r>
            <w:r w:rsidR="00ED30A2" w:rsidRPr="00734402">
              <w:rPr>
                <w:noProof/>
                <w:szCs w:val="20"/>
              </w:rPr>
              <w:t>резец</w:t>
            </w:r>
            <w:r w:rsidR="00DC602D" w:rsidRPr="00734402">
              <w:rPr>
                <w:noProof/>
                <w:szCs w:val="20"/>
              </w:rPr>
              <w:t xml:space="preserve"> </w:t>
            </w:r>
            <w:r w:rsidR="00DC602D" w:rsidRPr="00734402">
              <w:rPr>
                <w:szCs w:val="20"/>
              </w:rPr>
              <w:t>DIN 4977 ISO 5</w:t>
            </w:r>
          </w:p>
        </w:tc>
        <w:tc>
          <w:tcPr>
            <w:tcW w:w="2536" w:type="pct"/>
          </w:tcPr>
          <w:p w:rsidR="00AA630C" w:rsidRPr="00734402" w:rsidRDefault="00ED30A2" w:rsidP="00B90A24">
            <w:pPr>
              <w:jc w:val="center"/>
              <w:rPr>
                <w:noProof/>
                <w:sz w:val="22"/>
                <w:szCs w:val="20"/>
              </w:rPr>
            </w:pPr>
            <w:r w:rsidRPr="00734402">
              <w:rPr>
                <w:noProof/>
                <w:sz w:val="22"/>
                <w:szCs w:val="20"/>
                <w:lang w:eastAsia="ru-RU"/>
              </w:rPr>
              <w:drawing>
                <wp:inline distT="0" distB="0" distL="0" distR="0" wp14:anchorId="498C1719" wp14:editId="1E5EFCFD">
                  <wp:extent cx="1522021" cy="432392"/>
                  <wp:effectExtent l="0" t="0" r="2540" b="635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545940" cy="439187"/>
                          </a:xfrm>
                          <a:prstGeom prst="rect">
                            <a:avLst/>
                          </a:prstGeom>
                        </pic:spPr>
                      </pic:pic>
                    </a:graphicData>
                  </a:graphic>
                </wp:inline>
              </w:drawing>
            </w:r>
          </w:p>
          <w:p w:rsidR="00ED30A2" w:rsidRPr="00734402" w:rsidRDefault="008253B0" w:rsidP="00F52670">
            <w:pPr>
              <w:pStyle w:val="af7"/>
              <w:keepNext/>
              <w:rPr>
                <w:noProof/>
                <w:szCs w:val="20"/>
              </w:rPr>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17</w:t>
            </w:r>
            <w:r w:rsidR="00FB71E4">
              <w:fldChar w:fldCharType="end"/>
            </w:r>
            <w:r w:rsidR="00DC602D" w:rsidRPr="00734402">
              <w:rPr>
                <w:noProof/>
                <w:szCs w:val="20"/>
              </w:rPr>
              <w:t xml:space="preserve">: </w:t>
            </w:r>
            <w:r w:rsidR="001E0734" w:rsidRPr="00734402">
              <w:rPr>
                <w:noProof/>
                <w:szCs w:val="20"/>
              </w:rPr>
              <w:t xml:space="preserve">радиально-регулируемый резец для обработки углов </w:t>
            </w:r>
            <w:r w:rsidR="001E0734" w:rsidRPr="00734402">
              <w:rPr>
                <w:szCs w:val="20"/>
              </w:rPr>
              <w:t>DIN 4978 ISO 3</w:t>
            </w:r>
          </w:p>
        </w:tc>
      </w:tr>
    </w:tbl>
    <w:p w:rsidR="00734402" w:rsidRPr="00A924EC" w:rsidRDefault="00734402"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1"/>
        <w:gridCol w:w="5024"/>
      </w:tblGrid>
      <w:tr w:rsidR="00734402" w:rsidRPr="0026771F" w:rsidTr="00F52670">
        <w:tc>
          <w:tcPr>
            <w:tcW w:w="2464" w:type="pct"/>
          </w:tcPr>
          <w:p w:rsidR="00734402" w:rsidRPr="00734402" w:rsidRDefault="00734402" w:rsidP="00B90A24">
            <w:pPr>
              <w:jc w:val="center"/>
              <w:rPr>
                <w:noProof/>
                <w:sz w:val="22"/>
                <w:szCs w:val="20"/>
              </w:rPr>
            </w:pPr>
            <w:r w:rsidRPr="00734402">
              <w:rPr>
                <w:noProof/>
                <w:sz w:val="22"/>
                <w:szCs w:val="20"/>
                <w:lang w:eastAsia="ru-RU"/>
              </w:rPr>
              <w:drawing>
                <wp:inline distT="0" distB="0" distL="0" distR="0" wp14:anchorId="3D1C46C2" wp14:editId="00D359F2">
                  <wp:extent cx="1657350" cy="400050"/>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657350" cy="400050"/>
                          </a:xfrm>
                          <a:prstGeom prst="rect">
                            <a:avLst/>
                          </a:prstGeom>
                        </pic:spPr>
                      </pic:pic>
                    </a:graphicData>
                  </a:graphic>
                </wp:inline>
              </w:drawing>
            </w:r>
          </w:p>
          <w:p w:rsidR="00734402" w:rsidRPr="005842E5" w:rsidRDefault="008253B0" w:rsidP="00F52670">
            <w:pPr>
              <w:pStyle w:val="af7"/>
              <w:keepNext/>
              <w:rPr>
                <w:noProof/>
                <w:szCs w:val="20"/>
              </w:rPr>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18</w:t>
            </w:r>
            <w:r w:rsidR="00FB71E4">
              <w:fldChar w:fldCharType="end"/>
            </w:r>
            <w:r w:rsidR="00734402">
              <w:rPr>
                <w:noProof/>
                <w:szCs w:val="20"/>
              </w:rPr>
              <w:t xml:space="preserve">: </w:t>
            </w:r>
            <w:r w:rsidR="005842E5">
              <w:rPr>
                <w:noProof/>
                <w:szCs w:val="20"/>
              </w:rPr>
              <w:t xml:space="preserve">радиально-регулируемый подрезной резец </w:t>
            </w:r>
            <w:r w:rsidR="005842E5">
              <w:rPr>
                <w:szCs w:val="20"/>
              </w:rPr>
              <w:t>DIN 4980 ISO 6</w:t>
            </w:r>
          </w:p>
        </w:tc>
        <w:tc>
          <w:tcPr>
            <w:tcW w:w="2536" w:type="pct"/>
          </w:tcPr>
          <w:p w:rsidR="00734402" w:rsidRPr="00734402" w:rsidRDefault="00734402" w:rsidP="00B90A24">
            <w:pPr>
              <w:jc w:val="center"/>
              <w:rPr>
                <w:noProof/>
                <w:sz w:val="22"/>
                <w:szCs w:val="20"/>
              </w:rPr>
            </w:pPr>
            <w:r w:rsidRPr="00734402">
              <w:rPr>
                <w:noProof/>
                <w:sz w:val="22"/>
                <w:szCs w:val="20"/>
                <w:lang w:eastAsia="ru-RU"/>
              </w:rPr>
              <w:drawing>
                <wp:inline distT="0" distB="0" distL="0" distR="0" wp14:anchorId="472E47BE" wp14:editId="55833205">
                  <wp:extent cx="1700332" cy="374073"/>
                  <wp:effectExtent l="0" t="0" r="0" b="698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706843" cy="375505"/>
                          </a:xfrm>
                          <a:prstGeom prst="rect">
                            <a:avLst/>
                          </a:prstGeom>
                        </pic:spPr>
                      </pic:pic>
                    </a:graphicData>
                  </a:graphic>
                </wp:inline>
              </w:drawing>
            </w:r>
          </w:p>
          <w:p w:rsidR="00734402" w:rsidRPr="005842E5" w:rsidRDefault="008253B0" w:rsidP="00F52670">
            <w:pPr>
              <w:pStyle w:val="af7"/>
              <w:keepNext/>
              <w:rPr>
                <w:noProof/>
                <w:szCs w:val="20"/>
              </w:rPr>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19</w:t>
            </w:r>
            <w:r w:rsidR="00FB71E4">
              <w:fldChar w:fldCharType="end"/>
            </w:r>
            <w:r w:rsidR="005842E5">
              <w:rPr>
                <w:noProof/>
                <w:szCs w:val="20"/>
              </w:rPr>
              <w:t xml:space="preserve">: отрезной резец </w:t>
            </w:r>
            <w:r w:rsidR="005842E5" w:rsidRPr="005842E5">
              <w:rPr>
                <w:szCs w:val="20"/>
              </w:rPr>
              <w:t>DIN 49</w:t>
            </w:r>
            <w:r w:rsidR="00F91975">
              <w:rPr>
                <w:szCs w:val="20"/>
              </w:rPr>
              <w:t>81</w:t>
            </w:r>
            <w:r w:rsidR="005842E5" w:rsidRPr="005842E5">
              <w:rPr>
                <w:szCs w:val="20"/>
              </w:rPr>
              <w:t xml:space="preserve"> ISO</w:t>
            </w:r>
            <w:r w:rsidR="005842E5">
              <w:rPr>
                <w:szCs w:val="20"/>
              </w:rPr>
              <w:t xml:space="preserve"> 7</w:t>
            </w:r>
          </w:p>
        </w:tc>
      </w:tr>
    </w:tbl>
    <w:p w:rsidR="009A2D8D" w:rsidRDefault="009A2D8D" w:rsidP="00B90A24">
      <w:pPr>
        <w:spacing w:line="240" w:lineRule="auto"/>
      </w:pPr>
    </w:p>
    <w:p w:rsidR="00F91975" w:rsidRDefault="00F91975" w:rsidP="00B90A24">
      <w:pPr>
        <w:spacing w:line="240" w:lineRule="auto"/>
      </w:pPr>
      <w:r>
        <w:t xml:space="preserve">Токарные </w:t>
      </w:r>
      <w:r w:rsidR="003B6D01">
        <w:t>резцы</w:t>
      </w:r>
      <w:r>
        <w:t xml:space="preserve"> из </w:t>
      </w:r>
      <w:r w:rsidR="003B6D01">
        <w:t>быстрорежущей стали (HSS</w:t>
      </w:r>
      <w:r w:rsidR="003B6D01" w:rsidRPr="003B6D01">
        <w:t xml:space="preserve">) </w:t>
      </w:r>
      <w:r w:rsidR="003B6D01">
        <w:t xml:space="preserve">и резцы </w:t>
      </w:r>
      <w:r w:rsidR="0068780E">
        <w:t>с</w:t>
      </w:r>
      <w:r w:rsidR="00D27AF2">
        <w:t xml:space="preserve"> припаянными твердосплавными режущими пластинами</w:t>
      </w:r>
      <w:r w:rsidR="00564600">
        <w:t xml:space="preserve"> – это цельные инструменты. Геометрия режущей кромки затачивается в зависимости от машинной обработки. </w:t>
      </w:r>
      <w:r w:rsidR="0086361C">
        <w:rPr>
          <w:noProof/>
          <w:lang w:eastAsia="ru-RU"/>
        </w:rPr>
        <w:drawing>
          <wp:inline distT="0" distB="0" distL="0" distR="0" wp14:anchorId="2522C1A2" wp14:editId="416B3932">
            <wp:extent cx="200025" cy="123825"/>
            <wp:effectExtent l="0" t="0" r="9525" b="952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00025" cy="123825"/>
                    </a:xfrm>
                    <a:prstGeom prst="rect">
                      <a:avLst/>
                    </a:prstGeom>
                  </pic:spPr>
                </pic:pic>
              </a:graphicData>
            </a:graphic>
          </wp:inline>
        </w:drawing>
      </w:r>
      <w:r w:rsidR="0086361C">
        <w:t xml:space="preserve"> «</w:t>
      </w:r>
      <w:r w:rsidR="00DD04B9">
        <w:fldChar w:fldCharType="begin"/>
      </w:r>
      <w:r w:rsidR="00DD04B9">
        <w:instrText xml:space="preserve"> PAGEREF _Ref40092839 \h </w:instrText>
      </w:r>
      <w:r w:rsidR="00DD04B9">
        <w:fldChar w:fldCharType="separate"/>
      </w:r>
      <w:r w:rsidR="00814CF5">
        <w:rPr>
          <w:noProof/>
        </w:rPr>
        <w:t>93</w:t>
      </w:r>
      <w:r w:rsidR="00DD04B9">
        <w:fldChar w:fldCharType="end"/>
      </w:r>
      <w:r w:rsidR="0086361C">
        <w:t xml:space="preserve">» </w:t>
      </w:r>
      <w:r w:rsidR="00A96133">
        <w:t>на странице</w:t>
      </w:r>
      <w:r w:rsidR="0086361C">
        <w:t xml:space="preserve"> </w:t>
      </w:r>
      <w:r w:rsidR="00DD04B9">
        <w:rPr>
          <w:noProof/>
        </w:rPr>
        <w:fldChar w:fldCharType="begin"/>
      </w:r>
      <w:r w:rsidR="00DD04B9">
        <w:instrText xml:space="preserve"> PAGEREF _Ref40092839 \h </w:instrText>
      </w:r>
      <w:r w:rsidR="00DD04B9">
        <w:rPr>
          <w:noProof/>
        </w:rPr>
      </w:r>
      <w:r w:rsidR="00DD04B9">
        <w:rPr>
          <w:noProof/>
        </w:rPr>
        <w:fldChar w:fldCharType="separate"/>
      </w:r>
      <w:r w:rsidR="00814CF5">
        <w:rPr>
          <w:noProof/>
        </w:rPr>
        <w:t>93</w:t>
      </w:r>
      <w:r w:rsidR="00DD04B9">
        <w:rPr>
          <w:noProof/>
        </w:rPr>
        <w:fldChar w:fldCharType="end"/>
      </w:r>
      <w:r w:rsidR="0086361C">
        <w:t>.</w:t>
      </w:r>
    </w:p>
    <w:p w:rsidR="0086361C" w:rsidRDefault="0086361C" w:rsidP="00B90A24">
      <w:pPr>
        <w:spacing w:line="240" w:lineRule="auto"/>
      </w:pPr>
    </w:p>
    <w:p w:rsidR="0086361C" w:rsidRDefault="008E01FA" w:rsidP="004C4BDB">
      <w:pPr>
        <w:spacing w:line="240" w:lineRule="auto"/>
      </w:pPr>
      <w:r>
        <w:t xml:space="preserve">Геометрия резца держателя и соответствующая индексируемая вставка </w:t>
      </w:r>
      <w:proofErr w:type="gramStart"/>
      <w:r w:rsidR="00D00F49">
        <w:t>представлены</w:t>
      </w:r>
      <w:proofErr w:type="gramEnd"/>
      <w:r w:rsidR="00D00F49">
        <w:t xml:space="preserve"> для держателей инструментов с индексируемыми вставками. </w:t>
      </w:r>
      <w:r w:rsidR="007D3860">
        <w:t xml:space="preserve">Есть четыре типа крепления индексируемых вставок </w:t>
      </w:r>
      <w:r w:rsidR="00205FA1">
        <w:t xml:space="preserve">для данного вида инструментов. </w:t>
      </w:r>
      <w:r w:rsidR="00205FA1">
        <w:rPr>
          <w:noProof/>
          <w:lang w:eastAsia="ru-RU"/>
        </w:rPr>
        <w:drawing>
          <wp:inline distT="0" distB="0" distL="0" distR="0" wp14:anchorId="497E08BB" wp14:editId="0321D869">
            <wp:extent cx="200025" cy="123825"/>
            <wp:effectExtent l="0" t="0" r="9525" b="952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00025" cy="123825"/>
                    </a:xfrm>
                    <a:prstGeom prst="rect">
                      <a:avLst/>
                    </a:prstGeom>
                  </pic:spPr>
                </pic:pic>
              </a:graphicData>
            </a:graphic>
          </wp:inline>
        </w:drawing>
      </w:r>
      <w:r w:rsidR="00205FA1">
        <w:t xml:space="preserve"> «</w:t>
      </w:r>
      <w:r w:rsidR="00DD04B9">
        <w:fldChar w:fldCharType="begin"/>
      </w:r>
      <w:r w:rsidR="00DD04B9">
        <w:instrText xml:space="preserve"> REF _Ref40092810 \h </w:instrText>
      </w:r>
      <w:r w:rsidR="00DD04B9">
        <w:fldChar w:fldCharType="separate"/>
      </w:r>
      <w:r w:rsidR="00814CF5">
        <w:t>Система обозначения ISO для держателя инструмента, наружной машинной обработки</w:t>
      </w:r>
      <w:r w:rsidR="00DD04B9">
        <w:fldChar w:fldCharType="end"/>
      </w:r>
      <w:r w:rsidR="00694413">
        <w:t xml:space="preserve">» </w:t>
      </w:r>
      <w:r w:rsidR="00A96133">
        <w:t>на странице</w:t>
      </w:r>
      <w:r w:rsidR="00694413">
        <w:t xml:space="preserve"> </w:t>
      </w:r>
      <w:r w:rsidR="00DD04B9">
        <w:fldChar w:fldCharType="begin"/>
      </w:r>
      <w:r w:rsidR="00DD04B9">
        <w:instrText xml:space="preserve"> PAGEREF _Ref40092810 \h </w:instrText>
      </w:r>
      <w:r w:rsidR="00DD04B9">
        <w:fldChar w:fldCharType="separate"/>
      </w:r>
      <w:r w:rsidR="00814CF5">
        <w:rPr>
          <w:noProof/>
        </w:rPr>
        <w:t>67</w:t>
      </w:r>
      <w:r w:rsidR="00DD04B9">
        <w:fldChar w:fldCharType="end"/>
      </w:r>
      <w:r w:rsidR="00694413">
        <w:t>.</w:t>
      </w:r>
    </w:p>
    <w:p w:rsidR="009A2D8D" w:rsidRDefault="009A2D8D" w:rsidP="004C4BDB">
      <w:pPr>
        <w:spacing w:line="240" w:lineRule="auto"/>
      </w:pPr>
    </w:p>
    <w:p w:rsidR="00694413" w:rsidRDefault="008A3F3B" w:rsidP="00F52670">
      <w:pPr>
        <w:pStyle w:val="2"/>
        <w:spacing w:line="240" w:lineRule="auto"/>
      </w:pPr>
      <w:bookmarkStart w:id="134" w:name="_Toc40182447"/>
      <w:r>
        <w:t>Резание</w:t>
      </w:r>
      <w:r w:rsidR="00D33D44">
        <w:t xml:space="preserve"> с образованием первой стружки</w:t>
      </w:r>
      <w:bookmarkEnd w:id="134"/>
    </w:p>
    <w:p w:rsidR="00694413" w:rsidRDefault="00694413" w:rsidP="00B90A24">
      <w:pPr>
        <w:spacing w:line="240" w:lineRule="auto"/>
      </w:pPr>
    </w:p>
    <w:p w:rsidR="00694413" w:rsidRPr="00EA4762" w:rsidRDefault="00D33D44" w:rsidP="00B90A24">
      <w:pPr>
        <w:spacing w:line="240" w:lineRule="auto"/>
      </w:pPr>
      <w:r>
        <w:t xml:space="preserve">Для получения первой стружки необходимы держатель резца для наружной обработки и </w:t>
      </w:r>
      <w:r w:rsidR="006C05B6">
        <w:t>расточная оправка для внутренней обработки. Кроме того, потребуется несколько винтовых сверл (HSS</w:t>
      </w:r>
      <w:r w:rsidR="006C05B6" w:rsidRPr="00EA4762">
        <w:t xml:space="preserve">) </w:t>
      </w:r>
      <w:r w:rsidR="006C05B6">
        <w:t xml:space="preserve">для </w:t>
      </w:r>
      <w:r w:rsidR="00EA4762">
        <w:t>центрового сверления обрабатываемой детали.</w:t>
      </w:r>
    </w:p>
    <w:p w:rsidR="00694413" w:rsidRDefault="00694413" w:rsidP="00B90A24">
      <w:pPr>
        <w:spacing w:line="240" w:lineRule="auto"/>
      </w:pPr>
    </w:p>
    <w:p w:rsidR="00EA4762" w:rsidRDefault="00603838" w:rsidP="00B90A24">
      <w:pPr>
        <w:spacing w:line="240" w:lineRule="auto"/>
      </w:pPr>
      <w:r>
        <w:t xml:space="preserve">Для пользователей «сделай сам» рекомендуется использовать токарные инструменты с индексируемыми вставками и </w:t>
      </w:r>
      <w:r w:rsidR="00DD2E1F">
        <w:t>винтовым</w:t>
      </w:r>
      <w:r w:rsidR="00DD2E1F" w:rsidRPr="00DD2E1F">
        <w:t xml:space="preserve"> </w:t>
      </w:r>
      <w:r w:rsidR="00DD2E1F">
        <w:t xml:space="preserve">зажимом. </w:t>
      </w:r>
      <w:r w:rsidR="00784F02">
        <w:t>Токарный инструмент не требуе</w:t>
      </w:r>
      <w:r w:rsidR="00826D52">
        <w:t xml:space="preserve">т заточки, </w:t>
      </w:r>
      <w:r w:rsidR="002F06A5">
        <w:t xml:space="preserve">у </w:t>
      </w:r>
      <w:r w:rsidR="00826D52">
        <w:t>индексируем</w:t>
      </w:r>
      <w:r w:rsidR="002F06A5">
        <w:t>ой</w:t>
      </w:r>
      <w:r w:rsidR="00826D52">
        <w:t xml:space="preserve"> вставки</w:t>
      </w:r>
      <w:r w:rsidR="002F06A5">
        <w:t xml:space="preserve"> уровень положительной заточки.</w:t>
      </w:r>
    </w:p>
    <w:p w:rsidR="002F06A5" w:rsidRDefault="002F06A5" w:rsidP="004C4BDB">
      <w:pPr>
        <w:spacing w:line="240" w:lineRule="auto"/>
      </w:pPr>
    </w:p>
    <w:p w:rsidR="002F06A5" w:rsidRPr="0072440F" w:rsidRDefault="0072440F" w:rsidP="004C4BDB">
      <w:pPr>
        <w:spacing w:line="240" w:lineRule="auto"/>
      </w:pPr>
      <w:r>
        <w:t xml:space="preserve">Прежде чем установить инструмент, необходимо определить высоту </w:t>
      </w:r>
      <w:r w:rsidR="00A26951">
        <w:t xml:space="preserve">и </w:t>
      </w:r>
      <w:r>
        <w:t>ширину</w:t>
      </w:r>
      <w:r w:rsidR="00A26951">
        <w:t xml:space="preserve"> хвостовика</w:t>
      </w:r>
      <w:r>
        <w:t xml:space="preserve"> </w:t>
      </w:r>
      <w:r w:rsidR="00A26951">
        <w:t>относительно его диаметра.</w:t>
      </w:r>
    </w:p>
    <w:p w:rsidR="009A2D8D" w:rsidRDefault="009A2D8D" w:rsidP="004C4BDB">
      <w:pPr>
        <w:spacing w:line="240" w:lineRule="auto"/>
      </w:pPr>
    </w:p>
    <w:p w:rsidR="00A26951" w:rsidRDefault="008018D1" w:rsidP="004C4BDB">
      <w:pPr>
        <w:spacing w:line="240" w:lineRule="auto"/>
      </w:pPr>
      <w:r>
        <w:t xml:space="preserve">Установленная высота центров – это измеренное расстояние от точки резки до станины токарного станка. Поскольку держателя инструмента еще нет, </w:t>
      </w:r>
      <w:r w:rsidR="00E034CF">
        <w:t xml:space="preserve">разница в высоте определяется от поверхности подшипника держателя инструмента в квадратном держателе </w:t>
      </w:r>
      <w:r w:rsidR="00F15F35">
        <w:t xml:space="preserve">до оси вращения. Для некоторых станков разница в высоте до оси вращения указана в технических данных. </w:t>
      </w:r>
    </w:p>
    <w:p w:rsidR="009A2D8D" w:rsidRDefault="009A2D8D" w:rsidP="0064006F">
      <w:pPr>
        <w:spacing w:line="240" w:lineRule="auto"/>
      </w:pPr>
    </w:p>
    <w:p w:rsidR="009A2D8D" w:rsidRDefault="006F23BA" w:rsidP="0064006F">
      <w:pPr>
        <w:spacing w:line="240" w:lineRule="auto"/>
      </w:pPr>
      <w:r>
        <w:t>Для инструментов, согласно ISO</w:t>
      </w:r>
      <w:r w:rsidRPr="006F23BA">
        <w:t xml:space="preserve"> </w:t>
      </w:r>
      <w:r>
        <w:t>или</w:t>
      </w:r>
      <w:r w:rsidRPr="006F23BA">
        <w:t xml:space="preserve"> </w:t>
      </w:r>
      <w:r>
        <w:t xml:space="preserve">DIN, высота хвостовика равняется высоте точки резки. </w:t>
      </w:r>
      <w:r w:rsidR="001870EB">
        <w:t>Высоту точки резки необходимо проверить п</w:t>
      </w:r>
      <w:r>
        <w:t>осле зажима держателя инструмента</w:t>
      </w:r>
      <w:r w:rsidR="001870EB">
        <w:t xml:space="preserve">. </w:t>
      </w:r>
      <w:r w:rsidR="00291EF5">
        <w:t xml:space="preserve">Для </w:t>
      </w:r>
      <w:r w:rsidR="00263B9A">
        <w:t>сверл</w:t>
      </w:r>
      <w:r w:rsidR="00291EF5">
        <w:t>, согласно ISO</w:t>
      </w:r>
      <w:r w:rsidR="00291EF5" w:rsidRPr="00291EF5">
        <w:t xml:space="preserve">, </w:t>
      </w:r>
      <w:r w:rsidR="00291EF5">
        <w:t>высота точки резки – это половина диаметра хвостовика</w:t>
      </w:r>
      <w:r w:rsidR="00263B9A">
        <w:t xml:space="preserve">, для </w:t>
      </w:r>
      <w:r w:rsidR="00DE5F95">
        <w:t>сплюснутых</w:t>
      </w:r>
      <w:r w:rsidR="00263B9A">
        <w:t xml:space="preserve"> сверл – это половина </w:t>
      </w:r>
      <w:r w:rsidR="00DE5F95">
        <w:t xml:space="preserve">высоты </w:t>
      </w:r>
      <w:proofErr w:type="spellStart"/>
      <w:r w:rsidR="00DE5F95">
        <w:t>сплюснутости</w:t>
      </w:r>
      <w:proofErr w:type="spellEnd"/>
      <w:r w:rsidR="00DE5F95">
        <w:t xml:space="preserve">. </w:t>
      </w:r>
      <w:r w:rsidR="004A4913">
        <w:t>Для внутренних инструментов, согласно DIN</w:t>
      </w:r>
      <w:r w:rsidR="004A4913" w:rsidRPr="004A4913">
        <w:t xml:space="preserve">, </w:t>
      </w:r>
      <w:r w:rsidR="004A4913">
        <w:t xml:space="preserve">высота точки резки соответствует 0,8 х диаметр хвостовика относительно его высоты. </w:t>
      </w:r>
    </w:p>
    <w:p w:rsidR="000A549C" w:rsidRPr="004A4913" w:rsidRDefault="000A549C" w:rsidP="0064006F">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2"/>
        <w:gridCol w:w="1593"/>
      </w:tblGrid>
      <w:tr w:rsidR="00C32CF7" w:rsidTr="00C32CF7">
        <w:tc>
          <w:tcPr>
            <w:tcW w:w="4196" w:type="pct"/>
          </w:tcPr>
          <w:p w:rsidR="00C32CF7" w:rsidRDefault="00C32CF7" w:rsidP="0064006F">
            <w:pPr>
              <w:rPr>
                <w:b/>
                <w:bCs/>
              </w:rPr>
            </w:pPr>
            <w:r>
              <w:rPr>
                <w:b/>
                <w:bCs/>
              </w:rPr>
              <w:t>ВНИМАНИЕ!</w:t>
            </w:r>
          </w:p>
        </w:tc>
        <w:tc>
          <w:tcPr>
            <w:tcW w:w="804" w:type="pct"/>
            <w:vAlign w:val="center"/>
          </w:tcPr>
          <w:p w:rsidR="00C32CF7" w:rsidRDefault="00C32CF7" w:rsidP="0064006F">
            <w:pPr>
              <w:jc w:val="right"/>
              <w:rPr>
                <w:noProof/>
                <w:lang w:val="en-GB" w:eastAsia="en-GB"/>
              </w:rPr>
            </w:pPr>
          </w:p>
        </w:tc>
      </w:tr>
      <w:tr w:rsidR="00C32CF7" w:rsidTr="00A96133">
        <w:tc>
          <w:tcPr>
            <w:tcW w:w="4196" w:type="pct"/>
          </w:tcPr>
          <w:p w:rsidR="00C32CF7" w:rsidRDefault="00C32CF7" w:rsidP="00B90A24">
            <w:pPr>
              <w:rPr>
                <w:b/>
                <w:bCs/>
              </w:rPr>
            </w:pPr>
          </w:p>
        </w:tc>
        <w:tc>
          <w:tcPr>
            <w:tcW w:w="804" w:type="pct"/>
            <w:vAlign w:val="center"/>
          </w:tcPr>
          <w:p w:rsidR="00C32CF7" w:rsidRDefault="00C32CF7" w:rsidP="00B90A24">
            <w:pPr>
              <w:jc w:val="right"/>
              <w:rPr>
                <w:noProof/>
                <w:lang w:val="en-GB" w:eastAsia="en-GB"/>
              </w:rPr>
            </w:pPr>
          </w:p>
        </w:tc>
      </w:tr>
      <w:tr w:rsidR="000A549C" w:rsidTr="00F52670">
        <w:tc>
          <w:tcPr>
            <w:tcW w:w="4196" w:type="pct"/>
          </w:tcPr>
          <w:p w:rsidR="000A549C" w:rsidRPr="001A78CA" w:rsidRDefault="00F77E8B" w:rsidP="00B90A24">
            <w:r>
              <w:t xml:space="preserve">Если из-за колебаний допуска на плоской лицевой грани образуется </w:t>
            </w:r>
            <w:r w:rsidR="000A03C9">
              <w:t>вырубка или конус</w:t>
            </w:r>
            <w:r w:rsidR="00771DDB">
              <w:t xml:space="preserve">, точную высоту центров можно определить </w:t>
            </w:r>
            <w:r w:rsidR="001A78CA">
              <w:t xml:space="preserve">путем пробных торцеваний (установите держатель резца </w:t>
            </w:r>
            <w:r w:rsidR="00DB68E9">
              <w:t xml:space="preserve">выше для вырубки и ниже для конусов). </w:t>
            </w:r>
          </w:p>
        </w:tc>
        <w:tc>
          <w:tcPr>
            <w:tcW w:w="804" w:type="pct"/>
            <w:hideMark/>
          </w:tcPr>
          <w:p w:rsidR="000A549C" w:rsidRDefault="000A549C" w:rsidP="00F52670">
            <w:pPr>
              <w:jc w:val="center"/>
              <w:rPr>
                <w:noProof/>
              </w:rPr>
            </w:pPr>
            <w:r>
              <w:rPr>
                <w:noProof/>
                <w:lang w:eastAsia="ru-RU"/>
              </w:rPr>
              <w:drawing>
                <wp:inline distT="0" distB="0" distL="0" distR="0" wp14:anchorId="4477EBE4" wp14:editId="47A16910">
                  <wp:extent cx="724535" cy="688975"/>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4535" cy="688975"/>
                          </a:xfrm>
                          <a:prstGeom prst="rect">
                            <a:avLst/>
                          </a:prstGeom>
                          <a:noFill/>
                          <a:ln>
                            <a:noFill/>
                          </a:ln>
                        </pic:spPr>
                      </pic:pic>
                    </a:graphicData>
                  </a:graphic>
                </wp:inline>
              </w:drawing>
            </w:r>
          </w:p>
        </w:tc>
      </w:tr>
    </w:tbl>
    <w:p w:rsidR="009A2D8D" w:rsidRDefault="009A2D8D" w:rsidP="00B90A24">
      <w:pPr>
        <w:spacing w:line="240" w:lineRule="auto"/>
      </w:pPr>
    </w:p>
    <w:p w:rsidR="00DB68E9" w:rsidRDefault="00295F04" w:rsidP="00B90A24">
      <w:pPr>
        <w:spacing w:line="240" w:lineRule="auto"/>
      </w:pPr>
      <w:r>
        <w:t>Высоту центров необходимо проверять после каждой замены резцов!</w:t>
      </w:r>
    </w:p>
    <w:p w:rsidR="00295F04" w:rsidRDefault="00295F04" w:rsidP="00B90A24">
      <w:pPr>
        <w:spacing w:line="240" w:lineRule="auto"/>
      </w:pPr>
    </w:p>
    <w:p w:rsidR="00295F04" w:rsidRPr="00683D1F" w:rsidRDefault="00295F04" w:rsidP="004C4BDB">
      <w:pPr>
        <w:spacing w:line="240" w:lineRule="auto"/>
      </w:pPr>
      <w:r>
        <w:t>Например, вал диаметром 30 мм обрабатывается с помощью С4</w:t>
      </w:r>
      <w:r w:rsidR="00C32CF7">
        <w:t>5</w:t>
      </w:r>
      <w:r>
        <w:t xml:space="preserve">. </w:t>
      </w:r>
      <w:r w:rsidR="0041154F">
        <w:t>Для вытачивания и торцовки н</w:t>
      </w:r>
      <w:r w:rsidR="00683D1F">
        <w:t>аружн</w:t>
      </w:r>
      <w:r w:rsidR="0041154F">
        <w:t>ого</w:t>
      </w:r>
      <w:r w:rsidR="00683D1F">
        <w:t xml:space="preserve"> диаметр</w:t>
      </w:r>
      <w:r w:rsidR="0041154F">
        <w:t>а</w:t>
      </w:r>
      <w:r w:rsidR="00683D1F">
        <w:t xml:space="preserve"> </w:t>
      </w:r>
      <w:r w:rsidR="0041154F">
        <w:t>– 20 мм, для сверления отверстия – 16 мм.</w:t>
      </w:r>
    </w:p>
    <w:p w:rsidR="000A549C" w:rsidRDefault="000A549C" w:rsidP="004C4BDB">
      <w:pPr>
        <w:spacing w:line="240" w:lineRule="auto"/>
      </w:pPr>
    </w:p>
    <w:p w:rsidR="009A2D8D" w:rsidRDefault="00B656CA" w:rsidP="004C4BDB">
      <w:pPr>
        <w:spacing w:line="240" w:lineRule="auto"/>
      </w:pPr>
      <w:r>
        <w:rPr>
          <w:noProof/>
          <w:lang w:eastAsia="ru-RU"/>
        </w:rPr>
        <w:drawing>
          <wp:inline distT="0" distB="0" distL="0" distR="0" wp14:anchorId="1648767D" wp14:editId="74F64D8F">
            <wp:extent cx="2886075" cy="1171575"/>
            <wp:effectExtent l="0" t="0" r="9525" b="9525"/>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886075" cy="1171575"/>
                    </a:xfrm>
                    <a:prstGeom prst="rect">
                      <a:avLst/>
                    </a:prstGeom>
                  </pic:spPr>
                </pic:pic>
              </a:graphicData>
            </a:graphic>
          </wp:inline>
        </w:drawing>
      </w:r>
    </w:p>
    <w:p w:rsidR="009A2D8D" w:rsidRDefault="009A2D8D" w:rsidP="004C4BDB">
      <w:pPr>
        <w:spacing w:line="240" w:lineRule="auto"/>
      </w:pPr>
    </w:p>
    <w:p w:rsidR="00B656CA" w:rsidRPr="00B656CA" w:rsidRDefault="00B656CA" w:rsidP="0064006F">
      <w:pPr>
        <w:spacing w:line="240" w:lineRule="auto"/>
        <w:rPr>
          <w:b/>
          <w:bCs/>
        </w:rPr>
      </w:pPr>
      <w:r>
        <w:rPr>
          <w:b/>
          <w:bCs/>
        </w:rPr>
        <w:t>Выбор инструментов</w:t>
      </w:r>
    </w:p>
    <w:p w:rsidR="009A2D8D" w:rsidRDefault="009A2D8D" w:rsidP="0064006F">
      <w:pPr>
        <w:spacing w:line="240" w:lineRule="auto"/>
      </w:pPr>
    </w:p>
    <w:p w:rsidR="009A2D8D" w:rsidRDefault="00E52FF9" w:rsidP="00F52670">
      <w:pPr>
        <w:pStyle w:val="a8"/>
        <w:numPr>
          <w:ilvl w:val="0"/>
          <w:numId w:val="45"/>
        </w:numPr>
        <w:spacing w:line="240" w:lineRule="auto"/>
        <w:ind w:left="426" w:hanging="426"/>
        <w:contextualSpacing w:val="0"/>
      </w:pPr>
      <w:r>
        <w:t>Держатель резца для вытачивания и торцовки с углом режущей кромки 95</w:t>
      </w:r>
      <w:r>
        <w:rPr>
          <w:rFonts w:cs="Times New Roman"/>
        </w:rPr>
        <w:t>°</w:t>
      </w:r>
      <w:r>
        <w:t>.</w:t>
      </w:r>
    </w:p>
    <w:p w:rsidR="00E52FF9" w:rsidRDefault="00237A02" w:rsidP="00F52670">
      <w:pPr>
        <w:pStyle w:val="a8"/>
        <w:numPr>
          <w:ilvl w:val="0"/>
          <w:numId w:val="45"/>
        </w:numPr>
        <w:spacing w:line="240" w:lineRule="auto"/>
        <w:ind w:left="426" w:hanging="426"/>
        <w:contextualSpacing w:val="0"/>
      </w:pPr>
      <w:r>
        <w:t>Индексиру</w:t>
      </w:r>
      <w:r w:rsidR="005407C9">
        <w:t>емая вставка</w:t>
      </w:r>
      <w:r w:rsidR="00AD7764">
        <w:t xml:space="preserve"> с углом наведения</w:t>
      </w:r>
      <w:r>
        <w:t xml:space="preserve"> 80</w:t>
      </w:r>
      <w:r>
        <w:rPr>
          <w:rFonts w:cs="Times New Roman"/>
        </w:rPr>
        <w:t>°</w:t>
      </w:r>
      <w:r>
        <w:t>.</w:t>
      </w:r>
    </w:p>
    <w:p w:rsidR="00237A02" w:rsidRDefault="00872C4F" w:rsidP="00F52670">
      <w:pPr>
        <w:pStyle w:val="a8"/>
        <w:numPr>
          <w:ilvl w:val="0"/>
          <w:numId w:val="45"/>
        </w:numPr>
        <w:spacing w:line="240" w:lineRule="auto"/>
        <w:ind w:left="426" w:hanging="426"/>
        <w:contextualSpacing w:val="0"/>
      </w:pPr>
      <w:r>
        <w:t xml:space="preserve">В качестве режущего материала выбирается </w:t>
      </w:r>
      <w:r w:rsidR="002B4F44">
        <w:t xml:space="preserve">твердый металл с покрытием НС М15/К10. С помощью такого резца можно </w:t>
      </w:r>
      <w:r w:rsidR="0030062E">
        <w:t xml:space="preserve">выполнить около 75% токарной обработки наружного диаметра. </w:t>
      </w:r>
    </w:p>
    <w:p w:rsidR="005407C9" w:rsidRPr="005407C9" w:rsidRDefault="005407C9" w:rsidP="00B90A24">
      <w:pPr>
        <w:spacing w:line="240" w:lineRule="auto"/>
      </w:pPr>
    </w:p>
    <w:p w:rsidR="009A2D8D" w:rsidRPr="00361724" w:rsidRDefault="00361724" w:rsidP="00B90A24">
      <w:pPr>
        <w:spacing w:line="240" w:lineRule="auto"/>
        <w:rPr>
          <w:b/>
          <w:bCs/>
        </w:rPr>
      </w:pPr>
      <w:r>
        <w:rPr>
          <w:b/>
          <w:bCs/>
        </w:rPr>
        <w:t>Выбор данных для резания</w:t>
      </w:r>
    </w:p>
    <w:p w:rsidR="009A2D8D" w:rsidRDefault="009A2D8D" w:rsidP="00B90A24">
      <w:pPr>
        <w:spacing w:line="240" w:lineRule="auto"/>
      </w:pPr>
    </w:p>
    <w:p w:rsidR="00FB7F76" w:rsidRDefault="00361724" w:rsidP="00F52670">
      <w:pPr>
        <w:pStyle w:val="a8"/>
        <w:numPr>
          <w:ilvl w:val="0"/>
          <w:numId w:val="50"/>
        </w:numPr>
        <w:spacing w:line="240" w:lineRule="auto"/>
        <w:ind w:left="426" w:hanging="426"/>
        <w:contextualSpacing w:val="0"/>
      </w:pPr>
      <w:r>
        <w:lastRenderedPageBreak/>
        <w:t>Твердый металл с маркировкой НС М15/</w:t>
      </w:r>
      <w:r w:rsidR="00B856A2">
        <w:t xml:space="preserve">К10 выбирается в качестве режущего материала, скорость резки </w:t>
      </w:r>
      <w:proofErr w:type="spellStart"/>
      <w:r w:rsidR="00B856A2">
        <w:rPr>
          <w:rFonts w:cs="Times New Roman"/>
        </w:rPr>
        <w:t>ϑ</w:t>
      </w:r>
      <w:r w:rsidR="00CC0F3B" w:rsidRPr="00CC0F3B">
        <w:rPr>
          <w:i/>
          <w:iCs/>
          <w:vertAlign w:val="subscript"/>
        </w:rPr>
        <w:t>с</w:t>
      </w:r>
      <w:proofErr w:type="spellEnd"/>
      <w:r w:rsidR="00CC0F3B">
        <w:t xml:space="preserve"> = 80 м/мин.</w:t>
      </w:r>
    </w:p>
    <w:p w:rsidR="00CC0F3B" w:rsidRDefault="00CC0F3B" w:rsidP="00F52670">
      <w:pPr>
        <w:pStyle w:val="a8"/>
        <w:numPr>
          <w:ilvl w:val="0"/>
          <w:numId w:val="50"/>
        </w:numPr>
        <w:spacing w:line="240" w:lineRule="auto"/>
        <w:ind w:left="426" w:hanging="426"/>
        <w:contextualSpacing w:val="0"/>
      </w:pPr>
      <w:r>
        <w:t>ар = 0,4 мм для наружной обработки; ар = 0,2 мм для внутренней обработки.</w:t>
      </w:r>
    </w:p>
    <w:p w:rsidR="00CC0F3B" w:rsidRPr="00361724" w:rsidRDefault="00DE2993" w:rsidP="00F52670">
      <w:pPr>
        <w:pStyle w:val="a8"/>
        <w:numPr>
          <w:ilvl w:val="0"/>
          <w:numId w:val="50"/>
        </w:numPr>
        <w:spacing w:line="240" w:lineRule="auto"/>
        <w:ind w:left="426" w:hanging="426"/>
        <w:contextualSpacing w:val="0"/>
      </w:pPr>
      <w:r>
        <w:t>f</w:t>
      </w:r>
      <w:r w:rsidRPr="00DE2993">
        <w:t xml:space="preserve"> = 0,05 </w:t>
      </w:r>
      <w:r>
        <w:t>мм /U</w:t>
      </w:r>
      <w:r w:rsidRPr="00DE2993">
        <w:t xml:space="preserve"> </w:t>
      </w:r>
      <w:r>
        <w:t>(значение для автоматической резки).</w:t>
      </w:r>
    </w:p>
    <w:p w:rsidR="00FB7F76" w:rsidRDefault="00FB7F76" w:rsidP="00B90A24">
      <w:pPr>
        <w:spacing w:line="240" w:lineRule="auto"/>
      </w:pPr>
    </w:p>
    <w:p w:rsidR="00B95367" w:rsidRDefault="00DE2993" w:rsidP="00B90A24">
      <w:pPr>
        <w:spacing w:line="240" w:lineRule="auto"/>
      </w:pPr>
      <w:r>
        <w:t xml:space="preserve">Нужная скорость вычисляется по формуле </w:t>
      </w:r>
    </w:p>
    <w:p w:rsidR="00B95367" w:rsidRDefault="00B95367" w:rsidP="00B90A24">
      <w:pPr>
        <w:spacing w:line="240" w:lineRule="auto"/>
      </w:pPr>
    </w:p>
    <w:p w:rsidR="00B95367" w:rsidRDefault="00D02B52" w:rsidP="004C4BDB">
      <w:pPr>
        <w:spacing w:line="240" w:lineRule="auto"/>
        <w:jc w:val="center"/>
      </w:pPr>
      <w:r>
        <w:rPr>
          <w:noProof/>
          <w:lang w:eastAsia="ru-RU"/>
        </w:rPr>
        <mc:AlternateContent>
          <mc:Choice Requires="wps">
            <w:drawing>
              <wp:anchor distT="0" distB="0" distL="114300" distR="114300" simplePos="0" relativeHeight="251878400" behindDoc="0" locked="0" layoutInCell="1" allowOverlap="1" wp14:anchorId="280A50F9" wp14:editId="2ED13B32">
                <wp:simplePos x="0" y="0"/>
                <wp:positionH relativeFrom="column">
                  <wp:posOffset>4015105</wp:posOffset>
                </wp:positionH>
                <wp:positionV relativeFrom="paragraph">
                  <wp:posOffset>8065</wp:posOffset>
                </wp:positionV>
                <wp:extent cx="486888" cy="274708"/>
                <wp:effectExtent l="0" t="0" r="27940" b="11430"/>
                <wp:wrapNone/>
                <wp:docPr id="292" name="Надпись 292"/>
                <wp:cNvGraphicFramePr/>
                <a:graphic xmlns:a="http://schemas.openxmlformats.org/drawingml/2006/main">
                  <a:graphicData uri="http://schemas.microsoft.com/office/word/2010/wordprocessingShape">
                    <wps:wsp>
                      <wps:cNvSpPr txBox="1"/>
                      <wps:spPr>
                        <a:xfrm>
                          <a:off x="0" y="0"/>
                          <a:ext cx="486888" cy="274708"/>
                        </a:xfrm>
                        <a:prstGeom prst="rect">
                          <a:avLst/>
                        </a:prstGeom>
                        <a:solidFill>
                          <a:schemeClr val="lt1"/>
                        </a:solidFill>
                        <a:ln w="6350">
                          <a:solidFill>
                            <a:schemeClr val="bg1"/>
                          </a:solidFill>
                        </a:ln>
                      </wps:spPr>
                      <wps:txbx>
                        <w:txbxContent>
                          <w:p w:rsidR="001E20F1" w:rsidRPr="00763D97" w:rsidRDefault="001E20F1" w:rsidP="00D02B52">
                            <w:pPr>
                              <w:rPr>
                                <w:sz w:val="22"/>
                                <w:szCs w:val="20"/>
                              </w:rPr>
                            </w:pPr>
                            <w:r w:rsidRPr="00763D97">
                              <w:rPr>
                                <w:sz w:val="22"/>
                                <w:szCs w:val="20"/>
                              </w:rPr>
                              <w:t>мин</w:t>
                            </w:r>
                            <w:r w:rsidRPr="00763D97">
                              <w:rPr>
                                <w:sz w:val="22"/>
                                <w:szCs w:val="20"/>
                                <w:vertAlign w:val="superscript"/>
                              </w:rPr>
                              <w:t>-1</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92" o:spid="_x0000_s1130" type="#_x0000_t202" style="position:absolute;left:0;text-align:left;margin-left:316.15pt;margin-top:.65pt;width:38.35pt;height:21.6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" fillcolor="white [3201]" strokecolor="white [3212]" strokeweight=".5pt">
                <v:textbox inset="0,0,0,0">
                  <w:txbxContent>
                    <w:p w:rsidR="001E20F1" w:rsidRPr="00763D97" w:rsidRDefault="001E20F1" w:rsidP="00D02B52">
                      <w:pPr>
                        <w:rPr>
                          <w:sz w:val="22"/>
                          <w:szCs w:val="20"/>
                        </w:rPr>
                      </w:pPr>
                      <w:r w:rsidRPr="00763D97">
                        <w:rPr>
                          <w:sz w:val="22"/>
                          <w:szCs w:val="20"/>
                        </w:rPr>
                        <w:t>мин</w:t>
                      </w:r>
                      <w:r w:rsidRPr="00763D97">
                        <w:rPr>
                          <w:sz w:val="22"/>
                          <w:szCs w:val="20"/>
                          <w:vertAlign w:val="superscript"/>
                        </w:rPr>
                        <w:t>-1</w:t>
                      </w:r>
                    </w:p>
                  </w:txbxContent>
                </v:textbox>
              </v:shape>
            </w:pict>
          </mc:Fallback>
        </mc:AlternateContent>
      </w:r>
      <w:r>
        <w:rPr>
          <w:noProof/>
          <w:lang w:eastAsia="ru-RU"/>
        </w:rPr>
        <w:drawing>
          <wp:inline distT="0" distB="0" distL="0" distR="0" wp14:anchorId="2BD8C5BB" wp14:editId="3626653C">
            <wp:extent cx="2701051" cy="412310"/>
            <wp:effectExtent l="0" t="0" r="4445" b="6985"/>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775067" cy="423608"/>
                    </a:xfrm>
                    <a:prstGeom prst="rect">
                      <a:avLst/>
                    </a:prstGeom>
                  </pic:spPr>
                </pic:pic>
              </a:graphicData>
            </a:graphic>
          </wp:inline>
        </w:drawing>
      </w:r>
    </w:p>
    <w:p w:rsidR="00C32CF7" w:rsidRDefault="00C32CF7" w:rsidP="004C4BDB">
      <w:pPr>
        <w:suppressAutoHyphens w:val="0"/>
        <w:spacing w:line="240" w:lineRule="auto"/>
      </w:pPr>
      <w:r>
        <w:br w:type="page"/>
      </w:r>
    </w:p>
    <w:p w:rsidR="00763D97" w:rsidRDefault="00D239F4" w:rsidP="00F52670">
      <w:pPr>
        <w:pStyle w:val="2"/>
        <w:spacing w:line="240" w:lineRule="auto"/>
      </w:pPr>
      <w:bookmarkStart w:id="135" w:name="_Toc40182235"/>
      <w:bookmarkStart w:id="136" w:name="_Toc40182448"/>
      <w:bookmarkStart w:id="137" w:name="_Toc40182449"/>
      <w:bookmarkEnd w:id="135"/>
      <w:bookmarkEnd w:id="136"/>
      <w:r>
        <w:lastRenderedPageBreak/>
        <w:t>Наружная машинная обработка</w:t>
      </w:r>
      <w:r w:rsidR="008128C0">
        <w:fldChar w:fldCharType="begin"/>
      </w:r>
      <w:r w:rsidR="008128C0">
        <w:instrText xml:space="preserve"> XE "</w:instrText>
      </w:r>
      <w:r w:rsidR="008128C0" w:rsidRPr="008128C0">
        <w:instrText>Наружная машинная обработка</w:instrText>
      </w:r>
      <w:r w:rsidR="008128C0">
        <w:instrText xml:space="preserve">" </w:instrText>
      </w:r>
      <w:r w:rsidR="008128C0">
        <w:fldChar w:fldCharType="end"/>
      </w:r>
      <w:r>
        <w:t>, продольная и поперечная обточка</w:t>
      </w:r>
      <w:bookmarkEnd w:id="137"/>
    </w:p>
    <w:p w:rsidR="00763D97" w:rsidRDefault="00763D97" w:rsidP="00B90A24">
      <w:pPr>
        <w:spacing w:line="240" w:lineRule="auto"/>
      </w:pPr>
    </w:p>
    <w:p w:rsidR="00D02B52" w:rsidRPr="008454F4" w:rsidRDefault="00C665EA" w:rsidP="00B90A24">
      <w:pPr>
        <w:spacing w:line="240" w:lineRule="auto"/>
      </w:pPr>
      <w:r>
        <w:t xml:space="preserve">Во время продольной обточки держатель резца перемещается параллельно оси вращения. Подача выполняется путем вращения маховика </w:t>
      </w:r>
      <w:r w:rsidR="007E6EFF">
        <w:t xml:space="preserve">салазок суппорта (поэтому салазки станины фиксируются </w:t>
      </w:r>
      <w:r w:rsidR="001C26AF">
        <w:t xml:space="preserve">зажимным винтом). Кроме того, необходимо помнить, что угловая шкала </w:t>
      </w:r>
      <w:r w:rsidR="008454F4">
        <w:t>крестового суппорта установлена на ноль</w:t>
      </w:r>
      <w:r w:rsidR="008454F4" w:rsidRPr="008454F4">
        <w:t xml:space="preserve">, </w:t>
      </w:r>
      <w:r w:rsidR="008454F4">
        <w:t xml:space="preserve">чтобы не было конусообразования. </w:t>
      </w:r>
    </w:p>
    <w:p w:rsidR="00D02B52" w:rsidRDefault="00D02B52" w:rsidP="00B90A24">
      <w:pPr>
        <w:spacing w:line="240" w:lineRule="auto"/>
      </w:pPr>
    </w:p>
    <w:p w:rsidR="008454F4" w:rsidRDefault="0054205C" w:rsidP="004C4BDB">
      <w:pPr>
        <w:spacing w:line="240" w:lineRule="auto"/>
      </w:pPr>
      <w:r>
        <w:t xml:space="preserve">Подача может выполняться автоматически </w:t>
      </w:r>
      <w:r w:rsidR="00C87B8B">
        <w:t>через ведущий шпиндель</w:t>
      </w:r>
      <w:r>
        <w:t xml:space="preserve"> путем </w:t>
      </w:r>
      <w:r w:rsidR="009E2E53">
        <w:t xml:space="preserve">перемещения рабочей рукоятки гайки винта подачи. Помните, что подача автоматически не выключается. </w:t>
      </w:r>
    </w:p>
    <w:p w:rsidR="005D1B5F" w:rsidRDefault="005D1B5F" w:rsidP="004C4BDB">
      <w:pPr>
        <w:spacing w:line="240" w:lineRule="auto"/>
      </w:pPr>
    </w:p>
    <w:p w:rsidR="005D1B5F" w:rsidRDefault="005D1B5F" w:rsidP="004C4BDB">
      <w:pPr>
        <w:spacing w:line="240" w:lineRule="auto"/>
      </w:pPr>
      <w:r>
        <w:t>Выключение выполняется вручную!</w:t>
      </w:r>
    </w:p>
    <w:p w:rsidR="005D1B5F" w:rsidRDefault="005D1B5F" w:rsidP="004C4BDB">
      <w:pPr>
        <w:spacing w:line="240" w:lineRule="auto"/>
      </w:pPr>
      <w:r>
        <w:t xml:space="preserve">Необходимо подбирать правильные </w:t>
      </w:r>
      <w:r w:rsidR="00232BEE">
        <w:t>зубчатые пары!</w:t>
      </w:r>
    </w:p>
    <w:p w:rsidR="00232BEE" w:rsidRDefault="00232BEE" w:rsidP="0064006F">
      <w:pPr>
        <w:spacing w:line="240" w:lineRule="auto"/>
      </w:pPr>
    </w:p>
    <w:p w:rsidR="00232BEE" w:rsidRPr="00232BEE" w:rsidRDefault="00232BEE" w:rsidP="0064006F">
      <w:pPr>
        <w:spacing w:line="240" w:lineRule="auto"/>
      </w:pPr>
      <w:r>
        <w:t xml:space="preserve">Глубина врезания </w:t>
      </w:r>
      <w:r w:rsidR="00EE02B5">
        <w:t xml:space="preserve">контролируется маховиком крестового суппорта в </w:t>
      </w:r>
      <w:proofErr w:type="gramStart"/>
      <w:r w:rsidR="00EE02B5">
        <w:t>направлении</w:t>
      </w:r>
      <w:proofErr w:type="gramEnd"/>
      <w:r w:rsidR="00EE02B5">
        <w:t xml:space="preserve"> оси вращения.</w:t>
      </w:r>
    </w:p>
    <w:p w:rsidR="00D02B52" w:rsidRDefault="00D02B52" w:rsidP="0064006F">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78"/>
        <w:gridCol w:w="1779"/>
        <w:gridCol w:w="5848"/>
      </w:tblGrid>
      <w:tr w:rsidR="006E2DE8" w:rsidTr="00F52670">
        <w:tc>
          <w:tcPr>
            <w:tcW w:w="1150" w:type="pct"/>
          </w:tcPr>
          <w:p w:rsidR="006E2DE8" w:rsidRDefault="006E2DE8" w:rsidP="0064006F">
            <w:r>
              <w:rPr>
                <w:noProof/>
                <w:lang w:eastAsia="ru-RU"/>
              </w:rPr>
              <w:drawing>
                <wp:inline distT="0" distB="0" distL="0" distR="0" wp14:anchorId="7A068184" wp14:editId="66A3932C">
                  <wp:extent cx="409575" cy="952500"/>
                  <wp:effectExtent l="0" t="0" r="9525"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409575" cy="952500"/>
                          </a:xfrm>
                          <a:prstGeom prst="rect">
                            <a:avLst/>
                          </a:prstGeom>
                        </pic:spPr>
                      </pic:pic>
                    </a:graphicData>
                  </a:graphic>
                </wp:inline>
              </w:drawing>
            </w:r>
          </w:p>
        </w:tc>
        <w:tc>
          <w:tcPr>
            <w:tcW w:w="898" w:type="pct"/>
          </w:tcPr>
          <w:p w:rsidR="006E2DE8" w:rsidRDefault="006E2DE8" w:rsidP="0064006F">
            <w:r>
              <w:rPr>
                <w:noProof/>
                <w:lang w:eastAsia="ru-RU"/>
              </w:rPr>
              <w:drawing>
                <wp:inline distT="0" distB="0" distL="0" distR="0" wp14:anchorId="2C51E051" wp14:editId="5C175B64">
                  <wp:extent cx="466725" cy="666750"/>
                  <wp:effectExtent l="0" t="0" r="9525"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466725" cy="666750"/>
                          </a:xfrm>
                          <a:prstGeom prst="rect">
                            <a:avLst/>
                          </a:prstGeom>
                        </pic:spPr>
                      </pic:pic>
                    </a:graphicData>
                  </a:graphic>
                </wp:inline>
              </w:drawing>
            </w:r>
          </w:p>
        </w:tc>
        <w:tc>
          <w:tcPr>
            <w:tcW w:w="2952" w:type="pct"/>
          </w:tcPr>
          <w:p w:rsidR="006E2DE8" w:rsidRDefault="006E2DE8" w:rsidP="0064006F">
            <w:r>
              <w:t>направление подачи</w:t>
            </w:r>
          </w:p>
          <w:p w:rsidR="00474249" w:rsidRDefault="00474249" w:rsidP="0064006F"/>
          <w:p w:rsidR="00474249" w:rsidRDefault="00474249" w:rsidP="0064006F">
            <w:r>
              <w:t>глубина врезания</w:t>
            </w:r>
          </w:p>
        </w:tc>
      </w:tr>
    </w:tbl>
    <w:p w:rsidR="00474249" w:rsidRPr="00265969" w:rsidRDefault="009B02E1" w:rsidP="00F52670">
      <w:pPr>
        <w:pStyle w:val="af7"/>
        <w:keepNext/>
        <w:jc w:val="both"/>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20</w:t>
      </w:r>
      <w:r w:rsidR="00FB71E4">
        <w:fldChar w:fldCharType="end"/>
      </w:r>
      <w:r w:rsidR="00474249" w:rsidRPr="00265969">
        <w:t>: продольная обточк</w:t>
      </w:r>
      <w:r w:rsidR="007C5E0E" w:rsidRPr="00265969">
        <w:t>а</w:t>
      </w:r>
    </w:p>
    <w:p w:rsidR="00474249" w:rsidRDefault="00474249" w:rsidP="00B90A24">
      <w:pPr>
        <w:spacing w:line="240" w:lineRule="auto"/>
      </w:pPr>
    </w:p>
    <w:p w:rsidR="00D355EA" w:rsidRPr="00D355EA" w:rsidRDefault="00D355EA" w:rsidP="00B90A24">
      <w:pPr>
        <w:spacing w:line="240" w:lineRule="auto"/>
      </w:pPr>
      <w:r>
        <w:t xml:space="preserve">Для поперечной обточки </w:t>
      </w:r>
      <w:r w:rsidR="00265969">
        <w:t>каретка</w:t>
      </w:r>
      <w:r w:rsidR="003F3686">
        <w:t xml:space="preserve"> станины фиксируются зажимным винтом. Подача выполняется с помощью маховика крестового суппорта. Глубина врезания контролируется </w:t>
      </w:r>
      <w:r w:rsidR="00701E18">
        <w:t>маховиком крестового суппорта.</w:t>
      </w:r>
    </w:p>
    <w:p w:rsidR="00701E18" w:rsidRDefault="00701E18"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78"/>
        <w:gridCol w:w="1779"/>
        <w:gridCol w:w="5848"/>
      </w:tblGrid>
      <w:tr w:rsidR="00701E18" w:rsidTr="00F52670">
        <w:tc>
          <w:tcPr>
            <w:tcW w:w="1150" w:type="pct"/>
            <w:hideMark/>
          </w:tcPr>
          <w:p w:rsidR="00701E18" w:rsidRDefault="00701E18" w:rsidP="004C4BDB">
            <w:r>
              <w:rPr>
                <w:noProof/>
                <w:lang w:eastAsia="ru-RU"/>
              </w:rPr>
              <w:drawing>
                <wp:inline distT="0" distB="0" distL="0" distR="0" wp14:anchorId="0719EE9D" wp14:editId="08E3A400">
                  <wp:extent cx="409575" cy="949960"/>
                  <wp:effectExtent l="0" t="0" r="9525" b="254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09575" cy="949960"/>
                          </a:xfrm>
                          <a:prstGeom prst="rect">
                            <a:avLst/>
                          </a:prstGeom>
                          <a:noFill/>
                          <a:ln>
                            <a:noFill/>
                          </a:ln>
                        </pic:spPr>
                      </pic:pic>
                    </a:graphicData>
                  </a:graphic>
                </wp:inline>
              </w:drawing>
            </w:r>
          </w:p>
        </w:tc>
        <w:tc>
          <w:tcPr>
            <w:tcW w:w="898" w:type="pct"/>
            <w:hideMark/>
          </w:tcPr>
          <w:p w:rsidR="00701E18" w:rsidRDefault="00701E18" w:rsidP="004C4BDB">
            <w:r>
              <w:rPr>
                <w:noProof/>
                <w:lang w:eastAsia="ru-RU"/>
              </w:rPr>
              <w:drawing>
                <wp:inline distT="0" distB="0" distL="0" distR="0" wp14:anchorId="201758DD" wp14:editId="3AB8C6FD">
                  <wp:extent cx="469265" cy="664845"/>
                  <wp:effectExtent l="0" t="0" r="6985" b="1905"/>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69265" cy="664845"/>
                          </a:xfrm>
                          <a:prstGeom prst="rect">
                            <a:avLst/>
                          </a:prstGeom>
                          <a:noFill/>
                          <a:ln>
                            <a:noFill/>
                          </a:ln>
                        </pic:spPr>
                      </pic:pic>
                    </a:graphicData>
                  </a:graphic>
                </wp:inline>
              </w:drawing>
            </w:r>
          </w:p>
        </w:tc>
        <w:tc>
          <w:tcPr>
            <w:tcW w:w="2952" w:type="pct"/>
          </w:tcPr>
          <w:p w:rsidR="00701E18" w:rsidRDefault="007C5E0E" w:rsidP="004C4BDB">
            <w:r>
              <w:t>глубина врезания</w:t>
            </w:r>
          </w:p>
          <w:p w:rsidR="00701E18" w:rsidRDefault="00701E18" w:rsidP="004C4BDB"/>
          <w:p w:rsidR="00701E18" w:rsidRDefault="007C5E0E" w:rsidP="0064006F">
            <w:r>
              <w:t>направление подачи</w:t>
            </w:r>
          </w:p>
        </w:tc>
      </w:tr>
    </w:tbl>
    <w:p w:rsidR="00701E18" w:rsidRPr="00B46B57" w:rsidRDefault="009B02E1" w:rsidP="00F52670">
      <w:pPr>
        <w:pStyle w:val="af7"/>
        <w:keepNext/>
        <w:jc w:val="both"/>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21</w:t>
      </w:r>
      <w:r w:rsidR="00FB71E4">
        <w:fldChar w:fldCharType="end"/>
      </w:r>
      <w:r w:rsidR="00701E18" w:rsidRPr="00B46B57">
        <w:t>: п</w:t>
      </w:r>
      <w:r w:rsidR="007C5E0E" w:rsidRPr="00B46B57">
        <w:t>оперечная</w:t>
      </w:r>
      <w:r w:rsidR="00701E18" w:rsidRPr="00B46B57">
        <w:t xml:space="preserve"> обточк</w:t>
      </w:r>
      <w:r w:rsidR="007C5E0E" w:rsidRPr="00B46B57">
        <w:t>а</w:t>
      </w:r>
    </w:p>
    <w:p w:rsidR="00D355EA" w:rsidRDefault="00D355EA" w:rsidP="00B90A24">
      <w:pPr>
        <w:spacing w:line="240" w:lineRule="auto"/>
      </w:pPr>
    </w:p>
    <w:p w:rsidR="007C5E0E" w:rsidRDefault="007C5E0E" w:rsidP="00F52670">
      <w:pPr>
        <w:pStyle w:val="2"/>
        <w:spacing w:line="240" w:lineRule="auto"/>
      </w:pPr>
      <w:bookmarkStart w:id="138" w:name="_Toc40182450"/>
      <w:r>
        <w:t>Внутренняя машинная обработка, сверление и продольная обточка</w:t>
      </w:r>
      <w:bookmarkEnd w:id="138"/>
    </w:p>
    <w:p w:rsidR="007C5E0E" w:rsidRDefault="007C5E0E" w:rsidP="00B90A24">
      <w:pPr>
        <w:spacing w:line="240" w:lineRule="auto"/>
      </w:pPr>
    </w:p>
    <w:p w:rsidR="007C5E0E" w:rsidRPr="007C5E0E" w:rsidRDefault="007C5E0E" w:rsidP="00B90A24">
      <w:pPr>
        <w:spacing w:line="240" w:lineRule="auto"/>
        <w:rPr>
          <w:b/>
          <w:bCs/>
        </w:rPr>
      </w:pPr>
      <w:r>
        <w:rPr>
          <w:b/>
          <w:bCs/>
        </w:rPr>
        <w:t>Выбор инструментов</w:t>
      </w:r>
    </w:p>
    <w:p w:rsidR="00D355EA" w:rsidRPr="003F3686" w:rsidRDefault="00D355EA" w:rsidP="00B90A24">
      <w:pPr>
        <w:spacing w:line="240" w:lineRule="auto"/>
      </w:pPr>
    </w:p>
    <w:p w:rsidR="00D355EA" w:rsidRDefault="000B2E7A" w:rsidP="00F52670">
      <w:pPr>
        <w:pStyle w:val="a8"/>
        <w:numPr>
          <w:ilvl w:val="0"/>
          <w:numId w:val="51"/>
        </w:numPr>
        <w:spacing w:line="240" w:lineRule="auto"/>
        <w:ind w:left="426" w:hanging="426"/>
        <w:contextualSpacing w:val="0"/>
      </w:pPr>
      <w:r>
        <w:t xml:space="preserve">Сверлильный патрон с </w:t>
      </w:r>
      <w:r w:rsidR="0032231E">
        <w:t>седлом конуса Морзе.</w:t>
      </w:r>
    </w:p>
    <w:p w:rsidR="0032231E" w:rsidRDefault="0032231E" w:rsidP="00F52670">
      <w:pPr>
        <w:pStyle w:val="a8"/>
        <w:numPr>
          <w:ilvl w:val="0"/>
          <w:numId w:val="51"/>
        </w:numPr>
        <w:spacing w:line="240" w:lineRule="auto"/>
        <w:ind w:left="426" w:hanging="426"/>
        <w:contextualSpacing w:val="0"/>
      </w:pPr>
      <w:r>
        <w:t xml:space="preserve">Винтовое сверло с </w:t>
      </w:r>
      <w:r w:rsidRPr="0032231E">
        <w:t>центровочн</w:t>
      </w:r>
      <w:r>
        <w:t>ым</w:t>
      </w:r>
      <w:r w:rsidRPr="0032231E">
        <w:t xml:space="preserve"> сверло</w:t>
      </w:r>
      <w:r>
        <w:t>м.</w:t>
      </w:r>
    </w:p>
    <w:p w:rsidR="0044350B" w:rsidRDefault="0044350B" w:rsidP="00F52670">
      <w:pPr>
        <w:pStyle w:val="a8"/>
        <w:numPr>
          <w:ilvl w:val="0"/>
          <w:numId w:val="51"/>
        </w:numPr>
        <w:spacing w:line="240" w:lineRule="auto"/>
        <w:ind w:left="426" w:hanging="426"/>
        <w:contextualSpacing w:val="0"/>
      </w:pPr>
      <w:r>
        <w:t>Сверло с углом режущей кромки 95</w:t>
      </w:r>
      <w:r>
        <w:rPr>
          <w:rFonts w:cs="Times New Roman"/>
        </w:rPr>
        <w:t>°</w:t>
      </w:r>
      <w:r>
        <w:t xml:space="preserve">. Диаметр хвостовика этого сверла составляет 8,0 мм, например, </w:t>
      </w:r>
      <w:r w:rsidR="00422BCB">
        <w:t xml:space="preserve">высота точки резки 4,0 мм. </w:t>
      </w:r>
      <w:r w:rsidR="004C4E37">
        <w:t>Для х</w:t>
      </w:r>
      <w:r w:rsidR="00422BCB">
        <w:t>востовик</w:t>
      </w:r>
      <w:r w:rsidR="004C4E37">
        <w:t>а</w:t>
      </w:r>
      <w:r w:rsidR="00422BCB">
        <w:t xml:space="preserve"> сверла, приплюснут</w:t>
      </w:r>
      <w:r w:rsidR="004C4E37">
        <w:t>ого</w:t>
      </w:r>
      <w:r w:rsidR="00422BCB">
        <w:t xml:space="preserve"> на конце, </w:t>
      </w:r>
      <w:r w:rsidR="004C4E37">
        <w:t>можно использовать подкладку под инструмент</w:t>
      </w:r>
      <w:r w:rsidR="00422B93">
        <w:t xml:space="preserve">, чтобы получить нужную высоту центров. Если у сверла прямой хвостовик, необходимо использовать </w:t>
      </w:r>
      <w:r w:rsidR="009F4445">
        <w:t>специальное посадочное место или гнездо.</w:t>
      </w:r>
    </w:p>
    <w:p w:rsidR="009F4445" w:rsidRDefault="00FE5D33" w:rsidP="00F52670">
      <w:pPr>
        <w:pStyle w:val="a8"/>
        <w:numPr>
          <w:ilvl w:val="0"/>
          <w:numId w:val="51"/>
        </w:numPr>
        <w:spacing w:line="240" w:lineRule="auto"/>
        <w:ind w:left="426" w:hanging="426"/>
        <w:contextualSpacing w:val="0"/>
      </w:pPr>
      <w:r>
        <w:lastRenderedPageBreak/>
        <w:t xml:space="preserve">Необходимо помнить, что для сверл есть предварительно установленный диаметр обработки, в </w:t>
      </w:r>
      <w:proofErr w:type="gramStart"/>
      <w:r>
        <w:t>этом</w:t>
      </w:r>
      <w:proofErr w:type="gramEnd"/>
      <w:r>
        <w:t xml:space="preserve"> примере 11 мм.</w:t>
      </w:r>
    </w:p>
    <w:p w:rsidR="00FE5D33" w:rsidRDefault="00AD446A" w:rsidP="00F52670">
      <w:pPr>
        <w:pStyle w:val="a8"/>
        <w:numPr>
          <w:ilvl w:val="0"/>
          <w:numId w:val="51"/>
        </w:numPr>
        <w:spacing w:line="240" w:lineRule="auto"/>
        <w:ind w:left="426" w:hanging="426"/>
        <w:contextualSpacing w:val="0"/>
      </w:pPr>
      <w:r>
        <w:t xml:space="preserve">Преимуществом выбора этих инструментов является возможность использования тех же индексируемых вставок, что и для наружной машинной обработки. </w:t>
      </w:r>
    </w:p>
    <w:p w:rsidR="00143986" w:rsidRDefault="00143986" w:rsidP="00F52670">
      <w:pPr>
        <w:pStyle w:val="a8"/>
        <w:numPr>
          <w:ilvl w:val="0"/>
          <w:numId w:val="51"/>
        </w:numPr>
        <w:spacing w:line="240" w:lineRule="auto"/>
        <w:ind w:left="426" w:hanging="426"/>
        <w:contextualSpacing w:val="0"/>
      </w:pPr>
      <w:r>
        <w:t>С помощью этого инструмента можно выполнить около 75% токарной обработки внутреннего диаметра.</w:t>
      </w:r>
    </w:p>
    <w:p w:rsidR="00744BAF" w:rsidRPr="00021914" w:rsidRDefault="000F5FA3" w:rsidP="00F52670">
      <w:pPr>
        <w:pStyle w:val="a8"/>
        <w:numPr>
          <w:ilvl w:val="0"/>
          <w:numId w:val="51"/>
        </w:numPr>
        <w:spacing w:line="240" w:lineRule="auto"/>
        <w:ind w:left="426" w:hanging="426"/>
        <w:contextualSpacing w:val="0"/>
      </w:pPr>
      <w:r>
        <w:t xml:space="preserve">Для обработки центровых отверстий требуются винтовые сверла </w:t>
      </w:r>
      <w:r w:rsidRPr="000F5FA3">
        <w:t>(</w:t>
      </w:r>
      <w:r>
        <w:t>HSS</w:t>
      </w:r>
      <w:r w:rsidRPr="000F5FA3">
        <w:t xml:space="preserve">). </w:t>
      </w:r>
      <w:r w:rsidR="0049168D">
        <w:t xml:space="preserve">Кроме того, </w:t>
      </w:r>
      <w:r w:rsidR="007031F5">
        <w:t xml:space="preserve">требуется </w:t>
      </w:r>
      <w:r w:rsidR="0049168D">
        <w:t>сверлильный патрон с диаметром зажима от 1 до 13 мм</w:t>
      </w:r>
      <w:r w:rsidR="007031F5">
        <w:t xml:space="preserve"> и с седлом конуса Морзе (например, седло конуса Морзе 2 мм). </w:t>
      </w:r>
      <w:r w:rsidR="00CB5BE5">
        <w:t xml:space="preserve">Сверлильный патрон с седлом конуса Морзе </w:t>
      </w:r>
      <w:r w:rsidR="000E595F">
        <w:t xml:space="preserve">фиксируется пинолей задней бабки, а винтовые сверла зажимаются в сверлильном патроне. </w:t>
      </w:r>
      <w:r w:rsidR="00026DA4">
        <w:t xml:space="preserve">Во время сверления подача </w:t>
      </w:r>
      <w:r w:rsidR="00EA612B">
        <w:t>выполняется с помощью маховика на пиноли задней бабки</w:t>
      </w:r>
      <w:r w:rsidR="00026DA4">
        <w:t xml:space="preserve"> после зажима задней бабки</w:t>
      </w:r>
      <w:r w:rsidR="00EA612B">
        <w:t xml:space="preserve">. </w:t>
      </w:r>
    </w:p>
    <w:p w:rsidR="00EA612B" w:rsidRDefault="00EA612B" w:rsidP="00F52670">
      <w:pPr>
        <w:pStyle w:val="a8"/>
        <w:numPr>
          <w:ilvl w:val="0"/>
          <w:numId w:val="51"/>
        </w:numPr>
        <w:spacing w:line="240" w:lineRule="auto"/>
        <w:ind w:left="426" w:hanging="426"/>
        <w:contextualSpacing w:val="0"/>
      </w:pPr>
      <w:r>
        <w:t xml:space="preserve">Для того чтобы винтовое сверло </w:t>
      </w:r>
      <w:r w:rsidR="00994DD7">
        <w:t>не отклонилось от центра</w:t>
      </w:r>
      <w:r w:rsidR="00994DD7" w:rsidRPr="00994DD7">
        <w:t xml:space="preserve"> </w:t>
      </w:r>
      <w:r w:rsidR="00994DD7">
        <w:t>во</w:t>
      </w:r>
      <w:r w:rsidR="00994DD7" w:rsidRPr="00994DD7">
        <w:t xml:space="preserve"> </w:t>
      </w:r>
      <w:r w:rsidR="00994DD7">
        <w:t xml:space="preserve">время точечного сверления, рабочая деталь центрируется </w:t>
      </w:r>
      <w:r w:rsidR="004A0672">
        <w:t xml:space="preserve">с помощью центровочного сверла. </w:t>
      </w:r>
      <w:r w:rsidR="00907DF3">
        <w:t xml:space="preserve">Для отверстий 6,0 мм и больше необходимо выполнить предварительное сверление с помощью небольшого сверла. </w:t>
      </w:r>
      <w:r w:rsidR="00744BAF">
        <w:t xml:space="preserve">Диаметр сверла должен равняться </w:t>
      </w:r>
      <w:r w:rsidR="00B3659D">
        <w:t>внутреннему диаметру отверстия, которое необходимо просверлить</w:t>
      </w:r>
      <w:r w:rsidR="00A17294">
        <w:t>! Используются сверла 4,0 мм и 11,5 мм.</w:t>
      </w:r>
    </w:p>
    <w:p w:rsidR="00A17294" w:rsidRDefault="00A74FF9" w:rsidP="00F52670">
      <w:pPr>
        <w:pStyle w:val="a8"/>
        <w:numPr>
          <w:ilvl w:val="0"/>
          <w:numId w:val="51"/>
        </w:numPr>
        <w:spacing w:line="240" w:lineRule="auto"/>
        <w:ind w:left="426" w:hanging="426"/>
        <w:contextualSpacing w:val="0"/>
      </w:pPr>
      <w:r w:rsidRPr="00DB018E">
        <w:t xml:space="preserve">С </w:t>
      </w:r>
      <w:r>
        <w:t xml:space="preserve">помощью сверла </w:t>
      </w:r>
      <w:r w:rsidR="00DB018E">
        <w:t>можно получить</w:t>
      </w:r>
      <w:r>
        <w:t xml:space="preserve"> только предварительно заданный диаметр. Подача выполняется путем поворота маховика крестового суппорта</w:t>
      </w:r>
      <w:r w:rsidR="005E00A8">
        <w:t xml:space="preserve"> параллельно оси вращения</w:t>
      </w:r>
      <w:r w:rsidR="001F100E">
        <w:t xml:space="preserve"> (выполняйте также указания для продольной обточки). Глубина врезания контролируется маховиком </w:t>
      </w:r>
      <w:r w:rsidR="00FB68E8">
        <w:t xml:space="preserve">крестового суппорта в обратном </w:t>
      </w:r>
      <w:proofErr w:type="gramStart"/>
      <w:r w:rsidR="00FB68E8">
        <w:t>направлении</w:t>
      </w:r>
      <w:proofErr w:type="gramEnd"/>
      <w:r w:rsidR="00FB68E8">
        <w:t xml:space="preserve"> от центра.</w:t>
      </w:r>
    </w:p>
    <w:p w:rsidR="00FB68E8" w:rsidRPr="000B2E7A" w:rsidRDefault="00FB68E8" w:rsidP="00F52670">
      <w:pPr>
        <w:pStyle w:val="a8"/>
        <w:numPr>
          <w:ilvl w:val="0"/>
          <w:numId w:val="51"/>
        </w:numPr>
        <w:spacing w:line="240" w:lineRule="auto"/>
        <w:ind w:left="426" w:hanging="426"/>
        <w:contextualSpacing w:val="0"/>
      </w:pPr>
      <w:r>
        <w:t xml:space="preserve">Убедитесь, что </w:t>
      </w:r>
      <w:r w:rsidR="006B0FED">
        <w:t xml:space="preserve">зажим сверла максимально короткий (чтобы исключить качание). </w:t>
      </w:r>
      <w:r w:rsidR="004C522A">
        <w:t xml:space="preserve">Вылет сверла из гнезда можно проверить с помощью опытной формулы: 4 х диаметр высверленного отверстия. </w:t>
      </w:r>
    </w:p>
    <w:p w:rsidR="006E2DE8" w:rsidRDefault="006E2DE8" w:rsidP="00B90A24">
      <w:pPr>
        <w:spacing w:line="240" w:lineRule="auto"/>
      </w:pPr>
    </w:p>
    <w:p w:rsidR="000849A5" w:rsidRPr="000849A5" w:rsidRDefault="000849A5" w:rsidP="00F52670">
      <w:pPr>
        <w:pStyle w:val="2"/>
        <w:spacing w:line="240" w:lineRule="auto"/>
      </w:pPr>
      <w:bookmarkStart w:id="139" w:name="_Toc40182451"/>
      <w:r>
        <w:t xml:space="preserve">Нарезание </w:t>
      </w:r>
      <w:r w:rsidR="00BB7E27">
        <w:t>наружной и внутренней резьбы</w:t>
      </w:r>
      <w:bookmarkEnd w:id="139"/>
      <w:r w:rsidR="00822A93">
        <w:fldChar w:fldCharType="begin"/>
      </w:r>
      <w:r w:rsidR="00822A93">
        <w:instrText xml:space="preserve"> XE "</w:instrText>
      </w:r>
      <w:r w:rsidR="00822A93" w:rsidRPr="00822A93">
        <w:instrText>Наружная и внутренняя резьба</w:instrText>
      </w:r>
      <w:r w:rsidR="00822A93">
        <w:instrText xml:space="preserve">" </w:instrText>
      </w:r>
      <w:r w:rsidR="00822A93">
        <w:fldChar w:fldCharType="end"/>
      </w:r>
    </w:p>
    <w:p w:rsidR="006E2DE8" w:rsidRDefault="006E2DE8" w:rsidP="00B90A24">
      <w:pPr>
        <w:spacing w:line="240" w:lineRule="auto"/>
      </w:pPr>
    </w:p>
    <w:p w:rsidR="00D02B52" w:rsidRPr="00165E28" w:rsidRDefault="00BB7E27" w:rsidP="00B90A24">
      <w:pPr>
        <w:spacing w:line="240" w:lineRule="auto"/>
      </w:pPr>
      <w:r>
        <w:t xml:space="preserve">Резьба небольшого диаметра и шаги стандартной резьбы </w:t>
      </w:r>
      <w:r w:rsidR="00D12C7D">
        <w:t xml:space="preserve">нарезаются вручную на токарном станке с помощью </w:t>
      </w:r>
      <w:r w:rsidR="00165E28">
        <w:t>винторезов или плашек и поворота зажимного патрона</w:t>
      </w:r>
      <w:r w:rsidR="00114B63">
        <w:t>, это более простая операция.</w:t>
      </w:r>
    </w:p>
    <w:p w:rsidR="007D1B9E" w:rsidRDefault="007D1B9E"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2"/>
        <w:gridCol w:w="1593"/>
      </w:tblGrid>
      <w:tr w:rsidR="00021914" w:rsidTr="00F52670">
        <w:tc>
          <w:tcPr>
            <w:tcW w:w="4196" w:type="pct"/>
          </w:tcPr>
          <w:p w:rsidR="00021914" w:rsidRPr="00DF2F85" w:rsidRDefault="00DF2F85" w:rsidP="004C4BDB">
            <w:pPr>
              <w:rPr>
                <w:b/>
                <w:bCs/>
              </w:rPr>
            </w:pPr>
            <w:r>
              <w:rPr>
                <w:b/>
                <w:bCs/>
              </w:rPr>
              <w:t>ВНИМАНИЕ!</w:t>
            </w:r>
          </w:p>
          <w:p w:rsidR="00DF2F85" w:rsidRDefault="00DF2F85" w:rsidP="004C4BDB"/>
          <w:p w:rsidR="00DF2F85" w:rsidRPr="00DF2F85" w:rsidRDefault="003B1D7B" w:rsidP="004C4BDB">
            <w:pPr>
              <w:rPr>
                <w:b/>
                <w:bCs/>
              </w:rPr>
            </w:pPr>
            <w:r>
              <w:rPr>
                <w:b/>
                <w:bCs/>
              </w:rPr>
              <w:t>Перед нарезкой резьбы</w:t>
            </w:r>
            <w:r w:rsidR="00DF2F85">
              <w:rPr>
                <w:b/>
                <w:bCs/>
              </w:rPr>
              <w:t>, как описано выше, извлеките электрическ</w:t>
            </w:r>
            <w:r w:rsidR="005E4BBF">
              <w:rPr>
                <w:b/>
                <w:bCs/>
              </w:rPr>
              <w:t>ую вилку токарного станка из сети.</w:t>
            </w:r>
          </w:p>
        </w:tc>
        <w:tc>
          <w:tcPr>
            <w:tcW w:w="804" w:type="pct"/>
            <w:hideMark/>
          </w:tcPr>
          <w:p w:rsidR="00DF2F85" w:rsidRDefault="00DF2F85" w:rsidP="00F52670">
            <w:pPr>
              <w:jc w:val="center"/>
              <w:rPr>
                <w:noProof/>
              </w:rPr>
            </w:pPr>
            <w:r w:rsidRPr="00DF2F85">
              <w:rPr>
                <w:noProof/>
                <w:lang w:eastAsia="ru-RU"/>
              </w:rPr>
              <w:drawing>
                <wp:inline distT="0" distB="0" distL="0" distR="0" wp14:anchorId="5DB6B44C" wp14:editId="452FA006">
                  <wp:extent cx="510944" cy="420087"/>
                  <wp:effectExtent l="0" t="0" r="3810"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18500" cy="426299"/>
                          </a:xfrm>
                          <a:prstGeom prst="rect">
                            <a:avLst/>
                          </a:prstGeom>
                          <a:noFill/>
                          <a:ln>
                            <a:noFill/>
                          </a:ln>
                        </pic:spPr>
                      </pic:pic>
                    </a:graphicData>
                  </a:graphic>
                </wp:inline>
              </w:drawing>
            </w:r>
          </w:p>
          <w:p w:rsidR="00021914" w:rsidRDefault="00021914" w:rsidP="00F52670">
            <w:pPr>
              <w:jc w:val="center"/>
              <w:rPr>
                <w:noProof/>
              </w:rPr>
            </w:pPr>
            <w:r>
              <w:rPr>
                <w:noProof/>
                <w:lang w:eastAsia="ru-RU"/>
              </w:rPr>
              <w:drawing>
                <wp:inline distT="0" distB="0" distL="0" distR="0" wp14:anchorId="4F1AECE8" wp14:editId="56FF5B3E">
                  <wp:extent cx="593749" cy="608946"/>
                  <wp:effectExtent l="0" t="0" r="0" b="127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1358" cy="616750"/>
                          </a:xfrm>
                          <a:prstGeom prst="rect">
                            <a:avLst/>
                          </a:prstGeom>
                          <a:noFill/>
                          <a:ln>
                            <a:noFill/>
                          </a:ln>
                        </pic:spPr>
                      </pic:pic>
                    </a:graphicData>
                  </a:graphic>
                </wp:inline>
              </w:drawing>
            </w:r>
          </w:p>
        </w:tc>
      </w:tr>
    </w:tbl>
    <w:p w:rsidR="00114B63" w:rsidRDefault="00114B63" w:rsidP="00B90A24">
      <w:pPr>
        <w:spacing w:line="240" w:lineRule="auto"/>
      </w:pPr>
    </w:p>
    <w:p w:rsidR="00114B63" w:rsidRDefault="005E4BBF" w:rsidP="00B90A24">
      <w:pPr>
        <w:spacing w:line="240" w:lineRule="auto"/>
      </w:pPr>
      <w:r>
        <w:rPr>
          <w:noProof/>
          <w:lang w:eastAsia="ru-RU"/>
        </w:rPr>
        <w:drawing>
          <wp:inline distT="0" distB="0" distL="0" distR="0" wp14:anchorId="1D5C46FF" wp14:editId="781C6692">
            <wp:extent cx="5327320" cy="1285024"/>
            <wp:effectExtent l="0" t="0" r="6985" b="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389974" cy="1300137"/>
                    </a:xfrm>
                    <a:prstGeom prst="rect">
                      <a:avLst/>
                    </a:prstGeom>
                  </pic:spPr>
                </pic:pic>
              </a:graphicData>
            </a:graphic>
          </wp:inline>
        </w:drawing>
      </w:r>
    </w:p>
    <w:p w:rsidR="005E4BBF" w:rsidRPr="00EF7C12" w:rsidRDefault="009B02E1" w:rsidP="00F52670">
      <w:pPr>
        <w:pStyle w:val="af7"/>
        <w:keepNext/>
        <w:tabs>
          <w:tab w:val="left" w:pos="5529"/>
          <w:tab w:val="left" w:pos="6379"/>
        </w:tabs>
        <w:jc w:val="both"/>
      </w:pPr>
      <w:r>
        <w:lastRenderedPageBreak/>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22</w:t>
      </w:r>
      <w:r w:rsidR="00FB71E4">
        <w:fldChar w:fldCharType="end"/>
      </w:r>
      <w:r w:rsidR="005E4BBF" w:rsidRPr="00EF7C12">
        <w:t>: плашка</w:t>
      </w:r>
      <w:r w:rsidR="005E4BBF" w:rsidRPr="00EF7C12">
        <w:tab/>
      </w: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23</w:t>
      </w:r>
      <w:r w:rsidR="00FB71E4">
        <w:fldChar w:fldCharType="end"/>
      </w:r>
      <w:r w:rsidR="00BF5666" w:rsidRPr="00EF7C12">
        <w:t>: винторез</w:t>
      </w:r>
    </w:p>
    <w:p w:rsidR="005E4BBF" w:rsidRDefault="005E4BBF" w:rsidP="00B90A24">
      <w:pPr>
        <w:spacing w:line="240" w:lineRule="auto"/>
      </w:pPr>
    </w:p>
    <w:p w:rsidR="00114B63" w:rsidRPr="007A33C2" w:rsidRDefault="004272BA" w:rsidP="00B90A24">
      <w:pPr>
        <w:spacing w:line="240" w:lineRule="auto"/>
      </w:pPr>
      <w:r>
        <w:t>Можно изготовить б</w:t>
      </w:r>
      <w:r w:rsidR="005B2048">
        <w:t>олты и гайки с большими диаметрами резьбы, шаг</w:t>
      </w:r>
      <w:r>
        <w:t xml:space="preserve">ами </w:t>
      </w:r>
      <w:r w:rsidR="005B2048">
        <w:t>резь</w:t>
      </w:r>
      <w:r w:rsidR="0089356B">
        <w:t xml:space="preserve">бы с отклонением или специальную резьбу, </w:t>
      </w:r>
      <w:r>
        <w:t>прав</w:t>
      </w:r>
      <w:r w:rsidR="0089356B">
        <w:t>ую</w:t>
      </w:r>
      <w:r>
        <w:t xml:space="preserve"> и лев</w:t>
      </w:r>
      <w:r w:rsidR="0089356B">
        <w:t>ую резьбу</w:t>
      </w:r>
      <w:r w:rsidR="00506DD1">
        <w:t xml:space="preserve">. Это можно выполнить с помощью держателей резцов и </w:t>
      </w:r>
      <w:r w:rsidR="00E04B7E">
        <w:t>сверл со сменными вставками (</w:t>
      </w:r>
      <w:r w:rsidR="007A33C2">
        <w:t xml:space="preserve">с одним или множеством ребер). </w:t>
      </w:r>
    </w:p>
    <w:p w:rsidR="00114B63" w:rsidRDefault="00114B63" w:rsidP="00B90A24">
      <w:pPr>
        <w:spacing w:line="240" w:lineRule="auto"/>
      </w:pPr>
    </w:p>
    <w:p w:rsidR="007D1B9E" w:rsidRDefault="007A33C2" w:rsidP="004C4BDB">
      <w:pPr>
        <w:spacing w:line="240" w:lineRule="auto"/>
      </w:pPr>
      <w:r>
        <w:rPr>
          <w:noProof/>
          <w:lang w:eastAsia="ru-RU"/>
        </w:rPr>
        <w:drawing>
          <wp:inline distT="0" distB="0" distL="0" distR="0" wp14:anchorId="7497E93F" wp14:editId="02DBF99F">
            <wp:extent cx="4395479" cy="1415044"/>
            <wp:effectExtent l="0" t="0" r="5080" b="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4442675" cy="1430238"/>
                    </a:xfrm>
                    <a:prstGeom prst="rect">
                      <a:avLst/>
                    </a:prstGeom>
                  </pic:spPr>
                </pic:pic>
              </a:graphicData>
            </a:graphic>
          </wp:inline>
        </w:drawing>
      </w:r>
    </w:p>
    <w:p w:rsidR="00505521" w:rsidRDefault="00505521" w:rsidP="004C4BDB">
      <w:pPr>
        <w:spacing w:line="240" w:lineRule="auto"/>
      </w:pPr>
    </w:p>
    <w:p w:rsidR="007D1B9E" w:rsidRPr="00EF7C12" w:rsidRDefault="009B02E1" w:rsidP="00F52670">
      <w:pPr>
        <w:pStyle w:val="af7"/>
        <w:keepNext/>
        <w:tabs>
          <w:tab w:val="left" w:pos="5529"/>
        </w:tabs>
        <w:jc w:val="both"/>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24</w:t>
      </w:r>
      <w:r w:rsidR="00FB71E4">
        <w:fldChar w:fldCharType="end"/>
      </w:r>
      <w:r w:rsidR="00505521" w:rsidRPr="00EF7C12">
        <w:t>: нарезание наружной резьбы</w:t>
      </w:r>
      <w:r w:rsidR="00505521" w:rsidRPr="00EF7C12">
        <w:tab/>
      </w: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25</w:t>
      </w:r>
      <w:r w:rsidR="00FB71E4">
        <w:fldChar w:fldCharType="end"/>
      </w:r>
      <w:r w:rsidR="00505521" w:rsidRPr="00EF7C12">
        <w:t xml:space="preserve">: нарезание </w:t>
      </w:r>
      <w:r w:rsidR="00C8142E" w:rsidRPr="00EF7C12">
        <w:t>внутренней</w:t>
      </w:r>
      <w:r w:rsidR="00505521" w:rsidRPr="00EF7C12">
        <w:t xml:space="preserve"> резьбы</w:t>
      </w:r>
    </w:p>
    <w:p w:rsidR="007A33C2" w:rsidRDefault="007A33C2" w:rsidP="00B90A24">
      <w:pPr>
        <w:spacing w:line="240" w:lineRule="auto"/>
      </w:pPr>
    </w:p>
    <w:p w:rsidR="00C8142E" w:rsidRDefault="00C8142E" w:rsidP="00B90A24">
      <w:pPr>
        <w:spacing w:line="240" w:lineRule="auto"/>
        <w:rPr>
          <w:noProof/>
        </w:rPr>
      </w:pPr>
      <w:r>
        <w:rPr>
          <w:noProof/>
        </w:rPr>
        <w:br w:type="page"/>
      </w:r>
    </w:p>
    <w:p w:rsidR="007A33C2" w:rsidRPr="005F65FE" w:rsidRDefault="005F65FE" w:rsidP="00F52670">
      <w:pPr>
        <w:pStyle w:val="3"/>
        <w:spacing w:line="240" w:lineRule="auto"/>
        <w:rPr>
          <w:noProof/>
        </w:rPr>
      </w:pPr>
      <w:bookmarkStart w:id="140" w:name="_Ref40105822"/>
      <w:bookmarkStart w:id="141" w:name="_Toc40182452"/>
      <w:r>
        <w:rPr>
          <w:noProof/>
        </w:rPr>
        <w:lastRenderedPageBreak/>
        <w:t>Типы резьбы</w:t>
      </w:r>
      <w:bookmarkEnd w:id="140"/>
      <w:bookmarkEnd w:id="141"/>
      <w:r w:rsidR="005E0DE5">
        <w:rPr>
          <w:noProof/>
        </w:rPr>
        <w:fldChar w:fldCharType="begin"/>
      </w:r>
      <w:r w:rsidR="005E0DE5">
        <w:instrText xml:space="preserve"> XE "</w:instrText>
      </w:r>
      <w:r w:rsidR="005E0DE5" w:rsidRPr="005E0DE5">
        <w:rPr>
          <w:noProof/>
        </w:rPr>
        <w:instrText>Типы резьбы</w:instrText>
      </w:r>
      <w:r w:rsidR="005E0DE5">
        <w:instrText xml:space="preserve">" </w:instrText>
      </w:r>
      <w:r w:rsidR="005E0DE5">
        <w:rPr>
          <w:noProof/>
        </w:rPr>
        <w:fldChar w:fldCharType="end"/>
      </w:r>
    </w:p>
    <w:p w:rsidR="00C8142E" w:rsidRDefault="00C8142E" w:rsidP="00B90A24">
      <w:pPr>
        <w:spacing w:line="240" w:lineRule="auto"/>
        <w:rPr>
          <w:noProof/>
        </w:rPr>
      </w:pPr>
    </w:p>
    <w:tbl>
      <w:tblPr>
        <w:tblStyle w:val="a7"/>
        <w:tblW w:w="5000" w:type="pct"/>
        <w:tblLook w:val="04A0" w:firstRow="1" w:lastRow="0" w:firstColumn="1" w:lastColumn="0" w:noHBand="0" w:noVBand="1"/>
      </w:tblPr>
      <w:tblGrid>
        <w:gridCol w:w="1659"/>
        <w:gridCol w:w="4119"/>
        <w:gridCol w:w="858"/>
        <w:gridCol w:w="1682"/>
        <w:gridCol w:w="1587"/>
      </w:tblGrid>
      <w:tr w:rsidR="005F65FE" w:rsidTr="00F52670">
        <w:tc>
          <w:tcPr>
            <w:tcW w:w="833" w:type="pct"/>
            <w:vAlign w:val="center"/>
          </w:tcPr>
          <w:p w:rsidR="005F65FE" w:rsidRPr="005F65FE" w:rsidRDefault="005F65FE" w:rsidP="00F52670">
            <w:pPr>
              <w:jc w:val="center"/>
              <w:rPr>
                <w:b/>
                <w:bCs/>
                <w:noProof/>
                <w:sz w:val="22"/>
                <w:szCs w:val="20"/>
              </w:rPr>
            </w:pPr>
            <w:r>
              <w:rPr>
                <w:b/>
                <w:bCs/>
                <w:noProof/>
                <w:sz w:val="22"/>
                <w:szCs w:val="20"/>
              </w:rPr>
              <w:t>Обозначение</w:t>
            </w:r>
          </w:p>
        </w:tc>
        <w:tc>
          <w:tcPr>
            <w:tcW w:w="2082" w:type="pct"/>
            <w:vAlign w:val="center"/>
          </w:tcPr>
          <w:p w:rsidR="005F65FE" w:rsidRPr="005F65FE" w:rsidRDefault="005F65FE" w:rsidP="00F52670">
            <w:pPr>
              <w:jc w:val="center"/>
              <w:rPr>
                <w:b/>
                <w:bCs/>
                <w:noProof/>
                <w:sz w:val="22"/>
                <w:szCs w:val="20"/>
              </w:rPr>
            </w:pPr>
            <w:r>
              <w:rPr>
                <w:b/>
                <w:bCs/>
                <w:noProof/>
                <w:sz w:val="22"/>
                <w:szCs w:val="20"/>
              </w:rPr>
              <w:t>Профиль</w:t>
            </w:r>
          </w:p>
        </w:tc>
        <w:tc>
          <w:tcPr>
            <w:tcW w:w="431" w:type="pct"/>
            <w:vAlign w:val="center"/>
          </w:tcPr>
          <w:p w:rsidR="005F65FE" w:rsidRPr="00DA086D" w:rsidRDefault="00DA086D" w:rsidP="00F52670">
            <w:pPr>
              <w:jc w:val="center"/>
              <w:rPr>
                <w:b/>
                <w:bCs/>
                <w:noProof/>
                <w:sz w:val="22"/>
                <w:szCs w:val="20"/>
              </w:rPr>
            </w:pPr>
            <w:r>
              <w:rPr>
                <w:b/>
                <w:bCs/>
                <w:noProof/>
                <w:sz w:val="22"/>
                <w:szCs w:val="20"/>
              </w:rPr>
              <w:t>Буква кода</w:t>
            </w:r>
          </w:p>
        </w:tc>
        <w:tc>
          <w:tcPr>
            <w:tcW w:w="851" w:type="pct"/>
            <w:vAlign w:val="center"/>
          </w:tcPr>
          <w:p w:rsidR="005F65FE" w:rsidRPr="00DA086D" w:rsidRDefault="00DA086D" w:rsidP="00F52670">
            <w:pPr>
              <w:jc w:val="center"/>
              <w:rPr>
                <w:b/>
                <w:bCs/>
                <w:noProof/>
                <w:sz w:val="22"/>
                <w:szCs w:val="20"/>
              </w:rPr>
            </w:pPr>
            <w:r>
              <w:rPr>
                <w:b/>
                <w:bCs/>
                <w:noProof/>
                <w:sz w:val="22"/>
                <w:szCs w:val="20"/>
              </w:rPr>
              <w:t>Краткий термин (например)</w:t>
            </w:r>
          </w:p>
        </w:tc>
        <w:tc>
          <w:tcPr>
            <w:tcW w:w="804" w:type="pct"/>
            <w:vAlign w:val="center"/>
          </w:tcPr>
          <w:p w:rsidR="005F65FE" w:rsidRPr="005F65FE" w:rsidRDefault="00DA086D" w:rsidP="00F52670">
            <w:pPr>
              <w:jc w:val="center"/>
              <w:rPr>
                <w:b/>
                <w:bCs/>
                <w:noProof/>
                <w:sz w:val="22"/>
                <w:szCs w:val="20"/>
              </w:rPr>
            </w:pPr>
            <w:r>
              <w:rPr>
                <w:b/>
                <w:bCs/>
                <w:noProof/>
                <w:sz w:val="22"/>
                <w:szCs w:val="20"/>
              </w:rPr>
              <w:t>Применение</w:t>
            </w:r>
          </w:p>
        </w:tc>
      </w:tr>
      <w:tr w:rsidR="005F65FE" w:rsidRPr="0026771F" w:rsidTr="00F52670">
        <w:trPr>
          <w:cantSplit/>
          <w:trHeight w:val="1134"/>
        </w:trPr>
        <w:tc>
          <w:tcPr>
            <w:tcW w:w="833" w:type="pct"/>
          </w:tcPr>
          <w:p w:rsidR="005F65FE" w:rsidRPr="0000492B" w:rsidRDefault="0000492B" w:rsidP="00B90A24">
            <w:pPr>
              <w:jc w:val="center"/>
              <w:rPr>
                <w:noProof/>
                <w:sz w:val="22"/>
                <w:szCs w:val="20"/>
              </w:rPr>
            </w:pPr>
            <w:r>
              <w:rPr>
                <w:noProof/>
                <w:sz w:val="22"/>
                <w:szCs w:val="20"/>
              </w:rPr>
              <w:t>Резьба ISO</w:t>
            </w:r>
          </w:p>
        </w:tc>
        <w:tc>
          <w:tcPr>
            <w:tcW w:w="2082" w:type="pct"/>
          </w:tcPr>
          <w:p w:rsidR="005F65FE" w:rsidRPr="005F65FE" w:rsidRDefault="00FE4DE7" w:rsidP="00B90A24">
            <w:pPr>
              <w:jc w:val="center"/>
              <w:rPr>
                <w:noProof/>
                <w:sz w:val="22"/>
                <w:szCs w:val="20"/>
              </w:rPr>
            </w:pPr>
            <w:r>
              <w:rPr>
                <w:noProof/>
                <w:lang w:eastAsia="ru-RU"/>
              </w:rPr>
              <mc:AlternateContent>
                <mc:Choice Requires="wps">
                  <w:drawing>
                    <wp:anchor distT="0" distB="0" distL="114300" distR="114300" simplePos="0" relativeHeight="251884544" behindDoc="0" locked="0" layoutInCell="1" allowOverlap="1" wp14:anchorId="4C03F33F" wp14:editId="4E97915A">
                      <wp:simplePos x="0" y="0"/>
                      <wp:positionH relativeFrom="column">
                        <wp:posOffset>677916</wp:posOffset>
                      </wp:positionH>
                      <wp:positionV relativeFrom="paragraph">
                        <wp:posOffset>1285982</wp:posOffset>
                      </wp:positionV>
                      <wp:extent cx="302821" cy="118935"/>
                      <wp:effectExtent l="0" t="0" r="21590" b="14605"/>
                      <wp:wrapNone/>
                      <wp:docPr id="347" name="Надпись 347"/>
                      <wp:cNvGraphicFramePr/>
                      <a:graphic xmlns:a="http://schemas.openxmlformats.org/drawingml/2006/main">
                        <a:graphicData uri="http://schemas.microsoft.com/office/word/2010/wordprocessingShape">
                          <wps:wsp>
                            <wps:cNvSpPr txBox="1"/>
                            <wps:spPr>
                              <a:xfrm>
                                <a:off x="0" y="0"/>
                                <a:ext cx="302821" cy="118935"/>
                              </a:xfrm>
                              <a:prstGeom prst="rect">
                                <a:avLst/>
                              </a:prstGeom>
                              <a:solidFill>
                                <a:schemeClr val="lt1"/>
                              </a:solidFill>
                              <a:ln w="6350">
                                <a:solidFill>
                                  <a:schemeClr val="bg1"/>
                                </a:solidFill>
                              </a:ln>
                            </wps:spPr>
                            <wps:txbx>
                              <w:txbxContent>
                                <w:p w:rsidR="001E20F1" w:rsidRDefault="001E20F1" w:rsidP="00FE4DE7">
                                  <w:pPr>
                                    <w:rPr>
                                      <w:sz w:val="18"/>
                                      <w:szCs w:val="16"/>
                                    </w:rPr>
                                  </w:pPr>
                                  <w:r>
                                    <w:rPr>
                                      <w:sz w:val="18"/>
                                      <w:szCs w:val="16"/>
                                    </w:rPr>
                                    <w:t>Болт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47" o:spid="_x0000_s1131" type="#_x0000_t202" style="position:absolute;left:0;text-align:left;margin-left:53.4pt;margin-top:101.25pt;width:23.85pt;height:9.3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" fillcolor="white [3201]" strokecolor="white [3212]" strokeweight=".5pt">
                      <v:textbox inset="0,0,0,0">
                        <w:txbxContent>
                          <w:p w:rsidR="001E20F1" w:rsidRDefault="001E20F1" w:rsidP="00FE4DE7">
                            <w:pPr>
                              <w:rPr>
                                <w:sz w:val="18"/>
                                <w:szCs w:val="16"/>
                              </w:rPr>
                            </w:pPr>
                            <w:r>
                              <w:rPr>
                                <w:sz w:val="18"/>
                                <w:szCs w:val="16"/>
                              </w:rPr>
                              <w:t>Болт</w:t>
                            </w:r>
                          </w:p>
                        </w:txbxContent>
                      </v:textbox>
                    </v:shape>
                  </w:pict>
                </mc:Fallback>
              </mc:AlternateContent>
            </w:r>
            <w:r>
              <w:rPr>
                <w:noProof/>
                <w:lang w:eastAsia="ru-RU"/>
              </w:rPr>
              <mc:AlternateContent>
                <mc:Choice Requires="wps">
                  <w:drawing>
                    <wp:anchor distT="0" distB="0" distL="114300" distR="114300" simplePos="0" relativeHeight="251880448" behindDoc="0" locked="0" layoutInCell="1" allowOverlap="1" wp14:anchorId="27B015E5" wp14:editId="2944B0C2">
                      <wp:simplePos x="0" y="0"/>
                      <wp:positionH relativeFrom="column">
                        <wp:posOffset>1123241</wp:posOffset>
                      </wp:positionH>
                      <wp:positionV relativeFrom="paragraph">
                        <wp:posOffset>74559</wp:posOffset>
                      </wp:positionV>
                      <wp:extent cx="350322" cy="130628"/>
                      <wp:effectExtent l="0" t="0" r="12065" b="22225"/>
                      <wp:wrapNone/>
                      <wp:docPr id="345" name="Надпись 345"/>
                      <wp:cNvGraphicFramePr/>
                      <a:graphic xmlns:a="http://schemas.openxmlformats.org/drawingml/2006/main">
                        <a:graphicData uri="http://schemas.microsoft.com/office/word/2010/wordprocessingShape">
                          <wps:wsp>
                            <wps:cNvSpPr txBox="1"/>
                            <wps:spPr>
                              <a:xfrm>
                                <a:off x="0" y="0"/>
                                <a:ext cx="350322" cy="130628"/>
                              </a:xfrm>
                              <a:prstGeom prst="rect">
                                <a:avLst/>
                              </a:prstGeom>
                              <a:solidFill>
                                <a:schemeClr val="lt1"/>
                              </a:solidFill>
                              <a:ln w="6350">
                                <a:solidFill>
                                  <a:schemeClr val="bg1"/>
                                </a:solidFill>
                              </a:ln>
                            </wps:spPr>
                            <wps:txbx>
                              <w:txbxContent>
                                <w:p w:rsidR="001E20F1" w:rsidRPr="00B54F84" w:rsidRDefault="001E20F1" w:rsidP="00B54F84">
                                  <w:pPr>
                                    <w:rPr>
                                      <w:sz w:val="18"/>
                                      <w:szCs w:val="16"/>
                                    </w:rPr>
                                  </w:pPr>
                                  <w:r>
                                    <w:rPr>
                                      <w:sz w:val="18"/>
                                      <w:szCs w:val="16"/>
                                    </w:rPr>
                                    <w:t>Гайка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45" o:spid="_x0000_s1132" type="#_x0000_t202" style="position:absolute;left:0;text-align:left;margin-left:88.45pt;margin-top:5.85pt;width:27.6pt;height:10.3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" fillcolor="white [3201]" strokecolor="white [3212]" strokeweight=".5pt">
                      <v:textbox inset="0,0,0,0">
                        <w:txbxContent>
                          <w:p w:rsidR="001E20F1" w:rsidRPr="00B54F84" w:rsidRDefault="001E20F1" w:rsidP="00B54F84">
                            <w:pPr>
                              <w:rPr>
                                <w:sz w:val="18"/>
                                <w:szCs w:val="16"/>
                              </w:rPr>
                            </w:pPr>
                            <w:r>
                              <w:rPr>
                                <w:sz w:val="18"/>
                                <w:szCs w:val="16"/>
                              </w:rPr>
                              <w:t>Гайка</w:t>
                            </w:r>
                          </w:p>
                        </w:txbxContent>
                      </v:textbox>
                    </v:shape>
                  </w:pict>
                </mc:Fallback>
              </mc:AlternateContent>
            </w:r>
            <w:r w:rsidR="00B448D5">
              <w:rPr>
                <w:noProof/>
                <w:lang w:eastAsia="ru-RU"/>
              </w:rPr>
              <w:drawing>
                <wp:inline distT="0" distB="0" distL="0" distR="0" wp14:anchorId="4B3DCFA7" wp14:editId="1D5416F5">
                  <wp:extent cx="2162175" cy="1438275"/>
                  <wp:effectExtent l="0" t="0" r="9525" b="9525"/>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162175" cy="1438275"/>
                          </a:xfrm>
                          <a:prstGeom prst="rect">
                            <a:avLst/>
                          </a:prstGeom>
                        </pic:spPr>
                      </pic:pic>
                    </a:graphicData>
                  </a:graphic>
                </wp:inline>
              </w:drawing>
            </w:r>
          </w:p>
        </w:tc>
        <w:tc>
          <w:tcPr>
            <w:tcW w:w="431" w:type="pct"/>
          </w:tcPr>
          <w:p w:rsidR="005F65FE" w:rsidRPr="0090258E" w:rsidRDefault="00B448D5" w:rsidP="00B90A24">
            <w:pPr>
              <w:jc w:val="center"/>
              <w:rPr>
                <w:noProof/>
                <w:sz w:val="22"/>
                <w:szCs w:val="20"/>
                <w:lang w:val="en-US"/>
              </w:rPr>
            </w:pPr>
            <w:r w:rsidRPr="0090258E">
              <w:rPr>
                <w:noProof/>
                <w:sz w:val="22"/>
                <w:szCs w:val="20"/>
                <w:lang w:val="en-US"/>
              </w:rPr>
              <w:t>M</w:t>
            </w:r>
          </w:p>
          <w:p w:rsidR="00B448D5" w:rsidRPr="0090258E" w:rsidRDefault="00B448D5" w:rsidP="004C4BDB">
            <w:pPr>
              <w:jc w:val="center"/>
              <w:rPr>
                <w:noProof/>
                <w:sz w:val="22"/>
                <w:szCs w:val="20"/>
                <w:lang w:val="en-US"/>
              </w:rPr>
            </w:pPr>
            <w:r w:rsidRPr="0090258E">
              <w:rPr>
                <w:noProof/>
                <w:sz w:val="22"/>
                <w:szCs w:val="20"/>
                <w:lang w:val="en-US"/>
              </w:rPr>
              <w:t>UN</w:t>
            </w:r>
          </w:p>
          <w:p w:rsidR="00B448D5" w:rsidRPr="0090258E" w:rsidRDefault="00B448D5" w:rsidP="004C4BDB">
            <w:pPr>
              <w:jc w:val="center"/>
              <w:rPr>
                <w:noProof/>
                <w:sz w:val="22"/>
                <w:szCs w:val="20"/>
                <w:lang w:val="en-US"/>
              </w:rPr>
            </w:pPr>
            <w:r w:rsidRPr="0090258E">
              <w:rPr>
                <w:noProof/>
                <w:sz w:val="22"/>
                <w:szCs w:val="20"/>
                <w:lang w:val="en-US"/>
              </w:rPr>
              <w:t>UNC</w:t>
            </w:r>
          </w:p>
          <w:p w:rsidR="00B448D5" w:rsidRPr="0090258E" w:rsidRDefault="00B448D5" w:rsidP="004C4BDB">
            <w:pPr>
              <w:jc w:val="center"/>
              <w:rPr>
                <w:noProof/>
                <w:sz w:val="22"/>
                <w:szCs w:val="20"/>
                <w:lang w:val="en-US"/>
              </w:rPr>
            </w:pPr>
            <w:r w:rsidRPr="0090258E">
              <w:rPr>
                <w:noProof/>
                <w:sz w:val="22"/>
                <w:szCs w:val="20"/>
                <w:lang w:val="en-US"/>
              </w:rPr>
              <w:t>UNF</w:t>
            </w:r>
          </w:p>
          <w:p w:rsidR="00B448D5" w:rsidRPr="0090258E" w:rsidRDefault="00B448D5" w:rsidP="004C4BDB">
            <w:pPr>
              <w:jc w:val="center"/>
              <w:rPr>
                <w:noProof/>
                <w:sz w:val="22"/>
                <w:szCs w:val="20"/>
                <w:lang w:val="en-US"/>
              </w:rPr>
            </w:pPr>
            <w:r w:rsidRPr="0090258E">
              <w:rPr>
                <w:noProof/>
                <w:sz w:val="22"/>
                <w:szCs w:val="20"/>
                <w:lang w:val="en-US"/>
              </w:rPr>
              <w:t>UNEF</w:t>
            </w:r>
          </w:p>
          <w:p w:rsidR="00B448D5" w:rsidRPr="0090258E" w:rsidRDefault="00B448D5" w:rsidP="0064006F">
            <w:pPr>
              <w:jc w:val="center"/>
              <w:rPr>
                <w:noProof/>
                <w:sz w:val="22"/>
                <w:szCs w:val="20"/>
                <w:lang w:val="en-US"/>
              </w:rPr>
            </w:pPr>
            <w:r w:rsidRPr="0090258E">
              <w:rPr>
                <w:noProof/>
                <w:sz w:val="22"/>
                <w:szCs w:val="20"/>
                <w:lang w:val="en-US"/>
              </w:rPr>
              <w:t>UNS</w:t>
            </w:r>
          </w:p>
        </w:tc>
        <w:tc>
          <w:tcPr>
            <w:tcW w:w="851" w:type="pct"/>
          </w:tcPr>
          <w:p w:rsidR="005F65FE" w:rsidRPr="0090258E" w:rsidRDefault="00A426FD" w:rsidP="0064006F">
            <w:pPr>
              <w:jc w:val="center"/>
              <w:rPr>
                <w:noProof/>
                <w:sz w:val="22"/>
                <w:szCs w:val="20"/>
                <w:lang w:val="en-US"/>
              </w:rPr>
            </w:pPr>
            <w:r>
              <w:rPr>
                <w:noProof/>
                <w:sz w:val="22"/>
                <w:szCs w:val="20"/>
              </w:rPr>
              <w:t>М</w:t>
            </w:r>
            <w:r w:rsidRPr="0090258E">
              <w:rPr>
                <w:noProof/>
                <w:sz w:val="22"/>
                <w:szCs w:val="20"/>
                <w:lang w:val="en-US"/>
              </w:rPr>
              <w:t>4</w:t>
            </w:r>
            <w:r>
              <w:rPr>
                <w:noProof/>
                <w:sz w:val="22"/>
                <w:szCs w:val="20"/>
              </w:rPr>
              <w:t>х</w:t>
            </w:r>
            <w:r w:rsidRPr="0090258E">
              <w:rPr>
                <w:noProof/>
                <w:sz w:val="22"/>
                <w:szCs w:val="20"/>
                <w:lang w:val="en-US"/>
              </w:rPr>
              <w:t>12</w:t>
            </w:r>
          </w:p>
          <w:p w:rsidR="00A426FD" w:rsidRPr="0090258E" w:rsidRDefault="00A426FD" w:rsidP="0064006F">
            <w:pPr>
              <w:jc w:val="center"/>
              <w:rPr>
                <w:noProof/>
                <w:sz w:val="22"/>
                <w:szCs w:val="20"/>
                <w:lang w:val="en-US"/>
              </w:rPr>
            </w:pPr>
          </w:p>
          <w:p w:rsidR="00A426FD" w:rsidRPr="0090258E" w:rsidRDefault="00A426FD" w:rsidP="0064006F">
            <w:pPr>
              <w:jc w:val="center"/>
              <w:rPr>
                <w:noProof/>
                <w:sz w:val="22"/>
                <w:szCs w:val="20"/>
                <w:lang w:val="en-US"/>
              </w:rPr>
            </w:pPr>
            <w:r w:rsidRPr="0090258E">
              <w:rPr>
                <w:noProof/>
                <w:sz w:val="22"/>
                <w:szCs w:val="20"/>
                <w:lang w:val="en-US"/>
              </w:rPr>
              <w:t>1/4"-20UNC-2A</w:t>
            </w:r>
          </w:p>
          <w:p w:rsidR="00A426FD" w:rsidRPr="0090258E" w:rsidRDefault="00A426FD" w:rsidP="0064006F">
            <w:pPr>
              <w:jc w:val="center"/>
              <w:rPr>
                <w:noProof/>
                <w:sz w:val="22"/>
                <w:szCs w:val="20"/>
                <w:lang w:val="en-US"/>
              </w:rPr>
            </w:pPr>
          </w:p>
          <w:p w:rsidR="00A426FD" w:rsidRPr="0090258E" w:rsidRDefault="00A426FD" w:rsidP="0064006F">
            <w:pPr>
              <w:jc w:val="center"/>
              <w:rPr>
                <w:noProof/>
                <w:sz w:val="22"/>
                <w:szCs w:val="20"/>
                <w:lang w:val="en-US"/>
              </w:rPr>
            </w:pPr>
            <w:r w:rsidRPr="0090258E">
              <w:rPr>
                <w:noProof/>
                <w:sz w:val="22"/>
                <w:szCs w:val="20"/>
                <w:lang w:val="en-US"/>
              </w:rPr>
              <w:t>0,250-UNC-2A</w:t>
            </w:r>
          </w:p>
        </w:tc>
        <w:tc>
          <w:tcPr>
            <w:tcW w:w="804" w:type="pct"/>
            <w:textDirection w:val="btLr"/>
          </w:tcPr>
          <w:p w:rsidR="005F65FE" w:rsidRPr="00A13666" w:rsidRDefault="0089356B" w:rsidP="00F52670">
            <w:pPr>
              <w:ind w:left="113" w:right="113"/>
              <w:jc w:val="center"/>
              <w:rPr>
                <w:noProof/>
                <w:sz w:val="22"/>
                <w:szCs w:val="20"/>
              </w:rPr>
            </w:pPr>
            <w:r>
              <w:rPr>
                <w:noProof/>
                <w:sz w:val="22"/>
                <w:szCs w:val="20"/>
              </w:rPr>
              <w:t>Металло</w:t>
            </w:r>
            <w:r w:rsidR="00604F35">
              <w:rPr>
                <w:noProof/>
                <w:sz w:val="22"/>
                <w:szCs w:val="20"/>
              </w:rPr>
              <w:t>режущие инструменты</w:t>
            </w:r>
            <w:r w:rsidR="00A13666">
              <w:rPr>
                <w:noProof/>
                <w:sz w:val="22"/>
                <w:szCs w:val="20"/>
              </w:rPr>
              <w:t xml:space="preserve"> и общее машиностроение</w:t>
            </w:r>
          </w:p>
        </w:tc>
      </w:tr>
      <w:tr w:rsidR="001A0205" w:rsidTr="00F52670">
        <w:trPr>
          <w:cantSplit/>
          <w:trHeight w:val="1134"/>
        </w:trPr>
        <w:tc>
          <w:tcPr>
            <w:tcW w:w="833" w:type="pct"/>
          </w:tcPr>
          <w:p w:rsidR="001A0205" w:rsidRPr="00505651" w:rsidRDefault="00505651" w:rsidP="00B90A24">
            <w:pPr>
              <w:jc w:val="center"/>
              <w:rPr>
                <w:noProof/>
                <w:sz w:val="22"/>
                <w:szCs w:val="20"/>
              </w:rPr>
            </w:pPr>
            <w:r>
              <w:rPr>
                <w:noProof/>
                <w:sz w:val="22"/>
                <w:szCs w:val="20"/>
              </w:rPr>
              <w:t>UNJ</w:t>
            </w:r>
          </w:p>
        </w:tc>
        <w:tc>
          <w:tcPr>
            <w:tcW w:w="2082" w:type="pct"/>
          </w:tcPr>
          <w:p w:rsidR="001A0205" w:rsidRDefault="00ED72F3" w:rsidP="00B90A24">
            <w:pPr>
              <w:jc w:val="center"/>
              <w:rPr>
                <w:noProof/>
              </w:rPr>
            </w:pPr>
            <w:r>
              <w:rPr>
                <w:noProof/>
                <w:lang w:eastAsia="ru-RU"/>
              </w:rPr>
              <mc:AlternateContent>
                <mc:Choice Requires="wps">
                  <w:drawing>
                    <wp:anchor distT="0" distB="0" distL="114300" distR="114300" simplePos="0" relativeHeight="251888640" behindDoc="0" locked="0" layoutInCell="1" allowOverlap="1" wp14:anchorId="3E016DF3" wp14:editId="57E3DEEA">
                      <wp:simplePos x="0" y="0"/>
                      <wp:positionH relativeFrom="column">
                        <wp:posOffset>831553</wp:posOffset>
                      </wp:positionH>
                      <wp:positionV relativeFrom="paragraph">
                        <wp:posOffset>1333591</wp:posOffset>
                      </wp:positionV>
                      <wp:extent cx="290945" cy="136525"/>
                      <wp:effectExtent l="0" t="0" r="13970" b="15875"/>
                      <wp:wrapNone/>
                      <wp:docPr id="350" name="Надпись 350"/>
                      <wp:cNvGraphicFramePr/>
                      <a:graphic xmlns:a="http://schemas.openxmlformats.org/drawingml/2006/main">
                        <a:graphicData uri="http://schemas.microsoft.com/office/word/2010/wordprocessingShape">
                          <wps:wsp>
                            <wps:cNvSpPr txBox="1"/>
                            <wps:spPr>
                              <a:xfrm>
                                <a:off x="0" y="0"/>
                                <a:ext cx="290945" cy="136525"/>
                              </a:xfrm>
                              <a:prstGeom prst="rect">
                                <a:avLst/>
                              </a:prstGeom>
                              <a:solidFill>
                                <a:schemeClr val="lt1"/>
                              </a:solidFill>
                              <a:ln w="6350">
                                <a:solidFill>
                                  <a:schemeClr val="bg1"/>
                                </a:solidFill>
                              </a:ln>
                            </wps:spPr>
                            <wps:txbx>
                              <w:txbxContent>
                                <w:p w:rsidR="001E20F1" w:rsidRPr="00ED72F3" w:rsidRDefault="001E20F1" w:rsidP="00ED72F3">
                                  <w:pPr>
                                    <w:rPr>
                                      <w:sz w:val="18"/>
                                      <w:szCs w:val="16"/>
                                    </w:rPr>
                                  </w:pPr>
                                  <w:r>
                                    <w:rPr>
                                      <w:sz w:val="18"/>
                                      <w:szCs w:val="16"/>
                                    </w:rPr>
                                    <w:t>Болт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50" o:spid="_x0000_s1133" type="#_x0000_t202" style="position:absolute;left:0;text-align:left;margin-left:65.5pt;margin-top:105pt;width:22.9pt;height:10.7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" fillcolor="white [3201]" strokecolor="white [3212]" strokeweight=".5pt">
                      <v:textbox inset="0,0,0,0">
                        <w:txbxContent>
                          <w:p w:rsidR="001E20F1" w:rsidRPr="00ED72F3" w:rsidRDefault="001E20F1" w:rsidP="00ED72F3">
                            <w:pPr>
                              <w:rPr>
                                <w:sz w:val="18"/>
                                <w:szCs w:val="16"/>
                              </w:rPr>
                            </w:pPr>
                            <w:r>
                              <w:rPr>
                                <w:sz w:val="18"/>
                                <w:szCs w:val="16"/>
                              </w:rPr>
                              <w:t>Болт</w:t>
                            </w:r>
                          </w:p>
                        </w:txbxContent>
                      </v:textbox>
                    </v:shape>
                  </w:pict>
                </mc:Fallback>
              </mc:AlternateContent>
            </w:r>
            <w:r w:rsidR="004A3A19">
              <w:rPr>
                <w:noProof/>
                <w:lang w:eastAsia="ru-RU"/>
              </w:rPr>
              <mc:AlternateContent>
                <mc:Choice Requires="wps">
                  <w:drawing>
                    <wp:anchor distT="0" distB="0" distL="114300" distR="114300" simplePos="0" relativeHeight="251886592" behindDoc="0" locked="0" layoutInCell="1" allowOverlap="1" wp14:anchorId="5BEB9677" wp14:editId="77F83CCD">
                      <wp:simplePos x="0" y="0"/>
                      <wp:positionH relativeFrom="column">
                        <wp:posOffset>1169884</wp:posOffset>
                      </wp:positionH>
                      <wp:positionV relativeFrom="paragraph">
                        <wp:posOffset>69504</wp:posOffset>
                      </wp:positionV>
                      <wp:extent cx="350520" cy="130810"/>
                      <wp:effectExtent l="0" t="0" r="11430" b="21590"/>
                      <wp:wrapNone/>
                      <wp:docPr id="349" name="Надпись 349"/>
                      <wp:cNvGraphicFramePr/>
                      <a:graphic xmlns:a="http://schemas.openxmlformats.org/drawingml/2006/main">
                        <a:graphicData uri="http://schemas.microsoft.com/office/word/2010/wordprocessingShape">
                          <wps:wsp>
                            <wps:cNvSpPr txBox="1"/>
                            <wps:spPr>
                              <a:xfrm>
                                <a:off x="0" y="0"/>
                                <a:ext cx="350520" cy="130810"/>
                              </a:xfrm>
                              <a:prstGeom prst="rect">
                                <a:avLst/>
                              </a:prstGeom>
                              <a:solidFill>
                                <a:schemeClr val="lt1"/>
                              </a:solidFill>
                              <a:ln w="6350">
                                <a:solidFill>
                                  <a:schemeClr val="bg1"/>
                                </a:solidFill>
                              </a:ln>
                            </wps:spPr>
                            <wps:txbx>
                              <w:txbxContent>
                                <w:p w:rsidR="001E20F1" w:rsidRDefault="001E20F1" w:rsidP="004A3A19">
                                  <w:pPr>
                                    <w:rPr>
                                      <w:sz w:val="18"/>
                                      <w:szCs w:val="16"/>
                                    </w:rPr>
                                  </w:pPr>
                                  <w:r>
                                    <w:rPr>
                                      <w:sz w:val="18"/>
                                      <w:szCs w:val="16"/>
                                    </w:rPr>
                                    <w:t>Гайка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49" o:spid="_x0000_s1134" type="#_x0000_t202" style="position:absolute;left:0;text-align:left;margin-left:92.1pt;margin-top:5.45pt;width:27.6pt;height:10.3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" fillcolor="white [3201]" strokecolor="white [3212]" strokeweight=".5pt">
                      <v:textbox inset="0,0,0,0">
                        <w:txbxContent>
                          <w:p w:rsidR="001E20F1" w:rsidRDefault="001E20F1" w:rsidP="004A3A19">
                            <w:pPr>
                              <w:rPr>
                                <w:sz w:val="18"/>
                                <w:szCs w:val="16"/>
                              </w:rPr>
                            </w:pPr>
                            <w:r>
                              <w:rPr>
                                <w:sz w:val="18"/>
                                <w:szCs w:val="16"/>
                              </w:rPr>
                              <w:t>Гайка</w:t>
                            </w:r>
                          </w:p>
                        </w:txbxContent>
                      </v:textbox>
                    </v:shape>
                  </w:pict>
                </mc:Fallback>
              </mc:AlternateContent>
            </w:r>
            <w:r w:rsidR="004A3A19">
              <w:rPr>
                <w:noProof/>
                <w:lang w:eastAsia="ru-RU"/>
              </w:rPr>
              <w:drawing>
                <wp:inline distT="0" distB="0" distL="0" distR="0" wp14:anchorId="0941820E" wp14:editId="3127170C">
                  <wp:extent cx="2362200" cy="1533525"/>
                  <wp:effectExtent l="0" t="0" r="0" b="9525"/>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362200" cy="1533525"/>
                          </a:xfrm>
                          <a:prstGeom prst="rect">
                            <a:avLst/>
                          </a:prstGeom>
                        </pic:spPr>
                      </pic:pic>
                    </a:graphicData>
                  </a:graphic>
                </wp:inline>
              </w:drawing>
            </w:r>
          </w:p>
        </w:tc>
        <w:tc>
          <w:tcPr>
            <w:tcW w:w="431" w:type="pct"/>
          </w:tcPr>
          <w:p w:rsidR="001A0205" w:rsidRDefault="00316C7D" w:rsidP="00B90A24">
            <w:pPr>
              <w:jc w:val="center"/>
              <w:rPr>
                <w:noProof/>
                <w:sz w:val="22"/>
                <w:szCs w:val="20"/>
              </w:rPr>
            </w:pPr>
            <w:r>
              <w:rPr>
                <w:noProof/>
                <w:sz w:val="22"/>
                <w:szCs w:val="20"/>
              </w:rPr>
              <w:t>UNJ</w:t>
            </w:r>
          </w:p>
        </w:tc>
        <w:tc>
          <w:tcPr>
            <w:tcW w:w="851" w:type="pct"/>
          </w:tcPr>
          <w:p w:rsidR="001A0205" w:rsidRDefault="00316C7D" w:rsidP="004C4BDB">
            <w:pPr>
              <w:jc w:val="center"/>
              <w:rPr>
                <w:noProof/>
                <w:sz w:val="22"/>
                <w:szCs w:val="20"/>
              </w:rPr>
            </w:pPr>
            <w:r>
              <w:rPr>
                <w:noProof/>
                <w:sz w:val="22"/>
                <w:szCs w:val="20"/>
              </w:rPr>
              <w:t>1/4"-20UNC</w:t>
            </w:r>
          </w:p>
        </w:tc>
        <w:tc>
          <w:tcPr>
            <w:tcW w:w="804" w:type="pct"/>
            <w:textDirection w:val="btLr"/>
          </w:tcPr>
          <w:p w:rsidR="001A0205" w:rsidRPr="00316C7D" w:rsidRDefault="00316C7D" w:rsidP="00F52670">
            <w:pPr>
              <w:ind w:left="113" w:right="113"/>
              <w:jc w:val="center"/>
              <w:rPr>
                <w:noProof/>
                <w:sz w:val="22"/>
                <w:szCs w:val="20"/>
              </w:rPr>
            </w:pPr>
            <w:r>
              <w:rPr>
                <w:noProof/>
                <w:sz w:val="22"/>
                <w:szCs w:val="20"/>
              </w:rPr>
              <w:t xml:space="preserve">Самолетостроение и </w:t>
            </w:r>
            <w:r w:rsidRPr="00316C7D">
              <w:rPr>
                <w:noProof/>
                <w:sz w:val="22"/>
                <w:szCs w:val="20"/>
              </w:rPr>
              <w:t>авиакосмическая промышленность</w:t>
            </w:r>
          </w:p>
        </w:tc>
      </w:tr>
      <w:tr w:rsidR="00E03A38" w:rsidRPr="0026771F" w:rsidTr="00F52670">
        <w:trPr>
          <w:cantSplit/>
          <w:trHeight w:val="1134"/>
        </w:trPr>
        <w:tc>
          <w:tcPr>
            <w:tcW w:w="833" w:type="pct"/>
          </w:tcPr>
          <w:p w:rsidR="00E03A38" w:rsidRPr="00E03A38" w:rsidRDefault="00E03A38" w:rsidP="00B90A24">
            <w:pPr>
              <w:jc w:val="center"/>
              <w:rPr>
                <w:noProof/>
                <w:sz w:val="22"/>
                <w:szCs w:val="20"/>
              </w:rPr>
            </w:pPr>
            <w:r>
              <w:rPr>
                <w:noProof/>
                <w:sz w:val="22"/>
                <w:szCs w:val="20"/>
              </w:rPr>
              <w:t>Дюймовая резьба</w:t>
            </w:r>
          </w:p>
        </w:tc>
        <w:tc>
          <w:tcPr>
            <w:tcW w:w="2082" w:type="pct"/>
          </w:tcPr>
          <w:p w:rsidR="00E03A38" w:rsidRDefault="00E03A38" w:rsidP="00B90A24">
            <w:pPr>
              <w:jc w:val="center"/>
              <w:rPr>
                <w:noProof/>
              </w:rPr>
            </w:pPr>
            <w:r>
              <w:rPr>
                <w:noProof/>
                <w:lang w:eastAsia="ru-RU"/>
              </w:rPr>
              <w:drawing>
                <wp:inline distT="0" distB="0" distL="0" distR="0" wp14:anchorId="43ABF788" wp14:editId="374403E2">
                  <wp:extent cx="2457450" cy="1438275"/>
                  <wp:effectExtent l="0" t="0" r="0" b="9525"/>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457450" cy="1438275"/>
                          </a:xfrm>
                          <a:prstGeom prst="rect">
                            <a:avLst/>
                          </a:prstGeom>
                        </pic:spPr>
                      </pic:pic>
                    </a:graphicData>
                  </a:graphic>
                </wp:inline>
              </w:drawing>
            </w:r>
          </w:p>
        </w:tc>
        <w:tc>
          <w:tcPr>
            <w:tcW w:w="431" w:type="pct"/>
          </w:tcPr>
          <w:p w:rsidR="00330F08" w:rsidRDefault="00330F08" w:rsidP="00B90A24">
            <w:pPr>
              <w:jc w:val="center"/>
              <w:rPr>
                <w:noProof/>
                <w:sz w:val="22"/>
                <w:szCs w:val="20"/>
              </w:rPr>
            </w:pPr>
            <w:r>
              <w:rPr>
                <w:noProof/>
                <w:sz w:val="22"/>
                <w:szCs w:val="20"/>
              </w:rPr>
              <w:t>B.S.W.</w:t>
            </w:r>
          </w:p>
          <w:p w:rsidR="00E03A38" w:rsidRPr="008134BE" w:rsidRDefault="00330F08" w:rsidP="004C4BDB">
            <w:pPr>
              <w:jc w:val="center"/>
              <w:rPr>
                <w:noProof/>
                <w:sz w:val="22"/>
                <w:szCs w:val="20"/>
              </w:rPr>
            </w:pPr>
            <w:r>
              <w:rPr>
                <w:noProof/>
                <w:sz w:val="22"/>
                <w:szCs w:val="20"/>
              </w:rPr>
              <w:t>W</w:t>
            </w:r>
          </w:p>
        </w:tc>
        <w:tc>
          <w:tcPr>
            <w:tcW w:w="851" w:type="pct"/>
          </w:tcPr>
          <w:p w:rsidR="00786C22" w:rsidRDefault="00AA6745" w:rsidP="004C4BDB">
            <w:pPr>
              <w:jc w:val="center"/>
              <w:rPr>
                <w:noProof/>
                <w:sz w:val="22"/>
                <w:szCs w:val="20"/>
              </w:rPr>
            </w:pPr>
            <w:r>
              <w:rPr>
                <w:noProof/>
                <w:sz w:val="22"/>
                <w:szCs w:val="20"/>
              </w:rPr>
              <w:t>1/4"</w:t>
            </w:r>
            <w:r w:rsidR="00786C22">
              <w:rPr>
                <w:noProof/>
                <w:sz w:val="22"/>
                <w:szCs w:val="20"/>
              </w:rPr>
              <w:t xml:space="preserve"> дюйма – </w:t>
            </w:r>
          </w:p>
          <w:p w:rsidR="00E03A38" w:rsidRDefault="00AA6745" w:rsidP="004C4BDB">
            <w:pPr>
              <w:jc w:val="center"/>
              <w:rPr>
                <w:noProof/>
                <w:sz w:val="22"/>
                <w:szCs w:val="20"/>
              </w:rPr>
            </w:pPr>
            <w:r>
              <w:rPr>
                <w:noProof/>
                <w:sz w:val="22"/>
                <w:szCs w:val="20"/>
              </w:rPr>
              <w:t>20</w:t>
            </w:r>
            <w:r w:rsidR="00786C22">
              <w:rPr>
                <w:noProof/>
                <w:sz w:val="22"/>
                <w:szCs w:val="20"/>
              </w:rPr>
              <w:t xml:space="preserve"> B.S.W</w:t>
            </w:r>
          </w:p>
        </w:tc>
        <w:tc>
          <w:tcPr>
            <w:tcW w:w="804" w:type="pct"/>
            <w:textDirection w:val="btLr"/>
          </w:tcPr>
          <w:p w:rsidR="00E03A38" w:rsidRPr="0035366C" w:rsidRDefault="00786C22" w:rsidP="00F52670">
            <w:pPr>
              <w:ind w:left="113" w:right="113"/>
              <w:jc w:val="center"/>
              <w:rPr>
                <w:noProof/>
                <w:sz w:val="22"/>
                <w:szCs w:val="20"/>
              </w:rPr>
            </w:pPr>
            <w:r w:rsidRPr="0035366C">
              <w:rPr>
                <w:noProof/>
                <w:sz w:val="20"/>
                <w:szCs w:val="18"/>
              </w:rPr>
              <w:t xml:space="preserve">Цилиндрическая резьба, </w:t>
            </w:r>
            <w:r w:rsidR="0035366C" w:rsidRPr="0035366C">
              <w:rPr>
                <w:noProof/>
                <w:sz w:val="20"/>
                <w:szCs w:val="18"/>
              </w:rPr>
              <w:t>трубная резьба или коническая трубная резьба</w:t>
            </w:r>
            <w:r w:rsidR="005A03BB">
              <w:rPr>
                <w:noProof/>
                <w:sz w:val="20"/>
                <w:szCs w:val="18"/>
              </w:rPr>
              <w:t xml:space="preserve"> для герметичных соединений</w:t>
            </w:r>
          </w:p>
        </w:tc>
      </w:tr>
      <w:tr w:rsidR="008A3D72" w:rsidRPr="0026771F" w:rsidTr="00F52670">
        <w:trPr>
          <w:cantSplit/>
          <w:trHeight w:val="1134"/>
        </w:trPr>
        <w:tc>
          <w:tcPr>
            <w:tcW w:w="833" w:type="pct"/>
          </w:tcPr>
          <w:p w:rsidR="0035366C" w:rsidRPr="00C540D6" w:rsidRDefault="00A924EC" w:rsidP="00B90A24">
            <w:pPr>
              <w:jc w:val="center"/>
              <w:rPr>
                <w:noProof/>
                <w:sz w:val="22"/>
                <w:szCs w:val="20"/>
              </w:rPr>
            </w:pPr>
            <w:r>
              <w:rPr>
                <w:noProof/>
                <w:sz w:val="22"/>
                <w:szCs w:val="20"/>
              </w:rPr>
              <w:t>Трапецивидная резьба ISO</w:t>
            </w:r>
            <w:r w:rsidRPr="00C540D6">
              <w:rPr>
                <w:noProof/>
                <w:sz w:val="22"/>
                <w:szCs w:val="20"/>
              </w:rPr>
              <w:t xml:space="preserve"> (</w:t>
            </w:r>
            <w:r w:rsidR="00C540D6">
              <w:rPr>
                <w:noProof/>
                <w:sz w:val="22"/>
                <w:szCs w:val="20"/>
              </w:rPr>
              <w:t>одна или несколько ниток резьбы)</w:t>
            </w:r>
          </w:p>
        </w:tc>
        <w:tc>
          <w:tcPr>
            <w:tcW w:w="2082" w:type="pct"/>
          </w:tcPr>
          <w:p w:rsidR="0035366C" w:rsidRDefault="00BF066B" w:rsidP="00B90A24">
            <w:pPr>
              <w:jc w:val="center"/>
              <w:rPr>
                <w:noProof/>
              </w:rPr>
            </w:pPr>
            <w:r>
              <w:rPr>
                <w:noProof/>
                <w:lang w:eastAsia="ru-RU"/>
              </w:rPr>
              <mc:AlternateContent>
                <mc:Choice Requires="wps">
                  <w:drawing>
                    <wp:anchor distT="0" distB="0" distL="114300" distR="114300" simplePos="0" relativeHeight="251892736" behindDoc="0" locked="0" layoutInCell="1" allowOverlap="1" wp14:anchorId="4755C905" wp14:editId="410DAF71">
                      <wp:simplePos x="0" y="0"/>
                      <wp:positionH relativeFrom="column">
                        <wp:posOffset>1560475</wp:posOffset>
                      </wp:positionH>
                      <wp:positionV relativeFrom="paragraph">
                        <wp:posOffset>1128205</wp:posOffset>
                      </wp:positionV>
                      <wp:extent cx="290945" cy="124872"/>
                      <wp:effectExtent l="0" t="0" r="13970" b="27940"/>
                      <wp:wrapNone/>
                      <wp:docPr id="357" name="Надпись 357"/>
                      <wp:cNvGraphicFramePr/>
                      <a:graphic xmlns:a="http://schemas.openxmlformats.org/drawingml/2006/main">
                        <a:graphicData uri="http://schemas.microsoft.com/office/word/2010/wordprocessingShape">
                          <wps:wsp>
                            <wps:cNvSpPr txBox="1"/>
                            <wps:spPr>
                              <a:xfrm>
                                <a:off x="0" y="0"/>
                                <a:ext cx="290945" cy="124872"/>
                              </a:xfrm>
                              <a:prstGeom prst="rect">
                                <a:avLst/>
                              </a:prstGeom>
                              <a:solidFill>
                                <a:schemeClr val="lt1"/>
                              </a:solidFill>
                              <a:ln w="6350">
                                <a:solidFill>
                                  <a:schemeClr val="bg1"/>
                                </a:solidFill>
                              </a:ln>
                            </wps:spPr>
                            <wps:txbx>
                              <w:txbxContent>
                                <w:p w:rsidR="001E20F1" w:rsidRDefault="001E20F1" w:rsidP="00BF066B">
                                  <w:pPr>
                                    <w:rPr>
                                      <w:sz w:val="18"/>
                                      <w:szCs w:val="16"/>
                                    </w:rPr>
                                  </w:pPr>
                                  <w:r>
                                    <w:rPr>
                                      <w:sz w:val="18"/>
                                      <w:szCs w:val="16"/>
                                    </w:rPr>
                                    <w:t>Болт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57" o:spid="_x0000_s1135" type="#_x0000_t202" style="position:absolute;left:0;text-align:left;margin-left:122.85pt;margin-top:88.85pt;width:22.9pt;height:9.8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" fillcolor="white [3201]" strokecolor="white [3212]" strokeweight=".5pt">
                      <v:textbox inset="0,0,0,0">
                        <w:txbxContent>
                          <w:p w:rsidR="001E20F1" w:rsidRDefault="001E20F1" w:rsidP="00BF066B">
                            <w:pPr>
                              <w:rPr>
                                <w:sz w:val="18"/>
                                <w:szCs w:val="16"/>
                              </w:rPr>
                            </w:pPr>
                            <w:r>
                              <w:rPr>
                                <w:sz w:val="18"/>
                                <w:szCs w:val="16"/>
                              </w:rPr>
                              <w:t>Болт</w:t>
                            </w:r>
                          </w:p>
                        </w:txbxContent>
                      </v:textbox>
                    </v:shape>
                  </w:pict>
                </mc:Fallback>
              </mc:AlternateContent>
            </w:r>
            <w:r>
              <w:rPr>
                <w:noProof/>
                <w:lang w:eastAsia="ru-RU"/>
              </w:rPr>
              <mc:AlternateContent>
                <mc:Choice Requires="wps">
                  <w:drawing>
                    <wp:anchor distT="0" distB="0" distL="114300" distR="114300" simplePos="0" relativeHeight="251890688" behindDoc="0" locked="0" layoutInCell="1" allowOverlap="1" wp14:anchorId="451047BC" wp14:editId="1C9CCE4B">
                      <wp:simplePos x="0" y="0"/>
                      <wp:positionH relativeFrom="column">
                        <wp:posOffset>1209955</wp:posOffset>
                      </wp:positionH>
                      <wp:positionV relativeFrom="paragraph">
                        <wp:posOffset>162494</wp:posOffset>
                      </wp:positionV>
                      <wp:extent cx="350520" cy="130810"/>
                      <wp:effectExtent l="0" t="0" r="11430" b="21590"/>
                      <wp:wrapNone/>
                      <wp:docPr id="356" name="Надпись 356"/>
                      <wp:cNvGraphicFramePr/>
                      <a:graphic xmlns:a="http://schemas.openxmlformats.org/drawingml/2006/main">
                        <a:graphicData uri="http://schemas.microsoft.com/office/word/2010/wordprocessingShape">
                          <wps:wsp>
                            <wps:cNvSpPr txBox="1"/>
                            <wps:spPr>
                              <a:xfrm>
                                <a:off x="0" y="0"/>
                                <a:ext cx="350520" cy="130810"/>
                              </a:xfrm>
                              <a:prstGeom prst="rect">
                                <a:avLst/>
                              </a:prstGeom>
                              <a:solidFill>
                                <a:schemeClr val="lt1"/>
                              </a:solidFill>
                              <a:ln w="6350">
                                <a:solidFill>
                                  <a:schemeClr val="bg1"/>
                                </a:solidFill>
                              </a:ln>
                            </wps:spPr>
                            <wps:txbx>
                              <w:txbxContent>
                                <w:p w:rsidR="001E20F1" w:rsidRDefault="001E20F1" w:rsidP="00BF066B">
                                  <w:pPr>
                                    <w:rPr>
                                      <w:sz w:val="18"/>
                                      <w:szCs w:val="16"/>
                                    </w:rPr>
                                  </w:pPr>
                                  <w:r>
                                    <w:rPr>
                                      <w:sz w:val="18"/>
                                      <w:szCs w:val="16"/>
                                    </w:rPr>
                                    <w:t>Гайка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56" o:spid="_x0000_s1136" type="#_x0000_t202" style="position:absolute;left:0;text-align:left;margin-left:95.25pt;margin-top:12.8pt;width:27.6pt;height:10.3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" fillcolor="white [3201]" strokecolor="white [3212]" strokeweight=".5pt">
                      <v:textbox inset="0,0,0,0">
                        <w:txbxContent>
                          <w:p w:rsidR="001E20F1" w:rsidRDefault="001E20F1" w:rsidP="00BF066B">
                            <w:pPr>
                              <w:rPr>
                                <w:sz w:val="18"/>
                                <w:szCs w:val="16"/>
                              </w:rPr>
                            </w:pPr>
                            <w:r>
                              <w:rPr>
                                <w:sz w:val="18"/>
                                <w:szCs w:val="16"/>
                              </w:rPr>
                              <w:t>Гайка</w:t>
                            </w:r>
                          </w:p>
                        </w:txbxContent>
                      </v:textbox>
                    </v:shape>
                  </w:pict>
                </mc:Fallback>
              </mc:AlternateContent>
            </w:r>
            <w:r>
              <w:rPr>
                <w:noProof/>
                <w:lang w:eastAsia="ru-RU"/>
              </w:rPr>
              <w:drawing>
                <wp:inline distT="0" distB="0" distL="0" distR="0" wp14:anchorId="46A2C24D" wp14:editId="6D04E082">
                  <wp:extent cx="1962150" cy="1514475"/>
                  <wp:effectExtent l="0" t="0" r="0" b="9525"/>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1962150" cy="1514475"/>
                          </a:xfrm>
                          <a:prstGeom prst="rect">
                            <a:avLst/>
                          </a:prstGeom>
                        </pic:spPr>
                      </pic:pic>
                    </a:graphicData>
                  </a:graphic>
                </wp:inline>
              </w:drawing>
            </w:r>
          </w:p>
        </w:tc>
        <w:tc>
          <w:tcPr>
            <w:tcW w:w="431" w:type="pct"/>
          </w:tcPr>
          <w:p w:rsidR="0035366C" w:rsidRDefault="00C540D6" w:rsidP="00B90A24">
            <w:pPr>
              <w:jc w:val="center"/>
              <w:rPr>
                <w:noProof/>
                <w:sz w:val="22"/>
                <w:szCs w:val="20"/>
              </w:rPr>
            </w:pPr>
            <w:r>
              <w:rPr>
                <w:noProof/>
                <w:sz w:val="22"/>
                <w:szCs w:val="20"/>
              </w:rPr>
              <w:t>TR</w:t>
            </w:r>
          </w:p>
        </w:tc>
        <w:tc>
          <w:tcPr>
            <w:tcW w:w="851" w:type="pct"/>
          </w:tcPr>
          <w:p w:rsidR="0035366C" w:rsidRDefault="00C540D6" w:rsidP="004C4BDB">
            <w:pPr>
              <w:jc w:val="center"/>
              <w:rPr>
                <w:noProof/>
                <w:sz w:val="22"/>
                <w:szCs w:val="20"/>
              </w:rPr>
            </w:pPr>
            <w:r>
              <w:rPr>
                <w:noProof/>
                <w:sz w:val="22"/>
                <w:szCs w:val="20"/>
              </w:rPr>
              <w:t>Tr 40 x 7</w:t>
            </w:r>
          </w:p>
          <w:p w:rsidR="00C540D6" w:rsidRDefault="00C540D6" w:rsidP="004C4BDB">
            <w:pPr>
              <w:jc w:val="center"/>
              <w:rPr>
                <w:noProof/>
                <w:sz w:val="22"/>
                <w:szCs w:val="20"/>
              </w:rPr>
            </w:pPr>
            <w:r>
              <w:rPr>
                <w:noProof/>
                <w:sz w:val="22"/>
                <w:szCs w:val="20"/>
              </w:rPr>
              <w:t>Tr 40 x 14 P7</w:t>
            </w:r>
          </w:p>
        </w:tc>
        <w:tc>
          <w:tcPr>
            <w:tcW w:w="804" w:type="pct"/>
            <w:textDirection w:val="btLr"/>
          </w:tcPr>
          <w:p w:rsidR="0035366C" w:rsidRPr="006345DE" w:rsidRDefault="00A335CE" w:rsidP="00F52670">
            <w:pPr>
              <w:ind w:left="113" w:right="113"/>
              <w:jc w:val="center"/>
              <w:rPr>
                <w:noProof/>
                <w:sz w:val="22"/>
                <w:szCs w:val="20"/>
              </w:rPr>
            </w:pPr>
            <w:r>
              <w:rPr>
                <w:noProof/>
                <w:sz w:val="22"/>
                <w:szCs w:val="20"/>
              </w:rPr>
              <w:t>Резьба для передачи движения, ведущий шпиндель</w:t>
            </w:r>
            <w:r w:rsidR="006345DE">
              <w:rPr>
                <w:noProof/>
                <w:sz w:val="22"/>
                <w:szCs w:val="20"/>
              </w:rPr>
              <w:t xml:space="preserve"> и транспортный шпиндель</w:t>
            </w:r>
          </w:p>
        </w:tc>
      </w:tr>
      <w:tr w:rsidR="006345DE" w:rsidRPr="0026771F" w:rsidTr="00F52670">
        <w:trPr>
          <w:cantSplit/>
          <w:trHeight w:val="1134"/>
        </w:trPr>
        <w:tc>
          <w:tcPr>
            <w:tcW w:w="833" w:type="pct"/>
          </w:tcPr>
          <w:p w:rsidR="006345DE" w:rsidRPr="006345DE" w:rsidRDefault="006345DE" w:rsidP="00B90A24">
            <w:pPr>
              <w:jc w:val="center"/>
              <w:rPr>
                <w:noProof/>
                <w:sz w:val="22"/>
                <w:szCs w:val="20"/>
              </w:rPr>
            </w:pPr>
            <w:r>
              <w:rPr>
                <w:noProof/>
                <w:sz w:val="22"/>
                <w:szCs w:val="20"/>
              </w:rPr>
              <w:lastRenderedPageBreak/>
              <w:t>Круглая резьба</w:t>
            </w:r>
          </w:p>
        </w:tc>
        <w:tc>
          <w:tcPr>
            <w:tcW w:w="2082" w:type="pct"/>
          </w:tcPr>
          <w:p w:rsidR="006345DE" w:rsidRDefault="008A3D72" w:rsidP="00B90A24">
            <w:pPr>
              <w:jc w:val="center"/>
              <w:rPr>
                <w:noProof/>
              </w:rPr>
            </w:pPr>
            <w:r>
              <w:rPr>
                <w:noProof/>
                <w:lang w:eastAsia="ru-RU"/>
              </w:rPr>
              <mc:AlternateContent>
                <mc:Choice Requires="wps">
                  <w:drawing>
                    <wp:anchor distT="0" distB="0" distL="114300" distR="114300" simplePos="0" relativeHeight="251894784" behindDoc="0" locked="0" layoutInCell="1" allowOverlap="1" wp14:anchorId="6F25C193" wp14:editId="16802941">
                      <wp:simplePos x="0" y="0"/>
                      <wp:positionH relativeFrom="column">
                        <wp:posOffset>1250010</wp:posOffset>
                      </wp:positionH>
                      <wp:positionV relativeFrom="paragraph">
                        <wp:posOffset>34636</wp:posOffset>
                      </wp:positionV>
                      <wp:extent cx="350520" cy="130810"/>
                      <wp:effectExtent l="0" t="0" r="11430" b="21590"/>
                      <wp:wrapNone/>
                      <wp:docPr id="236" name="Надпись 236"/>
                      <wp:cNvGraphicFramePr/>
                      <a:graphic xmlns:a="http://schemas.openxmlformats.org/drawingml/2006/main">
                        <a:graphicData uri="http://schemas.microsoft.com/office/word/2010/wordprocessingShape">
                          <wps:wsp>
                            <wps:cNvSpPr txBox="1"/>
                            <wps:spPr>
                              <a:xfrm>
                                <a:off x="0" y="0"/>
                                <a:ext cx="350520" cy="130810"/>
                              </a:xfrm>
                              <a:prstGeom prst="rect">
                                <a:avLst/>
                              </a:prstGeom>
                              <a:solidFill>
                                <a:schemeClr val="lt1"/>
                              </a:solidFill>
                              <a:ln w="6350">
                                <a:solidFill>
                                  <a:schemeClr val="bg1"/>
                                </a:solidFill>
                              </a:ln>
                            </wps:spPr>
                            <wps:txbx>
                              <w:txbxContent>
                                <w:p w:rsidR="001E20F1" w:rsidRDefault="001E20F1" w:rsidP="00AA0675">
                                  <w:pPr>
                                    <w:rPr>
                                      <w:sz w:val="18"/>
                                      <w:szCs w:val="16"/>
                                    </w:rPr>
                                  </w:pPr>
                                  <w:r>
                                    <w:rPr>
                                      <w:sz w:val="18"/>
                                      <w:szCs w:val="16"/>
                                    </w:rPr>
                                    <w:t>Гайка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36" o:spid="_x0000_s1137" type="#_x0000_t202" style="position:absolute;left:0;text-align:left;margin-left:98.45pt;margin-top:2.75pt;width:27.6pt;height:10.3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" fillcolor="white [3201]" strokecolor="white [3212]" strokeweight=".5pt">
                      <v:textbox inset="0,0,0,0">
                        <w:txbxContent>
                          <w:p w:rsidR="001E20F1" w:rsidRDefault="001E20F1" w:rsidP="00AA0675">
                            <w:pPr>
                              <w:rPr>
                                <w:sz w:val="18"/>
                                <w:szCs w:val="16"/>
                              </w:rPr>
                            </w:pPr>
                            <w:r>
                              <w:rPr>
                                <w:sz w:val="18"/>
                                <w:szCs w:val="16"/>
                              </w:rPr>
                              <w:t>Гайка</w:t>
                            </w:r>
                          </w:p>
                        </w:txbxContent>
                      </v:textbox>
                    </v:shape>
                  </w:pict>
                </mc:Fallback>
              </mc:AlternateContent>
            </w:r>
            <w:r w:rsidR="005E56F5">
              <w:rPr>
                <w:noProof/>
                <w:lang w:eastAsia="ru-RU"/>
              </w:rPr>
              <mc:AlternateContent>
                <mc:Choice Requires="wps">
                  <w:drawing>
                    <wp:anchor distT="0" distB="0" distL="114300" distR="114300" simplePos="0" relativeHeight="251896832" behindDoc="0" locked="0" layoutInCell="1" allowOverlap="1" wp14:anchorId="4DBB5809" wp14:editId="272D3EAB">
                      <wp:simplePos x="0" y="0"/>
                      <wp:positionH relativeFrom="column">
                        <wp:posOffset>1192101</wp:posOffset>
                      </wp:positionH>
                      <wp:positionV relativeFrom="paragraph">
                        <wp:posOffset>822936</wp:posOffset>
                      </wp:positionV>
                      <wp:extent cx="302821" cy="130810"/>
                      <wp:effectExtent l="0" t="0" r="21590" b="21590"/>
                      <wp:wrapNone/>
                      <wp:docPr id="240" name="Надпись 240"/>
                      <wp:cNvGraphicFramePr/>
                      <a:graphic xmlns:a="http://schemas.openxmlformats.org/drawingml/2006/main">
                        <a:graphicData uri="http://schemas.microsoft.com/office/word/2010/wordprocessingShape">
                          <wps:wsp>
                            <wps:cNvSpPr txBox="1"/>
                            <wps:spPr>
                              <a:xfrm>
                                <a:off x="0" y="0"/>
                                <a:ext cx="302821" cy="130810"/>
                              </a:xfrm>
                              <a:prstGeom prst="rect">
                                <a:avLst/>
                              </a:prstGeom>
                              <a:solidFill>
                                <a:schemeClr val="lt1"/>
                              </a:solidFill>
                              <a:ln w="6350">
                                <a:solidFill>
                                  <a:schemeClr val="bg1"/>
                                </a:solidFill>
                              </a:ln>
                            </wps:spPr>
                            <wps:txbx>
                              <w:txbxContent>
                                <w:p w:rsidR="001E20F1" w:rsidRDefault="001E20F1" w:rsidP="00AA0675">
                                  <w:pPr>
                                    <w:rPr>
                                      <w:sz w:val="18"/>
                                      <w:szCs w:val="16"/>
                                    </w:rPr>
                                  </w:pPr>
                                  <w:r>
                                    <w:rPr>
                                      <w:sz w:val="18"/>
                                      <w:szCs w:val="16"/>
                                    </w:rPr>
                                    <w:t>Болт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40" o:spid="_x0000_s1138" type="#_x0000_t202" style="position:absolute;left:0;text-align:left;margin-left:93.85pt;margin-top:64.8pt;width:23.85pt;height:10.3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" fillcolor="white [3201]" strokecolor="white [3212]" strokeweight=".5pt">
                      <v:textbox inset="0,0,0,0">
                        <w:txbxContent>
                          <w:p w:rsidR="001E20F1" w:rsidRDefault="001E20F1" w:rsidP="00AA0675">
                            <w:pPr>
                              <w:rPr>
                                <w:sz w:val="18"/>
                                <w:szCs w:val="16"/>
                              </w:rPr>
                            </w:pPr>
                            <w:r>
                              <w:rPr>
                                <w:sz w:val="18"/>
                                <w:szCs w:val="16"/>
                              </w:rPr>
                              <w:t>Болт</w:t>
                            </w:r>
                          </w:p>
                        </w:txbxContent>
                      </v:textbox>
                    </v:shape>
                  </w:pict>
                </mc:Fallback>
              </mc:AlternateContent>
            </w:r>
            <w:r w:rsidR="006345DE">
              <w:rPr>
                <w:noProof/>
                <w:lang w:eastAsia="ru-RU"/>
              </w:rPr>
              <w:drawing>
                <wp:inline distT="0" distB="0" distL="0" distR="0" wp14:anchorId="0DC9E118" wp14:editId="14CD0753">
                  <wp:extent cx="1914525" cy="1495425"/>
                  <wp:effectExtent l="0" t="0" r="9525" b="952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1914525" cy="1495425"/>
                          </a:xfrm>
                          <a:prstGeom prst="rect">
                            <a:avLst/>
                          </a:prstGeom>
                        </pic:spPr>
                      </pic:pic>
                    </a:graphicData>
                  </a:graphic>
                </wp:inline>
              </w:drawing>
            </w:r>
          </w:p>
        </w:tc>
        <w:tc>
          <w:tcPr>
            <w:tcW w:w="431" w:type="pct"/>
          </w:tcPr>
          <w:p w:rsidR="006345DE" w:rsidRDefault="00AA0675" w:rsidP="00B90A24">
            <w:pPr>
              <w:jc w:val="center"/>
              <w:rPr>
                <w:noProof/>
                <w:sz w:val="22"/>
                <w:szCs w:val="20"/>
              </w:rPr>
            </w:pPr>
            <w:r>
              <w:rPr>
                <w:noProof/>
                <w:sz w:val="22"/>
                <w:szCs w:val="20"/>
              </w:rPr>
              <w:t>RD</w:t>
            </w:r>
          </w:p>
        </w:tc>
        <w:tc>
          <w:tcPr>
            <w:tcW w:w="851" w:type="pct"/>
          </w:tcPr>
          <w:p w:rsidR="006345DE" w:rsidRDefault="00AA0675" w:rsidP="004C4BDB">
            <w:pPr>
              <w:jc w:val="center"/>
              <w:rPr>
                <w:noProof/>
                <w:sz w:val="22"/>
                <w:szCs w:val="20"/>
              </w:rPr>
            </w:pPr>
            <w:r>
              <w:rPr>
                <w:noProof/>
                <w:sz w:val="22"/>
                <w:szCs w:val="20"/>
              </w:rPr>
              <w:t>RD DIN 405</w:t>
            </w:r>
          </w:p>
        </w:tc>
        <w:tc>
          <w:tcPr>
            <w:tcW w:w="804" w:type="pct"/>
            <w:textDirection w:val="btLr"/>
          </w:tcPr>
          <w:p w:rsidR="006345DE" w:rsidRPr="00852558" w:rsidRDefault="00852558" w:rsidP="00F52670">
            <w:pPr>
              <w:ind w:left="113" w:right="113"/>
              <w:jc w:val="center"/>
              <w:rPr>
                <w:noProof/>
                <w:sz w:val="22"/>
                <w:szCs w:val="20"/>
              </w:rPr>
            </w:pPr>
            <w:r>
              <w:rPr>
                <w:noProof/>
                <w:sz w:val="22"/>
                <w:szCs w:val="20"/>
              </w:rPr>
              <w:t>Арматура и оборудование для пожарных бригад</w:t>
            </w:r>
          </w:p>
        </w:tc>
      </w:tr>
      <w:tr w:rsidR="00852558" w:rsidRPr="00A335CE" w:rsidTr="00F52670">
        <w:trPr>
          <w:cantSplit/>
          <w:trHeight w:val="1134"/>
        </w:trPr>
        <w:tc>
          <w:tcPr>
            <w:tcW w:w="833" w:type="pct"/>
          </w:tcPr>
          <w:p w:rsidR="00852558" w:rsidRPr="0048686E" w:rsidRDefault="0048686E" w:rsidP="00B90A24">
            <w:pPr>
              <w:jc w:val="center"/>
              <w:rPr>
                <w:noProof/>
                <w:sz w:val="22"/>
                <w:szCs w:val="20"/>
              </w:rPr>
            </w:pPr>
            <w:r>
              <w:rPr>
                <w:noProof/>
                <w:sz w:val="22"/>
                <w:szCs w:val="20"/>
              </w:rPr>
              <w:t>NPT</w:t>
            </w:r>
          </w:p>
        </w:tc>
        <w:tc>
          <w:tcPr>
            <w:tcW w:w="2082" w:type="pct"/>
          </w:tcPr>
          <w:p w:rsidR="00852558" w:rsidRDefault="00020648" w:rsidP="00B90A24">
            <w:pPr>
              <w:jc w:val="center"/>
              <w:rPr>
                <w:noProof/>
              </w:rPr>
            </w:pPr>
            <w:r>
              <w:rPr>
                <w:noProof/>
                <w:lang w:eastAsia="ru-RU"/>
              </w:rPr>
              <mc:AlternateContent>
                <mc:Choice Requires="wps">
                  <w:drawing>
                    <wp:anchor distT="0" distB="0" distL="114300" distR="114300" simplePos="0" relativeHeight="251902976" behindDoc="0" locked="0" layoutInCell="1" allowOverlap="1" wp14:anchorId="189EB812" wp14:editId="1C0857DE">
                      <wp:simplePos x="0" y="0"/>
                      <wp:positionH relativeFrom="column">
                        <wp:posOffset>1856839</wp:posOffset>
                      </wp:positionH>
                      <wp:positionV relativeFrom="paragraph">
                        <wp:posOffset>1126613</wp:posOffset>
                      </wp:positionV>
                      <wp:extent cx="350520" cy="279070"/>
                      <wp:effectExtent l="0" t="0" r="11430" b="26035"/>
                      <wp:wrapNone/>
                      <wp:docPr id="256" name="Надпись 256"/>
                      <wp:cNvGraphicFramePr/>
                      <a:graphic xmlns:a="http://schemas.openxmlformats.org/drawingml/2006/main">
                        <a:graphicData uri="http://schemas.microsoft.com/office/word/2010/wordprocessingShape">
                          <wps:wsp>
                            <wps:cNvSpPr txBox="1"/>
                            <wps:spPr>
                              <a:xfrm>
                                <a:off x="0" y="0"/>
                                <a:ext cx="350520" cy="279070"/>
                              </a:xfrm>
                              <a:prstGeom prst="rect">
                                <a:avLst/>
                              </a:prstGeom>
                              <a:solidFill>
                                <a:schemeClr val="lt1"/>
                              </a:solidFill>
                              <a:ln w="6350">
                                <a:solidFill>
                                  <a:schemeClr val="bg1"/>
                                </a:solidFill>
                              </a:ln>
                            </wps:spPr>
                            <wps:txbx>
                              <w:txbxContent>
                                <w:p w:rsidR="001E20F1" w:rsidRDefault="001E20F1" w:rsidP="001A1E2D">
                                  <w:pPr>
                                    <w:rPr>
                                      <w:sz w:val="18"/>
                                      <w:szCs w:val="16"/>
                                    </w:rPr>
                                  </w:pPr>
                                  <w:r>
                                    <w:rPr>
                                      <w:sz w:val="18"/>
                                      <w:szCs w:val="16"/>
                                    </w:rPr>
                                    <w:t>Конус</w:t>
                                  </w:r>
                                </w:p>
                                <w:p w:rsidR="001E20F1" w:rsidRDefault="001E20F1" w:rsidP="00020648">
                                  <w:pPr>
                                    <w:jc w:val="center"/>
                                    <w:rPr>
                                      <w:sz w:val="18"/>
                                      <w:szCs w:val="16"/>
                                    </w:rPr>
                                  </w:pPr>
                                  <w:r>
                                    <w:rPr>
                                      <w:sz w:val="18"/>
                                      <w:szCs w:val="16"/>
                                    </w:rPr>
                                    <w:t>1:16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56" o:spid="_x0000_s1139" type="#_x0000_t202" style="position:absolute;left:0;text-align:left;margin-left:146.2pt;margin-top:88.7pt;width:27.6pt;height:21.9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" fillcolor="white [3201]" strokecolor="white [3212]" strokeweight=".5pt">
                      <v:textbox inset="0,0,0,0">
                        <w:txbxContent>
                          <w:p w:rsidR="001E20F1" w:rsidRDefault="001E20F1" w:rsidP="001A1E2D">
                            <w:pPr>
                              <w:rPr>
                                <w:sz w:val="18"/>
                                <w:szCs w:val="16"/>
                              </w:rPr>
                            </w:pPr>
                            <w:r>
                              <w:rPr>
                                <w:sz w:val="18"/>
                                <w:szCs w:val="16"/>
                              </w:rPr>
                              <w:t>Конус</w:t>
                            </w:r>
                          </w:p>
                          <w:p w:rsidR="001E20F1" w:rsidRDefault="001E20F1" w:rsidP="00020648">
                            <w:pPr>
                              <w:jc w:val="center"/>
                              <w:rPr>
                                <w:sz w:val="18"/>
                                <w:szCs w:val="16"/>
                              </w:rPr>
                            </w:pPr>
                            <w:r>
                              <w:rPr>
                                <w:sz w:val="18"/>
                                <w:szCs w:val="16"/>
                              </w:rPr>
                              <w:t>1:16</w:t>
                            </w:r>
                          </w:p>
                        </w:txbxContent>
                      </v:textbox>
                    </v:shape>
                  </w:pict>
                </mc:Fallback>
              </mc:AlternateContent>
            </w:r>
            <w:r w:rsidR="001A1E2D">
              <w:rPr>
                <w:noProof/>
                <w:lang w:eastAsia="ru-RU"/>
              </w:rPr>
              <mc:AlternateContent>
                <mc:Choice Requires="wps">
                  <w:drawing>
                    <wp:anchor distT="0" distB="0" distL="114300" distR="114300" simplePos="0" relativeHeight="251900928" behindDoc="0" locked="0" layoutInCell="1" allowOverlap="1" wp14:anchorId="071FA483" wp14:editId="63F6E64B">
                      <wp:simplePos x="0" y="0"/>
                      <wp:positionH relativeFrom="column">
                        <wp:posOffset>94029</wp:posOffset>
                      </wp:positionH>
                      <wp:positionV relativeFrom="paragraph">
                        <wp:posOffset>1370042</wp:posOffset>
                      </wp:positionV>
                      <wp:extent cx="290945" cy="130810"/>
                      <wp:effectExtent l="0" t="0" r="13970" b="21590"/>
                      <wp:wrapNone/>
                      <wp:docPr id="248" name="Надпись 248"/>
                      <wp:cNvGraphicFramePr/>
                      <a:graphic xmlns:a="http://schemas.openxmlformats.org/drawingml/2006/main">
                        <a:graphicData uri="http://schemas.microsoft.com/office/word/2010/wordprocessingShape">
                          <wps:wsp>
                            <wps:cNvSpPr txBox="1"/>
                            <wps:spPr>
                              <a:xfrm>
                                <a:off x="0" y="0"/>
                                <a:ext cx="290945" cy="130810"/>
                              </a:xfrm>
                              <a:prstGeom prst="rect">
                                <a:avLst/>
                              </a:prstGeom>
                              <a:solidFill>
                                <a:schemeClr val="lt1"/>
                              </a:solidFill>
                              <a:ln w="6350">
                                <a:solidFill>
                                  <a:schemeClr val="bg1"/>
                                </a:solidFill>
                              </a:ln>
                            </wps:spPr>
                            <wps:txbx>
                              <w:txbxContent>
                                <w:p w:rsidR="001E20F1" w:rsidRPr="0048686E" w:rsidRDefault="001E20F1" w:rsidP="0048686E">
                                  <w:pPr>
                                    <w:rPr>
                                      <w:sz w:val="18"/>
                                      <w:szCs w:val="16"/>
                                    </w:rPr>
                                  </w:pPr>
                                  <w:r>
                                    <w:rPr>
                                      <w:sz w:val="18"/>
                                      <w:szCs w:val="16"/>
                                    </w:rPr>
                                    <w:t>Болт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48" o:spid="_x0000_s1140" type="#_x0000_t202" style="position:absolute;left:0;text-align:left;margin-left:7.4pt;margin-top:107.9pt;width:22.9pt;height:10.3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" fillcolor="white [3201]" strokecolor="white [3212]" strokeweight=".5pt">
                      <v:textbox inset="0,0,0,0">
                        <w:txbxContent>
                          <w:p w:rsidR="001E20F1" w:rsidRPr="0048686E" w:rsidRDefault="001E20F1" w:rsidP="0048686E">
                            <w:pPr>
                              <w:rPr>
                                <w:sz w:val="18"/>
                                <w:szCs w:val="16"/>
                              </w:rPr>
                            </w:pPr>
                            <w:r>
                              <w:rPr>
                                <w:sz w:val="18"/>
                                <w:szCs w:val="16"/>
                              </w:rPr>
                              <w:t>Болт</w:t>
                            </w:r>
                          </w:p>
                        </w:txbxContent>
                      </v:textbox>
                    </v:shape>
                  </w:pict>
                </mc:Fallback>
              </mc:AlternateContent>
            </w:r>
            <w:r w:rsidR="0048686E">
              <w:rPr>
                <w:noProof/>
                <w:lang w:eastAsia="ru-RU"/>
              </w:rPr>
              <mc:AlternateContent>
                <mc:Choice Requires="wps">
                  <w:drawing>
                    <wp:anchor distT="0" distB="0" distL="114300" distR="114300" simplePos="0" relativeHeight="251898880" behindDoc="0" locked="0" layoutInCell="1" allowOverlap="1" wp14:anchorId="11EDA7A3" wp14:editId="6544CA44">
                      <wp:simplePos x="0" y="0"/>
                      <wp:positionH relativeFrom="column">
                        <wp:posOffset>1233921</wp:posOffset>
                      </wp:positionH>
                      <wp:positionV relativeFrom="paragraph">
                        <wp:posOffset>152985</wp:posOffset>
                      </wp:positionV>
                      <wp:extent cx="350520" cy="130810"/>
                      <wp:effectExtent l="0" t="0" r="11430" b="21590"/>
                      <wp:wrapNone/>
                      <wp:docPr id="245" name="Надпись 245"/>
                      <wp:cNvGraphicFramePr/>
                      <a:graphic xmlns:a="http://schemas.openxmlformats.org/drawingml/2006/main">
                        <a:graphicData uri="http://schemas.microsoft.com/office/word/2010/wordprocessingShape">
                          <wps:wsp>
                            <wps:cNvSpPr txBox="1"/>
                            <wps:spPr>
                              <a:xfrm>
                                <a:off x="0" y="0"/>
                                <a:ext cx="350520" cy="130810"/>
                              </a:xfrm>
                              <a:prstGeom prst="rect">
                                <a:avLst/>
                              </a:prstGeom>
                              <a:solidFill>
                                <a:schemeClr val="lt1"/>
                              </a:solidFill>
                              <a:ln w="6350">
                                <a:solidFill>
                                  <a:schemeClr val="bg1"/>
                                </a:solidFill>
                              </a:ln>
                            </wps:spPr>
                            <wps:txbx>
                              <w:txbxContent>
                                <w:p w:rsidR="001E20F1" w:rsidRDefault="001E20F1" w:rsidP="0048686E">
                                  <w:pPr>
                                    <w:rPr>
                                      <w:sz w:val="18"/>
                                      <w:szCs w:val="16"/>
                                    </w:rPr>
                                  </w:pPr>
                                  <w:r>
                                    <w:rPr>
                                      <w:sz w:val="18"/>
                                      <w:szCs w:val="16"/>
                                    </w:rPr>
                                    <w:t>Гайка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45" o:spid="_x0000_s1141" type="#_x0000_t202" style="position:absolute;left:0;text-align:left;margin-left:97.15pt;margin-top:12.05pt;width:27.6pt;height:10.3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" fillcolor="white [3201]" strokecolor="white [3212]" strokeweight=".5pt">
                      <v:textbox inset="0,0,0,0">
                        <w:txbxContent>
                          <w:p w:rsidR="001E20F1" w:rsidRDefault="001E20F1" w:rsidP="0048686E">
                            <w:pPr>
                              <w:rPr>
                                <w:sz w:val="18"/>
                                <w:szCs w:val="16"/>
                              </w:rPr>
                            </w:pPr>
                            <w:r>
                              <w:rPr>
                                <w:sz w:val="18"/>
                                <w:szCs w:val="16"/>
                              </w:rPr>
                              <w:t>Гайка</w:t>
                            </w:r>
                          </w:p>
                        </w:txbxContent>
                      </v:textbox>
                    </v:shape>
                  </w:pict>
                </mc:Fallback>
              </mc:AlternateContent>
            </w:r>
            <w:r w:rsidR="005E56F5">
              <w:rPr>
                <w:noProof/>
                <w:lang w:eastAsia="ru-RU"/>
              </w:rPr>
              <w:drawing>
                <wp:inline distT="0" distB="0" distL="0" distR="0" wp14:anchorId="1B10796F" wp14:editId="620F4BEC">
                  <wp:extent cx="2476500" cy="1590675"/>
                  <wp:effectExtent l="0" t="0" r="0" b="9525"/>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476500" cy="1590675"/>
                          </a:xfrm>
                          <a:prstGeom prst="rect">
                            <a:avLst/>
                          </a:prstGeom>
                        </pic:spPr>
                      </pic:pic>
                    </a:graphicData>
                  </a:graphic>
                </wp:inline>
              </w:drawing>
            </w:r>
          </w:p>
        </w:tc>
        <w:tc>
          <w:tcPr>
            <w:tcW w:w="431" w:type="pct"/>
          </w:tcPr>
          <w:p w:rsidR="00852558" w:rsidRDefault="00020648" w:rsidP="00B90A24">
            <w:pPr>
              <w:jc w:val="center"/>
              <w:rPr>
                <w:noProof/>
                <w:sz w:val="22"/>
                <w:szCs w:val="20"/>
              </w:rPr>
            </w:pPr>
            <w:r>
              <w:rPr>
                <w:noProof/>
                <w:sz w:val="22"/>
                <w:szCs w:val="20"/>
              </w:rPr>
              <w:t>NPT</w:t>
            </w:r>
          </w:p>
        </w:tc>
        <w:tc>
          <w:tcPr>
            <w:tcW w:w="851" w:type="pct"/>
          </w:tcPr>
          <w:p w:rsidR="00852558" w:rsidRDefault="00020648" w:rsidP="004C4BDB">
            <w:pPr>
              <w:jc w:val="center"/>
              <w:rPr>
                <w:noProof/>
                <w:sz w:val="22"/>
                <w:szCs w:val="20"/>
              </w:rPr>
            </w:pPr>
            <w:r>
              <w:rPr>
                <w:noProof/>
                <w:sz w:val="22"/>
                <w:szCs w:val="20"/>
              </w:rPr>
              <w:t xml:space="preserve">1" – 11 </w:t>
            </w:r>
            <w:r w:rsidR="003821C4">
              <w:rPr>
                <w:noProof/>
                <w:sz w:val="22"/>
                <w:szCs w:val="20"/>
              </w:rPr>
              <w:t>½" NPT</w:t>
            </w:r>
          </w:p>
        </w:tc>
        <w:tc>
          <w:tcPr>
            <w:tcW w:w="804" w:type="pct"/>
            <w:textDirection w:val="btLr"/>
          </w:tcPr>
          <w:p w:rsidR="00852558" w:rsidRPr="003821C4" w:rsidRDefault="003821C4" w:rsidP="00F52670">
            <w:pPr>
              <w:ind w:left="113" w:right="113"/>
              <w:jc w:val="center"/>
              <w:rPr>
                <w:noProof/>
                <w:sz w:val="22"/>
                <w:szCs w:val="20"/>
              </w:rPr>
            </w:pPr>
            <w:r>
              <w:rPr>
                <w:noProof/>
                <w:sz w:val="22"/>
                <w:szCs w:val="20"/>
              </w:rPr>
              <w:t>Арматура и трубные соединения</w:t>
            </w:r>
          </w:p>
        </w:tc>
      </w:tr>
    </w:tbl>
    <w:p w:rsidR="00ED72F3" w:rsidRPr="008134BE" w:rsidRDefault="00ED72F3" w:rsidP="00B90A24">
      <w:pPr>
        <w:tabs>
          <w:tab w:val="left" w:pos="1118"/>
        </w:tabs>
        <w:spacing w:line="240" w:lineRule="auto"/>
      </w:pPr>
    </w:p>
    <w:p w:rsidR="00A2383E" w:rsidRPr="00DE3B16" w:rsidRDefault="00A2383E" w:rsidP="00F52670">
      <w:pPr>
        <w:pStyle w:val="3"/>
        <w:spacing w:line="240" w:lineRule="auto"/>
      </w:pPr>
      <w:bookmarkStart w:id="142" w:name="_Toc40182453"/>
      <w:r>
        <w:t>Метрическая резьба</w:t>
      </w:r>
      <w:r w:rsidR="008F0A75">
        <w:fldChar w:fldCharType="begin"/>
      </w:r>
      <w:r w:rsidR="008F0A75">
        <w:instrText xml:space="preserve"> XE "</w:instrText>
      </w:r>
      <w:r w:rsidR="008F0A75" w:rsidRPr="008F0A75">
        <w:instrText>Метрическая резьба</w:instrText>
      </w:r>
      <w:r w:rsidR="008F0A75">
        <w:instrText xml:space="preserve">" </w:instrText>
      </w:r>
      <w:r w:rsidR="008F0A75">
        <w:fldChar w:fldCharType="end"/>
      </w:r>
      <w:r>
        <w:t xml:space="preserve"> </w:t>
      </w:r>
      <w:r w:rsidR="00DE3B16">
        <w:t>(угол профиля резьбы 60</w:t>
      </w:r>
      <w:r w:rsidR="00DE3B16">
        <w:rPr>
          <w:rFonts w:cs="Times New Roman"/>
        </w:rPr>
        <w:t>°</w:t>
      </w:r>
      <w:r w:rsidR="00DE3B16">
        <w:t>)</w:t>
      </w:r>
      <w:bookmarkEnd w:id="142"/>
    </w:p>
    <w:p w:rsidR="001A1E2D" w:rsidRDefault="001A1E2D" w:rsidP="00B90A24">
      <w:pPr>
        <w:spacing w:line="240" w:lineRule="auto"/>
      </w:pPr>
    </w:p>
    <w:tbl>
      <w:tblPr>
        <w:tblStyle w:val="a7"/>
        <w:tblW w:w="5000" w:type="pct"/>
        <w:tblBorders>
          <w:insideV w:val="none" w:sz="0" w:space="0" w:color="auto"/>
        </w:tblBorders>
        <w:tblLook w:val="04A0" w:firstRow="1" w:lastRow="0" w:firstColumn="1" w:lastColumn="0" w:noHBand="0" w:noVBand="1"/>
      </w:tblPr>
      <w:tblGrid>
        <w:gridCol w:w="4505"/>
        <w:gridCol w:w="5400"/>
      </w:tblGrid>
      <w:tr w:rsidR="00DE3B16" w:rsidTr="00F52670">
        <w:tc>
          <w:tcPr>
            <w:tcW w:w="2274" w:type="pct"/>
          </w:tcPr>
          <w:p w:rsidR="00DE3B16" w:rsidRDefault="00DE3B16" w:rsidP="00B90A24">
            <w:r>
              <w:rPr>
                <w:noProof/>
                <w:lang w:eastAsia="ru-RU"/>
              </w:rPr>
              <mc:AlternateContent>
                <mc:Choice Requires="wps">
                  <w:drawing>
                    <wp:anchor distT="0" distB="0" distL="114300" distR="114300" simplePos="0" relativeHeight="251907072" behindDoc="0" locked="0" layoutInCell="1" allowOverlap="1" wp14:anchorId="7FE08A33" wp14:editId="6422D530">
                      <wp:simplePos x="0" y="0"/>
                      <wp:positionH relativeFrom="column">
                        <wp:posOffset>512107</wp:posOffset>
                      </wp:positionH>
                      <wp:positionV relativeFrom="paragraph">
                        <wp:posOffset>912297</wp:posOffset>
                      </wp:positionV>
                      <wp:extent cx="302821" cy="136525"/>
                      <wp:effectExtent l="0" t="0" r="21590" b="15875"/>
                      <wp:wrapNone/>
                      <wp:docPr id="280" name="Надпись 280"/>
                      <wp:cNvGraphicFramePr/>
                      <a:graphic xmlns:a="http://schemas.openxmlformats.org/drawingml/2006/main">
                        <a:graphicData uri="http://schemas.microsoft.com/office/word/2010/wordprocessingShape">
                          <wps:wsp>
                            <wps:cNvSpPr txBox="1"/>
                            <wps:spPr>
                              <a:xfrm>
                                <a:off x="0" y="0"/>
                                <a:ext cx="302821" cy="136525"/>
                              </a:xfrm>
                              <a:prstGeom prst="rect">
                                <a:avLst/>
                              </a:prstGeom>
                              <a:solidFill>
                                <a:schemeClr val="lt1"/>
                              </a:solidFill>
                              <a:ln w="6350">
                                <a:solidFill>
                                  <a:schemeClr val="bg1"/>
                                </a:solidFill>
                              </a:ln>
                            </wps:spPr>
                            <wps:txbx>
                              <w:txbxContent>
                                <w:p w:rsidR="001E20F1" w:rsidRDefault="001E20F1" w:rsidP="00DE3B16">
                                  <w:pPr>
                                    <w:rPr>
                                      <w:sz w:val="18"/>
                                      <w:szCs w:val="16"/>
                                    </w:rPr>
                                  </w:pPr>
                                  <w:r>
                                    <w:rPr>
                                      <w:sz w:val="18"/>
                                      <w:szCs w:val="16"/>
                                    </w:rPr>
                                    <w:t>Болт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80" o:spid="_x0000_s1142" type="#_x0000_t202" style="position:absolute;left:0;text-align:left;margin-left:40.3pt;margin-top:71.85pt;width:23.85pt;height:10.7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" fillcolor="white [3201]" strokecolor="white [3212]" strokeweight=".5pt">
                      <v:textbox inset="0,0,0,0">
                        <w:txbxContent>
                          <w:p w:rsidR="001E20F1" w:rsidRDefault="001E20F1" w:rsidP="00DE3B16">
                            <w:pPr>
                              <w:rPr>
                                <w:sz w:val="18"/>
                                <w:szCs w:val="16"/>
                              </w:rPr>
                            </w:pPr>
                            <w:r>
                              <w:rPr>
                                <w:sz w:val="18"/>
                                <w:szCs w:val="16"/>
                              </w:rPr>
                              <w:t>Болт</w:t>
                            </w:r>
                          </w:p>
                        </w:txbxContent>
                      </v:textbox>
                    </v:shape>
                  </w:pict>
                </mc:Fallback>
              </mc:AlternateContent>
            </w:r>
            <w:r>
              <w:rPr>
                <w:noProof/>
                <w:lang w:eastAsia="ru-RU"/>
              </w:rPr>
              <mc:AlternateContent>
                <mc:Choice Requires="wps">
                  <w:drawing>
                    <wp:anchor distT="0" distB="0" distL="114300" distR="114300" simplePos="0" relativeHeight="251905024" behindDoc="0" locked="0" layoutInCell="1" allowOverlap="1" wp14:anchorId="27598CA6" wp14:editId="31757999">
                      <wp:simplePos x="0" y="0"/>
                      <wp:positionH relativeFrom="column">
                        <wp:posOffset>731503</wp:posOffset>
                      </wp:positionH>
                      <wp:positionV relativeFrom="paragraph">
                        <wp:posOffset>59615</wp:posOffset>
                      </wp:positionV>
                      <wp:extent cx="350520" cy="130810"/>
                      <wp:effectExtent l="0" t="0" r="11430" b="21590"/>
                      <wp:wrapNone/>
                      <wp:docPr id="275" name="Надпись 275"/>
                      <wp:cNvGraphicFramePr/>
                      <a:graphic xmlns:a="http://schemas.openxmlformats.org/drawingml/2006/main">
                        <a:graphicData uri="http://schemas.microsoft.com/office/word/2010/wordprocessingShape">
                          <wps:wsp>
                            <wps:cNvSpPr txBox="1"/>
                            <wps:spPr>
                              <a:xfrm>
                                <a:off x="0" y="0"/>
                                <a:ext cx="350520" cy="130810"/>
                              </a:xfrm>
                              <a:prstGeom prst="rect">
                                <a:avLst/>
                              </a:prstGeom>
                              <a:solidFill>
                                <a:schemeClr val="lt1"/>
                              </a:solidFill>
                              <a:ln w="6350">
                                <a:solidFill>
                                  <a:schemeClr val="bg1"/>
                                </a:solidFill>
                              </a:ln>
                            </wps:spPr>
                            <wps:txbx>
                              <w:txbxContent>
                                <w:p w:rsidR="001E20F1" w:rsidRDefault="001E20F1" w:rsidP="00DE3B16">
                                  <w:pPr>
                                    <w:rPr>
                                      <w:sz w:val="18"/>
                                      <w:szCs w:val="16"/>
                                    </w:rPr>
                                  </w:pPr>
                                  <w:r>
                                    <w:rPr>
                                      <w:sz w:val="18"/>
                                      <w:szCs w:val="16"/>
                                    </w:rPr>
                                    <w:t>Гайка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75" o:spid="_x0000_s1143" type="#_x0000_t202" style="position:absolute;left:0;text-align:left;margin-left:57.6pt;margin-top:4.7pt;width:27.6pt;height:10.3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" fillcolor="white [3201]" strokecolor="white [3212]" strokeweight=".5pt">
                      <v:textbox inset="0,0,0,0">
                        <w:txbxContent>
                          <w:p w:rsidR="001E20F1" w:rsidRDefault="001E20F1" w:rsidP="00DE3B16">
                            <w:pPr>
                              <w:rPr>
                                <w:sz w:val="18"/>
                                <w:szCs w:val="16"/>
                              </w:rPr>
                            </w:pPr>
                            <w:r>
                              <w:rPr>
                                <w:sz w:val="18"/>
                                <w:szCs w:val="16"/>
                              </w:rPr>
                              <w:t>Гайка</w:t>
                            </w:r>
                          </w:p>
                        </w:txbxContent>
                      </v:textbox>
                    </v:shape>
                  </w:pict>
                </mc:Fallback>
              </mc:AlternateContent>
            </w:r>
            <w:r>
              <w:rPr>
                <w:noProof/>
                <w:lang w:eastAsia="ru-RU"/>
              </w:rPr>
              <w:drawing>
                <wp:inline distT="0" distB="0" distL="0" distR="0" wp14:anchorId="02C6AC64" wp14:editId="1AD02896">
                  <wp:extent cx="1857375" cy="1219200"/>
                  <wp:effectExtent l="0" t="0" r="9525"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1857375" cy="1219200"/>
                          </a:xfrm>
                          <a:prstGeom prst="rect">
                            <a:avLst/>
                          </a:prstGeom>
                        </pic:spPr>
                      </pic:pic>
                    </a:graphicData>
                  </a:graphic>
                </wp:inline>
              </w:drawing>
            </w:r>
          </w:p>
        </w:tc>
        <w:tc>
          <w:tcPr>
            <w:tcW w:w="2726" w:type="pct"/>
          </w:tcPr>
          <w:p w:rsidR="00DE3B16" w:rsidRDefault="004A4B11" w:rsidP="00B90A24">
            <w:r>
              <w:t xml:space="preserve">шаг </w:t>
            </w:r>
            <w:proofErr w:type="gramStart"/>
            <w:r>
              <w:t>Р</w:t>
            </w:r>
            <w:proofErr w:type="gramEnd"/>
          </w:p>
          <w:p w:rsidR="004A4B11" w:rsidRPr="004A4B11" w:rsidRDefault="004A4B11" w:rsidP="004C4BDB">
            <w:r>
              <w:t>глубина резьбы болта h</w:t>
            </w:r>
            <w:r w:rsidRPr="004A4B11">
              <w:t xml:space="preserve">2=0,6134 </w:t>
            </w:r>
            <w:r>
              <w:t>x</w:t>
            </w:r>
            <w:r w:rsidRPr="004A4B11">
              <w:t xml:space="preserve"> </w:t>
            </w:r>
            <w:r>
              <w:t>P</w:t>
            </w:r>
          </w:p>
          <w:p w:rsidR="004A4B11" w:rsidRDefault="004A4B11" w:rsidP="004C4BDB">
            <w:r>
              <w:t xml:space="preserve">глубина резьбы </w:t>
            </w:r>
            <w:r w:rsidR="00C61485">
              <w:t>гайки</w:t>
            </w:r>
            <w:r>
              <w:t xml:space="preserve"> h</w:t>
            </w:r>
            <w:r w:rsidR="00C61485">
              <w:t>1</w:t>
            </w:r>
            <w:r>
              <w:t>=0,</w:t>
            </w:r>
            <w:r w:rsidR="00C61485">
              <w:t>5413</w:t>
            </w:r>
            <w:r>
              <w:t xml:space="preserve"> x P</w:t>
            </w:r>
          </w:p>
          <w:p w:rsidR="004A4B11" w:rsidRPr="00775F8E" w:rsidRDefault="00C61485" w:rsidP="004C4BDB">
            <w:r>
              <w:t xml:space="preserve">закругление </w:t>
            </w:r>
            <w:r w:rsidR="00775F8E">
              <w:t>r</w:t>
            </w:r>
            <w:r>
              <w:t xml:space="preserve"> = </w:t>
            </w:r>
            <w:r w:rsidRPr="00775F8E">
              <w:t xml:space="preserve">0,1443 </w:t>
            </w:r>
            <w:r>
              <w:t>x</w:t>
            </w:r>
            <w:r w:rsidRPr="00775F8E">
              <w:t xml:space="preserve"> </w:t>
            </w:r>
            <w:r>
              <w:t>P</w:t>
            </w:r>
          </w:p>
          <w:p w:rsidR="00DC62D3" w:rsidRPr="006E6144" w:rsidRDefault="005915A7" w:rsidP="004C4BDB">
            <w:r>
              <w:t xml:space="preserve">сверло для предварительного сверления = </w:t>
            </w:r>
            <w:r w:rsidR="006E6144">
              <w:t>d</w:t>
            </w:r>
            <w:r w:rsidR="006E6144" w:rsidRPr="006E6144">
              <w:t xml:space="preserve"> - </w:t>
            </w:r>
            <w:r w:rsidR="006E6144">
              <w:t>P</w:t>
            </w:r>
          </w:p>
          <w:p w:rsidR="004A4B11" w:rsidRPr="00775F8E" w:rsidRDefault="00775F8E" w:rsidP="0064006F">
            <w:r>
              <w:t>угол профиля резьбы = 60</w:t>
            </w:r>
            <w:r>
              <w:rPr>
                <w:rFonts w:cs="Times New Roman"/>
              </w:rPr>
              <w:t>°</w:t>
            </w:r>
          </w:p>
        </w:tc>
      </w:tr>
    </w:tbl>
    <w:p w:rsidR="00DE3B16" w:rsidRDefault="00DE3B16" w:rsidP="00B90A24">
      <w:pPr>
        <w:spacing w:line="240" w:lineRule="auto"/>
      </w:pPr>
    </w:p>
    <w:p w:rsidR="00D073E8" w:rsidRDefault="00D073E8" w:rsidP="00B90A24">
      <w:pPr>
        <w:spacing w:line="240" w:lineRule="auto"/>
      </w:pPr>
      <w:r>
        <w:br w:type="page"/>
      </w:r>
    </w:p>
    <w:p w:rsidR="00D073E8" w:rsidRDefault="00B647EC" w:rsidP="00B90A24">
      <w:pPr>
        <w:spacing w:line="240" w:lineRule="auto"/>
      </w:pPr>
      <w:r>
        <w:rPr>
          <w:noProof/>
          <w:lang w:eastAsia="ru-RU"/>
        </w:rPr>
        <w:lastRenderedPageBreak/>
        <mc:AlternateContent>
          <mc:Choice Requires="wps">
            <w:drawing>
              <wp:anchor distT="0" distB="0" distL="114300" distR="114300" simplePos="0" relativeHeight="251964416" behindDoc="0" locked="0" layoutInCell="1" allowOverlap="1" wp14:anchorId="3EB1B512" wp14:editId="427C5552">
                <wp:simplePos x="0" y="0"/>
                <wp:positionH relativeFrom="column">
                  <wp:posOffset>5361381</wp:posOffset>
                </wp:positionH>
                <wp:positionV relativeFrom="paragraph">
                  <wp:posOffset>541248</wp:posOffset>
                </wp:positionV>
                <wp:extent cx="344170" cy="792835"/>
                <wp:effectExtent l="0" t="0" r="17780" b="26670"/>
                <wp:wrapNone/>
                <wp:docPr id="432" name="Надпись 432"/>
                <wp:cNvGraphicFramePr/>
                <a:graphic xmlns:a="http://schemas.openxmlformats.org/drawingml/2006/main">
                  <a:graphicData uri="http://schemas.microsoft.com/office/word/2010/wordprocessingShape">
                    <wps:wsp>
                      <wps:cNvSpPr txBox="1"/>
                      <wps:spPr>
                        <a:xfrm>
                          <a:off x="0" y="0"/>
                          <a:ext cx="344170" cy="792835"/>
                        </a:xfrm>
                        <a:prstGeom prst="rect">
                          <a:avLst/>
                        </a:prstGeom>
                        <a:solidFill>
                          <a:schemeClr val="lt1"/>
                        </a:solidFill>
                        <a:ln w="6350">
                          <a:solidFill>
                            <a:schemeClr val="bg1"/>
                          </a:solidFill>
                        </a:ln>
                      </wps:spPr>
                      <wps:txbx>
                        <w:txbxContent>
                          <w:p w:rsidR="001E20F1" w:rsidRDefault="001E20F1" w:rsidP="00F52670">
                            <w:pPr>
                              <w:jc w:val="center"/>
                              <w:rPr>
                                <w:sz w:val="18"/>
                                <w:szCs w:val="16"/>
                              </w:rPr>
                            </w:pPr>
                            <w:r>
                              <w:rPr>
                                <w:noProof/>
                                <w:sz w:val="20"/>
                                <w:szCs w:val="18"/>
                              </w:rPr>
                              <w:t>Закругление r</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32" o:spid="_x0000_s1144" type="#_x0000_t202" style="position:absolute;left:0;text-align:left;margin-left:422.15pt;margin-top:42.6pt;width:27.1pt;height:62.4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" fillcolor="white [3201]" strokecolor="white [3212]" strokeweight=".5pt">
                <v:textbox style="layout-flow:vertical;mso-layout-flow-alt:bottom-to-top" inset="0,0,0,0">
                  <w:txbxContent>
                    <w:p w:rsidR="001E20F1" w:rsidRDefault="001E20F1" w:rsidP="00F52670">
                      <w:pPr>
                        <w:jc w:val="center"/>
                        <w:rPr>
                          <w:sz w:val="18"/>
                          <w:szCs w:val="16"/>
                        </w:rPr>
                      </w:pPr>
                      <w:r>
                        <w:rPr>
                          <w:noProof/>
                          <w:sz w:val="20"/>
                          <w:szCs w:val="18"/>
                        </w:rPr>
                        <w:t>Закругление r</w:t>
                      </w:r>
                    </w:p>
                  </w:txbxContent>
                </v:textbox>
              </v:shape>
            </w:pict>
          </mc:Fallback>
        </mc:AlternateContent>
      </w:r>
      <w:r w:rsidR="00B3744C">
        <w:rPr>
          <w:noProof/>
          <w:lang w:eastAsia="ru-RU"/>
        </w:rPr>
        <mc:AlternateContent>
          <mc:Choice Requires="wps">
            <w:drawing>
              <wp:anchor distT="0" distB="0" distL="114300" distR="114300" simplePos="0" relativeHeight="251972608" behindDoc="0" locked="0" layoutInCell="1" allowOverlap="1" wp14:anchorId="36E20634" wp14:editId="1814C372">
                <wp:simplePos x="0" y="0"/>
                <wp:positionH relativeFrom="column">
                  <wp:posOffset>6272398</wp:posOffset>
                </wp:positionH>
                <wp:positionV relativeFrom="paragraph">
                  <wp:posOffset>-11026</wp:posOffset>
                </wp:positionV>
                <wp:extent cx="47312" cy="296355"/>
                <wp:effectExtent l="0" t="0" r="10160" b="27940"/>
                <wp:wrapNone/>
                <wp:docPr id="438" name="Надпись 438"/>
                <wp:cNvGraphicFramePr/>
                <a:graphic xmlns:a="http://schemas.openxmlformats.org/drawingml/2006/main">
                  <a:graphicData uri="http://schemas.microsoft.com/office/word/2010/wordprocessingShape">
                    <wps:wsp>
                      <wps:cNvSpPr txBox="1"/>
                      <wps:spPr>
                        <a:xfrm>
                          <a:off x="0" y="0"/>
                          <a:ext cx="47312" cy="296355"/>
                        </a:xfrm>
                        <a:prstGeom prst="rect">
                          <a:avLst/>
                        </a:prstGeom>
                        <a:solidFill>
                          <a:schemeClr val="lt1"/>
                        </a:solidFill>
                        <a:ln w="6350">
                          <a:solidFill>
                            <a:schemeClr val="bg1"/>
                          </a:solidFill>
                        </a:ln>
                      </wps:spPr>
                      <wps:txbx>
                        <w:txbxContent>
                          <w:p w:rsidR="001E20F1" w:rsidRDefault="001E20F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Надпись 438" o:spid="_x0000_s1145" type="#_x0000_t202" style="position:absolute;left:0;text-align:left;margin-left:493.9pt;margin-top:-.85pt;width:3.75pt;height:23.35pt;z-index:251972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" fillcolor="white [3201]" strokecolor="white [3212]" strokeweight=".5pt">
                <v:textbox>
                  <w:txbxContent>
                    <w:p w:rsidR="001E20F1" w:rsidRDefault="001E20F1"/>
                  </w:txbxContent>
                </v:textbox>
              </v:shape>
            </w:pict>
          </mc:Fallback>
        </mc:AlternateContent>
      </w:r>
      <w:r w:rsidR="00B3744C">
        <w:rPr>
          <w:noProof/>
          <w:lang w:eastAsia="ru-RU"/>
        </w:rPr>
        <mc:AlternateContent>
          <mc:Choice Requires="wps">
            <w:drawing>
              <wp:anchor distT="0" distB="0" distL="114300" distR="114300" simplePos="0" relativeHeight="251971584" behindDoc="0" locked="0" layoutInCell="1" allowOverlap="1" wp14:anchorId="6F9ABBFC" wp14:editId="1E2AAF01">
                <wp:simplePos x="0" y="0"/>
                <wp:positionH relativeFrom="column">
                  <wp:posOffset>-33531</wp:posOffset>
                </wp:positionH>
                <wp:positionV relativeFrom="paragraph">
                  <wp:posOffset>849</wp:posOffset>
                </wp:positionV>
                <wp:extent cx="71252" cy="285008"/>
                <wp:effectExtent l="0" t="0" r="24130" b="20320"/>
                <wp:wrapNone/>
                <wp:docPr id="437" name="Надпись 437"/>
                <wp:cNvGraphicFramePr/>
                <a:graphic xmlns:a="http://schemas.openxmlformats.org/drawingml/2006/main">
                  <a:graphicData uri="http://schemas.microsoft.com/office/word/2010/wordprocessingShape">
                    <wps:wsp>
                      <wps:cNvSpPr txBox="1"/>
                      <wps:spPr>
                        <a:xfrm>
                          <a:off x="0" y="0"/>
                          <a:ext cx="71252" cy="285008"/>
                        </a:xfrm>
                        <a:prstGeom prst="rect">
                          <a:avLst/>
                        </a:prstGeom>
                        <a:solidFill>
                          <a:schemeClr val="lt1"/>
                        </a:solidFill>
                        <a:ln w="6350">
                          <a:solidFill>
                            <a:schemeClr val="bg1"/>
                          </a:solidFill>
                        </a:ln>
                      </wps:spPr>
                      <wps:txbx>
                        <w:txbxContent>
                          <w:p w:rsidR="001E20F1" w:rsidRDefault="001E20F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Надпись 437" o:spid="_x0000_s1146" type="#_x0000_t202" style="position:absolute;left:0;text-align:left;margin-left:-2.65pt;margin-top:.05pt;width:5.6pt;height:22.45pt;z-index:251971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" fillcolor="white [3201]" strokecolor="white [3212]" strokeweight=".5pt">
                <v:textbox>
                  <w:txbxContent>
                    <w:p w:rsidR="001E20F1" w:rsidRDefault="001E20F1"/>
                  </w:txbxContent>
                </v:textbox>
              </v:shape>
            </w:pict>
          </mc:Fallback>
        </mc:AlternateContent>
      </w:r>
      <w:r w:rsidR="00F647C6">
        <w:rPr>
          <w:noProof/>
          <w:lang w:eastAsia="ru-RU"/>
        </w:rPr>
        <mc:AlternateContent>
          <mc:Choice Requires="wps">
            <w:drawing>
              <wp:anchor distT="0" distB="0" distL="114300" distR="114300" simplePos="0" relativeHeight="251966464" behindDoc="0" locked="0" layoutInCell="1" allowOverlap="1" wp14:anchorId="668887F6" wp14:editId="1ED4D6F7">
                <wp:simplePos x="0" y="0"/>
                <wp:positionH relativeFrom="column">
                  <wp:posOffset>5886318</wp:posOffset>
                </wp:positionH>
                <wp:positionV relativeFrom="paragraph">
                  <wp:posOffset>579112</wp:posOffset>
                </wp:positionV>
                <wp:extent cx="386408" cy="775623"/>
                <wp:effectExtent l="0" t="0" r="13970" b="24765"/>
                <wp:wrapNone/>
                <wp:docPr id="433" name="Надпись 433"/>
                <wp:cNvGraphicFramePr/>
                <a:graphic xmlns:a="http://schemas.openxmlformats.org/drawingml/2006/main">
                  <a:graphicData uri="http://schemas.microsoft.com/office/word/2010/wordprocessingShape">
                    <wps:wsp>
                      <wps:cNvSpPr txBox="1"/>
                      <wps:spPr>
                        <a:xfrm>
                          <a:off x="0" y="0"/>
                          <a:ext cx="386408" cy="775623"/>
                        </a:xfrm>
                        <a:prstGeom prst="rect">
                          <a:avLst/>
                        </a:prstGeom>
                        <a:solidFill>
                          <a:schemeClr val="lt1"/>
                        </a:solidFill>
                        <a:ln w="6350">
                          <a:solidFill>
                            <a:schemeClr val="bg1"/>
                          </a:solidFill>
                        </a:ln>
                      </wps:spPr>
                      <wps:txbx>
                        <w:txbxContent>
                          <w:p w:rsidR="001E20F1" w:rsidRPr="00737422" w:rsidRDefault="001E20F1" w:rsidP="00F52670">
                            <w:pPr>
                              <w:jc w:val="center"/>
                              <w:rPr>
                                <w:sz w:val="16"/>
                                <w:szCs w:val="14"/>
                              </w:rPr>
                            </w:pPr>
                            <w:r w:rsidRPr="00737422">
                              <w:rPr>
                                <w:sz w:val="16"/>
                                <w:szCs w:val="14"/>
                              </w:rPr>
                              <w:t>Сверло для внутренней резьбы отверстия</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33" o:spid="_x0000_s1147" type="#_x0000_t202" style="position:absolute;left:0;text-align:left;margin-left:463.5pt;margin-top:45.6pt;width:30.45pt;height:61.0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" fillcolor="white [3201]" strokecolor="white [3212]" strokeweight=".5pt">
                <v:textbox style="layout-flow:vertical;mso-layout-flow-alt:bottom-to-top" inset="0,0,0,0">
                  <w:txbxContent>
                    <w:p w:rsidR="001E20F1" w:rsidRPr="00737422" w:rsidRDefault="001E20F1" w:rsidP="00F52670">
                      <w:pPr>
                        <w:jc w:val="center"/>
                        <w:rPr>
                          <w:sz w:val="16"/>
                          <w:szCs w:val="14"/>
                        </w:rPr>
                      </w:pPr>
                      <w:r w:rsidRPr="00737422">
                        <w:rPr>
                          <w:sz w:val="16"/>
                          <w:szCs w:val="14"/>
                        </w:rPr>
                        <w:t>Сверло для внутренней резьбы отверстия</w:t>
                      </w:r>
                    </w:p>
                  </w:txbxContent>
                </v:textbox>
              </v:shape>
            </w:pict>
          </mc:Fallback>
        </mc:AlternateContent>
      </w:r>
      <w:r w:rsidR="006C2576">
        <w:rPr>
          <w:noProof/>
          <w:lang w:eastAsia="ru-RU"/>
        </w:rPr>
        <mc:AlternateContent>
          <mc:Choice Requires="wps">
            <w:drawing>
              <wp:anchor distT="0" distB="0" distL="114300" distR="114300" simplePos="0" relativeHeight="251962368" behindDoc="0" locked="0" layoutInCell="1" allowOverlap="1" wp14:anchorId="6647791A" wp14:editId="5EFDBD33">
                <wp:simplePos x="0" y="0"/>
                <wp:positionH relativeFrom="column">
                  <wp:posOffset>4360272</wp:posOffset>
                </wp:positionH>
                <wp:positionV relativeFrom="paragraph">
                  <wp:posOffset>926309</wp:posOffset>
                </wp:positionV>
                <wp:extent cx="296883" cy="320634"/>
                <wp:effectExtent l="0" t="0" r="27305" b="22860"/>
                <wp:wrapNone/>
                <wp:docPr id="430" name="Надпись 430"/>
                <wp:cNvGraphicFramePr/>
                <a:graphic xmlns:a="http://schemas.openxmlformats.org/drawingml/2006/main">
                  <a:graphicData uri="http://schemas.microsoft.com/office/word/2010/wordprocessingShape">
                    <wps:wsp>
                      <wps:cNvSpPr txBox="1"/>
                      <wps:spPr>
                        <a:xfrm>
                          <a:off x="0" y="0"/>
                          <a:ext cx="296883" cy="320634"/>
                        </a:xfrm>
                        <a:prstGeom prst="rect">
                          <a:avLst/>
                        </a:prstGeom>
                        <a:solidFill>
                          <a:schemeClr val="lt1"/>
                        </a:solidFill>
                        <a:ln w="6350">
                          <a:solidFill>
                            <a:schemeClr val="bg1"/>
                          </a:solidFill>
                        </a:ln>
                      </wps:spPr>
                      <wps:txbx>
                        <w:txbxContent>
                          <w:p w:rsidR="001E20F1" w:rsidRDefault="001E20F1" w:rsidP="006C2576">
                            <w:pPr>
                              <w:jc w:val="center"/>
                              <w:rPr>
                                <w:noProof/>
                                <w:sz w:val="22"/>
                                <w:szCs w:val="20"/>
                              </w:rPr>
                            </w:pPr>
                            <w:r>
                              <w:rPr>
                                <w:noProof/>
                                <w:sz w:val="22"/>
                                <w:szCs w:val="20"/>
                              </w:rPr>
                              <w:t>Болт</w:t>
                            </w:r>
                          </w:p>
                          <w:p w:rsidR="001E20F1" w:rsidRDefault="001E20F1" w:rsidP="006C2576">
                            <w:pPr>
                              <w:jc w:val="center"/>
                              <w:rPr>
                                <w:sz w:val="18"/>
                                <w:szCs w:val="16"/>
                              </w:rPr>
                            </w:pPr>
                            <w:r>
                              <w:rPr>
                                <w:noProof/>
                                <w:sz w:val="22"/>
                                <w:szCs w:val="20"/>
                              </w:rPr>
                              <w:t>h3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30" o:spid="_x0000_s1148" type="#_x0000_t202" style="position:absolute;left:0;text-align:left;margin-left:343.35pt;margin-top:72.95pt;width:23.4pt;height:25.2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" fillcolor="white [3201]" strokecolor="white [3212]" strokeweight=".5pt">
                <v:textbox inset="0,0,0,0">
                  <w:txbxContent>
                    <w:p w:rsidR="001E20F1" w:rsidRDefault="001E20F1" w:rsidP="006C2576">
                      <w:pPr>
                        <w:jc w:val="center"/>
                        <w:rPr>
                          <w:noProof/>
                          <w:sz w:val="22"/>
                          <w:szCs w:val="20"/>
                        </w:rPr>
                      </w:pPr>
                      <w:r>
                        <w:rPr>
                          <w:noProof/>
                          <w:sz w:val="22"/>
                          <w:szCs w:val="20"/>
                        </w:rPr>
                        <w:t>Болт</w:t>
                      </w:r>
                    </w:p>
                    <w:p w:rsidR="001E20F1" w:rsidRDefault="001E20F1" w:rsidP="006C2576">
                      <w:pPr>
                        <w:jc w:val="center"/>
                        <w:rPr>
                          <w:sz w:val="18"/>
                          <w:szCs w:val="16"/>
                        </w:rPr>
                      </w:pPr>
                      <w:r>
                        <w:rPr>
                          <w:noProof/>
                          <w:sz w:val="22"/>
                          <w:szCs w:val="20"/>
                        </w:rPr>
                        <w:t>h3</w:t>
                      </w:r>
                    </w:p>
                  </w:txbxContent>
                </v:textbox>
              </v:shape>
            </w:pict>
          </mc:Fallback>
        </mc:AlternateContent>
      </w:r>
      <w:r w:rsidR="00963CEF">
        <w:rPr>
          <w:noProof/>
          <w:lang w:eastAsia="ru-RU"/>
        </w:rPr>
        <mc:AlternateContent>
          <mc:Choice Requires="wps">
            <w:drawing>
              <wp:anchor distT="0" distB="0" distL="114300" distR="114300" simplePos="0" relativeHeight="251960320" behindDoc="0" locked="0" layoutInCell="1" allowOverlap="1" wp14:anchorId="475036CD" wp14:editId="6B53382D">
                <wp:simplePos x="0" y="0"/>
                <wp:positionH relativeFrom="column">
                  <wp:posOffset>3653691</wp:posOffset>
                </wp:positionH>
                <wp:positionV relativeFrom="paragraph">
                  <wp:posOffset>931058</wp:posOffset>
                </wp:positionV>
                <wp:extent cx="374073" cy="332509"/>
                <wp:effectExtent l="0" t="0" r="26035" b="10795"/>
                <wp:wrapNone/>
                <wp:docPr id="429" name="Надпись 429"/>
                <wp:cNvGraphicFramePr/>
                <a:graphic xmlns:a="http://schemas.openxmlformats.org/drawingml/2006/main">
                  <a:graphicData uri="http://schemas.microsoft.com/office/word/2010/wordprocessingShape">
                    <wps:wsp>
                      <wps:cNvSpPr txBox="1"/>
                      <wps:spPr>
                        <a:xfrm>
                          <a:off x="0" y="0"/>
                          <a:ext cx="374073" cy="332509"/>
                        </a:xfrm>
                        <a:prstGeom prst="rect">
                          <a:avLst/>
                        </a:prstGeom>
                        <a:solidFill>
                          <a:schemeClr val="lt1"/>
                        </a:solidFill>
                        <a:ln w="6350">
                          <a:solidFill>
                            <a:schemeClr val="bg1"/>
                          </a:solidFill>
                        </a:ln>
                      </wps:spPr>
                      <wps:txbx>
                        <w:txbxContent>
                          <w:p w:rsidR="001E20F1" w:rsidRDefault="001E20F1" w:rsidP="00963CEF">
                            <w:pPr>
                              <w:jc w:val="center"/>
                              <w:rPr>
                                <w:noProof/>
                                <w:sz w:val="22"/>
                                <w:szCs w:val="20"/>
                              </w:rPr>
                            </w:pPr>
                            <w:r>
                              <w:rPr>
                                <w:noProof/>
                                <w:sz w:val="22"/>
                                <w:szCs w:val="20"/>
                              </w:rPr>
                              <w:t>Гайка</w:t>
                            </w:r>
                          </w:p>
                          <w:p w:rsidR="001E20F1" w:rsidRDefault="001E20F1" w:rsidP="00963CEF">
                            <w:pPr>
                              <w:jc w:val="center"/>
                              <w:rPr>
                                <w:sz w:val="18"/>
                                <w:szCs w:val="16"/>
                              </w:rPr>
                            </w:pPr>
                            <w:r>
                              <w:rPr>
                                <w:noProof/>
                                <w:sz w:val="22"/>
                                <w:szCs w:val="20"/>
                              </w:rPr>
                              <w:t>D1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29" o:spid="_x0000_s1149" type="#_x0000_t202" style="position:absolute;left:0;text-align:left;margin-left:287.7pt;margin-top:73.3pt;width:29.45pt;height:26.2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" fillcolor="white [3201]" strokecolor="white [3212]" strokeweight=".5pt">
                <v:textbox inset="0,0,0,0">
                  <w:txbxContent>
                    <w:p w:rsidR="001E20F1" w:rsidRDefault="001E20F1" w:rsidP="00963CEF">
                      <w:pPr>
                        <w:jc w:val="center"/>
                        <w:rPr>
                          <w:noProof/>
                          <w:sz w:val="22"/>
                          <w:szCs w:val="20"/>
                        </w:rPr>
                      </w:pPr>
                      <w:r>
                        <w:rPr>
                          <w:noProof/>
                          <w:sz w:val="22"/>
                          <w:szCs w:val="20"/>
                        </w:rPr>
                        <w:t>Гайка</w:t>
                      </w:r>
                    </w:p>
                    <w:p w:rsidR="001E20F1" w:rsidRDefault="001E20F1" w:rsidP="00963CEF">
                      <w:pPr>
                        <w:jc w:val="center"/>
                        <w:rPr>
                          <w:sz w:val="18"/>
                          <w:szCs w:val="16"/>
                        </w:rPr>
                      </w:pPr>
                      <w:r>
                        <w:rPr>
                          <w:noProof/>
                          <w:sz w:val="22"/>
                          <w:szCs w:val="20"/>
                        </w:rPr>
                        <w:t>D1</w:t>
                      </w:r>
                    </w:p>
                  </w:txbxContent>
                </v:textbox>
              </v:shape>
            </w:pict>
          </mc:Fallback>
        </mc:AlternateContent>
      </w:r>
      <w:r w:rsidR="00963CEF">
        <w:rPr>
          <w:noProof/>
          <w:lang w:eastAsia="ru-RU"/>
        </w:rPr>
        <mc:AlternateContent>
          <mc:Choice Requires="wps">
            <w:drawing>
              <wp:anchor distT="0" distB="0" distL="114300" distR="114300" simplePos="0" relativeHeight="251958272" behindDoc="0" locked="0" layoutInCell="1" allowOverlap="1" wp14:anchorId="729F1127" wp14:editId="5B61FA48">
                <wp:simplePos x="0" y="0"/>
                <wp:positionH relativeFrom="column">
                  <wp:posOffset>2935234</wp:posOffset>
                </wp:positionH>
                <wp:positionV relativeFrom="paragraph">
                  <wp:posOffset>919183</wp:posOffset>
                </wp:positionV>
                <wp:extent cx="326571" cy="326572"/>
                <wp:effectExtent l="0" t="0" r="16510" b="16510"/>
                <wp:wrapNone/>
                <wp:docPr id="428" name="Надпись 428"/>
                <wp:cNvGraphicFramePr/>
                <a:graphic xmlns:a="http://schemas.openxmlformats.org/drawingml/2006/main">
                  <a:graphicData uri="http://schemas.microsoft.com/office/word/2010/wordprocessingShape">
                    <wps:wsp>
                      <wps:cNvSpPr txBox="1"/>
                      <wps:spPr>
                        <a:xfrm>
                          <a:off x="0" y="0"/>
                          <a:ext cx="326571" cy="326572"/>
                        </a:xfrm>
                        <a:prstGeom prst="rect">
                          <a:avLst/>
                        </a:prstGeom>
                        <a:solidFill>
                          <a:schemeClr val="lt1"/>
                        </a:solidFill>
                        <a:ln w="6350">
                          <a:solidFill>
                            <a:schemeClr val="bg1"/>
                          </a:solidFill>
                        </a:ln>
                      </wps:spPr>
                      <wps:txbx>
                        <w:txbxContent>
                          <w:p w:rsidR="001E20F1" w:rsidRDefault="001E20F1" w:rsidP="00963CEF">
                            <w:pPr>
                              <w:rPr>
                                <w:noProof/>
                                <w:sz w:val="22"/>
                                <w:szCs w:val="20"/>
                              </w:rPr>
                            </w:pPr>
                            <w:r>
                              <w:rPr>
                                <w:noProof/>
                                <w:sz w:val="22"/>
                                <w:szCs w:val="20"/>
                              </w:rPr>
                              <w:t>Болт</w:t>
                            </w:r>
                          </w:p>
                          <w:p w:rsidR="001E20F1" w:rsidRDefault="001E20F1" w:rsidP="00963CEF">
                            <w:pPr>
                              <w:jc w:val="center"/>
                              <w:rPr>
                                <w:sz w:val="18"/>
                                <w:szCs w:val="16"/>
                              </w:rPr>
                            </w:pPr>
                            <w:r>
                              <w:rPr>
                                <w:noProof/>
                                <w:sz w:val="22"/>
                                <w:szCs w:val="20"/>
                              </w:rPr>
                              <w:t>d3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28" o:spid="_x0000_s1150" type="#_x0000_t202" style="position:absolute;left:0;text-align:left;margin-left:231.1pt;margin-top:72.4pt;width:25.7pt;height:25.7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" fillcolor="white [3201]" strokecolor="white [3212]" strokeweight=".5pt">
                <v:textbox inset="0,0,0,0">
                  <w:txbxContent>
                    <w:p w:rsidR="001E20F1" w:rsidRDefault="001E20F1" w:rsidP="00963CEF">
                      <w:pPr>
                        <w:rPr>
                          <w:noProof/>
                          <w:sz w:val="22"/>
                          <w:szCs w:val="20"/>
                        </w:rPr>
                      </w:pPr>
                      <w:r>
                        <w:rPr>
                          <w:noProof/>
                          <w:sz w:val="22"/>
                          <w:szCs w:val="20"/>
                        </w:rPr>
                        <w:t>Болт</w:t>
                      </w:r>
                    </w:p>
                    <w:p w:rsidR="001E20F1" w:rsidRDefault="001E20F1" w:rsidP="00963CEF">
                      <w:pPr>
                        <w:jc w:val="center"/>
                        <w:rPr>
                          <w:sz w:val="18"/>
                          <w:szCs w:val="16"/>
                        </w:rPr>
                      </w:pPr>
                      <w:r>
                        <w:rPr>
                          <w:noProof/>
                          <w:sz w:val="22"/>
                          <w:szCs w:val="20"/>
                        </w:rPr>
                        <w:t>d3</w:t>
                      </w:r>
                    </w:p>
                  </w:txbxContent>
                </v:textbox>
              </v:shape>
            </w:pict>
          </mc:Fallback>
        </mc:AlternateContent>
      </w:r>
      <w:r w:rsidR="00C22CC9">
        <w:rPr>
          <w:noProof/>
          <w:lang w:eastAsia="ru-RU"/>
        </w:rPr>
        <mc:AlternateContent>
          <mc:Choice Requires="wps">
            <w:drawing>
              <wp:anchor distT="0" distB="0" distL="114300" distR="114300" simplePos="0" relativeHeight="251956224" behindDoc="0" locked="0" layoutInCell="1" allowOverlap="1" wp14:anchorId="58CB7266" wp14:editId="0FF08F85">
                <wp:simplePos x="0" y="0"/>
                <wp:positionH relativeFrom="column">
                  <wp:posOffset>4277145</wp:posOffset>
                </wp:positionH>
                <wp:positionV relativeFrom="paragraph">
                  <wp:posOffset>533235</wp:posOffset>
                </wp:positionV>
                <wp:extent cx="991590" cy="184068"/>
                <wp:effectExtent l="0" t="0" r="18415" b="26035"/>
                <wp:wrapNone/>
                <wp:docPr id="427" name="Надпись 427"/>
                <wp:cNvGraphicFramePr/>
                <a:graphic xmlns:a="http://schemas.openxmlformats.org/drawingml/2006/main">
                  <a:graphicData uri="http://schemas.microsoft.com/office/word/2010/wordprocessingShape">
                    <wps:wsp>
                      <wps:cNvSpPr txBox="1"/>
                      <wps:spPr>
                        <a:xfrm>
                          <a:off x="0" y="0"/>
                          <a:ext cx="991590" cy="184068"/>
                        </a:xfrm>
                        <a:prstGeom prst="rect">
                          <a:avLst/>
                        </a:prstGeom>
                        <a:solidFill>
                          <a:schemeClr val="lt1"/>
                        </a:solidFill>
                        <a:ln w="6350">
                          <a:solidFill>
                            <a:schemeClr val="bg1"/>
                          </a:solidFill>
                        </a:ln>
                      </wps:spPr>
                      <wps:txbx>
                        <w:txbxContent>
                          <w:p w:rsidR="001E20F1" w:rsidRPr="00C22CC9" w:rsidRDefault="001E20F1" w:rsidP="00B3744C">
                            <w:pPr>
                              <w:jc w:val="center"/>
                            </w:pPr>
                            <w:r w:rsidRPr="00C22CC9">
                              <w:rPr>
                                <w:noProof/>
                                <w:sz w:val="22"/>
                                <w:szCs w:val="20"/>
                              </w:rPr>
                              <w:t>Глубина резьбы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27" o:spid="_x0000_s1151" type="#_x0000_t202" style="position:absolute;left:0;text-align:left;margin-left:336.8pt;margin-top:42pt;width:78.1pt;height:14.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" fillcolor="white [3201]" strokecolor="white [3212]" strokeweight=".5pt">
                <v:textbox inset="0,0,0,0">
                  <w:txbxContent>
                    <w:p w:rsidR="001E20F1" w:rsidRPr="00C22CC9" w:rsidRDefault="001E20F1" w:rsidP="00B3744C">
                      <w:pPr>
                        <w:jc w:val="center"/>
                      </w:pPr>
                      <w:r w:rsidRPr="00C22CC9">
                        <w:rPr>
                          <w:noProof/>
                          <w:sz w:val="22"/>
                          <w:szCs w:val="20"/>
                        </w:rPr>
                        <w:t>Глубина резьбы</w:t>
                      </w:r>
                    </w:p>
                  </w:txbxContent>
                </v:textbox>
              </v:shape>
            </w:pict>
          </mc:Fallback>
        </mc:AlternateContent>
      </w:r>
      <w:r w:rsidR="00C22CC9">
        <w:rPr>
          <w:noProof/>
          <w:lang w:eastAsia="ru-RU"/>
        </w:rPr>
        <mc:AlternateContent>
          <mc:Choice Requires="wps">
            <w:drawing>
              <wp:anchor distT="0" distB="0" distL="114300" distR="114300" simplePos="0" relativeHeight="251954176" behindDoc="0" locked="0" layoutInCell="1" allowOverlap="1" wp14:anchorId="1ABE9A57" wp14:editId="1D33B7DA">
                <wp:simplePos x="0" y="0"/>
                <wp:positionH relativeFrom="column">
                  <wp:posOffset>2887287</wp:posOffset>
                </wp:positionH>
                <wp:positionV relativeFrom="paragraph">
                  <wp:posOffset>539643</wp:posOffset>
                </wp:positionV>
                <wp:extent cx="1276598" cy="184068"/>
                <wp:effectExtent l="0" t="0" r="19050" b="26035"/>
                <wp:wrapNone/>
                <wp:docPr id="426" name="Надпись 426"/>
                <wp:cNvGraphicFramePr/>
                <a:graphic xmlns:a="http://schemas.openxmlformats.org/drawingml/2006/main">
                  <a:graphicData uri="http://schemas.microsoft.com/office/word/2010/wordprocessingShape">
                    <wps:wsp>
                      <wps:cNvSpPr txBox="1"/>
                      <wps:spPr>
                        <a:xfrm>
                          <a:off x="0" y="0"/>
                          <a:ext cx="1276598" cy="184068"/>
                        </a:xfrm>
                        <a:prstGeom prst="rect">
                          <a:avLst/>
                        </a:prstGeom>
                        <a:solidFill>
                          <a:schemeClr val="lt1"/>
                        </a:solidFill>
                        <a:ln w="6350">
                          <a:solidFill>
                            <a:schemeClr val="bg1"/>
                          </a:solidFill>
                        </a:ln>
                      </wps:spPr>
                      <wps:txbx>
                        <w:txbxContent>
                          <w:p w:rsidR="001E20F1" w:rsidRPr="00C22CC9" w:rsidRDefault="001E20F1" w:rsidP="00595442">
                            <w:pPr>
                              <w:rPr>
                                <w:sz w:val="20"/>
                                <w:szCs w:val="18"/>
                              </w:rPr>
                            </w:pPr>
                            <w:r w:rsidRPr="00C22CC9">
                              <w:rPr>
                                <w:noProof/>
                                <w:sz w:val="22"/>
                                <w:szCs w:val="20"/>
                              </w:rPr>
                              <w:t>Внутренний диаметр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26" o:spid="_x0000_s1152" type="#_x0000_t202" style="position:absolute;left:0;text-align:left;margin-left:227.35pt;margin-top:42.5pt;width:100.5pt;height:14.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" fillcolor="white [3201]" strokecolor="white [3212]" strokeweight=".5pt">
                <v:textbox inset="0,0,0,0">
                  <w:txbxContent>
                    <w:p w:rsidR="001E20F1" w:rsidRPr="00C22CC9" w:rsidRDefault="001E20F1" w:rsidP="00595442">
                      <w:pPr>
                        <w:rPr>
                          <w:sz w:val="20"/>
                          <w:szCs w:val="18"/>
                        </w:rPr>
                      </w:pPr>
                      <w:r w:rsidRPr="00C22CC9">
                        <w:rPr>
                          <w:noProof/>
                          <w:sz w:val="22"/>
                          <w:szCs w:val="20"/>
                        </w:rPr>
                        <w:t>Внутренний диаметр</w:t>
                      </w:r>
                    </w:p>
                  </w:txbxContent>
                </v:textbox>
              </v:shape>
            </w:pict>
          </mc:Fallback>
        </mc:AlternateContent>
      </w:r>
      <w:r w:rsidR="00595442">
        <w:rPr>
          <w:noProof/>
          <w:lang w:eastAsia="ru-RU"/>
        </w:rPr>
        <mc:AlternateContent>
          <mc:Choice Requires="wps">
            <w:drawing>
              <wp:anchor distT="0" distB="0" distL="114300" distR="114300" simplePos="0" relativeHeight="251952128" behindDoc="0" locked="0" layoutInCell="1" allowOverlap="1" wp14:anchorId="6420DB2B" wp14:editId="5B84EA91">
                <wp:simplePos x="0" y="0"/>
                <wp:positionH relativeFrom="column">
                  <wp:posOffset>2216843</wp:posOffset>
                </wp:positionH>
                <wp:positionV relativeFrom="paragraph">
                  <wp:posOffset>564276</wp:posOffset>
                </wp:positionV>
                <wp:extent cx="480695" cy="771154"/>
                <wp:effectExtent l="0" t="0" r="14605" b="10160"/>
                <wp:wrapNone/>
                <wp:docPr id="425" name="Надпись 425"/>
                <wp:cNvGraphicFramePr/>
                <a:graphic xmlns:a="http://schemas.openxmlformats.org/drawingml/2006/main">
                  <a:graphicData uri="http://schemas.microsoft.com/office/word/2010/wordprocessingShape">
                    <wps:wsp>
                      <wps:cNvSpPr txBox="1"/>
                      <wps:spPr>
                        <a:xfrm>
                          <a:off x="0" y="0"/>
                          <a:ext cx="480695" cy="771154"/>
                        </a:xfrm>
                        <a:prstGeom prst="rect">
                          <a:avLst/>
                        </a:prstGeom>
                        <a:solidFill>
                          <a:schemeClr val="lt1"/>
                        </a:solidFill>
                        <a:ln w="6350">
                          <a:solidFill>
                            <a:schemeClr val="bg1"/>
                          </a:solidFill>
                        </a:ln>
                      </wps:spPr>
                      <wps:txbx>
                        <w:txbxContent>
                          <w:p w:rsidR="001E20F1" w:rsidRDefault="001E20F1" w:rsidP="00595442">
                            <w:pPr>
                              <w:ind w:left="113" w:right="113"/>
                              <w:rPr>
                                <w:noProof/>
                                <w:sz w:val="20"/>
                                <w:szCs w:val="18"/>
                              </w:rPr>
                            </w:pPr>
                            <w:r>
                              <w:rPr>
                                <w:noProof/>
                                <w:sz w:val="20"/>
                                <w:szCs w:val="18"/>
                              </w:rPr>
                              <w:t xml:space="preserve">Диамтетр профиля </w:t>
                            </w:r>
                          </w:p>
                          <w:p w:rsidR="001E20F1" w:rsidRDefault="001E20F1" w:rsidP="00595442">
                            <w:pPr>
                              <w:rPr>
                                <w:sz w:val="18"/>
                                <w:szCs w:val="16"/>
                              </w:rPr>
                            </w:pPr>
                            <w:r>
                              <w:rPr>
                                <w:noProof/>
                                <w:sz w:val="20"/>
                                <w:szCs w:val="18"/>
                              </w:rPr>
                              <w:t>d2 = D2</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25" o:spid="_x0000_s1153" type="#_x0000_t202" style="position:absolute;left:0;text-align:left;margin-left:174.55pt;margin-top:44.45pt;width:37.85pt;height:60.7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" fillcolor="white [3201]" strokecolor="white [3212]" strokeweight=".5pt">
                <v:textbox style="layout-flow:vertical;mso-layout-flow-alt:bottom-to-top" inset="0,0,0,0">
                  <w:txbxContent>
                    <w:p w:rsidR="001E20F1" w:rsidRDefault="001E20F1" w:rsidP="00595442">
                      <w:pPr>
                        <w:ind w:left="113" w:right="113"/>
                        <w:rPr>
                          <w:noProof/>
                          <w:sz w:val="20"/>
                          <w:szCs w:val="18"/>
                        </w:rPr>
                      </w:pPr>
                      <w:r>
                        <w:rPr>
                          <w:noProof/>
                          <w:sz w:val="20"/>
                          <w:szCs w:val="18"/>
                        </w:rPr>
                        <w:t xml:space="preserve">Диамтетр профиля </w:t>
                      </w:r>
                    </w:p>
                    <w:p w:rsidR="001E20F1" w:rsidRDefault="001E20F1" w:rsidP="00595442">
                      <w:pPr>
                        <w:rPr>
                          <w:sz w:val="18"/>
                          <w:szCs w:val="16"/>
                        </w:rPr>
                      </w:pPr>
                      <w:r>
                        <w:rPr>
                          <w:noProof/>
                          <w:sz w:val="20"/>
                          <w:szCs w:val="18"/>
                        </w:rPr>
                        <w:t>d2 = D2</w:t>
                      </w:r>
                    </w:p>
                  </w:txbxContent>
                </v:textbox>
              </v:shape>
            </w:pict>
          </mc:Fallback>
        </mc:AlternateContent>
      </w:r>
      <w:r w:rsidR="00D7563A">
        <w:rPr>
          <w:noProof/>
          <w:lang w:eastAsia="ru-RU"/>
        </w:rPr>
        <mc:AlternateContent>
          <mc:Choice Requires="wps">
            <w:drawing>
              <wp:anchor distT="0" distB="0" distL="114300" distR="114300" simplePos="0" relativeHeight="251950080" behindDoc="0" locked="0" layoutInCell="1" allowOverlap="1" wp14:anchorId="1527B6BD" wp14:editId="2F9A2004">
                <wp:simplePos x="0" y="0"/>
                <wp:positionH relativeFrom="column">
                  <wp:posOffset>1688325</wp:posOffset>
                </wp:positionH>
                <wp:positionV relativeFrom="paragraph">
                  <wp:posOffset>770742</wp:posOffset>
                </wp:positionV>
                <wp:extent cx="184068" cy="397510"/>
                <wp:effectExtent l="0" t="0" r="26035" b="21590"/>
                <wp:wrapNone/>
                <wp:docPr id="424" name="Надпись 424"/>
                <wp:cNvGraphicFramePr/>
                <a:graphic xmlns:a="http://schemas.openxmlformats.org/drawingml/2006/main">
                  <a:graphicData uri="http://schemas.microsoft.com/office/word/2010/wordprocessingShape">
                    <wps:wsp>
                      <wps:cNvSpPr txBox="1"/>
                      <wps:spPr>
                        <a:xfrm>
                          <a:off x="0" y="0"/>
                          <a:ext cx="184068" cy="397510"/>
                        </a:xfrm>
                        <a:prstGeom prst="rect">
                          <a:avLst/>
                        </a:prstGeom>
                        <a:solidFill>
                          <a:schemeClr val="lt1"/>
                        </a:solidFill>
                        <a:ln w="6350">
                          <a:solidFill>
                            <a:schemeClr val="bg1"/>
                          </a:solidFill>
                        </a:ln>
                      </wps:spPr>
                      <wps:txbx>
                        <w:txbxContent>
                          <w:p w:rsidR="001E20F1" w:rsidRPr="00D7563A" w:rsidRDefault="001E20F1" w:rsidP="00D7563A">
                            <w:pPr>
                              <w:rPr>
                                <w:sz w:val="22"/>
                                <w:szCs w:val="20"/>
                              </w:rPr>
                            </w:pPr>
                            <w:r>
                              <w:rPr>
                                <w:sz w:val="22"/>
                                <w:szCs w:val="20"/>
                              </w:rPr>
                              <w:t xml:space="preserve">Шаг </w:t>
                            </w:r>
                            <w:proofErr w:type="gramStart"/>
                            <w:r>
                              <w:rPr>
                                <w:sz w:val="22"/>
                                <w:szCs w:val="20"/>
                              </w:rPr>
                              <w:t>Р</w:t>
                            </w:r>
                            <w:proofErr w:type="gramEnd"/>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24" o:spid="_x0000_s1154" type="#_x0000_t202" style="position:absolute;left:0;text-align:left;margin-left:132.95pt;margin-top:60.7pt;width:14.5pt;height:31.3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" fillcolor="white [3201]" strokecolor="white [3212]" strokeweight=".5pt">
                <v:textbox style="layout-flow:vertical;mso-layout-flow-alt:bottom-to-top" inset="0,0,0,0">
                  <w:txbxContent>
                    <w:p w:rsidR="001E20F1" w:rsidRPr="00D7563A" w:rsidRDefault="001E20F1" w:rsidP="00D7563A">
                      <w:pPr>
                        <w:rPr>
                          <w:sz w:val="22"/>
                          <w:szCs w:val="20"/>
                        </w:rPr>
                      </w:pPr>
                      <w:r>
                        <w:rPr>
                          <w:sz w:val="22"/>
                          <w:szCs w:val="20"/>
                        </w:rPr>
                        <w:t>Шаг Р</w:t>
                      </w:r>
                    </w:p>
                  </w:txbxContent>
                </v:textbox>
              </v:shape>
            </w:pict>
          </mc:Fallback>
        </mc:AlternateContent>
      </w:r>
      <w:r w:rsidR="005F420C">
        <w:rPr>
          <w:noProof/>
          <w:lang w:eastAsia="ru-RU"/>
        </w:rPr>
        <mc:AlternateContent>
          <mc:Choice Requires="wps">
            <w:drawing>
              <wp:anchor distT="0" distB="0" distL="114300" distR="114300" simplePos="0" relativeHeight="251948032" behindDoc="0" locked="0" layoutInCell="1" allowOverlap="1" wp14:anchorId="46CB0B80" wp14:editId="7685035D">
                <wp:simplePos x="0" y="0"/>
                <wp:positionH relativeFrom="column">
                  <wp:posOffset>922367</wp:posOffset>
                </wp:positionH>
                <wp:positionV relativeFrom="paragraph">
                  <wp:posOffset>914021</wp:posOffset>
                </wp:positionV>
                <wp:extent cx="641268" cy="154379"/>
                <wp:effectExtent l="0" t="0" r="26035" b="17145"/>
                <wp:wrapNone/>
                <wp:docPr id="423" name="Надпись 423"/>
                <wp:cNvGraphicFramePr/>
                <a:graphic xmlns:a="http://schemas.openxmlformats.org/drawingml/2006/main">
                  <a:graphicData uri="http://schemas.microsoft.com/office/word/2010/wordprocessingShape">
                    <wps:wsp>
                      <wps:cNvSpPr txBox="1"/>
                      <wps:spPr>
                        <a:xfrm>
                          <a:off x="0" y="0"/>
                          <a:ext cx="641268" cy="154379"/>
                        </a:xfrm>
                        <a:prstGeom prst="rect">
                          <a:avLst/>
                        </a:prstGeom>
                        <a:solidFill>
                          <a:schemeClr val="lt1"/>
                        </a:solidFill>
                        <a:ln w="6350">
                          <a:solidFill>
                            <a:schemeClr val="bg1"/>
                          </a:solidFill>
                        </a:ln>
                      </wps:spPr>
                      <wps:txbx>
                        <w:txbxContent>
                          <w:p w:rsidR="001E20F1" w:rsidRDefault="001E20F1" w:rsidP="005F420C">
                            <w:pPr>
                              <w:rPr>
                                <w:sz w:val="18"/>
                                <w:szCs w:val="16"/>
                              </w:rPr>
                            </w:pPr>
                            <w:r>
                              <w:rPr>
                                <w:noProof/>
                                <w:sz w:val="22"/>
                                <w:szCs w:val="20"/>
                              </w:rPr>
                              <w:t>Колонка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23" o:spid="_x0000_s1155" type="#_x0000_t202" style="position:absolute;left:0;text-align:left;margin-left:72.65pt;margin-top:71.95pt;width:50.5pt;height:12.1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" fillcolor="white [3201]" strokecolor="white [3212]" strokeweight=".5pt">
                <v:textbox inset="0,0,0,0">
                  <w:txbxContent>
                    <w:p w:rsidR="001E20F1" w:rsidRDefault="001E20F1" w:rsidP="005F420C">
                      <w:pPr>
                        <w:rPr>
                          <w:sz w:val="18"/>
                          <w:szCs w:val="16"/>
                        </w:rPr>
                      </w:pPr>
                      <w:r>
                        <w:rPr>
                          <w:noProof/>
                          <w:sz w:val="22"/>
                          <w:szCs w:val="20"/>
                        </w:rPr>
                        <w:t>Колонка 2</w:t>
                      </w:r>
                    </w:p>
                  </w:txbxContent>
                </v:textbox>
              </v:shape>
            </w:pict>
          </mc:Fallback>
        </mc:AlternateContent>
      </w:r>
      <w:r w:rsidR="005F420C">
        <w:rPr>
          <w:noProof/>
          <w:lang w:eastAsia="ru-RU"/>
        </w:rPr>
        <mc:AlternateContent>
          <mc:Choice Requires="wps">
            <w:drawing>
              <wp:anchor distT="0" distB="0" distL="114300" distR="114300" simplePos="0" relativeHeight="251945984" behindDoc="0" locked="0" layoutInCell="1" allowOverlap="1" wp14:anchorId="67DF0D21" wp14:editId="73079F0D">
                <wp:simplePos x="0" y="0"/>
                <wp:positionH relativeFrom="column">
                  <wp:posOffset>144532</wp:posOffset>
                </wp:positionH>
                <wp:positionV relativeFrom="paragraph">
                  <wp:posOffset>914021</wp:posOffset>
                </wp:positionV>
                <wp:extent cx="635330" cy="166255"/>
                <wp:effectExtent l="0" t="0" r="12700" b="24765"/>
                <wp:wrapNone/>
                <wp:docPr id="422" name="Надпись 422"/>
                <wp:cNvGraphicFramePr/>
                <a:graphic xmlns:a="http://schemas.openxmlformats.org/drawingml/2006/main">
                  <a:graphicData uri="http://schemas.microsoft.com/office/word/2010/wordprocessingShape">
                    <wps:wsp>
                      <wps:cNvSpPr txBox="1"/>
                      <wps:spPr>
                        <a:xfrm>
                          <a:off x="0" y="0"/>
                          <a:ext cx="635330" cy="166255"/>
                        </a:xfrm>
                        <a:prstGeom prst="rect">
                          <a:avLst/>
                        </a:prstGeom>
                        <a:solidFill>
                          <a:schemeClr val="lt1"/>
                        </a:solidFill>
                        <a:ln w="6350">
                          <a:solidFill>
                            <a:schemeClr val="bg1"/>
                          </a:solidFill>
                        </a:ln>
                      </wps:spPr>
                      <wps:txbx>
                        <w:txbxContent>
                          <w:p w:rsidR="001E20F1" w:rsidRDefault="001E20F1" w:rsidP="005F420C">
                            <w:pPr>
                              <w:rPr>
                                <w:sz w:val="18"/>
                                <w:szCs w:val="16"/>
                              </w:rPr>
                            </w:pPr>
                            <w:r>
                              <w:rPr>
                                <w:noProof/>
                                <w:sz w:val="22"/>
                                <w:szCs w:val="20"/>
                              </w:rPr>
                              <w:t>Колонка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22" o:spid="_x0000_s1156" type="#_x0000_t202" style="position:absolute;left:0;text-align:left;margin-left:11.4pt;margin-top:71.95pt;width:50.05pt;height:13.1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" fillcolor="white [3201]" strokecolor="white [3212]" strokeweight=".5pt">
                <v:textbox inset="0,0,0,0">
                  <w:txbxContent>
                    <w:p w:rsidR="001E20F1" w:rsidRDefault="001E20F1" w:rsidP="005F420C">
                      <w:pPr>
                        <w:rPr>
                          <w:sz w:val="18"/>
                          <w:szCs w:val="16"/>
                        </w:rPr>
                      </w:pPr>
                      <w:r>
                        <w:rPr>
                          <w:noProof/>
                          <w:sz w:val="22"/>
                          <w:szCs w:val="20"/>
                        </w:rPr>
                        <w:t>Колонка 1</w:t>
                      </w:r>
                    </w:p>
                  </w:txbxContent>
                </v:textbox>
              </v:shape>
            </w:pict>
          </mc:Fallback>
        </mc:AlternateContent>
      </w:r>
      <w:r w:rsidR="00A9415C">
        <w:rPr>
          <w:noProof/>
          <w:lang w:eastAsia="ru-RU"/>
        </w:rPr>
        <mc:AlternateContent>
          <mc:Choice Requires="wps">
            <w:drawing>
              <wp:anchor distT="0" distB="0" distL="114300" distR="114300" simplePos="0" relativeHeight="251941888" behindDoc="0" locked="0" layoutInCell="1" allowOverlap="1" wp14:anchorId="066D9D6D" wp14:editId="363D210F">
                <wp:simplePos x="0" y="0"/>
                <wp:positionH relativeFrom="margin">
                  <wp:align>center</wp:align>
                </wp:positionH>
                <wp:positionV relativeFrom="paragraph">
                  <wp:posOffset>309055</wp:posOffset>
                </wp:positionV>
                <wp:extent cx="3728852" cy="184068"/>
                <wp:effectExtent l="0" t="0" r="24130" b="26035"/>
                <wp:wrapNone/>
                <wp:docPr id="420" name="Надпись 420"/>
                <wp:cNvGraphicFramePr/>
                <a:graphic xmlns:a="http://schemas.openxmlformats.org/drawingml/2006/main">
                  <a:graphicData uri="http://schemas.microsoft.com/office/word/2010/wordprocessingShape">
                    <wps:wsp>
                      <wps:cNvSpPr txBox="1"/>
                      <wps:spPr>
                        <a:xfrm>
                          <a:off x="0" y="0"/>
                          <a:ext cx="3728852" cy="184068"/>
                        </a:xfrm>
                        <a:prstGeom prst="rect">
                          <a:avLst/>
                        </a:prstGeom>
                        <a:solidFill>
                          <a:schemeClr val="lt1"/>
                        </a:solidFill>
                        <a:ln w="6350">
                          <a:solidFill>
                            <a:schemeClr val="bg1"/>
                          </a:solidFill>
                        </a:ln>
                      </wps:spPr>
                      <wps:txbx>
                        <w:txbxContent>
                          <w:p w:rsidR="001E20F1" w:rsidRPr="00A76167" w:rsidRDefault="001E20F1" w:rsidP="00A76167">
                            <w:pPr>
                              <w:rPr>
                                <w:sz w:val="18"/>
                                <w:szCs w:val="16"/>
                              </w:rPr>
                            </w:pPr>
                            <w:r>
                              <w:rPr>
                                <w:noProof/>
                                <w:sz w:val="22"/>
                                <w:szCs w:val="20"/>
                              </w:rPr>
                              <w:t>Размер в мм: рекомендуется использовать резьбу из колонки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20" o:spid="_x0000_s1157" type="#_x0000_t202" style="position:absolute;left:0;text-align:left;margin-left:0;margin-top:24.35pt;width:293.6pt;height:14.5pt;z-index:2519418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" fillcolor="white [3201]" strokecolor="white [3212]" strokeweight=".5pt">
                <v:textbox inset="0,0,0,0">
                  <w:txbxContent>
                    <w:p w:rsidR="001E20F1" w:rsidRPr="00A76167" w:rsidRDefault="001E20F1" w:rsidP="00A76167">
                      <w:pPr>
                        <w:rPr>
                          <w:sz w:val="18"/>
                          <w:szCs w:val="16"/>
                        </w:rPr>
                      </w:pPr>
                      <w:r>
                        <w:rPr>
                          <w:noProof/>
                          <w:sz w:val="22"/>
                          <w:szCs w:val="20"/>
                        </w:rPr>
                        <w:t>Размер в мм: рекомендуется использовать резьбу из колонки 1</w:t>
                      </w:r>
                    </w:p>
                  </w:txbxContent>
                </v:textbox>
                <w10:wrap anchorx="margin"/>
              </v:shape>
            </w:pict>
          </mc:Fallback>
        </mc:AlternateContent>
      </w:r>
      <w:r w:rsidR="00A9415C">
        <w:rPr>
          <w:noProof/>
          <w:lang w:eastAsia="ru-RU"/>
        </w:rPr>
        <mc:AlternateContent>
          <mc:Choice Requires="wps">
            <w:drawing>
              <wp:anchor distT="0" distB="0" distL="114300" distR="114300" simplePos="0" relativeHeight="251943936" behindDoc="0" locked="0" layoutInCell="1" allowOverlap="1" wp14:anchorId="622A1AB5" wp14:editId="044F7EEE">
                <wp:simplePos x="0" y="0"/>
                <wp:positionH relativeFrom="column">
                  <wp:posOffset>245473</wp:posOffset>
                </wp:positionH>
                <wp:positionV relativeFrom="paragraph">
                  <wp:posOffset>534010</wp:posOffset>
                </wp:positionV>
                <wp:extent cx="1211283" cy="314696"/>
                <wp:effectExtent l="0" t="0" r="27305" b="28575"/>
                <wp:wrapNone/>
                <wp:docPr id="421" name="Надпись 421"/>
                <wp:cNvGraphicFramePr/>
                <a:graphic xmlns:a="http://schemas.openxmlformats.org/drawingml/2006/main">
                  <a:graphicData uri="http://schemas.microsoft.com/office/word/2010/wordprocessingShape">
                    <wps:wsp>
                      <wps:cNvSpPr txBox="1"/>
                      <wps:spPr>
                        <a:xfrm>
                          <a:off x="0" y="0"/>
                          <a:ext cx="1211283" cy="314696"/>
                        </a:xfrm>
                        <a:prstGeom prst="rect">
                          <a:avLst/>
                        </a:prstGeom>
                        <a:solidFill>
                          <a:schemeClr val="lt1"/>
                        </a:solidFill>
                        <a:ln w="6350">
                          <a:solidFill>
                            <a:schemeClr val="bg1"/>
                          </a:solidFill>
                        </a:ln>
                      </wps:spPr>
                      <wps:txbx>
                        <w:txbxContent>
                          <w:p w:rsidR="001E20F1" w:rsidRDefault="001E20F1" w:rsidP="00A9415C">
                            <w:pPr>
                              <w:jc w:val="center"/>
                              <w:rPr>
                                <w:sz w:val="18"/>
                                <w:szCs w:val="16"/>
                              </w:rPr>
                            </w:pPr>
                            <w:r>
                              <w:rPr>
                                <w:noProof/>
                                <w:sz w:val="20"/>
                                <w:szCs w:val="18"/>
                              </w:rPr>
                              <w:t>Наименование резьбы d = 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21" o:spid="_x0000_s1158" type="#_x0000_t202" style="position:absolute;left:0;text-align:left;margin-left:19.35pt;margin-top:42.05pt;width:95.4pt;height:24.8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" fillcolor="white [3201]" strokecolor="white [3212]" strokeweight=".5pt">
                <v:textbox inset="0,0,0,0">
                  <w:txbxContent>
                    <w:p w:rsidR="001E20F1" w:rsidRDefault="001E20F1" w:rsidP="00A9415C">
                      <w:pPr>
                        <w:jc w:val="center"/>
                        <w:rPr>
                          <w:sz w:val="18"/>
                          <w:szCs w:val="16"/>
                        </w:rPr>
                      </w:pPr>
                      <w:r>
                        <w:rPr>
                          <w:noProof/>
                          <w:sz w:val="20"/>
                          <w:szCs w:val="18"/>
                        </w:rPr>
                        <w:t>Наименование резьбы d = D</w:t>
                      </w:r>
                    </w:p>
                  </w:txbxContent>
                </v:textbox>
              </v:shape>
            </w:pict>
          </mc:Fallback>
        </mc:AlternateContent>
      </w:r>
      <w:r w:rsidR="00A76167">
        <w:rPr>
          <w:noProof/>
          <w:lang w:eastAsia="ru-RU"/>
        </w:rPr>
        <mc:AlternateContent>
          <mc:Choice Requires="wps">
            <w:drawing>
              <wp:anchor distT="0" distB="0" distL="114300" distR="114300" simplePos="0" relativeHeight="251939840" behindDoc="0" locked="0" layoutInCell="1" allowOverlap="1" wp14:anchorId="78C51685" wp14:editId="3BFDF702">
                <wp:simplePos x="0" y="0"/>
                <wp:positionH relativeFrom="column">
                  <wp:posOffset>2305355</wp:posOffset>
                </wp:positionH>
                <wp:positionV relativeFrom="paragraph">
                  <wp:posOffset>52284</wp:posOffset>
                </wp:positionV>
                <wp:extent cx="1793388" cy="195943"/>
                <wp:effectExtent l="0" t="0" r="16510" b="13970"/>
                <wp:wrapNone/>
                <wp:docPr id="419" name="Надпись 419"/>
                <wp:cNvGraphicFramePr/>
                <a:graphic xmlns:a="http://schemas.openxmlformats.org/drawingml/2006/main">
                  <a:graphicData uri="http://schemas.microsoft.com/office/word/2010/wordprocessingShape">
                    <wps:wsp>
                      <wps:cNvSpPr txBox="1"/>
                      <wps:spPr>
                        <a:xfrm>
                          <a:off x="0" y="0"/>
                          <a:ext cx="1793388" cy="195943"/>
                        </a:xfrm>
                        <a:prstGeom prst="rect">
                          <a:avLst/>
                        </a:prstGeom>
                        <a:solidFill>
                          <a:schemeClr val="lt1"/>
                        </a:solidFill>
                        <a:ln w="6350">
                          <a:solidFill>
                            <a:schemeClr val="bg1"/>
                          </a:solidFill>
                        </a:ln>
                      </wps:spPr>
                      <wps:txbx>
                        <w:txbxContent>
                          <w:p w:rsidR="001E20F1" w:rsidRPr="00A274EB" w:rsidRDefault="001E20F1" w:rsidP="00A274EB">
                            <w:pPr>
                              <w:rPr>
                                <w:sz w:val="20"/>
                                <w:szCs w:val="18"/>
                              </w:rPr>
                            </w:pPr>
                            <w:r>
                              <w:rPr>
                                <w:noProof/>
                                <w:sz w:val="22"/>
                                <w:szCs w:val="20"/>
                              </w:rPr>
                              <w:t>Метрическая крупная резьба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19" o:spid="_x0000_s1159" type="#_x0000_t202" style="position:absolute;left:0;text-align:left;margin-left:181.5pt;margin-top:4.1pt;width:141.2pt;height:15.4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" fillcolor="white [3201]" strokecolor="white [3212]" strokeweight=".5pt">
                <v:textbox inset="0,0,0,0">
                  <w:txbxContent>
                    <w:p w:rsidR="001E20F1" w:rsidRPr="00A274EB" w:rsidRDefault="001E20F1" w:rsidP="00A274EB">
                      <w:pPr>
                        <w:rPr>
                          <w:sz w:val="20"/>
                          <w:szCs w:val="18"/>
                        </w:rPr>
                      </w:pPr>
                      <w:r>
                        <w:rPr>
                          <w:noProof/>
                          <w:sz w:val="22"/>
                          <w:szCs w:val="20"/>
                        </w:rPr>
                        <w:t>Метрическая крупная резьба</w:t>
                      </w:r>
                    </w:p>
                  </w:txbxContent>
                </v:textbox>
              </v:shape>
            </w:pict>
          </mc:Fallback>
        </mc:AlternateContent>
      </w:r>
      <w:r w:rsidR="002969BB">
        <w:rPr>
          <w:noProof/>
          <w:lang w:eastAsia="ru-RU"/>
        </w:rPr>
        <w:drawing>
          <wp:inline distT="0" distB="0" distL="0" distR="0" wp14:anchorId="18F9E9F6" wp14:editId="46913ADD">
            <wp:extent cx="6331585" cy="5248893"/>
            <wp:effectExtent l="0" t="0" r="0" b="9525"/>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6338969" cy="5255015"/>
                    </a:xfrm>
                    <a:prstGeom prst="rect">
                      <a:avLst/>
                    </a:prstGeom>
                  </pic:spPr>
                </pic:pic>
              </a:graphicData>
            </a:graphic>
          </wp:inline>
        </w:drawing>
      </w:r>
    </w:p>
    <w:p w:rsidR="00D073E8" w:rsidRDefault="002969BB" w:rsidP="00B90A24">
      <w:pPr>
        <w:spacing w:line="240" w:lineRule="auto"/>
      </w:pPr>
      <w:r>
        <w:rPr>
          <w:noProof/>
          <w:lang w:eastAsia="ru-RU"/>
        </w:rPr>
        <w:drawing>
          <wp:inline distT="0" distB="0" distL="0" distR="0" wp14:anchorId="4C8C087A" wp14:editId="332E0225">
            <wp:extent cx="6331585" cy="2600960"/>
            <wp:effectExtent l="0" t="0" r="0" b="889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6331585" cy="2600960"/>
                    </a:xfrm>
                    <a:prstGeom prst="rect">
                      <a:avLst/>
                    </a:prstGeom>
                  </pic:spPr>
                </pic:pic>
              </a:graphicData>
            </a:graphic>
          </wp:inline>
        </w:drawing>
      </w:r>
    </w:p>
    <w:p w:rsidR="00D073E8" w:rsidRDefault="00D073E8" w:rsidP="00B90A24">
      <w:pPr>
        <w:spacing w:line="240" w:lineRule="auto"/>
      </w:pPr>
    </w:p>
    <w:p w:rsidR="004316C8" w:rsidRDefault="00C92486" w:rsidP="004C4BDB">
      <w:pPr>
        <w:spacing w:line="240" w:lineRule="auto"/>
        <w:jc w:val="center"/>
      </w:pPr>
      <w:r>
        <w:rPr>
          <w:noProof/>
        </w:rPr>
        <w:t>Метрическая мелкая резьба</w:t>
      </w:r>
    </w:p>
    <w:p w:rsidR="00615A3A" w:rsidRDefault="00615A3A" w:rsidP="004C4BDB">
      <w:pPr>
        <w:spacing w:line="240" w:lineRule="auto"/>
      </w:pPr>
    </w:p>
    <w:p w:rsidR="00C92486" w:rsidRDefault="00B647EC" w:rsidP="004C4BDB">
      <w:pPr>
        <w:spacing w:line="240" w:lineRule="auto"/>
      </w:pPr>
      <w:r>
        <w:rPr>
          <w:noProof/>
          <w:lang w:eastAsia="ru-RU"/>
        </w:rPr>
        <mc:AlternateContent>
          <mc:Choice Requires="wps">
            <w:drawing>
              <wp:anchor distT="0" distB="0" distL="114300" distR="114300" simplePos="0" relativeHeight="251974656" behindDoc="0" locked="0" layoutInCell="1" allowOverlap="1" wp14:anchorId="07150668" wp14:editId="4CA389C4">
                <wp:simplePos x="0" y="0"/>
                <wp:positionH relativeFrom="column">
                  <wp:posOffset>2039620</wp:posOffset>
                </wp:positionH>
                <wp:positionV relativeFrom="paragraph">
                  <wp:posOffset>48260</wp:posOffset>
                </wp:positionV>
                <wp:extent cx="962025" cy="356235"/>
                <wp:effectExtent l="0" t="0" r="28575" b="24765"/>
                <wp:wrapNone/>
                <wp:docPr id="439" name="Надпись 439"/>
                <wp:cNvGraphicFramePr/>
                <a:graphic xmlns:a="http://schemas.openxmlformats.org/drawingml/2006/main">
                  <a:graphicData uri="http://schemas.microsoft.com/office/word/2010/wordprocessingShape">
                    <wps:wsp>
                      <wps:cNvSpPr txBox="1"/>
                      <wps:spPr>
                        <a:xfrm>
                          <a:off x="0" y="0"/>
                          <a:ext cx="962025" cy="356235"/>
                        </a:xfrm>
                        <a:prstGeom prst="rect">
                          <a:avLst/>
                        </a:prstGeom>
                        <a:solidFill>
                          <a:schemeClr val="lt1"/>
                        </a:solidFill>
                        <a:ln w="6350">
                          <a:solidFill>
                            <a:schemeClr val="bg1"/>
                          </a:solidFill>
                        </a:ln>
                      </wps:spPr>
                      <wps:txbx>
                        <w:txbxContent>
                          <w:p w:rsidR="001E20F1" w:rsidRPr="0030013B" w:rsidRDefault="001E20F1" w:rsidP="0030013B">
                            <w:pPr>
                              <w:jc w:val="center"/>
                              <w:rPr>
                                <w:sz w:val="21"/>
                                <w:szCs w:val="21"/>
                              </w:rPr>
                            </w:pPr>
                            <w:r w:rsidRPr="0030013B">
                              <w:rPr>
                                <w:noProof/>
                                <w:sz w:val="21"/>
                                <w:szCs w:val="21"/>
                              </w:rPr>
                              <w:t>Внутренний диаметр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39" o:spid="_x0000_s1160" type="#_x0000_t202" style="position:absolute;left:0;text-align:left;margin-left:160.6pt;margin-top:3.8pt;width:75.75pt;height:28.0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" fillcolor="white [3201]" strokecolor="white [3212]" strokeweight=".5pt">
                <v:textbox inset="0,0,0,0">
                  <w:txbxContent>
                    <w:p w:rsidR="001E20F1" w:rsidRPr="0030013B" w:rsidRDefault="001E20F1" w:rsidP="0030013B">
                      <w:pPr>
                        <w:jc w:val="center"/>
                        <w:rPr>
                          <w:sz w:val="21"/>
                          <w:szCs w:val="21"/>
                        </w:rPr>
                      </w:pPr>
                      <w:r w:rsidRPr="0030013B">
                        <w:rPr>
                          <w:noProof/>
                          <w:sz w:val="21"/>
                          <w:szCs w:val="21"/>
                        </w:rPr>
                        <w:t>Внутренний диаметр</w:t>
                      </w:r>
                    </w:p>
                  </w:txbxContent>
                </v:textbox>
              </v:shape>
            </w:pict>
          </mc:Fallback>
        </mc:AlternateContent>
      </w:r>
      <w:r>
        <w:rPr>
          <w:noProof/>
          <w:lang w:eastAsia="ru-RU"/>
        </w:rPr>
        <mc:AlternateContent>
          <mc:Choice Requires="wps">
            <w:drawing>
              <wp:anchor distT="0" distB="0" distL="114300" distR="114300" simplePos="0" relativeHeight="251976704" behindDoc="0" locked="0" layoutInCell="1" allowOverlap="1" wp14:anchorId="38E8F0B5" wp14:editId="5B6714B0">
                <wp:simplePos x="0" y="0"/>
                <wp:positionH relativeFrom="column">
                  <wp:posOffset>3188970</wp:posOffset>
                </wp:positionH>
                <wp:positionV relativeFrom="paragraph">
                  <wp:posOffset>73660</wp:posOffset>
                </wp:positionV>
                <wp:extent cx="797560" cy="510540"/>
                <wp:effectExtent l="0" t="0" r="21590" b="22860"/>
                <wp:wrapNone/>
                <wp:docPr id="440" name="Надпись 440"/>
                <wp:cNvGraphicFramePr/>
                <a:graphic xmlns:a="http://schemas.openxmlformats.org/drawingml/2006/main">
                  <a:graphicData uri="http://schemas.microsoft.com/office/word/2010/wordprocessingShape">
                    <wps:wsp>
                      <wps:cNvSpPr txBox="1"/>
                      <wps:spPr>
                        <a:xfrm>
                          <a:off x="0" y="0"/>
                          <a:ext cx="797560" cy="510540"/>
                        </a:xfrm>
                        <a:prstGeom prst="rect">
                          <a:avLst/>
                        </a:prstGeom>
                        <a:solidFill>
                          <a:schemeClr val="lt1"/>
                        </a:solidFill>
                        <a:ln w="6350">
                          <a:solidFill>
                            <a:schemeClr val="bg1"/>
                          </a:solidFill>
                        </a:ln>
                      </wps:spPr>
                      <wps:txbx>
                        <w:txbxContent>
                          <w:p w:rsidR="001E20F1" w:rsidRDefault="001E20F1" w:rsidP="00B647EC">
                            <w:pPr>
                              <w:jc w:val="center"/>
                              <w:rPr>
                                <w:noProof/>
                                <w:sz w:val="21"/>
                                <w:szCs w:val="21"/>
                              </w:rPr>
                            </w:pPr>
                            <w:r w:rsidRPr="00F52670">
                              <w:rPr>
                                <w:noProof/>
                                <w:sz w:val="19"/>
                                <w:szCs w:val="19"/>
                              </w:rPr>
                              <w:t>Наименование резьбы</w:t>
                            </w:r>
                          </w:p>
                          <w:p w:rsidR="001E20F1" w:rsidRPr="00F56FAF" w:rsidRDefault="001E20F1" w:rsidP="00780878">
                            <w:pPr>
                              <w:jc w:val="center"/>
                              <w:rPr>
                                <w:sz w:val="21"/>
                                <w:szCs w:val="21"/>
                              </w:rPr>
                            </w:pPr>
                            <w:r w:rsidRPr="00780878">
                              <w:rPr>
                                <w:noProof/>
                                <w:sz w:val="21"/>
                                <w:szCs w:val="21"/>
                              </w:rPr>
                              <w:t>d x 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40" o:spid="_x0000_s1161" type="#_x0000_t202" style="position:absolute;left:0;text-align:left;margin-left:251.1pt;margin-top:5.8pt;width:62.8pt;height:40.2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" fillcolor="white [3201]" strokecolor="white [3212]" strokeweight=".5pt">
                <v:textbox inset="0,0,0,0">
                  <w:txbxContent>
                    <w:p w:rsidR="001E20F1" w:rsidRDefault="001E20F1" w:rsidP="00B647EC">
                      <w:pPr>
                        <w:jc w:val="center"/>
                        <w:rPr>
                          <w:noProof/>
                          <w:sz w:val="21"/>
                          <w:szCs w:val="21"/>
                        </w:rPr>
                      </w:pPr>
                      <w:r w:rsidRPr="00F52670">
                        <w:rPr>
                          <w:noProof/>
                          <w:sz w:val="19"/>
                          <w:szCs w:val="19"/>
                        </w:rPr>
                        <w:t>Наименование резьбы</w:t>
                      </w:r>
                    </w:p>
                    <w:p w:rsidR="001E20F1" w:rsidRPr="00F56FAF" w:rsidRDefault="001E20F1" w:rsidP="00780878">
                      <w:pPr>
                        <w:jc w:val="center"/>
                        <w:rPr>
                          <w:sz w:val="21"/>
                          <w:szCs w:val="21"/>
                        </w:rPr>
                      </w:pPr>
                      <w:r w:rsidRPr="00780878">
                        <w:rPr>
                          <w:noProof/>
                          <w:sz w:val="21"/>
                          <w:szCs w:val="21"/>
                        </w:rPr>
                        <w:t>d x P</w:t>
                      </w:r>
                    </w:p>
                  </w:txbxContent>
                </v:textbox>
              </v:shape>
            </w:pict>
          </mc:Fallback>
        </mc:AlternateContent>
      </w:r>
      <w:r w:rsidR="00E07185">
        <w:rPr>
          <w:noProof/>
          <w:lang w:eastAsia="ru-RU"/>
        </w:rPr>
        <mc:AlternateContent>
          <mc:Choice Requires="wps">
            <w:drawing>
              <wp:anchor distT="0" distB="0" distL="114300" distR="114300" simplePos="0" relativeHeight="251986944" behindDoc="0" locked="0" layoutInCell="1" allowOverlap="1" wp14:anchorId="1C9181FA" wp14:editId="153405BA">
                <wp:simplePos x="0" y="0"/>
                <wp:positionH relativeFrom="column">
                  <wp:posOffset>5013325</wp:posOffset>
                </wp:positionH>
                <wp:positionV relativeFrom="paragraph">
                  <wp:posOffset>475046</wp:posOffset>
                </wp:positionV>
                <wp:extent cx="314696" cy="166255"/>
                <wp:effectExtent l="0" t="0" r="28575" b="24765"/>
                <wp:wrapNone/>
                <wp:docPr id="445" name="Надпись 445"/>
                <wp:cNvGraphicFramePr/>
                <a:graphic xmlns:a="http://schemas.openxmlformats.org/drawingml/2006/main">
                  <a:graphicData uri="http://schemas.microsoft.com/office/word/2010/wordprocessingShape">
                    <wps:wsp>
                      <wps:cNvSpPr txBox="1"/>
                      <wps:spPr>
                        <a:xfrm>
                          <a:off x="0" y="0"/>
                          <a:ext cx="314696" cy="166255"/>
                        </a:xfrm>
                        <a:prstGeom prst="rect">
                          <a:avLst/>
                        </a:prstGeom>
                        <a:solidFill>
                          <a:schemeClr val="lt1"/>
                        </a:solidFill>
                        <a:ln w="6350">
                          <a:solidFill>
                            <a:schemeClr val="bg1"/>
                          </a:solidFill>
                        </a:ln>
                      </wps:spPr>
                      <wps:txbx>
                        <w:txbxContent>
                          <w:p w:rsidR="001E20F1" w:rsidRPr="00D2394C" w:rsidRDefault="001E20F1" w:rsidP="00D2394C">
                            <w:pPr>
                              <w:jc w:val="center"/>
                              <w:rPr>
                                <w:noProof/>
                                <w:sz w:val="21"/>
                                <w:szCs w:val="21"/>
                              </w:rPr>
                            </w:pPr>
                            <w:r w:rsidRPr="00D2394C">
                              <w:rPr>
                                <w:noProof/>
                                <w:sz w:val="21"/>
                                <w:szCs w:val="21"/>
                              </w:rPr>
                              <w:t>Болт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45" o:spid="_x0000_s1162" type="#_x0000_t202" style="position:absolute;left:0;text-align:left;margin-left:394.75pt;margin-top:37.4pt;width:24.8pt;height:13.1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" fillcolor="white [3201]" strokecolor="white [3212]" strokeweight=".5pt">
                <v:textbox inset="0,0,0,0">
                  <w:txbxContent>
                    <w:p w:rsidR="001E20F1" w:rsidRPr="00D2394C" w:rsidRDefault="001E20F1" w:rsidP="00D2394C">
                      <w:pPr>
                        <w:jc w:val="center"/>
                        <w:rPr>
                          <w:noProof/>
                          <w:sz w:val="21"/>
                          <w:szCs w:val="21"/>
                        </w:rPr>
                      </w:pPr>
                      <w:r w:rsidRPr="00D2394C">
                        <w:rPr>
                          <w:noProof/>
                          <w:sz w:val="21"/>
                          <w:szCs w:val="21"/>
                        </w:rPr>
                        <w:t>Болт</w:t>
                      </w:r>
                    </w:p>
                  </w:txbxContent>
                </v:textbox>
              </v:shape>
            </w:pict>
          </mc:Fallback>
        </mc:AlternateContent>
      </w:r>
      <w:r w:rsidR="00E07185">
        <w:rPr>
          <w:noProof/>
          <w:lang w:eastAsia="ru-RU"/>
        </w:rPr>
        <mc:AlternateContent>
          <mc:Choice Requires="wps">
            <w:drawing>
              <wp:anchor distT="0" distB="0" distL="114300" distR="114300" simplePos="0" relativeHeight="251982848" behindDoc="0" locked="0" layoutInCell="1" allowOverlap="1" wp14:anchorId="07CC6300" wp14:editId="46FEB3D7">
                <wp:simplePos x="0" y="0"/>
                <wp:positionH relativeFrom="column">
                  <wp:posOffset>2079625</wp:posOffset>
                </wp:positionH>
                <wp:positionV relativeFrom="paragraph">
                  <wp:posOffset>468663</wp:posOffset>
                </wp:positionV>
                <wp:extent cx="326571" cy="160317"/>
                <wp:effectExtent l="0" t="0" r="16510" b="11430"/>
                <wp:wrapNone/>
                <wp:docPr id="443" name="Надпись 443"/>
                <wp:cNvGraphicFramePr/>
                <a:graphic xmlns:a="http://schemas.openxmlformats.org/drawingml/2006/main">
                  <a:graphicData uri="http://schemas.microsoft.com/office/word/2010/wordprocessingShape">
                    <wps:wsp>
                      <wps:cNvSpPr txBox="1"/>
                      <wps:spPr>
                        <a:xfrm>
                          <a:off x="0" y="0"/>
                          <a:ext cx="326571" cy="160317"/>
                        </a:xfrm>
                        <a:prstGeom prst="rect">
                          <a:avLst/>
                        </a:prstGeom>
                        <a:solidFill>
                          <a:schemeClr val="lt1"/>
                        </a:solidFill>
                        <a:ln w="6350">
                          <a:solidFill>
                            <a:schemeClr val="bg1"/>
                          </a:solidFill>
                        </a:ln>
                      </wps:spPr>
                      <wps:txbx>
                        <w:txbxContent>
                          <w:p w:rsidR="001E20F1" w:rsidRPr="002836FE" w:rsidRDefault="001E20F1" w:rsidP="002836FE">
                            <w:pPr>
                              <w:rPr>
                                <w:sz w:val="21"/>
                                <w:szCs w:val="21"/>
                              </w:rPr>
                            </w:pPr>
                            <w:r>
                              <w:rPr>
                                <w:sz w:val="21"/>
                                <w:szCs w:val="21"/>
                              </w:rPr>
                              <w:t>Болт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43" o:spid="_x0000_s1163" type="#_x0000_t202" style="position:absolute;left:0;text-align:left;margin-left:163.75pt;margin-top:36.9pt;width:25.7pt;height:12.6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" fillcolor="white [3201]" strokecolor="white [3212]" strokeweight=".5pt">
                <v:textbox inset="0,0,0,0">
                  <w:txbxContent>
                    <w:p w:rsidR="001E20F1" w:rsidRPr="002836FE" w:rsidRDefault="001E20F1" w:rsidP="002836FE">
                      <w:pPr>
                        <w:rPr>
                          <w:sz w:val="21"/>
                          <w:szCs w:val="21"/>
                        </w:rPr>
                      </w:pPr>
                      <w:r>
                        <w:rPr>
                          <w:sz w:val="21"/>
                          <w:szCs w:val="21"/>
                        </w:rPr>
                        <w:t>Болт</w:t>
                      </w:r>
                    </w:p>
                  </w:txbxContent>
                </v:textbox>
              </v:shape>
            </w:pict>
          </mc:Fallback>
        </mc:AlternateContent>
      </w:r>
      <w:r w:rsidR="00D2394C">
        <w:rPr>
          <w:noProof/>
          <w:lang w:eastAsia="ru-RU"/>
        </w:rPr>
        <mc:AlternateContent>
          <mc:Choice Requires="wps">
            <w:drawing>
              <wp:anchor distT="0" distB="0" distL="114300" distR="114300" simplePos="0" relativeHeight="251988992" behindDoc="0" locked="0" layoutInCell="1" allowOverlap="1" wp14:anchorId="34462BD4" wp14:editId="030C2D00">
                <wp:simplePos x="0" y="0"/>
                <wp:positionH relativeFrom="column">
                  <wp:posOffset>5624995</wp:posOffset>
                </wp:positionH>
                <wp:positionV relativeFrom="paragraph">
                  <wp:posOffset>469191</wp:posOffset>
                </wp:positionV>
                <wp:extent cx="368135" cy="160317"/>
                <wp:effectExtent l="0" t="0" r="13335" b="11430"/>
                <wp:wrapNone/>
                <wp:docPr id="446" name="Надпись 446"/>
                <wp:cNvGraphicFramePr/>
                <a:graphic xmlns:a="http://schemas.openxmlformats.org/drawingml/2006/main">
                  <a:graphicData uri="http://schemas.microsoft.com/office/word/2010/wordprocessingShape">
                    <wps:wsp>
                      <wps:cNvSpPr txBox="1"/>
                      <wps:spPr>
                        <a:xfrm>
                          <a:off x="0" y="0"/>
                          <a:ext cx="368135" cy="160317"/>
                        </a:xfrm>
                        <a:prstGeom prst="rect">
                          <a:avLst/>
                        </a:prstGeom>
                        <a:solidFill>
                          <a:schemeClr val="lt1"/>
                        </a:solidFill>
                        <a:ln w="6350">
                          <a:solidFill>
                            <a:schemeClr val="bg1"/>
                          </a:solidFill>
                        </a:ln>
                      </wps:spPr>
                      <wps:txbx>
                        <w:txbxContent>
                          <w:p w:rsidR="001E20F1" w:rsidRPr="00D2394C" w:rsidRDefault="001E20F1" w:rsidP="00D2394C">
                            <w:pPr>
                              <w:jc w:val="center"/>
                              <w:rPr>
                                <w:noProof/>
                                <w:sz w:val="21"/>
                                <w:szCs w:val="21"/>
                              </w:rPr>
                            </w:pPr>
                            <w:r w:rsidRPr="00D2394C">
                              <w:rPr>
                                <w:noProof/>
                                <w:sz w:val="21"/>
                                <w:szCs w:val="21"/>
                              </w:rPr>
                              <w:t>Гайка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46" o:spid="_x0000_s1164" type="#_x0000_t202" style="position:absolute;left:0;text-align:left;margin-left:442.9pt;margin-top:36.95pt;width:29pt;height:12.6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" fillcolor="white [3201]" strokecolor="white [3212]" strokeweight=".5pt">
                <v:textbox inset="0,0,0,0">
                  <w:txbxContent>
                    <w:p w:rsidR="001E20F1" w:rsidRPr="00D2394C" w:rsidRDefault="001E20F1" w:rsidP="00D2394C">
                      <w:pPr>
                        <w:jc w:val="center"/>
                        <w:rPr>
                          <w:noProof/>
                          <w:sz w:val="21"/>
                          <w:szCs w:val="21"/>
                        </w:rPr>
                      </w:pPr>
                      <w:r w:rsidRPr="00D2394C">
                        <w:rPr>
                          <w:noProof/>
                          <w:sz w:val="21"/>
                          <w:szCs w:val="21"/>
                        </w:rPr>
                        <w:t>Гайка</w:t>
                      </w:r>
                    </w:p>
                  </w:txbxContent>
                </v:textbox>
              </v:shape>
            </w:pict>
          </mc:Fallback>
        </mc:AlternateContent>
      </w:r>
      <w:r w:rsidR="002836FE">
        <w:rPr>
          <w:noProof/>
          <w:lang w:eastAsia="ru-RU"/>
        </w:rPr>
        <mc:AlternateContent>
          <mc:Choice Requires="wps">
            <w:drawing>
              <wp:anchor distT="0" distB="0" distL="114300" distR="114300" simplePos="0" relativeHeight="251984896" behindDoc="0" locked="0" layoutInCell="1" allowOverlap="1" wp14:anchorId="05270955" wp14:editId="459DBB6D">
                <wp:simplePos x="0" y="0"/>
                <wp:positionH relativeFrom="column">
                  <wp:posOffset>2656164</wp:posOffset>
                </wp:positionH>
                <wp:positionV relativeFrom="paragraph">
                  <wp:posOffset>466989</wp:posOffset>
                </wp:positionV>
                <wp:extent cx="356260" cy="160317"/>
                <wp:effectExtent l="0" t="0" r="24765" b="11430"/>
                <wp:wrapNone/>
                <wp:docPr id="444" name="Надпись 444"/>
                <wp:cNvGraphicFramePr/>
                <a:graphic xmlns:a="http://schemas.openxmlformats.org/drawingml/2006/main">
                  <a:graphicData uri="http://schemas.microsoft.com/office/word/2010/wordprocessingShape">
                    <wps:wsp>
                      <wps:cNvSpPr txBox="1"/>
                      <wps:spPr>
                        <a:xfrm>
                          <a:off x="0" y="0"/>
                          <a:ext cx="356260" cy="160317"/>
                        </a:xfrm>
                        <a:prstGeom prst="rect">
                          <a:avLst/>
                        </a:prstGeom>
                        <a:solidFill>
                          <a:schemeClr val="lt1"/>
                        </a:solidFill>
                        <a:ln w="6350">
                          <a:solidFill>
                            <a:schemeClr val="bg1"/>
                          </a:solidFill>
                        </a:ln>
                      </wps:spPr>
                      <wps:txbx>
                        <w:txbxContent>
                          <w:p w:rsidR="001E20F1" w:rsidRPr="002836FE" w:rsidRDefault="001E20F1" w:rsidP="002836FE">
                            <w:pPr>
                              <w:jc w:val="center"/>
                              <w:rPr>
                                <w:noProof/>
                                <w:sz w:val="21"/>
                                <w:szCs w:val="21"/>
                              </w:rPr>
                            </w:pPr>
                            <w:r w:rsidRPr="002836FE">
                              <w:rPr>
                                <w:noProof/>
                                <w:sz w:val="21"/>
                                <w:szCs w:val="21"/>
                              </w:rPr>
                              <w:t>Гайка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44" o:spid="_x0000_s1165" type="#_x0000_t202" style="position:absolute;left:0;text-align:left;margin-left:209.15pt;margin-top:36.75pt;width:28.05pt;height:12.6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" fillcolor="white [3201]" strokecolor="white [3212]" strokeweight=".5pt">
                <v:textbox inset="0,0,0,0">
                  <w:txbxContent>
                    <w:p w:rsidR="001E20F1" w:rsidRPr="002836FE" w:rsidRDefault="001E20F1" w:rsidP="002836FE">
                      <w:pPr>
                        <w:jc w:val="center"/>
                        <w:rPr>
                          <w:noProof/>
                          <w:sz w:val="21"/>
                          <w:szCs w:val="21"/>
                        </w:rPr>
                      </w:pPr>
                      <w:r w:rsidRPr="002836FE">
                        <w:rPr>
                          <w:noProof/>
                          <w:sz w:val="21"/>
                          <w:szCs w:val="21"/>
                        </w:rPr>
                        <w:t>Гайка</w:t>
                      </w:r>
                    </w:p>
                  </w:txbxContent>
                </v:textbox>
              </v:shape>
            </w:pict>
          </mc:Fallback>
        </mc:AlternateContent>
      </w:r>
      <w:r w:rsidR="0077749C">
        <w:rPr>
          <w:noProof/>
          <w:lang w:eastAsia="ru-RU"/>
        </w:rPr>
        <mc:AlternateContent>
          <mc:Choice Requires="wps">
            <w:drawing>
              <wp:anchor distT="0" distB="0" distL="114300" distR="114300" simplePos="0" relativeHeight="251980800" behindDoc="0" locked="0" layoutInCell="1" allowOverlap="1" wp14:anchorId="4F2C2241" wp14:editId="6B2AEBC1">
                <wp:simplePos x="0" y="0"/>
                <wp:positionH relativeFrom="column">
                  <wp:posOffset>5161857</wp:posOffset>
                </wp:positionH>
                <wp:positionV relativeFrom="paragraph">
                  <wp:posOffset>61043</wp:posOffset>
                </wp:positionV>
                <wp:extent cx="724395" cy="356260"/>
                <wp:effectExtent l="0" t="0" r="19050" b="24765"/>
                <wp:wrapNone/>
                <wp:docPr id="442" name="Надпись 442"/>
                <wp:cNvGraphicFramePr/>
                <a:graphic xmlns:a="http://schemas.openxmlformats.org/drawingml/2006/main">
                  <a:graphicData uri="http://schemas.microsoft.com/office/word/2010/wordprocessingShape">
                    <wps:wsp>
                      <wps:cNvSpPr txBox="1"/>
                      <wps:spPr>
                        <a:xfrm>
                          <a:off x="0" y="0"/>
                          <a:ext cx="724395" cy="356260"/>
                        </a:xfrm>
                        <a:prstGeom prst="rect">
                          <a:avLst/>
                        </a:prstGeom>
                        <a:solidFill>
                          <a:schemeClr val="lt1"/>
                        </a:solidFill>
                        <a:ln w="6350">
                          <a:solidFill>
                            <a:schemeClr val="bg1"/>
                          </a:solidFill>
                        </a:ln>
                      </wps:spPr>
                      <wps:txbx>
                        <w:txbxContent>
                          <w:p w:rsidR="001E20F1" w:rsidRPr="0077749C" w:rsidRDefault="001E20F1" w:rsidP="0077749C">
                            <w:pPr>
                              <w:jc w:val="center"/>
                              <w:rPr>
                                <w:sz w:val="21"/>
                                <w:szCs w:val="21"/>
                              </w:rPr>
                            </w:pPr>
                            <w:r w:rsidRPr="0077749C">
                              <w:rPr>
                                <w:noProof/>
                                <w:sz w:val="21"/>
                                <w:szCs w:val="21"/>
                              </w:rPr>
                              <w:t>Внутренний диаметр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42" o:spid="_x0000_s1166" type="#_x0000_t202" style="position:absolute;left:0;text-align:left;margin-left:406.45pt;margin-top:4.8pt;width:57.05pt;height:28.0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" fillcolor="white [3201]" strokecolor="white [3212]" strokeweight=".5pt">
                <v:textbox inset="0,0,0,0">
                  <w:txbxContent>
                    <w:p w:rsidR="001E20F1" w:rsidRPr="0077749C" w:rsidRDefault="001E20F1" w:rsidP="0077749C">
                      <w:pPr>
                        <w:jc w:val="center"/>
                        <w:rPr>
                          <w:sz w:val="21"/>
                          <w:szCs w:val="21"/>
                        </w:rPr>
                      </w:pPr>
                      <w:r w:rsidRPr="0077749C">
                        <w:rPr>
                          <w:noProof/>
                          <w:sz w:val="21"/>
                          <w:szCs w:val="21"/>
                        </w:rPr>
                        <w:t>Внутренний диаметр</w:t>
                      </w:r>
                    </w:p>
                  </w:txbxContent>
                </v:textbox>
              </v:shape>
            </w:pict>
          </mc:Fallback>
        </mc:AlternateContent>
      </w:r>
      <w:r w:rsidR="0077749C">
        <w:rPr>
          <w:noProof/>
          <w:lang w:eastAsia="ru-RU"/>
        </w:rPr>
        <mc:AlternateContent>
          <mc:Choice Requires="wps">
            <w:drawing>
              <wp:anchor distT="0" distB="0" distL="114300" distR="114300" simplePos="0" relativeHeight="251978752" behindDoc="0" locked="0" layoutInCell="1" allowOverlap="1" wp14:anchorId="68A34AA4" wp14:editId="5B735543">
                <wp:simplePos x="0" y="0"/>
                <wp:positionH relativeFrom="column">
                  <wp:posOffset>4169863</wp:posOffset>
                </wp:positionH>
                <wp:positionV relativeFrom="paragraph">
                  <wp:posOffset>71945</wp:posOffset>
                </wp:positionV>
                <wp:extent cx="575953" cy="492826"/>
                <wp:effectExtent l="0" t="0" r="14605" b="21590"/>
                <wp:wrapNone/>
                <wp:docPr id="441" name="Надпись 441"/>
                <wp:cNvGraphicFramePr/>
                <a:graphic xmlns:a="http://schemas.openxmlformats.org/drawingml/2006/main">
                  <a:graphicData uri="http://schemas.microsoft.com/office/word/2010/wordprocessingShape">
                    <wps:wsp>
                      <wps:cNvSpPr txBox="1"/>
                      <wps:spPr>
                        <a:xfrm>
                          <a:off x="0" y="0"/>
                          <a:ext cx="575953" cy="492826"/>
                        </a:xfrm>
                        <a:prstGeom prst="rect">
                          <a:avLst/>
                        </a:prstGeom>
                        <a:solidFill>
                          <a:schemeClr val="lt1"/>
                        </a:solidFill>
                        <a:ln w="6350">
                          <a:solidFill>
                            <a:schemeClr val="bg1"/>
                          </a:solidFill>
                        </a:ln>
                      </wps:spPr>
                      <wps:txbx>
                        <w:txbxContent>
                          <w:p w:rsidR="001E20F1" w:rsidRDefault="001E20F1" w:rsidP="0077749C">
                            <w:pPr>
                              <w:ind w:right="113"/>
                              <w:rPr>
                                <w:noProof/>
                                <w:sz w:val="21"/>
                                <w:szCs w:val="21"/>
                              </w:rPr>
                            </w:pPr>
                            <w:r w:rsidRPr="00162B8D">
                              <w:rPr>
                                <w:noProof/>
                                <w:sz w:val="21"/>
                                <w:szCs w:val="21"/>
                              </w:rPr>
                              <w:t>Диам</w:t>
                            </w:r>
                            <w:r>
                              <w:rPr>
                                <w:noProof/>
                                <w:sz w:val="21"/>
                                <w:szCs w:val="21"/>
                              </w:rPr>
                              <w:t>етр</w:t>
                            </w:r>
                            <w:r w:rsidRPr="00162B8D">
                              <w:rPr>
                                <w:noProof/>
                                <w:sz w:val="21"/>
                                <w:szCs w:val="21"/>
                              </w:rPr>
                              <w:t xml:space="preserve"> </w:t>
                            </w:r>
                          </w:p>
                          <w:p w:rsidR="001E20F1" w:rsidRPr="00162B8D" w:rsidRDefault="001E20F1" w:rsidP="0077749C">
                            <w:pPr>
                              <w:ind w:right="113"/>
                              <w:rPr>
                                <w:noProof/>
                                <w:sz w:val="21"/>
                                <w:szCs w:val="21"/>
                              </w:rPr>
                            </w:pPr>
                            <w:r w:rsidRPr="00162B8D">
                              <w:rPr>
                                <w:noProof/>
                                <w:sz w:val="21"/>
                                <w:szCs w:val="21"/>
                              </w:rPr>
                              <w:t xml:space="preserve">профиля </w:t>
                            </w:r>
                          </w:p>
                          <w:p w:rsidR="001E20F1" w:rsidRPr="00162B8D" w:rsidRDefault="001E20F1" w:rsidP="00162B8D">
                            <w:pPr>
                              <w:jc w:val="center"/>
                              <w:rPr>
                                <w:sz w:val="21"/>
                                <w:szCs w:val="21"/>
                              </w:rPr>
                            </w:pPr>
                            <w:r w:rsidRPr="00162B8D">
                              <w:rPr>
                                <w:noProof/>
                                <w:sz w:val="21"/>
                                <w:szCs w:val="21"/>
                              </w:rPr>
                              <w:t>d2 = D2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41" o:spid="_x0000_s1167" type="#_x0000_t202" style="position:absolute;left:0;text-align:left;margin-left:328.35pt;margin-top:5.65pt;width:45.35pt;height:38.8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" fillcolor="white [3201]" strokecolor="white [3212]" strokeweight=".5pt">
                <v:textbox inset="0,0,0,0">
                  <w:txbxContent>
                    <w:p w:rsidR="001E20F1" w:rsidRDefault="001E20F1" w:rsidP="0077749C">
                      <w:pPr>
                        <w:ind w:right="113"/>
                        <w:rPr>
                          <w:noProof/>
                          <w:sz w:val="21"/>
                          <w:szCs w:val="21"/>
                        </w:rPr>
                      </w:pPr>
                      <w:r w:rsidRPr="00162B8D">
                        <w:rPr>
                          <w:noProof/>
                          <w:sz w:val="21"/>
                          <w:szCs w:val="21"/>
                        </w:rPr>
                        <w:t>Диам</w:t>
                      </w:r>
                      <w:r>
                        <w:rPr>
                          <w:noProof/>
                          <w:sz w:val="21"/>
                          <w:szCs w:val="21"/>
                        </w:rPr>
                        <w:t>етр</w:t>
                      </w:r>
                      <w:r w:rsidRPr="00162B8D">
                        <w:rPr>
                          <w:noProof/>
                          <w:sz w:val="21"/>
                          <w:szCs w:val="21"/>
                        </w:rPr>
                        <w:t xml:space="preserve"> </w:t>
                      </w:r>
                    </w:p>
                    <w:p w:rsidR="001E20F1" w:rsidRPr="00162B8D" w:rsidRDefault="001E20F1" w:rsidP="0077749C">
                      <w:pPr>
                        <w:ind w:right="113"/>
                        <w:rPr>
                          <w:noProof/>
                          <w:sz w:val="21"/>
                          <w:szCs w:val="21"/>
                        </w:rPr>
                      </w:pPr>
                      <w:r w:rsidRPr="00162B8D">
                        <w:rPr>
                          <w:noProof/>
                          <w:sz w:val="21"/>
                          <w:szCs w:val="21"/>
                        </w:rPr>
                        <w:t xml:space="preserve">профиля </w:t>
                      </w:r>
                    </w:p>
                    <w:p w:rsidR="001E20F1" w:rsidRPr="00162B8D" w:rsidRDefault="001E20F1" w:rsidP="00162B8D">
                      <w:pPr>
                        <w:jc w:val="center"/>
                        <w:rPr>
                          <w:sz w:val="21"/>
                          <w:szCs w:val="21"/>
                        </w:rPr>
                      </w:pPr>
                      <w:r w:rsidRPr="00162B8D">
                        <w:rPr>
                          <w:noProof/>
                          <w:sz w:val="21"/>
                          <w:szCs w:val="21"/>
                        </w:rPr>
                        <w:t>d2 = D2</w:t>
                      </w:r>
                    </w:p>
                  </w:txbxContent>
                </v:textbox>
              </v:shape>
            </w:pict>
          </mc:Fallback>
        </mc:AlternateContent>
      </w:r>
      <w:r w:rsidR="00F048E1">
        <w:rPr>
          <w:noProof/>
          <w:lang w:eastAsia="ru-RU"/>
        </w:rPr>
        <mc:AlternateContent>
          <mc:Choice Requires="wps">
            <w:drawing>
              <wp:anchor distT="0" distB="0" distL="114300" distR="114300" simplePos="0" relativeHeight="251970560" behindDoc="0" locked="0" layoutInCell="1" allowOverlap="1" wp14:anchorId="729AC374" wp14:editId="36492A5C">
                <wp:simplePos x="0" y="0"/>
                <wp:positionH relativeFrom="column">
                  <wp:posOffset>1082749</wp:posOffset>
                </wp:positionH>
                <wp:positionV relativeFrom="paragraph">
                  <wp:posOffset>78163</wp:posOffset>
                </wp:positionV>
                <wp:extent cx="795647" cy="504702"/>
                <wp:effectExtent l="0" t="0" r="24130" b="10160"/>
                <wp:wrapNone/>
                <wp:docPr id="436" name="Надпись 436"/>
                <wp:cNvGraphicFramePr/>
                <a:graphic xmlns:a="http://schemas.openxmlformats.org/drawingml/2006/main">
                  <a:graphicData uri="http://schemas.microsoft.com/office/word/2010/wordprocessingShape">
                    <wps:wsp>
                      <wps:cNvSpPr txBox="1"/>
                      <wps:spPr>
                        <a:xfrm>
                          <a:off x="0" y="0"/>
                          <a:ext cx="795647" cy="504702"/>
                        </a:xfrm>
                        <a:prstGeom prst="rect">
                          <a:avLst/>
                        </a:prstGeom>
                        <a:solidFill>
                          <a:schemeClr val="lt1"/>
                        </a:solidFill>
                        <a:ln w="6350">
                          <a:solidFill>
                            <a:schemeClr val="bg1"/>
                          </a:solidFill>
                        </a:ln>
                      </wps:spPr>
                      <wps:txbx>
                        <w:txbxContent>
                          <w:p w:rsidR="001E20F1" w:rsidRPr="00F048E1" w:rsidRDefault="001E20F1" w:rsidP="00F048E1">
                            <w:pPr>
                              <w:ind w:left="113" w:right="113"/>
                              <w:jc w:val="center"/>
                              <w:rPr>
                                <w:noProof/>
                                <w:sz w:val="21"/>
                                <w:szCs w:val="21"/>
                              </w:rPr>
                            </w:pPr>
                            <w:r w:rsidRPr="00F048E1">
                              <w:rPr>
                                <w:noProof/>
                                <w:sz w:val="21"/>
                                <w:szCs w:val="21"/>
                              </w:rPr>
                              <w:t>Диам</w:t>
                            </w:r>
                            <w:r>
                              <w:rPr>
                                <w:noProof/>
                                <w:sz w:val="21"/>
                                <w:szCs w:val="21"/>
                              </w:rPr>
                              <w:t>етр</w:t>
                            </w:r>
                            <w:r w:rsidRPr="00F048E1">
                              <w:rPr>
                                <w:noProof/>
                                <w:sz w:val="21"/>
                                <w:szCs w:val="21"/>
                              </w:rPr>
                              <w:t xml:space="preserve"> профиля</w:t>
                            </w:r>
                          </w:p>
                          <w:p w:rsidR="001E20F1" w:rsidRPr="00F048E1" w:rsidRDefault="001E20F1" w:rsidP="00F048E1">
                            <w:pPr>
                              <w:jc w:val="center"/>
                              <w:rPr>
                                <w:sz w:val="21"/>
                                <w:szCs w:val="21"/>
                              </w:rPr>
                            </w:pPr>
                            <w:r w:rsidRPr="00F048E1">
                              <w:rPr>
                                <w:noProof/>
                                <w:sz w:val="21"/>
                                <w:szCs w:val="21"/>
                              </w:rPr>
                              <w:t>d2 = D2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36" o:spid="_x0000_s1168" type="#_x0000_t202" style="position:absolute;left:0;text-align:left;margin-left:85.25pt;margin-top:6.15pt;width:62.65pt;height:39.7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" fillcolor="white [3201]" strokecolor="white [3212]" strokeweight=".5pt">
                <v:textbox inset="0,0,0,0">
                  <w:txbxContent>
                    <w:p w:rsidR="001E20F1" w:rsidRPr="00F048E1" w:rsidRDefault="001E20F1" w:rsidP="00F048E1">
                      <w:pPr>
                        <w:ind w:left="113" w:right="113"/>
                        <w:jc w:val="center"/>
                        <w:rPr>
                          <w:noProof/>
                          <w:sz w:val="21"/>
                          <w:szCs w:val="21"/>
                        </w:rPr>
                      </w:pPr>
                      <w:r w:rsidRPr="00F048E1">
                        <w:rPr>
                          <w:noProof/>
                          <w:sz w:val="21"/>
                          <w:szCs w:val="21"/>
                        </w:rPr>
                        <w:t>Диам</w:t>
                      </w:r>
                      <w:r>
                        <w:rPr>
                          <w:noProof/>
                          <w:sz w:val="21"/>
                          <w:szCs w:val="21"/>
                        </w:rPr>
                        <w:t>етр</w:t>
                      </w:r>
                      <w:r w:rsidRPr="00F048E1">
                        <w:rPr>
                          <w:noProof/>
                          <w:sz w:val="21"/>
                          <w:szCs w:val="21"/>
                        </w:rPr>
                        <w:t xml:space="preserve"> профиля</w:t>
                      </w:r>
                    </w:p>
                    <w:p w:rsidR="001E20F1" w:rsidRPr="00F048E1" w:rsidRDefault="001E20F1" w:rsidP="00F048E1">
                      <w:pPr>
                        <w:jc w:val="center"/>
                        <w:rPr>
                          <w:sz w:val="21"/>
                          <w:szCs w:val="21"/>
                        </w:rPr>
                      </w:pPr>
                      <w:r w:rsidRPr="00F048E1">
                        <w:rPr>
                          <w:noProof/>
                          <w:sz w:val="21"/>
                          <w:szCs w:val="21"/>
                        </w:rPr>
                        <w:t>d2 = D2</w:t>
                      </w:r>
                    </w:p>
                  </w:txbxContent>
                </v:textbox>
              </v:shape>
            </w:pict>
          </mc:Fallback>
        </mc:AlternateContent>
      </w:r>
      <w:r w:rsidR="006452E2">
        <w:rPr>
          <w:noProof/>
          <w:lang w:eastAsia="ru-RU"/>
        </w:rPr>
        <mc:AlternateContent>
          <mc:Choice Requires="wps">
            <w:drawing>
              <wp:anchor distT="0" distB="0" distL="114300" distR="114300" simplePos="0" relativeHeight="251968512" behindDoc="0" locked="0" layoutInCell="1" allowOverlap="1" wp14:anchorId="2FEAD095" wp14:editId="5E50B0B4">
                <wp:simplePos x="0" y="0"/>
                <wp:positionH relativeFrom="column">
                  <wp:posOffset>97097</wp:posOffset>
                </wp:positionH>
                <wp:positionV relativeFrom="paragraph">
                  <wp:posOffset>76612</wp:posOffset>
                </wp:positionV>
                <wp:extent cx="843148" cy="433450"/>
                <wp:effectExtent l="0" t="0" r="14605" b="24130"/>
                <wp:wrapNone/>
                <wp:docPr id="435" name="Надпись 435"/>
                <wp:cNvGraphicFramePr/>
                <a:graphic xmlns:a="http://schemas.openxmlformats.org/drawingml/2006/main">
                  <a:graphicData uri="http://schemas.microsoft.com/office/word/2010/wordprocessingShape">
                    <wps:wsp>
                      <wps:cNvSpPr txBox="1"/>
                      <wps:spPr>
                        <a:xfrm>
                          <a:off x="0" y="0"/>
                          <a:ext cx="843148" cy="433450"/>
                        </a:xfrm>
                        <a:prstGeom prst="rect">
                          <a:avLst/>
                        </a:prstGeom>
                        <a:solidFill>
                          <a:schemeClr val="lt1"/>
                        </a:solidFill>
                        <a:ln w="6350">
                          <a:solidFill>
                            <a:schemeClr val="bg1"/>
                          </a:solidFill>
                        </a:ln>
                      </wps:spPr>
                      <wps:txbx>
                        <w:txbxContent>
                          <w:p w:rsidR="001E20F1" w:rsidRPr="006452E2" w:rsidRDefault="001E20F1" w:rsidP="00615A3A">
                            <w:pPr>
                              <w:jc w:val="center"/>
                              <w:rPr>
                                <w:sz w:val="21"/>
                                <w:szCs w:val="21"/>
                              </w:rPr>
                            </w:pPr>
                            <w:r w:rsidRPr="006452E2">
                              <w:rPr>
                                <w:noProof/>
                                <w:sz w:val="21"/>
                                <w:szCs w:val="21"/>
                              </w:rPr>
                              <w:t>Наименование резьбы d x 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35" o:spid="_x0000_s1169" type="#_x0000_t202" style="position:absolute;left:0;text-align:left;margin-left:7.65pt;margin-top:6.05pt;width:66.4pt;height:34.1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" fillcolor="white [3201]" strokecolor="white [3212]" strokeweight=".5pt">
                <v:textbox inset="0,0,0,0">
                  <w:txbxContent>
                    <w:p w:rsidR="001E20F1" w:rsidRPr="006452E2" w:rsidRDefault="001E20F1" w:rsidP="00615A3A">
                      <w:pPr>
                        <w:jc w:val="center"/>
                        <w:rPr>
                          <w:sz w:val="21"/>
                          <w:szCs w:val="21"/>
                        </w:rPr>
                      </w:pPr>
                      <w:r w:rsidRPr="006452E2">
                        <w:rPr>
                          <w:noProof/>
                          <w:sz w:val="21"/>
                          <w:szCs w:val="21"/>
                        </w:rPr>
                        <w:t>Наименование резьбы d x P</w:t>
                      </w:r>
                    </w:p>
                  </w:txbxContent>
                </v:textbox>
              </v:shape>
            </w:pict>
          </mc:Fallback>
        </mc:AlternateContent>
      </w:r>
      <w:r w:rsidR="006452E2">
        <w:rPr>
          <w:noProof/>
          <w:lang w:eastAsia="ru-RU"/>
        </w:rPr>
        <w:drawing>
          <wp:inline distT="0" distB="0" distL="0" distR="0" wp14:anchorId="5897DBA8" wp14:editId="54D295F2">
            <wp:extent cx="6210300" cy="3933825"/>
            <wp:effectExtent l="0" t="0" r="0" b="9525"/>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6210300" cy="3933825"/>
                    </a:xfrm>
                    <a:prstGeom prst="rect">
                      <a:avLst/>
                    </a:prstGeom>
                  </pic:spPr>
                </pic:pic>
              </a:graphicData>
            </a:graphic>
          </wp:inline>
        </w:drawing>
      </w:r>
    </w:p>
    <w:p w:rsidR="005102F9" w:rsidRDefault="005102F9" w:rsidP="004C4BDB">
      <w:pPr>
        <w:spacing w:line="240" w:lineRule="auto"/>
        <w:rPr>
          <w:noProof/>
        </w:rPr>
      </w:pPr>
    </w:p>
    <w:p w:rsidR="000029DC" w:rsidRDefault="000029DC" w:rsidP="00F52670">
      <w:pPr>
        <w:pStyle w:val="3"/>
        <w:spacing w:line="240" w:lineRule="auto"/>
        <w:rPr>
          <w:noProof/>
        </w:rPr>
      </w:pPr>
      <w:bookmarkStart w:id="143" w:name="_Toc40182454"/>
      <w:r>
        <w:rPr>
          <w:noProof/>
        </w:rPr>
        <w:t>Британская резьба</w:t>
      </w:r>
      <w:r w:rsidR="008D5154">
        <w:rPr>
          <w:noProof/>
        </w:rPr>
        <w:fldChar w:fldCharType="begin"/>
      </w:r>
      <w:r w:rsidR="008D5154">
        <w:instrText xml:space="preserve"> XE "</w:instrText>
      </w:r>
      <w:r w:rsidR="008D5154" w:rsidRPr="008D5154">
        <w:rPr>
          <w:noProof/>
        </w:rPr>
        <w:instrText>Британская резьба</w:instrText>
      </w:r>
      <w:r w:rsidR="008D5154">
        <w:instrText xml:space="preserve">" </w:instrText>
      </w:r>
      <w:r w:rsidR="008D5154">
        <w:rPr>
          <w:noProof/>
        </w:rPr>
        <w:fldChar w:fldCharType="end"/>
      </w:r>
      <w:r>
        <w:rPr>
          <w:noProof/>
        </w:rPr>
        <w:t xml:space="preserve"> (</w:t>
      </w:r>
      <w:r w:rsidR="00F63939">
        <w:rPr>
          <w:noProof/>
        </w:rPr>
        <w:t>угол профиля резьбы 55</w:t>
      </w:r>
      <w:r w:rsidR="00F63939">
        <w:rPr>
          <w:rFonts w:cs="Times New Roman"/>
          <w:noProof/>
        </w:rPr>
        <w:t>°</w:t>
      </w:r>
      <w:r w:rsidR="00F63939">
        <w:rPr>
          <w:noProof/>
        </w:rPr>
        <w:t>)</w:t>
      </w:r>
      <w:bookmarkEnd w:id="143"/>
    </w:p>
    <w:p w:rsidR="005102F9" w:rsidRDefault="005102F9" w:rsidP="00B90A24">
      <w:pPr>
        <w:spacing w:line="240" w:lineRule="auto"/>
        <w:rPr>
          <w:noProof/>
        </w:rPr>
      </w:pPr>
    </w:p>
    <w:p w:rsidR="005102F9" w:rsidRDefault="00F63939" w:rsidP="00B90A24">
      <w:pPr>
        <w:spacing w:line="240" w:lineRule="auto"/>
        <w:rPr>
          <w:noProof/>
        </w:rPr>
      </w:pPr>
      <w:r>
        <w:rPr>
          <w:noProof/>
        </w:rPr>
        <w:t>BSW</w:t>
      </w:r>
      <w:r w:rsidRPr="005B4EA3">
        <w:rPr>
          <w:noProof/>
        </w:rPr>
        <w:t xml:space="preserve"> (</w:t>
      </w:r>
      <w:r>
        <w:rPr>
          <w:noProof/>
        </w:rPr>
        <w:t>Ww</w:t>
      </w:r>
      <w:r w:rsidRPr="005B4EA3">
        <w:rPr>
          <w:noProof/>
        </w:rPr>
        <w:t xml:space="preserve">): </w:t>
      </w:r>
      <w:r>
        <w:rPr>
          <w:noProof/>
        </w:rPr>
        <w:t xml:space="preserve">Британская стандартная </w:t>
      </w:r>
      <w:r w:rsidR="005B4EA3">
        <w:rPr>
          <w:noProof/>
        </w:rPr>
        <w:t xml:space="preserve">дюймовая крупная резьба – это самая распространенная крупная резьба в Великобритании </w:t>
      </w:r>
      <w:r w:rsidR="00027970">
        <w:rPr>
          <w:noProof/>
        </w:rPr>
        <w:t>и в и</w:t>
      </w:r>
      <w:r w:rsidR="00B94682">
        <w:rPr>
          <w:noProof/>
        </w:rPr>
        <w:t xml:space="preserve">спользовании соответствует категории метрической крупной резьбе. </w:t>
      </w:r>
      <w:r w:rsidR="00096746">
        <w:rPr>
          <w:noProof/>
        </w:rPr>
        <w:t>Назначение</w:t>
      </w:r>
      <w:r w:rsidR="00E52B08">
        <w:rPr>
          <w:noProof/>
        </w:rPr>
        <w:t xml:space="preserve"> винта с шестигранной</w:t>
      </w:r>
      <w:r w:rsidR="00E52B08" w:rsidRPr="00E52B08">
        <w:rPr>
          <w:noProof/>
        </w:rPr>
        <w:t xml:space="preserve"> </w:t>
      </w:r>
      <w:r w:rsidR="00CD60B3">
        <w:rPr>
          <w:noProof/>
        </w:rPr>
        <w:t xml:space="preserve">головкой </w:t>
      </w:r>
      <w:r w:rsidR="00CD60B3" w:rsidRPr="00FB1575">
        <w:rPr>
          <w:noProof/>
        </w:rPr>
        <w:t xml:space="preserve">1/4" – 20 </w:t>
      </w:r>
      <w:r w:rsidR="00CD60B3">
        <w:rPr>
          <w:noProof/>
        </w:rPr>
        <w:t>BSW</w:t>
      </w:r>
      <w:r w:rsidR="00096746">
        <w:rPr>
          <w:noProof/>
        </w:rPr>
        <w:t xml:space="preserve"> х</w:t>
      </w:r>
      <w:r w:rsidR="00CD60B3" w:rsidRPr="00FB1575">
        <w:rPr>
          <w:noProof/>
        </w:rPr>
        <w:t xml:space="preserve"> </w:t>
      </w:r>
      <w:r w:rsidR="00096746">
        <w:rPr>
          <w:noProof/>
        </w:rPr>
        <w:t>3/</w:t>
      </w:r>
      <w:r w:rsidR="00FB1575" w:rsidRPr="00FB1575">
        <w:rPr>
          <w:noProof/>
        </w:rPr>
        <w:t>4"</w:t>
      </w:r>
      <w:r w:rsidR="00E52B08">
        <w:rPr>
          <w:noProof/>
        </w:rPr>
        <w:t xml:space="preserve">: </w:t>
      </w:r>
      <w:r w:rsidR="00E52B08" w:rsidRPr="00E52B08">
        <w:rPr>
          <w:noProof/>
        </w:rPr>
        <w:t>1/4"</w:t>
      </w:r>
      <w:r w:rsidR="00FB1575" w:rsidRPr="00FB1575">
        <w:rPr>
          <w:noProof/>
        </w:rPr>
        <w:t xml:space="preserve"> –</w:t>
      </w:r>
      <w:r w:rsidR="00FB1575">
        <w:rPr>
          <w:noProof/>
        </w:rPr>
        <w:t xml:space="preserve"> это номинальный диаметр винта, и 20 – это </w:t>
      </w:r>
      <w:r w:rsidR="00FC685A">
        <w:rPr>
          <w:noProof/>
        </w:rPr>
        <w:t>число ниток резьбы на 1</w:t>
      </w:r>
      <w:r w:rsidR="00FC685A" w:rsidRPr="00FC685A">
        <w:rPr>
          <w:noProof/>
        </w:rPr>
        <w:t>”</w:t>
      </w:r>
      <w:r w:rsidR="00EE06E5" w:rsidRPr="00EE06E5">
        <w:rPr>
          <w:noProof/>
        </w:rPr>
        <w:t xml:space="preserve"> </w:t>
      </w:r>
      <w:r w:rsidR="00EE06E5">
        <w:rPr>
          <w:noProof/>
        </w:rPr>
        <w:t xml:space="preserve">длины. </w:t>
      </w:r>
    </w:p>
    <w:p w:rsidR="00EE06E5" w:rsidRDefault="00EE06E5" w:rsidP="00B90A24">
      <w:pPr>
        <w:spacing w:line="240" w:lineRule="auto"/>
        <w:rPr>
          <w:noProof/>
        </w:rPr>
      </w:pPr>
    </w:p>
    <w:p w:rsidR="00EE06E5" w:rsidRPr="006958F7" w:rsidRDefault="00EE06E5" w:rsidP="004C4BDB">
      <w:pPr>
        <w:spacing w:line="240" w:lineRule="auto"/>
        <w:rPr>
          <w:noProof/>
        </w:rPr>
      </w:pPr>
      <w:r>
        <w:rPr>
          <w:noProof/>
        </w:rPr>
        <w:t>BSF</w:t>
      </w:r>
      <w:r w:rsidRPr="00424243">
        <w:rPr>
          <w:noProof/>
        </w:rPr>
        <w:t xml:space="preserve">: </w:t>
      </w:r>
      <w:r w:rsidR="00424243">
        <w:rPr>
          <w:noProof/>
        </w:rPr>
        <w:t>Британская мелкая дюймовая резьба</w:t>
      </w:r>
      <w:r w:rsidR="004047B3">
        <w:rPr>
          <w:noProof/>
        </w:rPr>
        <w:t>. BSW</w:t>
      </w:r>
      <w:r w:rsidR="004047B3" w:rsidRPr="004047B3">
        <w:rPr>
          <w:noProof/>
        </w:rPr>
        <w:t xml:space="preserve">- </w:t>
      </w:r>
      <w:r w:rsidR="004047B3">
        <w:rPr>
          <w:noProof/>
        </w:rPr>
        <w:t>и</w:t>
      </w:r>
      <w:r w:rsidR="004047B3" w:rsidRPr="004047B3">
        <w:rPr>
          <w:noProof/>
        </w:rPr>
        <w:t xml:space="preserve"> </w:t>
      </w:r>
      <w:r w:rsidR="004047B3">
        <w:rPr>
          <w:noProof/>
        </w:rPr>
        <w:t xml:space="preserve">BSF – это выбор резьбы для распространенных винтов. </w:t>
      </w:r>
      <w:r w:rsidR="009D157E">
        <w:rPr>
          <w:noProof/>
        </w:rPr>
        <w:t>Эт</w:t>
      </w:r>
      <w:r w:rsidR="00E52B08">
        <w:rPr>
          <w:noProof/>
        </w:rPr>
        <w:t>а</w:t>
      </w:r>
      <w:r w:rsidR="009D157E">
        <w:rPr>
          <w:noProof/>
        </w:rPr>
        <w:t xml:space="preserve"> мелкая резьба обычно используется в брит</w:t>
      </w:r>
      <w:r w:rsidR="0033531A">
        <w:rPr>
          <w:noProof/>
        </w:rPr>
        <w:t>а</w:t>
      </w:r>
      <w:r w:rsidR="009D157E">
        <w:rPr>
          <w:noProof/>
        </w:rPr>
        <w:t xml:space="preserve">нском </w:t>
      </w:r>
      <w:r w:rsidR="00432F25">
        <w:rPr>
          <w:noProof/>
        </w:rPr>
        <w:t>станкостроении</w:t>
      </w:r>
      <w:r w:rsidR="0033531A">
        <w:rPr>
          <w:noProof/>
        </w:rPr>
        <w:t xml:space="preserve">, однако </w:t>
      </w:r>
      <w:r w:rsidR="006958F7">
        <w:rPr>
          <w:noProof/>
        </w:rPr>
        <w:t xml:space="preserve">она заменяется </w:t>
      </w:r>
      <w:hyperlink r:id="rId160" w:history="1">
        <w:r w:rsidR="006958F7" w:rsidRPr="006958F7">
          <w:rPr>
            <w:rStyle w:val="ad"/>
            <w:color w:val="auto"/>
            <w:u w:val="none"/>
          </w:rPr>
          <w:t>американск</w:t>
        </w:r>
        <w:r w:rsidR="006958F7">
          <w:rPr>
            <w:rStyle w:val="ad"/>
            <w:color w:val="auto"/>
            <w:u w:val="none"/>
          </w:rPr>
          <w:t>ой</w:t>
        </w:r>
        <w:r w:rsidR="006958F7" w:rsidRPr="006958F7">
          <w:rPr>
            <w:rStyle w:val="ad"/>
            <w:color w:val="auto"/>
            <w:u w:val="none"/>
          </w:rPr>
          <w:t xml:space="preserve"> унифицированн</w:t>
        </w:r>
        <w:r w:rsidR="006958F7">
          <w:rPr>
            <w:rStyle w:val="ad"/>
            <w:color w:val="auto"/>
            <w:u w:val="none"/>
          </w:rPr>
          <w:t>ой</w:t>
        </w:r>
        <w:r w:rsidR="006958F7" w:rsidRPr="006958F7">
          <w:rPr>
            <w:rStyle w:val="ad"/>
            <w:color w:val="auto"/>
            <w:u w:val="none"/>
          </w:rPr>
          <w:t xml:space="preserve"> мелк</w:t>
        </w:r>
        <w:r w:rsidR="006958F7">
          <w:rPr>
            <w:rStyle w:val="ad"/>
            <w:color w:val="auto"/>
            <w:u w:val="none"/>
          </w:rPr>
          <w:t>ой</w:t>
        </w:r>
        <w:r w:rsidR="006958F7" w:rsidRPr="006958F7">
          <w:rPr>
            <w:rStyle w:val="ad"/>
            <w:color w:val="auto"/>
            <w:u w:val="none"/>
          </w:rPr>
          <w:t xml:space="preserve"> резьб</w:t>
        </w:r>
        <w:r w:rsidR="006958F7">
          <w:rPr>
            <w:rStyle w:val="ad"/>
            <w:color w:val="auto"/>
            <w:u w:val="none"/>
          </w:rPr>
          <w:t>ой</w:t>
        </w:r>
        <w:r w:rsidR="004D09BE">
          <w:rPr>
            <w:rStyle w:val="ad"/>
            <w:color w:val="auto"/>
            <w:u w:val="none"/>
          </w:rPr>
          <w:t xml:space="preserve"> (UNF</w:t>
        </w:r>
        <w:r w:rsidR="004D09BE" w:rsidRPr="004D09BE">
          <w:rPr>
            <w:rStyle w:val="ad"/>
            <w:color w:val="auto"/>
            <w:u w:val="none"/>
          </w:rPr>
          <w:t>)</w:t>
        </w:r>
        <w:r w:rsidR="00876477">
          <w:rPr>
            <w:rStyle w:val="ad"/>
            <w:color w:val="auto"/>
            <w:u w:val="none"/>
          </w:rPr>
          <w:t>.</w:t>
        </w:r>
      </w:hyperlink>
    </w:p>
    <w:p w:rsidR="001A1E2D" w:rsidRDefault="001A1E2D" w:rsidP="004C4BDB">
      <w:pPr>
        <w:spacing w:line="240" w:lineRule="auto"/>
      </w:pPr>
    </w:p>
    <w:p w:rsidR="00876477" w:rsidRPr="00393A2B" w:rsidRDefault="004721E9" w:rsidP="004C4BDB">
      <w:pPr>
        <w:spacing w:line="240" w:lineRule="auto"/>
      </w:pPr>
      <w:r>
        <w:t>BSP</w:t>
      </w:r>
      <w:r w:rsidRPr="00134045">
        <w:t xml:space="preserve"> (</w:t>
      </w:r>
      <w:r>
        <w:t>R</w:t>
      </w:r>
      <w:r w:rsidRPr="00134045">
        <w:t>)</w:t>
      </w:r>
      <w:r w:rsidR="00134045" w:rsidRPr="00134045">
        <w:t xml:space="preserve">: </w:t>
      </w:r>
      <w:r w:rsidR="00134045">
        <w:t>Британская стандартная трубная резьба. Цилиндрическая трубная резьба</w:t>
      </w:r>
      <w:r w:rsidR="00217E95">
        <w:t xml:space="preserve">, </w:t>
      </w:r>
      <w:r w:rsidR="004D09BE">
        <w:t>назначение</w:t>
      </w:r>
      <w:r w:rsidR="00134045">
        <w:t xml:space="preserve"> в Германии</w:t>
      </w:r>
      <w:r w:rsidR="00082E68">
        <w:t xml:space="preserve">: R </w:t>
      </w:r>
      <w:r w:rsidR="00082E68">
        <w:rPr>
          <w:noProof/>
        </w:rPr>
        <w:t>1/4"</w:t>
      </w:r>
      <w:r w:rsidR="00217E95">
        <w:t xml:space="preserve"> (номинальная ширина трубы в </w:t>
      </w:r>
      <w:proofErr w:type="gramStart"/>
      <w:r w:rsidR="00217E95">
        <w:t>дюймах</w:t>
      </w:r>
      <w:proofErr w:type="gramEnd"/>
      <w:r w:rsidR="00217E95">
        <w:t xml:space="preserve">). </w:t>
      </w:r>
      <w:r w:rsidR="00CC4803">
        <w:t xml:space="preserve">Диаметр трубной резьбы </w:t>
      </w:r>
      <w:r w:rsidR="00854087">
        <w:t xml:space="preserve">больше, </w:t>
      </w:r>
      <w:r w:rsidR="00CC4803">
        <w:t>чем «BSW».</w:t>
      </w:r>
      <w:r w:rsidR="00B22EBA">
        <w:t xml:space="preserve"> Назначени</w:t>
      </w:r>
      <w:r w:rsidR="00B22EBA">
        <w:rPr>
          <w:noProof/>
        </w:rPr>
        <w:t>е 1/8</w:t>
      </w:r>
      <w:r w:rsidR="00B22EBA" w:rsidRPr="00393A2B">
        <w:rPr>
          <w:noProof/>
        </w:rPr>
        <w:t>"</w:t>
      </w:r>
      <w:r w:rsidR="00393A2B" w:rsidRPr="00393A2B">
        <w:rPr>
          <w:noProof/>
        </w:rPr>
        <w:t xml:space="preserve"> – 28 </w:t>
      </w:r>
      <w:r w:rsidR="00393A2B">
        <w:rPr>
          <w:noProof/>
        </w:rPr>
        <w:t>BSP</w:t>
      </w:r>
      <w:r w:rsidR="00393A2B" w:rsidRPr="00F56FAF">
        <w:rPr>
          <w:noProof/>
        </w:rPr>
        <w:t>.</w:t>
      </w:r>
    </w:p>
    <w:p w:rsidR="00EE203D" w:rsidRDefault="00EE203D" w:rsidP="004C4BDB">
      <w:pPr>
        <w:spacing w:line="240" w:lineRule="auto"/>
      </w:pPr>
    </w:p>
    <w:p w:rsidR="00393A2B" w:rsidRPr="00ED4941" w:rsidRDefault="00393A2B" w:rsidP="0064006F">
      <w:pPr>
        <w:spacing w:line="240" w:lineRule="auto"/>
      </w:pPr>
      <w:r>
        <w:t>BSPT</w:t>
      </w:r>
      <w:r w:rsidRPr="008A18A8">
        <w:t xml:space="preserve">: </w:t>
      </w:r>
      <w:r w:rsidR="008A18A8">
        <w:t>Британская стандартная трубная коническая резьба. Коническая трубная резьба</w:t>
      </w:r>
      <w:r w:rsidR="00ED4941">
        <w:t xml:space="preserve">, конус 1:16: </w:t>
      </w:r>
      <w:r w:rsidR="00854087">
        <w:t xml:space="preserve">назначение: </w:t>
      </w:r>
      <w:r w:rsidR="00ED4941">
        <w:rPr>
          <w:noProof/>
        </w:rPr>
        <w:t>1/4" – 19 BSPТ.</w:t>
      </w:r>
    </w:p>
    <w:p w:rsidR="00393A2B" w:rsidRDefault="00393A2B" w:rsidP="0064006F">
      <w:pPr>
        <w:spacing w:line="240" w:lineRule="auto"/>
      </w:pPr>
    </w:p>
    <w:p w:rsidR="00EE203D" w:rsidRPr="002D09D0" w:rsidRDefault="00BC1F8A" w:rsidP="0064006F">
      <w:pPr>
        <w:spacing w:line="240" w:lineRule="auto"/>
      </w:pPr>
      <w:r>
        <w:lastRenderedPageBreak/>
        <w:t>BA</w:t>
      </w:r>
      <w:r w:rsidRPr="00393A2B">
        <w:t xml:space="preserve">: </w:t>
      </w:r>
      <w:r>
        <w:t>Дюймовая резьба</w:t>
      </w:r>
      <w:r w:rsidR="00CF72A8">
        <w:t xml:space="preserve"> (47 угол профиля резьбы 1/2</w:t>
      </w:r>
      <w:r w:rsidR="00CF72A8">
        <w:rPr>
          <w:rFonts w:cs="Times New Roman"/>
        </w:rPr>
        <w:t>°</w:t>
      </w:r>
      <w:r w:rsidR="00CF72A8">
        <w:t>)</w:t>
      </w:r>
      <w:r w:rsidR="008E6146">
        <w:t xml:space="preserve">. Используется в </w:t>
      </w:r>
      <w:proofErr w:type="gramStart"/>
      <w:r w:rsidR="008E6146">
        <w:t>производстве</w:t>
      </w:r>
      <w:proofErr w:type="gramEnd"/>
      <w:r w:rsidR="008E6146">
        <w:t xml:space="preserve"> инструментов и часов, сейчас заменяется метрической резьбой ISO</w:t>
      </w:r>
      <w:r w:rsidR="008E6146" w:rsidRPr="008E6146">
        <w:t xml:space="preserve"> </w:t>
      </w:r>
      <w:r w:rsidR="00A039F0">
        <w:t xml:space="preserve">и </w:t>
      </w:r>
      <w:r w:rsidR="00E04B62">
        <w:t>миниатюрной резьбой</w:t>
      </w:r>
      <w:r w:rsidR="004B4781">
        <w:t xml:space="preserve"> ISO</w:t>
      </w:r>
      <w:r w:rsidR="004B4781" w:rsidRPr="004B4781">
        <w:t xml:space="preserve">. </w:t>
      </w:r>
      <w:r w:rsidR="002D09D0">
        <w:t>Состоит из цифровой маркировки от 25 до максимального диаметра 0=6,0 мм.</w:t>
      </w:r>
    </w:p>
    <w:p w:rsidR="002D09D0" w:rsidRDefault="002D09D0" w:rsidP="0064006F">
      <w:pPr>
        <w:spacing w:line="240" w:lineRule="auto"/>
      </w:pPr>
      <w:r>
        <w:br w:type="page"/>
      </w:r>
    </w:p>
    <w:p w:rsidR="002D09D0" w:rsidRPr="002D09D0" w:rsidRDefault="002D09D0" w:rsidP="0064006F">
      <w:pPr>
        <w:spacing w:line="240" w:lineRule="auto"/>
        <w:rPr>
          <w:b/>
          <w:bCs/>
        </w:rPr>
      </w:pPr>
      <w:r>
        <w:rPr>
          <w:b/>
          <w:bCs/>
        </w:rPr>
        <w:lastRenderedPageBreak/>
        <w:t xml:space="preserve">Таблица </w:t>
      </w:r>
      <w:r w:rsidR="00483EF2">
        <w:rPr>
          <w:b/>
          <w:bCs/>
        </w:rPr>
        <w:t>британской резьбы</w:t>
      </w:r>
    </w:p>
    <w:p w:rsidR="002D09D0" w:rsidRDefault="002D09D0" w:rsidP="0064006F">
      <w:pPr>
        <w:spacing w:line="240" w:lineRule="auto"/>
      </w:pPr>
    </w:p>
    <w:p w:rsidR="002D09D0" w:rsidRDefault="00B647EC" w:rsidP="0064006F">
      <w:pPr>
        <w:spacing w:line="240" w:lineRule="auto"/>
      </w:pPr>
      <w:r w:rsidRPr="00F52670">
        <w:rPr>
          <w:noProof/>
          <w:lang w:eastAsia="ru-RU"/>
        </w:rPr>
        <mc:AlternateContent>
          <mc:Choice Requires="wps">
            <w:drawing>
              <wp:anchor distT="0" distB="0" distL="114300" distR="114300" simplePos="0" relativeHeight="252155904" behindDoc="0" locked="0" layoutInCell="1" allowOverlap="1" wp14:anchorId="2DCF3D8E" wp14:editId="027945DC">
                <wp:simplePos x="0" y="0"/>
                <wp:positionH relativeFrom="column">
                  <wp:posOffset>4331525</wp:posOffset>
                </wp:positionH>
                <wp:positionV relativeFrom="paragraph">
                  <wp:posOffset>260350</wp:posOffset>
                </wp:positionV>
                <wp:extent cx="1122218" cy="368135"/>
                <wp:effectExtent l="0" t="0" r="20320" b="10795"/>
                <wp:wrapNone/>
                <wp:docPr id="602" name="Надпись 376"/>
                <wp:cNvGraphicFramePr/>
                <a:graphic xmlns:a="http://schemas.openxmlformats.org/drawingml/2006/main">
                  <a:graphicData uri="http://schemas.microsoft.com/office/word/2010/wordprocessingShape">
                    <wps:wsp>
                      <wps:cNvSpPr txBox="1"/>
                      <wps:spPr>
                        <a:xfrm>
                          <a:off x="0" y="0"/>
                          <a:ext cx="1122218" cy="368135"/>
                        </a:xfrm>
                        <a:prstGeom prst="rect">
                          <a:avLst/>
                        </a:prstGeom>
                        <a:solidFill>
                          <a:schemeClr val="lt1"/>
                        </a:solidFill>
                        <a:ln w="6350">
                          <a:solidFill>
                            <a:schemeClr val="bg1"/>
                          </a:solidFill>
                        </a:ln>
                      </wps:spPr>
                      <wps:txbx>
                        <w:txbxContent>
                          <w:p w:rsidR="001E20F1" w:rsidRPr="00F52670" w:rsidRDefault="001E20F1" w:rsidP="00413FA4">
                            <w:pPr>
                              <w:jc w:val="center"/>
                              <w:rPr>
                                <w:i/>
                                <w:sz w:val="22"/>
                                <w:szCs w:val="20"/>
                                <w:lang w:val="en-US"/>
                              </w:rPr>
                            </w:pPr>
                            <w:r>
                              <w:rPr>
                                <w:sz w:val="22"/>
                                <w:szCs w:val="20"/>
                              </w:rPr>
                              <w:t xml:space="preserve">Резьба </w:t>
                            </w:r>
                            <w:r w:rsidRPr="00F52670">
                              <w:rPr>
                                <w:i/>
                                <w:sz w:val="22"/>
                                <w:szCs w:val="20"/>
                              </w:rPr>
                              <w:t>BA</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Надпись 376" o:spid="_x0000_s1170" type="#_x0000_t202" style="position:absolute;left:0;text-align:left;margin-left:341.05pt;margin-top:20.5pt;width:88.35pt;height:29pt;z-index:2521559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" fillcolor="white [3201]" strokecolor="white [3212]" strokeweight=".5pt">
                <v:textbox style="mso-fit-shape-to-text:t" inset="0,0,0,0">
                  <w:txbxContent>
                    <w:p w:rsidR="001E20F1" w:rsidRPr="00F52670" w:rsidRDefault="001E20F1" w:rsidP="00413FA4">
                      <w:pPr>
                        <w:jc w:val="center"/>
                        <w:rPr>
                          <w:i/>
                          <w:sz w:val="22"/>
                          <w:szCs w:val="20"/>
                          <w:lang w:val="en-US"/>
                        </w:rPr>
                      </w:pPr>
                      <w:r>
                        <w:rPr>
                          <w:sz w:val="22"/>
                          <w:szCs w:val="20"/>
                        </w:rPr>
                        <w:t xml:space="preserve">Резьба </w:t>
                      </w:r>
                      <w:r w:rsidRPr="00F52670">
                        <w:rPr>
                          <w:i/>
                          <w:sz w:val="22"/>
                          <w:szCs w:val="20"/>
                        </w:rPr>
                        <w:t>BA</w:t>
                      </w:r>
                    </w:p>
                  </w:txbxContent>
                </v:textbox>
              </v:shape>
            </w:pict>
          </mc:Fallback>
        </mc:AlternateContent>
      </w:r>
      <w:r w:rsidR="000676B8">
        <w:rPr>
          <w:noProof/>
          <w:lang w:eastAsia="ru-RU"/>
        </w:rPr>
        <mc:AlternateContent>
          <mc:Choice Requires="wps">
            <w:drawing>
              <wp:anchor distT="0" distB="0" distL="114300" distR="114300" simplePos="0" relativeHeight="251925504" behindDoc="0" locked="0" layoutInCell="1" allowOverlap="1" wp14:anchorId="0179B12A" wp14:editId="348E3A21">
                <wp:simplePos x="0" y="0"/>
                <wp:positionH relativeFrom="column">
                  <wp:posOffset>1979248</wp:posOffset>
                </wp:positionH>
                <wp:positionV relativeFrom="paragraph">
                  <wp:posOffset>847498</wp:posOffset>
                </wp:positionV>
                <wp:extent cx="1092200" cy="189865"/>
                <wp:effectExtent l="0" t="0" r="12700" b="19685"/>
                <wp:wrapNone/>
                <wp:docPr id="382" name="Надпись 382"/>
                <wp:cNvGraphicFramePr/>
                <a:graphic xmlns:a="http://schemas.openxmlformats.org/drawingml/2006/main">
                  <a:graphicData uri="http://schemas.microsoft.com/office/word/2010/wordprocessingShape">
                    <wps:wsp>
                      <wps:cNvSpPr txBox="1"/>
                      <wps:spPr>
                        <a:xfrm>
                          <a:off x="0" y="0"/>
                          <a:ext cx="1092200" cy="189865"/>
                        </a:xfrm>
                        <a:prstGeom prst="rect">
                          <a:avLst/>
                        </a:prstGeom>
                        <a:solidFill>
                          <a:schemeClr val="lt1"/>
                        </a:solidFill>
                        <a:ln w="6350">
                          <a:solidFill>
                            <a:schemeClr val="bg1"/>
                          </a:solidFill>
                        </a:ln>
                      </wps:spPr>
                      <wps:txbx>
                        <w:txbxContent>
                          <w:p w:rsidR="001E20F1" w:rsidRPr="00E73F86" w:rsidRDefault="001E20F1" w:rsidP="00746C02">
                            <w:pPr>
                              <w:rPr>
                                <w:sz w:val="22"/>
                                <w:szCs w:val="20"/>
                              </w:rPr>
                            </w:pPr>
                            <w:r>
                              <w:rPr>
                                <w:sz w:val="22"/>
                                <w:szCs w:val="20"/>
                              </w:rPr>
                              <w:t>Угол профиля 55</w:t>
                            </w:r>
                            <w:r>
                              <w:rPr>
                                <w:rFonts w:cs="Times New Roman"/>
                                <w:sz w:val="22"/>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82" o:spid="_x0000_s1171" type="#_x0000_t202" style="position:absolute;left:0;text-align:left;margin-left:155.85pt;margin-top:66.75pt;width:86pt;height:14.9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" fillcolor="white [3201]" strokecolor="white [3212]" strokeweight=".5pt">
                <v:textbox inset="0,0,0,0">
                  <w:txbxContent>
                    <w:p w:rsidR="001E20F1" w:rsidRPr="00E73F86" w:rsidRDefault="001E20F1" w:rsidP="00746C02">
                      <w:pPr>
                        <w:rPr>
                          <w:sz w:val="22"/>
                          <w:szCs w:val="20"/>
                        </w:rPr>
                      </w:pPr>
                      <w:r>
                        <w:rPr>
                          <w:sz w:val="22"/>
                          <w:szCs w:val="20"/>
                        </w:rPr>
                        <w:t>Угол профиля 55</w:t>
                      </w:r>
                      <w:r>
                        <w:rPr>
                          <w:rFonts w:cs="Times New Roman"/>
                          <w:sz w:val="22"/>
                          <w:szCs w:val="20"/>
                        </w:rPr>
                        <w:t>°</w:t>
                      </w:r>
                    </w:p>
                  </w:txbxContent>
                </v:textbox>
              </v:shape>
            </w:pict>
          </mc:Fallback>
        </mc:AlternateContent>
      </w:r>
      <w:r w:rsidR="00985A2C">
        <w:rPr>
          <w:noProof/>
          <w:lang w:eastAsia="ru-RU"/>
        </w:rPr>
        <mc:AlternateContent>
          <mc:Choice Requires="wps">
            <w:drawing>
              <wp:anchor distT="0" distB="0" distL="114300" distR="114300" simplePos="0" relativeHeight="251919360" behindDoc="0" locked="0" layoutInCell="1" allowOverlap="1" wp14:anchorId="4F58D25B" wp14:editId="1D8ADA02">
                <wp:simplePos x="0" y="0"/>
                <wp:positionH relativeFrom="column">
                  <wp:posOffset>927735</wp:posOffset>
                </wp:positionH>
                <wp:positionV relativeFrom="paragraph">
                  <wp:posOffset>512190</wp:posOffset>
                </wp:positionV>
                <wp:extent cx="243444" cy="178130"/>
                <wp:effectExtent l="0" t="0" r="23495" b="12700"/>
                <wp:wrapNone/>
                <wp:docPr id="379" name="Надпись 379"/>
                <wp:cNvGraphicFramePr/>
                <a:graphic xmlns:a="http://schemas.openxmlformats.org/drawingml/2006/main">
                  <a:graphicData uri="http://schemas.microsoft.com/office/word/2010/wordprocessingShape">
                    <wps:wsp>
                      <wps:cNvSpPr txBox="1"/>
                      <wps:spPr>
                        <a:xfrm>
                          <a:off x="0" y="0"/>
                          <a:ext cx="243444" cy="178130"/>
                        </a:xfrm>
                        <a:prstGeom prst="rect">
                          <a:avLst/>
                        </a:prstGeom>
                        <a:solidFill>
                          <a:schemeClr val="lt1"/>
                        </a:solidFill>
                        <a:ln w="6350">
                          <a:solidFill>
                            <a:schemeClr val="bg1"/>
                          </a:solidFill>
                        </a:ln>
                      </wps:spPr>
                      <wps:txbx>
                        <w:txbxContent>
                          <w:p w:rsidR="001E20F1" w:rsidRPr="00830716" w:rsidRDefault="001E20F1" w:rsidP="00194BCE">
                            <w:pPr>
                              <w:rPr>
                                <w:sz w:val="22"/>
                                <w:szCs w:val="20"/>
                              </w:rPr>
                            </w:pPr>
                            <w:r>
                              <w:rPr>
                                <w:sz w:val="22"/>
                                <w:szCs w:val="20"/>
                              </w:rPr>
                              <w:t>мм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79" o:spid="_x0000_s1172" type="#_x0000_t202" style="position:absolute;left:0;text-align:left;margin-left:73.05pt;margin-top:40.35pt;width:19.15pt;height:14.0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" fillcolor="white [3201]" strokecolor="white [3212]" strokeweight=".5pt">
                <v:textbox inset="0,0,0,0">
                  <w:txbxContent>
                    <w:p w:rsidR="001E20F1" w:rsidRPr="00830716" w:rsidRDefault="001E20F1" w:rsidP="00194BCE">
                      <w:pPr>
                        <w:rPr>
                          <w:sz w:val="22"/>
                          <w:szCs w:val="20"/>
                        </w:rPr>
                      </w:pPr>
                      <w:r>
                        <w:rPr>
                          <w:sz w:val="22"/>
                          <w:szCs w:val="20"/>
                        </w:rPr>
                        <w:t>мм</w:t>
                      </w:r>
                    </w:p>
                  </w:txbxContent>
                </v:textbox>
              </v:shape>
            </w:pict>
          </mc:Fallback>
        </mc:AlternateContent>
      </w:r>
      <w:r w:rsidR="00985A2C">
        <w:rPr>
          <w:noProof/>
          <w:lang w:eastAsia="ru-RU"/>
        </w:rPr>
        <mc:AlternateContent>
          <mc:Choice Requires="wps">
            <w:drawing>
              <wp:anchor distT="0" distB="0" distL="114300" distR="114300" simplePos="0" relativeHeight="251923456" behindDoc="0" locked="0" layoutInCell="1" allowOverlap="1" wp14:anchorId="72DA363F" wp14:editId="385FFF94">
                <wp:simplePos x="0" y="0"/>
                <wp:positionH relativeFrom="page">
                  <wp:posOffset>4880659</wp:posOffset>
                </wp:positionH>
                <wp:positionV relativeFrom="paragraph">
                  <wp:posOffset>851032</wp:posOffset>
                </wp:positionV>
                <wp:extent cx="1306286" cy="190005"/>
                <wp:effectExtent l="0" t="0" r="27305" b="19685"/>
                <wp:wrapNone/>
                <wp:docPr id="381" name="Надпись 381"/>
                <wp:cNvGraphicFramePr/>
                <a:graphic xmlns:a="http://schemas.openxmlformats.org/drawingml/2006/main">
                  <a:graphicData uri="http://schemas.microsoft.com/office/word/2010/wordprocessingShape">
                    <wps:wsp>
                      <wps:cNvSpPr txBox="1"/>
                      <wps:spPr>
                        <a:xfrm>
                          <a:off x="0" y="0"/>
                          <a:ext cx="1306286" cy="190005"/>
                        </a:xfrm>
                        <a:prstGeom prst="rect">
                          <a:avLst/>
                        </a:prstGeom>
                        <a:solidFill>
                          <a:schemeClr val="lt1"/>
                        </a:solidFill>
                        <a:ln w="6350">
                          <a:solidFill>
                            <a:schemeClr val="bg1"/>
                          </a:solidFill>
                        </a:ln>
                      </wps:spPr>
                      <wps:txbx>
                        <w:txbxContent>
                          <w:p w:rsidR="001E20F1" w:rsidRDefault="001E20F1" w:rsidP="00746C02">
                            <w:pPr>
                              <w:rPr>
                                <w:sz w:val="18"/>
                                <w:szCs w:val="16"/>
                              </w:rPr>
                            </w:pPr>
                            <w:r>
                              <w:rPr>
                                <w:sz w:val="22"/>
                                <w:szCs w:val="20"/>
                              </w:rPr>
                              <w:t>Угол профиля 47 1/2</w:t>
                            </w:r>
                            <w:r>
                              <w:rPr>
                                <w:rFonts w:cs="Times New Roman"/>
                                <w:sz w:val="22"/>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81" o:spid="_x0000_s1173" type="#_x0000_t202" style="position:absolute;left:0;text-align:left;margin-left:384.3pt;margin-top:67pt;width:102.85pt;height:14.95pt;z-index:251923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" fillcolor="white [3201]" strokecolor="white [3212]" strokeweight=".5pt">
                <v:textbox inset="0,0,0,0">
                  <w:txbxContent>
                    <w:p w:rsidR="001E20F1" w:rsidRDefault="001E20F1" w:rsidP="00746C02">
                      <w:pPr>
                        <w:rPr>
                          <w:sz w:val="18"/>
                          <w:szCs w:val="16"/>
                        </w:rPr>
                      </w:pPr>
                      <w:r>
                        <w:rPr>
                          <w:sz w:val="22"/>
                          <w:szCs w:val="20"/>
                        </w:rPr>
                        <w:t>Угол профиля 47 1/2</w:t>
                      </w:r>
                      <w:r>
                        <w:rPr>
                          <w:rFonts w:cs="Times New Roman"/>
                          <w:sz w:val="22"/>
                          <w:szCs w:val="20"/>
                        </w:rPr>
                        <w:t>°</w:t>
                      </w:r>
                    </w:p>
                  </w:txbxContent>
                </v:textbox>
                <w10:wrap anchorx="page"/>
              </v:shape>
            </w:pict>
          </mc:Fallback>
        </mc:AlternateContent>
      </w:r>
      <w:r w:rsidR="00CF684A">
        <w:rPr>
          <w:noProof/>
          <w:lang w:eastAsia="ru-RU"/>
        </w:rPr>
        <mc:AlternateContent>
          <mc:Choice Requires="wps">
            <w:drawing>
              <wp:anchor distT="0" distB="0" distL="114300" distR="114300" simplePos="0" relativeHeight="251921408" behindDoc="0" locked="0" layoutInCell="1" allowOverlap="1" wp14:anchorId="55DCB1CC" wp14:editId="0E9DC192">
                <wp:simplePos x="0" y="0"/>
                <wp:positionH relativeFrom="column">
                  <wp:posOffset>5001606</wp:posOffset>
                </wp:positionH>
                <wp:positionV relativeFrom="paragraph">
                  <wp:posOffset>524913</wp:posOffset>
                </wp:positionV>
                <wp:extent cx="463138" cy="267195"/>
                <wp:effectExtent l="0" t="0" r="13335" b="19050"/>
                <wp:wrapNone/>
                <wp:docPr id="380" name="Надпись 380"/>
                <wp:cNvGraphicFramePr/>
                <a:graphic xmlns:a="http://schemas.openxmlformats.org/drawingml/2006/main">
                  <a:graphicData uri="http://schemas.microsoft.com/office/word/2010/wordprocessingShape">
                    <wps:wsp>
                      <wps:cNvSpPr txBox="1"/>
                      <wps:spPr>
                        <a:xfrm>
                          <a:off x="0" y="0"/>
                          <a:ext cx="463138" cy="267195"/>
                        </a:xfrm>
                        <a:prstGeom prst="rect">
                          <a:avLst/>
                        </a:prstGeom>
                        <a:solidFill>
                          <a:schemeClr val="lt1"/>
                        </a:solidFill>
                        <a:ln w="6350">
                          <a:solidFill>
                            <a:schemeClr val="bg1"/>
                          </a:solidFill>
                        </a:ln>
                      </wps:spPr>
                      <wps:txbx>
                        <w:txbxContent>
                          <w:p w:rsidR="001E20F1" w:rsidRPr="00CF684A" w:rsidRDefault="001E20F1" w:rsidP="00CF684A">
                            <w:pPr>
                              <w:jc w:val="center"/>
                              <w:rPr>
                                <w:sz w:val="22"/>
                                <w:szCs w:val="20"/>
                              </w:rPr>
                            </w:pPr>
                            <w:r>
                              <w:rPr>
                                <w:sz w:val="22"/>
                                <w:szCs w:val="20"/>
                              </w:rPr>
                              <w:t>Д [</w:t>
                            </w:r>
                            <w:proofErr w:type="gramStart"/>
                            <w:r>
                              <w:rPr>
                                <w:sz w:val="22"/>
                                <w:szCs w:val="20"/>
                              </w:rPr>
                              <w:t>мм</w:t>
                            </w:r>
                            <w:proofErr w:type="gramEnd"/>
                            <w:r>
                              <w:rPr>
                                <w:sz w:val="22"/>
                                <w:szCs w:val="20"/>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80" o:spid="_x0000_s1174" type="#_x0000_t202" style="position:absolute;left:0;text-align:left;margin-left:393.85pt;margin-top:41.35pt;width:36.45pt;height:21.0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" fillcolor="white [3201]" strokecolor="white [3212]" strokeweight=".5pt">
                <v:textbox inset="0,0,0,0">
                  <w:txbxContent>
                    <w:p w:rsidR="001E20F1" w:rsidRPr="00CF684A" w:rsidRDefault="001E20F1" w:rsidP="00CF684A">
                      <w:pPr>
                        <w:jc w:val="center"/>
                        <w:rPr>
                          <w:sz w:val="22"/>
                          <w:szCs w:val="20"/>
                        </w:rPr>
                      </w:pPr>
                      <w:r>
                        <w:rPr>
                          <w:sz w:val="22"/>
                          <w:szCs w:val="20"/>
                        </w:rPr>
                        <w:t>Д [мм]</w:t>
                      </w:r>
                    </w:p>
                  </w:txbxContent>
                </v:textbox>
              </v:shape>
            </w:pict>
          </mc:Fallback>
        </mc:AlternateContent>
      </w:r>
      <w:r w:rsidR="00CF684A">
        <w:rPr>
          <w:noProof/>
          <w:lang w:eastAsia="ru-RU"/>
        </w:rPr>
        <mc:AlternateContent>
          <mc:Choice Requires="wps">
            <w:drawing>
              <wp:anchor distT="0" distB="0" distL="114300" distR="114300" simplePos="0" relativeHeight="251927552" behindDoc="0" locked="0" layoutInCell="1" allowOverlap="1" wp14:anchorId="5517A513" wp14:editId="0724BC19">
                <wp:simplePos x="0" y="0"/>
                <wp:positionH relativeFrom="margin">
                  <wp:posOffset>3879305</wp:posOffset>
                </wp:positionH>
                <wp:positionV relativeFrom="paragraph">
                  <wp:posOffset>525095</wp:posOffset>
                </wp:positionV>
                <wp:extent cx="184068" cy="166254"/>
                <wp:effectExtent l="0" t="0" r="26035" b="24765"/>
                <wp:wrapNone/>
                <wp:docPr id="383" name="Надпись 383"/>
                <wp:cNvGraphicFramePr/>
                <a:graphic xmlns:a="http://schemas.openxmlformats.org/drawingml/2006/main">
                  <a:graphicData uri="http://schemas.microsoft.com/office/word/2010/wordprocessingShape">
                    <wps:wsp>
                      <wps:cNvSpPr txBox="1"/>
                      <wps:spPr>
                        <a:xfrm flipH="1">
                          <a:off x="0" y="0"/>
                          <a:ext cx="184068" cy="166254"/>
                        </a:xfrm>
                        <a:prstGeom prst="rect">
                          <a:avLst/>
                        </a:prstGeom>
                        <a:solidFill>
                          <a:schemeClr val="lt1"/>
                        </a:solidFill>
                        <a:ln w="6350">
                          <a:solidFill>
                            <a:schemeClr val="bg1"/>
                          </a:solidFill>
                        </a:ln>
                      </wps:spPr>
                      <wps:txbx>
                        <w:txbxContent>
                          <w:p w:rsidR="001E20F1" w:rsidRPr="00CF684A" w:rsidRDefault="001E20F1" w:rsidP="00746C02">
                            <w:pPr>
                              <w:rPr>
                                <w:sz w:val="22"/>
                                <w:szCs w:val="20"/>
                              </w:rPr>
                            </w:pPr>
                            <w:r>
                              <w:rPr>
                                <w:sz w:val="22"/>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83" o:spid="_x0000_s1175" type="#_x0000_t202" style="position:absolute;left:0;text-align:left;margin-left:305.45pt;margin-top:41.35pt;width:14.5pt;height:13.1pt;flip:x;z-index:25192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" fillcolor="white [3201]" strokecolor="white [3212]" strokeweight=".5pt">
                <v:textbox inset="0,0,0,0">
                  <w:txbxContent>
                    <w:p w:rsidR="001E20F1" w:rsidRPr="00CF684A" w:rsidRDefault="001E20F1" w:rsidP="00746C02">
                      <w:pPr>
                        <w:rPr>
                          <w:sz w:val="22"/>
                          <w:szCs w:val="20"/>
                        </w:rPr>
                      </w:pPr>
                      <w:r>
                        <w:rPr>
                          <w:sz w:val="22"/>
                          <w:szCs w:val="20"/>
                        </w:rPr>
                        <w:t>№</w:t>
                      </w:r>
                    </w:p>
                  </w:txbxContent>
                </v:textbox>
                <w10:wrap anchorx="margin"/>
              </v:shape>
            </w:pict>
          </mc:Fallback>
        </mc:AlternateContent>
      </w:r>
      <w:r w:rsidR="00830716">
        <w:rPr>
          <w:noProof/>
          <w:lang w:eastAsia="ru-RU"/>
        </w:rPr>
        <mc:AlternateContent>
          <mc:Choice Requires="wps">
            <w:drawing>
              <wp:anchor distT="0" distB="0" distL="114300" distR="114300" simplePos="0" relativeHeight="251917312" behindDoc="0" locked="0" layoutInCell="1" allowOverlap="1" wp14:anchorId="2750B7AB" wp14:editId="5EA2D184">
                <wp:simplePos x="0" y="0"/>
                <wp:positionH relativeFrom="column">
                  <wp:posOffset>3190282</wp:posOffset>
                </wp:positionH>
                <wp:positionV relativeFrom="paragraph">
                  <wp:posOffset>518160</wp:posOffset>
                </wp:positionV>
                <wp:extent cx="427512" cy="172192"/>
                <wp:effectExtent l="0" t="0" r="10795" b="18415"/>
                <wp:wrapNone/>
                <wp:docPr id="378" name="Надпись 378"/>
                <wp:cNvGraphicFramePr/>
                <a:graphic xmlns:a="http://schemas.openxmlformats.org/drawingml/2006/main">
                  <a:graphicData uri="http://schemas.microsoft.com/office/word/2010/wordprocessingShape">
                    <wps:wsp>
                      <wps:cNvSpPr txBox="1"/>
                      <wps:spPr>
                        <a:xfrm>
                          <a:off x="0" y="0"/>
                          <a:ext cx="427512" cy="172192"/>
                        </a:xfrm>
                        <a:prstGeom prst="rect">
                          <a:avLst/>
                        </a:prstGeom>
                        <a:solidFill>
                          <a:schemeClr val="lt1"/>
                        </a:solidFill>
                        <a:ln w="6350">
                          <a:solidFill>
                            <a:schemeClr val="bg1"/>
                          </a:solidFill>
                        </a:ln>
                      </wps:spPr>
                      <wps:txbx>
                        <w:txbxContent>
                          <w:p w:rsidR="001E20F1" w:rsidRPr="00830716" w:rsidRDefault="001E20F1" w:rsidP="00194BCE">
                            <w:pPr>
                              <w:rPr>
                                <w:sz w:val="22"/>
                                <w:szCs w:val="20"/>
                              </w:rPr>
                            </w:pPr>
                            <w:r>
                              <w:rPr>
                                <w:sz w:val="22"/>
                                <w:szCs w:val="20"/>
                              </w:rPr>
                              <w:t>Д [</w:t>
                            </w:r>
                            <w:proofErr w:type="gramStart"/>
                            <w:r>
                              <w:rPr>
                                <w:sz w:val="22"/>
                                <w:szCs w:val="20"/>
                              </w:rPr>
                              <w:t>мм</w:t>
                            </w:r>
                            <w:proofErr w:type="gramEnd"/>
                            <w:r>
                              <w:rPr>
                                <w:sz w:val="22"/>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78" o:spid="_x0000_s1176" type="#_x0000_t202" style="position:absolute;left:0;text-align:left;margin-left:251.2pt;margin-top:40.8pt;width:33.65pt;height:13.5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" fillcolor="white [3201]" strokecolor="white [3212]" strokeweight=".5pt">
                <v:textbox inset="0,0,0,0">
                  <w:txbxContent>
                    <w:p w:rsidR="001E20F1" w:rsidRPr="00830716" w:rsidRDefault="001E20F1" w:rsidP="00194BCE">
                      <w:pPr>
                        <w:rPr>
                          <w:sz w:val="22"/>
                          <w:szCs w:val="20"/>
                        </w:rPr>
                      </w:pPr>
                      <w:r>
                        <w:rPr>
                          <w:sz w:val="22"/>
                          <w:szCs w:val="20"/>
                        </w:rPr>
                        <w:t>Д [мм]</w:t>
                      </w:r>
                    </w:p>
                  </w:txbxContent>
                </v:textbox>
              </v:shape>
            </w:pict>
          </mc:Fallback>
        </mc:AlternateContent>
      </w:r>
      <w:r w:rsidR="00830716">
        <w:rPr>
          <w:noProof/>
          <w:lang w:eastAsia="ru-RU"/>
        </w:rPr>
        <mc:AlternateContent>
          <mc:Choice Requires="wps">
            <w:drawing>
              <wp:anchor distT="0" distB="0" distL="114300" distR="114300" simplePos="0" relativeHeight="251915264" behindDoc="0" locked="0" layoutInCell="1" allowOverlap="1" wp14:anchorId="274CB036" wp14:editId="4410D9BD">
                <wp:simplePos x="0" y="0"/>
                <wp:positionH relativeFrom="column">
                  <wp:posOffset>185816</wp:posOffset>
                </wp:positionH>
                <wp:positionV relativeFrom="paragraph">
                  <wp:posOffset>512725</wp:posOffset>
                </wp:positionV>
                <wp:extent cx="391886" cy="178130"/>
                <wp:effectExtent l="0" t="0" r="27305" b="12700"/>
                <wp:wrapNone/>
                <wp:docPr id="377" name="Надпись 377"/>
                <wp:cNvGraphicFramePr/>
                <a:graphic xmlns:a="http://schemas.openxmlformats.org/drawingml/2006/main">
                  <a:graphicData uri="http://schemas.microsoft.com/office/word/2010/wordprocessingShape">
                    <wps:wsp>
                      <wps:cNvSpPr txBox="1"/>
                      <wps:spPr>
                        <a:xfrm>
                          <a:off x="0" y="0"/>
                          <a:ext cx="391886" cy="178130"/>
                        </a:xfrm>
                        <a:prstGeom prst="rect">
                          <a:avLst/>
                        </a:prstGeom>
                        <a:solidFill>
                          <a:schemeClr val="lt1"/>
                        </a:solidFill>
                        <a:ln w="6350">
                          <a:solidFill>
                            <a:schemeClr val="bg1"/>
                          </a:solidFill>
                        </a:ln>
                      </wps:spPr>
                      <wps:txbx>
                        <w:txbxContent>
                          <w:p w:rsidR="001E20F1" w:rsidRPr="00194BCE" w:rsidRDefault="001E20F1" w:rsidP="00194BCE">
                            <w:pPr>
                              <w:rPr>
                                <w:sz w:val="22"/>
                                <w:szCs w:val="20"/>
                              </w:rPr>
                            </w:pPr>
                            <w:r>
                              <w:rPr>
                                <w:sz w:val="22"/>
                                <w:szCs w:val="20"/>
                              </w:rPr>
                              <w:t>Дюйм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77" o:spid="_x0000_s1177" type="#_x0000_t202" style="position:absolute;left:0;text-align:left;margin-left:14.65pt;margin-top:40.35pt;width:30.85pt;height:14.0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" fillcolor="white [3201]" strokecolor="white [3212]" strokeweight=".5pt">
                <v:textbox inset="0,0,0,0">
                  <w:txbxContent>
                    <w:p w:rsidR="001E20F1" w:rsidRPr="00194BCE" w:rsidRDefault="001E20F1" w:rsidP="00194BCE">
                      <w:pPr>
                        <w:rPr>
                          <w:sz w:val="22"/>
                          <w:szCs w:val="20"/>
                        </w:rPr>
                      </w:pPr>
                      <w:r>
                        <w:rPr>
                          <w:sz w:val="22"/>
                          <w:szCs w:val="20"/>
                        </w:rPr>
                        <w:t>Дюйм</w:t>
                      </w:r>
                    </w:p>
                  </w:txbxContent>
                </v:textbox>
              </v:shape>
            </w:pict>
          </mc:Fallback>
        </mc:AlternateContent>
      </w:r>
      <w:r w:rsidR="00C05B8F">
        <w:rPr>
          <w:noProof/>
          <w:lang w:eastAsia="ru-RU"/>
        </w:rPr>
        <mc:AlternateContent>
          <mc:Choice Requires="wps">
            <w:drawing>
              <wp:anchor distT="0" distB="0" distL="114300" distR="114300" simplePos="0" relativeHeight="251911168" behindDoc="0" locked="0" layoutInCell="1" allowOverlap="1" wp14:anchorId="557E047F" wp14:editId="5E7F57FF">
                <wp:simplePos x="0" y="0"/>
                <wp:positionH relativeFrom="column">
                  <wp:posOffset>4235649</wp:posOffset>
                </wp:positionH>
                <wp:positionV relativeFrom="paragraph">
                  <wp:posOffset>67714</wp:posOffset>
                </wp:positionV>
                <wp:extent cx="819026" cy="148442"/>
                <wp:effectExtent l="0" t="0" r="19685" b="23495"/>
                <wp:wrapNone/>
                <wp:docPr id="375" name="Надпись 375"/>
                <wp:cNvGraphicFramePr/>
                <a:graphic xmlns:a="http://schemas.openxmlformats.org/drawingml/2006/main">
                  <a:graphicData uri="http://schemas.microsoft.com/office/word/2010/wordprocessingShape">
                    <wps:wsp>
                      <wps:cNvSpPr txBox="1"/>
                      <wps:spPr>
                        <a:xfrm>
                          <a:off x="0" y="0"/>
                          <a:ext cx="819026" cy="148442"/>
                        </a:xfrm>
                        <a:prstGeom prst="rect">
                          <a:avLst/>
                        </a:prstGeom>
                        <a:solidFill>
                          <a:schemeClr val="lt1"/>
                        </a:solidFill>
                        <a:ln w="6350">
                          <a:solidFill>
                            <a:schemeClr val="bg1"/>
                          </a:solidFill>
                        </a:ln>
                      </wps:spPr>
                      <wps:txbx>
                        <w:txbxContent>
                          <w:p w:rsidR="001E20F1" w:rsidRDefault="001E20F1" w:rsidP="00C05B8F">
                            <w:pPr>
                              <w:jc w:val="center"/>
                              <w:rPr>
                                <w:sz w:val="18"/>
                                <w:szCs w:val="16"/>
                              </w:rPr>
                            </w:pPr>
                            <w:r>
                              <w:rPr>
                                <w:sz w:val="22"/>
                                <w:szCs w:val="20"/>
                              </w:rPr>
                              <w:t>Резьба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75" o:spid="_x0000_s1178" type="#_x0000_t202" style="position:absolute;left:0;text-align:left;margin-left:333.5pt;margin-top:5.35pt;width:64.5pt;height:11.7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" fillcolor="white [3201]" strokecolor="white [3212]" strokeweight=".5pt">
                <v:textbox inset="0,0,0,0">
                  <w:txbxContent>
                    <w:p w:rsidR="001E20F1" w:rsidRDefault="001E20F1" w:rsidP="00C05B8F">
                      <w:pPr>
                        <w:jc w:val="center"/>
                        <w:rPr>
                          <w:sz w:val="18"/>
                          <w:szCs w:val="16"/>
                        </w:rPr>
                      </w:pPr>
                      <w:r>
                        <w:rPr>
                          <w:sz w:val="22"/>
                          <w:szCs w:val="20"/>
                        </w:rPr>
                        <w:t>Резьба 1"</w:t>
                      </w:r>
                    </w:p>
                  </w:txbxContent>
                </v:textbox>
              </v:shape>
            </w:pict>
          </mc:Fallback>
        </mc:AlternateContent>
      </w:r>
      <w:r w:rsidR="00C05B8F">
        <w:rPr>
          <w:noProof/>
          <w:lang w:eastAsia="ru-RU"/>
        </w:rPr>
        <mc:AlternateContent>
          <mc:Choice Requires="wps">
            <w:drawing>
              <wp:anchor distT="0" distB="0" distL="114300" distR="114300" simplePos="0" relativeHeight="251909120" behindDoc="0" locked="0" layoutInCell="1" allowOverlap="1" wp14:anchorId="565FC600" wp14:editId="333BCB36">
                <wp:simplePos x="0" y="0"/>
                <wp:positionH relativeFrom="column">
                  <wp:posOffset>2157466</wp:posOffset>
                </wp:positionH>
                <wp:positionV relativeFrom="paragraph">
                  <wp:posOffset>67714</wp:posOffset>
                </wp:positionV>
                <wp:extent cx="765464" cy="160317"/>
                <wp:effectExtent l="0" t="0" r="15875" b="11430"/>
                <wp:wrapNone/>
                <wp:docPr id="374" name="Надпись 374"/>
                <wp:cNvGraphicFramePr/>
                <a:graphic xmlns:a="http://schemas.openxmlformats.org/drawingml/2006/main">
                  <a:graphicData uri="http://schemas.microsoft.com/office/word/2010/wordprocessingShape">
                    <wps:wsp>
                      <wps:cNvSpPr txBox="1"/>
                      <wps:spPr>
                        <a:xfrm>
                          <a:off x="0" y="0"/>
                          <a:ext cx="765464" cy="160317"/>
                        </a:xfrm>
                        <a:prstGeom prst="rect">
                          <a:avLst/>
                        </a:prstGeom>
                        <a:solidFill>
                          <a:schemeClr val="lt1"/>
                        </a:solidFill>
                        <a:ln w="6350">
                          <a:solidFill>
                            <a:schemeClr val="bg1"/>
                          </a:solidFill>
                        </a:ln>
                      </wps:spPr>
                      <wps:txbx>
                        <w:txbxContent>
                          <w:p w:rsidR="001E20F1" w:rsidRPr="00C05B8F" w:rsidRDefault="001E20F1" w:rsidP="00C05B8F">
                            <w:pPr>
                              <w:jc w:val="center"/>
                              <w:rPr>
                                <w:sz w:val="22"/>
                                <w:szCs w:val="20"/>
                              </w:rPr>
                            </w:pPr>
                            <w:r>
                              <w:rPr>
                                <w:sz w:val="22"/>
                                <w:szCs w:val="20"/>
                              </w:rPr>
                              <w:t>Резьба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74" o:spid="_x0000_s1179" type="#_x0000_t202" style="position:absolute;left:0;text-align:left;margin-left:169.9pt;margin-top:5.35pt;width:60.25pt;height:12.6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" fillcolor="white [3201]" strokecolor="white [3212]" strokeweight=".5pt">
                <v:textbox inset="0,0,0,0">
                  <w:txbxContent>
                    <w:p w:rsidR="001E20F1" w:rsidRPr="00C05B8F" w:rsidRDefault="001E20F1" w:rsidP="00C05B8F">
                      <w:pPr>
                        <w:jc w:val="center"/>
                        <w:rPr>
                          <w:sz w:val="22"/>
                          <w:szCs w:val="20"/>
                        </w:rPr>
                      </w:pPr>
                      <w:r>
                        <w:rPr>
                          <w:sz w:val="22"/>
                          <w:szCs w:val="20"/>
                        </w:rPr>
                        <w:t>Резьба 1"</w:t>
                      </w:r>
                    </w:p>
                  </w:txbxContent>
                </v:textbox>
              </v:shape>
            </w:pict>
          </mc:Fallback>
        </mc:AlternateContent>
      </w:r>
      <w:r w:rsidR="00483EF2">
        <w:rPr>
          <w:noProof/>
          <w:lang w:eastAsia="ru-RU"/>
        </w:rPr>
        <mc:AlternateContent>
          <mc:Choice Requires="wps">
            <w:drawing>
              <wp:anchor distT="0" distB="0" distL="114300" distR="114300" simplePos="0" relativeHeight="251913216" behindDoc="0" locked="0" layoutInCell="1" allowOverlap="1" wp14:anchorId="17EFAEF6" wp14:editId="6117CCC3">
                <wp:simplePos x="0" y="0"/>
                <wp:positionH relativeFrom="column">
                  <wp:posOffset>150536</wp:posOffset>
                </wp:positionH>
                <wp:positionV relativeFrom="paragraph">
                  <wp:posOffset>61776</wp:posOffset>
                </wp:positionV>
                <wp:extent cx="1122218" cy="368135"/>
                <wp:effectExtent l="0" t="0" r="20955" b="13335"/>
                <wp:wrapNone/>
                <wp:docPr id="376" name="Надпись 376"/>
                <wp:cNvGraphicFramePr/>
                <a:graphic xmlns:a="http://schemas.openxmlformats.org/drawingml/2006/main">
                  <a:graphicData uri="http://schemas.microsoft.com/office/word/2010/wordprocessingShape">
                    <wps:wsp>
                      <wps:cNvSpPr txBox="1"/>
                      <wps:spPr>
                        <a:xfrm>
                          <a:off x="0" y="0"/>
                          <a:ext cx="1122218" cy="368135"/>
                        </a:xfrm>
                        <a:prstGeom prst="rect">
                          <a:avLst/>
                        </a:prstGeom>
                        <a:solidFill>
                          <a:schemeClr val="lt1"/>
                        </a:solidFill>
                        <a:ln w="6350">
                          <a:solidFill>
                            <a:schemeClr val="bg1"/>
                          </a:solidFill>
                        </a:ln>
                      </wps:spPr>
                      <wps:txbx>
                        <w:txbxContent>
                          <w:p w:rsidR="001E20F1" w:rsidRPr="00413FA4" w:rsidRDefault="001E20F1" w:rsidP="00413FA4">
                            <w:pPr>
                              <w:jc w:val="center"/>
                              <w:rPr>
                                <w:sz w:val="22"/>
                                <w:szCs w:val="20"/>
                              </w:rPr>
                            </w:pPr>
                            <w:r>
                              <w:rPr>
                                <w:sz w:val="22"/>
                                <w:szCs w:val="20"/>
                              </w:rPr>
                              <w:t>Номинальный диаметр резьбы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80" type="#_x0000_t202" style="position:absolute;left:0;text-align:left;margin-left:11.85pt;margin-top:4.85pt;width:88.35pt;height:29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" fillcolor="white [3201]" strokecolor="white [3212]" strokeweight=".5pt">
                <v:textbox inset="0,0,0,0">
                  <w:txbxContent>
                    <w:p w:rsidR="001E20F1" w:rsidRPr="00413FA4" w:rsidRDefault="001E20F1" w:rsidP="00413FA4">
                      <w:pPr>
                        <w:jc w:val="center"/>
                        <w:rPr>
                          <w:sz w:val="22"/>
                          <w:szCs w:val="20"/>
                        </w:rPr>
                      </w:pPr>
                      <w:r>
                        <w:rPr>
                          <w:sz w:val="22"/>
                          <w:szCs w:val="20"/>
                        </w:rPr>
                        <w:t>Номинальный диаметр резьбы</w:t>
                      </w:r>
                    </w:p>
                  </w:txbxContent>
                </v:textbox>
              </v:shape>
            </w:pict>
          </mc:Fallback>
        </mc:AlternateContent>
      </w:r>
      <w:r w:rsidR="00483EF2">
        <w:rPr>
          <w:noProof/>
          <w:lang w:eastAsia="ru-RU"/>
        </w:rPr>
        <w:drawing>
          <wp:inline distT="0" distB="0" distL="0" distR="0" wp14:anchorId="691733EC" wp14:editId="3A2FD1D5">
            <wp:extent cx="5658592" cy="7325178"/>
            <wp:effectExtent l="0" t="0" r="0" b="9525"/>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693008" cy="7369730"/>
                    </a:xfrm>
                    <a:prstGeom prst="rect">
                      <a:avLst/>
                    </a:prstGeom>
                  </pic:spPr>
                </pic:pic>
              </a:graphicData>
            </a:graphic>
          </wp:inline>
        </w:drawing>
      </w:r>
    </w:p>
    <w:p w:rsidR="00985A2C" w:rsidRDefault="00985A2C" w:rsidP="0064006F">
      <w:pPr>
        <w:spacing w:line="240" w:lineRule="auto"/>
      </w:pPr>
      <w:r>
        <w:br w:type="page"/>
      </w:r>
    </w:p>
    <w:p w:rsidR="00985A2C" w:rsidRDefault="008054EA" w:rsidP="00F52670">
      <w:pPr>
        <w:pStyle w:val="3"/>
        <w:spacing w:line="240" w:lineRule="auto"/>
      </w:pPr>
      <w:bookmarkStart w:id="144" w:name="_Toc40182455"/>
      <w:r>
        <w:lastRenderedPageBreak/>
        <w:t>Индексируемые вставки</w:t>
      </w:r>
      <w:bookmarkEnd w:id="144"/>
    </w:p>
    <w:p w:rsidR="00746C02" w:rsidRDefault="00746C02" w:rsidP="00B90A24">
      <w:pPr>
        <w:spacing w:line="240" w:lineRule="auto"/>
      </w:pPr>
    </w:p>
    <w:p w:rsidR="00746C02" w:rsidRDefault="008054EA" w:rsidP="00B90A24">
      <w:pPr>
        <w:spacing w:line="240" w:lineRule="auto"/>
      </w:pPr>
      <w:r>
        <w:t xml:space="preserve">Для индексируемых вставок есть </w:t>
      </w:r>
      <w:r w:rsidR="00460971">
        <w:t xml:space="preserve">частичный и полный профиль. Индексируемые вставки </w:t>
      </w:r>
      <w:r w:rsidR="00F40ECD">
        <w:t xml:space="preserve">с </w:t>
      </w:r>
      <w:r w:rsidR="00460971">
        <w:t>частичн</w:t>
      </w:r>
      <w:r w:rsidR="00F40ECD">
        <w:t>ым</w:t>
      </w:r>
      <w:r w:rsidR="00460971">
        <w:t xml:space="preserve"> профил</w:t>
      </w:r>
      <w:r w:rsidR="00F40ECD">
        <w:t>ем</w:t>
      </w:r>
      <w:r w:rsidR="00460971">
        <w:t xml:space="preserve"> предназначены </w:t>
      </w:r>
      <w:r w:rsidR="00462D44">
        <w:t>для определенного диапазона шага (например, 0,5 – 3 мм).</w:t>
      </w:r>
    </w:p>
    <w:p w:rsidR="00F40ECD" w:rsidRDefault="00F40ECD" w:rsidP="00B90A24">
      <w:pPr>
        <w:spacing w:line="240" w:lineRule="auto"/>
      </w:pPr>
    </w:p>
    <w:p w:rsidR="00F40ECD" w:rsidRDefault="00F40ECD" w:rsidP="00F52670">
      <w:pPr>
        <w:pStyle w:val="a8"/>
        <w:numPr>
          <w:ilvl w:val="0"/>
          <w:numId w:val="52"/>
        </w:numPr>
        <w:spacing w:line="240" w:lineRule="auto"/>
        <w:ind w:left="426" w:hanging="426"/>
        <w:contextualSpacing w:val="0"/>
      </w:pPr>
      <w:r>
        <w:t>Индексируемая вставка с частичным профилем оптимально</w:t>
      </w:r>
      <w:r w:rsidR="00120EB9">
        <w:t xml:space="preserve"> подходит</w:t>
      </w:r>
      <w:r>
        <w:t xml:space="preserve"> </w:t>
      </w:r>
      <w:r w:rsidR="00612F8C">
        <w:t>для изготовления одной детали.</w:t>
      </w:r>
    </w:p>
    <w:p w:rsidR="00612F8C" w:rsidRPr="00F40ECD" w:rsidRDefault="00612F8C" w:rsidP="00F52670">
      <w:pPr>
        <w:pStyle w:val="a8"/>
        <w:numPr>
          <w:ilvl w:val="0"/>
          <w:numId w:val="52"/>
        </w:numPr>
        <w:spacing w:line="240" w:lineRule="auto"/>
        <w:ind w:left="426" w:hanging="426"/>
        <w:contextualSpacing w:val="0"/>
      </w:pPr>
      <w:r>
        <w:t>Индексируемая вставка с полным профилем предназначена только для конкретного шага.</w:t>
      </w:r>
    </w:p>
    <w:p w:rsidR="00746C02" w:rsidRDefault="00746C02" w:rsidP="00B90A24">
      <w:pPr>
        <w:spacing w:line="240" w:lineRule="auto"/>
      </w:pPr>
    </w:p>
    <w:p w:rsidR="00746C02" w:rsidRDefault="00612F8C" w:rsidP="00B90A24">
      <w:pPr>
        <w:spacing w:line="240" w:lineRule="auto"/>
        <w:jc w:val="center"/>
      </w:pPr>
      <w:r>
        <w:rPr>
          <w:noProof/>
          <w:lang w:eastAsia="ru-RU"/>
        </w:rPr>
        <w:drawing>
          <wp:inline distT="0" distB="0" distL="0" distR="0" wp14:anchorId="57919DD6" wp14:editId="08610332">
            <wp:extent cx="5667375" cy="1190625"/>
            <wp:effectExtent l="0" t="0" r="9525" b="9525"/>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667375" cy="1190625"/>
                    </a:xfrm>
                    <a:prstGeom prst="rect">
                      <a:avLst/>
                    </a:prstGeom>
                  </pic:spPr>
                </pic:pic>
              </a:graphicData>
            </a:graphic>
          </wp:inline>
        </w:drawing>
      </w:r>
    </w:p>
    <w:p w:rsidR="00746C02" w:rsidRDefault="00746C02"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2"/>
        <w:gridCol w:w="4953"/>
      </w:tblGrid>
      <w:tr w:rsidR="003442B0" w:rsidRPr="00EF7C12" w:rsidTr="00F52670">
        <w:tc>
          <w:tcPr>
            <w:tcW w:w="2500" w:type="pct"/>
          </w:tcPr>
          <w:p w:rsidR="003442B0" w:rsidRPr="00EF7C12" w:rsidRDefault="009B02E1" w:rsidP="00F52670">
            <w:pPr>
              <w:pStyle w:val="af7"/>
              <w:keepNext/>
              <w:jc w:val="both"/>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26</w:t>
            </w:r>
            <w:r w:rsidR="00FB71E4">
              <w:fldChar w:fldCharType="end"/>
            </w:r>
            <w:r w:rsidR="003442B0" w:rsidRPr="00EF7C12">
              <w:t>: индексируемая вставка с частичным профилем</w:t>
            </w:r>
          </w:p>
        </w:tc>
        <w:tc>
          <w:tcPr>
            <w:tcW w:w="2500" w:type="pct"/>
          </w:tcPr>
          <w:p w:rsidR="003442B0" w:rsidRPr="00EF7C12" w:rsidRDefault="009B02E1" w:rsidP="00F52670">
            <w:pPr>
              <w:pStyle w:val="af7"/>
              <w:keepNext/>
              <w:jc w:val="both"/>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27</w:t>
            </w:r>
            <w:r w:rsidR="00FB71E4">
              <w:fldChar w:fldCharType="end"/>
            </w:r>
            <w:r w:rsidR="00FA56AA" w:rsidRPr="00EF7C12">
              <w:t>: индексируемая вставка с полным профилем</w:t>
            </w:r>
          </w:p>
        </w:tc>
      </w:tr>
    </w:tbl>
    <w:p w:rsidR="00746C02" w:rsidRDefault="00746C02" w:rsidP="00B90A24">
      <w:pPr>
        <w:spacing w:line="240" w:lineRule="auto"/>
      </w:pPr>
    </w:p>
    <w:p w:rsidR="00FA56AA" w:rsidRPr="00FA56AA" w:rsidRDefault="00433461" w:rsidP="00B90A24">
      <w:pPr>
        <w:spacing w:line="240" w:lineRule="auto"/>
        <w:rPr>
          <w:b/>
          <w:bCs/>
        </w:rPr>
      </w:pPr>
      <w:r>
        <w:rPr>
          <w:b/>
          <w:bCs/>
        </w:rPr>
        <w:t>Определение машинного способа для правой и левой резьбы:</w:t>
      </w:r>
    </w:p>
    <w:p w:rsidR="00746C02" w:rsidRPr="00FA56AA" w:rsidRDefault="00746C02" w:rsidP="00B90A24">
      <w:pPr>
        <w:spacing w:line="240" w:lineRule="auto"/>
      </w:pPr>
    </w:p>
    <w:p w:rsidR="00746C02" w:rsidRPr="00EE4920" w:rsidRDefault="00056FA7" w:rsidP="004C4BDB">
      <w:pPr>
        <w:spacing w:line="240" w:lineRule="auto"/>
      </w:pPr>
      <w:r>
        <w:t xml:space="preserve">Используются правосторонние держатели инструментов и сверла. Для нарезания правой резьбы </w:t>
      </w:r>
      <w:r w:rsidR="00EE4920">
        <w:t>выбирается направление подачи к зажимному патрону</w:t>
      </w:r>
      <w:r w:rsidR="00EE4920" w:rsidRPr="00EE4920">
        <w:t xml:space="preserve">, </w:t>
      </w:r>
      <w:r w:rsidR="00EE4920">
        <w:t>шпиндель станка поворачивается вправо (</w:t>
      </w:r>
      <w:r w:rsidR="00475854">
        <w:t xml:space="preserve">направление поворота шпинделя станка определяется, если смотреть </w:t>
      </w:r>
      <w:r w:rsidR="00BE5FF6">
        <w:t>в шпиндель сзади). В случае нарезания левой резьбы направление подачи выбирается от зажимного патрона к задней бабк</w:t>
      </w:r>
      <w:r w:rsidR="00E57626">
        <w:t xml:space="preserve">е, </w:t>
      </w:r>
      <w:r w:rsidR="00DB7E33">
        <w:t>и шпиндель поворачивается вправо.</w:t>
      </w:r>
    </w:p>
    <w:p w:rsidR="00746C02" w:rsidRDefault="00746C02" w:rsidP="004C4BDB">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2"/>
        <w:gridCol w:w="4953"/>
      </w:tblGrid>
      <w:tr w:rsidR="00DB7E33" w:rsidRPr="0026771F" w:rsidTr="00F52670">
        <w:tc>
          <w:tcPr>
            <w:tcW w:w="2500" w:type="pct"/>
          </w:tcPr>
          <w:p w:rsidR="00DB7E33" w:rsidRDefault="003E4DC7" w:rsidP="004C4BDB">
            <w:pPr>
              <w:jc w:val="center"/>
            </w:pPr>
            <w:r>
              <w:rPr>
                <w:noProof/>
                <w:lang w:eastAsia="ru-RU"/>
              </w:rPr>
              <mc:AlternateContent>
                <mc:Choice Requires="wps">
                  <w:drawing>
                    <wp:anchor distT="0" distB="0" distL="114300" distR="114300" simplePos="0" relativeHeight="251929600" behindDoc="0" locked="0" layoutInCell="1" allowOverlap="1" wp14:anchorId="0CC45096" wp14:editId="62543F8A">
                      <wp:simplePos x="0" y="0"/>
                      <wp:positionH relativeFrom="column">
                        <wp:posOffset>1598757</wp:posOffset>
                      </wp:positionH>
                      <wp:positionV relativeFrom="paragraph">
                        <wp:posOffset>1038572</wp:posOffset>
                      </wp:positionV>
                      <wp:extent cx="1098468" cy="154379"/>
                      <wp:effectExtent l="0" t="0" r="26035" b="17145"/>
                      <wp:wrapNone/>
                      <wp:docPr id="390" name="Надпись 390"/>
                      <wp:cNvGraphicFramePr/>
                      <a:graphic xmlns:a="http://schemas.openxmlformats.org/drawingml/2006/main">
                        <a:graphicData uri="http://schemas.microsoft.com/office/word/2010/wordprocessingShape">
                          <wps:wsp>
                            <wps:cNvSpPr txBox="1"/>
                            <wps:spPr>
                              <a:xfrm>
                                <a:off x="0" y="0"/>
                                <a:ext cx="1098468" cy="154379"/>
                              </a:xfrm>
                              <a:prstGeom prst="rect">
                                <a:avLst/>
                              </a:prstGeom>
                              <a:solidFill>
                                <a:schemeClr val="lt1"/>
                              </a:solidFill>
                              <a:ln w="6350">
                                <a:solidFill>
                                  <a:schemeClr val="bg1"/>
                                </a:solidFill>
                              </a:ln>
                            </wps:spPr>
                            <wps:txbx>
                              <w:txbxContent>
                                <w:p w:rsidR="001E20F1" w:rsidRPr="00680169" w:rsidRDefault="001E20F1" w:rsidP="00680169">
                                  <w:pPr>
                                    <w:rPr>
                                      <w:b/>
                                      <w:bCs/>
                                      <w:sz w:val="18"/>
                                      <w:szCs w:val="16"/>
                                    </w:rPr>
                                  </w:pPr>
                                  <w:r>
                                    <w:rPr>
                                      <w:b/>
                                      <w:bCs/>
                                      <w:sz w:val="18"/>
                                      <w:szCs w:val="16"/>
                                    </w:rPr>
                                    <w:t>н</w:t>
                                  </w:r>
                                  <w:r w:rsidRPr="00680169">
                                    <w:rPr>
                                      <w:b/>
                                      <w:bCs/>
                                      <w:sz w:val="18"/>
                                      <w:szCs w:val="16"/>
                                    </w:rPr>
                                    <w:t>аправление подачи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90" o:spid="_x0000_s1181" type="#_x0000_t202" style="position:absolute;left:0;text-align:left;margin-left:125.9pt;margin-top:81.8pt;width:86.5pt;height:12.1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" fillcolor="white [3201]" strokecolor="white [3212]" strokeweight=".5pt">
                      <v:textbox inset="0,0,0,0">
                        <w:txbxContent>
                          <w:p w:rsidR="001E20F1" w:rsidRPr="00680169" w:rsidRDefault="001E20F1" w:rsidP="00680169">
                            <w:pPr>
                              <w:rPr>
                                <w:b/>
                                <w:bCs/>
                                <w:sz w:val="18"/>
                                <w:szCs w:val="16"/>
                              </w:rPr>
                            </w:pPr>
                            <w:r>
                              <w:rPr>
                                <w:b/>
                                <w:bCs/>
                                <w:sz w:val="18"/>
                                <w:szCs w:val="16"/>
                              </w:rPr>
                              <w:t>н</w:t>
                            </w:r>
                            <w:r w:rsidRPr="00680169">
                              <w:rPr>
                                <w:b/>
                                <w:bCs/>
                                <w:sz w:val="18"/>
                                <w:szCs w:val="16"/>
                              </w:rPr>
                              <w:t>аправление подачи</w:t>
                            </w:r>
                          </w:p>
                        </w:txbxContent>
                      </v:textbox>
                    </v:shape>
                  </w:pict>
                </mc:Fallback>
              </mc:AlternateContent>
            </w:r>
            <w:r w:rsidR="00680169">
              <w:rPr>
                <w:noProof/>
                <w:lang w:eastAsia="ru-RU"/>
              </w:rPr>
              <w:drawing>
                <wp:inline distT="0" distB="0" distL="0" distR="0" wp14:anchorId="5516820C" wp14:editId="5B87FC4C">
                  <wp:extent cx="1943100" cy="1400175"/>
                  <wp:effectExtent l="0" t="0" r="0" b="9525"/>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1943100" cy="1400175"/>
                          </a:xfrm>
                          <a:prstGeom prst="rect">
                            <a:avLst/>
                          </a:prstGeom>
                        </pic:spPr>
                      </pic:pic>
                    </a:graphicData>
                  </a:graphic>
                </wp:inline>
              </w:drawing>
            </w:r>
          </w:p>
          <w:p w:rsidR="003E4DC7" w:rsidRDefault="009B02E1" w:rsidP="00F52670">
            <w:pPr>
              <w:pStyle w:val="af7"/>
              <w:keepNext/>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28</w:t>
            </w:r>
            <w:r w:rsidR="00FB71E4">
              <w:fldChar w:fldCharType="end"/>
            </w:r>
            <w:r w:rsidR="005F22CF" w:rsidRPr="00C47FED">
              <w:t>: правая резьба с поворотом шпинделя станка вправо</w:t>
            </w:r>
          </w:p>
        </w:tc>
        <w:tc>
          <w:tcPr>
            <w:tcW w:w="2500" w:type="pct"/>
          </w:tcPr>
          <w:p w:rsidR="00DB7E33" w:rsidRDefault="003E4DC7" w:rsidP="00B90A24">
            <w:pPr>
              <w:jc w:val="center"/>
            </w:pPr>
            <w:r>
              <w:rPr>
                <w:noProof/>
                <w:lang w:eastAsia="ru-RU"/>
              </w:rPr>
              <mc:AlternateContent>
                <mc:Choice Requires="wps">
                  <w:drawing>
                    <wp:anchor distT="0" distB="0" distL="114300" distR="114300" simplePos="0" relativeHeight="251931648" behindDoc="0" locked="0" layoutInCell="1" allowOverlap="1" wp14:anchorId="0AE6C5B5" wp14:editId="523B58EA">
                      <wp:simplePos x="0" y="0"/>
                      <wp:positionH relativeFrom="column">
                        <wp:posOffset>1500291</wp:posOffset>
                      </wp:positionH>
                      <wp:positionV relativeFrom="paragraph">
                        <wp:posOffset>985215</wp:posOffset>
                      </wp:positionV>
                      <wp:extent cx="1104405" cy="148442"/>
                      <wp:effectExtent l="0" t="0" r="19685" b="23495"/>
                      <wp:wrapNone/>
                      <wp:docPr id="391" name="Надпись 391"/>
                      <wp:cNvGraphicFramePr/>
                      <a:graphic xmlns:a="http://schemas.openxmlformats.org/drawingml/2006/main">
                        <a:graphicData uri="http://schemas.microsoft.com/office/word/2010/wordprocessingShape">
                          <wps:wsp>
                            <wps:cNvSpPr txBox="1"/>
                            <wps:spPr>
                              <a:xfrm>
                                <a:off x="0" y="0"/>
                                <a:ext cx="1104405" cy="148442"/>
                              </a:xfrm>
                              <a:prstGeom prst="rect">
                                <a:avLst/>
                              </a:prstGeom>
                              <a:solidFill>
                                <a:schemeClr val="lt1"/>
                              </a:solidFill>
                              <a:ln w="6350">
                                <a:solidFill>
                                  <a:schemeClr val="bg1"/>
                                </a:solidFill>
                              </a:ln>
                            </wps:spPr>
                            <wps:txbx>
                              <w:txbxContent>
                                <w:p w:rsidR="001E20F1" w:rsidRPr="003E4DC7" w:rsidRDefault="001E20F1" w:rsidP="003E4DC7">
                                  <w:pPr>
                                    <w:rPr>
                                      <w:b/>
                                      <w:bCs/>
                                      <w:sz w:val="18"/>
                                      <w:szCs w:val="16"/>
                                    </w:rPr>
                                  </w:pPr>
                                  <w:r>
                                    <w:rPr>
                                      <w:b/>
                                      <w:bCs/>
                                      <w:sz w:val="18"/>
                                      <w:szCs w:val="16"/>
                                    </w:rPr>
                                    <w:t>направление подачи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91" o:spid="_x0000_s1182" type="#_x0000_t202" style="position:absolute;left:0;text-align:left;margin-left:118.15pt;margin-top:77.6pt;width:86.95pt;height:11.7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" fillcolor="white [3201]" strokecolor="white [3212]" strokeweight=".5pt">
                      <v:textbox inset="0,0,0,0">
                        <w:txbxContent>
                          <w:p w:rsidR="001E20F1" w:rsidRPr="003E4DC7" w:rsidRDefault="001E20F1" w:rsidP="003E4DC7">
                            <w:pPr>
                              <w:rPr>
                                <w:b/>
                                <w:bCs/>
                                <w:sz w:val="18"/>
                                <w:szCs w:val="16"/>
                              </w:rPr>
                            </w:pPr>
                            <w:r>
                              <w:rPr>
                                <w:b/>
                                <w:bCs/>
                                <w:sz w:val="18"/>
                                <w:szCs w:val="16"/>
                              </w:rPr>
                              <w:t>направление подачи</w:t>
                            </w:r>
                          </w:p>
                        </w:txbxContent>
                      </v:textbox>
                    </v:shape>
                  </w:pict>
                </mc:Fallback>
              </mc:AlternateContent>
            </w:r>
            <w:r w:rsidR="00680169">
              <w:rPr>
                <w:noProof/>
                <w:lang w:eastAsia="ru-RU"/>
              </w:rPr>
              <w:drawing>
                <wp:inline distT="0" distB="0" distL="0" distR="0" wp14:anchorId="49CEF0A2" wp14:editId="22F258B6">
                  <wp:extent cx="1847850" cy="1400175"/>
                  <wp:effectExtent l="0" t="0" r="0" b="9525"/>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1847850" cy="1400175"/>
                          </a:xfrm>
                          <a:prstGeom prst="rect">
                            <a:avLst/>
                          </a:prstGeom>
                        </pic:spPr>
                      </pic:pic>
                    </a:graphicData>
                  </a:graphic>
                </wp:inline>
              </w:drawing>
            </w:r>
          </w:p>
          <w:p w:rsidR="005F22CF" w:rsidRDefault="009B02E1" w:rsidP="00F52670">
            <w:pPr>
              <w:pStyle w:val="af7"/>
              <w:keepNext/>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29</w:t>
            </w:r>
            <w:r w:rsidR="00FB71E4">
              <w:fldChar w:fldCharType="end"/>
            </w:r>
            <w:r w:rsidR="005F22CF" w:rsidRPr="00C47FED">
              <w:t xml:space="preserve">: </w:t>
            </w:r>
            <w:r w:rsidR="00C47186" w:rsidRPr="00C47FED">
              <w:t>левая</w:t>
            </w:r>
            <w:r w:rsidR="005F22CF" w:rsidRPr="00C47FED">
              <w:t xml:space="preserve"> резьба с поворотом шпинделя станка вправо</w:t>
            </w:r>
          </w:p>
        </w:tc>
      </w:tr>
    </w:tbl>
    <w:p w:rsidR="003E4DC7" w:rsidRDefault="003E4DC7" w:rsidP="00B90A24">
      <w:pPr>
        <w:spacing w:line="240" w:lineRule="auto"/>
      </w:pPr>
    </w:p>
    <w:p w:rsidR="003E4DC7" w:rsidRPr="004F36B1" w:rsidRDefault="00D0618F" w:rsidP="00B90A24">
      <w:pPr>
        <w:spacing w:line="240" w:lineRule="auto"/>
      </w:pPr>
      <w:r>
        <w:t>Что касается нарезания резьбы, то эти условия отличаются от условий продольной обработки</w:t>
      </w:r>
      <w:r w:rsidR="00F94184">
        <w:t xml:space="preserve">. Передний резец должен показать </w:t>
      </w:r>
      <w:r w:rsidR="008D0838">
        <w:t xml:space="preserve">зазор, который </w:t>
      </w:r>
      <w:r w:rsidR="0086160D">
        <w:t>превышает</w:t>
      </w:r>
      <w:r w:rsidR="008D0838">
        <w:t xml:space="preserve"> </w:t>
      </w:r>
      <w:r w:rsidR="004F36B1">
        <w:t>шаговый угол резьбы.</w:t>
      </w:r>
    </w:p>
    <w:p w:rsidR="003E4DC7" w:rsidRDefault="003E4DC7" w:rsidP="00B90A24">
      <w:pPr>
        <w:spacing w:line="240" w:lineRule="auto"/>
      </w:pPr>
    </w:p>
    <w:p w:rsidR="004F36B1" w:rsidRDefault="004F36B1" w:rsidP="004C4BDB">
      <w:pPr>
        <w:spacing w:line="240" w:lineRule="auto"/>
      </w:pPr>
      <w:r>
        <w:br w:type="page"/>
      </w: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80"/>
        <w:gridCol w:w="3525"/>
      </w:tblGrid>
      <w:tr w:rsidR="004F36B1" w:rsidTr="00F52670">
        <w:tc>
          <w:tcPr>
            <w:tcW w:w="3199" w:type="pct"/>
          </w:tcPr>
          <w:p w:rsidR="004F36B1" w:rsidRDefault="00515998" w:rsidP="004C4BDB">
            <w:r>
              <w:rPr>
                <w:noProof/>
                <w:lang w:eastAsia="ru-RU"/>
              </w:rPr>
              <w:lastRenderedPageBreak/>
              <mc:AlternateContent>
                <mc:Choice Requires="wps">
                  <w:drawing>
                    <wp:anchor distT="0" distB="0" distL="114300" distR="114300" simplePos="0" relativeHeight="251937792" behindDoc="0" locked="0" layoutInCell="1" allowOverlap="1" wp14:anchorId="4641FA22" wp14:editId="6C25D725">
                      <wp:simplePos x="0" y="0"/>
                      <wp:positionH relativeFrom="column">
                        <wp:posOffset>3617628</wp:posOffset>
                      </wp:positionH>
                      <wp:positionV relativeFrom="paragraph">
                        <wp:posOffset>576390</wp:posOffset>
                      </wp:positionV>
                      <wp:extent cx="148442" cy="795565"/>
                      <wp:effectExtent l="0" t="0" r="23495" b="24130"/>
                      <wp:wrapNone/>
                      <wp:docPr id="396" name="Надпись 396"/>
                      <wp:cNvGraphicFramePr/>
                      <a:graphic xmlns:a="http://schemas.openxmlformats.org/drawingml/2006/main">
                        <a:graphicData uri="http://schemas.microsoft.com/office/word/2010/wordprocessingShape">
                          <wps:wsp>
                            <wps:cNvSpPr txBox="1"/>
                            <wps:spPr>
                              <a:xfrm>
                                <a:off x="0" y="0"/>
                                <a:ext cx="148442" cy="795565"/>
                              </a:xfrm>
                              <a:prstGeom prst="rect">
                                <a:avLst/>
                              </a:prstGeom>
                              <a:solidFill>
                                <a:schemeClr val="lt1"/>
                              </a:solidFill>
                              <a:ln w="6350">
                                <a:solidFill>
                                  <a:schemeClr val="bg1"/>
                                </a:solidFill>
                              </a:ln>
                            </wps:spPr>
                            <wps:txbx>
                              <w:txbxContent>
                                <w:p w:rsidR="001E20F1" w:rsidRPr="00F4114C" w:rsidRDefault="001E20F1" w:rsidP="00F4114C">
                                  <w:pPr>
                                    <w:rPr>
                                      <w:sz w:val="16"/>
                                      <w:szCs w:val="14"/>
                                    </w:rPr>
                                  </w:pPr>
                                  <w:r>
                                    <w:rPr>
                                      <w:sz w:val="16"/>
                                      <w:szCs w:val="14"/>
                                    </w:rPr>
                                    <w:t>Диаметр резьбы</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96" o:spid="_x0000_s1183" type="#_x0000_t202" style="position:absolute;left:0;text-align:left;margin-left:284.85pt;margin-top:45.4pt;width:11.7pt;height:62.6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" fillcolor="white [3201]" strokecolor="white [3212]" strokeweight=".5pt">
                      <v:textbox style="layout-flow:vertical;mso-layout-flow-alt:bottom-to-top" inset="0,0,0,0">
                        <w:txbxContent>
                          <w:p w:rsidR="001E20F1" w:rsidRPr="00F4114C" w:rsidRDefault="001E20F1" w:rsidP="00F4114C">
                            <w:pPr>
                              <w:rPr>
                                <w:sz w:val="16"/>
                                <w:szCs w:val="14"/>
                              </w:rPr>
                            </w:pPr>
                            <w:r>
                              <w:rPr>
                                <w:sz w:val="16"/>
                                <w:szCs w:val="14"/>
                              </w:rPr>
                              <w:t>Диаметр резьбы</w:t>
                            </w:r>
                          </w:p>
                        </w:txbxContent>
                      </v:textbox>
                    </v:shape>
                  </w:pict>
                </mc:Fallback>
              </mc:AlternateContent>
            </w:r>
            <w:r w:rsidR="00F4114C">
              <w:rPr>
                <w:noProof/>
                <w:lang w:eastAsia="ru-RU"/>
              </w:rPr>
              <mc:AlternateContent>
                <mc:Choice Requires="wps">
                  <w:drawing>
                    <wp:anchor distT="0" distB="0" distL="114300" distR="114300" simplePos="0" relativeHeight="251935744" behindDoc="0" locked="0" layoutInCell="1" allowOverlap="1" wp14:anchorId="02BB9CC2" wp14:editId="72796AC2">
                      <wp:simplePos x="0" y="0"/>
                      <wp:positionH relativeFrom="column">
                        <wp:posOffset>3362243</wp:posOffset>
                      </wp:positionH>
                      <wp:positionV relativeFrom="paragraph">
                        <wp:posOffset>831537</wp:posOffset>
                      </wp:positionV>
                      <wp:extent cx="136566" cy="818779"/>
                      <wp:effectExtent l="0" t="0" r="15875" b="19685"/>
                      <wp:wrapNone/>
                      <wp:docPr id="395" name="Надпись 395"/>
                      <wp:cNvGraphicFramePr/>
                      <a:graphic xmlns:a="http://schemas.openxmlformats.org/drawingml/2006/main">
                        <a:graphicData uri="http://schemas.microsoft.com/office/word/2010/wordprocessingShape">
                          <wps:wsp>
                            <wps:cNvSpPr txBox="1"/>
                            <wps:spPr>
                              <a:xfrm>
                                <a:off x="0" y="0"/>
                                <a:ext cx="136566" cy="818779"/>
                              </a:xfrm>
                              <a:prstGeom prst="rect">
                                <a:avLst/>
                              </a:prstGeom>
                              <a:solidFill>
                                <a:schemeClr val="lt1"/>
                              </a:solidFill>
                              <a:ln w="6350">
                                <a:solidFill>
                                  <a:schemeClr val="bg1"/>
                                </a:solidFill>
                              </a:ln>
                            </wps:spPr>
                            <wps:txbx>
                              <w:txbxContent>
                                <w:p w:rsidR="001E20F1" w:rsidRPr="00F4114C" w:rsidRDefault="001E20F1" w:rsidP="00F4114C">
                                  <w:pPr>
                                    <w:rPr>
                                      <w:sz w:val="16"/>
                                      <w:szCs w:val="14"/>
                                    </w:rPr>
                                  </w:pPr>
                                  <w:r>
                                    <w:rPr>
                                      <w:sz w:val="16"/>
                                      <w:szCs w:val="14"/>
                                    </w:rPr>
                                    <w:t>Диаметр профиля</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95" o:spid="_x0000_s1184" type="#_x0000_t202" style="position:absolute;left:0;text-align:left;margin-left:264.75pt;margin-top:65.5pt;width:10.75pt;height:64.4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" fillcolor="white [3201]" strokecolor="white [3212]" strokeweight=".5pt">
                      <v:textbox style="layout-flow:vertical;mso-layout-flow-alt:bottom-to-top" inset="0,0,0,0">
                        <w:txbxContent>
                          <w:p w:rsidR="001E20F1" w:rsidRPr="00F4114C" w:rsidRDefault="001E20F1" w:rsidP="00F4114C">
                            <w:pPr>
                              <w:rPr>
                                <w:sz w:val="16"/>
                                <w:szCs w:val="14"/>
                              </w:rPr>
                            </w:pPr>
                            <w:r>
                              <w:rPr>
                                <w:sz w:val="16"/>
                                <w:szCs w:val="14"/>
                              </w:rPr>
                              <w:t>Диаметр профиля</w:t>
                            </w:r>
                          </w:p>
                        </w:txbxContent>
                      </v:textbox>
                    </v:shape>
                  </w:pict>
                </mc:Fallback>
              </mc:AlternateContent>
            </w:r>
            <w:r w:rsidR="005729E1">
              <w:rPr>
                <w:noProof/>
                <w:lang w:eastAsia="ru-RU"/>
              </w:rPr>
              <mc:AlternateContent>
                <mc:Choice Requires="wps">
                  <w:drawing>
                    <wp:anchor distT="0" distB="0" distL="114300" distR="114300" simplePos="0" relativeHeight="251933696" behindDoc="0" locked="0" layoutInCell="1" allowOverlap="1" wp14:anchorId="37017BBB" wp14:editId="4EF48AE0">
                      <wp:simplePos x="0" y="0"/>
                      <wp:positionH relativeFrom="column">
                        <wp:posOffset>3100696</wp:posOffset>
                      </wp:positionH>
                      <wp:positionV relativeFrom="paragraph">
                        <wp:posOffset>784176</wp:posOffset>
                      </wp:positionV>
                      <wp:extent cx="154379" cy="967798"/>
                      <wp:effectExtent l="0" t="0" r="17145" b="22860"/>
                      <wp:wrapNone/>
                      <wp:docPr id="394" name="Надпись 394"/>
                      <wp:cNvGraphicFramePr/>
                      <a:graphic xmlns:a="http://schemas.openxmlformats.org/drawingml/2006/main">
                        <a:graphicData uri="http://schemas.microsoft.com/office/word/2010/wordprocessingShape">
                          <wps:wsp>
                            <wps:cNvSpPr txBox="1"/>
                            <wps:spPr>
                              <a:xfrm>
                                <a:off x="0" y="0"/>
                                <a:ext cx="154379" cy="967798"/>
                              </a:xfrm>
                              <a:prstGeom prst="rect">
                                <a:avLst/>
                              </a:prstGeom>
                              <a:solidFill>
                                <a:schemeClr val="lt1"/>
                              </a:solidFill>
                              <a:ln w="6350">
                                <a:solidFill>
                                  <a:schemeClr val="bg1"/>
                                </a:solidFill>
                              </a:ln>
                            </wps:spPr>
                            <wps:txbx>
                              <w:txbxContent>
                                <w:p w:rsidR="001E20F1" w:rsidRPr="005729E1" w:rsidRDefault="001E20F1" w:rsidP="005729E1">
                                  <w:pPr>
                                    <w:rPr>
                                      <w:sz w:val="18"/>
                                      <w:szCs w:val="16"/>
                                    </w:rPr>
                                  </w:pPr>
                                  <w:r>
                                    <w:rPr>
                                      <w:sz w:val="16"/>
                                      <w:szCs w:val="14"/>
                                    </w:rPr>
                                    <w:t>В</w:t>
                                  </w:r>
                                  <w:r w:rsidRPr="00AC4FFE">
                                    <w:rPr>
                                      <w:sz w:val="16"/>
                                      <w:szCs w:val="14"/>
                                    </w:rPr>
                                    <w:t>нутренний диамет</w:t>
                                  </w:r>
                                  <w:r>
                                    <w:rPr>
                                      <w:sz w:val="18"/>
                                      <w:szCs w:val="16"/>
                                    </w:rPr>
                                    <w:t>р</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94" o:spid="_x0000_s1185" type="#_x0000_t202" style="position:absolute;left:0;text-align:left;margin-left:244.15pt;margin-top:61.75pt;width:12.15pt;height:76.2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" fillcolor="white [3201]" strokecolor="white [3212]" strokeweight=".5pt">
                      <v:textbox style="layout-flow:vertical;mso-layout-flow-alt:bottom-to-top" inset="0,0,0,0">
                        <w:txbxContent>
                          <w:p w:rsidR="001E20F1" w:rsidRPr="005729E1" w:rsidRDefault="001E20F1" w:rsidP="005729E1">
                            <w:pPr>
                              <w:rPr>
                                <w:sz w:val="18"/>
                                <w:szCs w:val="16"/>
                              </w:rPr>
                            </w:pPr>
                            <w:r>
                              <w:rPr>
                                <w:sz w:val="16"/>
                                <w:szCs w:val="14"/>
                              </w:rPr>
                              <w:t>В</w:t>
                            </w:r>
                            <w:r w:rsidRPr="00AC4FFE">
                              <w:rPr>
                                <w:sz w:val="16"/>
                                <w:szCs w:val="14"/>
                              </w:rPr>
                              <w:t>нутренний диамет</w:t>
                            </w:r>
                            <w:r>
                              <w:rPr>
                                <w:sz w:val="18"/>
                                <w:szCs w:val="16"/>
                              </w:rPr>
                              <w:t>р</w:t>
                            </w:r>
                          </w:p>
                        </w:txbxContent>
                      </v:textbox>
                    </v:shape>
                  </w:pict>
                </mc:Fallback>
              </mc:AlternateContent>
            </w:r>
            <w:r w:rsidR="004F36B1">
              <w:rPr>
                <w:noProof/>
                <w:lang w:eastAsia="ru-RU"/>
              </w:rPr>
              <w:drawing>
                <wp:inline distT="0" distB="0" distL="0" distR="0" wp14:anchorId="16809A54" wp14:editId="5EAD5205">
                  <wp:extent cx="3914589" cy="1715984"/>
                  <wp:effectExtent l="0" t="0" r="0" b="0"/>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948629" cy="1730906"/>
                          </a:xfrm>
                          <a:prstGeom prst="rect">
                            <a:avLst/>
                          </a:prstGeom>
                        </pic:spPr>
                      </pic:pic>
                    </a:graphicData>
                  </a:graphic>
                </wp:inline>
              </w:drawing>
            </w:r>
          </w:p>
          <w:p w:rsidR="004F36B1" w:rsidRDefault="009B02E1" w:rsidP="00F52670">
            <w:pPr>
              <w:pStyle w:val="af7"/>
              <w:keepNext/>
              <w:jc w:val="both"/>
            </w:pPr>
            <w:bookmarkStart w:id="145" w:name="_Ref40105868"/>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30</w:t>
            </w:r>
            <w:r w:rsidR="00FB71E4">
              <w:fldChar w:fldCharType="end"/>
            </w:r>
            <w:r w:rsidR="000E0A28" w:rsidRPr="00062F62">
              <w:t>: Угол шага</w:t>
            </w:r>
            <w:bookmarkEnd w:id="145"/>
          </w:p>
        </w:tc>
        <w:tc>
          <w:tcPr>
            <w:tcW w:w="1801" w:type="pct"/>
          </w:tcPr>
          <w:p w:rsidR="004F36B1" w:rsidRDefault="004F36B1" w:rsidP="00B90A24"/>
          <w:p w:rsidR="00515998" w:rsidRDefault="00515998" w:rsidP="00B90A24">
            <w:pPr>
              <w:tabs>
                <w:tab w:val="left" w:pos="1414"/>
              </w:tabs>
            </w:pPr>
            <w:r>
              <w:t>Угол шага</w:t>
            </w:r>
            <w:r>
              <w:tab/>
            </w:r>
            <w:r>
              <w:rPr>
                <w:rFonts w:cs="Times New Roman"/>
              </w:rPr>
              <w:t>φ</w:t>
            </w:r>
          </w:p>
          <w:p w:rsidR="00515998" w:rsidRDefault="00515998" w:rsidP="00B90A24">
            <w:pPr>
              <w:tabs>
                <w:tab w:val="left" w:pos="1414"/>
              </w:tabs>
            </w:pPr>
          </w:p>
          <w:p w:rsidR="00515998" w:rsidRDefault="00515998" w:rsidP="004C4BDB">
            <w:pPr>
              <w:tabs>
                <w:tab w:val="left" w:pos="1414"/>
              </w:tabs>
            </w:pPr>
            <w:r>
              <w:t xml:space="preserve">Шаг </w:t>
            </w:r>
            <w:r w:rsidR="00364FAD">
              <w:tab/>
            </w:r>
            <w:proofErr w:type="gramStart"/>
            <w:r w:rsidR="00364FAD">
              <w:t>Р</w:t>
            </w:r>
            <w:proofErr w:type="gramEnd"/>
          </w:p>
          <w:p w:rsidR="00364FAD" w:rsidRDefault="00364FAD" w:rsidP="004C4BDB">
            <w:pPr>
              <w:tabs>
                <w:tab w:val="left" w:pos="1414"/>
              </w:tabs>
            </w:pPr>
          </w:p>
          <w:p w:rsidR="004F11B4" w:rsidRDefault="004F11B4" w:rsidP="004C4BDB">
            <w:pPr>
              <w:tabs>
                <w:tab w:val="left" w:pos="1414"/>
              </w:tabs>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3"/>
              <w:gridCol w:w="1456"/>
            </w:tblGrid>
            <w:tr w:rsidR="004F11B4" w:rsidTr="00F52670">
              <w:tc>
                <w:tcPr>
                  <w:tcW w:w="2800" w:type="pct"/>
                  <w:vAlign w:val="center"/>
                </w:tcPr>
                <w:p w:rsidR="004F11B4" w:rsidRDefault="004F11B4" w:rsidP="004C4BDB">
                  <w:pPr>
                    <w:tabs>
                      <w:tab w:val="left" w:pos="1414"/>
                    </w:tabs>
                    <w:jc w:val="left"/>
                  </w:pPr>
                  <w:r w:rsidRPr="004F11B4">
                    <w:rPr>
                      <w:sz w:val="22"/>
                      <w:szCs w:val="20"/>
                    </w:rPr>
                    <w:t xml:space="preserve">Тангенс </w:t>
                  </w:r>
                  <w:r w:rsidRPr="004F11B4">
                    <w:rPr>
                      <w:rFonts w:cs="Times New Roman"/>
                      <w:sz w:val="22"/>
                      <w:szCs w:val="20"/>
                    </w:rPr>
                    <w:t>φ</w:t>
                  </w:r>
                  <w:r w:rsidRPr="004F11B4">
                    <w:rPr>
                      <w:sz w:val="22"/>
                      <w:szCs w:val="20"/>
                    </w:rPr>
                    <w:t xml:space="preserve"> =</w:t>
                  </w:r>
                </w:p>
              </w:tc>
              <w:tc>
                <w:tcPr>
                  <w:tcW w:w="2200" w:type="pct"/>
                </w:tcPr>
                <w:p w:rsidR="004F11B4" w:rsidRDefault="004F11B4" w:rsidP="0064006F">
                  <w:pPr>
                    <w:tabs>
                      <w:tab w:val="left" w:pos="1414"/>
                    </w:tabs>
                  </w:pPr>
                  <w:r w:rsidRPr="004F11B4">
                    <w:rPr>
                      <w:noProof/>
                      <w:lang w:eastAsia="ru-RU"/>
                    </w:rPr>
                    <w:drawing>
                      <wp:inline distT="0" distB="0" distL="0" distR="0" wp14:anchorId="3A306AED" wp14:editId="6E82C928">
                        <wp:extent cx="428403" cy="350322"/>
                        <wp:effectExtent l="0" t="0" r="0" b="0"/>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38895" cy="358902"/>
                                </a:xfrm>
                                <a:prstGeom prst="rect">
                                  <a:avLst/>
                                </a:prstGeom>
                                <a:noFill/>
                                <a:ln>
                                  <a:noFill/>
                                </a:ln>
                              </pic:spPr>
                            </pic:pic>
                          </a:graphicData>
                        </a:graphic>
                      </wp:inline>
                    </w:drawing>
                  </w:r>
                </w:p>
              </w:tc>
            </w:tr>
          </w:tbl>
          <w:p w:rsidR="00364FAD" w:rsidRDefault="00364FAD" w:rsidP="00B90A24">
            <w:pPr>
              <w:tabs>
                <w:tab w:val="left" w:pos="1414"/>
              </w:tabs>
            </w:pPr>
          </w:p>
          <w:p w:rsidR="00364FAD" w:rsidRDefault="00364FAD" w:rsidP="00B90A24">
            <w:pPr>
              <w:tabs>
                <w:tab w:val="left" w:pos="1414"/>
              </w:tabs>
            </w:pPr>
          </w:p>
        </w:tc>
      </w:tr>
    </w:tbl>
    <w:p w:rsidR="00680169" w:rsidRDefault="00680169" w:rsidP="00B90A24">
      <w:pPr>
        <w:spacing w:line="240" w:lineRule="auto"/>
      </w:pPr>
    </w:p>
    <w:p w:rsidR="000E0A28" w:rsidRDefault="00670894" w:rsidP="00F52670">
      <w:pPr>
        <w:pStyle w:val="3"/>
        <w:spacing w:line="240" w:lineRule="auto"/>
      </w:pPr>
      <w:bookmarkStart w:id="146" w:name="_Toc40182456"/>
      <w:r>
        <w:t>Примеры нарезания резьбы</w:t>
      </w:r>
      <w:bookmarkEnd w:id="146"/>
    </w:p>
    <w:p w:rsidR="00F4114C" w:rsidRDefault="00F4114C" w:rsidP="00B90A24">
      <w:pPr>
        <w:spacing w:line="240" w:lineRule="auto"/>
      </w:pPr>
    </w:p>
    <w:p w:rsidR="00F4114C" w:rsidRPr="00F279A8" w:rsidRDefault="00670894" w:rsidP="00B90A24">
      <w:pPr>
        <w:spacing w:line="240" w:lineRule="auto"/>
      </w:pPr>
      <w:r>
        <w:t xml:space="preserve">Пример: нарезание метрической наружной резьбы М30 х 1,0 </w:t>
      </w:r>
      <w:r w:rsidR="00F279A8">
        <w:t>на латуни.</w:t>
      </w:r>
    </w:p>
    <w:p w:rsidR="00F4114C" w:rsidRDefault="00F4114C" w:rsidP="00B90A24">
      <w:pPr>
        <w:spacing w:line="240" w:lineRule="auto"/>
      </w:pPr>
    </w:p>
    <w:p w:rsidR="00F4114C" w:rsidRPr="00F279A8" w:rsidRDefault="00F279A8" w:rsidP="004C4BDB">
      <w:pPr>
        <w:spacing w:line="240" w:lineRule="auto"/>
        <w:rPr>
          <w:b/>
          <w:bCs/>
        </w:rPr>
      </w:pPr>
      <w:r>
        <w:rPr>
          <w:b/>
          <w:bCs/>
        </w:rPr>
        <w:t>Выбор держателя резца</w:t>
      </w:r>
    </w:p>
    <w:p w:rsidR="00F4114C" w:rsidRDefault="00F4114C" w:rsidP="004C4BDB">
      <w:pPr>
        <w:spacing w:line="240" w:lineRule="auto"/>
      </w:pPr>
    </w:p>
    <w:p w:rsidR="00F4114C" w:rsidRPr="0004323B" w:rsidRDefault="00E0326A" w:rsidP="004C4BDB">
      <w:pPr>
        <w:spacing w:line="240" w:lineRule="auto"/>
      </w:pPr>
      <w:r>
        <w:t xml:space="preserve">Токарный резец № 6 для токарных </w:t>
      </w:r>
      <w:r w:rsidR="00F06DD0">
        <w:t>станков TU</w:t>
      </w:r>
      <w:r w:rsidR="00F06DD0" w:rsidRPr="00F06DD0">
        <w:t>1503</w:t>
      </w:r>
      <w:r w:rsidR="00F06DD0">
        <w:t>V</w:t>
      </w:r>
      <w:r w:rsidR="00F06DD0" w:rsidRPr="00F06DD0">
        <w:t xml:space="preserve">, </w:t>
      </w:r>
      <w:r w:rsidR="00F06DD0">
        <w:t>TU</w:t>
      </w:r>
      <w:r w:rsidR="00F06DD0" w:rsidRPr="00F06DD0">
        <w:t>1804</w:t>
      </w:r>
      <w:r w:rsidR="00F06DD0">
        <w:t>V</w:t>
      </w:r>
      <w:r w:rsidR="00F06DD0" w:rsidRPr="00F06DD0">
        <w:t xml:space="preserve"> </w:t>
      </w:r>
      <w:r w:rsidR="00F06DD0">
        <w:t>и</w:t>
      </w:r>
      <w:r w:rsidR="00F06DD0" w:rsidRPr="00F06DD0">
        <w:t xml:space="preserve"> </w:t>
      </w:r>
      <w:r w:rsidR="00F06DD0">
        <w:t>TU</w:t>
      </w:r>
      <w:r w:rsidR="00F06DD0" w:rsidRPr="00F06DD0">
        <w:t>2004</w:t>
      </w:r>
      <w:r w:rsidR="00F06DD0">
        <w:t xml:space="preserve">V, токарный резец </w:t>
      </w:r>
      <w:r w:rsidR="0004323B">
        <w:t>№ 3 для токарных станков TU</w:t>
      </w:r>
      <w:r w:rsidR="0004323B" w:rsidRPr="0004323B">
        <w:t xml:space="preserve">2404, </w:t>
      </w:r>
      <w:r w:rsidR="0004323B">
        <w:t>TU</w:t>
      </w:r>
      <w:r w:rsidR="0004323B" w:rsidRPr="0004323B">
        <w:t>2404</w:t>
      </w:r>
      <w:r w:rsidR="0004323B">
        <w:t>V</w:t>
      </w:r>
      <w:r w:rsidR="0004323B" w:rsidRPr="0004323B">
        <w:t xml:space="preserve">, </w:t>
      </w:r>
      <w:r w:rsidR="0004323B">
        <w:t>TU</w:t>
      </w:r>
      <w:r w:rsidR="0004323B" w:rsidRPr="0004323B">
        <w:t xml:space="preserve">2506, </w:t>
      </w:r>
      <w:r w:rsidR="0004323B">
        <w:t>TU</w:t>
      </w:r>
      <w:r w:rsidR="0004323B" w:rsidRPr="0004323B">
        <w:t>2506</w:t>
      </w:r>
      <w:r w:rsidR="0004323B">
        <w:t>V</w:t>
      </w:r>
      <w:r w:rsidR="0004323B" w:rsidRPr="0004323B">
        <w:t xml:space="preserve">, </w:t>
      </w:r>
      <w:r w:rsidR="0004323B">
        <w:t>TU</w:t>
      </w:r>
      <w:r w:rsidR="0004323B" w:rsidRPr="0004323B">
        <w:t xml:space="preserve">2807, </w:t>
      </w:r>
      <w:r w:rsidR="0004323B">
        <w:t>TU</w:t>
      </w:r>
      <w:r w:rsidR="0004323B" w:rsidRPr="0004323B">
        <w:t>2807</w:t>
      </w:r>
      <w:r w:rsidR="0004323B">
        <w:t>V</w:t>
      </w:r>
      <w:r w:rsidR="0004323B" w:rsidRPr="0004323B">
        <w:t>.</w:t>
      </w:r>
    </w:p>
    <w:p w:rsidR="00F4114C" w:rsidRPr="00F06DD0" w:rsidRDefault="00F4114C" w:rsidP="004C4BDB">
      <w:pPr>
        <w:spacing w:line="240" w:lineRule="auto"/>
      </w:pPr>
    </w:p>
    <w:p w:rsidR="00F4114C" w:rsidRPr="00F56FAF" w:rsidRDefault="00B019D1" w:rsidP="00345523">
      <w:pPr>
        <w:spacing w:line="240" w:lineRule="auto"/>
      </w:pPr>
      <w:r>
        <w:t xml:space="preserve">Концевые </w:t>
      </w:r>
      <w:r w:rsidR="00891574">
        <w:t>резцы</w:t>
      </w:r>
      <w:r w:rsidR="00ED1631">
        <w:t xml:space="preserve"> с припаянными твердосплавными пластинами</w:t>
      </w:r>
      <w:r w:rsidR="00891574">
        <w:t xml:space="preserve"> подходят также (</w:t>
      </w:r>
      <w:r w:rsidR="001850F6">
        <w:rPr>
          <w:noProof/>
          <w:lang w:eastAsia="ru-RU"/>
        </w:rPr>
        <w:drawing>
          <wp:inline distT="0" distB="0" distL="0" distR="0" wp14:anchorId="2A6BF32D" wp14:editId="0A5CD18E">
            <wp:extent cx="200025" cy="123825"/>
            <wp:effectExtent l="0" t="0" r="9525" b="9525"/>
            <wp:docPr id="402" name="Рисунок 402"/>
            <wp:cNvGraphicFramePr/>
            <a:graphic xmlns:a="http://schemas.openxmlformats.org/drawingml/2006/main">
              <a:graphicData uri="http://schemas.openxmlformats.org/drawingml/2006/picture">
                <pic:pic xmlns:pic="http://schemas.openxmlformats.org/drawingml/2006/picture">
                  <pic:nvPicPr>
                    <pic:cNvPr id="239" name="Рисунок 239"/>
                    <pic:cNvPicPr/>
                  </pic:nvPicPr>
                  <pic:blipFill>
                    <a:blip r:embed="rId142"/>
                    <a:stretch>
                      <a:fillRect/>
                    </a:stretch>
                  </pic:blipFill>
                  <pic:spPr>
                    <a:xfrm>
                      <a:off x="0" y="0"/>
                      <a:ext cx="200025" cy="123825"/>
                    </a:xfrm>
                    <a:prstGeom prst="rect">
                      <a:avLst/>
                    </a:prstGeom>
                  </pic:spPr>
                </pic:pic>
              </a:graphicData>
            </a:graphic>
          </wp:inline>
        </w:drawing>
      </w:r>
      <w:r w:rsidR="001850F6">
        <w:t xml:space="preserve"> </w:t>
      </w:r>
      <w:r w:rsidR="005F03C9">
        <w:t xml:space="preserve">«носик </w:t>
      </w:r>
      <w:r w:rsidR="005E5921">
        <w:t>резца DIN</w:t>
      </w:r>
      <w:r w:rsidR="005E5921" w:rsidRPr="005E5921">
        <w:t xml:space="preserve"> 4975</w:t>
      </w:r>
      <w:r w:rsidR="005E5921">
        <w:t xml:space="preserve">» </w:t>
      </w:r>
      <w:r w:rsidR="00A96133">
        <w:t>на странице</w:t>
      </w:r>
      <w:r w:rsidR="005E5921">
        <w:t xml:space="preserve"> </w:t>
      </w:r>
      <w:r w:rsidR="005F03C9">
        <w:fldChar w:fldCharType="begin"/>
      </w:r>
      <w:r w:rsidR="005F03C9">
        <w:instrText xml:space="preserve"> PAGEREF _Ref40105665 \h </w:instrText>
      </w:r>
      <w:r w:rsidR="005F03C9">
        <w:fldChar w:fldCharType="separate"/>
      </w:r>
      <w:r w:rsidR="00814CF5">
        <w:rPr>
          <w:noProof/>
        </w:rPr>
        <w:t>68</w:t>
      </w:r>
      <w:r w:rsidR="005F03C9">
        <w:fldChar w:fldCharType="end"/>
      </w:r>
      <w:r w:rsidR="005E5921">
        <w:t>)</w:t>
      </w:r>
      <w:r w:rsidR="009303D5">
        <w:t>:</w:t>
      </w:r>
      <w:r w:rsidR="00ED1631">
        <w:t xml:space="preserve"> для </w:t>
      </w:r>
      <w:r w:rsidR="00FA5F10">
        <w:t>токарных станков TU</w:t>
      </w:r>
      <w:r w:rsidR="00FA5F10" w:rsidRPr="00FA5F10">
        <w:t>1503</w:t>
      </w:r>
      <w:r w:rsidR="00FA5F10">
        <w:t>V</w:t>
      </w:r>
      <w:r w:rsidR="00FA5F10" w:rsidRPr="00FA5F10">
        <w:t xml:space="preserve"> </w:t>
      </w:r>
      <w:r w:rsidR="00FA5F10">
        <w:t>и</w:t>
      </w:r>
      <w:r w:rsidR="00FA5F10" w:rsidRPr="00FA5F10">
        <w:t xml:space="preserve"> </w:t>
      </w:r>
      <w:r w:rsidR="00FA5F10">
        <w:t>TU</w:t>
      </w:r>
      <w:r w:rsidR="00FA5F10" w:rsidRPr="00FA5F10">
        <w:t>1804</w:t>
      </w:r>
      <w:r w:rsidR="00FA5F10">
        <w:t>V</w:t>
      </w:r>
      <w:r w:rsidR="00FA5F10" w:rsidRPr="00FA5F10">
        <w:t xml:space="preserve">, </w:t>
      </w:r>
      <w:r w:rsidR="00FA5F10">
        <w:t>TU</w:t>
      </w:r>
      <w:r w:rsidR="00FA5F10" w:rsidRPr="00FA5F10">
        <w:t>2004</w:t>
      </w:r>
      <w:r w:rsidR="00FA5F10">
        <w:t>V</w:t>
      </w:r>
      <w:r w:rsidR="00FA5F10" w:rsidRPr="00FA5F10">
        <w:t xml:space="preserve">, 8 </w:t>
      </w:r>
      <w:r w:rsidR="00FA5F10">
        <w:t>мм</w:t>
      </w:r>
      <w:r w:rsidR="009303D5">
        <w:t>, 11 деталей</w:t>
      </w:r>
      <w:r w:rsidR="00E34445">
        <w:t xml:space="preserve"> – </w:t>
      </w:r>
      <w:r w:rsidR="009303D5">
        <w:t xml:space="preserve">№ 344 1008 и для токарных станков </w:t>
      </w:r>
      <w:r w:rsidR="00800B33">
        <w:t>TU</w:t>
      </w:r>
      <w:r w:rsidR="00800B33" w:rsidRPr="00800B33">
        <w:t xml:space="preserve">2404, </w:t>
      </w:r>
      <w:r w:rsidR="00800B33">
        <w:t>TU</w:t>
      </w:r>
      <w:r w:rsidR="00800B33" w:rsidRPr="00800B33">
        <w:t>2404</w:t>
      </w:r>
      <w:r w:rsidR="00800B33">
        <w:t>V</w:t>
      </w:r>
      <w:r w:rsidR="00800B33" w:rsidRPr="00800B33">
        <w:t xml:space="preserve">, </w:t>
      </w:r>
      <w:r w:rsidR="00800B33">
        <w:t>TU</w:t>
      </w:r>
      <w:r w:rsidR="00800B33" w:rsidRPr="00800B33">
        <w:t xml:space="preserve">2506, </w:t>
      </w:r>
      <w:r w:rsidR="00800B33">
        <w:t>TU</w:t>
      </w:r>
      <w:r w:rsidR="00800B33" w:rsidRPr="00800B33">
        <w:t>2506</w:t>
      </w:r>
      <w:r w:rsidR="00800B33">
        <w:t>V</w:t>
      </w:r>
      <w:r w:rsidR="00800B33" w:rsidRPr="00800B33">
        <w:t xml:space="preserve">, </w:t>
      </w:r>
      <w:r w:rsidR="00800B33">
        <w:t>TU</w:t>
      </w:r>
      <w:r w:rsidR="00800B33" w:rsidRPr="00800B33">
        <w:t xml:space="preserve">2807, </w:t>
      </w:r>
      <w:r w:rsidR="00800B33">
        <w:t>TU</w:t>
      </w:r>
      <w:r w:rsidR="00800B33" w:rsidRPr="00800B33">
        <w:t>2807</w:t>
      </w:r>
      <w:r w:rsidR="00800B33">
        <w:t>V</w:t>
      </w:r>
      <w:r w:rsidR="00800B33" w:rsidRPr="00800B33">
        <w:t xml:space="preserve">, 8 </w:t>
      </w:r>
      <w:r w:rsidR="00800B33">
        <w:t>мм, 11 деталей</w:t>
      </w:r>
      <w:r w:rsidR="00E34445">
        <w:t xml:space="preserve"> – </w:t>
      </w:r>
      <w:r w:rsidR="00800B33">
        <w:t>№ 344 1108.</w:t>
      </w:r>
    </w:p>
    <w:p w:rsidR="005729E1" w:rsidRPr="00F4114C" w:rsidRDefault="005729E1" w:rsidP="0064006F">
      <w:pPr>
        <w:spacing w:line="240" w:lineRule="auto"/>
        <w:rPr>
          <w:sz w:val="22"/>
          <w:szCs w:val="20"/>
        </w:rPr>
      </w:pPr>
    </w:p>
    <w:p w:rsidR="005729E1" w:rsidRPr="00472605" w:rsidRDefault="00AD7764" w:rsidP="0064006F">
      <w:pPr>
        <w:spacing w:line="240" w:lineRule="auto"/>
      </w:pPr>
      <w:r>
        <w:t>Угол наведения</w:t>
      </w:r>
      <w:r w:rsidR="00472605">
        <w:t xml:space="preserve"> инструмента для нарезания резьбы составляет 60</w:t>
      </w:r>
      <w:r w:rsidR="00472605">
        <w:rPr>
          <w:rFonts w:cs="Times New Roman"/>
        </w:rPr>
        <w:t>°</w:t>
      </w:r>
      <w:r w:rsidR="00472605">
        <w:t>.</w:t>
      </w:r>
    </w:p>
    <w:p w:rsidR="005A04F7" w:rsidRDefault="005A04F7" w:rsidP="0064006F">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2"/>
        <w:gridCol w:w="4953"/>
      </w:tblGrid>
      <w:tr w:rsidR="00472605" w:rsidTr="00F52670">
        <w:tc>
          <w:tcPr>
            <w:tcW w:w="2500" w:type="pct"/>
          </w:tcPr>
          <w:p w:rsidR="00472605" w:rsidRPr="00E1484E" w:rsidRDefault="00B01204" w:rsidP="0064006F">
            <w:pPr>
              <w:rPr>
                <w:sz w:val="22"/>
                <w:szCs w:val="20"/>
              </w:rPr>
            </w:pPr>
            <w:r>
              <w:rPr>
                <w:sz w:val="22"/>
                <w:szCs w:val="20"/>
              </w:rPr>
              <w:t>Комплект токарных резцов НМ 344 1011, 7 штук с индексируемыми вставками НМ.</w:t>
            </w:r>
          </w:p>
          <w:p w:rsidR="005C4D1E" w:rsidRDefault="005C4D1E" w:rsidP="0064006F">
            <w:pPr>
              <w:rPr>
                <w:sz w:val="22"/>
                <w:szCs w:val="20"/>
              </w:rPr>
            </w:pPr>
            <w:r>
              <w:rPr>
                <w:sz w:val="22"/>
                <w:szCs w:val="20"/>
              </w:rPr>
              <w:t>Луженый держатель резца ISO</w:t>
            </w:r>
            <w:r w:rsidRPr="005C4D1E">
              <w:rPr>
                <w:sz w:val="22"/>
                <w:szCs w:val="20"/>
              </w:rPr>
              <w:t xml:space="preserve"> </w:t>
            </w:r>
            <w:r>
              <w:rPr>
                <w:sz w:val="22"/>
                <w:szCs w:val="20"/>
              </w:rPr>
              <w:t xml:space="preserve">в деревянном </w:t>
            </w:r>
            <w:proofErr w:type="gramStart"/>
            <w:r>
              <w:rPr>
                <w:sz w:val="22"/>
                <w:szCs w:val="20"/>
              </w:rPr>
              <w:t>ящике</w:t>
            </w:r>
            <w:proofErr w:type="gramEnd"/>
          </w:p>
          <w:p w:rsidR="005C4D1E" w:rsidRPr="00F56FAF" w:rsidRDefault="005C4D1E" w:rsidP="0064006F">
            <w:pPr>
              <w:rPr>
                <w:sz w:val="22"/>
                <w:szCs w:val="20"/>
              </w:rPr>
            </w:pPr>
            <w:r>
              <w:rPr>
                <w:sz w:val="22"/>
                <w:szCs w:val="20"/>
              </w:rPr>
              <w:t xml:space="preserve">Токарный резец 1: </w:t>
            </w:r>
            <w:r w:rsidR="005A04F7">
              <w:rPr>
                <w:sz w:val="22"/>
                <w:szCs w:val="20"/>
              </w:rPr>
              <w:t>SWGCR</w:t>
            </w:r>
            <w:r w:rsidR="005A04F7" w:rsidRPr="00F56FAF">
              <w:rPr>
                <w:sz w:val="22"/>
                <w:szCs w:val="20"/>
              </w:rPr>
              <w:t>/</w:t>
            </w:r>
            <w:r w:rsidR="005A04F7">
              <w:rPr>
                <w:sz w:val="22"/>
                <w:szCs w:val="20"/>
              </w:rPr>
              <w:t>L</w:t>
            </w:r>
            <w:r w:rsidR="005A04F7" w:rsidRPr="00F56FAF">
              <w:rPr>
                <w:sz w:val="22"/>
                <w:szCs w:val="20"/>
              </w:rPr>
              <w:t>0810</w:t>
            </w:r>
            <w:r w:rsidR="005A04F7">
              <w:rPr>
                <w:sz w:val="22"/>
                <w:szCs w:val="20"/>
              </w:rPr>
              <w:t>D</w:t>
            </w:r>
            <w:r w:rsidR="005A04F7" w:rsidRPr="00F56FAF">
              <w:rPr>
                <w:sz w:val="22"/>
                <w:szCs w:val="20"/>
              </w:rPr>
              <w:t>05</w:t>
            </w:r>
          </w:p>
          <w:p w:rsidR="005A04F7" w:rsidRPr="00F56FAF" w:rsidRDefault="005A04F7" w:rsidP="0064006F">
            <w:pPr>
              <w:rPr>
                <w:sz w:val="22"/>
                <w:szCs w:val="20"/>
              </w:rPr>
            </w:pPr>
            <w:r>
              <w:rPr>
                <w:sz w:val="22"/>
                <w:szCs w:val="20"/>
              </w:rPr>
              <w:t>Токарный резец</w:t>
            </w:r>
            <w:r w:rsidRPr="00F56FAF">
              <w:rPr>
                <w:sz w:val="22"/>
                <w:szCs w:val="20"/>
              </w:rPr>
              <w:t xml:space="preserve"> 2: </w:t>
            </w:r>
            <w:r>
              <w:rPr>
                <w:sz w:val="22"/>
                <w:szCs w:val="20"/>
              </w:rPr>
              <w:t>SCLCR</w:t>
            </w:r>
            <w:r w:rsidRPr="00F56FAF">
              <w:rPr>
                <w:sz w:val="22"/>
                <w:szCs w:val="20"/>
              </w:rPr>
              <w:t>/</w:t>
            </w:r>
            <w:r>
              <w:rPr>
                <w:sz w:val="22"/>
                <w:szCs w:val="20"/>
              </w:rPr>
              <w:t>L</w:t>
            </w:r>
            <w:r w:rsidRPr="00F56FAF">
              <w:rPr>
                <w:sz w:val="22"/>
                <w:szCs w:val="20"/>
              </w:rPr>
              <w:t>0810</w:t>
            </w:r>
            <w:r>
              <w:rPr>
                <w:sz w:val="22"/>
                <w:szCs w:val="20"/>
              </w:rPr>
              <w:t>D</w:t>
            </w:r>
            <w:r w:rsidRPr="00F56FAF">
              <w:rPr>
                <w:sz w:val="22"/>
                <w:szCs w:val="20"/>
              </w:rPr>
              <w:t>06</w:t>
            </w:r>
          </w:p>
          <w:p w:rsidR="005A04F7" w:rsidRPr="00F56FAF" w:rsidRDefault="005A04F7" w:rsidP="0064006F">
            <w:pPr>
              <w:rPr>
                <w:sz w:val="22"/>
                <w:szCs w:val="20"/>
              </w:rPr>
            </w:pPr>
            <w:r>
              <w:rPr>
                <w:sz w:val="22"/>
                <w:szCs w:val="20"/>
              </w:rPr>
              <w:t>Токарный резец</w:t>
            </w:r>
            <w:r w:rsidRPr="00F56FAF">
              <w:rPr>
                <w:sz w:val="22"/>
                <w:szCs w:val="20"/>
              </w:rPr>
              <w:t xml:space="preserve"> 3: </w:t>
            </w:r>
            <w:r w:rsidR="007C20CC">
              <w:rPr>
                <w:sz w:val="22"/>
                <w:szCs w:val="20"/>
              </w:rPr>
              <w:t>SDJCR</w:t>
            </w:r>
            <w:r w:rsidR="007C20CC" w:rsidRPr="00F56FAF">
              <w:rPr>
                <w:sz w:val="22"/>
                <w:szCs w:val="20"/>
              </w:rPr>
              <w:t>/</w:t>
            </w:r>
            <w:r w:rsidR="007C20CC">
              <w:rPr>
                <w:sz w:val="22"/>
                <w:szCs w:val="20"/>
              </w:rPr>
              <w:t>L</w:t>
            </w:r>
            <w:r w:rsidR="007C20CC" w:rsidRPr="00F56FAF">
              <w:rPr>
                <w:sz w:val="22"/>
                <w:szCs w:val="20"/>
              </w:rPr>
              <w:t>0810</w:t>
            </w:r>
            <w:r w:rsidR="007C20CC">
              <w:rPr>
                <w:sz w:val="22"/>
                <w:szCs w:val="20"/>
              </w:rPr>
              <w:t>D</w:t>
            </w:r>
            <w:r w:rsidR="007C20CC" w:rsidRPr="00F56FAF">
              <w:rPr>
                <w:sz w:val="22"/>
                <w:szCs w:val="20"/>
              </w:rPr>
              <w:t>07</w:t>
            </w:r>
          </w:p>
          <w:p w:rsidR="007C20CC" w:rsidRPr="007C20CC" w:rsidRDefault="007C20CC" w:rsidP="0064006F">
            <w:pPr>
              <w:rPr>
                <w:sz w:val="22"/>
                <w:szCs w:val="20"/>
              </w:rPr>
            </w:pPr>
            <w:r>
              <w:rPr>
                <w:sz w:val="22"/>
                <w:szCs w:val="20"/>
              </w:rPr>
              <w:t>Токарный резец</w:t>
            </w:r>
            <w:r w:rsidRPr="007C20CC">
              <w:rPr>
                <w:sz w:val="22"/>
                <w:szCs w:val="20"/>
              </w:rPr>
              <w:t xml:space="preserve"> 4: </w:t>
            </w:r>
            <w:r>
              <w:rPr>
                <w:sz w:val="22"/>
                <w:szCs w:val="20"/>
              </w:rPr>
              <w:t>SDNCN</w:t>
            </w:r>
            <w:r w:rsidRPr="00421DB6">
              <w:rPr>
                <w:sz w:val="22"/>
                <w:szCs w:val="20"/>
              </w:rPr>
              <w:t>/</w:t>
            </w:r>
            <w:r w:rsidR="00421DB6">
              <w:rPr>
                <w:sz w:val="22"/>
                <w:szCs w:val="20"/>
              </w:rPr>
              <w:t>L</w:t>
            </w:r>
            <w:r w:rsidR="00421DB6" w:rsidRPr="00421DB6">
              <w:rPr>
                <w:sz w:val="22"/>
                <w:szCs w:val="20"/>
              </w:rPr>
              <w:t>0810</w:t>
            </w:r>
            <w:r w:rsidR="00421DB6">
              <w:rPr>
                <w:sz w:val="22"/>
                <w:szCs w:val="20"/>
              </w:rPr>
              <w:t>D</w:t>
            </w:r>
            <w:r w:rsidR="00421DB6" w:rsidRPr="00421DB6">
              <w:rPr>
                <w:sz w:val="22"/>
                <w:szCs w:val="20"/>
              </w:rPr>
              <w:t>07</w:t>
            </w:r>
          </w:p>
          <w:p w:rsidR="007C20CC" w:rsidRPr="00F56FAF" w:rsidRDefault="007C20CC" w:rsidP="0064006F">
            <w:pPr>
              <w:rPr>
                <w:sz w:val="22"/>
                <w:szCs w:val="20"/>
              </w:rPr>
            </w:pPr>
            <w:r>
              <w:rPr>
                <w:sz w:val="22"/>
                <w:szCs w:val="20"/>
              </w:rPr>
              <w:t>Токарный резец</w:t>
            </w:r>
            <w:r w:rsidRPr="007C20CC">
              <w:rPr>
                <w:sz w:val="22"/>
                <w:szCs w:val="20"/>
              </w:rPr>
              <w:t xml:space="preserve"> 5: </w:t>
            </w:r>
            <w:r w:rsidR="00421DB6">
              <w:rPr>
                <w:sz w:val="22"/>
                <w:szCs w:val="20"/>
              </w:rPr>
              <w:t>SCLCL</w:t>
            </w:r>
            <w:r w:rsidR="00421DB6" w:rsidRPr="00F56FAF">
              <w:rPr>
                <w:sz w:val="22"/>
                <w:szCs w:val="20"/>
              </w:rPr>
              <w:t>0810</w:t>
            </w:r>
            <w:r w:rsidR="00421DB6">
              <w:rPr>
                <w:sz w:val="22"/>
                <w:szCs w:val="20"/>
              </w:rPr>
              <w:t>D</w:t>
            </w:r>
            <w:r w:rsidR="00421DB6" w:rsidRPr="00F56FAF">
              <w:rPr>
                <w:sz w:val="22"/>
                <w:szCs w:val="20"/>
              </w:rPr>
              <w:t>06</w:t>
            </w:r>
          </w:p>
          <w:p w:rsidR="00421DB6" w:rsidRPr="00F56FAF" w:rsidRDefault="00421DB6" w:rsidP="0064006F">
            <w:pPr>
              <w:rPr>
                <w:sz w:val="22"/>
                <w:szCs w:val="20"/>
              </w:rPr>
            </w:pPr>
            <w:r>
              <w:rPr>
                <w:sz w:val="22"/>
                <w:szCs w:val="20"/>
              </w:rPr>
              <w:t>Токарный резец</w:t>
            </w:r>
            <w:r w:rsidRPr="00F56FAF">
              <w:rPr>
                <w:sz w:val="22"/>
                <w:szCs w:val="20"/>
              </w:rPr>
              <w:t xml:space="preserve"> 6: </w:t>
            </w:r>
            <w:r>
              <w:rPr>
                <w:sz w:val="22"/>
                <w:szCs w:val="20"/>
              </w:rPr>
              <w:t>LW</w:t>
            </w:r>
            <w:r w:rsidRPr="00F56FAF">
              <w:rPr>
                <w:sz w:val="22"/>
                <w:szCs w:val="20"/>
              </w:rPr>
              <w:t>0810</w:t>
            </w:r>
            <w:r>
              <w:rPr>
                <w:sz w:val="22"/>
                <w:szCs w:val="20"/>
              </w:rPr>
              <w:t>R</w:t>
            </w:r>
            <w:r w:rsidRPr="00F56FAF">
              <w:rPr>
                <w:sz w:val="22"/>
                <w:szCs w:val="20"/>
              </w:rPr>
              <w:t>/</w:t>
            </w:r>
            <w:r>
              <w:rPr>
                <w:sz w:val="22"/>
                <w:szCs w:val="20"/>
              </w:rPr>
              <w:t>L</w:t>
            </w:r>
            <w:r w:rsidRPr="00F56FAF">
              <w:rPr>
                <w:sz w:val="22"/>
                <w:szCs w:val="20"/>
              </w:rPr>
              <w:t>04</w:t>
            </w:r>
          </w:p>
          <w:p w:rsidR="00421DB6" w:rsidRPr="00421DB6" w:rsidRDefault="00421DB6" w:rsidP="00C048C8">
            <w:pPr>
              <w:rPr>
                <w:sz w:val="22"/>
                <w:szCs w:val="20"/>
              </w:rPr>
            </w:pPr>
            <w:r>
              <w:rPr>
                <w:sz w:val="22"/>
                <w:szCs w:val="20"/>
              </w:rPr>
              <w:t>Токарный резец 7: QA0812R/L03</w:t>
            </w:r>
          </w:p>
        </w:tc>
        <w:tc>
          <w:tcPr>
            <w:tcW w:w="2500" w:type="pct"/>
            <w:vAlign w:val="center"/>
          </w:tcPr>
          <w:p w:rsidR="00472605" w:rsidRDefault="00472605" w:rsidP="00C048C8">
            <w:pPr>
              <w:jc w:val="center"/>
            </w:pPr>
            <w:r>
              <w:rPr>
                <w:noProof/>
                <w:lang w:eastAsia="ru-RU"/>
              </w:rPr>
              <w:drawing>
                <wp:inline distT="0" distB="0" distL="0" distR="0" wp14:anchorId="25DFDDA6" wp14:editId="1846F177">
                  <wp:extent cx="2790825" cy="1323975"/>
                  <wp:effectExtent l="0" t="0" r="9525" b="9525"/>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790825" cy="1323975"/>
                          </a:xfrm>
                          <a:prstGeom prst="rect">
                            <a:avLst/>
                          </a:prstGeom>
                        </pic:spPr>
                      </pic:pic>
                    </a:graphicData>
                  </a:graphic>
                </wp:inline>
              </w:drawing>
            </w:r>
          </w:p>
        </w:tc>
      </w:tr>
    </w:tbl>
    <w:p w:rsidR="00FE145D" w:rsidRDefault="00FE145D" w:rsidP="00B90A24">
      <w:pPr>
        <w:spacing w:line="240" w:lineRule="auto"/>
      </w:pPr>
    </w:p>
    <w:p w:rsidR="00FE145D" w:rsidRDefault="009D2341" w:rsidP="00F52670">
      <w:pPr>
        <w:pStyle w:val="a8"/>
        <w:numPr>
          <w:ilvl w:val="0"/>
          <w:numId w:val="49"/>
        </w:numPr>
        <w:spacing w:line="240" w:lineRule="auto"/>
        <w:ind w:left="426" w:hanging="426"/>
        <w:contextualSpacing w:val="0"/>
      </w:pPr>
      <w:r>
        <w:t xml:space="preserve">Стальные листы необходимо подкладывать под держатель резца в </w:t>
      </w:r>
      <w:proofErr w:type="gramStart"/>
      <w:r>
        <w:t>сборе</w:t>
      </w:r>
      <w:proofErr w:type="gramEnd"/>
      <w:r>
        <w:t xml:space="preserve"> </w:t>
      </w:r>
      <w:r w:rsidR="00B403EE">
        <w:t>и токарный резец, чтобы получить центр вращения.</w:t>
      </w:r>
    </w:p>
    <w:p w:rsidR="00B403EE" w:rsidRDefault="00214C86" w:rsidP="00F52670">
      <w:pPr>
        <w:pStyle w:val="a8"/>
        <w:numPr>
          <w:ilvl w:val="0"/>
          <w:numId w:val="49"/>
        </w:numPr>
        <w:spacing w:line="240" w:lineRule="auto"/>
        <w:ind w:left="426" w:hanging="426"/>
        <w:contextualSpacing w:val="0"/>
      </w:pPr>
      <w:r>
        <w:t>Минимальная скорость шпинделя необходима, чтобы токарный станок не вращался слишком долго по инерции!</w:t>
      </w:r>
    </w:p>
    <w:p w:rsidR="00E1484E" w:rsidRPr="00122023" w:rsidRDefault="00E1484E" w:rsidP="00F52670">
      <w:pPr>
        <w:pStyle w:val="a8"/>
        <w:numPr>
          <w:ilvl w:val="0"/>
          <w:numId w:val="49"/>
        </w:numPr>
        <w:spacing w:line="240" w:lineRule="auto"/>
        <w:ind w:left="426" w:hanging="426"/>
        <w:contextualSpacing w:val="0"/>
      </w:pPr>
      <w:r>
        <w:t>Установите зубчатую пару для шага 1,0 мм в сменной зубчатой передаче!</w:t>
      </w:r>
      <w:r w:rsidRPr="00122023">
        <w:br w:type="page"/>
      </w: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6"/>
        <w:gridCol w:w="5539"/>
      </w:tblGrid>
      <w:tr w:rsidR="00FE145D" w:rsidRPr="004B18AF" w:rsidTr="00F52670">
        <w:tc>
          <w:tcPr>
            <w:tcW w:w="2204" w:type="pct"/>
          </w:tcPr>
          <w:p w:rsidR="00FE145D" w:rsidRPr="004B18AF" w:rsidRDefault="00E1484E" w:rsidP="00B90A24">
            <w:r w:rsidRPr="004B18AF">
              <w:rPr>
                <w:noProof/>
                <w:lang w:eastAsia="ru-RU"/>
              </w:rPr>
              <w:lastRenderedPageBreak/>
              <w:drawing>
                <wp:inline distT="0" distB="0" distL="0" distR="0" wp14:anchorId="74AA12A2" wp14:editId="3B99B7BB">
                  <wp:extent cx="1800225" cy="1590675"/>
                  <wp:effectExtent l="0" t="0" r="9525" b="9525"/>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800225" cy="1590675"/>
                          </a:xfrm>
                          <a:prstGeom prst="rect">
                            <a:avLst/>
                          </a:prstGeom>
                        </pic:spPr>
                      </pic:pic>
                    </a:graphicData>
                  </a:graphic>
                </wp:inline>
              </w:drawing>
            </w:r>
          </w:p>
          <w:p w:rsidR="00E1484E" w:rsidRPr="004B18AF" w:rsidRDefault="009B02E1" w:rsidP="00F52670">
            <w:pPr>
              <w:pStyle w:val="af7"/>
              <w:keepNext/>
              <w:jc w:val="both"/>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31</w:t>
            </w:r>
            <w:r w:rsidR="00FB71E4">
              <w:fldChar w:fldCharType="end"/>
            </w:r>
            <w:r w:rsidR="004B18AF" w:rsidRPr="00122023">
              <w:t>: Нарезание резьбы</w:t>
            </w:r>
          </w:p>
        </w:tc>
        <w:tc>
          <w:tcPr>
            <w:tcW w:w="2796" w:type="pct"/>
          </w:tcPr>
          <w:p w:rsidR="00FE145D" w:rsidRPr="004B18AF" w:rsidRDefault="004B18AF" w:rsidP="00B90A24">
            <w:pPr>
              <w:rPr>
                <w:noProof/>
              </w:rPr>
            </w:pPr>
            <w:r>
              <w:rPr>
                <w:noProof/>
              </w:rPr>
              <w:t>Наружный диаметр обтачивается до 30,0 мм</w:t>
            </w:r>
            <w:r w:rsidR="009A10EA">
              <w:rPr>
                <w:noProof/>
              </w:rPr>
              <w:t xml:space="preserve">, держатель резца зажимается в квадратном держателе с угловым выравниванием относительно оси вращения. </w:t>
            </w:r>
            <w:r w:rsidR="009C4D8B">
              <w:rPr>
                <w:noProof/>
              </w:rPr>
              <w:t>Высота центров проверяется (как описано).</w:t>
            </w:r>
          </w:p>
        </w:tc>
      </w:tr>
    </w:tbl>
    <w:p w:rsidR="009C4D8B" w:rsidRDefault="009C4D8B"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3"/>
        <w:gridCol w:w="5482"/>
      </w:tblGrid>
      <w:tr w:rsidR="009C4D8B" w:rsidRPr="0026771F" w:rsidTr="00F52670">
        <w:tc>
          <w:tcPr>
            <w:tcW w:w="2220" w:type="pct"/>
          </w:tcPr>
          <w:p w:rsidR="009C4D8B" w:rsidRDefault="009C4D8B" w:rsidP="00B90A24">
            <w:pPr>
              <w:rPr>
                <w:noProof/>
              </w:rPr>
            </w:pPr>
            <w:r>
              <w:rPr>
                <w:noProof/>
                <w:lang w:eastAsia="ru-RU"/>
              </w:rPr>
              <w:drawing>
                <wp:inline distT="0" distB="0" distL="0" distR="0" wp14:anchorId="132A438C" wp14:editId="576E17B1">
                  <wp:extent cx="2671948" cy="1137383"/>
                  <wp:effectExtent l="0" t="0" r="0" b="5715"/>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690335" cy="1145210"/>
                          </a:xfrm>
                          <a:prstGeom prst="rect">
                            <a:avLst/>
                          </a:prstGeom>
                        </pic:spPr>
                      </pic:pic>
                    </a:graphicData>
                  </a:graphic>
                </wp:inline>
              </w:drawing>
            </w:r>
          </w:p>
          <w:p w:rsidR="00052768" w:rsidRPr="00052768" w:rsidRDefault="009B02E1" w:rsidP="00F52670">
            <w:pPr>
              <w:pStyle w:val="af7"/>
              <w:keepNext/>
              <w:jc w:val="both"/>
              <w:rPr>
                <w:noProof/>
              </w:rPr>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32</w:t>
            </w:r>
            <w:r w:rsidR="00FB71E4">
              <w:fldChar w:fldCharType="end"/>
            </w:r>
            <w:r w:rsidR="00052768" w:rsidRPr="0029756C">
              <w:rPr>
                <w:noProof/>
              </w:rPr>
              <w:t>: радиальная подача в станок</w:t>
            </w:r>
          </w:p>
        </w:tc>
        <w:tc>
          <w:tcPr>
            <w:tcW w:w="2780" w:type="pct"/>
          </w:tcPr>
          <w:p w:rsidR="009C4D8B" w:rsidRDefault="0038519C" w:rsidP="00B90A24">
            <w:pPr>
              <w:rPr>
                <w:noProof/>
              </w:rPr>
            </w:pPr>
            <w:r>
              <w:rPr>
                <w:noProof/>
              </w:rPr>
              <w:t xml:space="preserve">Глубина резьбы создается разными проходами. </w:t>
            </w:r>
            <w:r w:rsidR="00B90895">
              <w:rPr>
                <w:noProof/>
              </w:rPr>
              <w:t>Подача в станок уменьшается после каждого прохода.</w:t>
            </w:r>
          </w:p>
          <w:p w:rsidR="00B90895" w:rsidRDefault="00B90895" w:rsidP="00B90A24">
            <w:pPr>
              <w:rPr>
                <w:noProof/>
              </w:rPr>
            </w:pPr>
          </w:p>
          <w:p w:rsidR="00B90895" w:rsidRDefault="009333BA" w:rsidP="00B90A24">
            <w:pPr>
              <w:rPr>
                <w:noProof/>
              </w:rPr>
            </w:pPr>
            <w:r>
              <w:rPr>
                <w:noProof/>
              </w:rPr>
              <w:t>Врезная п</w:t>
            </w:r>
            <w:r w:rsidR="00B90895">
              <w:rPr>
                <w:noProof/>
              </w:rPr>
              <w:t>одача при первом проходе: 0,1 – 0,15 мм.</w:t>
            </w:r>
          </w:p>
          <w:p w:rsidR="00B90895" w:rsidRDefault="00B90895" w:rsidP="004C4BDB">
            <w:pPr>
              <w:rPr>
                <w:noProof/>
              </w:rPr>
            </w:pPr>
          </w:p>
          <w:p w:rsidR="00B90895" w:rsidRDefault="009333BA" w:rsidP="004C4BDB">
            <w:pPr>
              <w:rPr>
                <w:noProof/>
              </w:rPr>
            </w:pPr>
            <w:r>
              <w:rPr>
                <w:noProof/>
              </w:rPr>
              <w:t xml:space="preserve">Врезная подача </w:t>
            </w:r>
            <w:r w:rsidR="002037DD">
              <w:rPr>
                <w:noProof/>
              </w:rPr>
              <w:t>для последнего прохода не должна быть ниже 0,4 мм.</w:t>
            </w:r>
          </w:p>
          <w:p w:rsidR="002037DD" w:rsidRDefault="002037DD" w:rsidP="004C4BDB">
            <w:pPr>
              <w:rPr>
                <w:noProof/>
              </w:rPr>
            </w:pPr>
          </w:p>
          <w:p w:rsidR="002037DD" w:rsidRDefault="002037DD" w:rsidP="004C4BDB">
            <w:pPr>
              <w:rPr>
                <w:noProof/>
              </w:rPr>
            </w:pPr>
            <w:r>
              <w:rPr>
                <w:noProof/>
              </w:rPr>
              <w:t xml:space="preserve">Врезная подача </w:t>
            </w:r>
            <w:r w:rsidR="003243C3">
              <w:rPr>
                <w:noProof/>
              </w:rPr>
              <w:t>может быть радиальной для шагов до 1,5 мм.</w:t>
            </w:r>
          </w:p>
          <w:p w:rsidR="003243C3" w:rsidRDefault="003243C3" w:rsidP="0064006F">
            <w:pPr>
              <w:rPr>
                <w:noProof/>
              </w:rPr>
            </w:pPr>
          </w:p>
          <w:p w:rsidR="003243C3" w:rsidRPr="0038519C" w:rsidRDefault="003243C3" w:rsidP="0064006F">
            <w:pPr>
              <w:rPr>
                <w:noProof/>
              </w:rPr>
            </w:pPr>
            <w:r>
              <w:rPr>
                <w:noProof/>
              </w:rPr>
              <w:t>Для этих примеров определены 5 – 7 проходов.</w:t>
            </w:r>
          </w:p>
        </w:tc>
      </w:tr>
    </w:tbl>
    <w:p w:rsidR="007533F2" w:rsidRPr="00F56FAF" w:rsidRDefault="007533F2"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9"/>
        <w:gridCol w:w="5386"/>
      </w:tblGrid>
      <w:tr w:rsidR="003243C3" w:rsidRPr="004B18AF" w:rsidTr="00F52670">
        <w:tc>
          <w:tcPr>
            <w:tcW w:w="2268" w:type="pct"/>
          </w:tcPr>
          <w:p w:rsidR="003243C3" w:rsidRDefault="003243C3" w:rsidP="00B90A24">
            <w:pPr>
              <w:rPr>
                <w:noProof/>
              </w:rPr>
            </w:pPr>
            <w:r>
              <w:rPr>
                <w:noProof/>
                <w:lang w:eastAsia="ru-RU"/>
              </w:rPr>
              <w:drawing>
                <wp:inline distT="0" distB="0" distL="0" distR="0" wp14:anchorId="358FC63B" wp14:editId="67B4929C">
                  <wp:extent cx="2732809" cy="1074905"/>
                  <wp:effectExtent l="0" t="0" r="0" b="0"/>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2749790" cy="1081584"/>
                          </a:xfrm>
                          <a:prstGeom prst="rect">
                            <a:avLst/>
                          </a:prstGeom>
                        </pic:spPr>
                      </pic:pic>
                    </a:graphicData>
                  </a:graphic>
                </wp:inline>
              </w:drawing>
            </w:r>
          </w:p>
          <w:p w:rsidR="007533F2" w:rsidRPr="007533F2" w:rsidRDefault="009B02E1" w:rsidP="00F52670">
            <w:pPr>
              <w:pStyle w:val="af7"/>
              <w:keepNext/>
              <w:jc w:val="both"/>
              <w:rPr>
                <w:noProof/>
              </w:rPr>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33</w:t>
            </w:r>
            <w:r w:rsidR="00FB71E4">
              <w:fldChar w:fldCharType="end"/>
            </w:r>
            <w:r w:rsidR="007533F2" w:rsidRPr="0029756C">
              <w:rPr>
                <w:noProof/>
              </w:rPr>
              <w:t>: переменная врезная подача</w:t>
            </w:r>
          </w:p>
        </w:tc>
        <w:tc>
          <w:tcPr>
            <w:tcW w:w="2732" w:type="pct"/>
          </w:tcPr>
          <w:p w:rsidR="003243C3" w:rsidRDefault="004122C6" w:rsidP="00B90A24">
            <w:pPr>
              <w:rPr>
                <w:noProof/>
              </w:rPr>
            </w:pPr>
            <w:r>
              <w:rPr>
                <w:noProof/>
              </w:rPr>
              <w:t>Для больших шагов используется переменная врезная подача профиля. Крестовый суппорт попеременно смещается вле</w:t>
            </w:r>
            <w:r w:rsidR="001E2196">
              <w:rPr>
                <w:noProof/>
              </w:rPr>
              <w:t>в</w:t>
            </w:r>
            <w:r>
              <w:rPr>
                <w:noProof/>
              </w:rPr>
              <w:t>о и вправо</w:t>
            </w:r>
            <w:r w:rsidR="001E2196">
              <w:rPr>
                <w:noProof/>
              </w:rPr>
              <w:t xml:space="preserve">, каждый раз на 0,05 – 0,10 мм. Последние два прохода выполняются без </w:t>
            </w:r>
            <w:r w:rsidR="004B3115">
              <w:rPr>
                <w:noProof/>
              </w:rPr>
              <w:t>бокового смещения. В случае увеличения глубины резьбы два прохода выполняются без врезной подачи.</w:t>
            </w:r>
          </w:p>
          <w:p w:rsidR="004B3115" w:rsidRDefault="004B3115" w:rsidP="00B90A24">
            <w:pPr>
              <w:rPr>
                <w:noProof/>
              </w:rPr>
            </w:pPr>
          </w:p>
          <w:p w:rsidR="004B3115" w:rsidRPr="004C645E" w:rsidRDefault="00BE4F99" w:rsidP="00B90A24">
            <w:pPr>
              <w:rPr>
                <w:noProof/>
              </w:rPr>
            </w:pPr>
            <w:r>
              <w:rPr>
                <w:noProof/>
              </w:rPr>
              <w:t>Два прохода выбираются дополнительно</w:t>
            </w:r>
            <w:r w:rsidR="004C645E">
              <w:rPr>
                <w:noProof/>
              </w:rPr>
              <w:t xml:space="preserve"> для врезной подачи, чтобы нарезать внутреннюю резьбу (сверла более неустойчивые).</w:t>
            </w:r>
          </w:p>
        </w:tc>
      </w:tr>
    </w:tbl>
    <w:p w:rsidR="005729E1" w:rsidRDefault="005729E1" w:rsidP="00B90A24">
      <w:pPr>
        <w:spacing w:line="240" w:lineRule="auto"/>
      </w:pPr>
    </w:p>
    <w:p w:rsidR="004C645E" w:rsidRDefault="00BE6F22" w:rsidP="00B90A24">
      <w:pPr>
        <w:spacing w:line="240" w:lineRule="auto"/>
      </w:pPr>
      <w:r>
        <w:t>Точки резки слегка надрезается с помощью поворота маховика крестового суппорта</w:t>
      </w:r>
      <w:r w:rsidRPr="00BE6F22">
        <w:t xml:space="preserve">, </w:t>
      </w:r>
      <w:r>
        <w:t xml:space="preserve">масштаб устанавливается на ноль. </w:t>
      </w:r>
      <w:r w:rsidR="00145730">
        <w:t>Это начальная точка врезной подачи при нарезании резьбы.</w:t>
      </w:r>
    </w:p>
    <w:p w:rsidR="00145730" w:rsidRDefault="00145730" w:rsidP="00B90A24">
      <w:pPr>
        <w:spacing w:line="240" w:lineRule="auto"/>
      </w:pPr>
    </w:p>
    <w:p w:rsidR="00145730" w:rsidRDefault="00145730" w:rsidP="004C4BDB">
      <w:pPr>
        <w:spacing w:line="240" w:lineRule="auto"/>
      </w:pPr>
      <w:r>
        <w:t>Масштаб крестового суппорта также устанавливается на ноль (это важно</w:t>
      </w:r>
      <w:r w:rsidR="001515C1">
        <w:t xml:space="preserve"> для бокового смещения во время нарезания резьбы с большим шагом).</w:t>
      </w:r>
    </w:p>
    <w:p w:rsidR="001515C1" w:rsidRDefault="001515C1" w:rsidP="004C4BDB">
      <w:pPr>
        <w:spacing w:line="240" w:lineRule="auto"/>
      </w:pPr>
    </w:p>
    <w:p w:rsidR="001515C1" w:rsidRPr="00E22050" w:rsidRDefault="001515C1" w:rsidP="004C4BDB">
      <w:pPr>
        <w:spacing w:line="240" w:lineRule="auto"/>
      </w:pPr>
      <w:r>
        <w:t xml:space="preserve">Точка резки определяется непосредственно перед </w:t>
      </w:r>
      <w:r w:rsidR="005F635D">
        <w:t>начальной точкой нарезания резьбы</w:t>
      </w:r>
      <w:r w:rsidR="00E22050" w:rsidRPr="00E22050">
        <w:t xml:space="preserve"> </w:t>
      </w:r>
      <w:r w:rsidR="00E22050">
        <w:t xml:space="preserve">путем активации маховика </w:t>
      </w:r>
      <w:r w:rsidR="00ED38D9">
        <w:t>каретки</w:t>
      </w:r>
      <w:r w:rsidR="00E22050">
        <w:t xml:space="preserve"> станины.</w:t>
      </w:r>
    </w:p>
    <w:p w:rsidR="00E22050" w:rsidRPr="004719A3" w:rsidRDefault="007B2AC7" w:rsidP="004C4BDB">
      <w:pPr>
        <w:spacing w:line="240" w:lineRule="auto"/>
      </w:pPr>
      <w:r>
        <w:lastRenderedPageBreak/>
        <w:t xml:space="preserve">В состоянии покоя токарного станка соединение с </w:t>
      </w:r>
      <w:r w:rsidR="004719A3">
        <w:t xml:space="preserve">главной муфтой </w:t>
      </w:r>
      <w:r w:rsidR="00866C1D">
        <w:t xml:space="preserve">выполняется </w:t>
      </w:r>
      <w:r w:rsidR="004719A3">
        <w:t xml:space="preserve">путем перемещения рабочей рукоятки гайки винта подачи. </w:t>
      </w:r>
      <w:r w:rsidR="00556241">
        <w:t xml:space="preserve">Это соединение передает заданный шаг резьбы </w:t>
      </w:r>
      <w:r w:rsidR="00866C1D">
        <w:t>каретке</w:t>
      </w:r>
      <w:r w:rsidR="00556241">
        <w:t xml:space="preserve"> станины и держателю резца. </w:t>
      </w:r>
    </w:p>
    <w:p w:rsidR="00E22050" w:rsidRDefault="00E22050" w:rsidP="004C4BDB">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2"/>
        <w:gridCol w:w="1593"/>
      </w:tblGrid>
      <w:tr w:rsidR="00085054" w:rsidTr="00085054">
        <w:tc>
          <w:tcPr>
            <w:tcW w:w="4196" w:type="pct"/>
          </w:tcPr>
          <w:p w:rsidR="00085054" w:rsidRDefault="00085054" w:rsidP="0064006F">
            <w:pPr>
              <w:rPr>
                <w:b/>
                <w:bCs/>
              </w:rPr>
            </w:pPr>
            <w:r>
              <w:rPr>
                <w:b/>
                <w:bCs/>
              </w:rPr>
              <w:t>ВНИМАНИЕ!</w:t>
            </w:r>
          </w:p>
        </w:tc>
        <w:tc>
          <w:tcPr>
            <w:tcW w:w="804" w:type="pct"/>
            <w:vAlign w:val="center"/>
          </w:tcPr>
          <w:p w:rsidR="00085054" w:rsidRDefault="00085054" w:rsidP="0064006F">
            <w:pPr>
              <w:jc w:val="right"/>
              <w:rPr>
                <w:noProof/>
                <w:lang w:val="en-GB" w:eastAsia="en-GB"/>
              </w:rPr>
            </w:pPr>
          </w:p>
        </w:tc>
      </w:tr>
      <w:tr w:rsidR="00085054" w:rsidTr="00A96133">
        <w:tc>
          <w:tcPr>
            <w:tcW w:w="4196" w:type="pct"/>
          </w:tcPr>
          <w:p w:rsidR="00085054" w:rsidRDefault="00085054" w:rsidP="00B90A24">
            <w:pPr>
              <w:rPr>
                <w:b/>
                <w:bCs/>
              </w:rPr>
            </w:pPr>
          </w:p>
        </w:tc>
        <w:tc>
          <w:tcPr>
            <w:tcW w:w="804" w:type="pct"/>
            <w:vAlign w:val="center"/>
          </w:tcPr>
          <w:p w:rsidR="00085054" w:rsidRDefault="00085054" w:rsidP="00B90A24">
            <w:pPr>
              <w:jc w:val="right"/>
              <w:rPr>
                <w:noProof/>
                <w:lang w:val="en-GB" w:eastAsia="en-GB"/>
              </w:rPr>
            </w:pPr>
          </w:p>
        </w:tc>
      </w:tr>
      <w:tr w:rsidR="00496F06" w:rsidTr="00F52670">
        <w:tc>
          <w:tcPr>
            <w:tcW w:w="4196" w:type="pct"/>
          </w:tcPr>
          <w:p w:rsidR="00496F06" w:rsidRPr="00496F06" w:rsidRDefault="00496F06" w:rsidP="00B90A24">
            <w:pPr>
              <w:rPr>
                <w:b/>
                <w:bCs/>
              </w:rPr>
            </w:pPr>
            <w:r>
              <w:rPr>
                <w:b/>
                <w:bCs/>
              </w:rPr>
              <w:t>Это соединение остается до конца процесса нарезания резьбы!</w:t>
            </w:r>
          </w:p>
        </w:tc>
        <w:tc>
          <w:tcPr>
            <w:tcW w:w="804" w:type="pct"/>
            <w:hideMark/>
          </w:tcPr>
          <w:p w:rsidR="00496F06" w:rsidRDefault="00496F06" w:rsidP="00F52670">
            <w:pPr>
              <w:jc w:val="center"/>
              <w:rPr>
                <w:noProof/>
              </w:rPr>
            </w:pPr>
            <w:r>
              <w:rPr>
                <w:noProof/>
                <w:lang w:eastAsia="ru-RU"/>
              </w:rPr>
              <w:drawing>
                <wp:inline distT="0" distB="0" distL="0" distR="0" wp14:anchorId="156947F6" wp14:editId="02FA6151">
                  <wp:extent cx="653283" cy="621220"/>
                  <wp:effectExtent l="0" t="0" r="0" b="7620"/>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496" cy="630932"/>
                          </a:xfrm>
                          <a:prstGeom prst="rect">
                            <a:avLst/>
                          </a:prstGeom>
                          <a:noFill/>
                          <a:ln>
                            <a:noFill/>
                          </a:ln>
                        </pic:spPr>
                      </pic:pic>
                    </a:graphicData>
                  </a:graphic>
                </wp:inline>
              </w:drawing>
            </w:r>
          </w:p>
        </w:tc>
      </w:tr>
    </w:tbl>
    <w:p w:rsidR="00E22050" w:rsidRDefault="00E22050" w:rsidP="00B90A24">
      <w:pPr>
        <w:spacing w:line="240" w:lineRule="auto"/>
      </w:pPr>
    </w:p>
    <w:p w:rsidR="008C1A3C" w:rsidRPr="008C1A3C" w:rsidRDefault="008C1A3C" w:rsidP="00B90A24">
      <w:pPr>
        <w:spacing w:line="240" w:lineRule="auto"/>
        <w:rPr>
          <w:b/>
          <w:bCs/>
        </w:rPr>
      </w:pPr>
      <w:r>
        <w:rPr>
          <w:b/>
          <w:bCs/>
        </w:rPr>
        <w:t>Запуск процесса нарезания резьбы</w:t>
      </w:r>
    </w:p>
    <w:p w:rsidR="00746C02" w:rsidRDefault="00746C02" w:rsidP="00B90A24">
      <w:pPr>
        <w:spacing w:line="240" w:lineRule="auto"/>
      </w:pPr>
    </w:p>
    <w:p w:rsidR="00746C02" w:rsidRDefault="00852038" w:rsidP="00F52670">
      <w:pPr>
        <w:pStyle w:val="a8"/>
        <w:numPr>
          <w:ilvl w:val="0"/>
          <w:numId w:val="53"/>
        </w:numPr>
        <w:spacing w:line="240" w:lineRule="auto"/>
        <w:ind w:left="426" w:hanging="426"/>
        <w:contextualSpacing w:val="0"/>
      </w:pPr>
      <w:r>
        <w:t>Радиальная врезная подача с помощью маховика крестового суппорта.</w:t>
      </w:r>
    </w:p>
    <w:p w:rsidR="00852038" w:rsidRDefault="00E10124" w:rsidP="00F52670">
      <w:pPr>
        <w:pStyle w:val="a8"/>
        <w:numPr>
          <w:ilvl w:val="0"/>
          <w:numId w:val="53"/>
        </w:numPr>
        <w:spacing w:line="240" w:lineRule="auto"/>
        <w:ind w:left="426" w:hanging="426"/>
        <w:contextualSpacing w:val="0"/>
      </w:pPr>
      <w:r>
        <w:t>Поверните переключатель вправо.</w:t>
      </w:r>
    </w:p>
    <w:p w:rsidR="00E10124" w:rsidRPr="008C1A3C" w:rsidRDefault="00E10124" w:rsidP="00F52670">
      <w:pPr>
        <w:pStyle w:val="a8"/>
        <w:numPr>
          <w:ilvl w:val="0"/>
          <w:numId w:val="53"/>
        </w:numPr>
        <w:spacing w:line="240" w:lineRule="auto"/>
        <w:ind w:left="426" w:hanging="426"/>
        <w:contextualSpacing w:val="0"/>
      </w:pPr>
      <w:r>
        <w:t xml:space="preserve">Запустите станок </w:t>
      </w:r>
      <w:r w:rsidR="00A63B93">
        <w:t>и выполните первую резку.</w:t>
      </w:r>
    </w:p>
    <w:p w:rsidR="00746C02" w:rsidRDefault="00746C02" w:rsidP="00B90A24">
      <w:pPr>
        <w:spacing w:line="240" w:lineRule="auto"/>
      </w:pPr>
    </w:p>
    <w:p w:rsidR="00A63B93" w:rsidRPr="00A63B93" w:rsidRDefault="00A63B93" w:rsidP="00B90A24">
      <w:pPr>
        <w:spacing w:line="240" w:lineRule="auto"/>
        <w:rPr>
          <w:b/>
          <w:bCs/>
        </w:rPr>
      </w:pPr>
      <w:r>
        <w:rPr>
          <w:b/>
          <w:bCs/>
        </w:rPr>
        <w:t>ВНИМАНИЕ!</w:t>
      </w:r>
    </w:p>
    <w:p w:rsidR="00746C02" w:rsidRDefault="00746C02" w:rsidP="00B90A24">
      <w:pPr>
        <w:spacing w:line="240" w:lineRule="auto"/>
      </w:pPr>
    </w:p>
    <w:p w:rsidR="00746C02" w:rsidRDefault="008C5165" w:rsidP="004C4BDB">
      <w:pPr>
        <w:spacing w:line="240" w:lineRule="auto"/>
      </w:pPr>
      <w:r>
        <w:t>Всегда держите палец на выключателе, чтобы предотвратить столкновение с рабочей деталью или зажимным патроном!</w:t>
      </w:r>
    </w:p>
    <w:p w:rsidR="008C5165" w:rsidRDefault="008C5165" w:rsidP="004C4BDB">
      <w:pPr>
        <w:spacing w:line="240" w:lineRule="auto"/>
      </w:pPr>
    </w:p>
    <w:p w:rsidR="008C5165" w:rsidRDefault="00E479AC" w:rsidP="00F52670">
      <w:pPr>
        <w:pStyle w:val="a8"/>
        <w:numPr>
          <w:ilvl w:val="0"/>
          <w:numId w:val="54"/>
        </w:numPr>
        <w:spacing w:line="240" w:lineRule="auto"/>
        <w:ind w:left="426" w:hanging="426"/>
        <w:contextualSpacing w:val="0"/>
      </w:pPr>
      <w:r>
        <w:t xml:space="preserve">Немедленно выключите станок в </w:t>
      </w:r>
      <w:proofErr w:type="gramStart"/>
      <w:r>
        <w:t>случае</w:t>
      </w:r>
      <w:proofErr w:type="gramEnd"/>
      <w:r>
        <w:t xml:space="preserve"> сбега резьба </w:t>
      </w:r>
      <w:r w:rsidR="00277D32">
        <w:t>и выведите резец, повернув маховик крестового суппорта.</w:t>
      </w:r>
    </w:p>
    <w:p w:rsidR="00277D32" w:rsidRDefault="001F266F" w:rsidP="00F52670">
      <w:pPr>
        <w:pStyle w:val="a8"/>
        <w:numPr>
          <w:ilvl w:val="0"/>
          <w:numId w:val="54"/>
        </w:numPr>
        <w:spacing w:line="240" w:lineRule="auto"/>
        <w:ind w:left="426" w:hanging="426"/>
        <w:contextualSpacing w:val="0"/>
      </w:pPr>
      <w:r>
        <w:t>Поверните переключатель влево.</w:t>
      </w:r>
    </w:p>
    <w:p w:rsidR="001F266F" w:rsidRDefault="001F266F" w:rsidP="00F52670">
      <w:pPr>
        <w:pStyle w:val="a8"/>
        <w:numPr>
          <w:ilvl w:val="0"/>
          <w:numId w:val="54"/>
        </w:numPr>
        <w:spacing w:line="240" w:lineRule="auto"/>
        <w:ind w:left="426" w:hanging="426"/>
        <w:contextualSpacing w:val="0"/>
      </w:pPr>
      <w:r>
        <w:t>Включите станок</w:t>
      </w:r>
      <w:r w:rsidR="00643C7D">
        <w:t xml:space="preserve">, </w:t>
      </w:r>
      <w:r>
        <w:t xml:space="preserve">верните </w:t>
      </w:r>
      <w:r w:rsidR="00ED38D9">
        <w:t xml:space="preserve">каретку станины </w:t>
      </w:r>
      <w:r w:rsidR="00643C7D">
        <w:t>в начальную точку</w:t>
      </w:r>
      <w:r w:rsidR="009A5E5C">
        <w:t xml:space="preserve"> и выключите станок.</w:t>
      </w:r>
    </w:p>
    <w:p w:rsidR="009A5E5C" w:rsidRDefault="009A5E5C" w:rsidP="00F52670">
      <w:pPr>
        <w:pStyle w:val="a8"/>
        <w:numPr>
          <w:ilvl w:val="0"/>
          <w:numId w:val="54"/>
        </w:numPr>
        <w:spacing w:line="240" w:lineRule="auto"/>
        <w:ind w:left="426" w:hanging="426"/>
        <w:contextualSpacing w:val="0"/>
      </w:pPr>
      <w:r>
        <w:t>Радиальная врезная подача с помощью маховика крестового суппорта.</w:t>
      </w:r>
    </w:p>
    <w:p w:rsidR="009A5E5C" w:rsidRDefault="00893CAC" w:rsidP="00F52670">
      <w:pPr>
        <w:pStyle w:val="a8"/>
        <w:numPr>
          <w:ilvl w:val="0"/>
          <w:numId w:val="54"/>
        </w:numPr>
        <w:spacing w:line="240" w:lineRule="auto"/>
        <w:ind w:left="426" w:hanging="426"/>
        <w:contextualSpacing w:val="0"/>
      </w:pPr>
      <w:r>
        <w:t>Поверните выключатель вправо.</w:t>
      </w:r>
    </w:p>
    <w:p w:rsidR="00893CAC" w:rsidRDefault="00893CAC" w:rsidP="00F52670">
      <w:pPr>
        <w:pStyle w:val="a8"/>
        <w:numPr>
          <w:ilvl w:val="0"/>
          <w:numId w:val="54"/>
        </w:numPr>
        <w:spacing w:line="240" w:lineRule="auto"/>
        <w:ind w:left="426" w:hanging="426"/>
        <w:contextualSpacing w:val="0"/>
      </w:pPr>
      <w:r>
        <w:t>Повторяйте эту процедуру, пока не получите нужную глубину резьбы.</w:t>
      </w:r>
    </w:p>
    <w:p w:rsidR="00893CAC" w:rsidRDefault="00AE20DB" w:rsidP="00F52670">
      <w:pPr>
        <w:pStyle w:val="a8"/>
        <w:numPr>
          <w:ilvl w:val="0"/>
          <w:numId w:val="54"/>
        </w:numPr>
        <w:spacing w:line="240" w:lineRule="auto"/>
        <w:ind w:left="426" w:hanging="426"/>
        <w:contextualSpacing w:val="0"/>
      </w:pPr>
      <w:r>
        <w:t>Для проверки резьбы используйте резьбовой калибр или рабочую деталь с внутренней резьбой М30 х 1</w:t>
      </w:r>
      <w:r w:rsidR="00B02561">
        <w:t>,0.</w:t>
      </w:r>
    </w:p>
    <w:p w:rsidR="00B02561" w:rsidRDefault="00B02561" w:rsidP="00F52670">
      <w:pPr>
        <w:pStyle w:val="a8"/>
        <w:numPr>
          <w:ilvl w:val="0"/>
          <w:numId w:val="54"/>
        </w:numPr>
        <w:spacing w:line="240" w:lineRule="auto"/>
        <w:ind w:left="426" w:hanging="426"/>
        <w:contextualSpacing w:val="0"/>
      </w:pPr>
      <w:r>
        <w:t xml:space="preserve">Если резьба имеет точный размер, </w:t>
      </w:r>
      <w:r w:rsidR="000449D9">
        <w:t xml:space="preserve">процесс нарезания можно прервать. Сейчас можно опять перевести рабочую рукоятку гайки винта подачи в </w:t>
      </w:r>
      <w:r w:rsidR="00DD20D7">
        <w:t>положение покоя. В таком положении соединение между главной муфтой и кареткой станины прерывается.</w:t>
      </w:r>
    </w:p>
    <w:p w:rsidR="00DD20D7" w:rsidRPr="008C5165" w:rsidRDefault="00DD20D7" w:rsidP="00F52670">
      <w:pPr>
        <w:pStyle w:val="a8"/>
        <w:numPr>
          <w:ilvl w:val="0"/>
          <w:numId w:val="54"/>
        </w:numPr>
        <w:spacing w:line="240" w:lineRule="auto"/>
        <w:ind w:left="426" w:hanging="426"/>
        <w:contextualSpacing w:val="0"/>
      </w:pPr>
      <w:r>
        <w:t xml:space="preserve">Сейчас зубчатые колеса </w:t>
      </w:r>
      <w:r w:rsidR="00C45C58">
        <w:t>для продольной подачи можно вернуть на место!</w:t>
      </w:r>
    </w:p>
    <w:p w:rsidR="00194BCE" w:rsidRPr="009A5E5C" w:rsidRDefault="00194BCE" w:rsidP="00B90A24">
      <w:pPr>
        <w:spacing w:line="240" w:lineRule="auto"/>
      </w:pPr>
    </w:p>
    <w:p w:rsidR="00C45C58" w:rsidRDefault="00C45C58" w:rsidP="00B90A24">
      <w:pPr>
        <w:spacing w:line="240" w:lineRule="auto"/>
      </w:pPr>
      <w:r>
        <w:br w:type="page"/>
      </w:r>
    </w:p>
    <w:p w:rsidR="00C45C58" w:rsidRPr="00583020" w:rsidRDefault="00C45C58" w:rsidP="00F52670">
      <w:pPr>
        <w:pStyle w:val="2"/>
        <w:spacing w:line="240" w:lineRule="auto"/>
      </w:pPr>
      <w:bookmarkStart w:id="147" w:name="_Toc40182457"/>
      <w:r>
        <w:lastRenderedPageBreak/>
        <w:t>Растачивание</w:t>
      </w:r>
      <w:r w:rsidR="00B16931">
        <w:fldChar w:fldCharType="begin"/>
      </w:r>
      <w:r w:rsidR="00B16931">
        <w:instrText xml:space="preserve"> XE "</w:instrText>
      </w:r>
      <w:r w:rsidR="00B16931" w:rsidRPr="00B16931">
        <w:instrText>Растачивание</w:instrText>
      </w:r>
      <w:r w:rsidR="00B16931">
        <w:instrText xml:space="preserve">" </w:instrText>
      </w:r>
      <w:r w:rsidR="00B16931">
        <w:fldChar w:fldCharType="end"/>
      </w:r>
      <w:r>
        <w:t xml:space="preserve">, </w:t>
      </w:r>
      <w:r w:rsidR="00583020">
        <w:t>отрезание</w:t>
      </w:r>
      <w:r w:rsidR="00B22D2F">
        <w:fldChar w:fldCharType="begin"/>
      </w:r>
      <w:r w:rsidR="00B22D2F">
        <w:instrText xml:space="preserve"> XE "</w:instrText>
      </w:r>
      <w:r w:rsidR="00B22D2F" w:rsidRPr="00B22D2F">
        <w:instrText>Отрезание</w:instrText>
      </w:r>
      <w:r w:rsidR="00B22D2F">
        <w:instrText xml:space="preserve">" </w:instrText>
      </w:r>
      <w:r w:rsidR="00B22D2F">
        <w:fldChar w:fldCharType="end"/>
      </w:r>
      <w:r w:rsidR="00583020">
        <w:t xml:space="preserve"> и обточка</w:t>
      </w:r>
      <w:bookmarkEnd w:id="147"/>
      <w:r w:rsidR="00DE4CAF">
        <w:fldChar w:fldCharType="begin"/>
      </w:r>
      <w:r w:rsidR="00DE4CAF">
        <w:instrText xml:space="preserve"> XE "</w:instrText>
      </w:r>
      <w:r w:rsidR="00DE4CAF" w:rsidRPr="00DE4CAF">
        <w:instrText>Обточка</w:instrText>
      </w:r>
      <w:r w:rsidR="00DE4CAF">
        <w:instrText xml:space="preserve">" </w:instrText>
      </w:r>
      <w:r w:rsidR="00DE4CAF">
        <w:fldChar w:fldCharType="end"/>
      </w:r>
    </w:p>
    <w:p w:rsidR="00194BCE" w:rsidRDefault="00194BCE" w:rsidP="00B90A24">
      <w:pPr>
        <w:spacing w:line="240" w:lineRule="auto"/>
      </w:pPr>
    </w:p>
    <w:p w:rsidR="004A3A19" w:rsidRDefault="00427FD1" w:rsidP="00B90A24">
      <w:pPr>
        <w:spacing w:line="240" w:lineRule="auto"/>
      </w:pPr>
      <w:r>
        <w:t>Процесс растачивания используется для изготовления канавок на наружном или внутреннем диаметра</w:t>
      </w:r>
      <w:r w:rsidR="00AD04ED">
        <w:t>, например, уплотнительных и стопорных колец</w:t>
      </w:r>
      <w:r w:rsidR="00C22AB5">
        <w:t xml:space="preserve">. </w:t>
      </w:r>
      <w:r w:rsidR="00C30834">
        <w:t>Есть также возможность растачивания пазов на плоской лицевой грани.</w:t>
      </w:r>
    </w:p>
    <w:p w:rsidR="00C30834" w:rsidRDefault="00C30834" w:rsidP="00B90A24">
      <w:pPr>
        <w:spacing w:line="240" w:lineRule="auto"/>
      </w:pPr>
    </w:p>
    <w:p w:rsidR="00C30834" w:rsidRDefault="00F7264F" w:rsidP="004C4BDB">
      <w:pPr>
        <w:spacing w:line="240" w:lineRule="auto"/>
      </w:pPr>
      <w:r>
        <w:t>Во</w:t>
      </w:r>
      <w:r w:rsidRPr="00F7264F">
        <w:t xml:space="preserve"> </w:t>
      </w:r>
      <w:r>
        <w:t>время обрезания готовая деталь отделяется от подаваемого сырья.</w:t>
      </w:r>
    </w:p>
    <w:p w:rsidR="00F7264F" w:rsidRDefault="00F7264F" w:rsidP="004C4BDB">
      <w:pPr>
        <w:spacing w:line="240" w:lineRule="auto"/>
      </w:pPr>
    </w:p>
    <w:p w:rsidR="00F7264F" w:rsidRDefault="00F7264F" w:rsidP="004C4BDB">
      <w:pPr>
        <w:spacing w:line="240" w:lineRule="auto"/>
      </w:pPr>
      <w:r>
        <w:t xml:space="preserve">Обточка – это сочетание растачивания и </w:t>
      </w:r>
      <w:r w:rsidR="00BB0409">
        <w:t>продольной обработки.</w:t>
      </w:r>
    </w:p>
    <w:p w:rsidR="00BB0409" w:rsidRDefault="00BB0409" w:rsidP="004C4BDB">
      <w:pPr>
        <w:spacing w:line="240" w:lineRule="auto"/>
      </w:pPr>
    </w:p>
    <w:p w:rsidR="00BB0409" w:rsidRPr="008C6EAA" w:rsidRDefault="00BB0409" w:rsidP="0064006F">
      <w:pPr>
        <w:spacing w:line="240" w:lineRule="auto"/>
      </w:pPr>
      <w:r>
        <w:t xml:space="preserve">Для каждого из этих способов машинной обработки есть индексируемые вставки с </w:t>
      </w:r>
      <w:r w:rsidR="007160C9">
        <w:t xml:space="preserve">уровнями </w:t>
      </w:r>
      <w:r w:rsidR="008C6EAA">
        <w:t>агломерированного шаблона резки.</w:t>
      </w:r>
    </w:p>
    <w:p w:rsidR="00583020" w:rsidRDefault="00583020" w:rsidP="0064006F">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2"/>
        <w:gridCol w:w="4953"/>
      </w:tblGrid>
      <w:tr w:rsidR="008C6EAA" w:rsidRPr="0026771F" w:rsidTr="00F52670">
        <w:tc>
          <w:tcPr>
            <w:tcW w:w="2500" w:type="pct"/>
          </w:tcPr>
          <w:p w:rsidR="008C6EAA" w:rsidRDefault="008C6EAA" w:rsidP="0064006F">
            <w:pPr>
              <w:jc w:val="center"/>
            </w:pPr>
            <w:r w:rsidRPr="00126AA2">
              <w:rPr>
                <w:noProof/>
                <w:lang w:eastAsia="ru-RU"/>
              </w:rPr>
              <w:drawing>
                <wp:inline distT="0" distB="0" distL="0" distR="0" wp14:anchorId="5A7415B3" wp14:editId="3271537D">
                  <wp:extent cx="876300" cy="1133475"/>
                  <wp:effectExtent l="0" t="0" r="0" b="9525"/>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876300" cy="1133475"/>
                          </a:xfrm>
                          <a:prstGeom prst="rect">
                            <a:avLst/>
                          </a:prstGeom>
                        </pic:spPr>
                      </pic:pic>
                    </a:graphicData>
                  </a:graphic>
                </wp:inline>
              </w:drawing>
            </w:r>
          </w:p>
          <w:p w:rsidR="008C6EAA" w:rsidRDefault="009B02E1" w:rsidP="00F52670">
            <w:pPr>
              <w:pStyle w:val="af7"/>
              <w:keepNext/>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34</w:t>
            </w:r>
            <w:r w:rsidR="00FB71E4">
              <w:fldChar w:fldCharType="end"/>
            </w:r>
            <w:r w:rsidR="005B7DA5" w:rsidRPr="00040B7D">
              <w:t>: наружное растачивание</w:t>
            </w:r>
          </w:p>
        </w:tc>
        <w:tc>
          <w:tcPr>
            <w:tcW w:w="2500" w:type="pct"/>
          </w:tcPr>
          <w:p w:rsidR="008C6EAA" w:rsidRDefault="008C6EAA" w:rsidP="00B90A24">
            <w:pPr>
              <w:jc w:val="center"/>
            </w:pPr>
            <w:r w:rsidRPr="00126AA2">
              <w:rPr>
                <w:noProof/>
                <w:lang w:eastAsia="ru-RU"/>
              </w:rPr>
              <w:drawing>
                <wp:inline distT="0" distB="0" distL="0" distR="0" wp14:anchorId="409CBCA0" wp14:editId="57FD1446">
                  <wp:extent cx="876300" cy="1133475"/>
                  <wp:effectExtent l="0" t="0" r="0" b="9525"/>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876300" cy="1133475"/>
                          </a:xfrm>
                          <a:prstGeom prst="rect">
                            <a:avLst/>
                          </a:prstGeom>
                        </pic:spPr>
                      </pic:pic>
                    </a:graphicData>
                  </a:graphic>
                </wp:inline>
              </w:drawing>
            </w:r>
          </w:p>
          <w:p w:rsidR="008C6EAA" w:rsidRDefault="009B02E1" w:rsidP="00F52670">
            <w:pPr>
              <w:pStyle w:val="af7"/>
              <w:keepNext/>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35</w:t>
            </w:r>
            <w:r w:rsidR="00FB71E4">
              <w:fldChar w:fldCharType="end"/>
            </w:r>
            <w:r w:rsidR="005B7DA5" w:rsidRPr="00040B7D">
              <w:t>: растачивание на плоской лицевой грани</w:t>
            </w:r>
          </w:p>
        </w:tc>
      </w:tr>
    </w:tbl>
    <w:p w:rsidR="005B7DA5" w:rsidRPr="00F56FAF" w:rsidRDefault="005B7DA5"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2"/>
        <w:gridCol w:w="4953"/>
      </w:tblGrid>
      <w:tr w:rsidR="005B7DA5" w:rsidTr="00F52670">
        <w:tc>
          <w:tcPr>
            <w:tcW w:w="2500" w:type="pct"/>
          </w:tcPr>
          <w:p w:rsidR="005B7DA5" w:rsidRDefault="005B7DA5" w:rsidP="00B90A24">
            <w:pPr>
              <w:jc w:val="center"/>
              <w:rPr>
                <w:noProof/>
              </w:rPr>
            </w:pPr>
            <w:r>
              <w:rPr>
                <w:noProof/>
                <w:lang w:eastAsia="ru-RU"/>
              </w:rPr>
              <w:drawing>
                <wp:inline distT="0" distB="0" distL="0" distR="0" wp14:anchorId="22FFAC94" wp14:editId="458C79DD">
                  <wp:extent cx="1571625" cy="1076325"/>
                  <wp:effectExtent l="0" t="0" r="9525" b="9525"/>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1571625" cy="1076325"/>
                          </a:xfrm>
                          <a:prstGeom prst="rect">
                            <a:avLst/>
                          </a:prstGeom>
                        </pic:spPr>
                      </pic:pic>
                    </a:graphicData>
                  </a:graphic>
                </wp:inline>
              </w:drawing>
            </w:r>
          </w:p>
          <w:p w:rsidR="005B7DA5" w:rsidRPr="005B7DA5" w:rsidRDefault="009B02E1" w:rsidP="00F52670">
            <w:pPr>
              <w:pStyle w:val="af7"/>
              <w:keepNext/>
              <w:rPr>
                <w:noProof/>
              </w:rPr>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36</w:t>
            </w:r>
            <w:r w:rsidR="00FB71E4">
              <w:fldChar w:fldCharType="end"/>
            </w:r>
            <w:r w:rsidR="005B7DA5" w:rsidRPr="00040B7D">
              <w:rPr>
                <w:noProof/>
              </w:rPr>
              <w:t xml:space="preserve">: </w:t>
            </w:r>
            <w:r w:rsidR="00F33E95" w:rsidRPr="00040B7D">
              <w:rPr>
                <w:noProof/>
              </w:rPr>
              <w:t>отрезание, обточка</w:t>
            </w:r>
          </w:p>
        </w:tc>
        <w:tc>
          <w:tcPr>
            <w:tcW w:w="2500" w:type="pct"/>
          </w:tcPr>
          <w:p w:rsidR="005B7DA5" w:rsidRDefault="005B7DA5" w:rsidP="00B90A24">
            <w:pPr>
              <w:jc w:val="center"/>
              <w:rPr>
                <w:noProof/>
              </w:rPr>
            </w:pPr>
            <w:r>
              <w:rPr>
                <w:noProof/>
                <w:lang w:eastAsia="ru-RU"/>
              </w:rPr>
              <w:drawing>
                <wp:inline distT="0" distB="0" distL="0" distR="0" wp14:anchorId="392BF3CB" wp14:editId="66348AC9">
                  <wp:extent cx="1219200" cy="914400"/>
                  <wp:effectExtent l="0" t="0" r="0"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1219200" cy="914400"/>
                          </a:xfrm>
                          <a:prstGeom prst="rect">
                            <a:avLst/>
                          </a:prstGeom>
                        </pic:spPr>
                      </pic:pic>
                    </a:graphicData>
                  </a:graphic>
                </wp:inline>
              </w:drawing>
            </w:r>
          </w:p>
          <w:p w:rsidR="005B7DA5" w:rsidRDefault="005B7DA5" w:rsidP="00B90A24">
            <w:pPr>
              <w:jc w:val="center"/>
              <w:rPr>
                <w:noProof/>
              </w:rPr>
            </w:pPr>
          </w:p>
          <w:p w:rsidR="00F33E95" w:rsidRPr="00F33E95" w:rsidRDefault="009B02E1" w:rsidP="00F52670">
            <w:pPr>
              <w:pStyle w:val="af7"/>
              <w:keepNext/>
              <w:rPr>
                <w:noProof/>
              </w:rPr>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37</w:t>
            </w:r>
            <w:r w:rsidR="00FB71E4">
              <w:fldChar w:fldCharType="end"/>
            </w:r>
            <w:r w:rsidR="00F33E95" w:rsidRPr="00040B7D">
              <w:rPr>
                <w:noProof/>
              </w:rPr>
              <w:t>: внутреннее растачивание</w:t>
            </w:r>
          </w:p>
        </w:tc>
      </w:tr>
    </w:tbl>
    <w:p w:rsidR="00F33E95" w:rsidRDefault="00F33E95"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2"/>
        <w:gridCol w:w="4953"/>
      </w:tblGrid>
      <w:tr w:rsidR="00F33E95" w:rsidTr="00F52670">
        <w:tc>
          <w:tcPr>
            <w:tcW w:w="2500" w:type="pct"/>
          </w:tcPr>
          <w:p w:rsidR="00F33E95" w:rsidRDefault="00556830" w:rsidP="00B90A24">
            <w:pPr>
              <w:jc w:val="center"/>
              <w:rPr>
                <w:noProof/>
              </w:rPr>
            </w:pPr>
            <w:r>
              <w:rPr>
                <w:noProof/>
                <w:lang w:eastAsia="ru-RU"/>
              </w:rPr>
              <w:drawing>
                <wp:inline distT="0" distB="0" distL="0" distR="0" wp14:anchorId="08BD2B46" wp14:editId="5C31BF45">
                  <wp:extent cx="990600" cy="1228725"/>
                  <wp:effectExtent l="0" t="0" r="0" b="9525"/>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990600" cy="1228725"/>
                          </a:xfrm>
                          <a:prstGeom prst="rect">
                            <a:avLst/>
                          </a:prstGeom>
                        </pic:spPr>
                      </pic:pic>
                    </a:graphicData>
                  </a:graphic>
                </wp:inline>
              </w:drawing>
            </w:r>
          </w:p>
          <w:p w:rsidR="00556830" w:rsidRPr="00556830" w:rsidRDefault="009B02E1" w:rsidP="00F52670">
            <w:pPr>
              <w:pStyle w:val="af7"/>
              <w:keepNext/>
              <w:rPr>
                <w:noProof/>
              </w:rPr>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38</w:t>
            </w:r>
            <w:r w:rsidR="00FB71E4">
              <w:fldChar w:fldCharType="end"/>
            </w:r>
            <w:r w:rsidR="00556830" w:rsidRPr="00040B7D">
              <w:rPr>
                <w:noProof/>
              </w:rPr>
              <w:t xml:space="preserve">: растачивание </w:t>
            </w:r>
            <w:r w:rsidR="00DD57EA" w:rsidRPr="00040B7D">
              <w:rPr>
                <w:noProof/>
              </w:rPr>
              <w:t>1</w:t>
            </w:r>
          </w:p>
        </w:tc>
        <w:tc>
          <w:tcPr>
            <w:tcW w:w="2500" w:type="pct"/>
          </w:tcPr>
          <w:p w:rsidR="00F33E95" w:rsidRDefault="00556830" w:rsidP="00B90A24">
            <w:pPr>
              <w:jc w:val="center"/>
              <w:rPr>
                <w:noProof/>
              </w:rPr>
            </w:pPr>
            <w:r w:rsidRPr="00556830">
              <w:rPr>
                <w:noProof/>
                <w:lang w:eastAsia="ru-RU"/>
              </w:rPr>
              <w:drawing>
                <wp:inline distT="0" distB="0" distL="0" distR="0" wp14:anchorId="7B83A5A9" wp14:editId="04773E4F">
                  <wp:extent cx="1359535" cy="1181735"/>
                  <wp:effectExtent l="0" t="0" r="0"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359535" cy="1181735"/>
                          </a:xfrm>
                          <a:prstGeom prst="rect">
                            <a:avLst/>
                          </a:prstGeom>
                          <a:noFill/>
                          <a:ln>
                            <a:noFill/>
                          </a:ln>
                        </pic:spPr>
                      </pic:pic>
                    </a:graphicData>
                  </a:graphic>
                </wp:inline>
              </w:drawing>
            </w:r>
          </w:p>
          <w:p w:rsidR="00556830" w:rsidRPr="00DD57EA" w:rsidRDefault="009B02E1" w:rsidP="00F52670">
            <w:pPr>
              <w:pStyle w:val="af7"/>
              <w:keepNext/>
              <w:rPr>
                <w:noProof/>
              </w:rPr>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39</w:t>
            </w:r>
            <w:r w:rsidR="00FB71E4">
              <w:fldChar w:fldCharType="end"/>
            </w:r>
            <w:r w:rsidR="00DD57EA" w:rsidRPr="00040B7D">
              <w:rPr>
                <w:noProof/>
              </w:rPr>
              <w:t>: растачивание 2</w:t>
            </w:r>
          </w:p>
        </w:tc>
      </w:tr>
    </w:tbl>
    <w:p w:rsidR="00583020" w:rsidRDefault="00583020" w:rsidP="00B90A24">
      <w:pPr>
        <w:spacing w:line="240" w:lineRule="auto"/>
      </w:pPr>
    </w:p>
    <w:p w:rsidR="00DD57EA" w:rsidRDefault="0030511D" w:rsidP="00B90A24">
      <w:pPr>
        <w:spacing w:line="240" w:lineRule="auto"/>
      </w:pPr>
      <w:r>
        <w:t>Необходимо сделать подрез для резьбы М30 на латунном вале. Канавки 5,0 мм с глубиной 2,5</w:t>
      </w:r>
      <w:r w:rsidR="009B02E1">
        <w:t> </w:t>
      </w:r>
      <w:r>
        <w:t>мм.</w:t>
      </w:r>
    </w:p>
    <w:p w:rsidR="0030511D" w:rsidRDefault="0030511D" w:rsidP="00B90A24">
      <w:pPr>
        <w:spacing w:line="240" w:lineRule="auto"/>
      </w:pPr>
    </w:p>
    <w:p w:rsidR="0030511D" w:rsidRDefault="0030511D" w:rsidP="00B90A24">
      <w:pPr>
        <w:spacing w:line="240" w:lineRule="auto"/>
      </w:pPr>
      <w:r>
        <w:t xml:space="preserve">Выбор держателя резца: </w:t>
      </w:r>
      <w:r w:rsidR="00B91E90">
        <w:t>Резец 3 7 для токарных станков TU</w:t>
      </w:r>
      <w:r w:rsidR="00B91E90" w:rsidRPr="00B91E90">
        <w:t>1503</w:t>
      </w:r>
      <w:r w:rsidR="00B91E90">
        <w:t>V</w:t>
      </w:r>
      <w:r w:rsidR="00B91E90" w:rsidRPr="00B91E90">
        <w:t xml:space="preserve">, </w:t>
      </w:r>
      <w:r w:rsidR="00B91E90">
        <w:t>TU</w:t>
      </w:r>
      <w:r w:rsidR="00B91E90" w:rsidRPr="00B91E90">
        <w:t>1804</w:t>
      </w:r>
      <w:r w:rsidR="00B91E90">
        <w:t>V</w:t>
      </w:r>
      <w:r w:rsidR="00B91E90" w:rsidRPr="00B91E90">
        <w:t xml:space="preserve"> </w:t>
      </w:r>
      <w:r w:rsidR="00B91E90">
        <w:t>и</w:t>
      </w:r>
      <w:r w:rsidR="00B91E90" w:rsidRPr="00B91E90">
        <w:t xml:space="preserve"> </w:t>
      </w:r>
      <w:r w:rsidR="00B91E90">
        <w:t>TU</w:t>
      </w:r>
      <w:r w:rsidR="00B91E90" w:rsidRPr="00B91E90">
        <w:t>2004</w:t>
      </w:r>
      <w:r w:rsidR="00B91E90">
        <w:t>V</w:t>
      </w:r>
      <w:r w:rsidR="001C4EAC">
        <w:t xml:space="preserve"> и резец № 14 для токарных станков TU</w:t>
      </w:r>
      <w:r w:rsidR="001C4EAC" w:rsidRPr="001C4EAC">
        <w:t xml:space="preserve">2404, </w:t>
      </w:r>
      <w:r w:rsidR="001C4EAC">
        <w:t>TU</w:t>
      </w:r>
      <w:r w:rsidR="001C4EAC" w:rsidRPr="001C4EAC">
        <w:t>2404</w:t>
      </w:r>
      <w:r w:rsidR="001C4EAC">
        <w:t>V</w:t>
      </w:r>
      <w:r w:rsidR="001C4EAC" w:rsidRPr="001C4EAC">
        <w:t xml:space="preserve">, </w:t>
      </w:r>
      <w:r w:rsidR="001C4EAC">
        <w:t>MML</w:t>
      </w:r>
      <w:r w:rsidR="001C4EAC" w:rsidRPr="001C4EAC">
        <w:t xml:space="preserve">2550, </w:t>
      </w:r>
      <w:r w:rsidR="00FA2E49">
        <w:t>MML2550MV</w:t>
      </w:r>
      <w:r w:rsidR="001C4EAC" w:rsidRPr="001C4EAC">
        <w:t xml:space="preserve">, </w:t>
      </w:r>
      <w:r w:rsidR="001C4EAC">
        <w:t>MML</w:t>
      </w:r>
      <w:r w:rsidR="001C4EAC" w:rsidRPr="001C4EAC">
        <w:t xml:space="preserve">2870, </w:t>
      </w:r>
      <w:r w:rsidR="001C4EAC">
        <w:t>MML</w:t>
      </w:r>
      <w:r w:rsidR="001C4EAC" w:rsidRPr="001C4EAC">
        <w:t>2870</w:t>
      </w:r>
      <w:r w:rsidR="001C4EAC">
        <w:t>V</w:t>
      </w:r>
      <w:r w:rsidR="001C4EAC" w:rsidRPr="001C4EAC">
        <w:t>.</w:t>
      </w:r>
    </w:p>
    <w:p w:rsidR="00656B24" w:rsidRDefault="00656B24" w:rsidP="004C4BDB">
      <w:pPr>
        <w:spacing w:line="240" w:lineRule="auto"/>
      </w:pPr>
    </w:p>
    <w:p w:rsidR="00656B24" w:rsidRDefault="00656B24" w:rsidP="004C4BDB">
      <w:pPr>
        <w:spacing w:line="240" w:lineRule="auto"/>
      </w:pPr>
      <w:r>
        <w:t xml:space="preserve">В небольших токарных станках скорость резки </w:t>
      </w:r>
      <w:r w:rsidR="00130531">
        <w:t>по сравнению со скоростью резки для продольной обработки уменьшается приблизительно на 60%, чтобы предотвратить колебания.</w:t>
      </w:r>
    </w:p>
    <w:p w:rsidR="00502EB7" w:rsidRDefault="00502EB7" w:rsidP="004C4BDB">
      <w:pPr>
        <w:spacing w:line="240" w:lineRule="auto"/>
      </w:pPr>
    </w:p>
    <w:p w:rsidR="00502EB7" w:rsidRPr="00502EB7" w:rsidRDefault="00502EB7" w:rsidP="004C4BDB">
      <w:pPr>
        <w:spacing w:line="240" w:lineRule="auto"/>
      </w:pPr>
      <w:r>
        <w:t xml:space="preserve">Скорость резки </w:t>
      </w:r>
      <w:proofErr w:type="spellStart"/>
      <w:r>
        <w:t>Vc</w:t>
      </w:r>
      <w:proofErr w:type="spellEnd"/>
      <w:r w:rsidRPr="00502EB7">
        <w:t xml:space="preserve"> = 40 </w:t>
      </w:r>
      <w:r>
        <w:t>м/мин.</w:t>
      </w:r>
      <w:r w:rsidR="00FB6150">
        <w:t>, скорость для установки должна быть 425 мин</w:t>
      </w:r>
      <w:r w:rsidR="00FB6150" w:rsidRPr="00FB6150">
        <w:rPr>
          <w:vertAlign w:val="superscript"/>
        </w:rPr>
        <w:t>-1</w:t>
      </w:r>
      <w:r w:rsidR="00FB6150">
        <w:t>.</w:t>
      </w:r>
    </w:p>
    <w:p w:rsidR="00DD57EA" w:rsidRDefault="00DD57EA" w:rsidP="0064006F">
      <w:pPr>
        <w:spacing w:line="240" w:lineRule="auto"/>
      </w:pPr>
    </w:p>
    <w:p w:rsidR="00DD57EA" w:rsidRDefault="000C3F75" w:rsidP="0064006F">
      <w:pPr>
        <w:spacing w:line="240" w:lineRule="auto"/>
      </w:pPr>
      <w:r>
        <w:t xml:space="preserve">Держатель резца зажимается в квадратном </w:t>
      </w:r>
      <w:proofErr w:type="gramStart"/>
      <w:r w:rsidR="00416593">
        <w:t>держателе</w:t>
      </w:r>
      <w:proofErr w:type="gramEnd"/>
      <w:r w:rsidR="00416593">
        <w:t xml:space="preserve"> с угловым выравниванием</w:t>
      </w:r>
      <w:r>
        <w:t xml:space="preserve"> относительно оси вращения, высота центров проверяется.</w:t>
      </w:r>
    </w:p>
    <w:p w:rsidR="000C3F75" w:rsidRDefault="000C3F75" w:rsidP="0064006F">
      <w:pPr>
        <w:spacing w:line="240" w:lineRule="auto"/>
      </w:pPr>
    </w:p>
    <w:p w:rsidR="000C3F75" w:rsidRPr="009F7613" w:rsidRDefault="000C3F75" w:rsidP="0064006F">
      <w:pPr>
        <w:spacing w:line="240" w:lineRule="auto"/>
      </w:pPr>
      <w:r>
        <w:t xml:space="preserve">Резец </w:t>
      </w:r>
      <w:r w:rsidR="00B51A3D">
        <w:t xml:space="preserve">позиционируется и фиксируется с помощью каретки станины. Точное положение регулируется с помощью маховика крестового суппорта. </w:t>
      </w:r>
      <w:r w:rsidR="009F7613">
        <w:t>Наружн</w:t>
      </w:r>
      <w:r w:rsidR="007A2175">
        <w:t>ый диаметр немного раз</w:t>
      </w:r>
      <w:r w:rsidR="009F7613">
        <w:t xml:space="preserve">резается </w:t>
      </w:r>
      <w:r w:rsidR="002A331A">
        <w:t>(посредством поворота маховика крестового суппорта). Установите шкалу на ноль и выполнит</w:t>
      </w:r>
      <w:r w:rsidR="0037514B">
        <w:t>е</w:t>
      </w:r>
      <w:r w:rsidR="002A331A">
        <w:t xml:space="preserve"> первое </w:t>
      </w:r>
      <w:r w:rsidR="0037514B">
        <w:t xml:space="preserve">растачивание шириной 3,0 мм. Нанесите немного машинного масла на резец! </w:t>
      </w:r>
      <w:r w:rsidR="00D15D5B">
        <w:t>Необходимо выполнить второе растачивание 2,0 мм, чтобы получить канавку шириной 5,0 мм.</w:t>
      </w:r>
    </w:p>
    <w:p w:rsidR="00DD57EA" w:rsidRDefault="00DD57EA" w:rsidP="0064006F">
      <w:pPr>
        <w:spacing w:line="240" w:lineRule="auto"/>
      </w:pPr>
    </w:p>
    <w:p w:rsidR="00D15D5B" w:rsidRDefault="00877101" w:rsidP="00F52670">
      <w:pPr>
        <w:pStyle w:val="2"/>
        <w:spacing w:line="240" w:lineRule="auto"/>
      </w:pPr>
      <w:bookmarkStart w:id="148" w:name="_Toc40182458"/>
      <w:r>
        <w:t>Высокоточная обточка конусов</w:t>
      </w:r>
      <w:bookmarkEnd w:id="148"/>
      <w:r w:rsidR="005E0DE5">
        <w:fldChar w:fldCharType="begin"/>
      </w:r>
      <w:r w:rsidR="005E0DE5">
        <w:instrText xml:space="preserve"> XE "</w:instrText>
      </w:r>
      <w:r w:rsidR="005E0DE5" w:rsidRPr="005E0DE5">
        <w:instrText>Обточка конусов</w:instrText>
      </w:r>
      <w:r w:rsidR="005E0DE5">
        <w:instrText xml:space="preserve">" </w:instrText>
      </w:r>
      <w:r w:rsidR="005E0DE5">
        <w:fldChar w:fldCharType="end"/>
      </w:r>
      <w:r w:rsidR="00B22D2F">
        <w:fldChar w:fldCharType="begin"/>
      </w:r>
      <w:r w:rsidR="00B22D2F">
        <w:instrText xml:space="preserve"> XE "</w:instrText>
      </w:r>
      <w:r w:rsidR="00B22D2F" w:rsidRPr="00B22D2F">
        <w:instrText>конусов</w:instrText>
      </w:r>
      <w:r w:rsidR="00B22D2F">
        <w:instrText xml:space="preserve">" </w:instrText>
      </w:r>
      <w:r w:rsidR="00B22D2F">
        <w:fldChar w:fldCharType="end"/>
      </w:r>
      <w:r w:rsidR="00B22D2F">
        <w:fldChar w:fldCharType="begin"/>
      </w:r>
      <w:r w:rsidR="00B22D2F">
        <w:instrText xml:space="preserve"> XE "</w:instrText>
      </w:r>
      <w:r w:rsidR="00B22D2F" w:rsidRPr="00B22D2F">
        <w:instrText>Конусы</w:instrText>
      </w:r>
      <w:r w:rsidR="00B22D2F">
        <w:instrText xml:space="preserve">" </w:instrText>
      </w:r>
      <w:r w:rsidR="00B22D2F">
        <w:fldChar w:fldCharType="end"/>
      </w:r>
    </w:p>
    <w:p w:rsidR="00DD57EA" w:rsidRDefault="00DD57EA"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2"/>
        <w:gridCol w:w="4953"/>
      </w:tblGrid>
      <w:tr w:rsidR="00AE743B" w:rsidRPr="0026771F" w:rsidTr="00F52670">
        <w:tc>
          <w:tcPr>
            <w:tcW w:w="2500" w:type="pct"/>
          </w:tcPr>
          <w:p w:rsidR="00AE743B" w:rsidRDefault="00AE743B" w:rsidP="00B90A24">
            <w:r>
              <w:rPr>
                <w:noProof/>
                <w:lang w:eastAsia="ru-RU"/>
              </w:rPr>
              <w:drawing>
                <wp:inline distT="0" distB="0" distL="0" distR="0" wp14:anchorId="6D9DFE31" wp14:editId="612D7F0E">
                  <wp:extent cx="2899927" cy="1609106"/>
                  <wp:effectExtent l="0" t="0" r="0"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918109" cy="1619195"/>
                          </a:xfrm>
                          <a:prstGeom prst="rect">
                            <a:avLst/>
                          </a:prstGeom>
                        </pic:spPr>
                      </pic:pic>
                    </a:graphicData>
                  </a:graphic>
                </wp:inline>
              </w:drawing>
            </w:r>
          </w:p>
          <w:p w:rsidR="00AE743B" w:rsidRPr="00C4749E" w:rsidRDefault="009B02E1" w:rsidP="00F52670">
            <w:pPr>
              <w:pStyle w:val="af7"/>
              <w:keepNext/>
              <w:jc w:val="both"/>
            </w:pPr>
            <w:bookmarkStart w:id="149" w:name="_Ref40105775"/>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40</w:t>
            </w:r>
            <w:r w:rsidR="00FB71E4">
              <w:fldChar w:fldCharType="end"/>
            </w:r>
            <w:r w:rsidR="00C4749E" w:rsidRPr="007A2175">
              <w:t>: обозначения на конусе</w:t>
            </w:r>
            <w:bookmarkEnd w:id="149"/>
          </w:p>
        </w:tc>
        <w:tc>
          <w:tcPr>
            <w:tcW w:w="2500" w:type="pct"/>
          </w:tcPr>
          <w:p w:rsidR="00AE743B" w:rsidRPr="009F30FE" w:rsidRDefault="007E0568" w:rsidP="00B90A24">
            <w:r>
              <w:t>D</w:t>
            </w:r>
            <w:r w:rsidRPr="009F30FE">
              <w:t xml:space="preserve"> = </w:t>
            </w:r>
            <w:r>
              <w:t xml:space="preserve">большой диаметр </w:t>
            </w:r>
            <w:r w:rsidRPr="009F30FE">
              <w:t>[</w:t>
            </w:r>
            <w:proofErr w:type="gramStart"/>
            <w:r>
              <w:t>мм</w:t>
            </w:r>
            <w:proofErr w:type="gramEnd"/>
            <w:r w:rsidRPr="009F30FE">
              <w:t>]</w:t>
            </w:r>
          </w:p>
          <w:p w:rsidR="00DD612F" w:rsidRPr="009F30FE" w:rsidRDefault="00DD612F" w:rsidP="00B90A24">
            <w:r>
              <w:t>d</w:t>
            </w:r>
            <w:r w:rsidRPr="009F30FE">
              <w:t xml:space="preserve"> = </w:t>
            </w:r>
            <w:r>
              <w:t xml:space="preserve">небольшой диаметр </w:t>
            </w:r>
            <w:r w:rsidRPr="009F30FE">
              <w:t>[</w:t>
            </w:r>
            <w:proofErr w:type="gramStart"/>
            <w:r>
              <w:t>мм</w:t>
            </w:r>
            <w:proofErr w:type="gramEnd"/>
            <w:r w:rsidRPr="009F30FE">
              <w:t>]</w:t>
            </w:r>
          </w:p>
          <w:p w:rsidR="00DD612F" w:rsidRPr="009F30FE" w:rsidRDefault="00DD612F" w:rsidP="00B90A24">
            <w:r>
              <w:t>L</w:t>
            </w:r>
            <w:r w:rsidRPr="009F30FE">
              <w:t xml:space="preserve"> = </w:t>
            </w:r>
            <w:r>
              <w:t xml:space="preserve">длина конуса </w:t>
            </w:r>
            <w:r w:rsidRPr="009F30FE">
              <w:t>[</w:t>
            </w:r>
            <w:proofErr w:type="gramStart"/>
            <w:r>
              <w:t>мм</w:t>
            </w:r>
            <w:proofErr w:type="gramEnd"/>
            <w:r w:rsidRPr="009F30FE">
              <w:t>]</w:t>
            </w:r>
          </w:p>
          <w:p w:rsidR="00DD612F" w:rsidRDefault="00DD612F" w:rsidP="004C4BDB">
            <w:proofErr w:type="spellStart"/>
            <w:r>
              <w:t>Lw</w:t>
            </w:r>
            <w:proofErr w:type="spellEnd"/>
            <w:r w:rsidRPr="00DD612F">
              <w:t xml:space="preserve"> = </w:t>
            </w:r>
            <w:r>
              <w:t xml:space="preserve">длина рабочей детали </w:t>
            </w:r>
            <w:r w:rsidRPr="00DD612F">
              <w:t>[</w:t>
            </w:r>
            <w:proofErr w:type="gramStart"/>
            <w:r>
              <w:t>мм</w:t>
            </w:r>
            <w:proofErr w:type="gramEnd"/>
            <w:r w:rsidRPr="00DD612F">
              <w:t>]</w:t>
            </w:r>
          </w:p>
          <w:p w:rsidR="00DD612F" w:rsidRDefault="00123692" w:rsidP="004C4BDB">
            <w:r>
              <w:rPr>
                <w:rFonts w:cs="Times New Roman"/>
              </w:rPr>
              <w:t>ɑ</w:t>
            </w:r>
            <w:r>
              <w:t xml:space="preserve"> = угол конуса</w:t>
            </w:r>
          </w:p>
          <w:p w:rsidR="00123692" w:rsidRDefault="00123692" w:rsidP="004C4BDB">
            <w:r>
              <w:rPr>
                <w:rFonts w:cs="Times New Roman"/>
              </w:rPr>
              <w:t>ɑ</w:t>
            </w:r>
            <w:r>
              <w:t>/2 = заданный угол</w:t>
            </w:r>
          </w:p>
          <w:p w:rsidR="009245BA" w:rsidRDefault="009245BA" w:rsidP="004C4BDB">
            <w:proofErr w:type="spellStart"/>
            <w:r>
              <w:t>Kv</w:t>
            </w:r>
            <w:proofErr w:type="spellEnd"/>
            <w:r w:rsidRPr="009F30FE">
              <w:t xml:space="preserve"> = </w:t>
            </w:r>
            <w:r>
              <w:t>пропорция конуса</w:t>
            </w:r>
          </w:p>
          <w:p w:rsidR="003F635C" w:rsidRDefault="009245BA" w:rsidP="0064006F">
            <w:proofErr w:type="spellStart"/>
            <w:r>
              <w:t>Vr</w:t>
            </w:r>
            <w:proofErr w:type="spellEnd"/>
            <w:r w:rsidRPr="003F635C">
              <w:t xml:space="preserve"> = </w:t>
            </w:r>
            <w:r w:rsidR="003F635C">
              <w:t>смещение задней бабки</w:t>
            </w:r>
          </w:p>
          <w:p w:rsidR="003F635C" w:rsidRPr="009F30FE" w:rsidRDefault="003F635C" w:rsidP="0064006F">
            <w:proofErr w:type="spellStart"/>
            <w:r>
              <w:t>Vd</w:t>
            </w:r>
            <w:proofErr w:type="spellEnd"/>
            <w:r w:rsidRPr="003F635C">
              <w:t xml:space="preserve"> = </w:t>
            </w:r>
            <w:r>
              <w:t xml:space="preserve">изменение измерения </w:t>
            </w:r>
            <w:r w:rsidRPr="009F30FE">
              <w:t>[</w:t>
            </w:r>
            <w:proofErr w:type="gramStart"/>
            <w:r>
              <w:t>мм</w:t>
            </w:r>
            <w:proofErr w:type="gramEnd"/>
            <w:r w:rsidRPr="009F30FE">
              <w:t>]</w:t>
            </w:r>
          </w:p>
          <w:p w:rsidR="009245BA" w:rsidRPr="003F635C" w:rsidRDefault="008E4301" w:rsidP="0064006F">
            <w:proofErr w:type="spellStart"/>
            <w:r>
              <w:t>Vo</w:t>
            </w:r>
            <w:proofErr w:type="spellEnd"/>
            <w:r w:rsidRPr="008E4301">
              <w:t xml:space="preserve"> = </w:t>
            </w:r>
            <w:r w:rsidR="001B4C7F">
              <w:t>поворотн</w:t>
            </w:r>
            <w:r w:rsidR="0043487E">
              <w:t>ая величина</w:t>
            </w:r>
            <w:r w:rsidR="000A5DCE">
              <w:t xml:space="preserve"> </w:t>
            </w:r>
            <w:r w:rsidR="003F635C">
              <w:t xml:space="preserve">крестового суппорта </w:t>
            </w:r>
            <w:r w:rsidR="003F635C" w:rsidRPr="003F635C">
              <w:t>[</w:t>
            </w:r>
            <w:proofErr w:type="gramStart"/>
            <w:r w:rsidR="003F635C">
              <w:t>мм</w:t>
            </w:r>
            <w:proofErr w:type="gramEnd"/>
            <w:r w:rsidR="003F635C" w:rsidRPr="003F635C">
              <w:t>]</w:t>
            </w:r>
          </w:p>
        </w:tc>
      </w:tr>
    </w:tbl>
    <w:p w:rsidR="00D15D5B" w:rsidRDefault="00D15D5B" w:rsidP="00B90A24">
      <w:pPr>
        <w:spacing w:line="240" w:lineRule="auto"/>
      </w:pPr>
    </w:p>
    <w:p w:rsidR="008E4301" w:rsidRDefault="00D346F8" w:rsidP="00B90A24">
      <w:pPr>
        <w:spacing w:line="240" w:lineRule="auto"/>
      </w:pPr>
      <w:r>
        <w:t xml:space="preserve">Есть разные </w:t>
      </w:r>
      <w:r w:rsidR="005042B4">
        <w:t>способы</w:t>
      </w:r>
      <w:r>
        <w:t xml:space="preserve"> обточки конуса на обычном небольшом токарном станке.</w:t>
      </w:r>
    </w:p>
    <w:p w:rsidR="00D346F8" w:rsidRDefault="00D346F8" w:rsidP="00B90A24">
      <w:pPr>
        <w:spacing w:line="240" w:lineRule="auto"/>
      </w:pPr>
    </w:p>
    <w:p w:rsidR="00D346F8" w:rsidRPr="00D346F8" w:rsidRDefault="00D346F8" w:rsidP="004C4BDB">
      <w:pPr>
        <w:spacing w:line="240" w:lineRule="auto"/>
        <w:ind w:left="426" w:hanging="426"/>
        <w:rPr>
          <w:b/>
          <w:bCs/>
        </w:rPr>
      </w:pPr>
      <w:r>
        <w:rPr>
          <w:b/>
          <w:bCs/>
        </w:rPr>
        <w:t>1.</w:t>
      </w:r>
      <w:r>
        <w:rPr>
          <w:b/>
          <w:bCs/>
        </w:rPr>
        <w:tab/>
      </w:r>
      <w:r w:rsidR="001B4C7F">
        <w:rPr>
          <w:b/>
          <w:bCs/>
        </w:rPr>
        <w:t>Поворот крестового суппорта и установка угла с помощью угловой шкалы.</w:t>
      </w:r>
    </w:p>
    <w:p w:rsidR="00D15D5B" w:rsidRDefault="000913F3" w:rsidP="004C4BDB">
      <w:pPr>
        <w:spacing w:line="240" w:lineRule="auto"/>
        <w:ind w:left="426"/>
      </w:pPr>
      <w:r>
        <w:t xml:space="preserve">Однако деление шкалы слишком неточное. Для фаски и </w:t>
      </w:r>
      <w:r w:rsidR="00C35946">
        <w:t xml:space="preserve">конических </w:t>
      </w:r>
      <w:r w:rsidR="00C35946" w:rsidRPr="00B15564">
        <w:t>проходов</w:t>
      </w:r>
      <w:r w:rsidR="00C35946">
        <w:t xml:space="preserve"> деления шкалы будет достаточно.</w:t>
      </w:r>
    </w:p>
    <w:p w:rsidR="00C35946" w:rsidRPr="00192C1D" w:rsidRDefault="00C35946" w:rsidP="004C4BDB">
      <w:pPr>
        <w:spacing w:line="240" w:lineRule="auto"/>
        <w:ind w:left="426" w:hanging="426"/>
      </w:pPr>
      <w:r>
        <w:t>2.</w:t>
      </w:r>
      <w:r>
        <w:tab/>
      </w:r>
      <w:r w:rsidR="006443EB">
        <w:t>С помощью простого расчета</w:t>
      </w:r>
      <w:r w:rsidR="005042B4">
        <w:t>,</w:t>
      </w:r>
      <w:r w:rsidR="006443EB">
        <w:t xml:space="preserve"> концевая мера длины 100 мм (собственно</w:t>
      </w:r>
      <w:r w:rsidR="005042B4">
        <w:t>го изготовления</w:t>
      </w:r>
      <w:r w:rsidR="006443EB">
        <w:t xml:space="preserve">) и </w:t>
      </w:r>
      <w:r w:rsidR="00192C1D">
        <w:t>калибр с подставкой.</w:t>
      </w:r>
    </w:p>
    <w:p w:rsidR="00D15D5B" w:rsidRDefault="00D15D5B" w:rsidP="004C4BDB">
      <w:pPr>
        <w:spacing w:line="240" w:lineRule="auto"/>
      </w:pPr>
    </w:p>
    <w:p w:rsidR="00DD57EA" w:rsidRPr="00192C1D" w:rsidRDefault="00192C1D" w:rsidP="00345523">
      <w:pPr>
        <w:spacing w:line="240" w:lineRule="auto"/>
        <w:rPr>
          <w:b/>
          <w:bCs/>
        </w:rPr>
      </w:pPr>
      <w:r>
        <w:rPr>
          <w:b/>
          <w:bCs/>
        </w:rPr>
        <w:t>Расчет</w:t>
      </w:r>
    </w:p>
    <w:p w:rsidR="00192C1D" w:rsidRPr="00E15559" w:rsidRDefault="00192C1D" w:rsidP="0064006F">
      <w:pPr>
        <w:spacing w:line="240" w:lineRule="auto"/>
      </w:pPr>
      <w:r>
        <w:t xml:space="preserve">смещения </w:t>
      </w:r>
      <w:r w:rsidR="00E15559">
        <w:t>верхних салазок относительно концевой меры длины 100</w:t>
      </w:r>
      <w:r w:rsidR="0093377A">
        <w:t xml:space="preserve"> мм</w:t>
      </w:r>
    </w:p>
    <w:p w:rsidR="00192C1D" w:rsidRDefault="0093377A" w:rsidP="0064006F">
      <w:pPr>
        <w:spacing w:line="240" w:lineRule="auto"/>
      </w:pPr>
      <w:r>
        <w:t>пошагово</w:t>
      </w:r>
    </w:p>
    <w:p w:rsidR="00192C1D" w:rsidRDefault="00192C1D" w:rsidP="0064006F">
      <w:pPr>
        <w:spacing w:line="240" w:lineRule="auto"/>
      </w:pPr>
    </w:p>
    <w:p w:rsidR="00192C1D" w:rsidRDefault="00E0032C" w:rsidP="0064006F">
      <w:pPr>
        <w:spacing w:line="240" w:lineRule="auto"/>
      </w:pPr>
      <w:r>
        <w:rPr>
          <w:noProof/>
          <w:lang w:eastAsia="ru-RU"/>
        </w:rPr>
        <w:lastRenderedPageBreak/>
        <mc:AlternateContent>
          <mc:Choice Requires="wps">
            <w:drawing>
              <wp:anchor distT="0" distB="0" distL="114300" distR="114300" simplePos="0" relativeHeight="251991040" behindDoc="0" locked="0" layoutInCell="1" allowOverlap="1" wp14:anchorId="29703373" wp14:editId="507283D0">
                <wp:simplePos x="0" y="0"/>
                <wp:positionH relativeFrom="column">
                  <wp:posOffset>2020347</wp:posOffset>
                </wp:positionH>
                <wp:positionV relativeFrom="paragraph">
                  <wp:posOffset>172085</wp:posOffset>
                </wp:positionV>
                <wp:extent cx="219693" cy="124872"/>
                <wp:effectExtent l="0" t="0" r="28575" b="27940"/>
                <wp:wrapNone/>
                <wp:docPr id="455" name="Надпись 455"/>
                <wp:cNvGraphicFramePr/>
                <a:graphic xmlns:a="http://schemas.openxmlformats.org/drawingml/2006/main">
                  <a:graphicData uri="http://schemas.microsoft.com/office/word/2010/wordprocessingShape">
                    <wps:wsp>
                      <wps:cNvSpPr txBox="1"/>
                      <wps:spPr>
                        <a:xfrm>
                          <a:off x="0" y="0"/>
                          <a:ext cx="219693" cy="124872"/>
                        </a:xfrm>
                        <a:prstGeom prst="rect">
                          <a:avLst/>
                        </a:prstGeom>
                        <a:solidFill>
                          <a:schemeClr val="lt1"/>
                        </a:solidFill>
                        <a:ln w="6350">
                          <a:solidFill>
                            <a:schemeClr val="bg1"/>
                          </a:solidFill>
                        </a:ln>
                      </wps:spPr>
                      <wps:txbx>
                        <w:txbxContent>
                          <w:p w:rsidR="001E20F1" w:rsidRDefault="001E20F1" w:rsidP="0093377A">
                            <w:pPr>
                              <w:rPr>
                                <w:sz w:val="18"/>
                                <w:szCs w:val="16"/>
                              </w:rPr>
                            </w:pPr>
                            <w:r>
                              <w:rPr>
                                <w:sz w:val="18"/>
                                <w:szCs w:val="16"/>
                              </w:rPr>
                              <w:t>мм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55" o:spid="_x0000_s1186" type="#_x0000_t202" style="position:absolute;left:0;text-align:left;margin-left:159.1pt;margin-top:13.55pt;width:17.3pt;height:9.8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" fillcolor="white [3201]" strokecolor="white [3212]" strokeweight=".5pt">
                <v:textbox inset="0,0,0,0">
                  <w:txbxContent>
                    <w:p w:rsidR="001E20F1" w:rsidRDefault="001E20F1" w:rsidP="0093377A">
                      <w:pPr>
                        <w:rPr>
                          <w:sz w:val="18"/>
                          <w:szCs w:val="16"/>
                        </w:rPr>
                      </w:pPr>
                      <w:r>
                        <w:rPr>
                          <w:sz w:val="18"/>
                          <w:szCs w:val="16"/>
                        </w:rPr>
                        <w:t>мм</w:t>
                      </w:r>
                    </w:p>
                  </w:txbxContent>
                </v:textbox>
              </v:shape>
            </w:pict>
          </mc:Fallback>
        </mc:AlternateContent>
      </w:r>
      <w:r w:rsidR="0093377A" w:rsidRPr="0093377A">
        <w:rPr>
          <w:noProof/>
          <w:lang w:eastAsia="ru-RU"/>
        </w:rPr>
        <w:drawing>
          <wp:inline distT="0" distB="0" distL="0" distR="0" wp14:anchorId="5437B5E0" wp14:editId="7849411E">
            <wp:extent cx="5171655" cy="594407"/>
            <wp:effectExtent l="0" t="0" r="0"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273564" cy="606120"/>
                    </a:xfrm>
                    <a:prstGeom prst="rect">
                      <a:avLst/>
                    </a:prstGeom>
                    <a:noFill/>
                    <a:ln>
                      <a:noFill/>
                    </a:ln>
                  </pic:spPr>
                </pic:pic>
              </a:graphicData>
            </a:graphic>
          </wp:inline>
        </w:drawing>
      </w:r>
    </w:p>
    <w:p w:rsidR="00E0032C" w:rsidRPr="00DC75F8" w:rsidRDefault="00E0032C" w:rsidP="0064006F">
      <w:pPr>
        <w:spacing w:line="240" w:lineRule="auto"/>
      </w:pPr>
      <w:r>
        <w:t xml:space="preserve">один шаг расчета </w:t>
      </w:r>
      <w:r w:rsidR="00DC75F8">
        <w:t>(итоговый)</w:t>
      </w:r>
    </w:p>
    <w:p w:rsidR="00E0032C" w:rsidRDefault="00E0032C" w:rsidP="0064006F">
      <w:pPr>
        <w:spacing w:line="240" w:lineRule="auto"/>
      </w:pPr>
    </w:p>
    <w:p w:rsidR="00E0032C" w:rsidRDefault="00DC75F8" w:rsidP="0064006F">
      <w:pPr>
        <w:spacing w:line="240" w:lineRule="auto"/>
      </w:pPr>
      <w:r>
        <w:rPr>
          <w:noProof/>
          <w:lang w:eastAsia="ru-RU"/>
        </w:rPr>
        <mc:AlternateContent>
          <mc:Choice Requires="wps">
            <w:drawing>
              <wp:anchor distT="0" distB="0" distL="114300" distR="114300" simplePos="0" relativeHeight="251993088" behindDoc="0" locked="0" layoutInCell="1" allowOverlap="1" wp14:anchorId="2D540792" wp14:editId="0BB346A2">
                <wp:simplePos x="0" y="0"/>
                <wp:positionH relativeFrom="column">
                  <wp:posOffset>648121</wp:posOffset>
                </wp:positionH>
                <wp:positionV relativeFrom="paragraph">
                  <wp:posOffset>223108</wp:posOffset>
                </wp:positionV>
                <wp:extent cx="219710" cy="125095"/>
                <wp:effectExtent l="0" t="0" r="27940" b="27305"/>
                <wp:wrapNone/>
                <wp:docPr id="463" name="Надпись 463"/>
                <wp:cNvGraphicFramePr/>
                <a:graphic xmlns:a="http://schemas.openxmlformats.org/drawingml/2006/main">
                  <a:graphicData uri="http://schemas.microsoft.com/office/word/2010/wordprocessingShape">
                    <wps:wsp>
                      <wps:cNvSpPr txBox="1"/>
                      <wps:spPr>
                        <a:xfrm>
                          <a:off x="0" y="0"/>
                          <a:ext cx="219710" cy="125095"/>
                        </a:xfrm>
                        <a:prstGeom prst="rect">
                          <a:avLst/>
                        </a:prstGeom>
                        <a:solidFill>
                          <a:schemeClr val="lt1"/>
                        </a:solidFill>
                        <a:ln w="6350">
                          <a:solidFill>
                            <a:schemeClr val="bg1"/>
                          </a:solidFill>
                        </a:ln>
                      </wps:spPr>
                      <wps:txbx>
                        <w:txbxContent>
                          <w:p w:rsidR="001E20F1" w:rsidRDefault="001E20F1" w:rsidP="00DC75F8">
                            <w:pPr>
                              <w:rPr>
                                <w:sz w:val="18"/>
                                <w:szCs w:val="16"/>
                              </w:rPr>
                            </w:pPr>
                            <w:r>
                              <w:rPr>
                                <w:sz w:val="18"/>
                                <w:szCs w:val="16"/>
                              </w:rPr>
                              <w:t>мм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63" o:spid="_x0000_s1187" type="#_x0000_t202" style="position:absolute;left:0;text-align:left;margin-left:51.05pt;margin-top:17.55pt;width:17.3pt;height:9.8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" fillcolor="white [3201]" strokecolor="white [3212]" strokeweight=".5pt">
                <v:textbox inset="0,0,0,0">
                  <w:txbxContent>
                    <w:p w:rsidR="001E20F1" w:rsidRDefault="001E20F1" w:rsidP="00DC75F8">
                      <w:pPr>
                        <w:rPr>
                          <w:sz w:val="18"/>
                          <w:szCs w:val="16"/>
                        </w:rPr>
                      </w:pPr>
                      <w:r>
                        <w:rPr>
                          <w:sz w:val="18"/>
                          <w:szCs w:val="16"/>
                        </w:rPr>
                        <w:t>мм</w:t>
                      </w:r>
                    </w:p>
                  </w:txbxContent>
                </v:textbox>
              </v:shape>
            </w:pict>
          </mc:Fallback>
        </mc:AlternateContent>
      </w:r>
      <w:r w:rsidR="00E0032C">
        <w:rPr>
          <w:noProof/>
          <w:lang w:eastAsia="ru-RU"/>
        </w:rPr>
        <w:drawing>
          <wp:inline distT="0" distB="0" distL="0" distR="0" wp14:anchorId="77A9591D" wp14:editId="36CCAA71">
            <wp:extent cx="5297137" cy="656067"/>
            <wp:effectExtent l="0" t="0" r="0" b="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579649" cy="691057"/>
                    </a:xfrm>
                    <a:prstGeom prst="rect">
                      <a:avLst/>
                    </a:prstGeom>
                  </pic:spPr>
                </pic:pic>
              </a:graphicData>
            </a:graphic>
          </wp:inline>
        </w:drawing>
      </w:r>
    </w:p>
    <w:p w:rsidR="0093377A" w:rsidRDefault="0093377A" w:rsidP="0064006F">
      <w:pPr>
        <w:spacing w:line="240" w:lineRule="auto"/>
      </w:pPr>
    </w:p>
    <w:p w:rsidR="00DC75F8" w:rsidRDefault="00DC75F8" w:rsidP="0064006F">
      <w:pPr>
        <w:spacing w:line="240" w:lineRule="auto"/>
      </w:pPr>
      <w:r>
        <w:t>пример:</w:t>
      </w:r>
    </w:p>
    <w:p w:rsidR="00DC75F8" w:rsidRPr="00524514" w:rsidRDefault="00B87779" w:rsidP="0064006F">
      <w:pPr>
        <w:spacing w:line="240" w:lineRule="auto"/>
      </w:pPr>
      <w:r>
        <w:t>D</w:t>
      </w:r>
      <w:r w:rsidR="00DC75F8">
        <w:t xml:space="preserve"> = </w:t>
      </w:r>
      <w:r w:rsidR="00DC75F8" w:rsidRPr="00524514">
        <w:t xml:space="preserve">30,0 </w:t>
      </w:r>
      <w:r w:rsidR="00DC75F8">
        <w:t>мм</w:t>
      </w:r>
      <w:r w:rsidR="00524514">
        <w:t>; d</w:t>
      </w:r>
      <w:r w:rsidR="00524514" w:rsidRPr="00524514">
        <w:t xml:space="preserve"> = 24,0 </w:t>
      </w:r>
      <w:r w:rsidR="00524514">
        <w:t>мм; L</w:t>
      </w:r>
      <w:r w:rsidR="00524514" w:rsidRPr="009F30FE">
        <w:t xml:space="preserve"> = 22,0 </w:t>
      </w:r>
      <w:r w:rsidR="00524514">
        <w:t xml:space="preserve">мм </w:t>
      </w:r>
    </w:p>
    <w:p w:rsidR="004A3A19" w:rsidRDefault="004A3A19" w:rsidP="0064006F">
      <w:pPr>
        <w:spacing w:line="240" w:lineRule="auto"/>
      </w:pPr>
    </w:p>
    <w:p w:rsidR="00524514" w:rsidRDefault="00460902" w:rsidP="0064006F">
      <w:pPr>
        <w:spacing w:line="240" w:lineRule="auto"/>
      </w:pPr>
      <w:r>
        <w:rPr>
          <w:noProof/>
          <w:lang w:eastAsia="ru-RU"/>
        </w:rPr>
        <mc:AlternateContent>
          <mc:Choice Requires="wps">
            <w:drawing>
              <wp:anchor distT="0" distB="0" distL="114300" distR="114300" simplePos="0" relativeHeight="252007424" behindDoc="0" locked="0" layoutInCell="1" allowOverlap="1" wp14:anchorId="64B38318" wp14:editId="55B92BF3">
                <wp:simplePos x="0" y="0"/>
                <wp:positionH relativeFrom="column">
                  <wp:posOffset>1372235</wp:posOffset>
                </wp:positionH>
                <wp:positionV relativeFrom="paragraph">
                  <wp:posOffset>261835</wp:posOffset>
                </wp:positionV>
                <wp:extent cx="219710" cy="125095"/>
                <wp:effectExtent l="0" t="0" r="27940" b="27305"/>
                <wp:wrapNone/>
                <wp:docPr id="474" name="Надпись 474"/>
                <wp:cNvGraphicFramePr/>
                <a:graphic xmlns:a="http://schemas.openxmlformats.org/drawingml/2006/main">
                  <a:graphicData uri="http://schemas.microsoft.com/office/word/2010/wordprocessingShape">
                    <wps:wsp>
                      <wps:cNvSpPr txBox="1"/>
                      <wps:spPr>
                        <a:xfrm>
                          <a:off x="0" y="0"/>
                          <a:ext cx="219710" cy="125095"/>
                        </a:xfrm>
                        <a:prstGeom prst="rect">
                          <a:avLst/>
                        </a:prstGeom>
                        <a:solidFill>
                          <a:schemeClr val="lt1"/>
                        </a:solidFill>
                        <a:ln w="6350">
                          <a:solidFill>
                            <a:schemeClr val="bg1"/>
                          </a:solidFill>
                        </a:ln>
                      </wps:spPr>
                      <wps:txbx>
                        <w:txbxContent>
                          <w:p w:rsidR="001E20F1" w:rsidRDefault="001E20F1" w:rsidP="00B87779">
                            <w:pPr>
                              <w:rPr>
                                <w:sz w:val="18"/>
                                <w:szCs w:val="16"/>
                              </w:rPr>
                            </w:pPr>
                            <w:r>
                              <w:rPr>
                                <w:sz w:val="18"/>
                                <w:szCs w:val="16"/>
                              </w:rPr>
                              <w:t>мм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74" o:spid="_x0000_s1188" type="#_x0000_t202" style="position:absolute;left:0;text-align:left;margin-left:108.05pt;margin-top:20.6pt;width:17.3pt;height:9.8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" fillcolor="white [3201]" strokecolor="white [3212]" strokeweight=".5pt">
                <v:textbox inset="0,0,0,0">
                  <w:txbxContent>
                    <w:p w:rsidR="001E20F1" w:rsidRDefault="001E20F1" w:rsidP="00B87779">
                      <w:pPr>
                        <w:rPr>
                          <w:sz w:val="18"/>
                          <w:szCs w:val="16"/>
                        </w:rPr>
                      </w:pPr>
                      <w:r>
                        <w:rPr>
                          <w:sz w:val="18"/>
                          <w:szCs w:val="16"/>
                        </w:rPr>
                        <w:t>мм</w:t>
                      </w:r>
                    </w:p>
                  </w:txbxContent>
                </v:textbox>
              </v:shape>
            </w:pict>
          </mc:Fallback>
        </mc:AlternateContent>
      </w:r>
      <w:r w:rsidR="00B87779">
        <w:rPr>
          <w:noProof/>
          <w:lang w:eastAsia="ru-RU"/>
        </w:rPr>
        <mc:AlternateContent>
          <mc:Choice Requires="wps">
            <w:drawing>
              <wp:anchor distT="0" distB="0" distL="114300" distR="114300" simplePos="0" relativeHeight="252009472" behindDoc="0" locked="0" layoutInCell="1" allowOverlap="1" wp14:anchorId="3BD7E943" wp14:editId="651C7CF7">
                <wp:simplePos x="0" y="0"/>
                <wp:positionH relativeFrom="column">
                  <wp:posOffset>2726302</wp:posOffset>
                </wp:positionH>
                <wp:positionV relativeFrom="paragraph">
                  <wp:posOffset>256697</wp:posOffset>
                </wp:positionV>
                <wp:extent cx="219710" cy="125095"/>
                <wp:effectExtent l="0" t="0" r="27940" b="27305"/>
                <wp:wrapNone/>
                <wp:docPr id="475" name="Надпись 475"/>
                <wp:cNvGraphicFramePr/>
                <a:graphic xmlns:a="http://schemas.openxmlformats.org/drawingml/2006/main">
                  <a:graphicData uri="http://schemas.microsoft.com/office/word/2010/wordprocessingShape">
                    <wps:wsp>
                      <wps:cNvSpPr txBox="1"/>
                      <wps:spPr>
                        <a:xfrm>
                          <a:off x="0" y="0"/>
                          <a:ext cx="219710" cy="125095"/>
                        </a:xfrm>
                        <a:prstGeom prst="rect">
                          <a:avLst/>
                        </a:prstGeom>
                        <a:solidFill>
                          <a:schemeClr val="lt1"/>
                        </a:solidFill>
                        <a:ln w="6350">
                          <a:solidFill>
                            <a:schemeClr val="bg1"/>
                          </a:solidFill>
                        </a:ln>
                      </wps:spPr>
                      <wps:txbx>
                        <w:txbxContent>
                          <w:p w:rsidR="001E20F1" w:rsidRDefault="001E20F1" w:rsidP="00B87779">
                            <w:pPr>
                              <w:rPr>
                                <w:sz w:val="18"/>
                                <w:szCs w:val="16"/>
                              </w:rPr>
                            </w:pPr>
                            <w:r>
                              <w:rPr>
                                <w:sz w:val="18"/>
                                <w:szCs w:val="16"/>
                              </w:rPr>
                              <w:t>мм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75" o:spid="_x0000_s1189" type="#_x0000_t202" style="position:absolute;left:0;text-align:left;margin-left:214.65pt;margin-top:20.2pt;width:17.3pt;height:9.8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" fillcolor="white [3201]" strokecolor="white [3212]" strokeweight=".5pt">
                <v:textbox inset="0,0,0,0">
                  <w:txbxContent>
                    <w:p w:rsidR="001E20F1" w:rsidRDefault="001E20F1" w:rsidP="00B87779">
                      <w:pPr>
                        <w:rPr>
                          <w:sz w:val="18"/>
                          <w:szCs w:val="16"/>
                        </w:rPr>
                      </w:pPr>
                      <w:r>
                        <w:rPr>
                          <w:sz w:val="18"/>
                          <w:szCs w:val="16"/>
                        </w:rPr>
                        <w:t>мм</w:t>
                      </w:r>
                    </w:p>
                  </w:txbxContent>
                </v:textbox>
              </v:shape>
            </w:pict>
          </mc:Fallback>
        </mc:AlternateContent>
      </w:r>
      <w:r w:rsidR="00B87779">
        <w:rPr>
          <w:noProof/>
          <w:lang w:eastAsia="ru-RU"/>
        </w:rPr>
        <mc:AlternateContent>
          <mc:Choice Requires="wps">
            <w:drawing>
              <wp:anchor distT="0" distB="0" distL="114300" distR="114300" simplePos="0" relativeHeight="252005376" behindDoc="0" locked="0" layoutInCell="1" allowOverlap="1" wp14:anchorId="10F2F077" wp14:editId="52FFCBD0">
                <wp:simplePos x="0" y="0"/>
                <wp:positionH relativeFrom="column">
                  <wp:posOffset>3005372</wp:posOffset>
                </wp:positionH>
                <wp:positionV relativeFrom="paragraph">
                  <wp:posOffset>101542</wp:posOffset>
                </wp:positionV>
                <wp:extent cx="219710" cy="125095"/>
                <wp:effectExtent l="0" t="0" r="27940" b="27305"/>
                <wp:wrapNone/>
                <wp:docPr id="473" name="Надпись 473"/>
                <wp:cNvGraphicFramePr/>
                <a:graphic xmlns:a="http://schemas.openxmlformats.org/drawingml/2006/main">
                  <a:graphicData uri="http://schemas.microsoft.com/office/word/2010/wordprocessingShape">
                    <wps:wsp>
                      <wps:cNvSpPr txBox="1"/>
                      <wps:spPr>
                        <a:xfrm>
                          <a:off x="0" y="0"/>
                          <a:ext cx="219710" cy="125095"/>
                        </a:xfrm>
                        <a:prstGeom prst="rect">
                          <a:avLst/>
                        </a:prstGeom>
                        <a:solidFill>
                          <a:schemeClr val="lt1"/>
                        </a:solidFill>
                        <a:ln w="6350">
                          <a:solidFill>
                            <a:schemeClr val="bg1"/>
                          </a:solidFill>
                        </a:ln>
                      </wps:spPr>
                      <wps:txbx>
                        <w:txbxContent>
                          <w:p w:rsidR="001E20F1" w:rsidRDefault="001E20F1" w:rsidP="00B87779">
                            <w:pPr>
                              <w:rPr>
                                <w:sz w:val="18"/>
                                <w:szCs w:val="16"/>
                              </w:rPr>
                            </w:pPr>
                            <w:r>
                              <w:rPr>
                                <w:sz w:val="18"/>
                                <w:szCs w:val="16"/>
                              </w:rPr>
                              <w:t>мм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73" o:spid="_x0000_s1190" type="#_x0000_t202" style="position:absolute;left:0;text-align:left;margin-left:236.65pt;margin-top:8pt;width:17.3pt;height:9.8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" fillcolor="white [3201]" strokecolor="white [3212]" strokeweight=".5pt">
                <v:textbox inset="0,0,0,0">
                  <w:txbxContent>
                    <w:p w:rsidR="001E20F1" w:rsidRDefault="001E20F1" w:rsidP="00B87779">
                      <w:pPr>
                        <w:rPr>
                          <w:sz w:val="18"/>
                          <w:szCs w:val="16"/>
                        </w:rPr>
                      </w:pPr>
                      <w:r>
                        <w:rPr>
                          <w:sz w:val="18"/>
                          <w:szCs w:val="16"/>
                        </w:rPr>
                        <w:t>мм</w:t>
                      </w:r>
                    </w:p>
                  </w:txbxContent>
                </v:textbox>
              </v:shape>
            </w:pict>
          </mc:Fallback>
        </mc:AlternateContent>
      </w:r>
      <w:r w:rsidR="00B766E2">
        <w:rPr>
          <w:noProof/>
          <w:lang w:eastAsia="ru-RU"/>
        </w:rPr>
        <mc:AlternateContent>
          <mc:Choice Requires="wps">
            <w:drawing>
              <wp:anchor distT="0" distB="0" distL="114300" distR="114300" simplePos="0" relativeHeight="252003328" behindDoc="0" locked="0" layoutInCell="1" allowOverlap="1" wp14:anchorId="3A3AC873" wp14:editId="7C28AE1A">
                <wp:simplePos x="0" y="0"/>
                <wp:positionH relativeFrom="column">
                  <wp:posOffset>3771331</wp:posOffset>
                </wp:positionH>
                <wp:positionV relativeFrom="paragraph">
                  <wp:posOffset>166857</wp:posOffset>
                </wp:positionV>
                <wp:extent cx="219710" cy="125095"/>
                <wp:effectExtent l="0" t="0" r="27940" b="27305"/>
                <wp:wrapNone/>
                <wp:docPr id="472" name="Надпись 472"/>
                <wp:cNvGraphicFramePr/>
                <a:graphic xmlns:a="http://schemas.openxmlformats.org/drawingml/2006/main">
                  <a:graphicData uri="http://schemas.microsoft.com/office/word/2010/wordprocessingShape">
                    <wps:wsp>
                      <wps:cNvSpPr txBox="1"/>
                      <wps:spPr>
                        <a:xfrm>
                          <a:off x="0" y="0"/>
                          <a:ext cx="219710" cy="125095"/>
                        </a:xfrm>
                        <a:prstGeom prst="rect">
                          <a:avLst/>
                        </a:prstGeom>
                        <a:solidFill>
                          <a:schemeClr val="lt1"/>
                        </a:solidFill>
                        <a:ln w="6350">
                          <a:solidFill>
                            <a:schemeClr val="bg1"/>
                          </a:solidFill>
                        </a:ln>
                      </wps:spPr>
                      <wps:txbx>
                        <w:txbxContent>
                          <w:p w:rsidR="001E20F1" w:rsidRDefault="001E20F1" w:rsidP="00B766E2">
                            <w:pPr>
                              <w:rPr>
                                <w:sz w:val="18"/>
                                <w:szCs w:val="16"/>
                              </w:rPr>
                            </w:pPr>
                            <w:r>
                              <w:rPr>
                                <w:sz w:val="18"/>
                                <w:szCs w:val="16"/>
                              </w:rPr>
                              <w:t>мм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72" o:spid="_x0000_s1191" type="#_x0000_t202" style="position:absolute;left:0;text-align:left;margin-left:296.95pt;margin-top:13.15pt;width:17.3pt;height:9.8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" fillcolor="white [3201]" strokecolor="white [3212]" strokeweight=".5pt">
                <v:textbox inset="0,0,0,0">
                  <w:txbxContent>
                    <w:p w:rsidR="001E20F1" w:rsidRDefault="001E20F1" w:rsidP="00B766E2">
                      <w:pPr>
                        <w:rPr>
                          <w:sz w:val="18"/>
                          <w:szCs w:val="16"/>
                        </w:rPr>
                      </w:pPr>
                      <w:r>
                        <w:rPr>
                          <w:sz w:val="18"/>
                          <w:szCs w:val="16"/>
                        </w:rPr>
                        <w:t>мм</w:t>
                      </w:r>
                    </w:p>
                  </w:txbxContent>
                </v:textbox>
              </v:shape>
            </w:pict>
          </mc:Fallback>
        </mc:AlternateContent>
      </w:r>
      <w:r w:rsidR="00B766E2">
        <w:rPr>
          <w:noProof/>
          <w:lang w:eastAsia="ru-RU"/>
        </w:rPr>
        <mc:AlternateContent>
          <mc:Choice Requires="wps">
            <w:drawing>
              <wp:anchor distT="0" distB="0" distL="114300" distR="114300" simplePos="0" relativeHeight="252001280" behindDoc="0" locked="0" layoutInCell="1" allowOverlap="1" wp14:anchorId="3FAC22D7" wp14:editId="49C174A3">
                <wp:simplePos x="0" y="0"/>
                <wp:positionH relativeFrom="column">
                  <wp:posOffset>2524422</wp:posOffset>
                </wp:positionH>
                <wp:positionV relativeFrom="paragraph">
                  <wp:posOffset>95604</wp:posOffset>
                </wp:positionV>
                <wp:extent cx="219710" cy="125095"/>
                <wp:effectExtent l="0" t="0" r="27940" b="27305"/>
                <wp:wrapNone/>
                <wp:docPr id="471" name="Надпись 471"/>
                <wp:cNvGraphicFramePr/>
                <a:graphic xmlns:a="http://schemas.openxmlformats.org/drawingml/2006/main">
                  <a:graphicData uri="http://schemas.microsoft.com/office/word/2010/wordprocessingShape">
                    <wps:wsp>
                      <wps:cNvSpPr txBox="1"/>
                      <wps:spPr>
                        <a:xfrm>
                          <a:off x="0" y="0"/>
                          <a:ext cx="219710" cy="125095"/>
                        </a:xfrm>
                        <a:prstGeom prst="rect">
                          <a:avLst/>
                        </a:prstGeom>
                        <a:solidFill>
                          <a:schemeClr val="lt1"/>
                        </a:solidFill>
                        <a:ln w="6350">
                          <a:solidFill>
                            <a:schemeClr val="bg1"/>
                          </a:solidFill>
                        </a:ln>
                      </wps:spPr>
                      <wps:txbx>
                        <w:txbxContent>
                          <w:p w:rsidR="001E20F1" w:rsidRDefault="001E20F1" w:rsidP="00B766E2">
                            <w:pPr>
                              <w:rPr>
                                <w:sz w:val="18"/>
                                <w:szCs w:val="16"/>
                              </w:rPr>
                            </w:pPr>
                            <w:r>
                              <w:rPr>
                                <w:sz w:val="18"/>
                                <w:szCs w:val="16"/>
                              </w:rPr>
                              <w:t>мм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71" o:spid="_x0000_s1192" type="#_x0000_t202" style="position:absolute;left:0;text-align:left;margin-left:198.75pt;margin-top:7.55pt;width:17.3pt;height:9.8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" fillcolor="white [3201]" strokecolor="white [3212]" strokeweight=".5pt">
                <v:textbox inset="0,0,0,0">
                  <w:txbxContent>
                    <w:p w:rsidR="001E20F1" w:rsidRDefault="001E20F1" w:rsidP="00B766E2">
                      <w:pPr>
                        <w:rPr>
                          <w:sz w:val="18"/>
                          <w:szCs w:val="16"/>
                        </w:rPr>
                      </w:pPr>
                      <w:r>
                        <w:rPr>
                          <w:sz w:val="18"/>
                          <w:szCs w:val="16"/>
                        </w:rPr>
                        <w:t>мм</w:t>
                      </w:r>
                    </w:p>
                  </w:txbxContent>
                </v:textbox>
              </v:shape>
            </w:pict>
          </mc:Fallback>
        </mc:AlternateContent>
      </w:r>
      <w:r w:rsidR="00B766E2">
        <w:rPr>
          <w:noProof/>
          <w:lang w:eastAsia="ru-RU"/>
        </w:rPr>
        <mc:AlternateContent>
          <mc:Choice Requires="wps">
            <w:drawing>
              <wp:anchor distT="0" distB="0" distL="114300" distR="114300" simplePos="0" relativeHeight="251999232" behindDoc="0" locked="0" layoutInCell="1" allowOverlap="1" wp14:anchorId="1DA46596" wp14:editId="46D9F333">
                <wp:simplePos x="0" y="0"/>
                <wp:positionH relativeFrom="column">
                  <wp:posOffset>1835653</wp:posOffset>
                </wp:positionH>
                <wp:positionV relativeFrom="paragraph">
                  <wp:posOffset>106704</wp:posOffset>
                </wp:positionV>
                <wp:extent cx="219710" cy="125095"/>
                <wp:effectExtent l="0" t="0" r="27940" b="27305"/>
                <wp:wrapNone/>
                <wp:docPr id="470" name="Надпись 470"/>
                <wp:cNvGraphicFramePr/>
                <a:graphic xmlns:a="http://schemas.openxmlformats.org/drawingml/2006/main">
                  <a:graphicData uri="http://schemas.microsoft.com/office/word/2010/wordprocessingShape">
                    <wps:wsp>
                      <wps:cNvSpPr txBox="1"/>
                      <wps:spPr>
                        <a:xfrm>
                          <a:off x="0" y="0"/>
                          <a:ext cx="219710" cy="125095"/>
                        </a:xfrm>
                        <a:prstGeom prst="rect">
                          <a:avLst/>
                        </a:prstGeom>
                        <a:solidFill>
                          <a:schemeClr val="lt1"/>
                        </a:solidFill>
                        <a:ln w="6350">
                          <a:solidFill>
                            <a:schemeClr val="bg1"/>
                          </a:solidFill>
                        </a:ln>
                      </wps:spPr>
                      <wps:txbx>
                        <w:txbxContent>
                          <w:p w:rsidR="001E20F1" w:rsidRDefault="001E20F1" w:rsidP="00B766E2">
                            <w:pPr>
                              <w:rPr>
                                <w:sz w:val="18"/>
                                <w:szCs w:val="16"/>
                              </w:rPr>
                            </w:pPr>
                            <w:r>
                              <w:rPr>
                                <w:sz w:val="18"/>
                                <w:szCs w:val="16"/>
                              </w:rPr>
                              <w:t>мм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70" o:spid="_x0000_s1193" type="#_x0000_t202" style="position:absolute;left:0;text-align:left;margin-left:144.55pt;margin-top:8.4pt;width:17.3pt;height:9.8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" fillcolor="white [3201]" strokecolor="white [3212]" strokeweight=".5pt">
                <v:textbox inset="0,0,0,0">
                  <w:txbxContent>
                    <w:p w:rsidR="001E20F1" w:rsidRDefault="001E20F1" w:rsidP="00B766E2">
                      <w:pPr>
                        <w:rPr>
                          <w:sz w:val="18"/>
                          <w:szCs w:val="16"/>
                        </w:rPr>
                      </w:pPr>
                      <w:r>
                        <w:rPr>
                          <w:sz w:val="18"/>
                          <w:szCs w:val="16"/>
                        </w:rPr>
                        <w:t>мм</w:t>
                      </w:r>
                    </w:p>
                  </w:txbxContent>
                </v:textbox>
              </v:shape>
            </w:pict>
          </mc:Fallback>
        </mc:AlternateContent>
      </w:r>
      <w:r w:rsidR="00B766E2">
        <w:rPr>
          <w:noProof/>
          <w:lang w:eastAsia="ru-RU"/>
        </w:rPr>
        <mc:AlternateContent>
          <mc:Choice Requires="wps">
            <w:drawing>
              <wp:anchor distT="0" distB="0" distL="114300" distR="114300" simplePos="0" relativeHeight="251997184" behindDoc="0" locked="0" layoutInCell="1" allowOverlap="1" wp14:anchorId="3253BED9" wp14:editId="51CD6412">
                <wp:simplePos x="0" y="0"/>
                <wp:positionH relativeFrom="column">
                  <wp:posOffset>1307202</wp:posOffset>
                </wp:positionH>
                <wp:positionV relativeFrom="paragraph">
                  <wp:posOffset>107480</wp:posOffset>
                </wp:positionV>
                <wp:extent cx="219710" cy="125095"/>
                <wp:effectExtent l="0" t="0" r="27940" b="27305"/>
                <wp:wrapNone/>
                <wp:docPr id="469" name="Надпись 469"/>
                <wp:cNvGraphicFramePr/>
                <a:graphic xmlns:a="http://schemas.openxmlformats.org/drawingml/2006/main">
                  <a:graphicData uri="http://schemas.microsoft.com/office/word/2010/wordprocessingShape">
                    <wps:wsp>
                      <wps:cNvSpPr txBox="1"/>
                      <wps:spPr>
                        <a:xfrm>
                          <a:off x="0" y="0"/>
                          <a:ext cx="219710" cy="125095"/>
                        </a:xfrm>
                        <a:prstGeom prst="rect">
                          <a:avLst/>
                        </a:prstGeom>
                        <a:solidFill>
                          <a:schemeClr val="lt1"/>
                        </a:solidFill>
                        <a:ln w="6350">
                          <a:solidFill>
                            <a:schemeClr val="bg1"/>
                          </a:solidFill>
                        </a:ln>
                      </wps:spPr>
                      <wps:txbx>
                        <w:txbxContent>
                          <w:p w:rsidR="001E20F1" w:rsidRDefault="001E20F1" w:rsidP="00524514">
                            <w:pPr>
                              <w:rPr>
                                <w:sz w:val="18"/>
                                <w:szCs w:val="16"/>
                              </w:rPr>
                            </w:pPr>
                            <w:r>
                              <w:rPr>
                                <w:sz w:val="18"/>
                                <w:szCs w:val="16"/>
                              </w:rPr>
                              <w:t>мм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69" o:spid="_x0000_s1194" type="#_x0000_t202" style="position:absolute;left:0;text-align:left;margin-left:102.95pt;margin-top:8.45pt;width:17.3pt;height:9.8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" fillcolor="white [3201]" strokecolor="white [3212]" strokeweight=".5pt">
                <v:textbox inset="0,0,0,0">
                  <w:txbxContent>
                    <w:p w:rsidR="001E20F1" w:rsidRDefault="001E20F1" w:rsidP="00524514">
                      <w:pPr>
                        <w:rPr>
                          <w:sz w:val="18"/>
                          <w:szCs w:val="16"/>
                        </w:rPr>
                      </w:pPr>
                      <w:r>
                        <w:rPr>
                          <w:sz w:val="18"/>
                          <w:szCs w:val="16"/>
                        </w:rPr>
                        <w:t>мм</w:t>
                      </w:r>
                    </w:p>
                  </w:txbxContent>
                </v:textbox>
              </v:shape>
            </w:pict>
          </mc:Fallback>
        </mc:AlternateContent>
      </w:r>
      <w:r w:rsidR="00524514">
        <w:rPr>
          <w:noProof/>
          <w:lang w:eastAsia="ru-RU"/>
        </w:rPr>
        <mc:AlternateContent>
          <mc:Choice Requires="wps">
            <w:drawing>
              <wp:anchor distT="0" distB="0" distL="114300" distR="114300" simplePos="0" relativeHeight="251995136" behindDoc="0" locked="0" layoutInCell="1" allowOverlap="1" wp14:anchorId="4F84ED31" wp14:editId="398C44CC">
                <wp:simplePos x="0" y="0"/>
                <wp:positionH relativeFrom="column">
                  <wp:posOffset>707497</wp:posOffset>
                </wp:positionH>
                <wp:positionV relativeFrom="paragraph">
                  <wp:posOffset>102318</wp:posOffset>
                </wp:positionV>
                <wp:extent cx="219710" cy="125095"/>
                <wp:effectExtent l="0" t="0" r="27940" b="27305"/>
                <wp:wrapNone/>
                <wp:docPr id="468" name="Надпись 468"/>
                <wp:cNvGraphicFramePr/>
                <a:graphic xmlns:a="http://schemas.openxmlformats.org/drawingml/2006/main">
                  <a:graphicData uri="http://schemas.microsoft.com/office/word/2010/wordprocessingShape">
                    <wps:wsp>
                      <wps:cNvSpPr txBox="1"/>
                      <wps:spPr>
                        <a:xfrm>
                          <a:off x="0" y="0"/>
                          <a:ext cx="219710" cy="125095"/>
                        </a:xfrm>
                        <a:prstGeom prst="rect">
                          <a:avLst/>
                        </a:prstGeom>
                        <a:solidFill>
                          <a:schemeClr val="lt1"/>
                        </a:solidFill>
                        <a:ln w="6350">
                          <a:solidFill>
                            <a:schemeClr val="bg1"/>
                          </a:solidFill>
                        </a:ln>
                      </wps:spPr>
                      <wps:txbx>
                        <w:txbxContent>
                          <w:p w:rsidR="001E20F1" w:rsidRDefault="001E20F1" w:rsidP="00524514">
                            <w:pPr>
                              <w:rPr>
                                <w:sz w:val="18"/>
                                <w:szCs w:val="16"/>
                              </w:rPr>
                            </w:pPr>
                            <w:r>
                              <w:rPr>
                                <w:sz w:val="18"/>
                                <w:szCs w:val="16"/>
                              </w:rPr>
                              <w:t>мм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68" o:spid="_x0000_s1195" type="#_x0000_t202" style="position:absolute;left:0;text-align:left;margin-left:55.7pt;margin-top:8.05pt;width:17.3pt;height:9.85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" fillcolor="white [3201]" strokecolor="white [3212]" strokeweight=".5pt">
                <v:textbox inset="0,0,0,0">
                  <w:txbxContent>
                    <w:p w:rsidR="001E20F1" w:rsidRDefault="001E20F1" w:rsidP="00524514">
                      <w:pPr>
                        <w:rPr>
                          <w:sz w:val="18"/>
                          <w:szCs w:val="16"/>
                        </w:rPr>
                      </w:pPr>
                      <w:r>
                        <w:rPr>
                          <w:sz w:val="18"/>
                          <w:szCs w:val="16"/>
                        </w:rPr>
                        <w:t>мм</w:t>
                      </w:r>
                    </w:p>
                  </w:txbxContent>
                </v:textbox>
              </v:shape>
            </w:pict>
          </mc:Fallback>
        </mc:AlternateContent>
      </w:r>
      <w:r w:rsidR="00524514">
        <w:rPr>
          <w:noProof/>
          <w:lang w:eastAsia="ru-RU"/>
        </w:rPr>
        <w:drawing>
          <wp:inline distT="0" distB="0" distL="0" distR="0" wp14:anchorId="55381156" wp14:editId="62FDF82A">
            <wp:extent cx="4048125" cy="447675"/>
            <wp:effectExtent l="0" t="0" r="9525" b="9525"/>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4048125" cy="447675"/>
                    </a:xfrm>
                    <a:prstGeom prst="rect">
                      <a:avLst/>
                    </a:prstGeom>
                  </pic:spPr>
                </pic:pic>
              </a:graphicData>
            </a:graphic>
          </wp:inline>
        </w:drawing>
      </w:r>
    </w:p>
    <w:p w:rsidR="00B87779" w:rsidRDefault="00B87779" w:rsidP="00C048C8">
      <w:pPr>
        <w:spacing w:line="240" w:lineRule="auto"/>
      </w:pPr>
    </w:p>
    <w:p w:rsidR="00460902" w:rsidRPr="00E30A90" w:rsidRDefault="00460902" w:rsidP="00C048C8">
      <w:pPr>
        <w:spacing w:line="240" w:lineRule="auto"/>
      </w:pPr>
      <w:r>
        <w:t xml:space="preserve">Концевая мера (100 мм) устанавливается между </w:t>
      </w:r>
      <w:r w:rsidR="00D84F8D">
        <w:t xml:space="preserve">неподвижным </w:t>
      </w:r>
      <w:r w:rsidR="006D292D">
        <w:t xml:space="preserve">концевым </w:t>
      </w:r>
      <w:r w:rsidR="00D84F8D">
        <w:t>упором и кареткой станины. Установите калибр с подставкой на станину токарного станка и выполните горизонтальное выравнивание</w:t>
      </w:r>
      <w:r w:rsidR="00AF347F" w:rsidRPr="00AF347F">
        <w:t xml:space="preserve"> </w:t>
      </w:r>
      <w:r w:rsidR="00C62BA6">
        <w:t>измерительного щупа с крестовым</w:t>
      </w:r>
      <w:r w:rsidR="00010B8F">
        <w:t xml:space="preserve"> суппортом (</w:t>
      </w:r>
      <w:r w:rsidR="00F84BD8">
        <w:t xml:space="preserve">под углом </w:t>
      </w:r>
      <w:r w:rsidR="00010B8F">
        <w:t>90</w:t>
      </w:r>
      <w:r w:rsidR="00010B8F">
        <w:rPr>
          <w:rFonts w:cs="Times New Roman"/>
        </w:rPr>
        <w:t>°</w:t>
      </w:r>
      <w:r w:rsidR="00010B8F">
        <w:t xml:space="preserve"> </w:t>
      </w:r>
      <w:r w:rsidR="00F84BD8">
        <w:t>к</w:t>
      </w:r>
      <w:r w:rsidR="00010B8F">
        <w:t xml:space="preserve"> крестово</w:t>
      </w:r>
      <w:r w:rsidR="00F84BD8">
        <w:t>му</w:t>
      </w:r>
      <w:r w:rsidR="00010B8F">
        <w:t xml:space="preserve"> суппорт</w:t>
      </w:r>
      <w:r w:rsidR="00F84BD8">
        <w:t>у</w:t>
      </w:r>
      <w:r w:rsidR="00010B8F">
        <w:t xml:space="preserve">). </w:t>
      </w:r>
      <w:r w:rsidR="0043487E">
        <w:t xml:space="preserve">Поворотная величина рассчитывается </w:t>
      </w:r>
      <w:r w:rsidR="006C2192">
        <w:t xml:space="preserve">с помощью формулы, указанной выше. Крестовый суппорт поворачивается на величину этого значения (затем </w:t>
      </w:r>
      <w:r w:rsidR="006D292D">
        <w:t xml:space="preserve">установите калибр на ноль). </w:t>
      </w:r>
      <w:r w:rsidR="004C6006">
        <w:t>После удаления</w:t>
      </w:r>
      <w:r w:rsidR="00E30A90">
        <w:t xml:space="preserve"> концевой меры каретка станины будет на одном уровне с концевым упором. Калибр должен показать расче</w:t>
      </w:r>
      <w:r w:rsidR="00802205">
        <w:t>тное значение «</w:t>
      </w:r>
      <w:proofErr w:type="spellStart"/>
      <w:r w:rsidR="00802205">
        <w:t>Vo</w:t>
      </w:r>
      <w:proofErr w:type="spellEnd"/>
      <w:r w:rsidR="00802205">
        <w:t xml:space="preserve">». </w:t>
      </w:r>
      <w:r w:rsidR="009C36E7">
        <w:t>Затем рабочая деталь и резец зажимаются и устанавливаются в нужное положение (</w:t>
      </w:r>
      <w:r w:rsidR="003B1139">
        <w:t xml:space="preserve">каретка станины неподвижная). Врезная подача выполняется с помощью маховика крестового суппорта. Глубина вреза </w:t>
      </w:r>
      <w:r w:rsidR="00154DB8">
        <w:t>контролируется маховиком суппорта.</w:t>
      </w:r>
    </w:p>
    <w:p w:rsidR="00B87779" w:rsidRDefault="00B87779" w:rsidP="0078762C">
      <w:pPr>
        <w:spacing w:line="240" w:lineRule="auto"/>
      </w:pPr>
    </w:p>
    <w:p w:rsidR="00524514" w:rsidRDefault="00734083" w:rsidP="0078762C">
      <w:pPr>
        <w:spacing w:line="240" w:lineRule="auto"/>
        <w:jc w:val="center"/>
      </w:pPr>
      <w:r>
        <w:rPr>
          <w:noProof/>
          <w:lang w:eastAsia="ru-RU"/>
        </w:rPr>
        <mc:AlternateContent>
          <mc:Choice Requires="wps">
            <w:drawing>
              <wp:anchor distT="0" distB="0" distL="114300" distR="114300" simplePos="0" relativeHeight="252019712" behindDoc="0" locked="0" layoutInCell="1" allowOverlap="1" wp14:anchorId="442660FD" wp14:editId="0F639BCF">
                <wp:simplePos x="0" y="0"/>
                <wp:positionH relativeFrom="margin">
                  <wp:posOffset>3451637</wp:posOffset>
                </wp:positionH>
                <wp:positionV relativeFrom="paragraph">
                  <wp:posOffset>2772657</wp:posOffset>
                </wp:positionV>
                <wp:extent cx="1727860" cy="172193"/>
                <wp:effectExtent l="0" t="0" r="24765" b="18415"/>
                <wp:wrapNone/>
                <wp:docPr id="484" name="Надпись 484"/>
                <wp:cNvGraphicFramePr/>
                <a:graphic xmlns:a="http://schemas.openxmlformats.org/drawingml/2006/main">
                  <a:graphicData uri="http://schemas.microsoft.com/office/word/2010/wordprocessingShape">
                    <wps:wsp>
                      <wps:cNvSpPr txBox="1"/>
                      <wps:spPr>
                        <a:xfrm>
                          <a:off x="0" y="0"/>
                          <a:ext cx="1727860" cy="172193"/>
                        </a:xfrm>
                        <a:prstGeom prst="rect">
                          <a:avLst/>
                        </a:prstGeom>
                        <a:solidFill>
                          <a:schemeClr val="lt1"/>
                        </a:solidFill>
                        <a:ln w="6350">
                          <a:solidFill>
                            <a:schemeClr val="bg1"/>
                          </a:solidFill>
                        </a:ln>
                      </wps:spPr>
                      <wps:txbx>
                        <w:txbxContent>
                          <w:p w:rsidR="001E20F1" w:rsidRPr="00734083" w:rsidRDefault="001E20F1" w:rsidP="00F06191">
                            <w:pPr>
                              <w:rPr>
                                <w:sz w:val="20"/>
                                <w:szCs w:val="18"/>
                              </w:rPr>
                            </w:pPr>
                            <w:r>
                              <w:rPr>
                                <w:sz w:val="20"/>
                                <w:szCs w:val="18"/>
                              </w:rPr>
                              <w:t>Направление углубления резки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84" o:spid="_x0000_s1196" type="#_x0000_t202" style="position:absolute;left:0;text-align:left;margin-left:271.8pt;margin-top:218.3pt;width:136.05pt;height:13.55pt;z-index:252019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" fillcolor="white [3201]" strokecolor="white [3212]" strokeweight=".5pt">
                <v:textbox inset="0,0,0,0">
                  <w:txbxContent>
                    <w:p w:rsidR="001E20F1" w:rsidRPr="00734083" w:rsidRDefault="001E20F1" w:rsidP="00F06191">
                      <w:pPr>
                        <w:rPr>
                          <w:sz w:val="20"/>
                          <w:szCs w:val="18"/>
                        </w:rPr>
                      </w:pPr>
                      <w:r>
                        <w:rPr>
                          <w:sz w:val="20"/>
                          <w:szCs w:val="18"/>
                        </w:rPr>
                        <w:t>Направление углубления резки</w:t>
                      </w:r>
                    </w:p>
                  </w:txbxContent>
                </v:textbox>
                <w10:wrap anchorx="margin"/>
              </v:shape>
            </w:pict>
          </mc:Fallback>
        </mc:AlternateContent>
      </w:r>
      <w:r w:rsidR="00F06191">
        <w:rPr>
          <w:noProof/>
          <w:lang w:eastAsia="ru-RU"/>
        </w:rPr>
        <mc:AlternateContent>
          <mc:Choice Requires="wps">
            <w:drawing>
              <wp:anchor distT="0" distB="0" distL="114300" distR="114300" simplePos="0" relativeHeight="252021760" behindDoc="0" locked="0" layoutInCell="1" allowOverlap="1" wp14:anchorId="7B5D1C21" wp14:editId="3E0D0637">
                <wp:simplePos x="0" y="0"/>
                <wp:positionH relativeFrom="margin">
                  <wp:posOffset>1017436</wp:posOffset>
                </wp:positionH>
                <wp:positionV relativeFrom="paragraph">
                  <wp:posOffset>2387056</wp:posOffset>
                </wp:positionV>
                <wp:extent cx="1329418" cy="154379"/>
                <wp:effectExtent l="0" t="0" r="23495" b="17145"/>
                <wp:wrapNone/>
                <wp:docPr id="485" name="Надпись 485"/>
                <wp:cNvGraphicFramePr/>
                <a:graphic xmlns:a="http://schemas.openxmlformats.org/drawingml/2006/main">
                  <a:graphicData uri="http://schemas.microsoft.com/office/word/2010/wordprocessingShape">
                    <wps:wsp>
                      <wps:cNvSpPr txBox="1"/>
                      <wps:spPr>
                        <a:xfrm>
                          <a:off x="0" y="0"/>
                          <a:ext cx="1329418" cy="154379"/>
                        </a:xfrm>
                        <a:prstGeom prst="rect">
                          <a:avLst/>
                        </a:prstGeom>
                        <a:solidFill>
                          <a:schemeClr val="lt1"/>
                        </a:solidFill>
                        <a:ln w="6350">
                          <a:solidFill>
                            <a:schemeClr val="bg1"/>
                          </a:solidFill>
                        </a:ln>
                      </wps:spPr>
                      <wps:txbx>
                        <w:txbxContent>
                          <w:p w:rsidR="001E20F1" w:rsidRPr="0061249C" w:rsidRDefault="001E20F1" w:rsidP="00F06191">
                            <w:pPr>
                              <w:jc w:val="right"/>
                              <w:rPr>
                                <w:sz w:val="20"/>
                                <w:szCs w:val="18"/>
                              </w:rPr>
                            </w:pPr>
                            <w:r w:rsidRPr="0061249C">
                              <w:rPr>
                                <w:sz w:val="20"/>
                                <w:szCs w:val="18"/>
                              </w:rPr>
                              <w:t>Концевая мера 100 мм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85" o:spid="_x0000_s1197" type="#_x0000_t202" style="position:absolute;left:0;text-align:left;margin-left:80.1pt;margin-top:187.95pt;width:104.7pt;height:12.15pt;z-index:252021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" fillcolor="white [3201]" strokecolor="white [3212]" strokeweight=".5pt">
                <v:textbox inset="0,0,0,0">
                  <w:txbxContent>
                    <w:p w:rsidR="001E20F1" w:rsidRPr="0061249C" w:rsidRDefault="001E20F1" w:rsidP="00F06191">
                      <w:pPr>
                        <w:jc w:val="right"/>
                        <w:rPr>
                          <w:sz w:val="20"/>
                          <w:szCs w:val="18"/>
                        </w:rPr>
                      </w:pPr>
                      <w:r w:rsidRPr="0061249C">
                        <w:rPr>
                          <w:sz w:val="20"/>
                          <w:szCs w:val="18"/>
                        </w:rPr>
                        <w:t>Концевая мера 100 мм</w:t>
                      </w:r>
                    </w:p>
                  </w:txbxContent>
                </v:textbox>
                <w10:wrap anchorx="margin"/>
              </v:shape>
            </w:pict>
          </mc:Fallback>
        </mc:AlternateContent>
      </w:r>
      <w:r w:rsidR="00F06191">
        <w:rPr>
          <w:noProof/>
          <w:lang w:eastAsia="ru-RU"/>
        </w:rPr>
        <mc:AlternateContent>
          <mc:Choice Requires="wps">
            <w:drawing>
              <wp:anchor distT="0" distB="0" distL="114300" distR="114300" simplePos="0" relativeHeight="252023808" behindDoc="0" locked="0" layoutInCell="1" allowOverlap="1" wp14:anchorId="14B438EF" wp14:editId="60F8F134">
                <wp:simplePos x="0" y="0"/>
                <wp:positionH relativeFrom="page">
                  <wp:posOffset>2576648</wp:posOffset>
                </wp:positionH>
                <wp:positionV relativeFrom="paragraph">
                  <wp:posOffset>2701274</wp:posOffset>
                </wp:positionV>
                <wp:extent cx="1341912" cy="178130"/>
                <wp:effectExtent l="0" t="0" r="10795" b="12700"/>
                <wp:wrapNone/>
                <wp:docPr id="486" name="Надпись 486"/>
                <wp:cNvGraphicFramePr/>
                <a:graphic xmlns:a="http://schemas.openxmlformats.org/drawingml/2006/main">
                  <a:graphicData uri="http://schemas.microsoft.com/office/word/2010/wordprocessingShape">
                    <wps:wsp>
                      <wps:cNvSpPr txBox="1"/>
                      <wps:spPr>
                        <a:xfrm>
                          <a:off x="0" y="0"/>
                          <a:ext cx="1341912" cy="178130"/>
                        </a:xfrm>
                        <a:prstGeom prst="rect">
                          <a:avLst/>
                        </a:prstGeom>
                        <a:solidFill>
                          <a:schemeClr val="lt1"/>
                        </a:solidFill>
                        <a:ln w="6350">
                          <a:solidFill>
                            <a:schemeClr val="bg1"/>
                          </a:solidFill>
                        </a:ln>
                      </wps:spPr>
                      <wps:txbx>
                        <w:txbxContent>
                          <w:p w:rsidR="001E20F1" w:rsidRPr="00F06191" w:rsidRDefault="001E20F1" w:rsidP="00F06191">
                            <w:pPr>
                              <w:rPr>
                                <w:sz w:val="20"/>
                                <w:szCs w:val="18"/>
                              </w:rPr>
                            </w:pPr>
                            <w:r>
                              <w:rPr>
                                <w:sz w:val="20"/>
                                <w:szCs w:val="18"/>
                              </w:rPr>
                              <w:t>Направление измерения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86" o:spid="_x0000_s1198" type="#_x0000_t202" style="position:absolute;left:0;text-align:left;margin-left:202.9pt;margin-top:212.7pt;width:105.65pt;height:14.05pt;z-index:252023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" fillcolor="white [3201]" strokecolor="white [3212]" strokeweight=".5pt">
                <v:textbox inset="0,0,0,0">
                  <w:txbxContent>
                    <w:p w:rsidR="001E20F1" w:rsidRPr="00F06191" w:rsidRDefault="001E20F1" w:rsidP="00F06191">
                      <w:pPr>
                        <w:rPr>
                          <w:sz w:val="20"/>
                          <w:szCs w:val="18"/>
                        </w:rPr>
                      </w:pPr>
                      <w:r>
                        <w:rPr>
                          <w:sz w:val="20"/>
                          <w:szCs w:val="18"/>
                        </w:rPr>
                        <w:t>Направление измерения</w:t>
                      </w:r>
                    </w:p>
                  </w:txbxContent>
                </v:textbox>
                <w10:wrap anchorx="page"/>
              </v:shape>
            </w:pict>
          </mc:Fallback>
        </mc:AlternateContent>
      </w:r>
      <w:r w:rsidR="00132EA6">
        <w:rPr>
          <w:noProof/>
          <w:lang w:eastAsia="ru-RU"/>
        </w:rPr>
        <mc:AlternateContent>
          <mc:Choice Requires="wps">
            <w:drawing>
              <wp:anchor distT="0" distB="0" distL="114300" distR="114300" simplePos="0" relativeHeight="252015616" behindDoc="0" locked="0" layoutInCell="1" allowOverlap="1" wp14:anchorId="494A4390" wp14:editId="410EC5D3">
                <wp:simplePos x="0" y="0"/>
                <wp:positionH relativeFrom="column">
                  <wp:posOffset>536443</wp:posOffset>
                </wp:positionH>
                <wp:positionV relativeFrom="paragraph">
                  <wp:posOffset>2137261</wp:posOffset>
                </wp:positionV>
                <wp:extent cx="866899" cy="172193"/>
                <wp:effectExtent l="0" t="0" r="28575" b="18415"/>
                <wp:wrapNone/>
                <wp:docPr id="482" name="Надпись 482"/>
                <wp:cNvGraphicFramePr/>
                <a:graphic xmlns:a="http://schemas.openxmlformats.org/drawingml/2006/main">
                  <a:graphicData uri="http://schemas.microsoft.com/office/word/2010/wordprocessingShape">
                    <wps:wsp>
                      <wps:cNvSpPr txBox="1"/>
                      <wps:spPr>
                        <a:xfrm>
                          <a:off x="0" y="0"/>
                          <a:ext cx="866899" cy="172193"/>
                        </a:xfrm>
                        <a:prstGeom prst="rect">
                          <a:avLst/>
                        </a:prstGeom>
                        <a:solidFill>
                          <a:schemeClr val="lt1"/>
                        </a:solidFill>
                        <a:ln w="6350">
                          <a:solidFill>
                            <a:schemeClr val="bg1"/>
                          </a:solidFill>
                        </a:ln>
                      </wps:spPr>
                      <wps:txbx>
                        <w:txbxContent>
                          <w:p w:rsidR="001E20F1" w:rsidRPr="00132EA6" w:rsidRDefault="001E20F1" w:rsidP="006323AC">
                            <w:pPr>
                              <w:rPr>
                                <w:sz w:val="20"/>
                                <w:szCs w:val="18"/>
                              </w:rPr>
                            </w:pPr>
                            <w:r>
                              <w:rPr>
                                <w:sz w:val="20"/>
                                <w:szCs w:val="18"/>
                              </w:rPr>
                              <w:t>Концевой упор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82" o:spid="_x0000_s1199" type="#_x0000_t202" style="position:absolute;left:0;text-align:left;margin-left:42.25pt;margin-top:168.3pt;width:68.25pt;height:13.5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" fillcolor="white [3201]" strokecolor="white [3212]" strokeweight=".5pt">
                <v:textbox inset="0,0,0,0">
                  <w:txbxContent>
                    <w:p w:rsidR="001E20F1" w:rsidRPr="00132EA6" w:rsidRDefault="001E20F1" w:rsidP="006323AC">
                      <w:pPr>
                        <w:rPr>
                          <w:sz w:val="20"/>
                          <w:szCs w:val="18"/>
                        </w:rPr>
                      </w:pPr>
                      <w:r>
                        <w:rPr>
                          <w:sz w:val="20"/>
                          <w:szCs w:val="18"/>
                        </w:rPr>
                        <w:t>Концевой упор</w:t>
                      </w:r>
                    </w:p>
                  </w:txbxContent>
                </v:textbox>
              </v:shape>
            </w:pict>
          </mc:Fallback>
        </mc:AlternateContent>
      </w:r>
      <w:r w:rsidR="00132EA6">
        <w:rPr>
          <w:noProof/>
          <w:lang w:eastAsia="ru-RU"/>
        </w:rPr>
        <mc:AlternateContent>
          <mc:Choice Requires="wps">
            <w:drawing>
              <wp:anchor distT="0" distB="0" distL="114300" distR="114300" simplePos="0" relativeHeight="252017664" behindDoc="0" locked="0" layoutInCell="1" allowOverlap="1" wp14:anchorId="6EC819AC" wp14:editId="0D8DDC84">
                <wp:simplePos x="0" y="0"/>
                <wp:positionH relativeFrom="column">
                  <wp:posOffset>4127154</wp:posOffset>
                </wp:positionH>
                <wp:positionV relativeFrom="paragraph">
                  <wp:posOffset>1174116</wp:posOffset>
                </wp:positionV>
                <wp:extent cx="1175657" cy="326571"/>
                <wp:effectExtent l="38100" t="114300" r="43815" b="111760"/>
                <wp:wrapNone/>
                <wp:docPr id="483" name="Надпись 483"/>
                <wp:cNvGraphicFramePr/>
                <a:graphic xmlns:a="http://schemas.openxmlformats.org/drawingml/2006/main">
                  <a:graphicData uri="http://schemas.microsoft.com/office/word/2010/wordprocessingShape">
                    <wps:wsp>
                      <wps:cNvSpPr txBox="1"/>
                      <wps:spPr>
                        <a:xfrm rot="21071290">
                          <a:off x="0" y="0"/>
                          <a:ext cx="1175657" cy="326571"/>
                        </a:xfrm>
                        <a:prstGeom prst="rect">
                          <a:avLst/>
                        </a:prstGeom>
                        <a:solidFill>
                          <a:schemeClr val="lt1"/>
                        </a:solidFill>
                        <a:ln w="6350">
                          <a:solidFill>
                            <a:schemeClr val="bg1"/>
                          </a:solidFill>
                        </a:ln>
                      </wps:spPr>
                      <wps:txbx>
                        <w:txbxContent>
                          <w:p w:rsidR="001E20F1" w:rsidRPr="00132EA6" w:rsidRDefault="001E20F1" w:rsidP="006323AC">
                            <w:pPr>
                              <w:rPr>
                                <w:sz w:val="20"/>
                                <w:szCs w:val="18"/>
                              </w:rPr>
                            </w:pPr>
                            <w:r>
                              <w:rPr>
                                <w:sz w:val="20"/>
                                <w:szCs w:val="18"/>
                              </w:rPr>
                              <w:t>Направление врезной подачи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83" o:spid="_x0000_s1200" type="#_x0000_t202" style="position:absolute;left:0;text-align:left;margin-left:324.95pt;margin-top:92.45pt;width:92.55pt;height:25.7pt;rotation:-577492fd;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" fillcolor="white [3201]" strokecolor="white [3212]" strokeweight=".5pt">
                <v:textbox inset="0,0,0,0">
                  <w:txbxContent>
                    <w:p w:rsidR="001E20F1" w:rsidRPr="00132EA6" w:rsidRDefault="001E20F1" w:rsidP="006323AC">
                      <w:pPr>
                        <w:rPr>
                          <w:sz w:val="20"/>
                          <w:szCs w:val="18"/>
                        </w:rPr>
                      </w:pPr>
                      <w:r>
                        <w:rPr>
                          <w:sz w:val="20"/>
                          <w:szCs w:val="18"/>
                        </w:rPr>
                        <w:t>Направление врезной подачи</w:t>
                      </w:r>
                    </w:p>
                  </w:txbxContent>
                </v:textbox>
              </v:shape>
            </w:pict>
          </mc:Fallback>
        </mc:AlternateContent>
      </w:r>
      <w:r w:rsidR="006323AC">
        <w:rPr>
          <w:noProof/>
          <w:lang w:eastAsia="ru-RU"/>
        </w:rPr>
        <mc:AlternateContent>
          <mc:Choice Requires="wps">
            <w:drawing>
              <wp:anchor distT="0" distB="0" distL="114300" distR="114300" simplePos="0" relativeHeight="252013568" behindDoc="0" locked="0" layoutInCell="1" allowOverlap="1" wp14:anchorId="16515F31" wp14:editId="4ABD86DC">
                <wp:simplePos x="0" y="0"/>
                <wp:positionH relativeFrom="column">
                  <wp:posOffset>3653988</wp:posOffset>
                </wp:positionH>
                <wp:positionV relativeFrom="paragraph">
                  <wp:posOffset>189659</wp:posOffset>
                </wp:positionV>
                <wp:extent cx="445325" cy="160317"/>
                <wp:effectExtent l="0" t="0" r="12065" b="11430"/>
                <wp:wrapNone/>
                <wp:docPr id="481" name="Надпись 481"/>
                <wp:cNvGraphicFramePr/>
                <a:graphic xmlns:a="http://schemas.openxmlformats.org/drawingml/2006/main">
                  <a:graphicData uri="http://schemas.microsoft.com/office/word/2010/wordprocessingShape">
                    <wps:wsp>
                      <wps:cNvSpPr txBox="1"/>
                      <wps:spPr>
                        <a:xfrm>
                          <a:off x="0" y="0"/>
                          <a:ext cx="445325" cy="160317"/>
                        </a:xfrm>
                        <a:prstGeom prst="rect">
                          <a:avLst/>
                        </a:prstGeom>
                        <a:solidFill>
                          <a:schemeClr val="lt1"/>
                        </a:solidFill>
                        <a:ln w="6350">
                          <a:solidFill>
                            <a:schemeClr val="bg1"/>
                          </a:solidFill>
                        </a:ln>
                      </wps:spPr>
                      <wps:txbx>
                        <w:txbxContent>
                          <w:p w:rsidR="001E20F1" w:rsidRPr="006323AC" w:rsidRDefault="001E20F1" w:rsidP="006323AC">
                            <w:pPr>
                              <w:rPr>
                                <w:sz w:val="20"/>
                                <w:szCs w:val="18"/>
                              </w:rPr>
                            </w:pPr>
                            <w:r>
                              <w:rPr>
                                <w:sz w:val="20"/>
                                <w:szCs w:val="18"/>
                              </w:rPr>
                              <w:t>Калибр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81" o:spid="_x0000_s1201" type="#_x0000_t202" style="position:absolute;left:0;text-align:left;margin-left:287.7pt;margin-top:14.95pt;width:35.05pt;height:12.6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" fillcolor="white [3201]" strokecolor="white [3212]" strokeweight=".5pt">
                <v:textbox inset="0,0,0,0">
                  <w:txbxContent>
                    <w:p w:rsidR="001E20F1" w:rsidRPr="006323AC" w:rsidRDefault="001E20F1" w:rsidP="006323AC">
                      <w:pPr>
                        <w:rPr>
                          <w:sz w:val="20"/>
                          <w:szCs w:val="18"/>
                        </w:rPr>
                      </w:pPr>
                      <w:r>
                        <w:rPr>
                          <w:sz w:val="20"/>
                          <w:szCs w:val="18"/>
                        </w:rPr>
                        <w:t>Калибр</w:t>
                      </w:r>
                    </w:p>
                  </w:txbxContent>
                </v:textbox>
              </v:shape>
            </w:pict>
          </mc:Fallback>
        </mc:AlternateContent>
      </w:r>
      <w:r w:rsidR="00727D8A">
        <w:rPr>
          <w:noProof/>
          <w:lang w:eastAsia="ru-RU"/>
        </w:rPr>
        <w:drawing>
          <wp:inline distT="0" distB="0" distL="0" distR="0" wp14:anchorId="63EB7844" wp14:editId="5B71BA71">
            <wp:extent cx="5712650" cy="3027969"/>
            <wp:effectExtent l="0" t="0" r="2540" b="127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712650" cy="3027969"/>
                    </a:xfrm>
                    <a:prstGeom prst="rect">
                      <a:avLst/>
                    </a:prstGeom>
                  </pic:spPr>
                </pic:pic>
              </a:graphicData>
            </a:graphic>
          </wp:inline>
        </w:drawing>
      </w:r>
    </w:p>
    <w:p w:rsidR="00524514" w:rsidRPr="004C6006" w:rsidRDefault="009B02E1" w:rsidP="00F52670">
      <w:pPr>
        <w:pStyle w:val="af7"/>
        <w:keepNext/>
      </w:pPr>
      <w:r>
        <w:lastRenderedPageBreak/>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41</w:t>
      </w:r>
      <w:r w:rsidR="00FB71E4">
        <w:fldChar w:fldCharType="end"/>
      </w:r>
      <w:r w:rsidR="00727D8A" w:rsidRPr="004C6006">
        <w:t>: Установка конуса с помощью концевой меры</w:t>
      </w:r>
    </w:p>
    <w:p w:rsidR="00FD4C62" w:rsidRDefault="00FD4C62" w:rsidP="00B90A24">
      <w:pPr>
        <w:spacing w:line="240" w:lineRule="auto"/>
        <w:ind w:left="426" w:hanging="426"/>
      </w:pPr>
    </w:p>
    <w:p w:rsidR="00734083" w:rsidRDefault="00684B13" w:rsidP="00B90A24">
      <w:pPr>
        <w:spacing w:line="240" w:lineRule="auto"/>
        <w:ind w:left="426" w:hanging="426"/>
      </w:pPr>
      <w:r>
        <w:t>3.</w:t>
      </w:r>
      <w:r>
        <w:tab/>
        <w:t>Измерение существующего конуса с помощью калибра и подставки</w:t>
      </w:r>
    </w:p>
    <w:p w:rsidR="00734083" w:rsidRDefault="00734083" w:rsidP="00B90A24">
      <w:pPr>
        <w:spacing w:line="240" w:lineRule="auto"/>
      </w:pPr>
    </w:p>
    <w:p w:rsidR="00734083" w:rsidRDefault="00306AF8" w:rsidP="004C4BDB">
      <w:pPr>
        <w:spacing w:line="240" w:lineRule="auto"/>
      </w:pPr>
      <w:r>
        <w:t>Подставка устанавливается на крестовом суппорте. Калибр выравнивается горизонтально под углом 90</w:t>
      </w:r>
      <w:r>
        <w:rPr>
          <w:rFonts w:cs="Times New Roman"/>
        </w:rPr>
        <w:t>°</w:t>
      </w:r>
      <w:r w:rsidR="004C6006">
        <w:t xml:space="preserve"> к крестовому суппорту</w:t>
      </w:r>
      <w:r>
        <w:t xml:space="preserve">. </w:t>
      </w:r>
      <w:r w:rsidR="00F84BD8">
        <w:t>Крестовый суппорт приблизительно регулируется относительно конусного угла</w:t>
      </w:r>
      <w:r w:rsidR="00DE399F">
        <w:t xml:space="preserve">, измерительный щуп вступает в контакт </w:t>
      </w:r>
      <w:r w:rsidR="0061249C">
        <w:t xml:space="preserve">с поверхностью конуса (закрепите каретку станины). Сейчас крестовый суппорт повернут так, </w:t>
      </w:r>
      <w:r w:rsidR="002B3DAA">
        <w:t>что калибр не показывает перемещение указателя по всей длине конуса (</w:t>
      </w:r>
      <w:r w:rsidR="001C2F1E">
        <w:t xml:space="preserve">отвод маховика крестового суппорта). </w:t>
      </w:r>
    </w:p>
    <w:p w:rsidR="001C2F1E" w:rsidRDefault="001C2F1E" w:rsidP="004C4BDB">
      <w:pPr>
        <w:spacing w:line="240" w:lineRule="auto"/>
      </w:pPr>
    </w:p>
    <w:p w:rsidR="001C2F1E" w:rsidRPr="009F30FE" w:rsidRDefault="001C2F1E" w:rsidP="004C4BDB">
      <w:pPr>
        <w:spacing w:line="240" w:lineRule="auto"/>
      </w:pPr>
      <w:r>
        <w:t xml:space="preserve">Затем можно начать переналадку </w:t>
      </w:r>
      <w:r w:rsidR="00E36550">
        <w:t xml:space="preserve">токарного станка, как описано в п. 2. Рабочая деталь может быть фланцем для токарных патронов или </w:t>
      </w:r>
      <w:r w:rsidR="00477080">
        <w:t xml:space="preserve">планшайбы. </w:t>
      </w:r>
    </w:p>
    <w:p w:rsidR="00734083" w:rsidRDefault="00734083" w:rsidP="004C4BDB">
      <w:pPr>
        <w:spacing w:line="240" w:lineRule="auto"/>
      </w:pPr>
    </w:p>
    <w:p w:rsidR="00524514" w:rsidRDefault="00253374" w:rsidP="004C4BDB">
      <w:pPr>
        <w:spacing w:line="240" w:lineRule="auto"/>
        <w:jc w:val="center"/>
      </w:pPr>
      <w:r>
        <w:rPr>
          <w:noProof/>
          <w:lang w:eastAsia="ru-RU"/>
        </w:rPr>
        <mc:AlternateContent>
          <mc:Choice Requires="wps">
            <w:drawing>
              <wp:anchor distT="0" distB="0" distL="114300" distR="114300" simplePos="0" relativeHeight="252029952" behindDoc="0" locked="0" layoutInCell="1" allowOverlap="1" wp14:anchorId="350A76EA" wp14:editId="6D80BE21">
                <wp:simplePos x="0" y="0"/>
                <wp:positionH relativeFrom="column">
                  <wp:posOffset>3416012</wp:posOffset>
                </wp:positionH>
                <wp:positionV relativeFrom="paragraph">
                  <wp:posOffset>2729799</wp:posOffset>
                </wp:positionV>
                <wp:extent cx="1734012" cy="160317"/>
                <wp:effectExtent l="0" t="0" r="19050" b="11430"/>
                <wp:wrapNone/>
                <wp:docPr id="492" name="Надпись 492"/>
                <wp:cNvGraphicFramePr/>
                <a:graphic xmlns:a="http://schemas.openxmlformats.org/drawingml/2006/main">
                  <a:graphicData uri="http://schemas.microsoft.com/office/word/2010/wordprocessingShape">
                    <wps:wsp>
                      <wps:cNvSpPr txBox="1"/>
                      <wps:spPr>
                        <a:xfrm>
                          <a:off x="0" y="0"/>
                          <a:ext cx="1734012" cy="160317"/>
                        </a:xfrm>
                        <a:prstGeom prst="rect">
                          <a:avLst/>
                        </a:prstGeom>
                        <a:solidFill>
                          <a:schemeClr val="lt1"/>
                        </a:solidFill>
                        <a:ln w="6350">
                          <a:solidFill>
                            <a:schemeClr val="bg1"/>
                          </a:solidFill>
                        </a:ln>
                      </wps:spPr>
                      <wps:txbx>
                        <w:txbxContent>
                          <w:p w:rsidR="001E20F1" w:rsidRPr="00253374" w:rsidRDefault="001E20F1" w:rsidP="00253374">
                            <w:pPr>
                              <w:rPr>
                                <w:sz w:val="20"/>
                                <w:szCs w:val="18"/>
                              </w:rPr>
                            </w:pPr>
                            <w:r>
                              <w:rPr>
                                <w:sz w:val="20"/>
                                <w:szCs w:val="18"/>
                              </w:rPr>
                              <w:t>Направление углубления резки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92" o:spid="_x0000_s1202" type="#_x0000_t202" style="position:absolute;left:0;text-align:left;margin-left:269pt;margin-top:214.95pt;width:136.55pt;height:12.6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" fillcolor="white [3201]" strokecolor="white [3212]" strokeweight=".5pt">
                <v:textbox inset="0,0,0,0">
                  <w:txbxContent>
                    <w:p w:rsidR="001E20F1" w:rsidRPr="00253374" w:rsidRDefault="001E20F1" w:rsidP="00253374">
                      <w:pPr>
                        <w:rPr>
                          <w:sz w:val="20"/>
                          <w:szCs w:val="18"/>
                        </w:rPr>
                      </w:pPr>
                      <w:r>
                        <w:rPr>
                          <w:sz w:val="20"/>
                          <w:szCs w:val="18"/>
                        </w:rPr>
                        <w:t>Направление углубления резки</w:t>
                      </w:r>
                    </w:p>
                  </w:txbxContent>
                </v:textbox>
              </v:shape>
            </w:pict>
          </mc:Fallback>
        </mc:AlternateContent>
      </w:r>
      <w:r w:rsidR="00BA02B8">
        <w:rPr>
          <w:noProof/>
          <w:lang w:eastAsia="ru-RU"/>
        </w:rPr>
        <mc:AlternateContent>
          <mc:Choice Requires="wps">
            <w:drawing>
              <wp:anchor distT="0" distB="0" distL="114300" distR="114300" simplePos="0" relativeHeight="252027904" behindDoc="0" locked="0" layoutInCell="1" allowOverlap="1" wp14:anchorId="7F0AF0FE" wp14:editId="61CC4DF6">
                <wp:simplePos x="0" y="0"/>
                <wp:positionH relativeFrom="column">
                  <wp:posOffset>4021306</wp:posOffset>
                </wp:positionH>
                <wp:positionV relativeFrom="paragraph">
                  <wp:posOffset>2022689</wp:posOffset>
                </wp:positionV>
                <wp:extent cx="1324099" cy="350322"/>
                <wp:effectExtent l="38100" t="209550" r="47625" b="202565"/>
                <wp:wrapNone/>
                <wp:docPr id="491" name="Надпись 491"/>
                <wp:cNvGraphicFramePr/>
                <a:graphic xmlns:a="http://schemas.openxmlformats.org/drawingml/2006/main">
                  <a:graphicData uri="http://schemas.microsoft.com/office/word/2010/wordprocessingShape">
                    <wps:wsp>
                      <wps:cNvSpPr txBox="1"/>
                      <wps:spPr>
                        <a:xfrm rot="1060855">
                          <a:off x="0" y="0"/>
                          <a:ext cx="1324099" cy="350322"/>
                        </a:xfrm>
                        <a:prstGeom prst="rect">
                          <a:avLst/>
                        </a:prstGeom>
                        <a:solidFill>
                          <a:schemeClr val="lt1"/>
                        </a:solidFill>
                        <a:ln w="6350">
                          <a:solidFill>
                            <a:schemeClr val="bg1"/>
                          </a:solidFill>
                        </a:ln>
                      </wps:spPr>
                      <wps:txbx>
                        <w:txbxContent>
                          <w:p w:rsidR="001E20F1" w:rsidRPr="00BA02B8" w:rsidRDefault="001E20F1" w:rsidP="00BA02B8">
                            <w:pPr>
                              <w:rPr>
                                <w:sz w:val="20"/>
                                <w:szCs w:val="18"/>
                              </w:rPr>
                            </w:pPr>
                            <w:r>
                              <w:rPr>
                                <w:sz w:val="20"/>
                                <w:szCs w:val="18"/>
                              </w:rPr>
                              <w:t>Направление измерения и врезной подачи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91" o:spid="_x0000_s1203" type="#_x0000_t202" style="position:absolute;left:0;text-align:left;margin-left:316.65pt;margin-top:159.25pt;width:104.25pt;height:27.6pt;rotation:1158737fd;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" fillcolor="white [3201]" strokecolor="white [3212]" strokeweight=".5pt">
                <v:textbox inset="0,0,0,0">
                  <w:txbxContent>
                    <w:p w:rsidR="001E20F1" w:rsidRPr="00BA02B8" w:rsidRDefault="001E20F1" w:rsidP="00BA02B8">
                      <w:pPr>
                        <w:rPr>
                          <w:sz w:val="20"/>
                          <w:szCs w:val="18"/>
                        </w:rPr>
                      </w:pPr>
                      <w:r>
                        <w:rPr>
                          <w:sz w:val="20"/>
                          <w:szCs w:val="18"/>
                        </w:rPr>
                        <w:t>Направление измерения и врезной подачи</w:t>
                      </w:r>
                    </w:p>
                  </w:txbxContent>
                </v:textbox>
              </v:shape>
            </w:pict>
          </mc:Fallback>
        </mc:AlternateContent>
      </w:r>
      <w:r w:rsidR="00BA02B8">
        <w:rPr>
          <w:noProof/>
          <w:lang w:eastAsia="ru-RU"/>
        </w:rPr>
        <mc:AlternateContent>
          <mc:Choice Requires="wps">
            <w:drawing>
              <wp:anchor distT="0" distB="0" distL="114300" distR="114300" simplePos="0" relativeHeight="252025856" behindDoc="0" locked="0" layoutInCell="1" allowOverlap="1" wp14:anchorId="75D7C2C9" wp14:editId="715892DA">
                <wp:simplePos x="0" y="0"/>
                <wp:positionH relativeFrom="column">
                  <wp:posOffset>3635878</wp:posOffset>
                </wp:positionH>
                <wp:positionV relativeFrom="paragraph">
                  <wp:posOffset>146776</wp:posOffset>
                </wp:positionV>
                <wp:extent cx="439387" cy="160317"/>
                <wp:effectExtent l="0" t="0" r="18415" b="11430"/>
                <wp:wrapNone/>
                <wp:docPr id="490" name="Надпись 490"/>
                <wp:cNvGraphicFramePr/>
                <a:graphic xmlns:a="http://schemas.openxmlformats.org/drawingml/2006/main">
                  <a:graphicData uri="http://schemas.microsoft.com/office/word/2010/wordprocessingShape">
                    <wps:wsp>
                      <wps:cNvSpPr txBox="1"/>
                      <wps:spPr>
                        <a:xfrm>
                          <a:off x="0" y="0"/>
                          <a:ext cx="439387" cy="160317"/>
                        </a:xfrm>
                        <a:prstGeom prst="rect">
                          <a:avLst/>
                        </a:prstGeom>
                        <a:solidFill>
                          <a:schemeClr val="lt1"/>
                        </a:solidFill>
                        <a:ln w="6350">
                          <a:solidFill>
                            <a:schemeClr val="bg1"/>
                          </a:solidFill>
                        </a:ln>
                      </wps:spPr>
                      <wps:txbx>
                        <w:txbxContent>
                          <w:p w:rsidR="001E20F1" w:rsidRPr="00BA02B8" w:rsidRDefault="001E20F1" w:rsidP="00BA02B8">
                            <w:pPr>
                              <w:rPr>
                                <w:sz w:val="20"/>
                                <w:szCs w:val="18"/>
                              </w:rPr>
                            </w:pPr>
                            <w:r>
                              <w:rPr>
                                <w:sz w:val="20"/>
                                <w:szCs w:val="18"/>
                              </w:rPr>
                              <w:t>Калибр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90" o:spid="_x0000_s1204" type="#_x0000_t202" style="position:absolute;left:0;text-align:left;margin-left:286.3pt;margin-top:11.55pt;width:34.6pt;height:12.6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" fillcolor="white [3201]" strokecolor="white [3212]" strokeweight=".5pt">
                <v:textbox inset="0,0,0,0">
                  <w:txbxContent>
                    <w:p w:rsidR="001E20F1" w:rsidRPr="00BA02B8" w:rsidRDefault="001E20F1" w:rsidP="00BA02B8">
                      <w:pPr>
                        <w:rPr>
                          <w:sz w:val="20"/>
                          <w:szCs w:val="18"/>
                        </w:rPr>
                      </w:pPr>
                      <w:r>
                        <w:rPr>
                          <w:sz w:val="20"/>
                          <w:szCs w:val="18"/>
                        </w:rPr>
                        <w:t>Калибр</w:t>
                      </w:r>
                    </w:p>
                  </w:txbxContent>
                </v:textbox>
              </v:shape>
            </w:pict>
          </mc:Fallback>
        </mc:AlternateContent>
      </w:r>
      <w:r w:rsidR="00BA02B8">
        <w:rPr>
          <w:noProof/>
          <w:lang w:eastAsia="ru-RU"/>
        </w:rPr>
        <w:drawing>
          <wp:inline distT="0" distB="0" distL="0" distR="0" wp14:anchorId="6E069C5E" wp14:editId="0EA9C700">
            <wp:extent cx="5758914" cy="3008521"/>
            <wp:effectExtent l="0" t="0" r="0" b="1905"/>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787464" cy="3023436"/>
                    </a:xfrm>
                    <a:prstGeom prst="rect">
                      <a:avLst/>
                    </a:prstGeom>
                  </pic:spPr>
                </pic:pic>
              </a:graphicData>
            </a:graphic>
          </wp:inline>
        </w:drawing>
      </w:r>
    </w:p>
    <w:p w:rsidR="00253374" w:rsidRPr="00FD4C62" w:rsidRDefault="009B02E1" w:rsidP="00F52670">
      <w:pPr>
        <w:pStyle w:val="af7"/>
        <w:keepNext/>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42</w:t>
      </w:r>
      <w:r w:rsidR="00FB71E4">
        <w:fldChar w:fldCharType="end"/>
      </w:r>
      <w:r w:rsidR="00FD4C62">
        <w:t>: О</w:t>
      </w:r>
      <w:r w:rsidR="00C12D68" w:rsidRPr="00FD4C62">
        <w:t>пределение конуса с помощью калибра</w:t>
      </w:r>
    </w:p>
    <w:p w:rsidR="00253374" w:rsidRDefault="00253374" w:rsidP="00B90A24">
      <w:pPr>
        <w:spacing w:line="240" w:lineRule="auto"/>
      </w:pPr>
    </w:p>
    <w:p w:rsidR="00C12D68" w:rsidRDefault="00C12D68" w:rsidP="00B90A24">
      <w:pPr>
        <w:spacing w:line="240" w:lineRule="auto"/>
        <w:ind w:left="426" w:hanging="426"/>
      </w:pPr>
      <w:r>
        <w:t>4.</w:t>
      </w:r>
      <w:r>
        <w:tab/>
      </w:r>
      <w:r w:rsidR="00C76B0E">
        <w:t>Смещение задней бабки, так как длина конуса больше, чем регулируемый шаг крестового суппорта.</w:t>
      </w:r>
    </w:p>
    <w:p w:rsidR="00253374" w:rsidRDefault="00253374" w:rsidP="00B90A24">
      <w:pPr>
        <w:spacing w:line="240" w:lineRule="auto"/>
      </w:pPr>
    </w:p>
    <w:p w:rsidR="00C76B0E" w:rsidRDefault="00C76B0E" w:rsidP="004C4BDB">
      <w:pPr>
        <w:spacing w:line="240" w:lineRule="auto"/>
      </w:pPr>
      <w:r>
        <w:t xml:space="preserve">Рабочая деталь </w:t>
      </w:r>
      <w:r w:rsidR="00305EE9">
        <w:t>зажимается между двумя точками, поэтому на планшайбе должны быть центров</w:t>
      </w:r>
      <w:r w:rsidR="003B1746">
        <w:t>очные</w:t>
      </w:r>
      <w:r w:rsidR="00305EE9">
        <w:t xml:space="preserve"> отверстия. Они высверливаются </w:t>
      </w:r>
      <w:r w:rsidR="00281A37">
        <w:t>до удалени</w:t>
      </w:r>
      <w:r w:rsidR="00085054">
        <w:t>я</w:t>
      </w:r>
      <w:r w:rsidR="00281A37">
        <w:t xml:space="preserve"> токарного патрона. Подстройка рабочей детали выполняется с помощью </w:t>
      </w:r>
      <w:r w:rsidR="00DA70B5">
        <w:t>вытяжного штифта и токарного хомутика.</w:t>
      </w:r>
    </w:p>
    <w:p w:rsidR="00DA70B5" w:rsidRDefault="00DA70B5" w:rsidP="004C4BDB">
      <w:pPr>
        <w:spacing w:line="240" w:lineRule="auto"/>
      </w:pPr>
    </w:p>
    <w:p w:rsidR="00DA70B5" w:rsidRDefault="00810E32" w:rsidP="004C4BDB">
      <w:pPr>
        <w:spacing w:line="240" w:lineRule="auto"/>
      </w:pPr>
      <w:r>
        <w:t>Рассчитанное значение «</w:t>
      </w:r>
      <w:proofErr w:type="spellStart"/>
      <w:r>
        <w:t>Vr</w:t>
      </w:r>
      <w:proofErr w:type="spellEnd"/>
      <w:r>
        <w:t>»</w:t>
      </w:r>
      <w:r w:rsidRPr="00810E32">
        <w:t xml:space="preserve"> </w:t>
      </w:r>
      <w:r w:rsidR="00085054">
        <w:t>–</w:t>
      </w:r>
      <w:r w:rsidRPr="00810E32">
        <w:t xml:space="preserve"> </w:t>
      </w:r>
      <w:r>
        <w:t xml:space="preserve">это величина смещения задней бабки. Смещение контролируется калибром (а также обратным ходом). </w:t>
      </w:r>
      <w:r w:rsidR="00E435E8">
        <w:rPr>
          <w:noProof/>
          <w:lang w:eastAsia="ru-RU"/>
        </w:rPr>
        <w:drawing>
          <wp:inline distT="0" distB="0" distL="0" distR="0" wp14:anchorId="2244006D" wp14:editId="25D11CA2">
            <wp:extent cx="228600" cy="133350"/>
            <wp:effectExtent l="0" t="0" r="0" b="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28600" cy="133350"/>
                    </a:xfrm>
                    <a:prstGeom prst="rect">
                      <a:avLst/>
                    </a:prstGeom>
                  </pic:spPr>
                </pic:pic>
              </a:graphicData>
            </a:graphic>
          </wp:inline>
        </w:drawing>
      </w:r>
      <w:r w:rsidR="0074712B">
        <w:t xml:space="preserve"> «О</w:t>
      </w:r>
      <w:r w:rsidR="00E435E8">
        <w:t xml:space="preserve">бозначения на конусе» </w:t>
      </w:r>
      <w:r w:rsidR="00A96133">
        <w:t>на странице</w:t>
      </w:r>
      <w:r w:rsidR="00E435E8">
        <w:t xml:space="preserve"> </w:t>
      </w:r>
      <w:r w:rsidR="005F03C9">
        <w:fldChar w:fldCharType="begin"/>
      </w:r>
      <w:r w:rsidR="005F03C9">
        <w:instrText xml:space="preserve"> PAGEREF _Ref40105775 \h </w:instrText>
      </w:r>
      <w:r w:rsidR="005F03C9">
        <w:fldChar w:fldCharType="separate"/>
      </w:r>
      <w:r w:rsidR="00814CF5">
        <w:rPr>
          <w:noProof/>
        </w:rPr>
        <w:t>85</w:t>
      </w:r>
      <w:r w:rsidR="005F03C9">
        <w:fldChar w:fldCharType="end"/>
      </w:r>
      <w:r w:rsidR="00E435E8">
        <w:t>.</w:t>
      </w:r>
    </w:p>
    <w:p w:rsidR="00F81826" w:rsidRPr="00810E32" w:rsidRDefault="00F81826" w:rsidP="004C4BDB">
      <w:pPr>
        <w:spacing w:line="240" w:lineRule="auto"/>
      </w:pPr>
      <w:r>
        <w:t>Этот тип конуса требует минимальной скорости машинной обработки!</w:t>
      </w:r>
    </w:p>
    <w:p w:rsidR="00BA02B8" w:rsidRDefault="00BA02B8" w:rsidP="0064006F">
      <w:pPr>
        <w:spacing w:line="240" w:lineRule="auto"/>
      </w:pPr>
    </w:p>
    <w:p w:rsidR="00A53C40" w:rsidRPr="00A53C40" w:rsidRDefault="00A53C40" w:rsidP="0064006F">
      <w:pPr>
        <w:spacing w:line="240" w:lineRule="auto"/>
      </w:pPr>
      <w:r>
        <w:lastRenderedPageBreak/>
        <w:t>Комментарий:</w:t>
      </w:r>
    </w:p>
    <w:p w:rsidR="00BA02B8" w:rsidRDefault="00BA02B8" w:rsidP="0064006F">
      <w:pPr>
        <w:spacing w:line="240" w:lineRule="auto"/>
      </w:pPr>
    </w:p>
    <w:p w:rsidR="00BA02B8" w:rsidRPr="007A1082" w:rsidRDefault="00A53C40" w:rsidP="0064006F">
      <w:pPr>
        <w:spacing w:line="240" w:lineRule="auto"/>
      </w:pPr>
      <w:r>
        <w:t xml:space="preserve">Для того чтобы проверить положение оси задней бабки относительно </w:t>
      </w:r>
      <w:r w:rsidR="003B1746">
        <w:t xml:space="preserve">оси вращения, вал с двумя </w:t>
      </w:r>
      <w:r w:rsidR="00AB61A9">
        <w:t xml:space="preserve">центровками зажимается между двумя точками. Подставка с калибром устанавливается на каретке станины. </w:t>
      </w:r>
      <w:r w:rsidR="00906C1D">
        <w:t>Калибр выравнивается под углом 90</w:t>
      </w:r>
      <w:r w:rsidR="00906C1D">
        <w:rPr>
          <w:rFonts w:cs="Times New Roman"/>
        </w:rPr>
        <w:t>°</w:t>
      </w:r>
      <w:r w:rsidR="00906C1D">
        <w:t xml:space="preserve"> к оси вращения и в горизонтальной плоскости вступает в контакт с валом. </w:t>
      </w:r>
      <w:r w:rsidR="00CF3A1F">
        <w:t xml:space="preserve">Калибр проходит вдоль вала вместе с кареткой станины. Не должно быть никакого движения указателя </w:t>
      </w:r>
      <w:r w:rsidR="003718EF">
        <w:t>во время перемещения по всей длине вала. Если такое отклонение есть,</w:t>
      </w:r>
      <w:r w:rsidR="007A1082">
        <w:t xml:space="preserve"> отрегулируйте заднюю бабку. </w:t>
      </w:r>
    </w:p>
    <w:p w:rsidR="00BA02B8" w:rsidRDefault="00BA02B8" w:rsidP="0064006F">
      <w:pPr>
        <w:spacing w:line="240" w:lineRule="auto"/>
      </w:pPr>
    </w:p>
    <w:p w:rsidR="00BA02B8" w:rsidRDefault="007A1082" w:rsidP="00F52670">
      <w:pPr>
        <w:keepNext/>
        <w:spacing w:line="240" w:lineRule="auto"/>
      </w:pPr>
      <w:r>
        <w:t>Расчет:</w:t>
      </w:r>
    </w:p>
    <w:p w:rsidR="00BA02B8" w:rsidRDefault="00BA02B8" w:rsidP="00F52670">
      <w:pPr>
        <w:keepNext/>
        <w:spacing w:line="240" w:lineRule="auto"/>
      </w:pPr>
    </w:p>
    <w:p w:rsidR="00BA02B8" w:rsidRDefault="004A21F6" w:rsidP="00B90A24">
      <w:pPr>
        <w:spacing w:line="240" w:lineRule="auto"/>
      </w:pPr>
      <w:r>
        <w:rPr>
          <w:noProof/>
          <w:lang w:eastAsia="ru-RU"/>
        </w:rPr>
        <mc:AlternateContent>
          <mc:Choice Requires="wps">
            <w:drawing>
              <wp:anchor distT="0" distB="0" distL="114300" distR="114300" simplePos="0" relativeHeight="252044288" behindDoc="0" locked="0" layoutInCell="1" allowOverlap="1" wp14:anchorId="62442DD2" wp14:editId="6C9EA941">
                <wp:simplePos x="0" y="0"/>
                <wp:positionH relativeFrom="page">
                  <wp:align>center</wp:align>
                </wp:positionH>
                <wp:positionV relativeFrom="paragraph">
                  <wp:posOffset>2464823</wp:posOffset>
                </wp:positionV>
                <wp:extent cx="273133" cy="180753"/>
                <wp:effectExtent l="0" t="0" r="12700" b="10160"/>
                <wp:wrapNone/>
                <wp:docPr id="504" name="Надпись 504"/>
                <wp:cNvGraphicFramePr/>
                <a:graphic xmlns:a="http://schemas.openxmlformats.org/drawingml/2006/main">
                  <a:graphicData uri="http://schemas.microsoft.com/office/word/2010/wordprocessingShape">
                    <wps:wsp>
                      <wps:cNvSpPr txBox="1"/>
                      <wps:spPr>
                        <a:xfrm>
                          <a:off x="0" y="0"/>
                          <a:ext cx="273133" cy="180753"/>
                        </a:xfrm>
                        <a:prstGeom prst="rect">
                          <a:avLst/>
                        </a:prstGeom>
                        <a:solidFill>
                          <a:schemeClr val="lt1"/>
                        </a:solidFill>
                        <a:ln w="6350">
                          <a:solidFill>
                            <a:schemeClr val="bg1"/>
                          </a:solidFill>
                        </a:ln>
                      </wps:spPr>
                      <wps:txbx>
                        <w:txbxContent>
                          <w:p w:rsidR="001E20F1" w:rsidRDefault="001E20F1" w:rsidP="004A21F6">
                            <w:pPr>
                              <w:rPr>
                                <w:sz w:val="18"/>
                                <w:szCs w:val="16"/>
                              </w:rPr>
                            </w:pPr>
                            <w:r>
                              <w:rPr>
                                <w:sz w:val="18"/>
                                <w:szCs w:val="16"/>
                              </w:rPr>
                              <w:t>макс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04" o:spid="_x0000_s1205" type="#_x0000_t202" style="position:absolute;left:0;text-align:left;margin-left:0;margin-top:194.1pt;width:21.5pt;height:14.25pt;z-index:25204428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" fillcolor="white [3201]" strokecolor="white [3212]" strokeweight=".5pt">
                <v:textbox inset="0,0,0,0">
                  <w:txbxContent>
                    <w:p w:rsidR="001E20F1" w:rsidRDefault="001E20F1" w:rsidP="004A21F6">
                      <w:pPr>
                        <w:rPr>
                          <w:sz w:val="18"/>
                          <w:szCs w:val="16"/>
                        </w:rPr>
                      </w:pPr>
                      <w:r>
                        <w:rPr>
                          <w:sz w:val="18"/>
                          <w:szCs w:val="16"/>
                        </w:rPr>
                        <w:t>макс</w:t>
                      </w:r>
                    </w:p>
                  </w:txbxContent>
                </v:textbox>
                <w10:wrap anchorx="page"/>
              </v:shape>
            </w:pict>
          </mc:Fallback>
        </mc:AlternateContent>
      </w:r>
      <w:r>
        <w:rPr>
          <w:noProof/>
          <w:lang w:eastAsia="ru-RU"/>
        </w:rPr>
        <mc:AlternateContent>
          <mc:Choice Requires="wps">
            <w:drawing>
              <wp:anchor distT="0" distB="0" distL="114300" distR="114300" simplePos="0" relativeHeight="252042240" behindDoc="0" locked="0" layoutInCell="1" allowOverlap="1" wp14:anchorId="1DD005E5" wp14:editId="507EEF97">
                <wp:simplePos x="0" y="0"/>
                <wp:positionH relativeFrom="column">
                  <wp:posOffset>3806957</wp:posOffset>
                </wp:positionH>
                <wp:positionV relativeFrom="paragraph">
                  <wp:posOffset>2405742</wp:posOffset>
                </wp:positionV>
                <wp:extent cx="219710" cy="125095"/>
                <wp:effectExtent l="0" t="0" r="27940" b="27305"/>
                <wp:wrapNone/>
                <wp:docPr id="503" name="Надпись 503"/>
                <wp:cNvGraphicFramePr/>
                <a:graphic xmlns:a="http://schemas.openxmlformats.org/drawingml/2006/main">
                  <a:graphicData uri="http://schemas.microsoft.com/office/word/2010/wordprocessingShape">
                    <wps:wsp>
                      <wps:cNvSpPr txBox="1"/>
                      <wps:spPr>
                        <a:xfrm>
                          <a:off x="0" y="0"/>
                          <a:ext cx="219710" cy="125095"/>
                        </a:xfrm>
                        <a:prstGeom prst="rect">
                          <a:avLst/>
                        </a:prstGeom>
                        <a:solidFill>
                          <a:schemeClr val="lt1"/>
                        </a:solidFill>
                        <a:ln w="6350">
                          <a:solidFill>
                            <a:schemeClr val="bg1"/>
                          </a:solidFill>
                        </a:ln>
                      </wps:spPr>
                      <wps:txbx>
                        <w:txbxContent>
                          <w:p w:rsidR="001E20F1" w:rsidRDefault="001E20F1" w:rsidP="004A21F6">
                            <w:pPr>
                              <w:rPr>
                                <w:sz w:val="18"/>
                                <w:szCs w:val="16"/>
                              </w:rPr>
                            </w:pPr>
                            <w:r>
                              <w:rPr>
                                <w:sz w:val="18"/>
                                <w:szCs w:val="16"/>
                              </w:rPr>
                              <w:t>мм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03" o:spid="_x0000_s1206" type="#_x0000_t202" style="position:absolute;left:0;text-align:left;margin-left:299.75pt;margin-top:189.45pt;width:17.3pt;height:9.85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" fillcolor="white [3201]" strokecolor="white [3212]" strokeweight=".5pt">
                <v:textbox inset="0,0,0,0">
                  <w:txbxContent>
                    <w:p w:rsidR="001E20F1" w:rsidRDefault="001E20F1" w:rsidP="004A21F6">
                      <w:pPr>
                        <w:rPr>
                          <w:sz w:val="18"/>
                          <w:szCs w:val="16"/>
                        </w:rPr>
                      </w:pPr>
                      <w:r>
                        <w:rPr>
                          <w:sz w:val="18"/>
                          <w:szCs w:val="16"/>
                        </w:rPr>
                        <w:t>мм</w:t>
                      </w:r>
                    </w:p>
                  </w:txbxContent>
                </v:textbox>
              </v:shape>
            </w:pict>
          </mc:Fallback>
        </mc:AlternateContent>
      </w:r>
      <w:r w:rsidR="00E34316">
        <w:rPr>
          <w:noProof/>
          <w:lang w:eastAsia="ru-RU"/>
        </w:rPr>
        <mc:AlternateContent>
          <mc:Choice Requires="wps">
            <w:drawing>
              <wp:anchor distT="0" distB="0" distL="114300" distR="114300" simplePos="0" relativeHeight="252040192" behindDoc="0" locked="0" layoutInCell="1" allowOverlap="1" wp14:anchorId="30BA660C" wp14:editId="79E9AD4D">
                <wp:simplePos x="0" y="0"/>
                <wp:positionH relativeFrom="column">
                  <wp:posOffset>1456690</wp:posOffset>
                </wp:positionH>
                <wp:positionV relativeFrom="paragraph">
                  <wp:posOffset>2405413</wp:posOffset>
                </wp:positionV>
                <wp:extent cx="237506" cy="131033"/>
                <wp:effectExtent l="0" t="0" r="10160" b="21590"/>
                <wp:wrapNone/>
                <wp:docPr id="502" name="Надпись 502"/>
                <wp:cNvGraphicFramePr/>
                <a:graphic xmlns:a="http://schemas.openxmlformats.org/drawingml/2006/main">
                  <a:graphicData uri="http://schemas.microsoft.com/office/word/2010/wordprocessingShape">
                    <wps:wsp>
                      <wps:cNvSpPr txBox="1"/>
                      <wps:spPr>
                        <a:xfrm>
                          <a:off x="0" y="0"/>
                          <a:ext cx="237506" cy="131033"/>
                        </a:xfrm>
                        <a:prstGeom prst="rect">
                          <a:avLst/>
                        </a:prstGeom>
                        <a:solidFill>
                          <a:schemeClr val="lt1"/>
                        </a:solidFill>
                        <a:ln w="6350">
                          <a:solidFill>
                            <a:schemeClr val="bg1"/>
                          </a:solidFill>
                        </a:ln>
                      </wps:spPr>
                      <wps:txbx>
                        <w:txbxContent>
                          <w:p w:rsidR="001E20F1" w:rsidRDefault="001E20F1" w:rsidP="00E34316">
                            <w:pPr>
                              <w:rPr>
                                <w:sz w:val="18"/>
                                <w:szCs w:val="16"/>
                              </w:rPr>
                            </w:pPr>
                            <w:r>
                              <w:rPr>
                                <w:sz w:val="18"/>
                                <w:szCs w:val="16"/>
                              </w:rPr>
                              <w:t>мм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02" o:spid="_x0000_s1207" type="#_x0000_t202" style="position:absolute;left:0;text-align:left;margin-left:114.7pt;margin-top:189.4pt;width:18.7pt;height:10.3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" fillcolor="white [3201]" strokecolor="white [3212]" strokeweight=".5pt">
                <v:textbox inset="0,0,0,0">
                  <w:txbxContent>
                    <w:p w:rsidR="001E20F1" w:rsidRDefault="001E20F1" w:rsidP="00E34316">
                      <w:pPr>
                        <w:rPr>
                          <w:sz w:val="18"/>
                          <w:szCs w:val="16"/>
                        </w:rPr>
                      </w:pPr>
                      <w:r>
                        <w:rPr>
                          <w:sz w:val="18"/>
                          <w:szCs w:val="16"/>
                        </w:rPr>
                        <w:t>мм</w:t>
                      </w:r>
                    </w:p>
                  </w:txbxContent>
                </v:textbox>
              </v:shape>
            </w:pict>
          </mc:Fallback>
        </mc:AlternateContent>
      </w:r>
      <w:r w:rsidR="00E34316">
        <w:rPr>
          <w:noProof/>
          <w:lang w:eastAsia="ru-RU"/>
        </w:rPr>
        <mc:AlternateContent>
          <mc:Choice Requires="wps">
            <w:drawing>
              <wp:anchor distT="0" distB="0" distL="114300" distR="114300" simplePos="0" relativeHeight="252038144" behindDoc="0" locked="0" layoutInCell="1" allowOverlap="1" wp14:anchorId="14AA661A" wp14:editId="681BA1F9">
                <wp:simplePos x="0" y="0"/>
                <wp:positionH relativeFrom="column">
                  <wp:posOffset>2417544</wp:posOffset>
                </wp:positionH>
                <wp:positionV relativeFrom="paragraph">
                  <wp:posOffset>1895104</wp:posOffset>
                </wp:positionV>
                <wp:extent cx="219710" cy="125095"/>
                <wp:effectExtent l="0" t="0" r="27940" b="27305"/>
                <wp:wrapNone/>
                <wp:docPr id="501" name="Надпись 501"/>
                <wp:cNvGraphicFramePr/>
                <a:graphic xmlns:a="http://schemas.openxmlformats.org/drawingml/2006/main">
                  <a:graphicData uri="http://schemas.microsoft.com/office/word/2010/wordprocessingShape">
                    <wps:wsp>
                      <wps:cNvSpPr txBox="1"/>
                      <wps:spPr>
                        <a:xfrm>
                          <a:off x="0" y="0"/>
                          <a:ext cx="219710" cy="125095"/>
                        </a:xfrm>
                        <a:prstGeom prst="rect">
                          <a:avLst/>
                        </a:prstGeom>
                        <a:solidFill>
                          <a:schemeClr val="lt1"/>
                        </a:solidFill>
                        <a:ln w="6350">
                          <a:solidFill>
                            <a:schemeClr val="bg1"/>
                          </a:solidFill>
                        </a:ln>
                      </wps:spPr>
                      <wps:txbx>
                        <w:txbxContent>
                          <w:p w:rsidR="001E20F1" w:rsidRDefault="001E20F1" w:rsidP="00E34316">
                            <w:pPr>
                              <w:rPr>
                                <w:sz w:val="18"/>
                                <w:szCs w:val="16"/>
                              </w:rPr>
                            </w:pPr>
                            <w:r>
                              <w:rPr>
                                <w:sz w:val="18"/>
                                <w:szCs w:val="16"/>
                              </w:rPr>
                              <w:t>мм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01" o:spid="_x0000_s1208" type="#_x0000_t202" style="position:absolute;left:0;text-align:left;margin-left:190.35pt;margin-top:149.2pt;width:17.3pt;height:9.8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" fillcolor="white [3201]" strokecolor="white [3212]" strokeweight=".5pt">
                <v:textbox inset="0,0,0,0">
                  <w:txbxContent>
                    <w:p w:rsidR="001E20F1" w:rsidRDefault="001E20F1" w:rsidP="00E34316">
                      <w:pPr>
                        <w:rPr>
                          <w:sz w:val="18"/>
                          <w:szCs w:val="16"/>
                        </w:rPr>
                      </w:pPr>
                      <w:r>
                        <w:rPr>
                          <w:sz w:val="18"/>
                          <w:szCs w:val="16"/>
                        </w:rPr>
                        <w:t>мм</w:t>
                      </w:r>
                    </w:p>
                  </w:txbxContent>
                </v:textbox>
              </v:shape>
            </w:pict>
          </mc:Fallback>
        </mc:AlternateContent>
      </w:r>
      <w:r w:rsidR="00E34316">
        <w:rPr>
          <w:noProof/>
          <w:lang w:eastAsia="ru-RU"/>
        </w:rPr>
        <mc:AlternateContent>
          <mc:Choice Requires="wps">
            <w:drawing>
              <wp:anchor distT="0" distB="0" distL="114300" distR="114300" simplePos="0" relativeHeight="252036096" behindDoc="0" locked="0" layoutInCell="1" allowOverlap="1" wp14:anchorId="0721C5F2" wp14:editId="35B38B63">
                <wp:simplePos x="0" y="0"/>
                <wp:positionH relativeFrom="column">
                  <wp:posOffset>1562521</wp:posOffset>
                </wp:positionH>
                <wp:positionV relativeFrom="paragraph">
                  <wp:posOffset>1889166</wp:posOffset>
                </wp:positionV>
                <wp:extent cx="219710" cy="125095"/>
                <wp:effectExtent l="0" t="0" r="27940" b="27305"/>
                <wp:wrapNone/>
                <wp:docPr id="500" name="Надпись 500"/>
                <wp:cNvGraphicFramePr/>
                <a:graphic xmlns:a="http://schemas.openxmlformats.org/drawingml/2006/main">
                  <a:graphicData uri="http://schemas.microsoft.com/office/word/2010/wordprocessingShape">
                    <wps:wsp>
                      <wps:cNvSpPr txBox="1"/>
                      <wps:spPr>
                        <a:xfrm>
                          <a:off x="0" y="0"/>
                          <a:ext cx="219710" cy="125095"/>
                        </a:xfrm>
                        <a:prstGeom prst="rect">
                          <a:avLst/>
                        </a:prstGeom>
                        <a:solidFill>
                          <a:schemeClr val="lt1"/>
                        </a:solidFill>
                        <a:ln w="6350">
                          <a:solidFill>
                            <a:schemeClr val="bg1"/>
                          </a:solidFill>
                        </a:ln>
                      </wps:spPr>
                      <wps:txbx>
                        <w:txbxContent>
                          <w:p w:rsidR="001E20F1" w:rsidRDefault="001E20F1" w:rsidP="00E34316">
                            <w:pPr>
                              <w:rPr>
                                <w:sz w:val="18"/>
                                <w:szCs w:val="16"/>
                              </w:rPr>
                            </w:pPr>
                            <w:r>
                              <w:rPr>
                                <w:sz w:val="18"/>
                                <w:szCs w:val="16"/>
                              </w:rPr>
                              <w:t>мм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00" o:spid="_x0000_s1209" type="#_x0000_t202" style="position:absolute;left:0;text-align:left;margin-left:123.05pt;margin-top:148.75pt;width:17.3pt;height:9.8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" fillcolor="white [3201]" strokecolor="white [3212]" strokeweight=".5pt">
                <v:textbox inset="0,0,0,0">
                  <w:txbxContent>
                    <w:p w:rsidR="001E20F1" w:rsidRDefault="001E20F1" w:rsidP="00E34316">
                      <w:pPr>
                        <w:rPr>
                          <w:sz w:val="18"/>
                          <w:szCs w:val="16"/>
                        </w:rPr>
                      </w:pPr>
                      <w:r>
                        <w:rPr>
                          <w:sz w:val="18"/>
                          <w:szCs w:val="16"/>
                        </w:rPr>
                        <w:t>мм</w:t>
                      </w:r>
                    </w:p>
                  </w:txbxContent>
                </v:textbox>
              </v:shape>
            </w:pict>
          </mc:Fallback>
        </mc:AlternateContent>
      </w:r>
      <w:r w:rsidR="008333ED">
        <w:rPr>
          <w:noProof/>
          <w:lang w:eastAsia="ru-RU"/>
        </w:rPr>
        <mc:AlternateContent>
          <mc:Choice Requires="wps">
            <w:drawing>
              <wp:anchor distT="0" distB="0" distL="114300" distR="114300" simplePos="0" relativeHeight="252032000" behindDoc="0" locked="0" layoutInCell="1" allowOverlap="1" wp14:anchorId="43F730D4" wp14:editId="7D190303">
                <wp:simplePos x="0" y="0"/>
                <wp:positionH relativeFrom="column">
                  <wp:posOffset>1776986</wp:posOffset>
                </wp:positionH>
                <wp:positionV relativeFrom="paragraph">
                  <wp:posOffset>838043</wp:posOffset>
                </wp:positionV>
                <wp:extent cx="4358244" cy="397510"/>
                <wp:effectExtent l="0" t="0" r="23495" b="21590"/>
                <wp:wrapNone/>
                <wp:docPr id="498" name="Надпись 498"/>
                <wp:cNvGraphicFramePr/>
                <a:graphic xmlns:a="http://schemas.openxmlformats.org/drawingml/2006/main">
                  <a:graphicData uri="http://schemas.microsoft.com/office/word/2010/wordprocessingShape">
                    <wps:wsp>
                      <wps:cNvSpPr txBox="1"/>
                      <wps:spPr>
                        <a:xfrm>
                          <a:off x="0" y="0"/>
                          <a:ext cx="4358244" cy="397510"/>
                        </a:xfrm>
                        <a:prstGeom prst="rect">
                          <a:avLst/>
                        </a:prstGeom>
                        <a:solidFill>
                          <a:schemeClr val="lt1"/>
                        </a:solidFill>
                        <a:ln w="6350">
                          <a:solidFill>
                            <a:schemeClr val="bg1"/>
                          </a:solidFill>
                        </a:ln>
                      </wps:spPr>
                      <wps:txbx>
                        <w:txbxContent>
                          <w:p w:rsidR="001E20F1" w:rsidRPr="00AC416A" w:rsidRDefault="001E20F1" w:rsidP="008333ED">
                            <w:r>
                              <w:t>Смещение задней бабки не должно превышать значения «</w:t>
                            </w:r>
                            <w:proofErr w:type="spellStart"/>
                            <w:r>
                              <w:t>Vr</w:t>
                            </w:r>
                            <w:proofErr w:type="spellEnd"/>
                            <w:r w:rsidRPr="002E1C90">
                              <w:t xml:space="preserve"> </w:t>
                            </w:r>
                            <w:r w:rsidRPr="002E1C90">
                              <w:rPr>
                                <w:i/>
                                <w:iCs/>
                                <w:vertAlign w:val="subscript"/>
                              </w:rPr>
                              <w:t>макс.</w:t>
                            </w:r>
                            <w:r>
                              <w:t>», так как рабочая деталь может упасть!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98" o:spid="_x0000_s1210" type="#_x0000_t202" style="position:absolute;left:0;text-align:left;margin-left:139.9pt;margin-top:66pt;width:343.15pt;height:31.3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" fillcolor="white [3201]" strokecolor="white [3212]" strokeweight=".5pt">
                <v:textbox inset="0,0,0,0">
                  <w:txbxContent>
                    <w:p w:rsidR="001E20F1" w:rsidRPr="00AC416A" w:rsidRDefault="001E20F1" w:rsidP="008333ED">
                      <w:r>
                        <w:t>Смещение задней бабки не должно превышать значения «</w:t>
                      </w:r>
                      <w:proofErr w:type="spellStart"/>
                      <w:r>
                        <w:t>Vr</w:t>
                      </w:r>
                      <w:proofErr w:type="spellEnd"/>
                      <w:r w:rsidRPr="002E1C90">
                        <w:t xml:space="preserve"> </w:t>
                      </w:r>
                      <w:r w:rsidRPr="002E1C90">
                        <w:rPr>
                          <w:i/>
                          <w:iCs/>
                          <w:vertAlign w:val="subscript"/>
                        </w:rPr>
                        <w:t>макс.</w:t>
                      </w:r>
                      <w:r>
                        <w:t>», так как рабочая деталь может упасть!</w:t>
                      </w:r>
                    </w:p>
                  </w:txbxContent>
                </v:textbox>
              </v:shape>
            </w:pict>
          </mc:Fallback>
        </mc:AlternateContent>
      </w:r>
      <w:r w:rsidR="008333ED">
        <w:rPr>
          <w:noProof/>
          <w:lang w:eastAsia="ru-RU"/>
        </w:rPr>
        <mc:AlternateContent>
          <mc:Choice Requires="wps">
            <w:drawing>
              <wp:anchor distT="0" distB="0" distL="114300" distR="114300" simplePos="0" relativeHeight="252034048" behindDoc="0" locked="0" layoutInCell="1" allowOverlap="1" wp14:anchorId="43958DAA" wp14:editId="5B688B19">
                <wp:simplePos x="0" y="0"/>
                <wp:positionH relativeFrom="column">
                  <wp:posOffset>120848</wp:posOffset>
                </wp:positionH>
                <wp:positionV relativeFrom="paragraph">
                  <wp:posOffset>1621955</wp:posOffset>
                </wp:positionV>
                <wp:extent cx="665018" cy="195942"/>
                <wp:effectExtent l="0" t="0" r="20955" b="13970"/>
                <wp:wrapNone/>
                <wp:docPr id="499" name="Надпись 499"/>
                <wp:cNvGraphicFramePr/>
                <a:graphic xmlns:a="http://schemas.openxmlformats.org/drawingml/2006/main">
                  <a:graphicData uri="http://schemas.microsoft.com/office/word/2010/wordprocessingShape">
                    <wps:wsp>
                      <wps:cNvSpPr txBox="1"/>
                      <wps:spPr>
                        <a:xfrm>
                          <a:off x="0" y="0"/>
                          <a:ext cx="665018" cy="195942"/>
                        </a:xfrm>
                        <a:prstGeom prst="rect">
                          <a:avLst/>
                        </a:prstGeom>
                        <a:solidFill>
                          <a:schemeClr val="lt1"/>
                        </a:solidFill>
                        <a:ln w="6350">
                          <a:solidFill>
                            <a:schemeClr val="bg1"/>
                          </a:solidFill>
                        </a:ln>
                      </wps:spPr>
                      <wps:txbx>
                        <w:txbxContent>
                          <w:p w:rsidR="001E20F1" w:rsidRPr="008333ED" w:rsidRDefault="001E20F1" w:rsidP="008333ED">
                            <w:r>
                              <w:t>Пример: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99" o:spid="_x0000_s1211" type="#_x0000_t202" style="position:absolute;left:0;text-align:left;margin-left:9.5pt;margin-top:127.7pt;width:52.35pt;height:15.45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" fillcolor="white [3201]" strokecolor="white [3212]" strokeweight=".5pt">
                <v:textbox inset="0,0,0,0">
                  <w:txbxContent>
                    <w:p w:rsidR="001E20F1" w:rsidRPr="008333ED" w:rsidRDefault="001E20F1" w:rsidP="008333ED">
                      <w:r>
                        <w:t>Пример:</w:t>
                      </w:r>
                    </w:p>
                  </w:txbxContent>
                </v:textbox>
              </v:shape>
            </w:pict>
          </mc:Fallback>
        </mc:AlternateContent>
      </w:r>
      <w:r w:rsidR="007A1082">
        <w:rPr>
          <w:noProof/>
          <w:lang w:eastAsia="ru-RU"/>
        </w:rPr>
        <w:drawing>
          <wp:inline distT="0" distB="0" distL="0" distR="0" wp14:anchorId="54AD1DD7" wp14:editId="105EA031">
            <wp:extent cx="6296025" cy="2828925"/>
            <wp:effectExtent l="0" t="0" r="9525" b="9525"/>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6296025" cy="2828925"/>
                    </a:xfrm>
                    <a:prstGeom prst="rect">
                      <a:avLst/>
                    </a:prstGeom>
                  </pic:spPr>
                </pic:pic>
              </a:graphicData>
            </a:graphic>
          </wp:inline>
        </w:drawing>
      </w:r>
    </w:p>
    <w:p w:rsidR="004A21F6" w:rsidRDefault="004A21F6" w:rsidP="00B90A24">
      <w:pPr>
        <w:spacing w:line="240" w:lineRule="auto"/>
      </w:pPr>
    </w:p>
    <w:p w:rsidR="004A21F6" w:rsidRDefault="001A2CC5" w:rsidP="00B90A24">
      <w:pPr>
        <w:spacing w:line="240" w:lineRule="auto"/>
        <w:jc w:val="center"/>
      </w:pPr>
      <w:r>
        <w:rPr>
          <w:noProof/>
          <w:lang w:eastAsia="ru-RU"/>
        </w:rPr>
        <w:drawing>
          <wp:inline distT="0" distB="0" distL="0" distR="0" wp14:anchorId="19343E89" wp14:editId="044FD33B">
            <wp:extent cx="5400675" cy="809625"/>
            <wp:effectExtent l="0" t="0" r="9525" b="9525"/>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400675" cy="809625"/>
                    </a:xfrm>
                    <a:prstGeom prst="rect">
                      <a:avLst/>
                    </a:prstGeom>
                  </pic:spPr>
                </pic:pic>
              </a:graphicData>
            </a:graphic>
          </wp:inline>
        </w:drawing>
      </w:r>
    </w:p>
    <w:p w:rsidR="003A2214" w:rsidRPr="00232459" w:rsidRDefault="009B02E1" w:rsidP="00F52670">
      <w:pPr>
        <w:pStyle w:val="af7"/>
        <w:keepNext/>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43</w:t>
      </w:r>
      <w:r w:rsidR="00FB71E4">
        <w:fldChar w:fldCharType="end"/>
      </w:r>
      <w:r w:rsidR="003A2214" w:rsidRPr="00232459">
        <w:t xml:space="preserve">: Рабочая деталь между точками: смещение задней бабки </w:t>
      </w:r>
      <w:proofErr w:type="spellStart"/>
      <w:r w:rsidR="003A2214" w:rsidRPr="00232459">
        <w:t>Vr</w:t>
      </w:r>
      <w:proofErr w:type="spellEnd"/>
    </w:p>
    <w:p w:rsidR="004A21F6" w:rsidRDefault="004A21F6" w:rsidP="00B90A24">
      <w:pPr>
        <w:spacing w:line="240" w:lineRule="auto"/>
      </w:pPr>
    </w:p>
    <w:p w:rsidR="003A2214" w:rsidRPr="009F30FE" w:rsidRDefault="003A2214" w:rsidP="00B90A24">
      <w:pPr>
        <w:spacing w:line="240" w:lineRule="auto"/>
        <w:rPr>
          <w:noProof/>
        </w:rPr>
      </w:pPr>
      <w:r w:rsidRPr="009F30FE">
        <w:rPr>
          <w:noProof/>
        </w:rPr>
        <w:br w:type="page"/>
      </w:r>
    </w:p>
    <w:p w:rsidR="003A2214" w:rsidRDefault="003A2214" w:rsidP="00F52670">
      <w:pPr>
        <w:pStyle w:val="2"/>
        <w:spacing w:line="240" w:lineRule="auto"/>
      </w:pPr>
      <w:bookmarkStart w:id="150" w:name="_Toc40182459"/>
      <w:r>
        <w:lastRenderedPageBreak/>
        <w:t>Режущий материал</w:t>
      </w:r>
      <w:bookmarkEnd w:id="150"/>
      <w:r w:rsidR="00B22D2F">
        <w:fldChar w:fldCharType="begin"/>
      </w:r>
      <w:r w:rsidR="00B22D2F">
        <w:instrText xml:space="preserve"> XE "</w:instrText>
      </w:r>
      <w:r w:rsidR="00B22D2F" w:rsidRPr="00B22D2F">
        <w:instrText>Режущий материал</w:instrText>
      </w:r>
      <w:r w:rsidR="00B22D2F">
        <w:instrText xml:space="preserve">" </w:instrText>
      </w:r>
      <w:r w:rsidR="00B22D2F">
        <w:fldChar w:fldCharType="end"/>
      </w:r>
    </w:p>
    <w:p w:rsidR="003A2214" w:rsidRDefault="003A2214" w:rsidP="00B90A24">
      <w:pPr>
        <w:spacing w:line="240" w:lineRule="auto"/>
      </w:pPr>
    </w:p>
    <w:p w:rsidR="00E34316" w:rsidRDefault="001E3128" w:rsidP="00B90A24">
      <w:pPr>
        <w:spacing w:line="240" w:lineRule="auto"/>
      </w:pPr>
      <w:r>
        <w:t xml:space="preserve">Основное требование к режущему материалу: он должен быть тверже материала для обработки. Чем больше эта разница, тем выше износ режущего материала. </w:t>
      </w:r>
    </w:p>
    <w:p w:rsidR="00E34316" w:rsidRDefault="00E34316" w:rsidP="00B90A24">
      <w:pPr>
        <w:spacing w:line="240" w:lineRule="auto"/>
      </w:pPr>
    </w:p>
    <w:p w:rsidR="001E3128" w:rsidRPr="00374FF0" w:rsidRDefault="00374FF0" w:rsidP="00F52670">
      <w:pPr>
        <w:pStyle w:val="3"/>
        <w:spacing w:line="240" w:lineRule="auto"/>
        <w:ind w:left="851" w:hanging="851"/>
      </w:pPr>
      <w:bookmarkStart w:id="151" w:name="_Toc40182460"/>
      <w:r>
        <w:t xml:space="preserve">Режущий материал для </w:t>
      </w:r>
      <w:r w:rsidR="00EF189C">
        <w:t>строжки</w:t>
      </w:r>
      <w:bookmarkEnd w:id="151"/>
    </w:p>
    <w:p w:rsidR="00E34316" w:rsidRDefault="00E34316" w:rsidP="00B90A24">
      <w:pPr>
        <w:spacing w:line="240" w:lineRule="auto"/>
      </w:pPr>
    </w:p>
    <w:p w:rsidR="00E34316" w:rsidRPr="00EF189C" w:rsidRDefault="00EF189C" w:rsidP="00B90A24">
      <w:pPr>
        <w:spacing w:line="240" w:lineRule="auto"/>
        <w:rPr>
          <w:b/>
          <w:bCs/>
        </w:rPr>
      </w:pPr>
      <w:r w:rsidRPr="00EF189C">
        <w:rPr>
          <w:b/>
          <w:bCs/>
        </w:rPr>
        <w:t>Быстрорежущ</w:t>
      </w:r>
      <w:r>
        <w:rPr>
          <w:b/>
          <w:bCs/>
        </w:rPr>
        <w:t>ая</w:t>
      </w:r>
      <w:r w:rsidRPr="00EF189C">
        <w:rPr>
          <w:b/>
          <w:bCs/>
        </w:rPr>
        <w:t xml:space="preserve"> стал</w:t>
      </w:r>
      <w:r>
        <w:rPr>
          <w:b/>
          <w:bCs/>
        </w:rPr>
        <w:t>ь</w:t>
      </w:r>
      <w:r w:rsidRPr="00EF189C">
        <w:rPr>
          <w:b/>
          <w:bCs/>
        </w:rPr>
        <w:t xml:space="preserve"> (HSS)</w:t>
      </w:r>
    </w:p>
    <w:p w:rsidR="00E34316" w:rsidRDefault="00E34316" w:rsidP="00B90A24">
      <w:pPr>
        <w:spacing w:line="240" w:lineRule="auto"/>
      </w:pPr>
    </w:p>
    <w:p w:rsidR="00E34316" w:rsidRPr="00CA2086" w:rsidRDefault="00130BFF" w:rsidP="004C4BDB">
      <w:pPr>
        <w:spacing w:line="240" w:lineRule="auto"/>
      </w:pPr>
      <w:r>
        <w:t xml:space="preserve">Быстрорежущая сталь – это </w:t>
      </w:r>
      <w:r w:rsidR="00122E22">
        <w:t>высоколегированная сталь</w:t>
      </w:r>
      <w:r w:rsidR="004E2295" w:rsidRPr="004E2295">
        <w:t xml:space="preserve"> </w:t>
      </w:r>
      <w:r w:rsidR="004E2295">
        <w:t>высокой прочности</w:t>
      </w:r>
      <w:r w:rsidR="00607646" w:rsidRPr="00607646">
        <w:t xml:space="preserve">. </w:t>
      </w:r>
      <w:r w:rsidR="00CA2086">
        <w:t xml:space="preserve">Режущие кромки можно заточить до острого состояния, резцы можно использовать для резки на низкой скорости. </w:t>
      </w:r>
    </w:p>
    <w:p w:rsidR="008333ED" w:rsidRDefault="008333ED" w:rsidP="004C4BDB">
      <w:pPr>
        <w:spacing w:line="240" w:lineRule="auto"/>
      </w:pPr>
    </w:p>
    <w:p w:rsidR="00CA2086" w:rsidRPr="00AA7665" w:rsidRDefault="00AA7665" w:rsidP="004C4BDB">
      <w:pPr>
        <w:spacing w:line="240" w:lineRule="auto"/>
        <w:rPr>
          <w:b/>
          <w:bCs/>
        </w:rPr>
      </w:pPr>
      <w:r>
        <w:rPr>
          <w:b/>
          <w:bCs/>
        </w:rPr>
        <w:t>Твердый металл (с</w:t>
      </w:r>
      <w:r w:rsidR="00085054">
        <w:rPr>
          <w:b/>
          <w:bCs/>
        </w:rPr>
        <w:t xml:space="preserve"> покрытием </w:t>
      </w:r>
      <w:r>
        <w:rPr>
          <w:b/>
          <w:bCs/>
        </w:rPr>
        <w:t>/</w:t>
      </w:r>
      <w:r w:rsidR="00085054">
        <w:rPr>
          <w:b/>
          <w:bCs/>
        </w:rPr>
        <w:t xml:space="preserve"> </w:t>
      </w:r>
      <w:r>
        <w:rPr>
          <w:b/>
          <w:bCs/>
        </w:rPr>
        <w:t>без покрытия)</w:t>
      </w:r>
    </w:p>
    <w:p w:rsidR="008333ED" w:rsidRDefault="008333ED" w:rsidP="004C4BDB">
      <w:pPr>
        <w:spacing w:line="240" w:lineRule="auto"/>
      </w:pPr>
    </w:p>
    <w:p w:rsidR="008333ED" w:rsidRDefault="00AA7665" w:rsidP="00345523">
      <w:pPr>
        <w:spacing w:line="240" w:lineRule="auto"/>
      </w:pPr>
      <w:r>
        <w:t xml:space="preserve">Твердый металл </w:t>
      </w:r>
      <w:r w:rsidR="007A716E" w:rsidRPr="007A716E">
        <w:t xml:space="preserve">– </w:t>
      </w:r>
      <w:r w:rsidR="007A716E">
        <w:t xml:space="preserve">это агломерированный </w:t>
      </w:r>
      <w:r w:rsidR="00085054">
        <w:t xml:space="preserve">материал </w:t>
      </w:r>
      <w:r w:rsidR="007A716E">
        <w:t xml:space="preserve">на основе </w:t>
      </w:r>
      <w:proofErr w:type="gramStart"/>
      <w:r w:rsidR="007A716E">
        <w:t>карбид-вольфрама</w:t>
      </w:r>
      <w:proofErr w:type="gramEnd"/>
      <w:r w:rsidR="007A716E">
        <w:t xml:space="preserve">, </w:t>
      </w:r>
      <w:r w:rsidR="00EF2E72">
        <w:t>которы</w:t>
      </w:r>
      <w:r w:rsidR="00774ABB">
        <w:t>й можно использовать для строгания</w:t>
      </w:r>
      <w:r w:rsidR="00EF2E72">
        <w:t xml:space="preserve"> </w:t>
      </w:r>
      <w:r w:rsidR="00CB01C8">
        <w:t xml:space="preserve">почти </w:t>
      </w:r>
      <w:r w:rsidR="00EF2E72">
        <w:t>всех материалов</w:t>
      </w:r>
      <w:r w:rsidR="00AC12C8" w:rsidRPr="00AC12C8">
        <w:t xml:space="preserve"> </w:t>
      </w:r>
      <w:r w:rsidR="00AC12C8">
        <w:t xml:space="preserve">в зависимости от сплава. Есть еще несколько износоустойчивых </w:t>
      </w:r>
      <w:r w:rsidR="007A1BCD">
        <w:t xml:space="preserve">видов твердого металла с повышенной прочностью. </w:t>
      </w:r>
    </w:p>
    <w:p w:rsidR="007A1BCD" w:rsidRDefault="007A1BCD" w:rsidP="0064006F">
      <w:pPr>
        <w:spacing w:line="240" w:lineRule="auto"/>
      </w:pPr>
    </w:p>
    <w:p w:rsidR="007A1BCD" w:rsidRPr="00AC12C8" w:rsidRDefault="007A1BCD" w:rsidP="0064006F">
      <w:pPr>
        <w:spacing w:line="240" w:lineRule="auto"/>
      </w:pPr>
      <w:r>
        <w:t>Твердые металлы делятся на три основные группы:</w:t>
      </w:r>
    </w:p>
    <w:p w:rsidR="008333ED" w:rsidRDefault="008333ED" w:rsidP="0064006F">
      <w:pPr>
        <w:spacing w:line="240" w:lineRule="auto"/>
      </w:pPr>
    </w:p>
    <w:p w:rsidR="008333ED" w:rsidRDefault="007A1BCD" w:rsidP="0064006F">
      <w:pPr>
        <w:spacing w:line="240" w:lineRule="auto"/>
      </w:pPr>
      <w:r>
        <w:t xml:space="preserve">Р </w:t>
      </w:r>
      <w:r w:rsidR="00085054">
        <w:t>–</w:t>
      </w:r>
      <w:r>
        <w:t xml:space="preserve"> </w:t>
      </w:r>
      <w:hyperlink r:id="rId185" w:history="1">
        <w:r w:rsidR="00947D8B" w:rsidRPr="00947D8B">
          <w:rPr>
            <w:rStyle w:val="ad"/>
            <w:color w:val="auto"/>
            <w:u w:val="none"/>
          </w:rPr>
          <w:t>материал, образующий при резании длинную стружку</w:t>
        </w:r>
      </w:hyperlink>
      <w:r w:rsidR="00947D8B" w:rsidRPr="00947D8B">
        <w:t xml:space="preserve"> </w:t>
      </w:r>
      <w:r w:rsidR="00947D8B">
        <w:t>(металл, плавкий литейный чугун)</w:t>
      </w:r>
      <w:r w:rsidR="00C04A52">
        <w:t>.</w:t>
      </w:r>
    </w:p>
    <w:p w:rsidR="00E31B04" w:rsidRDefault="00E31B04" w:rsidP="0064006F">
      <w:pPr>
        <w:spacing w:line="240" w:lineRule="auto"/>
      </w:pPr>
    </w:p>
    <w:p w:rsidR="00C04A52" w:rsidRDefault="00C04A52" w:rsidP="0064006F">
      <w:pPr>
        <w:spacing w:line="240" w:lineRule="auto"/>
      </w:pPr>
      <w:r>
        <w:t xml:space="preserve">М </w:t>
      </w:r>
      <w:r w:rsidR="00085054">
        <w:t>–</w:t>
      </w:r>
      <w:r>
        <w:t xml:space="preserve"> </w:t>
      </w:r>
      <w:hyperlink r:id="rId186" w:history="1">
        <w:r w:rsidRPr="00C04A52">
          <w:rPr>
            <w:rStyle w:val="ad"/>
            <w:color w:val="auto"/>
            <w:u w:val="none"/>
          </w:rPr>
          <w:t xml:space="preserve">материал, образующий при резании </w:t>
        </w:r>
        <w:r w:rsidR="00E31B04">
          <w:rPr>
            <w:rStyle w:val="ad"/>
            <w:color w:val="auto"/>
            <w:u w:val="none"/>
          </w:rPr>
          <w:t xml:space="preserve">длинную и </w:t>
        </w:r>
        <w:r>
          <w:rPr>
            <w:rStyle w:val="ad"/>
            <w:color w:val="auto"/>
            <w:u w:val="none"/>
          </w:rPr>
          <w:t>короткую</w:t>
        </w:r>
        <w:r w:rsidRPr="00C04A52">
          <w:rPr>
            <w:rStyle w:val="ad"/>
            <w:color w:val="auto"/>
            <w:u w:val="none"/>
          </w:rPr>
          <w:t xml:space="preserve"> стружку</w:t>
        </w:r>
      </w:hyperlink>
      <w:r>
        <w:t xml:space="preserve"> (нержавеющая сталь, </w:t>
      </w:r>
      <w:hyperlink r:id="rId187" w:history="1">
        <w:r w:rsidRPr="00C04A52">
          <w:rPr>
            <w:rStyle w:val="ad"/>
            <w:color w:val="auto"/>
            <w:u w:val="none"/>
          </w:rPr>
          <w:t>сталь для металлорежущих станков</w:t>
        </w:r>
      </w:hyperlink>
      <w:r w:rsidRPr="00C04A52">
        <w:t>)</w:t>
      </w:r>
      <w:r w:rsidR="00E31B04" w:rsidRPr="00E31B04">
        <w:t>.</w:t>
      </w:r>
    </w:p>
    <w:p w:rsidR="00E31B04" w:rsidRDefault="00E31B04" w:rsidP="0064006F">
      <w:pPr>
        <w:spacing w:line="240" w:lineRule="auto"/>
      </w:pPr>
    </w:p>
    <w:p w:rsidR="00E31B04" w:rsidRPr="0002766E" w:rsidRDefault="00E31B04" w:rsidP="0064006F">
      <w:pPr>
        <w:spacing w:line="240" w:lineRule="auto"/>
      </w:pPr>
      <w:proofErr w:type="gramStart"/>
      <w:r>
        <w:t>К</w:t>
      </w:r>
      <w:proofErr w:type="gramEnd"/>
      <w:r>
        <w:t xml:space="preserve"> </w:t>
      </w:r>
      <w:r w:rsidR="00085054">
        <w:t>–</w:t>
      </w:r>
      <w:r>
        <w:t xml:space="preserve"> </w:t>
      </w:r>
      <w:hyperlink r:id="rId188" w:history="1">
        <w:r w:rsidRPr="00D46802">
          <w:rPr>
            <w:rStyle w:val="ad"/>
            <w:color w:val="auto"/>
            <w:u w:val="none"/>
          </w:rPr>
          <w:t>материал, образующий при резании короткую стружку</w:t>
        </w:r>
      </w:hyperlink>
      <w:r w:rsidR="00D46802">
        <w:t xml:space="preserve"> (чугун, цветные металлы</w:t>
      </w:r>
      <w:r w:rsidR="0002766E">
        <w:t>, закаленная сталь).</w:t>
      </w:r>
    </w:p>
    <w:p w:rsidR="00E31B04" w:rsidRDefault="00E31B04" w:rsidP="0064006F">
      <w:pPr>
        <w:spacing w:line="240" w:lineRule="auto"/>
      </w:pPr>
    </w:p>
    <w:p w:rsidR="0002766E" w:rsidRPr="00214ABF" w:rsidRDefault="00214ABF" w:rsidP="0064006F">
      <w:pPr>
        <w:spacing w:line="240" w:lineRule="auto"/>
      </w:pPr>
      <w:r>
        <w:t>Дополнительная классификация с цифровой маркировкой:</w:t>
      </w:r>
    </w:p>
    <w:p w:rsidR="008333ED" w:rsidRDefault="008333ED" w:rsidP="0064006F">
      <w:pPr>
        <w:spacing w:line="240" w:lineRule="auto"/>
      </w:pPr>
    </w:p>
    <w:p w:rsidR="008333ED" w:rsidRDefault="00214ABF" w:rsidP="00C048C8">
      <w:pPr>
        <w:spacing w:line="240" w:lineRule="auto"/>
      </w:pPr>
      <w:r>
        <w:t>Чем ниже значение (Р10), тем выше изно</w:t>
      </w:r>
      <w:r w:rsidR="00DF3477">
        <w:t xml:space="preserve">соустойчивость </w:t>
      </w:r>
      <w:r w:rsidR="002E6C9D">
        <w:t>(строгание).</w:t>
      </w:r>
    </w:p>
    <w:p w:rsidR="002E6C9D" w:rsidRDefault="002E6C9D" w:rsidP="00C048C8">
      <w:pPr>
        <w:spacing w:line="240" w:lineRule="auto"/>
      </w:pPr>
      <w:r>
        <w:t>Чем выше значение (Р10), тем выше прочность (черновая обработка).</w:t>
      </w:r>
    </w:p>
    <w:p w:rsidR="00F3524E" w:rsidRPr="002647A0" w:rsidRDefault="00F3524E" w:rsidP="0078762C">
      <w:pPr>
        <w:spacing w:line="240" w:lineRule="auto"/>
      </w:pPr>
      <w:r>
        <w:t xml:space="preserve">Для того </w:t>
      </w:r>
      <w:r w:rsidR="00774ABB">
        <w:t xml:space="preserve">чтобы </w:t>
      </w:r>
      <w:r>
        <w:t xml:space="preserve">твердые металлы стали более износоустойчивыми, они могут покрываться </w:t>
      </w:r>
      <w:r w:rsidR="00FA2F8F">
        <w:t xml:space="preserve">материалами </w:t>
      </w:r>
      <w:r w:rsidR="002647A0">
        <w:t xml:space="preserve">с высоким механическим сопротивлением. </w:t>
      </w:r>
      <w:r w:rsidR="00994047">
        <w:t xml:space="preserve">Это может быть однослойное или многослойное покрытие. </w:t>
      </w:r>
    </w:p>
    <w:p w:rsidR="008333ED" w:rsidRDefault="008333ED" w:rsidP="00BB30F1">
      <w:pPr>
        <w:spacing w:line="240" w:lineRule="auto"/>
      </w:pPr>
    </w:p>
    <w:p w:rsidR="00994047" w:rsidRDefault="00994047" w:rsidP="00421F1F">
      <w:pPr>
        <w:spacing w:line="240" w:lineRule="auto"/>
      </w:pPr>
      <w:r>
        <w:t>Есть две процедуры:</w:t>
      </w:r>
    </w:p>
    <w:p w:rsidR="00994047" w:rsidRDefault="00994047" w:rsidP="00F52670">
      <w:pPr>
        <w:pStyle w:val="a8"/>
        <w:numPr>
          <w:ilvl w:val="0"/>
          <w:numId w:val="55"/>
        </w:numPr>
        <w:spacing w:line="240" w:lineRule="auto"/>
        <w:ind w:left="426" w:hanging="426"/>
        <w:contextualSpacing w:val="0"/>
      </w:pPr>
      <w:r>
        <w:t>PVD</w:t>
      </w:r>
      <w:r w:rsidRPr="000836F2">
        <w:t>/</w:t>
      </w:r>
      <w:r w:rsidR="000836F2">
        <w:t xml:space="preserve">Физическое </w:t>
      </w:r>
      <w:r w:rsidR="006913F7">
        <w:t>о</w:t>
      </w:r>
      <w:r w:rsidR="000836F2">
        <w:t>саждение из паровой фазы</w:t>
      </w:r>
      <w:r w:rsidR="00085054">
        <w:t>,</w:t>
      </w:r>
    </w:p>
    <w:p w:rsidR="000836F2" w:rsidRPr="00994047" w:rsidRDefault="000836F2" w:rsidP="00F52670">
      <w:pPr>
        <w:pStyle w:val="a8"/>
        <w:numPr>
          <w:ilvl w:val="0"/>
          <w:numId w:val="55"/>
        </w:numPr>
        <w:spacing w:line="240" w:lineRule="auto"/>
        <w:ind w:left="426" w:hanging="426"/>
        <w:contextualSpacing w:val="0"/>
      </w:pPr>
      <w:r>
        <w:t>CVD</w:t>
      </w:r>
      <w:r w:rsidRPr="006913F7">
        <w:t>/</w:t>
      </w:r>
      <w:r w:rsidR="006913F7">
        <w:t>Химическое осаждение из паровой фазы.</w:t>
      </w:r>
    </w:p>
    <w:p w:rsidR="00BA02B8" w:rsidRDefault="00BA02B8" w:rsidP="00B90A24">
      <w:pPr>
        <w:spacing w:line="240" w:lineRule="auto"/>
      </w:pPr>
    </w:p>
    <w:p w:rsidR="006913F7" w:rsidRDefault="00F770AD" w:rsidP="00F52670">
      <w:pPr>
        <w:keepNext/>
        <w:spacing w:line="240" w:lineRule="auto"/>
      </w:pPr>
      <w:r>
        <w:t xml:space="preserve">Самые распространенные покрытия </w:t>
      </w:r>
      <w:r w:rsidR="00E53E07">
        <w:t>с высоким механическим сопротивлением:</w:t>
      </w:r>
    </w:p>
    <w:p w:rsidR="006913F7" w:rsidRDefault="006913F7" w:rsidP="00F52670">
      <w:pPr>
        <w:keepNext/>
        <w:spacing w:line="240" w:lineRule="auto"/>
      </w:pPr>
    </w:p>
    <w:p w:rsidR="00085054" w:rsidRDefault="00E53E07" w:rsidP="00F52670">
      <w:pPr>
        <w:pStyle w:val="a8"/>
        <w:numPr>
          <w:ilvl w:val="0"/>
          <w:numId w:val="56"/>
        </w:numPr>
        <w:spacing w:line="240" w:lineRule="auto"/>
        <w:ind w:left="426" w:hanging="426"/>
        <w:contextualSpacing w:val="0"/>
      </w:pPr>
      <w:proofErr w:type="spellStart"/>
      <w:r>
        <w:t>TiN</w:t>
      </w:r>
      <w:proofErr w:type="spellEnd"/>
      <w:r>
        <w:t>/</w:t>
      </w:r>
      <w:r w:rsidR="00CF33F9" w:rsidRPr="00085054">
        <w:t>нитрид титана</w:t>
      </w:r>
      <w:r w:rsidR="00085054" w:rsidRPr="00085054">
        <w:t>,</w:t>
      </w:r>
    </w:p>
    <w:p w:rsidR="00E53E07" w:rsidRPr="00085054" w:rsidRDefault="00E53E07" w:rsidP="00F52670">
      <w:pPr>
        <w:pStyle w:val="a8"/>
        <w:numPr>
          <w:ilvl w:val="0"/>
          <w:numId w:val="56"/>
        </w:numPr>
        <w:spacing w:line="240" w:lineRule="auto"/>
        <w:ind w:left="426" w:hanging="426"/>
        <w:contextualSpacing w:val="0"/>
      </w:pPr>
      <w:proofErr w:type="spellStart"/>
      <w:r>
        <w:t>TiC</w:t>
      </w:r>
      <w:proofErr w:type="spellEnd"/>
      <w:r>
        <w:t>/</w:t>
      </w:r>
      <w:r w:rsidR="00CF33F9" w:rsidRPr="00085054">
        <w:t>карбид титана</w:t>
      </w:r>
      <w:r w:rsidR="00085054">
        <w:t>,</w:t>
      </w:r>
    </w:p>
    <w:p w:rsidR="00E53E07" w:rsidRPr="00E53E07" w:rsidRDefault="00E53E07" w:rsidP="00F52670">
      <w:pPr>
        <w:pStyle w:val="a8"/>
        <w:numPr>
          <w:ilvl w:val="0"/>
          <w:numId w:val="56"/>
        </w:numPr>
        <w:spacing w:line="240" w:lineRule="auto"/>
        <w:ind w:left="426" w:hanging="426"/>
        <w:contextualSpacing w:val="0"/>
      </w:pPr>
      <w:proofErr w:type="spellStart"/>
      <w:r>
        <w:lastRenderedPageBreak/>
        <w:t>TiCN</w:t>
      </w:r>
      <w:proofErr w:type="spellEnd"/>
      <w:r>
        <w:t>/</w:t>
      </w:r>
      <w:proofErr w:type="spellStart"/>
      <w:r w:rsidR="00B40116">
        <w:t>карбонитрид</w:t>
      </w:r>
      <w:proofErr w:type="spellEnd"/>
      <w:r w:rsidR="00B40116">
        <w:t xml:space="preserve"> титан</w:t>
      </w:r>
      <w:r w:rsidR="00085054">
        <w:t>а,</w:t>
      </w:r>
    </w:p>
    <w:p w:rsidR="00E53E07" w:rsidRPr="00E53E07" w:rsidRDefault="00CF33F9" w:rsidP="00F52670">
      <w:pPr>
        <w:pStyle w:val="a8"/>
        <w:numPr>
          <w:ilvl w:val="0"/>
          <w:numId w:val="56"/>
        </w:numPr>
        <w:spacing w:line="240" w:lineRule="auto"/>
        <w:ind w:left="426" w:hanging="426"/>
        <w:contextualSpacing w:val="0"/>
      </w:pPr>
      <w:r>
        <w:t>Al</w:t>
      </w:r>
      <w:r w:rsidRPr="00CF33F9">
        <w:rPr>
          <w:vertAlign w:val="subscript"/>
        </w:rPr>
        <w:t>2</w:t>
      </w:r>
      <w:r>
        <w:t>O</w:t>
      </w:r>
      <w:r w:rsidRPr="00CF33F9">
        <w:rPr>
          <w:vertAlign w:val="subscript"/>
        </w:rPr>
        <w:t>3</w:t>
      </w:r>
      <w:r>
        <w:t>/</w:t>
      </w:r>
      <w:r w:rsidR="007C0A77">
        <w:t>ок</w:t>
      </w:r>
      <w:r w:rsidR="00085054">
        <w:t>сид</w:t>
      </w:r>
      <w:r w:rsidR="007C0A77">
        <w:t xml:space="preserve"> алюминия</w:t>
      </w:r>
      <w:r w:rsidR="00085054">
        <w:t>,</w:t>
      </w:r>
    </w:p>
    <w:p w:rsidR="006913F7" w:rsidRPr="007C0A77" w:rsidRDefault="007C0A77" w:rsidP="00B90A24">
      <w:pPr>
        <w:spacing w:line="240" w:lineRule="auto"/>
      </w:pPr>
      <w:r>
        <w:t>а также их соединения.</w:t>
      </w:r>
    </w:p>
    <w:p w:rsidR="00524514" w:rsidRDefault="00524514" w:rsidP="00B90A24">
      <w:pPr>
        <w:spacing w:line="240" w:lineRule="auto"/>
      </w:pPr>
    </w:p>
    <w:p w:rsidR="007C0A77" w:rsidRPr="00F63FF5" w:rsidRDefault="002C07FE" w:rsidP="00B90A24">
      <w:pPr>
        <w:spacing w:line="240" w:lineRule="auto"/>
      </w:pPr>
      <w:r>
        <w:t>Режущие кромки и</w:t>
      </w:r>
      <w:r w:rsidR="007C0A77">
        <w:t>ндексируемы</w:t>
      </w:r>
      <w:r>
        <w:t>х</w:t>
      </w:r>
      <w:r w:rsidR="007C0A77">
        <w:t xml:space="preserve"> встав</w:t>
      </w:r>
      <w:r>
        <w:t>ок</w:t>
      </w:r>
      <w:r w:rsidR="007C0A77">
        <w:t xml:space="preserve"> с PVD</w:t>
      </w:r>
      <w:r w:rsidR="007C0A77" w:rsidRPr="007C0A77">
        <w:t>-</w:t>
      </w:r>
      <w:r w:rsidR="007C0A77">
        <w:t>покрытием</w:t>
      </w:r>
      <w:r>
        <w:t xml:space="preserve"> более острые и, следовательно, требуют </w:t>
      </w:r>
      <w:r w:rsidR="00F63FF5">
        <w:t xml:space="preserve">более низкую силу резания. Это также применимо для небольших токарных станков. </w:t>
      </w:r>
    </w:p>
    <w:p w:rsidR="007C0A77" w:rsidRDefault="007C0A77" w:rsidP="004C4BDB">
      <w:pPr>
        <w:spacing w:line="240" w:lineRule="auto"/>
      </w:pPr>
    </w:p>
    <w:p w:rsidR="00353FB0" w:rsidRPr="00353FB0" w:rsidRDefault="00353FB0" w:rsidP="004C4BDB">
      <w:pPr>
        <w:spacing w:line="240" w:lineRule="auto"/>
        <w:rPr>
          <w:b/>
          <w:bCs/>
        </w:rPr>
      </w:pPr>
      <w:r>
        <w:rPr>
          <w:b/>
          <w:bCs/>
        </w:rPr>
        <w:t>Металлокерамика (с</w:t>
      </w:r>
      <w:r w:rsidR="00085054">
        <w:rPr>
          <w:b/>
          <w:bCs/>
        </w:rPr>
        <w:t xml:space="preserve"> покрытием </w:t>
      </w:r>
      <w:r>
        <w:rPr>
          <w:b/>
          <w:bCs/>
        </w:rPr>
        <w:t>/</w:t>
      </w:r>
      <w:r w:rsidR="00085054">
        <w:rPr>
          <w:b/>
          <w:bCs/>
        </w:rPr>
        <w:t xml:space="preserve"> </w:t>
      </w:r>
      <w:r>
        <w:rPr>
          <w:b/>
          <w:bCs/>
        </w:rPr>
        <w:t>без покрытия)</w:t>
      </w:r>
    </w:p>
    <w:p w:rsidR="007C0A77" w:rsidRDefault="007C0A77" w:rsidP="004C4BDB">
      <w:pPr>
        <w:spacing w:line="240" w:lineRule="auto"/>
      </w:pPr>
    </w:p>
    <w:p w:rsidR="007C0A77" w:rsidRPr="00C00EA3" w:rsidRDefault="002F341F" w:rsidP="004C4BDB">
      <w:pPr>
        <w:spacing w:line="240" w:lineRule="auto"/>
      </w:pPr>
      <w:r>
        <w:t xml:space="preserve">Металлокерамика (металлокерамический сплав) – это твердый материал на основе карбида титана. </w:t>
      </w:r>
      <w:r w:rsidR="00B16BB3">
        <w:t>У этого режущего материала хорошая износоустойчивость</w:t>
      </w:r>
      <w:r w:rsidR="00A047E4">
        <w:t xml:space="preserve"> </w:t>
      </w:r>
      <w:r w:rsidR="00B16BB3">
        <w:t>и про</w:t>
      </w:r>
      <w:r w:rsidR="00A047E4">
        <w:t xml:space="preserve">чность кромок. Индексируемые вставки из металлокерамики используются </w:t>
      </w:r>
      <w:r w:rsidR="00C00EA3">
        <w:t>для строгания на высоких скоростях.</w:t>
      </w:r>
    </w:p>
    <w:p w:rsidR="00353FB0" w:rsidRDefault="00353FB0" w:rsidP="0064006F">
      <w:pPr>
        <w:spacing w:line="240" w:lineRule="auto"/>
      </w:pPr>
    </w:p>
    <w:p w:rsidR="00C00EA3" w:rsidRPr="00FC34A2" w:rsidRDefault="00C00EA3" w:rsidP="0064006F">
      <w:pPr>
        <w:spacing w:line="240" w:lineRule="auto"/>
        <w:rPr>
          <w:b/>
          <w:bCs/>
        </w:rPr>
      </w:pPr>
      <w:r w:rsidRPr="00FC34A2">
        <w:rPr>
          <w:b/>
          <w:bCs/>
        </w:rPr>
        <w:t>Керамические режущие пластины</w:t>
      </w:r>
    </w:p>
    <w:p w:rsidR="00C00EA3" w:rsidRDefault="00C00EA3" w:rsidP="0064006F">
      <w:pPr>
        <w:spacing w:line="240" w:lineRule="auto"/>
      </w:pPr>
    </w:p>
    <w:p w:rsidR="00FC34A2" w:rsidRDefault="00FC34A2" w:rsidP="0064006F">
      <w:pPr>
        <w:spacing w:line="240" w:lineRule="auto"/>
      </w:pPr>
      <w:r>
        <w:t>Керамические режущие пластины состоят из неметаллического неорганического материала.</w:t>
      </w:r>
    </w:p>
    <w:p w:rsidR="00FC34A2" w:rsidRDefault="00FC34A2" w:rsidP="0064006F">
      <w:pPr>
        <w:spacing w:line="240" w:lineRule="auto"/>
      </w:pPr>
    </w:p>
    <w:p w:rsidR="00FC34A2" w:rsidRDefault="00AF1B87" w:rsidP="0064006F">
      <w:pPr>
        <w:spacing w:line="240" w:lineRule="auto"/>
      </w:pPr>
      <w:r>
        <w:t xml:space="preserve">Оксидная керамика на основе окиси алюминия с добавлением циркония. </w:t>
      </w:r>
      <w:r w:rsidR="00367EBC">
        <w:t>Основное применение – это обработка литейного чугуна.</w:t>
      </w:r>
    </w:p>
    <w:p w:rsidR="00367EBC" w:rsidRDefault="00367EBC" w:rsidP="0064006F">
      <w:pPr>
        <w:spacing w:line="240" w:lineRule="auto"/>
      </w:pPr>
    </w:p>
    <w:p w:rsidR="00367EBC" w:rsidRDefault="00367EBC" w:rsidP="0064006F">
      <w:pPr>
        <w:spacing w:line="240" w:lineRule="auto"/>
      </w:pPr>
      <w:r>
        <w:t>Смешанная керамика</w:t>
      </w:r>
      <w:r w:rsidR="00F70863">
        <w:t xml:space="preserve"> из окиси алюминия с добавлением карбида титана о</w:t>
      </w:r>
      <w:r w:rsidR="00AC267F">
        <w:t>тличается</w:t>
      </w:r>
      <w:r w:rsidR="00F70863">
        <w:t xml:space="preserve"> хорошей износоустойчивостью</w:t>
      </w:r>
      <w:r w:rsidR="00AC267F">
        <w:t xml:space="preserve"> и прочностью кромок. Режущий материал применяется для машинной обработки </w:t>
      </w:r>
      <w:r w:rsidR="004E2FF1">
        <w:t>кокильного литья.</w:t>
      </w:r>
    </w:p>
    <w:p w:rsidR="004E2FF1" w:rsidRDefault="004E2FF1" w:rsidP="0064006F">
      <w:pPr>
        <w:spacing w:line="240" w:lineRule="auto"/>
      </w:pPr>
    </w:p>
    <w:p w:rsidR="004E2FF1" w:rsidRPr="00721A30" w:rsidRDefault="005E4074" w:rsidP="0064006F">
      <w:pPr>
        <w:spacing w:line="240" w:lineRule="auto"/>
      </w:pPr>
      <w:r>
        <w:t xml:space="preserve">Нержавеющая керамика на основе нитрида кремния </w:t>
      </w:r>
      <w:r w:rsidR="00552F12">
        <w:t xml:space="preserve">нечувствительна к термическому удару (может использоваться с охладителями). </w:t>
      </w:r>
      <w:r w:rsidR="006E0834">
        <w:t>Можно строгать н</w:t>
      </w:r>
      <w:r w:rsidR="00721A30">
        <w:t>елег</w:t>
      </w:r>
      <w:r w:rsidR="006E0834">
        <w:t>ированный чугун.</w:t>
      </w:r>
    </w:p>
    <w:p w:rsidR="00C00EA3" w:rsidRDefault="00C00EA3" w:rsidP="0064006F">
      <w:pPr>
        <w:spacing w:line="240" w:lineRule="auto"/>
      </w:pPr>
    </w:p>
    <w:p w:rsidR="00721A30" w:rsidRPr="00FE6ABD" w:rsidRDefault="00FE6ABD" w:rsidP="00C048C8">
      <w:pPr>
        <w:spacing w:line="240" w:lineRule="auto"/>
        <w:rPr>
          <w:b/>
          <w:bCs/>
        </w:rPr>
      </w:pPr>
      <w:r>
        <w:rPr>
          <w:b/>
          <w:bCs/>
        </w:rPr>
        <w:t>Кубический нитрид бора (КБН)</w:t>
      </w:r>
    </w:p>
    <w:p w:rsidR="00721A30" w:rsidRDefault="00721A30" w:rsidP="00C048C8">
      <w:pPr>
        <w:spacing w:line="240" w:lineRule="auto"/>
      </w:pPr>
    </w:p>
    <w:p w:rsidR="00721A30" w:rsidRDefault="00FE6ABD" w:rsidP="0078762C">
      <w:pPr>
        <w:spacing w:line="240" w:lineRule="auto"/>
      </w:pPr>
      <w:r>
        <w:t xml:space="preserve">Кубический нитрид бора обладает высокой прочностью и </w:t>
      </w:r>
      <w:r w:rsidR="00897540">
        <w:t xml:space="preserve">хорошей устойчивостью к высокой температуре. Он используется для строгания </w:t>
      </w:r>
      <w:r w:rsidR="00746A55">
        <w:t>твердых материалов.</w:t>
      </w:r>
    </w:p>
    <w:p w:rsidR="00746A55" w:rsidRDefault="00746A55" w:rsidP="00BB30F1">
      <w:pPr>
        <w:spacing w:line="240" w:lineRule="auto"/>
      </w:pPr>
    </w:p>
    <w:p w:rsidR="00746A55" w:rsidRPr="00C77C8C" w:rsidRDefault="00CD240F" w:rsidP="00421F1F">
      <w:pPr>
        <w:spacing w:line="240" w:lineRule="auto"/>
        <w:rPr>
          <w:b/>
          <w:bCs/>
        </w:rPr>
      </w:pPr>
      <w:r>
        <w:rPr>
          <w:b/>
          <w:bCs/>
        </w:rPr>
        <w:t>Поликристаллический алмаз (</w:t>
      </w:r>
      <w:r w:rsidR="00C77C8C">
        <w:rPr>
          <w:b/>
          <w:bCs/>
        </w:rPr>
        <w:t>PKD</w:t>
      </w:r>
      <w:r w:rsidR="00C77C8C" w:rsidRPr="00C77C8C">
        <w:rPr>
          <w:b/>
          <w:bCs/>
        </w:rPr>
        <w:t>)</w:t>
      </w:r>
    </w:p>
    <w:p w:rsidR="00353FB0" w:rsidRDefault="00353FB0" w:rsidP="00F52670">
      <w:pPr>
        <w:spacing w:line="240" w:lineRule="auto"/>
      </w:pPr>
    </w:p>
    <w:p w:rsidR="00353FB0" w:rsidRDefault="00C77C8C" w:rsidP="00F52670">
      <w:pPr>
        <w:spacing w:line="240" w:lineRule="auto"/>
      </w:pPr>
      <w:r>
        <w:t xml:space="preserve">Поликристаллический алмаз обладает хорошей износоустойчивостью. Он </w:t>
      </w:r>
      <w:r w:rsidR="00EA0B1B">
        <w:t xml:space="preserve">помогает получить хорошие качества поверхности со стабильными условиями резки. </w:t>
      </w:r>
      <w:r w:rsidR="00296DEE">
        <w:t xml:space="preserve">Область применения – это конечная отделка цветных и неметаллических материалов. </w:t>
      </w:r>
    </w:p>
    <w:p w:rsidR="007251E0" w:rsidRDefault="007251E0" w:rsidP="00F52670">
      <w:pPr>
        <w:spacing w:line="240" w:lineRule="auto"/>
      </w:pPr>
      <w:r>
        <w:t xml:space="preserve">Другие способы применения см. в </w:t>
      </w:r>
      <w:proofErr w:type="gramStart"/>
      <w:r>
        <w:t>документах</w:t>
      </w:r>
      <w:proofErr w:type="gramEnd"/>
      <w:r>
        <w:t xml:space="preserve"> производителя инструментов.</w:t>
      </w:r>
    </w:p>
    <w:p w:rsidR="005E63FC" w:rsidRDefault="005E63FC" w:rsidP="00F52670">
      <w:pPr>
        <w:spacing w:line="240" w:lineRule="auto"/>
      </w:pPr>
    </w:p>
    <w:p w:rsidR="007251E0" w:rsidRDefault="006C09FF" w:rsidP="00F52670">
      <w:pPr>
        <w:pStyle w:val="2"/>
        <w:spacing w:line="240" w:lineRule="auto"/>
      </w:pPr>
      <w:bookmarkStart w:id="152" w:name="_Toc40182461"/>
      <w:r>
        <w:t>Стандартные значения для данных резки</w:t>
      </w:r>
      <w:bookmarkEnd w:id="152"/>
    </w:p>
    <w:p w:rsidR="007251E0" w:rsidRDefault="007251E0" w:rsidP="00B90A24">
      <w:pPr>
        <w:spacing w:line="240" w:lineRule="auto"/>
      </w:pPr>
    </w:p>
    <w:p w:rsidR="007251E0" w:rsidRDefault="006E5FFB" w:rsidP="00B90A24">
      <w:pPr>
        <w:spacing w:line="240" w:lineRule="auto"/>
      </w:pPr>
      <w:r>
        <w:t xml:space="preserve">Чем лучше будет выбор данных </w:t>
      </w:r>
      <w:r w:rsidR="00C40C77">
        <w:t xml:space="preserve">резки, тем лучше буде результат токарной обработки. Некоторые стандартные значения скоростей резки разных материалов </w:t>
      </w:r>
      <w:r w:rsidR="003E32B9">
        <w:t xml:space="preserve">см. на следующих страницах. </w:t>
      </w:r>
      <w:r w:rsidR="003E32B9">
        <w:rPr>
          <w:noProof/>
          <w:lang w:eastAsia="ru-RU"/>
        </w:rPr>
        <w:drawing>
          <wp:inline distT="0" distB="0" distL="0" distR="0" wp14:anchorId="05674086" wp14:editId="65231019">
            <wp:extent cx="212060" cy="148442"/>
            <wp:effectExtent l="0" t="0" r="0" b="4445"/>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18364" cy="152854"/>
                    </a:xfrm>
                    <a:prstGeom prst="rect">
                      <a:avLst/>
                    </a:prstGeom>
                  </pic:spPr>
                </pic:pic>
              </a:graphicData>
            </a:graphic>
          </wp:inline>
        </w:drawing>
      </w:r>
      <w:r w:rsidR="003E32B9">
        <w:t xml:space="preserve"> </w:t>
      </w:r>
      <w:r w:rsidR="005E63FC">
        <w:t>«</w:t>
      </w:r>
      <w:r w:rsidR="00181ACF">
        <w:fldChar w:fldCharType="begin"/>
      </w:r>
      <w:r w:rsidR="00181ACF">
        <w:instrText xml:space="preserve"> REF _Ref40182946 \h </w:instrText>
      </w:r>
      <w:r w:rsidR="00181ACF">
        <w:fldChar w:fldCharType="separate"/>
      </w:r>
      <w:r w:rsidR="00814CF5">
        <w:t>Таблица скорости резки</w:t>
      </w:r>
      <w:r w:rsidR="00181ACF">
        <w:fldChar w:fldCharType="end"/>
      </w:r>
      <w:r w:rsidR="005E63FC">
        <w:t xml:space="preserve">» </w:t>
      </w:r>
      <w:r w:rsidR="00A96133">
        <w:t>на странице</w:t>
      </w:r>
      <w:r w:rsidR="005E63FC">
        <w:t xml:space="preserve"> </w:t>
      </w:r>
      <w:r w:rsidR="00181ACF">
        <w:fldChar w:fldCharType="begin"/>
      </w:r>
      <w:r w:rsidR="00181ACF">
        <w:instrText xml:space="preserve"> PAGEREF _Ref40182954 \h </w:instrText>
      </w:r>
      <w:r w:rsidR="00181ACF">
        <w:fldChar w:fldCharType="separate"/>
      </w:r>
      <w:r w:rsidR="00814CF5">
        <w:rPr>
          <w:noProof/>
        </w:rPr>
        <w:t>93</w:t>
      </w:r>
      <w:r w:rsidR="00181ACF">
        <w:fldChar w:fldCharType="end"/>
      </w:r>
      <w:r w:rsidR="005E63FC">
        <w:t>.</w:t>
      </w:r>
    </w:p>
    <w:p w:rsidR="006E5FFB" w:rsidRDefault="006E5FFB" w:rsidP="00B90A24">
      <w:pPr>
        <w:spacing w:line="240" w:lineRule="auto"/>
      </w:pPr>
    </w:p>
    <w:p w:rsidR="005E63FC" w:rsidRPr="005E63FC" w:rsidRDefault="005E63FC" w:rsidP="00B90A24">
      <w:pPr>
        <w:spacing w:line="240" w:lineRule="auto"/>
        <w:rPr>
          <w:b/>
          <w:bCs/>
        </w:rPr>
      </w:pPr>
      <w:r>
        <w:rPr>
          <w:b/>
          <w:bCs/>
        </w:rPr>
        <w:t xml:space="preserve">Критерии </w:t>
      </w:r>
      <w:r w:rsidR="002049DD">
        <w:rPr>
          <w:b/>
          <w:bCs/>
        </w:rPr>
        <w:t>условий резки:</w:t>
      </w:r>
    </w:p>
    <w:p w:rsidR="007251E0" w:rsidRDefault="007251E0" w:rsidP="004C4BDB">
      <w:pPr>
        <w:spacing w:line="240" w:lineRule="auto"/>
      </w:pPr>
    </w:p>
    <w:p w:rsidR="005E63FC" w:rsidRDefault="002049DD" w:rsidP="004C4BDB">
      <w:pPr>
        <w:spacing w:line="240" w:lineRule="auto"/>
      </w:pPr>
      <w:r>
        <w:t xml:space="preserve">Скорость резки: </w:t>
      </w:r>
      <w:proofErr w:type="spellStart"/>
      <w:r>
        <w:t>Vc</w:t>
      </w:r>
      <w:proofErr w:type="spellEnd"/>
      <w:r w:rsidRPr="002049DD">
        <w:t xml:space="preserve"> (</w:t>
      </w:r>
      <w:r>
        <w:t>м/мин.).</w:t>
      </w:r>
    </w:p>
    <w:p w:rsidR="002049DD" w:rsidRDefault="002049DD" w:rsidP="004C4BDB">
      <w:pPr>
        <w:spacing w:line="240" w:lineRule="auto"/>
      </w:pPr>
      <w:r>
        <w:t>Глубина резки: ар (</w:t>
      </w:r>
      <w:proofErr w:type="gramStart"/>
      <w:r>
        <w:t>мм</w:t>
      </w:r>
      <w:proofErr w:type="gramEnd"/>
      <w:r>
        <w:t>).</w:t>
      </w:r>
    </w:p>
    <w:p w:rsidR="002049DD" w:rsidRPr="002049DD" w:rsidRDefault="002049DD" w:rsidP="004C4BDB">
      <w:pPr>
        <w:spacing w:line="240" w:lineRule="auto"/>
      </w:pPr>
      <w:r>
        <w:t>Врезная подача: f</w:t>
      </w:r>
      <w:r w:rsidRPr="002049DD">
        <w:t xml:space="preserve"> (</w:t>
      </w:r>
      <w:r>
        <w:t>мм/U</w:t>
      </w:r>
      <w:r w:rsidRPr="002049DD">
        <w:t>).</w:t>
      </w:r>
    </w:p>
    <w:p w:rsidR="005E63FC" w:rsidRDefault="005E63FC" w:rsidP="0064006F">
      <w:pPr>
        <w:spacing w:line="240" w:lineRule="auto"/>
      </w:pPr>
    </w:p>
    <w:p w:rsidR="00CD1DF0" w:rsidRPr="00CD1DF0" w:rsidRDefault="00CD1DF0" w:rsidP="0064006F">
      <w:pPr>
        <w:spacing w:line="240" w:lineRule="auto"/>
        <w:rPr>
          <w:b/>
          <w:bCs/>
        </w:rPr>
      </w:pPr>
      <w:r>
        <w:rPr>
          <w:b/>
          <w:bCs/>
        </w:rPr>
        <w:t>Скорость резки</w:t>
      </w:r>
      <w:r w:rsidR="0057747F">
        <w:rPr>
          <w:b/>
          <w:bCs/>
        </w:rPr>
        <w:fldChar w:fldCharType="begin"/>
      </w:r>
      <w:r w:rsidR="0057747F">
        <w:instrText xml:space="preserve"> XE "</w:instrText>
      </w:r>
      <w:r w:rsidR="0057747F" w:rsidRPr="00373059">
        <w:rPr>
          <w:b/>
          <w:bCs/>
        </w:rPr>
        <w:instrText>Скорость резки</w:instrText>
      </w:r>
      <w:r w:rsidR="0057747F">
        <w:instrText xml:space="preserve">" </w:instrText>
      </w:r>
      <w:r w:rsidR="0057747F">
        <w:rPr>
          <w:b/>
          <w:bCs/>
        </w:rPr>
        <w:fldChar w:fldCharType="end"/>
      </w:r>
      <w:r>
        <w:rPr>
          <w:b/>
          <w:bCs/>
        </w:rPr>
        <w:t>:</w:t>
      </w:r>
    </w:p>
    <w:p w:rsidR="005E63FC" w:rsidRDefault="005E63FC" w:rsidP="0064006F">
      <w:pPr>
        <w:spacing w:line="240" w:lineRule="auto"/>
      </w:pPr>
    </w:p>
    <w:p w:rsidR="00CD1DF0" w:rsidRDefault="00245AB7" w:rsidP="0064006F">
      <w:pPr>
        <w:spacing w:line="240" w:lineRule="auto"/>
      </w:pPr>
      <w:r>
        <w:t>Следующая формула применяется для расчета скорости резки:</w:t>
      </w:r>
    </w:p>
    <w:p w:rsidR="00CD1DF0" w:rsidRDefault="00CD1DF0" w:rsidP="0064006F">
      <w:pPr>
        <w:spacing w:line="240" w:lineRule="auto"/>
      </w:pPr>
    </w:p>
    <w:p w:rsidR="00CD1DF0" w:rsidRDefault="00245AB7" w:rsidP="0064006F">
      <w:pPr>
        <w:spacing w:line="240" w:lineRule="auto"/>
      </w:pPr>
      <w:r>
        <w:rPr>
          <w:noProof/>
          <w:lang w:eastAsia="ru-RU"/>
        </w:rPr>
        <w:drawing>
          <wp:inline distT="0" distB="0" distL="0" distR="0" wp14:anchorId="0D2D6A7F" wp14:editId="225B54B1">
            <wp:extent cx="1000125" cy="361950"/>
            <wp:effectExtent l="0" t="0" r="9525"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1000125" cy="361950"/>
                    </a:xfrm>
                    <a:prstGeom prst="rect">
                      <a:avLst/>
                    </a:prstGeom>
                  </pic:spPr>
                </pic:pic>
              </a:graphicData>
            </a:graphic>
          </wp:inline>
        </w:drawing>
      </w:r>
    </w:p>
    <w:p w:rsidR="005E63FC" w:rsidRDefault="005E63FC" w:rsidP="0064006F">
      <w:pPr>
        <w:spacing w:line="240" w:lineRule="auto"/>
      </w:pPr>
    </w:p>
    <w:p w:rsidR="00245AB7" w:rsidRDefault="0000606D" w:rsidP="0064006F">
      <w:pPr>
        <w:spacing w:line="240" w:lineRule="auto"/>
      </w:pPr>
      <w:r>
        <w:t>Скорость: n</w:t>
      </w:r>
      <w:r w:rsidRPr="009F30FE">
        <w:t xml:space="preserve"> (1/</w:t>
      </w:r>
      <w:r>
        <w:t>мин).</w:t>
      </w:r>
    </w:p>
    <w:p w:rsidR="00B90172" w:rsidRDefault="00B90172" w:rsidP="0064006F">
      <w:pPr>
        <w:spacing w:line="240" w:lineRule="auto"/>
      </w:pPr>
      <w:r>
        <w:t>Диаметр рабочей детали: d</w:t>
      </w:r>
      <w:r w:rsidRPr="00B90172">
        <w:t xml:space="preserve"> (</w:t>
      </w:r>
      <w:r>
        <w:t>мм).</w:t>
      </w:r>
    </w:p>
    <w:p w:rsidR="00B90172" w:rsidRDefault="00B90172" w:rsidP="0064006F">
      <w:pPr>
        <w:spacing w:line="240" w:lineRule="auto"/>
      </w:pPr>
    </w:p>
    <w:p w:rsidR="00B90172" w:rsidRPr="0099467D" w:rsidRDefault="00B90172" w:rsidP="0064006F">
      <w:pPr>
        <w:spacing w:line="240" w:lineRule="auto"/>
      </w:pPr>
      <w:r>
        <w:t>Для токарных станков без непрерывно регулируемого привода (</w:t>
      </w:r>
      <w:r w:rsidR="00AD6027">
        <w:t>клиноременный привод, зубчатое колесо передачи)</w:t>
      </w:r>
      <w:r w:rsidR="0099467D" w:rsidRPr="0099467D">
        <w:t xml:space="preserve"> </w:t>
      </w:r>
      <w:r w:rsidR="0099467D">
        <w:t xml:space="preserve">выбирается приблизительно правильная скорость. </w:t>
      </w:r>
    </w:p>
    <w:p w:rsidR="00245AB7" w:rsidRDefault="00245AB7" w:rsidP="00C048C8">
      <w:pPr>
        <w:spacing w:line="240" w:lineRule="auto"/>
      </w:pPr>
    </w:p>
    <w:p w:rsidR="0099467D" w:rsidRPr="0099467D" w:rsidRDefault="0099467D" w:rsidP="00C048C8">
      <w:pPr>
        <w:spacing w:line="240" w:lineRule="auto"/>
        <w:rPr>
          <w:b/>
          <w:bCs/>
        </w:rPr>
      </w:pPr>
      <w:r>
        <w:rPr>
          <w:b/>
          <w:bCs/>
        </w:rPr>
        <w:t>Глубина резки:</w:t>
      </w:r>
    </w:p>
    <w:p w:rsidR="0099467D" w:rsidRDefault="0099467D" w:rsidP="0078762C">
      <w:pPr>
        <w:spacing w:line="240" w:lineRule="auto"/>
      </w:pPr>
    </w:p>
    <w:p w:rsidR="0099467D" w:rsidRPr="00441BD0" w:rsidRDefault="0099467D" w:rsidP="00BB30F1">
      <w:pPr>
        <w:spacing w:line="240" w:lineRule="auto"/>
      </w:pPr>
      <w:r>
        <w:t>Для тог</w:t>
      </w:r>
      <w:r w:rsidR="00740DE3">
        <w:t>о чтобы получить хорошее строгание</w:t>
      </w:r>
      <w:r w:rsidR="00D104B7">
        <w:t xml:space="preserve">, результаты глубины резки, деленные </w:t>
      </w:r>
      <w:r w:rsidR="00441BD0">
        <w:t>на врезную подачу, должны быть между 4 и 10.</w:t>
      </w:r>
    </w:p>
    <w:p w:rsidR="0099467D" w:rsidRDefault="0099467D" w:rsidP="00421F1F">
      <w:pPr>
        <w:spacing w:line="240" w:lineRule="auto"/>
      </w:pPr>
    </w:p>
    <w:p w:rsidR="0099467D" w:rsidRPr="000F734F" w:rsidRDefault="00441BD0" w:rsidP="00F52670">
      <w:pPr>
        <w:spacing w:line="240" w:lineRule="auto"/>
      </w:pPr>
      <w:r>
        <w:t>Пример: ар = 1,0 мм; f</w:t>
      </w:r>
      <w:r w:rsidRPr="00441BD0">
        <w:t xml:space="preserve"> = </w:t>
      </w:r>
      <w:r>
        <w:t>0,14 мм/U</w:t>
      </w:r>
      <w:r w:rsidR="000F734F">
        <w:t xml:space="preserve"> и это равняется 7,1!</w:t>
      </w:r>
    </w:p>
    <w:p w:rsidR="0099467D" w:rsidRDefault="0099467D" w:rsidP="00F52670">
      <w:pPr>
        <w:spacing w:line="240" w:lineRule="auto"/>
      </w:pPr>
    </w:p>
    <w:p w:rsidR="000F734F" w:rsidRPr="000F734F" w:rsidRDefault="000F734F" w:rsidP="00F52670">
      <w:pPr>
        <w:spacing w:line="240" w:lineRule="auto"/>
        <w:rPr>
          <w:b/>
          <w:bCs/>
        </w:rPr>
      </w:pPr>
      <w:r>
        <w:rPr>
          <w:b/>
          <w:bCs/>
        </w:rPr>
        <w:t>Врезная подача</w:t>
      </w:r>
    </w:p>
    <w:p w:rsidR="000F734F" w:rsidRDefault="000F734F" w:rsidP="00F52670">
      <w:pPr>
        <w:spacing w:line="240" w:lineRule="auto"/>
      </w:pPr>
    </w:p>
    <w:p w:rsidR="000F734F" w:rsidRDefault="00536A92" w:rsidP="00F52670">
      <w:pPr>
        <w:spacing w:line="240" w:lineRule="auto"/>
      </w:pPr>
      <w:r>
        <w:t xml:space="preserve">Врезная подача для черновой обработки/обточки выбирается </w:t>
      </w:r>
      <w:r w:rsidR="00B4257F">
        <w:t xml:space="preserve">так, чтобы не превышать </w:t>
      </w:r>
      <w:r w:rsidR="006A5DBE">
        <w:t>значения углового радиуса.</w:t>
      </w:r>
    </w:p>
    <w:p w:rsidR="006A5DBE" w:rsidRDefault="006A5DBE" w:rsidP="00F52670">
      <w:pPr>
        <w:spacing w:line="240" w:lineRule="auto"/>
      </w:pPr>
    </w:p>
    <w:p w:rsidR="006A5DBE" w:rsidRPr="00235E4D" w:rsidRDefault="006A5DBE" w:rsidP="00F52670">
      <w:pPr>
        <w:spacing w:line="240" w:lineRule="auto"/>
      </w:pPr>
      <w:r>
        <w:t>Пример: r</w:t>
      </w:r>
      <w:r w:rsidRPr="006A5DBE">
        <w:t xml:space="preserve"> = 0,4 </w:t>
      </w:r>
      <w:r>
        <w:t xml:space="preserve">мм; равняется </w:t>
      </w:r>
      <w:proofErr w:type="spellStart"/>
      <w:proofErr w:type="gramStart"/>
      <w:r>
        <w:t>f</w:t>
      </w:r>
      <w:proofErr w:type="gramEnd"/>
      <w:r w:rsidR="00235E4D" w:rsidRPr="00235E4D">
        <w:rPr>
          <w:sz w:val="20"/>
          <w:szCs w:val="18"/>
        </w:rPr>
        <w:t>макс</w:t>
      </w:r>
      <w:proofErr w:type="spellEnd"/>
      <w:r w:rsidR="00235E4D">
        <w:t>. = 0,2 мм/U</w:t>
      </w:r>
      <w:r w:rsidR="00235E4D" w:rsidRPr="00235E4D">
        <w:t>!</w:t>
      </w:r>
    </w:p>
    <w:p w:rsidR="000F734F" w:rsidRDefault="000F734F" w:rsidP="00F52670">
      <w:pPr>
        <w:spacing w:line="240" w:lineRule="auto"/>
      </w:pPr>
    </w:p>
    <w:p w:rsidR="000F734F" w:rsidRDefault="008B610F" w:rsidP="00F52670">
      <w:pPr>
        <w:spacing w:line="240" w:lineRule="auto"/>
      </w:pPr>
      <w:r>
        <w:t>Врезная скорость для строжки/обточки должна составлять максимум 1/3 углового радиуса.</w:t>
      </w:r>
    </w:p>
    <w:p w:rsidR="008B610F" w:rsidRPr="008B610F" w:rsidRDefault="008B610F" w:rsidP="00F52670">
      <w:pPr>
        <w:spacing w:line="240" w:lineRule="auto"/>
      </w:pPr>
      <w:r>
        <w:t>Пример: r</w:t>
      </w:r>
      <w:r w:rsidRPr="00B94C93">
        <w:t xml:space="preserve"> = </w:t>
      </w:r>
      <w:r>
        <w:t>0,4 мм</w:t>
      </w:r>
      <w:r w:rsidR="00B94C93">
        <w:t xml:space="preserve">; равняется </w:t>
      </w:r>
      <w:proofErr w:type="spellStart"/>
      <w:proofErr w:type="gramStart"/>
      <w:r w:rsidR="00B94C93">
        <w:t>f</w:t>
      </w:r>
      <w:proofErr w:type="gramEnd"/>
      <w:r w:rsidR="00B94C93">
        <w:rPr>
          <w:sz w:val="20"/>
          <w:szCs w:val="18"/>
        </w:rPr>
        <w:t>макс</w:t>
      </w:r>
      <w:proofErr w:type="spellEnd"/>
      <w:r w:rsidR="00B94C93">
        <w:t>. = 0,12 мм/U!</w:t>
      </w:r>
    </w:p>
    <w:p w:rsidR="00B94C93" w:rsidRDefault="00B94C93" w:rsidP="00F52670">
      <w:pPr>
        <w:spacing w:line="240" w:lineRule="auto"/>
      </w:pPr>
    </w:p>
    <w:p w:rsidR="00245AB7" w:rsidRDefault="00656696" w:rsidP="00F52670">
      <w:pPr>
        <w:pStyle w:val="3"/>
        <w:spacing w:line="240" w:lineRule="auto"/>
        <w:ind w:left="851" w:hanging="851"/>
      </w:pPr>
      <w:bookmarkStart w:id="153" w:name="_Toc40182462"/>
      <w:bookmarkStart w:id="154" w:name="_Ref40182946"/>
      <w:bookmarkStart w:id="155" w:name="_Ref40182954"/>
      <w:r>
        <w:lastRenderedPageBreak/>
        <w:t>Таблица скорости резки</w:t>
      </w:r>
      <w:bookmarkEnd w:id="153"/>
      <w:bookmarkEnd w:id="154"/>
      <w:bookmarkEnd w:id="155"/>
      <w:r w:rsidR="007E74FA">
        <w:fldChar w:fldCharType="begin"/>
      </w:r>
      <w:r w:rsidR="007E74FA">
        <w:instrText xml:space="preserve"> XE "</w:instrText>
      </w:r>
      <w:r w:rsidR="007E74FA" w:rsidRPr="007E74FA">
        <w:instrText>Таблица скорости резки</w:instrText>
      </w:r>
      <w:r w:rsidR="007E74FA">
        <w:instrText xml:space="preserve">" </w:instrText>
      </w:r>
      <w:r w:rsidR="007E74FA">
        <w:fldChar w:fldCharType="end"/>
      </w:r>
    </w:p>
    <w:p w:rsidR="00B94C93" w:rsidRDefault="00B94C93" w:rsidP="00F52670">
      <w:pPr>
        <w:keepNext/>
      </w:pPr>
    </w:p>
    <w:p w:rsidR="00B94C93" w:rsidRDefault="00972A7A" w:rsidP="00B90A24">
      <w:pPr>
        <w:spacing w:line="240" w:lineRule="auto"/>
      </w:pPr>
      <w:r>
        <w:rPr>
          <w:noProof/>
          <w:lang w:eastAsia="ru-RU"/>
        </w:rPr>
        <mc:AlternateContent>
          <mc:Choice Requires="wps">
            <w:drawing>
              <wp:anchor distT="0" distB="0" distL="114300" distR="114300" simplePos="0" relativeHeight="252058624" behindDoc="0" locked="0" layoutInCell="1" allowOverlap="1" wp14:anchorId="24CCD9E0" wp14:editId="61CF3C77">
                <wp:simplePos x="0" y="0"/>
                <wp:positionH relativeFrom="column">
                  <wp:posOffset>88900</wp:posOffset>
                </wp:positionH>
                <wp:positionV relativeFrom="paragraph">
                  <wp:posOffset>1740535</wp:posOffset>
                </wp:positionV>
                <wp:extent cx="1941830" cy="457200"/>
                <wp:effectExtent l="0" t="0" r="20320" b="19050"/>
                <wp:wrapNone/>
                <wp:docPr id="353" name="Надпись 353"/>
                <wp:cNvGraphicFramePr/>
                <a:graphic xmlns:a="http://schemas.openxmlformats.org/drawingml/2006/main">
                  <a:graphicData uri="http://schemas.microsoft.com/office/word/2010/wordprocessingShape">
                    <wps:wsp>
                      <wps:cNvSpPr txBox="1"/>
                      <wps:spPr>
                        <a:xfrm>
                          <a:off x="0" y="0"/>
                          <a:ext cx="1941830" cy="457200"/>
                        </a:xfrm>
                        <a:prstGeom prst="rect">
                          <a:avLst/>
                        </a:prstGeom>
                        <a:solidFill>
                          <a:schemeClr val="lt1"/>
                        </a:solidFill>
                        <a:ln w="6350">
                          <a:solidFill>
                            <a:schemeClr val="bg1"/>
                          </a:solidFill>
                        </a:ln>
                      </wps:spPr>
                      <wps:txbx>
                        <w:txbxContent>
                          <w:p w:rsidR="001E20F1" w:rsidRPr="009E6A07" w:rsidRDefault="001E20F1" w:rsidP="00F52670">
                            <w:pPr>
                              <w:jc w:val="center"/>
                              <w:rPr>
                                <w:sz w:val="20"/>
                                <w:szCs w:val="18"/>
                              </w:rPr>
                            </w:pPr>
                            <w:r>
                              <w:rPr>
                                <w:sz w:val="20"/>
                                <w:szCs w:val="18"/>
                              </w:rPr>
                              <w:t>высоколегированная сталь, стальное литье X</w:t>
                            </w:r>
                            <w:r w:rsidRPr="009E6A07">
                              <w:rPr>
                                <w:sz w:val="20"/>
                                <w:szCs w:val="18"/>
                              </w:rPr>
                              <w:t>38</w:t>
                            </w:r>
                            <w:r>
                              <w:rPr>
                                <w:sz w:val="20"/>
                                <w:szCs w:val="18"/>
                              </w:rPr>
                              <w:t>CrMoV</w:t>
                            </w:r>
                            <w:r w:rsidRPr="009E6A07">
                              <w:rPr>
                                <w:sz w:val="20"/>
                                <w:szCs w:val="18"/>
                              </w:rPr>
                              <w:t xml:space="preserve">51, </w:t>
                            </w:r>
                            <w:r>
                              <w:rPr>
                                <w:sz w:val="20"/>
                                <w:szCs w:val="18"/>
                              </w:rPr>
                              <w:t>S</w:t>
                            </w:r>
                            <w:r w:rsidRPr="009E6A07">
                              <w:rPr>
                                <w:sz w:val="20"/>
                                <w:szCs w:val="18"/>
                              </w:rPr>
                              <w:t>10-4-3-10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53" o:spid="_x0000_s1212" type="#_x0000_t202" style="position:absolute;left:0;text-align:left;margin-left:7pt;margin-top:137.05pt;width:152.9pt;height:36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" fillcolor="white [3201]" strokecolor="white [3212]" strokeweight=".5pt">
                <v:textbox inset="0,0,0,0">
                  <w:txbxContent>
                    <w:p w:rsidR="001E20F1" w:rsidRPr="009E6A07" w:rsidRDefault="001E20F1" w:rsidP="00F52670">
                      <w:pPr>
                        <w:jc w:val="center"/>
                        <w:rPr>
                          <w:sz w:val="20"/>
                          <w:szCs w:val="18"/>
                        </w:rPr>
                      </w:pPr>
                      <w:r>
                        <w:rPr>
                          <w:sz w:val="20"/>
                          <w:szCs w:val="18"/>
                        </w:rPr>
                        <w:t>высоколегированная сталь, стальное литье X</w:t>
                      </w:r>
                      <w:r w:rsidRPr="009E6A07">
                        <w:rPr>
                          <w:sz w:val="20"/>
                          <w:szCs w:val="18"/>
                        </w:rPr>
                        <w:t>38</w:t>
                      </w:r>
                      <w:r>
                        <w:rPr>
                          <w:sz w:val="20"/>
                          <w:szCs w:val="18"/>
                        </w:rPr>
                        <w:t>CrMoV</w:t>
                      </w:r>
                      <w:r w:rsidRPr="009E6A07">
                        <w:rPr>
                          <w:sz w:val="20"/>
                          <w:szCs w:val="18"/>
                        </w:rPr>
                        <w:t xml:space="preserve">51, </w:t>
                      </w:r>
                      <w:r>
                        <w:rPr>
                          <w:sz w:val="20"/>
                          <w:szCs w:val="18"/>
                        </w:rPr>
                        <w:t>S</w:t>
                      </w:r>
                      <w:r w:rsidRPr="009E6A07">
                        <w:rPr>
                          <w:sz w:val="20"/>
                          <w:szCs w:val="18"/>
                        </w:rPr>
                        <w:t>10-4-3-10</w:t>
                      </w:r>
                    </w:p>
                  </w:txbxContent>
                </v:textbox>
              </v:shape>
            </w:pict>
          </mc:Fallback>
        </mc:AlternateContent>
      </w:r>
      <w:r w:rsidR="009F30FE">
        <w:rPr>
          <w:noProof/>
          <w:lang w:eastAsia="ru-RU"/>
        </w:rPr>
        <mc:AlternateContent>
          <mc:Choice Requires="wps">
            <w:drawing>
              <wp:anchor distT="0" distB="0" distL="114300" distR="114300" simplePos="0" relativeHeight="252064768" behindDoc="0" locked="0" layoutInCell="1" allowOverlap="1" wp14:anchorId="664F961E" wp14:editId="163EE487">
                <wp:simplePos x="0" y="0"/>
                <wp:positionH relativeFrom="column">
                  <wp:posOffset>211455</wp:posOffset>
                </wp:positionH>
                <wp:positionV relativeFrom="paragraph">
                  <wp:posOffset>3084830</wp:posOffset>
                </wp:positionV>
                <wp:extent cx="1721485" cy="299720"/>
                <wp:effectExtent l="0" t="0" r="12065" b="24130"/>
                <wp:wrapNone/>
                <wp:docPr id="359" name="Надпись 359"/>
                <wp:cNvGraphicFramePr/>
                <a:graphic xmlns:a="http://schemas.openxmlformats.org/drawingml/2006/main">
                  <a:graphicData uri="http://schemas.microsoft.com/office/word/2010/wordprocessingShape">
                    <wps:wsp>
                      <wps:cNvSpPr txBox="1"/>
                      <wps:spPr>
                        <a:xfrm>
                          <a:off x="0" y="0"/>
                          <a:ext cx="1721485" cy="299720"/>
                        </a:xfrm>
                        <a:prstGeom prst="rect">
                          <a:avLst/>
                        </a:prstGeom>
                        <a:solidFill>
                          <a:schemeClr val="lt1"/>
                        </a:solidFill>
                        <a:ln w="6350">
                          <a:solidFill>
                            <a:schemeClr val="bg1"/>
                          </a:solidFill>
                        </a:ln>
                      </wps:spPr>
                      <wps:txbx>
                        <w:txbxContent>
                          <w:p w:rsidR="001E20F1" w:rsidRPr="00DC0636" w:rsidRDefault="001E20F1" w:rsidP="005407CB">
                            <w:pPr>
                              <w:rPr>
                                <w:sz w:val="20"/>
                                <w:szCs w:val="18"/>
                              </w:rPr>
                            </w:pPr>
                            <w:r>
                              <w:rPr>
                                <w:sz w:val="20"/>
                                <w:szCs w:val="18"/>
                              </w:rPr>
                              <w:t>литейный чугун с шаровидным графитом GGG</w:t>
                            </w:r>
                            <w:r w:rsidRPr="00DC0636">
                              <w:rPr>
                                <w:sz w:val="20"/>
                                <w:szCs w:val="18"/>
                              </w:rPr>
                              <w:t xml:space="preserve">35, </w:t>
                            </w:r>
                            <w:r>
                              <w:rPr>
                                <w:sz w:val="20"/>
                                <w:szCs w:val="18"/>
                              </w:rPr>
                              <w:t>GGG</w:t>
                            </w:r>
                            <w:r w:rsidRPr="00DC0636">
                              <w:rPr>
                                <w:sz w:val="20"/>
                                <w:szCs w:val="18"/>
                              </w:rPr>
                              <w:t>70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59" o:spid="_x0000_s1213" type="#_x0000_t202" style="position:absolute;left:0;text-align:left;margin-left:16.65pt;margin-top:242.9pt;width:135.55pt;height:23.6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" fillcolor="white [3201]" strokecolor="white [3212]" strokeweight=".5pt">
                <v:textbox inset="0,0,0,0">
                  <w:txbxContent>
                    <w:p w:rsidR="001E20F1" w:rsidRPr="00DC0636" w:rsidRDefault="001E20F1" w:rsidP="005407CB">
                      <w:pPr>
                        <w:rPr>
                          <w:sz w:val="20"/>
                          <w:szCs w:val="18"/>
                        </w:rPr>
                      </w:pPr>
                      <w:r>
                        <w:rPr>
                          <w:sz w:val="20"/>
                          <w:szCs w:val="18"/>
                        </w:rPr>
                        <w:t>литейный чугун с шаровидным графитом GGG</w:t>
                      </w:r>
                      <w:r w:rsidRPr="00DC0636">
                        <w:rPr>
                          <w:sz w:val="20"/>
                          <w:szCs w:val="18"/>
                        </w:rPr>
                        <w:t xml:space="preserve">35, </w:t>
                      </w:r>
                      <w:r>
                        <w:rPr>
                          <w:sz w:val="20"/>
                          <w:szCs w:val="18"/>
                        </w:rPr>
                        <w:t>GGG</w:t>
                      </w:r>
                      <w:r w:rsidRPr="00DC0636">
                        <w:rPr>
                          <w:sz w:val="20"/>
                          <w:szCs w:val="18"/>
                        </w:rPr>
                        <w:t>70</w:t>
                      </w:r>
                    </w:p>
                  </w:txbxContent>
                </v:textbox>
              </v:shape>
            </w:pict>
          </mc:Fallback>
        </mc:AlternateContent>
      </w:r>
      <w:r w:rsidR="00367521">
        <w:rPr>
          <w:noProof/>
          <w:lang w:eastAsia="ru-RU"/>
        </w:rPr>
        <mc:AlternateContent>
          <mc:Choice Requires="wps">
            <w:drawing>
              <wp:anchor distT="0" distB="0" distL="114300" distR="114300" simplePos="0" relativeHeight="252068864" behindDoc="0" locked="0" layoutInCell="1" allowOverlap="1" wp14:anchorId="05D1CA8A" wp14:editId="5C53CC26">
                <wp:simplePos x="0" y="0"/>
                <wp:positionH relativeFrom="column">
                  <wp:posOffset>459229</wp:posOffset>
                </wp:positionH>
                <wp:positionV relativeFrom="paragraph">
                  <wp:posOffset>3889688</wp:posOffset>
                </wp:positionV>
                <wp:extent cx="1229096" cy="160317"/>
                <wp:effectExtent l="0" t="0" r="28575" b="11430"/>
                <wp:wrapNone/>
                <wp:docPr id="361" name="Надпись 361"/>
                <wp:cNvGraphicFramePr/>
                <a:graphic xmlns:a="http://schemas.openxmlformats.org/drawingml/2006/main">
                  <a:graphicData uri="http://schemas.microsoft.com/office/word/2010/wordprocessingShape">
                    <wps:wsp>
                      <wps:cNvSpPr txBox="1"/>
                      <wps:spPr>
                        <a:xfrm>
                          <a:off x="0" y="0"/>
                          <a:ext cx="1229096" cy="160317"/>
                        </a:xfrm>
                        <a:prstGeom prst="rect">
                          <a:avLst/>
                        </a:prstGeom>
                        <a:solidFill>
                          <a:schemeClr val="lt1"/>
                        </a:solidFill>
                        <a:ln w="6350">
                          <a:solidFill>
                            <a:schemeClr val="bg1"/>
                          </a:solidFill>
                        </a:ln>
                      </wps:spPr>
                      <wps:txbx>
                        <w:txbxContent>
                          <w:p w:rsidR="001E20F1" w:rsidRPr="00DC0636" w:rsidRDefault="001E20F1" w:rsidP="00DC0636">
                            <w:pPr>
                              <w:rPr>
                                <w:sz w:val="20"/>
                                <w:szCs w:val="18"/>
                              </w:rPr>
                            </w:pPr>
                            <w:r>
                              <w:rPr>
                                <w:sz w:val="20"/>
                                <w:szCs w:val="18"/>
                              </w:rPr>
                              <w:t>алюминиевые сплавы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61" o:spid="_x0000_s1214" type="#_x0000_t202" style="position:absolute;left:0;text-align:left;margin-left:36.15pt;margin-top:306.25pt;width:96.8pt;height:12.6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" fillcolor="white [3201]" strokecolor="white [3212]" strokeweight=".5pt">
                <v:textbox inset="0,0,0,0">
                  <w:txbxContent>
                    <w:p w:rsidR="001E20F1" w:rsidRPr="00DC0636" w:rsidRDefault="001E20F1" w:rsidP="00DC0636">
                      <w:pPr>
                        <w:rPr>
                          <w:sz w:val="20"/>
                          <w:szCs w:val="18"/>
                        </w:rPr>
                      </w:pPr>
                      <w:r>
                        <w:rPr>
                          <w:sz w:val="20"/>
                          <w:szCs w:val="18"/>
                        </w:rPr>
                        <w:t>алюминиевые сплавы</w:t>
                      </w:r>
                    </w:p>
                  </w:txbxContent>
                </v:textbox>
              </v:shape>
            </w:pict>
          </mc:Fallback>
        </mc:AlternateContent>
      </w:r>
      <w:r w:rsidR="00DC0636">
        <w:rPr>
          <w:noProof/>
          <w:lang w:eastAsia="ru-RU"/>
        </w:rPr>
        <mc:AlternateContent>
          <mc:Choice Requires="wps">
            <w:drawing>
              <wp:anchor distT="0" distB="0" distL="114300" distR="114300" simplePos="0" relativeHeight="252066816" behindDoc="0" locked="0" layoutInCell="1" allowOverlap="1" wp14:anchorId="15CBBA9A" wp14:editId="43C275E5">
                <wp:simplePos x="0" y="0"/>
                <wp:positionH relativeFrom="column">
                  <wp:posOffset>702673</wp:posOffset>
                </wp:positionH>
                <wp:positionV relativeFrom="paragraph">
                  <wp:posOffset>3485927</wp:posOffset>
                </wp:positionV>
                <wp:extent cx="712519" cy="190005"/>
                <wp:effectExtent l="0" t="0" r="11430" b="19685"/>
                <wp:wrapNone/>
                <wp:docPr id="360" name="Надпись 360"/>
                <wp:cNvGraphicFramePr/>
                <a:graphic xmlns:a="http://schemas.openxmlformats.org/drawingml/2006/main">
                  <a:graphicData uri="http://schemas.microsoft.com/office/word/2010/wordprocessingShape">
                    <wps:wsp>
                      <wps:cNvSpPr txBox="1"/>
                      <wps:spPr>
                        <a:xfrm>
                          <a:off x="0" y="0"/>
                          <a:ext cx="712519" cy="190005"/>
                        </a:xfrm>
                        <a:prstGeom prst="rect">
                          <a:avLst/>
                        </a:prstGeom>
                        <a:solidFill>
                          <a:schemeClr val="lt1"/>
                        </a:solidFill>
                        <a:ln w="6350">
                          <a:solidFill>
                            <a:schemeClr val="bg1"/>
                          </a:solidFill>
                        </a:ln>
                      </wps:spPr>
                      <wps:txbx>
                        <w:txbxContent>
                          <w:p w:rsidR="001E20F1" w:rsidRPr="00DC0636" w:rsidRDefault="001E20F1" w:rsidP="00DC0636">
                            <w:pPr>
                              <w:rPr>
                                <w:sz w:val="20"/>
                                <w:szCs w:val="18"/>
                              </w:rPr>
                            </w:pPr>
                            <w:r>
                              <w:rPr>
                                <w:sz w:val="20"/>
                                <w:szCs w:val="18"/>
                              </w:rPr>
                              <w:t>медь латунь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60" o:spid="_x0000_s1215" type="#_x0000_t202" style="position:absolute;left:0;text-align:left;margin-left:55.35pt;margin-top:274.5pt;width:56.1pt;height:14.95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" fillcolor="white [3201]" strokecolor="white [3212]" strokeweight=".5pt">
                <v:textbox inset="0,0,0,0">
                  <w:txbxContent>
                    <w:p w:rsidR="001E20F1" w:rsidRPr="00DC0636" w:rsidRDefault="001E20F1" w:rsidP="00DC0636">
                      <w:pPr>
                        <w:rPr>
                          <w:sz w:val="20"/>
                          <w:szCs w:val="18"/>
                        </w:rPr>
                      </w:pPr>
                      <w:r>
                        <w:rPr>
                          <w:sz w:val="20"/>
                          <w:szCs w:val="18"/>
                        </w:rPr>
                        <w:t>медь латунь</w:t>
                      </w:r>
                    </w:p>
                  </w:txbxContent>
                </v:textbox>
              </v:shape>
            </w:pict>
          </mc:Fallback>
        </mc:AlternateContent>
      </w:r>
      <w:r w:rsidR="005407CB">
        <w:rPr>
          <w:noProof/>
          <w:lang w:eastAsia="ru-RU"/>
        </w:rPr>
        <mc:AlternateContent>
          <mc:Choice Requires="wps">
            <w:drawing>
              <wp:anchor distT="0" distB="0" distL="114300" distR="114300" simplePos="0" relativeHeight="252062720" behindDoc="0" locked="0" layoutInCell="1" allowOverlap="1" wp14:anchorId="1631A4C4" wp14:editId="098AAD20">
                <wp:simplePos x="0" y="0"/>
                <wp:positionH relativeFrom="column">
                  <wp:posOffset>393733</wp:posOffset>
                </wp:positionH>
                <wp:positionV relativeFrom="paragraph">
                  <wp:posOffset>2731754</wp:posOffset>
                </wp:positionV>
                <wp:extent cx="1312223" cy="314696"/>
                <wp:effectExtent l="0" t="0" r="21590" b="28575"/>
                <wp:wrapNone/>
                <wp:docPr id="358" name="Надпись 358"/>
                <wp:cNvGraphicFramePr/>
                <a:graphic xmlns:a="http://schemas.openxmlformats.org/drawingml/2006/main">
                  <a:graphicData uri="http://schemas.microsoft.com/office/word/2010/wordprocessingShape">
                    <wps:wsp>
                      <wps:cNvSpPr txBox="1"/>
                      <wps:spPr>
                        <a:xfrm>
                          <a:off x="0" y="0"/>
                          <a:ext cx="1312223" cy="314696"/>
                        </a:xfrm>
                        <a:prstGeom prst="rect">
                          <a:avLst/>
                        </a:prstGeom>
                        <a:solidFill>
                          <a:schemeClr val="lt1"/>
                        </a:solidFill>
                        <a:ln w="6350">
                          <a:solidFill>
                            <a:schemeClr val="bg1"/>
                          </a:solidFill>
                        </a:ln>
                      </wps:spPr>
                      <wps:txbx>
                        <w:txbxContent>
                          <w:p w:rsidR="001E20F1" w:rsidRDefault="001E20F1" w:rsidP="005407CB">
                            <w:pPr>
                              <w:jc w:val="center"/>
                              <w:rPr>
                                <w:sz w:val="20"/>
                                <w:szCs w:val="18"/>
                              </w:rPr>
                            </w:pPr>
                            <w:r>
                              <w:rPr>
                                <w:sz w:val="20"/>
                                <w:szCs w:val="18"/>
                              </w:rPr>
                              <w:t>серый литейный чугун</w:t>
                            </w:r>
                          </w:p>
                          <w:p w:rsidR="001E20F1" w:rsidRPr="005407CB" w:rsidRDefault="001E20F1" w:rsidP="005407CB">
                            <w:pPr>
                              <w:jc w:val="center"/>
                              <w:rPr>
                                <w:sz w:val="20"/>
                                <w:szCs w:val="18"/>
                              </w:rPr>
                            </w:pPr>
                            <w:r>
                              <w:rPr>
                                <w:sz w:val="20"/>
                                <w:szCs w:val="18"/>
                              </w:rPr>
                              <w:t>GG10, GG40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58" o:spid="_x0000_s1216" type="#_x0000_t202" style="position:absolute;left:0;text-align:left;margin-left:31pt;margin-top:215.1pt;width:103.3pt;height:24.8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" fillcolor="white [3201]" strokecolor="white [3212]" strokeweight=".5pt">
                <v:textbox inset="0,0,0,0">
                  <w:txbxContent>
                    <w:p w:rsidR="001E20F1" w:rsidRDefault="001E20F1" w:rsidP="005407CB">
                      <w:pPr>
                        <w:jc w:val="center"/>
                        <w:rPr>
                          <w:sz w:val="20"/>
                          <w:szCs w:val="18"/>
                        </w:rPr>
                      </w:pPr>
                      <w:r>
                        <w:rPr>
                          <w:sz w:val="20"/>
                          <w:szCs w:val="18"/>
                        </w:rPr>
                        <w:t>серый литейный чугун</w:t>
                      </w:r>
                    </w:p>
                    <w:p w:rsidR="001E20F1" w:rsidRPr="005407CB" w:rsidRDefault="001E20F1" w:rsidP="005407CB">
                      <w:pPr>
                        <w:jc w:val="center"/>
                        <w:rPr>
                          <w:sz w:val="20"/>
                          <w:szCs w:val="18"/>
                        </w:rPr>
                      </w:pPr>
                      <w:r>
                        <w:rPr>
                          <w:sz w:val="20"/>
                          <w:szCs w:val="18"/>
                        </w:rPr>
                        <w:t>GG10, GG40</w:t>
                      </w:r>
                    </w:p>
                  </w:txbxContent>
                </v:textbox>
              </v:shape>
            </w:pict>
          </mc:Fallback>
        </mc:AlternateContent>
      </w:r>
      <w:r w:rsidR="007824B4">
        <w:rPr>
          <w:noProof/>
          <w:lang w:eastAsia="ru-RU"/>
        </w:rPr>
        <mc:AlternateContent>
          <mc:Choice Requires="wps">
            <w:drawing>
              <wp:anchor distT="0" distB="0" distL="114300" distR="114300" simplePos="0" relativeHeight="252060672" behindDoc="0" locked="0" layoutInCell="1" allowOverlap="1" wp14:anchorId="282067C3" wp14:editId="7E397416">
                <wp:simplePos x="0" y="0"/>
                <wp:positionH relativeFrom="column">
                  <wp:posOffset>239601</wp:posOffset>
                </wp:positionH>
                <wp:positionV relativeFrom="paragraph">
                  <wp:posOffset>2254826</wp:posOffset>
                </wp:positionV>
                <wp:extent cx="1668483" cy="415637"/>
                <wp:effectExtent l="0" t="0" r="27305" b="22860"/>
                <wp:wrapNone/>
                <wp:docPr id="354" name="Надпись 354"/>
                <wp:cNvGraphicFramePr/>
                <a:graphic xmlns:a="http://schemas.openxmlformats.org/drawingml/2006/main">
                  <a:graphicData uri="http://schemas.microsoft.com/office/word/2010/wordprocessingShape">
                    <wps:wsp>
                      <wps:cNvSpPr txBox="1"/>
                      <wps:spPr>
                        <a:xfrm>
                          <a:off x="0" y="0"/>
                          <a:ext cx="1668483" cy="415637"/>
                        </a:xfrm>
                        <a:prstGeom prst="rect">
                          <a:avLst/>
                        </a:prstGeom>
                        <a:solidFill>
                          <a:schemeClr val="lt1"/>
                        </a:solidFill>
                        <a:ln w="6350">
                          <a:solidFill>
                            <a:schemeClr val="bg1"/>
                          </a:solidFill>
                        </a:ln>
                      </wps:spPr>
                      <wps:txbx>
                        <w:txbxContent>
                          <w:p w:rsidR="001E20F1" w:rsidRPr="00AB698B" w:rsidRDefault="001E20F1" w:rsidP="00BF6A0B">
                            <w:pPr>
                              <w:rPr>
                                <w:sz w:val="20"/>
                                <w:szCs w:val="18"/>
                              </w:rPr>
                            </w:pPr>
                            <w:r>
                              <w:rPr>
                                <w:sz w:val="20"/>
                                <w:szCs w:val="18"/>
                              </w:rPr>
                              <w:t xml:space="preserve">сталь, устойчивая к коррозии, </w:t>
                            </w:r>
                          </w:p>
                          <w:p w:rsidR="001E20F1" w:rsidRPr="009F30FE" w:rsidRDefault="001E20F1" w:rsidP="00BF6A0B">
                            <w:pPr>
                              <w:rPr>
                                <w:sz w:val="20"/>
                                <w:szCs w:val="18"/>
                              </w:rPr>
                            </w:pPr>
                            <w:r>
                              <w:rPr>
                                <w:sz w:val="20"/>
                                <w:szCs w:val="18"/>
                              </w:rPr>
                              <w:t>X</w:t>
                            </w:r>
                            <w:r w:rsidRPr="00AB698B">
                              <w:rPr>
                                <w:sz w:val="20"/>
                                <w:szCs w:val="18"/>
                              </w:rPr>
                              <w:t>5</w:t>
                            </w:r>
                            <w:r>
                              <w:rPr>
                                <w:sz w:val="20"/>
                                <w:szCs w:val="18"/>
                              </w:rPr>
                              <w:t>CrNi</w:t>
                            </w:r>
                            <w:r w:rsidRPr="00AB698B">
                              <w:rPr>
                                <w:sz w:val="20"/>
                                <w:szCs w:val="18"/>
                              </w:rPr>
                              <w:t>1810,</w:t>
                            </w:r>
                            <w:r w:rsidRPr="009F30FE">
                              <w:rPr>
                                <w:sz w:val="20"/>
                                <w:szCs w:val="18"/>
                              </w:rPr>
                              <w:t xml:space="preserve"> </w:t>
                            </w:r>
                            <w:r>
                              <w:rPr>
                                <w:sz w:val="20"/>
                                <w:szCs w:val="18"/>
                              </w:rPr>
                              <w:t>X</w:t>
                            </w:r>
                            <w:r w:rsidRPr="009F30FE">
                              <w:rPr>
                                <w:sz w:val="20"/>
                                <w:szCs w:val="18"/>
                              </w:rPr>
                              <w:t>10</w:t>
                            </w:r>
                            <w:r>
                              <w:rPr>
                                <w:sz w:val="20"/>
                                <w:szCs w:val="18"/>
                              </w:rPr>
                              <w:t>CrNiMoTi</w:t>
                            </w:r>
                            <w:r w:rsidRPr="009F30FE">
                              <w:rPr>
                                <w:sz w:val="20"/>
                                <w:szCs w:val="18"/>
                              </w:rPr>
                              <w:t>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54" o:spid="_x0000_s1217" type="#_x0000_t202" style="position:absolute;left:0;text-align:left;margin-left:18.85pt;margin-top:177.55pt;width:131.4pt;height:32.75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" fillcolor="white [3201]" strokecolor="white [3212]" strokeweight=".5pt">
                <v:textbox inset="0,0,0,0">
                  <w:txbxContent>
                    <w:p w:rsidR="001E20F1" w:rsidRPr="00AB698B" w:rsidRDefault="001E20F1" w:rsidP="00BF6A0B">
                      <w:pPr>
                        <w:rPr>
                          <w:sz w:val="20"/>
                          <w:szCs w:val="18"/>
                        </w:rPr>
                      </w:pPr>
                      <w:r>
                        <w:rPr>
                          <w:sz w:val="20"/>
                          <w:szCs w:val="18"/>
                        </w:rPr>
                        <w:t xml:space="preserve">сталь, устойчивая к коррозии, </w:t>
                      </w:r>
                    </w:p>
                    <w:p w:rsidR="001E20F1" w:rsidRPr="009F30FE" w:rsidRDefault="001E20F1" w:rsidP="00BF6A0B">
                      <w:pPr>
                        <w:rPr>
                          <w:sz w:val="20"/>
                          <w:szCs w:val="18"/>
                        </w:rPr>
                      </w:pPr>
                      <w:r>
                        <w:rPr>
                          <w:sz w:val="20"/>
                          <w:szCs w:val="18"/>
                        </w:rPr>
                        <w:t>X</w:t>
                      </w:r>
                      <w:r w:rsidRPr="00AB698B">
                        <w:rPr>
                          <w:sz w:val="20"/>
                          <w:szCs w:val="18"/>
                        </w:rPr>
                        <w:t>5</w:t>
                      </w:r>
                      <w:r>
                        <w:rPr>
                          <w:sz w:val="20"/>
                          <w:szCs w:val="18"/>
                        </w:rPr>
                        <w:t>CrNi</w:t>
                      </w:r>
                      <w:r w:rsidRPr="00AB698B">
                        <w:rPr>
                          <w:sz w:val="20"/>
                          <w:szCs w:val="18"/>
                        </w:rPr>
                        <w:t>1810,</w:t>
                      </w:r>
                      <w:r w:rsidRPr="009F30FE">
                        <w:rPr>
                          <w:sz w:val="20"/>
                          <w:szCs w:val="18"/>
                        </w:rPr>
                        <w:t xml:space="preserve"> </w:t>
                      </w:r>
                      <w:r>
                        <w:rPr>
                          <w:sz w:val="20"/>
                          <w:szCs w:val="18"/>
                        </w:rPr>
                        <w:t>X</w:t>
                      </w:r>
                      <w:r w:rsidRPr="009F30FE">
                        <w:rPr>
                          <w:sz w:val="20"/>
                          <w:szCs w:val="18"/>
                        </w:rPr>
                        <w:t>10</w:t>
                      </w:r>
                      <w:r>
                        <w:rPr>
                          <w:sz w:val="20"/>
                          <w:szCs w:val="18"/>
                        </w:rPr>
                        <w:t>CrNiMoTi</w:t>
                      </w:r>
                      <w:r w:rsidRPr="009F30FE">
                        <w:rPr>
                          <w:sz w:val="20"/>
                          <w:szCs w:val="18"/>
                        </w:rPr>
                        <w:t>12</w:t>
                      </w:r>
                    </w:p>
                  </w:txbxContent>
                </v:textbox>
              </v:shape>
            </w:pict>
          </mc:Fallback>
        </mc:AlternateContent>
      </w:r>
      <w:r w:rsidR="0094718A">
        <w:rPr>
          <w:noProof/>
          <w:lang w:eastAsia="ru-RU"/>
        </w:rPr>
        <mc:AlternateContent>
          <mc:Choice Requires="wps">
            <w:drawing>
              <wp:anchor distT="0" distB="0" distL="114300" distR="114300" simplePos="0" relativeHeight="252056576" behindDoc="0" locked="0" layoutInCell="1" allowOverlap="1" wp14:anchorId="7D275E6F" wp14:editId="6A5EBE7C">
                <wp:simplePos x="0" y="0"/>
                <wp:positionH relativeFrom="column">
                  <wp:posOffset>209847</wp:posOffset>
                </wp:positionH>
                <wp:positionV relativeFrom="paragraph">
                  <wp:posOffset>1369811</wp:posOffset>
                </wp:positionV>
                <wp:extent cx="1775361" cy="314696"/>
                <wp:effectExtent l="0" t="0" r="15875" b="28575"/>
                <wp:wrapNone/>
                <wp:docPr id="351" name="Надпись 351"/>
                <wp:cNvGraphicFramePr/>
                <a:graphic xmlns:a="http://schemas.openxmlformats.org/drawingml/2006/main">
                  <a:graphicData uri="http://schemas.microsoft.com/office/word/2010/wordprocessingShape">
                    <wps:wsp>
                      <wps:cNvSpPr txBox="1"/>
                      <wps:spPr>
                        <a:xfrm>
                          <a:off x="0" y="0"/>
                          <a:ext cx="1775361" cy="314696"/>
                        </a:xfrm>
                        <a:prstGeom prst="rect">
                          <a:avLst/>
                        </a:prstGeom>
                        <a:solidFill>
                          <a:schemeClr val="lt1"/>
                        </a:solidFill>
                        <a:ln w="6350">
                          <a:solidFill>
                            <a:schemeClr val="bg1"/>
                          </a:solidFill>
                        </a:ln>
                      </wps:spPr>
                      <wps:txbx>
                        <w:txbxContent>
                          <w:p w:rsidR="001E20F1" w:rsidRPr="0094718A" w:rsidRDefault="001E20F1" w:rsidP="0094718A">
                            <w:pPr>
                              <w:jc w:val="center"/>
                              <w:rPr>
                                <w:sz w:val="20"/>
                                <w:szCs w:val="18"/>
                              </w:rPr>
                            </w:pPr>
                            <w:r>
                              <w:rPr>
                                <w:sz w:val="20"/>
                                <w:szCs w:val="18"/>
                              </w:rPr>
                              <w:t>нелегированная сталь, стальное литье</w:t>
                            </w:r>
                            <w:r w:rsidRPr="00EF51DE">
                              <w:rPr>
                                <w:sz w:val="20"/>
                                <w:szCs w:val="18"/>
                              </w:rPr>
                              <w:t xml:space="preserve"> 42</w:t>
                            </w:r>
                            <w:r>
                              <w:rPr>
                                <w:sz w:val="20"/>
                                <w:szCs w:val="18"/>
                              </w:rPr>
                              <w:t>СrMo</w:t>
                            </w:r>
                            <w:r w:rsidRPr="00EF51DE">
                              <w:rPr>
                                <w:sz w:val="20"/>
                                <w:szCs w:val="18"/>
                              </w:rPr>
                              <w:t xml:space="preserve">4, </w:t>
                            </w:r>
                            <w:r w:rsidRPr="0094718A">
                              <w:rPr>
                                <w:sz w:val="20"/>
                                <w:szCs w:val="18"/>
                              </w:rPr>
                              <w:t>100</w:t>
                            </w:r>
                            <w:r>
                              <w:rPr>
                                <w:sz w:val="20"/>
                                <w:szCs w:val="18"/>
                              </w:rPr>
                              <w:t>Cr</w:t>
                            </w:r>
                            <w:r w:rsidRPr="0094718A">
                              <w:rPr>
                                <w:sz w:val="20"/>
                                <w:szCs w:val="18"/>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51" o:spid="_x0000_s1218" type="#_x0000_t202" style="position:absolute;left:0;text-align:left;margin-left:16.5pt;margin-top:107.85pt;width:139.8pt;height:24.8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" fillcolor="white [3201]" strokecolor="white [3212]" strokeweight=".5pt">
                <v:textbox inset="0,0,0,0">
                  <w:txbxContent>
                    <w:p w:rsidR="001E20F1" w:rsidRPr="0094718A" w:rsidRDefault="001E20F1" w:rsidP="0094718A">
                      <w:pPr>
                        <w:jc w:val="center"/>
                        <w:rPr>
                          <w:sz w:val="20"/>
                          <w:szCs w:val="18"/>
                        </w:rPr>
                      </w:pPr>
                      <w:r>
                        <w:rPr>
                          <w:sz w:val="20"/>
                          <w:szCs w:val="18"/>
                        </w:rPr>
                        <w:t>нелегированная сталь, стальное литье</w:t>
                      </w:r>
                      <w:r w:rsidRPr="00EF51DE">
                        <w:rPr>
                          <w:sz w:val="20"/>
                          <w:szCs w:val="18"/>
                        </w:rPr>
                        <w:t xml:space="preserve"> 42</w:t>
                      </w:r>
                      <w:r>
                        <w:rPr>
                          <w:sz w:val="20"/>
                          <w:szCs w:val="18"/>
                        </w:rPr>
                        <w:t>СrMo</w:t>
                      </w:r>
                      <w:r w:rsidRPr="00EF51DE">
                        <w:rPr>
                          <w:sz w:val="20"/>
                          <w:szCs w:val="18"/>
                        </w:rPr>
                        <w:t xml:space="preserve">4, </w:t>
                      </w:r>
                      <w:r w:rsidRPr="0094718A">
                        <w:rPr>
                          <w:sz w:val="20"/>
                          <w:szCs w:val="18"/>
                        </w:rPr>
                        <w:t>100</w:t>
                      </w:r>
                      <w:r>
                        <w:rPr>
                          <w:sz w:val="20"/>
                          <w:szCs w:val="18"/>
                        </w:rPr>
                        <w:t>Cr</w:t>
                      </w:r>
                      <w:r w:rsidRPr="0094718A">
                        <w:rPr>
                          <w:sz w:val="20"/>
                          <w:szCs w:val="18"/>
                        </w:rPr>
                        <w:t>6</w:t>
                      </w:r>
                    </w:p>
                  </w:txbxContent>
                </v:textbox>
              </v:shape>
            </w:pict>
          </mc:Fallback>
        </mc:AlternateContent>
      </w:r>
      <w:r w:rsidR="00FC5C7B">
        <w:rPr>
          <w:noProof/>
          <w:lang w:eastAsia="ru-RU"/>
        </w:rPr>
        <mc:AlternateContent>
          <mc:Choice Requires="wps">
            <w:drawing>
              <wp:anchor distT="0" distB="0" distL="114300" distR="114300" simplePos="0" relativeHeight="252054528" behindDoc="0" locked="0" layoutInCell="1" allowOverlap="1" wp14:anchorId="4FBE861E" wp14:editId="5B2C1C64">
                <wp:simplePos x="0" y="0"/>
                <wp:positionH relativeFrom="column">
                  <wp:posOffset>155987</wp:posOffset>
                </wp:positionH>
                <wp:positionV relativeFrom="paragraph">
                  <wp:posOffset>1001849</wp:posOffset>
                </wp:positionV>
                <wp:extent cx="1810987" cy="338446"/>
                <wp:effectExtent l="0" t="0" r="18415" b="24130"/>
                <wp:wrapNone/>
                <wp:docPr id="340" name="Надпись 340"/>
                <wp:cNvGraphicFramePr/>
                <a:graphic xmlns:a="http://schemas.openxmlformats.org/drawingml/2006/main">
                  <a:graphicData uri="http://schemas.microsoft.com/office/word/2010/wordprocessingShape">
                    <wps:wsp>
                      <wps:cNvSpPr txBox="1"/>
                      <wps:spPr>
                        <a:xfrm>
                          <a:off x="0" y="0"/>
                          <a:ext cx="1810987" cy="338446"/>
                        </a:xfrm>
                        <a:prstGeom prst="rect">
                          <a:avLst/>
                        </a:prstGeom>
                        <a:solidFill>
                          <a:schemeClr val="lt1"/>
                        </a:solidFill>
                        <a:ln w="6350">
                          <a:solidFill>
                            <a:schemeClr val="bg1"/>
                          </a:solidFill>
                        </a:ln>
                      </wps:spPr>
                      <wps:txbx>
                        <w:txbxContent>
                          <w:p w:rsidR="001E20F1" w:rsidRPr="00EF51DE" w:rsidRDefault="001E20F1" w:rsidP="00EF51DE">
                            <w:pPr>
                              <w:jc w:val="center"/>
                              <w:rPr>
                                <w:sz w:val="20"/>
                                <w:szCs w:val="18"/>
                              </w:rPr>
                            </w:pPr>
                            <w:r>
                              <w:rPr>
                                <w:sz w:val="20"/>
                                <w:szCs w:val="18"/>
                              </w:rPr>
                              <w:t>н</w:t>
                            </w:r>
                            <w:r w:rsidRPr="00EF51DE">
                              <w:rPr>
                                <w:sz w:val="20"/>
                                <w:szCs w:val="18"/>
                              </w:rPr>
                              <w:t>елегированная сталь, стальное литье С45, St37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40" o:spid="_x0000_s1219" type="#_x0000_t202" style="position:absolute;left:0;text-align:left;margin-left:12.3pt;margin-top:78.9pt;width:142.6pt;height:26.65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" fillcolor="white [3201]" strokecolor="white [3212]" strokeweight=".5pt">
                <v:textbox inset="0,0,0,0">
                  <w:txbxContent>
                    <w:p w:rsidR="001E20F1" w:rsidRPr="00EF51DE" w:rsidRDefault="001E20F1" w:rsidP="00EF51DE">
                      <w:pPr>
                        <w:jc w:val="center"/>
                        <w:rPr>
                          <w:sz w:val="20"/>
                          <w:szCs w:val="18"/>
                        </w:rPr>
                      </w:pPr>
                      <w:r>
                        <w:rPr>
                          <w:sz w:val="20"/>
                          <w:szCs w:val="18"/>
                        </w:rPr>
                        <w:t>н</w:t>
                      </w:r>
                      <w:r w:rsidRPr="00EF51DE">
                        <w:rPr>
                          <w:sz w:val="20"/>
                          <w:szCs w:val="18"/>
                        </w:rPr>
                        <w:t>елегированная сталь, стальное литье С45, St37</w:t>
                      </w:r>
                    </w:p>
                  </w:txbxContent>
                </v:textbox>
              </v:shape>
            </w:pict>
          </mc:Fallback>
        </mc:AlternateContent>
      </w:r>
      <w:r w:rsidR="00D523E2">
        <w:rPr>
          <w:noProof/>
          <w:lang w:eastAsia="ru-RU"/>
        </w:rPr>
        <mc:AlternateContent>
          <mc:Choice Requires="wps">
            <w:drawing>
              <wp:anchor distT="0" distB="0" distL="114300" distR="114300" simplePos="0" relativeHeight="252052480" behindDoc="0" locked="0" layoutInCell="1" allowOverlap="1" wp14:anchorId="464A0CF5" wp14:editId="21DFEAAC">
                <wp:simplePos x="0" y="0"/>
                <wp:positionH relativeFrom="margin">
                  <wp:align>right</wp:align>
                </wp:positionH>
                <wp:positionV relativeFrom="paragraph">
                  <wp:posOffset>81288</wp:posOffset>
                </wp:positionV>
                <wp:extent cx="546265" cy="160316"/>
                <wp:effectExtent l="0" t="0" r="25400" b="11430"/>
                <wp:wrapNone/>
                <wp:docPr id="339" name="Надпись 339"/>
                <wp:cNvGraphicFramePr/>
                <a:graphic xmlns:a="http://schemas.openxmlformats.org/drawingml/2006/main">
                  <a:graphicData uri="http://schemas.microsoft.com/office/word/2010/wordprocessingShape">
                    <wps:wsp>
                      <wps:cNvSpPr txBox="1"/>
                      <wps:spPr>
                        <a:xfrm>
                          <a:off x="0" y="0"/>
                          <a:ext cx="546265" cy="160316"/>
                        </a:xfrm>
                        <a:prstGeom prst="rect">
                          <a:avLst/>
                        </a:prstGeom>
                        <a:solidFill>
                          <a:schemeClr val="lt1"/>
                        </a:solidFill>
                        <a:ln w="6350">
                          <a:solidFill>
                            <a:schemeClr val="bg1"/>
                          </a:solidFill>
                        </a:ln>
                      </wps:spPr>
                      <wps:txbx>
                        <w:txbxContent>
                          <w:p w:rsidR="001E20F1" w:rsidRPr="00D523E2" w:rsidRDefault="001E20F1" w:rsidP="003C5A88">
                            <w:pPr>
                              <w:jc w:val="center"/>
                              <w:rPr>
                                <w:sz w:val="18"/>
                                <w:szCs w:val="16"/>
                              </w:rPr>
                            </w:pPr>
                            <w:r w:rsidRPr="00D523E2">
                              <w:rPr>
                                <w:sz w:val="18"/>
                                <w:szCs w:val="16"/>
                              </w:rPr>
                              <w:t>Сверление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39" o:spid="_x0000_s1220" type="#_x0000_t202" style="position:absolute;left:0;text-align:left;margin-left:-8.2pt;margin-top:6.4pt;width:43pt;height:12.6pt;z-index:252052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" fillcolor="white [3201]" strokecolor="white [3212]" strokeweight=".5pt">
                <v:textbox inset="0,0,0,0">
                  <w:txbxContent>
                    <w:p w:rsidR="001E20F1" w:rsidRPr="00D523E2" w:rsidRDefault="001E20F1" w:rsidP="003C5A88">
                      <w:pPr>
                        <w:jc w:val="center"/>
                        <w:rPr>
                          <w:sz w:val="18"/>
                          <w:szCs w:val="16"/>
                        </w:rPr>
                      </w:pPr>
                      <w:r w:rsidRPr="00D523E2">
                        <w:rPr>
                          <w:sz w:val="18"/>
                          <w:szCs w:val="16"/>
                        </w:rPr>
                        <w:t>Сверление</w:t>
                      </w:r>
                    </w:p>
                  </w:txbxContent>
                </v:textbox>
                <w10:wrap anchorx="margin"/>
              </v:shape>
            </w:pict>
          </mc:Fallback>
        </mc:AlternateContent>
      </w:r>
      <w:r w:rsidR="003C5A88">
        <w:rPr>
          <w:noProof/>
          <w:lang w:eastAsia="ru-RU"/>
        </w:rPr>
        <mc:AlternateContent>
          <mc:Choice Requires="wps">
            <w:drawing>
              <wp:anchor distT="0" distB="0" distL="114300" distR="114300" simplePos="0" relativeHeight="252050432" behindDoc="0" locked="0" layoutInCell="1" allowOverlap="1" wp14:anchorId="263A8FE5" wp14:editId="2FAEFBA4">
                <wp:simplePos x="0" y="0"/>
                <wp:positionH relativeFrom="column">
                  <wp:posOffset>3570564</wp:posOffset>
                </wp:positionH>
                <wp:positionV relativeFrom="paragraph">
                  <wp:posOffset>288711</wp:posOffset>
                </wp:positionV>
                <wp:extent cx="1276597" cy="190005"/>
                <wp:effectExtent l="0" t="0" r="19050" b="19685"/>
                <wp:wrapNone/>
                <wp:docPr id="324" name="Надпись 324"/>
                <wp:cNvGraphicFramePr/>
                <a:graphic xmlns:a="http://schemas.openxmlformats.org/drawingml/2006/main">
                  <a:graphicData uri="http://schemas.microsoft.com/office/word/2010/wordprocessingShape">
                    <wps:wsp>
                      <wps:cNvSpPr txBox="1"/>
                      <wps:spPr>
                        <a:xfrm>
                          <a:off x="0" y="0"/>
                          <a:ext cx="1276597" cy="190005"/>
                        </a:xfrm>
                        <a:prstGeom prst="rect">
                          <a:avLst/>
                        </a:prstGeom>
                        <a:solidFill>
                          <a:schemeClr val="lt1"/>
                        </a:solidFill>
                        <a:ln w="6350">
                          <a:solidFill>
                            <a:schemeClr val="bg1"/>
                          </a:solidFill>
                        </a:ln>
                      </wps:spPr>
                      <wps:txbx>
                        <w:txbxContent>
                          <w:p w:rsidR="001E20F1" w:rsidRPr="003C5A88" w:rsidRDefault="001E20F1" w:rsidP="003C5A88">
                            <w:pPr>
                              <w:rPr>
                                <w:sz w:val="22"/>
                                <w:szCs w:val="20"/>
                              </w:rPr>
                            </w:pPr>
                            <w:r>
                              <w:rPr>
                                <w:sz w:val="22"/>
                                <w:szCs w:val="20"/>
                              </w:rPr>
                              <w:t>Режущие материалы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24" o:spid="_x0000_s1221" type="#_x0000_t202" style="position:absolute;left:0;text-align:left;margin-left:281.15pt;margin-top:22.75pt;width:100.5pt;height:14.95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" fillcolor="white [3201]" strokecolor="white [3212]" strokeweight=".5pt">
                <v:textbox inset="0,0,0,0">
                  <w:txbxContent>
                    <w:p w:rsidR="001E20F1" w:rsidRPr="003C5A88" w:rsidRDefault="001E20F1" w:rsidP="003C5A88">
                      <w:pPr>
                        <w:rPr>
                          <w:sz w:val="22"/>
                          <w:szCs w:val="20"/>
                        </w:rPr>
                      </w:pPr>
                      <w:r>
                        <w:rPr>
                          <w:sz w:val="22"/>
                          <w:szCs w:val="20"/>
                        </w:rPr>
                        <w:t>Режущие материалы</w:t>
                      </w:r>
                    </w:p>
                  </w:txbxContent>
                </v:textbox>
              </v:shape>
            </w:pict>
          </mc:Fallback>
        </mc:AlternateContent>
      </w:r>
      <w:r w:rsidR="00402BCF">
        <w:rPr>
          <w:noProof/>
          <w:lang w:eastAsia="ru-RU"/>
        </w:rPr>
        <mc:AlternateContent>
          <mc:Choice Requires="wps">
            <w:drawing>
              <wp:anchor distT="0" distB="0" distL="114300" distR="114300" simplePos="0" relativeHeight="252048384" behindDoc="0" locked="0" layoutInCell="1" allowOverlap="1" wp14:anchorId="66F885F0" wp14:editId="67372D57">
                <wp:simplePos x="0" y="0"/>
                <wp:positionH relativeFrom="column">
                  <wp:posOffset>3647754</wp:posOffset>
                </wp:positionH>
                <wp:positionV relativeFrom="paragraph">
                  <wp:posOffset>81338</wp:posOffset>
                </wp:positionV>
                <wp:extent cx="558140" cy="148442"/>
                <wp:effectExtent l="0" t="0" r="13970" b="23495"/>
                <wp:wrapNone/>
                <wp:docPr id="318" name="Надпись 318"/>
                <wp:cNvGraphicFramePr/>
                <a:graphic xmlns:a="http://schemas.openxmlformats.org/drawingml/2006/main">
                  <a:graphicData uri="http://schemas.microsoft.com/office/word/2010/wordprocessingShape">
                    <wps:wsp>
                      <wps:cNvSpPr txBox="1"/>
                      <wps:spPr>
                        <a:xfrm>
                          <a:off x="0" y="0"/>
                          <a:ext cx="558140" cy="148442"/>
                        </a:xfrm>
                        <a:prstGeom prst="rect">
                          <a:avLst/>
                        </a:prstGeom>
                        <a:solidFill>
                          <a:schemeClr val="lt1"/>
                        </a:solidFill>
                        <a:ln w="6350">
                          <a:solidFill>
                            <a:schemeClr val="bg1"/>
                          </a:solidFill>
                        </a:ln>
                      </wps:spPr>
                      <wps:txbx>
                        <w:txbxContent>
                          <w:p w:rsidR="001E20F1" w:rsidRPr="00402BCF" w:rsidRDefault="001E20F1" w:rsidP="00402BCF">
                            <w:pPr>
                              <w:rPr>
                                <w:sz w:val="22"/>
                                <w:szCs w:val="20"/>
                              </w:rPr>
                            </w:pPr>
                            <w:r>
                              <w:rPr>
                                <w:sz w:val="22"/>
                                <w:szCs w:val="20"/>
                              </w:rPr>
                              <w:t>Обточка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18" o:spid="_x0000_s1222" type="#_x0000_t202" style="position:absolute;left:0;text-align:left;margin-left:287.2pt;margin-top:6.4pt;width:43.95pt;height:11.7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" fillcolor="white [3201]" strokecolor="white [3212]" strokeweight=".5pt">
                <v:textbox inset="0,0,0,0">
                  <w:txbxContent>
                    <w:p w:rsidR="001E20F1" w:rsidRPr="00402BCF" w:rsidRDefault="001E20F1" w:rsidP="00402BCF">
                      <w:pPr>
                        <w:rPr>
                          <w:sz w:val="22"/>
                          <w:szCs w:val="20"/>
                        </w:rPr>
                      </w:pPr>
                      <w:r>
                        <w:rPr>
                          <w:sz w:val="22"/>
                          <w:szCs w:val="20"/>
                        </w:rPr>
                        <w:t>Обточка</w:t>
                      </w:r>
                    </w:p>
                  </w:txbxContent>
                </v:textbox>
              </v:shape>
            </w:pict>
          </mc:Fallback>
        </mc:AlternateContent>
      </w:r>
      <w:r w:rsidR="00402BCF">
        <w:rPr>
          <w:noProof/>
          <w:lang w:eastAsia="ru-RU"/>
        </w:rPr>
        <mc:AlternateContent>
          <mc:Choice Requires="wps">
            <w:drawing>
              <wp:anchor distT="0" distB="0" distL="114300" distR="114300" simplePos="0" relativeHeight="252046336" behindDoc="0" locked="0" layoutInCell="1" allowOverlap="1" wp14:anchorId="4AD344B0" wp14:editId="25FEE4DD">
                <wp:simplePos x="0" y="0"/>
                <wp:positionH relativeFrom="column">
                  <wp:posOffset>714549</wp:posOffset>
                </wp:positionH>
                <wp:positionV relativeFrom="paragraph">
                  <wp:posOffset>277281</wp:posOffset>
                </wp:positionV>
                <wp:extent cx="724395" cy="201881"/>
                <wp:effectExtent l="0" t="0" r="19050" b="27305"/>
                <wp:wrapNone/>
                <wp:docPr id="316" name="Надпись 316"/>
                <wp:cNvGraphicFramePr/>
                <a:graphic xmlns:a="http://schemas.openxmlformats.org/drawingml/2006/main">
                  <a:graphicData uri="http://schemas.microsoft.com/office/word/2010/wordprocessingShape">
                    <wps:wsp>
                      <wps:cNvSpPr txBox="1"/>
                      <wps:spPr>
                        <a:xfrm>
                          <a:off x="0" y="0"/>
                          <a:ext cx="724395" cy="201881"/>
                        </a:xfrm>
                        <a:prstGeom prst="rect">
                          <a:avLst/>
                        </a:prstGeom>
                        <a:solidFill>
                          <a:schemeClr val="lt1"/>
                        </a:solidFill>
                        <a:ln w="6350">
                          <a:solidFill>
                            <a:schemeClr val="bg1"/>
                          </a:solidFill>
                        </a:ln>
                      </wps:spPr>
                      <wps:txbx>
                        <w:txbxContent>
                          <w:p w:rsidR="001E20F1" w:rsidRPr="00402BCF" w:rsidRDefault="001E20F1" w:rsidP="00402BCF">
                            <w:pPr>
                              <w:rPr>
                                <w:sz w:val="22"/>
                                <w:szCs w:val="20"/>
                              </w:rPr>
                            </w:pPr>
                            <w:r>
                              <w:rPr>
                                <w:sz w:val="22"/>
                                <w:szCs w:val="20"/>
                              </w:rPr>
                              <w:t>Материалы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16" o:spid="_x0000_s1223" type="#_x0000_t202" style="position:absolute;left:0;text-align:left;margin-left:56.25pt;margin-top:21.85pt;width:57.05pt;height:15.9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" fillcolor="white [3201]" strokecolor="white [3212]" strokeweight=".5pt">
                <v:textbox inset="0,0,0,0">
                  <w:txbxContent>
                    <w:p w:rsidR="001E20F1" w:rsidRPr="00402BCF" w:rsidRDefault="001E20F1" w:rsidP="00402BCF">
                      <w:pPr>
                        <w:rPr>
                          <w:sz w:val="22"/>
                          <w:szCs w:val="20"/>
                        </w:rPr>
                      </w:pPr>
                      <w:r>
                        <w:rPr>
                          <w:sz w:val="22"/>
                          <w:szCs w:val="20"/>
                        </w:rPr>
                        <w:t>Материалы</w:t>
                      </w:r>
                    </w:p>
                  </w:txbxContent>
                </v:textbox>
              </v:shape>
            </w:pict>
          </mc:Fallback>
        </mc:AlternateContent>
      </w:r>
      <w:r w:rsidR="00656696">
        <w:rPr>
          <w:noProof/>
          <w:lang w:eastAsia="ru-RU"/>
        </w:rPr>
        <w:drawing>
          <wp:inline distT="0" distB="0" distL="0" distR="0" wp14:anchorId="3E9EAC5B" wp14:editId="6846F021">
            <wp:extent cx="6331585" cy="4187190"/>
            <wp:effectExtent l="0" t="0" r="0" b="381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6331585" cy="4187190"/>
                    </a:xfrm>
                    <a:prstGeom prst="rect">
                      <a:avLst/>
                    </a:prstGeom>
                  </pic:spPr>
                </pic:pic>
              </a:graphicData>
            </a:graphic>
          </wp:inline>
        </w:drawing>
      </w:r>
    </w:p>
    <w:p w:rsidR="00DC0636" w:rsidRDefault="00DC0636" w:rsidP="00B90A24">
      <w:pPr>
        <w:spacing w:line="240" w:lineRule="auto"/>
      </w:pPr>
    </w:p>
    <w:p w:rsidR="00DC0636" w:rsidRDefault="003A7E42" w:rsidP="00B90A24">
      <w:pPr>
        <w:spacing w:line="240" w:lineRule="auto"/>
      </w:pPr>
      <w:r>
        <w:t>Описание твердых металлов с покрытием:</w:t>
      </w:r>
    </w:p>
    <w:p w:rsidR="003A7E42" w:rsidRDefault="003A7E42" w:rsidP="004C4BDB">
      <w:pPr>
        <w:spacing w:line="240" w:lineRule="auto"/>
      </w:pPr>
      <w:r>
        <w:t xml:space="preserve">НС </w:t>
      </w:r>
      <w:proofErr w:type="gramStart"/>
      <w:r>
        <w:t>Р40</w:t>
      </w:r>
      <w:proofErr w:type="gramEnd"/>
      <w:r>
        <w:t xml:space="preserve"> = а</w:t>
      </w:r>
      <w:r w:rsidRPr="003A7E42">
        <w:t xml:space="preserve"> </w:t>
      </w:r>
      <w:r>
        <w:t>PVD</w:t>
      </w:r>
      <w:r w:rsidRPr="003A7E42">
        <w:t xml:space="preserve"> – </w:t>
      </w:r>
      <w:r>
        <w:t xml:space="preserve">покрытие </w:t>
      </w:r>
      <w:proofErr w:type="spellStart"/>
      <w:r>
        <w:t>TiAIN</w:t>
      </w:r>
      <w:proofErr w:type="spellEnd"/>
    </w:p>
    <w:p w:rsidR="003A7E42" w:rsidRDefault="003A7E42" w:rsidP="004C4BDB">
      <w:pPr>
        <w:spacing w:line="240" w:lineRule="auto"/>
      </w:pPr>
      <w:r>
        <w:t xml:space="preserve">НС </w:t>
      </w:r>
      <w:proofErr w:type="gramStart"/>
      <w:r>
        <w:t>К15</w:t>
      </w:r>
      <w:proofErr w:type="gramEnd"/>
      <w:r>
        <w:t xml:space="preserve"> = а CVD</w:t>
      </w:r>
      <w:r w:rsidRPr="00765B3C">
        <w:t xml:space="preserve"> </w:t>
      </w:r>
      <w:r w:rsidR="00765B3C" w:rsidRPr="00765B3C">
        <w:t xml:space="preserve">– </w:t>
      </w:r>
      <w:r w:rsidR="00765B3C">
        <w:t>Покрытие</w:t>
      </w:r>
      <w:r w:rsidRPr="00765B3C">
        <w:t xml:space="preserve"> </w:t>
      </w:r>
      <w:r>
        <w:t>TiN</w:t>
      </w:r>
      <w:r w:rsidR="00765B3C" w:rsidRPr="00765B3C">
        <w:t>-</w:t>
      </w:r>
      <w:r w:rsidR="00765B3C">
        <w:t>Al</w:t>
      </w:r>
      <w:r w:rsidR="00765B3C" w:rsidRPr="00765B3C">
        <w:rPr>
          <w:vertAlign w:val="subscript"/>
        </w:rPr>
        <w:t>2</w:t>
      </w:r>
      <w:r w:rsidR="00765B3C">
        <w:t>O</w:t>
      </w:r>
      <w:r w:rsidR="00765B3C" w:rsidRPr="00765B3C">
        <w:rPr>
          <w:vertAlign w:val="subscript"/>
        </w:rPr>
        <w:t>3</w:t>
      </w:r>
      <w:r w:rsidR="00765B3C" w:rsidRPr="00765B3C">
        <w:t xml:space="preserve"> – </w:t>
      </w:r>
      <w:proofErr w:type="spellStart"/>
      <w:r w:rsidR="00765B3C">
        <w:t>TiCN</w:t>
      </w:r>
      <w:proofErr w:type="spellEnd"/>
      <w:r w:rsidR="00765B3C" w:rsidRPr="00765B3C">
        <w:t xml:space="preserve"> </w:t>
      </w:r>
      <w:r w:rsidR="00765B3C">
        <w:t>–</w:t>
      </w:r>
      <w:r w:rsidR="00765B3C" w:rsidRPr="00765B3C">
        <w:t xml:space="preserve"> </w:t>
      </w:r>
      <w:proofErr w:type="spellStart"/>
      <w:r w:rsidR="00765B3C">
        <w:t>TiN</w:t>
      </w:r>
      <w:proofErr w:type="spellEnd"/>
    </w:p>
    <w:p w:rsidR="00765B3C" w:rsidRPr="00765B3C" w:rsidRDefault="00765B3C" w:rsidP="004C4BDB">
      <w:pPr>
        <w:spacing w:line="240" w:lineRule="auto"/>
      </w:pPr>
      <w:r>
        <w:t>НС М15/К10 = CVD</w:t>
      </w:r>
      <w:r w:rsidRPr="00765B3C">
        <w:t xml:space="preserve"> – </w:t>
      </w:r>
      <w:r>
        <w:t xml:space="preserve">покрытие </w:t>
      </w:r>
      <w:proofErr w:type="spellStart"/>
      <w:r>
        <w:t>TiAiN</w:t>
      </w:r>
      <w:proofErr w:type="spellEnd"/>
    </w:p>
    <w:p w:rsidR="00DC0636" w:rsidRDefault="00DC0636" w:rsidP="004C4BDB">
      <w:pPr>
        <w:spacing w:line="240" w:lineRule="auto"/>
      </w:pPr>
    </w:p>
    <w:p w:rsidR="006958E8" w:rsidRDefault="00E30B3C" w:rsidP="00F52670">
      <w:pPr>
        <w:pStyle w:val="2"/>
        <w:spacing w:line="240" w:lineRule="auto"/>
      </w:pPr>
      <w:bookmarkStart w:id="156" w:name="_Ref40092839"/>
      <w:bookmarkStart w:id="157" w:name="_Toc40182463"/>
      <w:r>
        <w:t>Заточка и повторная заточка режущей кромки токарных инструментов</w:t>
      </w:r>
      <w:bookmarkEnd w:id="156"/>
      <w:bookmarkEnd w:id="157"/>
      <w:r w:rsidR="00754E79">
        <w:fldChar w:fldCharType="begin"/>
      </w:r>
      <w:r w:rsidR="00754E79">
        <w:instrText xml:space="preserve"> XE "</w:instrText>
      </w:r>
      <w:r w:rsidR="00754E79" w:rsidRPr="00754E79">
        <w:instrText>Заточка и повторная заточка режущей кромки токарных инструментов</w:instrText>
      </w:r>
      <w:r w:rsidR="00754E79">
        <w:instrText xml:space="preserve">" </w:instrText>
      </w:r>
      <w:r w:rsidR="00754E79">
        <w:fldChar w:fldCharType="end"/>
      </w:r>
    </w:p>
    <w:p w:rsidR="00DC0636" w:rsidRDefault="00DC0636" w:rsidP="00F52670">
      <w:pPr>
        <w:spacing w:line="240" w:lineRule="auto"/>
      </w:pPr>
    </w:p>
    <w:p w:rsidR="00B94C93" w:rsidRDefault="00E30B3C" w:rsidP="00F52670">
      <w:pPr>
        <w:spacing w:line="240" w:lineRule="auto"/>
      </w:pPr>
      <w:r>
        <w:t xml:space="preserve">Это касается всех резцов </w:t>
      </w:r>
      <w:r w:rsidR="00707DE7">
        <w:t>из быстрорежущей стали (HSS</w:t>
      </w:r>
      <w:r w:rsidR="00707DE7" w:rsidRPr="00707DE7">
        <w:t xml:space="preserve">) </w:t>
      </w:r>
      <w:r w:rsidR="00707DE7">
        <w:t xml:space="preserve">и резцов </w:t>
      </w:r>
      <w:r w:rsidR="00987DA2">
        <w:t>с припаянными твердосплавными кромками в соответствии с DIN</w:t>
      </w:r>
      <w:r w:rsidR="00987DA2" w:rsidRPr="00987DA2">
        <w:t xml:space="preserve"> 4971-4977 </w:t>
      </w:r>
      <w:r w:rsidR="00987DA2">
        <w:t>и 4980-4981.</w:t>
      </w:r>
    </w:p>
    <w:p w:rsidR="00987DA2" w:rsidRDefault="00987DA2" w:rsidP="00F52670">
      <w:pPr>
        <w:spacing w:line="240" w:lineRule="auto"/>
      </w:pPr>
    </w:p>
    <w:p w:rsidR="00987DA2" w:rsidRDefault="00FD3613" w:rsidP="00F52670">
      <w:pPr>
        <w:spacing w:line="240" w:lineRule="auto"/>
      </w:pPr>
      <w:r>
        <w:t xml:space="preserve">Припойная сталь может использоваться </w:t>
      </w:r>
      <w:r w:rsidR="00C20647">
        <w:t>вместе с поставленным</w:t>
      </w:r>
      <w:r>
        <w:t xml:space="preserve"> </w:t>
      </w:r>
      <w:r w:rsidR="00C20647">
        <w:t>микрошлифом для</w:t>
      </w:r>
      <w:r>
        <w:t xml:space="preserve"> кромок. </w:t>
      </w:r>
      <w:r w:rsidR="007A5AA5">
        <w:t xml:space="preserve">Однако это не оптимальная геометрия режущей кромки для всех случаев применения. </w:t>
      </w:r>
    </w:p>
    <w:p w:rsidR="007A5AA5" w:rsidRDefault="007A5AA5" w:rsidP="00F52670">
      <w:pPr>
        <w:spacing w:line="240" w:lineRule="auto"/>
      </w:pPr>
    </w:p>
    <w:p w:rsidR="007A5AA5" w:rsidRDefault="0040289C" w:rsidP="00F52670">
      <w:pPr>
        <w:spacing w:line="240" w:lineRule="auto"/>
      </w:pPr>
      <w:r>
        <w:t>Детали</w:t>
      </w:r>
      <w:r w:rsidR="00D60CD8">
        <w:t xml:space="preserve"> HSS</w:t>
      </w:r>
      <w:r w:rsidR="00D60CD8" w:rsidRPr="000A391D">
        <w:t xml:space="preserve"> </w:t>
      </w:r>
      <w:r w:rsidR="00D60CD8">
        <w:t xml:space="preserve">с квадратной обточкой </w:t>
      </w:r>
      <w:r w:rsidR="000A391D">
        <w:t>DIN 4964</w:t>
      </w:r>
      <w:r w:rsidR="000A391D" w:rsidRPr="000A391D">
        <w:t xml:space="preserve">, </w:t>
      </w:r>
      <w:r w:rsidR="000A391D">
        <w:t>тип</w:t>
      </w:r>
      <w:proofErr w:type="gramStart"/>
      <w:r>
        <w:t xml:space="preserve"> В</w:t>
      </w:r>
      <w:proofErr w:type="gramEnd"/>
      <w:r>
        <w:t xml:space="preserve"> не имею</w:t>
      </w:r>
      <w:r w:rsidR="00C20647">
        <w:t>т микрошлифа</w:t>
      </w:r>
      <w:r w:rsidR="00EE05EB">
        <w:t xml:space="preserve">, их необходимо заточить перед первым использованием. </w:t>
      </w:r>
    </w:p>
    <w:p w:rsidR="00EE05EB" w:rsidRDefault="00EE05EB" w:rsidP="00F52670">
      <w:pPr>
        <w:spacing w:line="240" w:lineRule="auto"/>
      </w:pPr>
    </w:p>
    <w:p w:rsidR="00EE05EB" w:rsidRPr="00780DFB" w:rsidRDefault="00EE05EB" w:rsidP="00F52670">
      <w:pPr>
        <w:spacing w:line="240" w:lineRule="auto"/>
      </w:pPr>
      <w:r>
        <w:t>Для заточки</w:t>
      </w:r>
      <w:r w:rsidR="00305B1F">
        <w:t xml:space="preserve"> HSS</w:t>
      </w:r>
      <w:r>
        <w:t xml:space="preserve"> может и</w:t>
      </w:r>
      <w:r w:rsidR="00305B1F">
        <w:t>с</w:t>
      </w:r>
      <w:r>
        <w:t xml:space="preserve">пользоваться </w:t>
      </w:r>
      <w:proofErr w:type="spellStart"/>
      <w:r w:rsidR="00305B1F">
        <w:t>элетрокорунд</w:t>
      </w:r>
      <w:proofErr w:type="spellEnd"/>
      <w:r w:rsidR="00305B1F">
        <w:t xml:space="preserve"> и </w:t>
      </w:r>
      <w:proofErr w:type="spellStart"/>
      <w:r w:rsidR="00305B1F">
        <w:t>карбокорунд</w:t>
      </w:r>
      <w:proofErr w:type="spellEnd"/>
      <w:r w:rsidR="00305B1F">
        <w:t xml:space="preserve"> или алмазы </w:t>
      </w:r>
      <w:r w:rsidR="00780DFB" w:rsidRPr="00780DFB">
        <w:t>для твердого металла.</w:t>
      </w:r>
    </w:p>
    <w:p w:rsidR="00E30B3C" w:rsidRDefault="00E30B3C" w:rsidP="00F52670">
      <w:pPr>
        <w:spacing w:line="240" w:lineRule="auto"/>
      </w:pPr>
    </w:p>
    <w:p w:rsidR="00614EEA" w:rsidRDefault="00586FAA" w:rsidP="00F52670">
      <w:pPr>
        <w:pStyle w:val="3"/>
        <w:spacing w:line="240" w:lineRule="auto"/>
        <w:ind w:left="851" w:hanging="851"/>
      </w:pPr>
      <w:bookmarkStart w:id="158" w:name="_Toc40182464"/>
      <w:r>
        <w:t>Термины для токарных инструментов</w:t>
      </w:r>
      <w:bookmarkEnd w:id="158"/>
    </w:p>
    <w:p w:rsidR="00E30B3C" w:rsidRDefault="00E30B3C"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2"/>
        <w:gridCol w:w="4953"/>
      </w:tblGrid>
      <w:tr w:rsidR="00614EEA" w:rsidTr="00F52670">
        <w:tc>
          <w:tcPr>
            <w:tcW w:w="2500" w:type="pct"/>
          </w:tcPr>
          <w:p w:rsidR="00984B71" w:rsidRDefault="002D405D" w:rsidP="00B90A24">
            <w:pPr>
              <w:jc w:val="center"/>
            </w:pPr>
            <w:r>
              <w:rPr>
                <w:noProof/>
                <w:lang w:eastAsia="ru-RU"/>
              </w:rPr>
              <mc:AlternateContent>
                <mc:Choice Requires="wps">
                  <w:drawing>
                    <wp:anchor distT="0" distB="0" distL="114300" distR="114300" simplePos="0" relativeHeight="252079104" behindDoc="0" locked="0" layoutInCell="1" allowOverlap="1" wp14:anchorId="0477105D" wp14:editId="66BB6240">
                      <wp:simplePos x="0" y="0"/>
                      <wp:positionH relativeFrom="column">
                        <wp:posOffset>846483</wp:posOffset>
                      </wp:positionH>
                      <wp:positionV relativeFrom="paragraph">
                        <wp:posOffset>1337405</wp:posOffset>
                      </wp:positionV>
                      <wp:extent cx="995563" cy="150125"/>
                      <wp:effectExtent l="0" t="0" r="14605" b="21590"/>
                      <wp:wrapNone/>
                      <wp:docPr id="309" name="Поле 309"/>
                      <wp:cNvGraphicFramePr/>
                      <a:graphic xmlns:a="http://schemas.openxmlformats.org/drawingml/2006/main">
                        <a:graphicData uri="http://schemas.microsoft.com/office/word/2010/wordprocessingShape">
                          <wps:wsp>
                            <wps:cNvSpPr txBox="1"/>
                            <wps:spPr>
                              <a:xfrm>
                                <a:off x="0" y="0"/>
                                <a:ext cx="995563" cy="150125"/>
                              </a:xfrm>
                              <a:prstGeom prst="rect">
                                <a:avLst/>
                              </a:prstGeom>
                              <a:solidFill>
                                <a:schemeClr val="lt1"/>
                              </a:solidFill>
                              <a:ln w="6350">
                                <a:solidFill>
                                  <a:schemeClr val="bg1"/>
                                </a:solidFill>
                              </a:ln>
                            </wps:spPr>
                            <wps:txbx>
                              <w:txbxContent>
                                <w:p w:rsidR="001E20F1" w:rsidRPr="002D405D" w:rsidRDefault="001E20F1" w:rsidP="002D405D">
                                  <w:pPr>
                                    <w:rPr>
                                      <w:sz w:val="16"/>
                                      <w:szCs w:val="20"/>
                                    </w:rPr>
                                  </w:pPr>
                                  <w:r>
                                    <w:rPr>
                                      <w:sz w:val="16"/>
                                      <w:szCs w:val="20"/>
                                    </w:rPr>
                                    <w:t>Задняя поверхность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09" o:spid="_x0000_s1224" type="#_x0000_t202" style="position:absolute;left:0;text-align:left;margin-left:66.65pt;margin-top:105.3pt;width:78.4pt;height:11.8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" fillcolor="white [3201]" strokecolor="white [3212]" strokeweight=".5pt">
                      <v:textbox inset="0,0,0,0">
                        <w:txbxContent>
                          <w:p w:rsidR="001E20F1" w:rsidRPr="002D405D" w:rsidRDefault="001E20F1" w:rsidP="002D405D">
                            <w:pPr>
                              <w:rPr>
                                <w:sz w:val="16"/>
                                <w:szCs w:val="20"/>
                              </w:rPr>
                            </w:pPr>
                            <w:r>
                              <w:rPr>
                                <w:sz w:val="16"/>
                                <w:szCs w:val="20"/>
                              </w:rPr>
                              <w:t>Задняя поверхность</w:t>
                            </w:r>
                          </w:p>
                        </w:txbxContent>
                      </v:textbox>
                    </v:shape>
                  </w:pict>
                </mc:Fallback>
              </mc:AlternateContent>
            </w:r>
            <w:r w:rsidR="009F61B2">
              <w:rPr>
                <w:noProof/>
                <w:lang w:eastAsia="ru-RU"/>
              </w:rPr>
              <mc:AlternateContent>
                <mc:Choice Requires="wps">
                  <w:drawing>
                    <wp:anchor distT="0" distB="0" distL="114300" distR="114300" simplePos="0" relativeHeight="252083200" behindDoc="0" locked="0" layoutInCell="1" allowOverlap="1" wp14:anchorId="3DB5205E" wp14:editId="68A79E4C">
                      <wp:simplePos x="0" y="0"/>
                      <wp:positionH relativeFrom="column">
                        <wp:posOffset>1843405</wp:posOffset>
                      </wp:positionH>
                      <wp:positionV relativeFrom="paragraph">
                        <wp:posOffset>1351750</wp:posOffset>
                      </wp:positionV>
                      <wp:extent cx="353496" cy="119514"/>
                      <wp:effectExtent l="19050" t="114300" r="8890" b="109220"/>
                      <wp:wrapNone/>
                      <wp:docPr id="315" name="Поле 315"/>
                      <wp:cNvGraphicFramePr/>
                      <a:graphic xmlns:a="http://schemas.openxmlformats.org/drawingml/2006/main">
                        <a:graphicData uri="http://schemas.microsoft.com/office/word/2010/wordprocessingShape">
                          <wps:wsp>
                            <wps:cNvSpPr txBox="1"/>
                            <wps:spPr>
                              <a:xfrm rot="19400631">
                                <a:off x="0" y="0"/>
                                <a:ext cx="353496" cy="119514"/>
                              </a:xfrm>
                              <a:prstGeom prst="rect">
                                <a:avLst/>
                              </a:prstGeom>
                              <a:solidFill>
                                <a:schemeClr val="lt1"/>
                              </a:solidFill>
                              <a:ln w="6350">
                                <a:solidFill>
                                  <a:schemeClr val="bg1"/>
                                </a:solidFill>
                              </a:ln>
                            </wps:spPr>
                            <wps:txbx>
                              <w:txbxContent>
                                <w:p w:rsidR="001E20F1" w:rsidRPr="009F61B2" w:rsidRDefault="001E20F1" w:rsidP="009F61B2">
                                  <w:pPr>
                                    <w:rPr>
                                      <w:sz w:val="18"/>
                                      <w:szCs w:val="20"/>
                                    </w:rPr>
                                  </w:pPr>
                                  <w:r>
                                    <w:rPr>
                                      <w:sz w:val="18"/>
                                      <w:szCs w:val="20"/>
                                    </w:rPr>
                                    <w:t>Клин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15" o:spid="_x0000_s1225" type="#_x0000_t202" style="position:absolute;left:0;text-align:left;margin-left:145.15pt;margin-top:106.45pt;width:27.85pt;height:9.4pt;rotation:-2402297fd;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" fillcolor="white [3201]" strokecolor="white [3212]" strokeweight=".5pt">
                      <v:textbox inset="0,0,0,0">
                        <w:txbxContent>
                          <w:p w:rsidR="001E20F1" w:rsidRPr="009F61B2" w:rsidRDefault="001E20F1" w:rsidP="009F61B2">
                            <w:pPr>
                              <w:rPr>
                                <w:sz w:val="18"/>
                                <w:szCs w:val="20"/>
                              </w:rPr>
                            </w:pPr>
                            <w:r>
                              <w:rPr>
                                <w:sz w:val="18"/>
                                <w:szCs w:val="20"/>
                              </w:rPr>
                              <w:t>Клин</w:t>
                            </w:r>
                          </w:p>
                        </w:txbxContent>
                      </v:textbox>
                    </v:shape>
                  </w:pict>
                </mc:Fallback>
              </mc:AlternateContent>
            </w:r>
            <w:r w:rsidR="00903DD5">
              <w:rPr>
                <w:noProof/>
                <w:lang w:eastAsia="ru-RU"/>
              </w:rPr>
              <mc:AlternateContent>
                <mc:Choice Requires="wps">
                  <w:drawing>
                    <wp:anchor distT="0" distB="0" distL="114300" distR="114300" simplePos="0" relativeHeight="252077056" behindDoc="0" locked="0" layoutInCell="1" allowOverlap="1" wp14:anchorId="0170B5E3" wp14:editId="5BFE64A2">
                      <wp:simplePos x="0" y="0"/>
                      <wp:positionH relativeFrom="column">
                        <wp:posOffset>1412240</wp:posOffset>
                      </wp:positionH>
                      <wp:positionV relativeFrom="paragraph">
                        <wp:posOffset>941070</wp:posOffset>
                      </wp:positionV>
                      <wp:extent cx="620395" cy="156845"/>
                      <wp:effectExtent l="0" t="0" r="27305" b="14605"/>
                      <wp:wrapNone/>
                      <wp:docPr id="307" name="Поле 307"/>
                      <wp:cNvGraphicFramePr/>
                      <a:graphic xmlns:a="http://schemas.openxmlformats.org/drawingml/2006/main">
                        <a:graphicData uri="http://schemas.microsoft.com/office/word/2010/wordprocessingShape">
                          <wps:wsp>
                            <wps:cNvSpPr txBox="1"/>
                            <wps:spPr>
                              <a:xfrm>
                                <a:off x="0" y="0"/>
                                <a:ext cx="620395" cy="156845"/>
                              </a:xfrm>
                              <a:prstGeom prst="rect">
                                <a:avLst/>
                              </a:prstGeom>
                              <a:solidFill>
                                <a:schemeClr val="bg1">
                                  <a:lumMod val="85000"/>
                                </a:schemeClr>
                              </a:solidFill>
                              <a:ln w="6350">
                                <a:solidFill>
                                  <a:schemeClr val="bg1">
                                    <a:lumMod val="85000"/>
                                  </a:schemeClr>
                                </a:solidFill>
                              </a:ln>
                            </wps:spPr>
                            <wps:txbx>
                              <w:txbxContent>
                                <w:p w:rsidR="001E20F1" w:rsidRPr="00903DD5" w:rsidRDefault="001E20F1" w:rsidP="00903DD5">
                                  <w:pPr>
                                    <w:shd w:val="clear" w:color="auto" w:fill="D9D9D9" w:themeFill="background1" w:themeFillShade="D9"/>
                                    <w:rPr>
                                      <w:sz w:val="18"/>
                                      <w:szCs w:val="20"/>
                                    </w:rPr>
                                  </w:pPr>
                                  <w:r>
                                    <w:rPr>
                                      <w:sz w:val="18"/>
                                      <w:szCs w:val="20"/>
                                    </w:rPr>
                                    <w:t>Инструмент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07" o:spid="_x0000_s1226" type="#_x0000_t202" style="position:absolute;left:0;text-align:left;margin-left:111.2pt;margin-top:74.1pt;width:48.85pt;height:12.35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" fillcolor="#d8d8d8 [2732]" strokecolor="#d8d8d8 [2732]" strokeweight=".5pt">
                      <v:textbox inset="0,0,0,0">
                        <w:txbxContent>
                          <w:p w:rsidR="001E20F1" w:rsidRPr="00903DD5" w:rsidRDefault="001E20F1" w:rsidP="00903DD5">
                            <w:pPr>
                              <w:shd w:val="clear" w:color="auto" w:fill="D9D9D9" w:themeFill="background1" w:themeFillShade="D9"/>
                              <w:rPr>
                                <w:sz w:val="18"/>
                                <w:szCs w:val="20"/>
                              </w:rPr>
                            </w:pPr>
                            <w:r>
                              <w:rPr>
                                <w:sz w:val="18"/>
                                <w:szCs w:val="20"/>
                              </w:rPr>
                              <w:t>Инструмент</w:t>
                            </w:r>
                          </w:p>
                        </w:txbxContent>
                      </v:textbox>
                    </v:shape>
                  </w:pict>
                </mc:Fallback>
              </mc:AlternateContent>
            </w:r>
            <w:r w:rsidR="00D95304">
              <w:rPr>
                <w:noProof/>
                <w:lang w:eastAsia="ru-RU"/>
              </w:rPr>
              <mc:AlternateContent>
                <mc:Choice Requires="wps">
                  <w:drawing>
                    <wp:anchor distT="0" distB="0" distL="114300" distR="114300" simplePos="0" relativeHeight="252075008" behindDoc="0" locked="0" layoutInCell="1" allowOverlap="1" wp14:anchorId="49678A45" wp14:editId="24306231">
                      <wp:simplePos x="0" y="0"/>
                      <wp:positionH relativeFrom="column">
                        <wp:posOffset>334693</wp:posOffset>
                      </wp:positionH>
                      <wp:positionV relativeFrom="paragraph">
                        <wp:posOffset>388885</wp:posOffset>
                      </wp:positionV>
                      <wp:extent cx="204290" cy="810895"/>
                      <wp:effectExtent l="0" t="0" r="24765" b="27305"/>
                      <wp:wrapNone/>
                      <wp:docPr id="302" name="Поле 302"/>
                      <wp:cNvGraphicFramePr/>
                      <a:graphic xmlns:a="http://schemas.openxmlformats.org/drawingml/2006/main">
                        <a:graphicData uri="http://schemas.microsoft.com/office/word/2010/wordprocessingShape">
                          <wps:wsp>
                            <wps:cNvSpPr txBox="1"/>
                            <wps:spPr>
                              <a:xfrm>
                                <a:off x="0" y="0"/>
                                <a:ext cx="204290" cy="810895"/>
                              </a:xfrm>
                              <a:prstGeom prst="rect">
                                <a:avLst/>
                              </a:prstGeom>
                              <a:solidFill>
                                <a:schemeClr val="lt1"/>
                              </a:solidFill>
                              <a:ln w="6350">
                                <a:solidFill>
                                  <a:schemeClr val="bg1"/>
                                </a:solidFill>
                              </a:ln>
                            </wps:spPr>
                            <wps:txbx>
                              <w:txbxContent>
                                <w:p w:rsidR="001E20F1" w:rsidRPr="00D95304" w:rsidRDefault="001E20F1" w:rsidP="00D95304">
                                  <w:pPr>
                                    <w:rPr>
                                      <w:sz w:val="18"/>
                                      <w:szCs w:val="20"/>
                                    </w:rPr>
                                  </w:pPr>
                                  <w:r>
                                    <w:rPr>
                                      <w:sz w:val="18"/>
                                      <w:szCs w:val="20"/>
                                    </w:rPr>
                                    <w:t>Рабочая деталь</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02" o:spid="_x0000_s1227" type="#_x0000_t202" style="position:absolute;left:0;text-align:left;margin-left:26.35pt;margin-top:30.6pt;width:16.1pt;height:63.85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" fillcolor="white [3201]" strokecolor="white [3212]" strokeweight=".5pt">
                      <v:textbox style="layout-flow:vertical;mso-layout-flow-alt:bottom-to-top" inset="0,0,0,0">
                        <w:txbxContent>
                          <w:p w:rsidR="001E20F1" w:rsidRPr="00D95304" w:rsidRDefault="001E20F1" w:rsidP="00D95304">
                            <w:pPr>
                              <w:rPr>
                                <w:sz w:val="18"/>
                                <w:szCs w:val="20"/>
                              </w:rPr>
                            </w:pPr>
                            <w:r>
                              <w:rPr>
                                <w:sz w:val="18"/>
                                <w:szCs w:val="20"/>
                              </w:rPr>
                              <w:t>Рабочая деталь</w:t>
                            </w:r>
                          </w:p>
                        </w:txbxContent>
                      </v:textbox>
                    </v:shape>
                  </w:pict>
                </mc:Fallback>
              </mc:AlternateContent>
            </w:r>
            <w:r w:rsidR="00D95304">
              <w:rPr>
                <w:noProof/>
                <w:lang w:eastAsia="ru-RU"/>
              </w:rPr>
              <mc:AlternateContent>
                <mc:Choice Requires="wps">
                  <w:drawing>
                    <wp:anchor distT="0" distB="0" distL="114300" distR="114300" simplePos="0" relativeHeight="252072960" behindDoc="0" locked="0" layoutInCell="1" allowOverlap="1" wp14:anchorId="6F33C591" wp14:editId="302F4EBA">
                      <wp:simplePos x="0" y="0"/>
                      <wp:positionH relativeFrom="column">
                        <wp:posOffset>1842135</wp:posOffset>
                      </wp:positionH>
                      <wp:positionV relativeFrom="paragraph">
                        <wp:posOffset>436245</wp:posOffset>
                      </wp:positionV>
                      <wp:extent cx="1132205" cy="306705"/>
                      <wp:effectExtent l="0" t="0" r="10795" b="17145"/>
                      <wp:wrapNone/>
                      <wp:docPr id="297" name="Поле 297"/>
                      <wp:cNvGraphicFramePr/>
                      <a:graphic xmlns:a="http://schemas.openxmlformats.org/drawingml/2006/main">
                        <a:graphicData uri="http://schemas.microsoft.com/office/word/2010/wordprocessingShape">
                          <wps:wsp>
                            <wps:cNvSpPr txBox="1"/>
                            <wps:spPr>
                              <a:xfrm>
                                <a:off x="0" y="0"/>
                                <a:ext cx="1132205" cy="306705"/>
                              </a:xfrm>
                              <a:prstGeom prst="rect">
                                <a:avLst/>
                              </a:prstGeom>
                              <a:solidFill>
                                <a:schemeClr val="lt1"/>
                              </a:solidFill>
                              <a:ln w="6350">
                                <a:solidFill>
                                  <a:schemeClr val="bg1"/>
                                </a:solidFill>
                              </a:ln>
                            </wps:spPr>
                            <wps:txbx>
                              <w:txbxContent>
                                <w:p w:rsidR="001E20F1" w:rsidRDefault="001E20F1" w:rsidP="00D95304">
                                  <w:pPr>
                                    <w:rPr>
                                      <w:sz w:val="18"/>
                                      <w:szCs w:val="20"/>
                                    </w:rPr>
                                  </w:pPr>
                                  <w:r>
                                    <w:rPr>
                                      <w:sz w:val="18"/>
                                      <w:szCs w:val="20"/>
                                    </w:rPr>
                                    <w:t>Толщина стружки</w:t>
                                  </w:r>
                                </w:p>
                                <w:p w:rsidR="001E20F1" w:rsidRPr="00D95304" w:rsidRDefault="001E20F1" w:rsidP="00D95304">
                                  <w:pPr>
                                    <w:rPr>
                                      <w:sz w:val="18"/>
                                      <w:szCs w:val="20"/>
                                    </w:rPr>
                                  </w:pPr>
                                  <w:r>
                                    <w:rPr>
                                      <w:sz w:val="18"/>
                                      <w:szCs w:val="20"/>
                                    </w:rPr>
                                    <w:t>Поверхность стружки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97" o:spid="_x0000_s1228" type="#_x0000_t202" style="position:absolute;left:0;text-align:left;margin-left:145.05pt;margin-top:34.35pt;width:89.15pt;height:24.15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" fillcolor="white [3201]" strokecolor="white [3212]" strokeweight=".5pt">
                      <v:textbox inset="0,0,0,0">
                        <w:txbxContent>
                          <w:p w:rsidR="001E20F1" w:rsidRDefault="001E20F1" w:rsidP="00D95304">
                            <w:pPr>
                              <w:rPr>
                                <w:sz w:val="18"/>
                                <w:szCs w:val="20"/>
                              </w:rPr>
                            </w:pPr>
                            <w:r>
                              <w:rPr>
                                <w:sz w:val="18"/>
                                <w:szCs w:val="20"/>
                              </w:rPr>
                              <w:t>Толщина стружки</w:t>
                            </w:r>
                          </w:p>
                          <w:p w:rsidR="001E20F1" w:rsidRPr="00D95304" w:rsidRDefault="001E20F1" w:rsidP="00D95304">
                            <w:pPr>
                              <w:rPr>
                                <w:sz w:val="18"/>
                                <w:szCs w:val="20"/>
                              </w:rPr>
                            </w:pPr>
                            <w:r>
                              <w:rPr>
                                <w:sz w:val="18"/>
                                <w:szCs w:val="20"/>
                              </w:rPr>
                              <w:t>Поверхность стружки</w:t>
                            </w:r>
                          </w:p>
                        </w:txbxContent>
                      </v:textbox>
                    </v:shape>
                  </w:pict>
                </mc:Fallback>
              </mc:AlternateContent>
            </w:r>
            <w:r w:rsidR="00586FAA">
              <w:rPr>
                <w:noProof/>
                <w:lang w:eastAsia="ru-RU"/>
              </w:rPr>
              <mc:AlternateContent>
                <mc:Choice Requires="wps">
                  <w:drawing>
                    <wp:anchor distT="0" distB="0" distL="114300" distR="114300" simplePos="0" relativeHeight="252070912" behindDoc="0" locked="0" layoutInCell="1" allowOverlap="1" wp14:anchorId="21EC0393" wp14:editId="7651D53F">
                      <wp:simplePos x="0" y="0"/>
                      <wp:positionH relativeFrom="column">
                        <wp:posOffset>1460500</wp:posOffset>
                      </wp:positionH>
                      <wp:positionV relativeFrom="paragraph">
                        <wp:posOffset>252095</wp:posOffset>
                      </wp:positionV>
                      <wp:extent cx="989330" cy="135890"/>
                      <wp:effectExtent l="0" t="0" r="20320" b="16510"/>
                      <wp:wrapNone/>
                      <wp:docPr id="293" name="Поле 293"/>
                      <wp:cNvGraphicFramePr/>
                      <a:graphic xmlns:a="http://schemas.openxmlformats.org/drawingml/2006/main">
                        <a:graphicData uri="http://schemas.microsoft.com/office/word/2010/wordprocessingShape">
                          <wps:wsp>
                            <wps:cNvSpPr txBox="1"/>
                            <wps:spPr>
                              <a:xfrm>
                                <a:off x="0" y="0"/>
                                <a:ext cx="989330" cy="135890"/>
                              </a:xfrm>
                              <a:prstGeom prst="rect">
                                <a:avLst/>
                              </a:prstGeom>
                              <a:solidFill>
                                <a:schemeClr val="lt1"/>
                              </a:solidFill>
                              <a:ln w="6350">
                                <a:solidFill>
                                  <a:schemeClr val="bg1"/>
                                </a:solidFill>
                              </a:ln>
                            </wps:spPr>
                            <wps:txbx>
                              <w:txbxContent>
                                <w:p w:rsidR="001E20F1" w:rsidRPr="00586FAA" w:rsidRDefault="001E20F1" w:rsidP="00586FAA">
                                  <w:pPr>
                                    <w:rPr>
                                      <w:sz w:val="18"/>
                                      <w:szCs w:val="20"/>
                                    </w:rPr>
                                  </w:pPr>
                                  <w:r>
                                    <w:rPr>
                                      <w:sz w:val="18"/>
                                      <w:szCs w:val="20"/>
                                    </w:rPr>
                                    <w:t>Направление резки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93" o:spid="_x0000_s1229" type="#_x0000_t202" style="position:absolute;left:0;text-align:left;margin-left:115pt;margin-top:19.85pt;width:77.9pt;height:10.7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" fillcolor="white [3201]" strokecolor="white [3212]" strokeweight=".5pt">
                      <v:textbox inset="0,0,0,0">
                        <w:txbxContent>
                          <w:p w:rsidR="001E20F1" w:rsidRPr="00586FAA" w:rsidRDefault="001E20F1" w:rsidP="00586FAA">
                            <w:pPr>
                              <w:rPr>
                                <w:sz w:val="18"/>
                                <w:szCs w:val="20"/>
                              </w:rPr>
                            </w:pPr>
                            <w:r>
                              <w:rPr>
                                <w:sz w:val="18"/>
                                <w:szCs w:val="20"/>
                              </w:rPr>
                              <w:t>Направление резки</w:t>
                            </w:r>
                          </w:p>
                        </w:txbxContent>
                      </v:textbox>
                    </v:shape>
                  </w:pict>
                </mc:Fallback>
              </mc:AlternateContent>
            </w:r>
            <w:r w:rsidR="00984B71">
              <w:rPr>
                <w:noProof/>
                <w:lang w:eastAsia="ru-RU"/>
              </w:rPr>
              <w:drawing>
                <wp:inline distT="0" distB="0" distL="0" distR="0" wp14:anchorId="3C6ED097" wp14:editId="024510B1">
                  <wp:extent cx="2422478" cy="1596613"/>
                  <wp:effectExtent l="0" t="0" r="0" b="381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2420111" cy="1595053"/>
                          </a:xfrm>
                          <a:prstGeom prst="rect">
                            <a:avLst/>
                          </a:prstGeom>
                        </pic:spPr>
                      </pic:pic>
                    </a:graphicData>
                  </a:graphic>
                </wp:inline>
              </w:drawing>
            </w:r>
          </w:p>
        </w:tc>
        <w:tc>
          <w:tcPr>
            <w:tcW w:w="2500" w:type="pct"/>
          </w:tcPr>
          <w:p w:rsidR="00984B71" w:rsidRDefault="00984B71" w:rsidP="00B90A24">
            <w:pPr>
              <w:jc w:val="center"/>
            </w:pPr>
            <w:r>
              <w:rPr>
                <w:noProof/>
                <w:lang w:eastAsia="ru-RU"/>
              </w:rPr>
              <w:drawing>
                <wp:inline distT="0" distB="0" distL="0" distR="0" wp14:anchorId="2E9E15FE" wp14:editId="01BE73E4">
                  <wp:extent cx="2245057" cy="1593289"/>
                  <wp:effectExtent l="0" t="0" r="3175" b="6985"/>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2243292" cy="1592036"/>
                          </a:xfrm>
                          <a:prstGeom prst="rect">
                            <a:avLst/>
                          </a:prstGeom>
                        </pic:spPr>
                      </pic:pic>
                    </a:graphicData>
                  </a:graphic>
                </wp:inline>
              </w:drawing>
            </w:r>
          </w:p>
        </w:tc>
      </w:tr>
      <w:tr w:rsidR="00E1182C" w:rsidRPr="0026771F" w:rsidTr="00F52670">
        <w:tc>
          <w:tcPr>
            <w:tcW w:w="2500" w:type="pct"/>
          </w:tcPr>
          <w:p w:rsidR="00E1182C" w:rsidRPr="00E40099" w:rsidRDefault="009B02E1" w:rsidP="00F52670">
            <w:pPr>
              <w:pStyle w:val="af7"/>
              <w:keepNext/>
              <w:rPr>
                <w:noProof/>
                <w:lang w:eastAsia="ru-RU"/>
              </w:rPr>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44</w:t>
            </w:r>
            <w:r w:rsidR="00FB71E4">
              <w:fldChar w:fldCharType="end"/>
            </w:r>
            <w:r w:rsidR="00E1182C" w:rsidRPr="0040289C">
              <w:rPr>
                <w:noProof/>
                <w:lang w:eastAsia="ru-RU"/>
              </w:rPr>
              <w:t xml:space="preserve">: </w:t>
            </w:r>
            <w:r w:rsidR="00273AE1" w:rsidRPr="0040289C">
              <w:rPr>
                <w:noProof/>
                <w:lang w:eastAsia="ru-RU"/>
              </w:rPr>
              <w:t>Г</w:t>
            </w:r>
            <w:r w:rsidR="00E40099" w:rsidRPr="0040289C">
              <w:rPr>
                <w:noProof/>
                <w:lang w:eastAsia="ru-RU"/>
              </w:rPr>
              <w:t>еометрически установленный резец для разделения</w:t>
            </w:r>
          </w:p>
        </w:tc>
        <w:tc>
          <w:tcPr>
            <w:tcW w:w="2500" w:type="pct"/>
            <w:vAlign w:val="center"/>
          </w:tcPr>
          <w:p w:rsidR="00E1182C" w:rsidRDefault="009B02E1" w:rsidP="00F52670">
            <w:pPr>
              <w:pStyle w:val="af7"/>
              <w:keepNext/>
              <w:rPr>
                <w:noProof/>
                <w:lang w:eastAsia="ru-RU"/>
              </w:rPr>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45</w:t>
            </w:r>
            <w:r w:rsidR="00FB71E4">
              <w:fldChar w:fldCharType="end"/>
            </w:r>
            <w:r w:rsidR="00E40099" w:rsidRPr="0040289C">
              <w:rPr>
                <w:noProof/>
                <w:lang w:eastAsia="ru-RU"/>
              </w:rPr>
              <w:t>: Размер реза и стружки</w:t>
            </w:r>
          </w:p>
        </w:tc>
      </w:tr>
    </w:tbl>
    <w:p w:rsidR="00E1182C" w:rsidRPr="00E40099" w:rsidRDefault="00BC6214" w:rsidP="00B90A24">
      <w:pPr>
        <w:spacing w:line="240" w:lineRule="auto"/>
      </w:pPr>
      <w:r>
        <w:rPr>
          <w:noProof/>
          <w:lang w:eastAsia="ru-RU"/>
        </w:rPr>
        <mc:AlternateContent>
          <mc:Choice Requires="wps">
            <w:drawing>
              <wp:anchor distT="0" distB="0" distL="114300" distR="114300" simplePos="0" relativeHeight="252091392" behindDoc="0" locked="0" layoutInCell="1" allowOverlap="1" wp14:anchorId="0270A84E" wp14:editId="36F56DD7">
                <wp:simplePos x="0" y="0"/>
                <wp:positionH relativeFrom="column">
                  <wp:posOffset>4510907</wp:posOffset>
                </wp:positionH>
                <wp:positionV relativeFrom="paragraph">
                  <wp:posOffset>132071</wp:posOffset>
                </wp:positionV>
                <wp:extent cx="1153160" cy="191068"/>
                <wp:effectExtent l="0" t="0" r="27940" b="19050"/>
                <wp:wrapNone/>
                <wp:docPr id="368" name="Поле 368"/>
                <wp:cNvGraphicFramePr/>
                <a:graphic xmlns:a="http://schemas.openxmlformats.org/drawingml/2006/main">
                  <a:graphicData uri="http://schemas.microsoft.com/office/word/2010/wordprocessingShape">
                    <wps:wsp>
                      <wps:cNvSpPr txBox="1"/>
                      <wps:spPr>
                        <a:xfrm>
                          <a:off x="0" y="0"/>
                          <a:ext cx="1153160" cy="191068"/>
                        </a:xfrm>
                        <a:prstGeom prst="rect">
                          <a:avLst/>
                        </a:prstGeom>
                        <a:solidFill>
                          <a:schemeClr val="lt1"/>
                        </a:solidFill>
                        <a:ln w="6350">
                          <a:solidFill>
                            <a:schemeClr val="bg1"/>
                          </a:solidFill>
                        </a:ln>
                      </wps:spPr>
                      <wps:txbx>
                        <w:txbxContent>
                          <w:p w:rsidR="001E20F1" w:rsidRPr="00BC0FD8" w:rsidRDefault="001E20F1" w:rsidP="00BC0FD8">
                            <w:pPr>
                              <w:rPr>
                                <w:sz w:val="18"/>
                                <w:szCs w:val="20"/>
                              </w:rPr>
                            </w:pPr>
                            <w:r>
                              <w:rPr>
                                <w:sz w:val="18"/>
                                <w:szCs w:val="20"/>
                              </w:rPr>
                              <w:t>Поверхность стружки</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68" o:spid="_x0000_s1230" type="#_x0000_t202" style="position:absolute;left:0;text-align:left;margin-left:355.2pt;margin-top:10.4pt;width:90.8pt;height:15.0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" fillcolor="white [3201]" strokecolor="white [3212]" strokeweight=".5pt">
                <v:textbox inset="0,0,0,0">
                  <w:txbxContent>
                    <w:p w:rsidR="001E20F1" w:rsidRPr="00BC0FD8" w:rsidRDefault="001E20F1" w:rsidP="00BC0FD8">
                      <w:pPr>
                        <w:rPr>
                          <w:sz w:val="18"/>
                          <w:szCs w:val="20"/>
                        </w:rPr>
                      </w:pPr>
                      <w:r>
                        <w:rPr>
                          <w:sz w:val="18"/>
                          <w:szCs w:val="20"/>
                        </w:rPr>
                        <w:t>Поверхность стружки</w:t>
                      </w:r>
                    </w:p>
                  </w:txbxContent>
                </v:textbox>
              </v:shape>
            </w:pict>
          </mc:Fallback>
        </mc:AlternateContent>
      </w:r>
    </w:p>
    <w:tbl>
      <w:tblPr>
        <w:tblStyle w:val="a7"/>
        <w:tblW w:w="5000" w:type="pct"/>
        <w:tblLook w:val="04A0" w:firstRow="1" w:lastRow="0" w:firstColumn="1" w:lastColumn="0" w:noHBand="0" w:noVBand="1"/>
      </w:tblPr>
      <w:tblGrid>
        <w:gridCol w:w="4952"/>
        <w:gridCol w:w="4953"/>
      </w:tblGrid>
      <w:tr w:rsidR="00E1182C" w:rsidTr="00F52670">
        <w:tc>
          <w:tcPr>
            <w:tcW w:w="2500" w:type="pct"/>
            <w:tcBorders>
              <w:top w:val="nil"/>
              <w:left w:val="nil"/>
              <w:bottom w:val="nil"/>
              <w:right w:val="nil"/>
            </w:tcBorders>
          </w:tcPr>
          <w:p w:rsidR="00E1182C" w:rsidRDefault="00BC0FD8" w:rsidP="00B90A24">
            <w:pPr>
              <w:jc w:val="center"/>
              <w:rPr>
                <w:noProof/>
                <w:lang w:eastAsia="ru-RU"/>
              </w:rPr>
            </w:pPr>
            <w:r>
              <w:rPr>
                <w:noProof/>
                <w:lang w:eastAsia="ru-RU"/>
              </w:rPr>
              <mc:AlternateContent>
                <mc:Choice Requires="wps">
                  <w:drawing>
                    <wp:anchor distT="0" distB="0" distL="114300" distR="114300" simplePos="0" relativeHeight="252089344" behindDoc="0" locked="0" layoutInCell="1" allowOverlap="1" wp14:anchorId="00838FBF" wp14:editId="522E3886">
                      <wp:simplePos x="0" y="0"/>
                      <wp:positionH relativeFrom="column">
                        <wp:posOffset>2122170</wp:posOffset>
                      </wp:positionH>
                      <wp:positionV relativeFrom="paragraph">
                        <wp:posOffset>611505</wp:posOffset>
                      </wp:positionV>
                      <wp:extent cx="838200" cy="313690"/>
                      <wp:effectExtent l="0" t="0" r="19050" b="10160"/>
                      <wp:wrapNone/>
                      <wp:docPr id="367" name="Поле 367"/>
                      <wp:cNvGraphicFramePr/>
                      <a:graphic xmlns:a="http://schemas.openxmlformats.org/drawingml/2006/main">
                        <a:graphicData uri="http://schemas.microsoft.com/office/word/2010/wordprocessingShape">
                          <wps:wsp>
                            <wps:cNvSpPr txBox="1"/>
                            <wps:spPr>
                              <a:xfrm>
                                <a:off x="0" y="0"/>
                                <a:ext cx="838200" cy="313690"/>
                              </a:xfrm>
                              <a:prstGeom prst="rect">
                                <a:avLst/>
                              </a:prstGeom>
                              <a:solidFill>
                                <a:schemeClr val="lt1"/>
                              </a:solidFill>
                              <a:ln w="6350">
                                <a:solidFill>
                                  <a:schemeClr val="bg1"/>
                                </a:solidFill>
                              </a:ln>
                            </wps:spPr>
                            <wps:txbx>
                              <w:txbxContent>
                                <w:p w:rsidR="001E20F1" w:rsidRPr="00BC0FD8" w:rsidRDefault="001E20F1" w:rsidP="00BC0FD8">
                                  <w:pPr>
                                    <w:rPr>
                                      <w:sz w:val="18"/>
                                      <w:szCs w:val="20"/>
                                    </w:rPr>
                                  </w:pPr>
                                  <w:r>
                                    <w:rPr>
                                      <w:sz w:val="18"/>
                                      <w:szCs w:val="20"/>
                                    </w:rPr>
                                    <w:t>Положительный угол стружки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67" o:spid="_x0000_s1231" type="#_x0000_t202" style="position:absolute;left:0;text-align:left;margin-left:167.1pt;margin-top:48.15pt;width:66pt;height:24.7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" fillcolor="white [3201]" strokecolor="white [3212]" strokeweight=".5pt">
                      <v:textbox inset="0,0,0,0">
                        <w:txbxContent>
                          <w:p w:rsidR="001E20F1" w:rsidRPr="00BC0FD8" w:rsidRDefault="001E20F1" w:rsidP="00BC0FD8">
                            <w:pPr>
                              <w:rPr>
                                <w:sz w:val="18"/>
                                <w:szCs w:val="20"/>
                              </w:rPr>
                            </w:pPr>
                            <w:r>
                              <w:rPr>
                                <w:sz w:val="18"/>
                                <w:szCs w:val="20"/>
                              </w:rPr>
                              <w:t>Положительный угол стружки</w:t>
                            </w:r>
                          </w:p>
                        </w:txbxContent>
                      </v:textbox>
                    </v:shape>
                  </w:pict>
                </mc:Fallback>
              </mc:AlternateContent>
            </w:r>
            <w:r w:rsidR="00DB660B">
              <w:rPr>
                <w:noProof/>
                <w:lang w:eastAsia="ru-RU"/>
              </w:rPr>
              <mc:AlternateContent>
                <mc:Choice Requires="wps">
                  <w:drawing>
                    <wp:anchor distT="0" distB="0" distL="114300" distR="114300" simplePos="0" relativeHeight="252087296" behindDoc="0" locked="0" layoutInCell="1" allowOverlap="1" wp14:anchorId="523B57FA" wp14:editId="49AAFB52">
                      <wp:simplePos x="0" y="0"/>
                      <wp:positionH relativeFrom="column">
                        <wp:posOffset>210820</wp:posOffset>
                      </wp:positionH>
                      <wp:positionV relativeFrom="paragraph">
                        <wp:posOffset>788670</wp:posOffset>
                      </wp:positionV>
                      <wp:extent cx="675005" cy="299720"/>
                      <wp:effectExtent l="0" t="0" r="10795" b="24130"/>
                      <wp:wrapNone/>
                      <wp:docPr id="366" name="Поле 366"/>
                      <wp:cNvGraphicFramePr/>
                      <a:graphic xmlns:a="http://schemas.openxmlformats.org/drawingml/2006/main">
                        <a:graphicData uri="http://schemas.microsoft.com/office/word/2010/wordprocessingShape">
                          <wps:wsp>
                            <wps:cNvSpPr txBox="1"/>
                            <wps:spPr>
                              <a:xfrm>
                                <a:off x="0" y="0"/>
                                <a:ext cx="675005" cy="299720"/>
                              </a:xfrm>
                              <a:prstGeom prst="rect">
                                <a:avLst/>
                              </a:prstGeom>
                              <a:solidFill>
                                <a:schemeClr val="lt1"/>
                              </a:solidFill>
                              <a:ln w="6350">
                                <a:solidFill>
                                  <a:schemeClr val="bg1"/>
                                </a:solidFill>
                              </a:ln>
                            </wps:spPr>
                            <wps:txbx>
                              <w:txbxContent>
                                <w:p w:rsidR="001E20F1" w:rsidRPr="00DB660B" w:rsidRDefault="001E20F1" w:rsidP="00DB660B">
                                  <w:pPr>
                                    <w:rPr>
                                      <w:sz w:val="18"/>
                                      <w:szCs w:val="20"/>
                                    </w:rPr>
                                  </w:pPr>
                                  <w:r>
                                    <w:rPr>
                                      <w:sz w:val="18"/>
                                      <w:szCs w:val="20"/>
                                    </w:rPr>
                                    <w:t>Задняя поверхность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66" o:spid="_x0000_s1232" type="#_x0000_t202" style="position:absolute;left:0;text-align:left;margin-left:16.6pt;margin-top:62.1pt;width:53.15pt;height:23.6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" fillcolor="white [3201]" strokecolor="white [3212]" strokeweight=".5pt">
                      <v:textbox inset="0,0,0,0">
                        <w:txbxContent>
                          <w:p w:rsidR="001E20F1" w:rsidRPr="00DB660B" w:rsidRDefault="001E20F1" w:rsidP="00DB660B">
                            <w:pPr>
                              <w:rPr>
                                <w:sz w:val="18"/>
                                <w:szCs w:val="20"/>
                              </w:rPr>
                            </w:pPr>
                            <w:r>
                              <w:rPr>
                                <w:sz w:val="18"/>
                                <w:szCs w:val="20"/>
                              </w:rPr>
                              <w:t>Задняя поверхность</w:t>
                            </w:r>
                          </w:p>
                        </w:txbxContent>
                      </v:textbox>
                    </v:shape>
                  </w:pict>
                </mc:Fallback>
              </mc:AlternateContent>
            </w:r>
            <w:r w:rsidR="00DB660B">
              <w:rPr>
                <w:noProof/>
                <w:lang w:eastAsia="ru-RU"/>
              </w:rPr>
              <mc:AlternateContent>
                <mc:Choice Requires="wps">
                  <w:drawing>
                    <wp:anchor distT="0" distB="0" distL="114300" distR="114300" simplePos="0" relativeHeight="252085248" behindDoc="0" locked="0" layoutInCell="1" allowOverlap="1" wp14:anchorId="3F78490A" wp14:editId="0496CCB8">
                      <wp:simplePos x="0" y="0"/>
                      <wp:positionH relativeFrom="column">
                        <wp:posOffset>1200785</wp:posOffset>
                      </wp:positionH>
                      <wp:positionV relativeFrom="paragraph">
                        <wp:posOffset>45227</wp:posOffset>
                      </wp:positionV>
                      <wp:extent cx="1153160" cy="156845"/>
                      <wp:effectExtent l="0" t="0" r="27940" b="14605"/>
                      <wp:wrapNone/>
                      <wp:docPr id="365" name="Поле 365"/>
                      <wp:cNvGraphicFramePr/>
                      <a:graphic xmlns:a="http://schemas.openxmlformats.org/drawingml/2006/main">
                        <a:graphicData uri="http://schemas.microsoft.com/office/word/2010/wordprocessingShape">
                          <wps:wsp>
                            <wps:cNvSpPr txBox="1"/>
                            <wps:spPr>
                              <a:xfrm>
                                <a:off x="0" y="0"/>
                                <a:ext cx="1153160" cy="156845"/>
                              </a:xfrm>
                              <a:prstGeom prst="rect">
                                <a:avLst/>
                              </a:prstGeom>
                              <a:solidFill>
                                <a:schemeClr val="lt1"/>
                              </a:solidFill>
                              <a:ln w="6350">
                                <a:solidFill>
                                  <a:schemeClr val="bg1"/>
                                </a:solidFill>
                              </a:ln>
                            </wps:spPr>
                            <wps:txbx>
                              <w:txbxContent>
                                <w:p w:rsidR="001E20F1" w:rsidRPr="00DB660B" w:rsidRDefault="001E20F1" w:rsidP="006631D0">
                                  <w:pPr>
                                    <w:rPr>
                                      <w:sz w:val="18"/>
                                      <w:szCs w:val="20"/>
                                    </w:rPr>
                                  </w:pPr>
                                  <w:r>
                                    <w:rPr>
                                      <w:sz w:val="18"/>
                                      <w:szCs w:val="20"/>
                                    </w:rPr>
                                    <w:t>Поверхность стружки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65" o:spid="_x0000_s1233" type="#_x0000_t202" style="position:absolute;left:0;text-align:left;margin-left:94.55pt;margin-top:3.55pt;width:90.8pt;height:12.3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" fillcolor="white [3201]" strokecolor="white [3212]" strokeweight=".5pt">
                      <v:textbox inset="0,0,0,0">
                        <w:txbxContent>
                          <w:p w:rsidR="001E20F1" w:rsidRPr="00DB660B" w:rsidRDefault="001E20F1" w:rsidP="006631D0">
                            <w:pPr>
                              <w:rPr>
                                <w:sz w:val="18"/>
                                <w:szCs w:val="20"/>
                              </w:rPr>
                            </w:pPr>
                            <w:r>
                              <w:rPr>
                                <w:sz w:val="18"/>
                                <w:szCs w:val="20"/>
                              </w:rPr>
                              <w:t>Поверхность стружки</w:t>
                            </w:r>
                          </w:p>
                        </w:txbxContent>
                      </v:textbox>
                    </v:shape>
                  </w:pict>
                </mc:Fallback>
              </mc:AlternateContent>
            </w:r>
            <w:r w:rsidR="003F0152">
              <w:rPr>
                <w:noProof/>
                <w:lang w:eastAsia="ru-RU"/>
              </w:rPr>
              <w:drawing>
                <wp:inline distT="0" distB="0" distL="0" distR="0" wp14:anchorId="28385848" wp14:editId="149F86CB">
                  <wp:extent cx="2533650" cy="1438275"/>
                  <wp:effectExtent l="0" t="0" r="0" b="9525"/>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2533650" cy="1438275"/>
                          </a:xfrm>
                          <a:prstGeom prst="rect">
                            <a:avLst/>
                          </a:prstGeom>
                        </pic:spPr>
                      </pic:pic>
                    </a:graphicData>
                  </a:graphic>
                </wp:inline>
              </w:drawing>
            </w:r>
          </w:p>
          <w:p w:rsidR="003F0152" w:rsidRPr="0003689D" w:rsidRDefault="0003689D" w:rsidP="00B90A24">
            <w:pPr>
              <w:ind w:left="1560"/>
              <w:jc w:val="left"/>
              <w:rPr>
                <w:noProof/>
                <w:sz w:val="22"/>
                <w:lang w:eastAsia="ru-RU"/>
              </w:rPr>
            </w:pPr>
            <w:r>
              <w:rPr>
                <w:noProof/>
                <w:sz w:val="22"/>
                <w:lang w:eastAsia="ru-RU"/>
              </w:rPr>
              <w:t>угол положительног</w:t>
            </w:r>
            <w:r w:rsidR="00467E47">
              <w:rPr>
                <w:noProof/>
                <w:sz w:val="22"/>
                <w:lang w:eastAsia="ru-RU"/>
              </w:rPr>
              <w:t>о</w:t>
            </w:r>
            <w:r>
              <w:rPr>
                <w:noProof/>
                <w:sz w:val="22"/>
                <w:lang w:eastAsia="ru-RU"/>
              </w:rPr>
              <w:t xml:space="preserve"> зазора</w:t>
            </w:r>
          </w:p>
        </w:tc>
        <w:tc>
          <w:tcPr>
            <w:tcW w:w="2500" w:type="pct"/>
            <w:tcBorders>
              <w:top w:val="nil"/>
              <w:left w:val="nil"/>
              <w:bottom w:val="nil"/>
              <w:right w:val="nil"/>
            </w:tcBorders>
          </w:tcPr>
          <w:p w:rsidR="00E1182C" w:rsidRDefault="00BC6214" w:rsidP="004C4BDB">
            <w:pPr>
              <w:jc w:val="center"/>
              <w:rPr>
                <w:noProof/>
                <w:lang w:eastAsia="ru-RU"/>
              </w:rPr>
            </w:pPr>
            <w:r>
              <w:rPr>
                <w:noProof/>
                <w:lang w:eastAsia="ru-RU"/>
              </w:rPr>
              <mc:AlternateContent>
                <mc:Choice Requires="wps">
                  <w:drawing>
                    <wp:anchor distT="0" distB="0" distL="114300" distR="114300" simplePos="0" relativeHeight="252095488" behindDoc="0" locked="0" layoutInCell="1" allowOverlap="1" wp14:anchorId="4702DBE8" wp14:editId="53BB3C08">
                      <wp:simplePos x="0" y="0"/>
                      <wp:positionH relativeFrom="column">
                        <wp:posOffset>2129155</wp:posOffset>
                      </wp:positionH>
                      <wp:positionV relativeFrom="paragraph">
                        <wp:posOffset>365760</wp:posOffset>
                      </wp:positionV>
                      <wp:extent cx="798195" cy="299720"/>
                      <wp:effectExtent l="0" t="0" r="20955" b="24130"/>
                      <wp:wrapNone/>
                      <wp:docPr id="370" name="Поле 370"/>
                      <wp:cNvGraphicFramePr/>
                      <a:graphic xmlns:a="http://schemas.openxmlformats.org/drawingml/2006/main">
                        <a:graphicData uri="http://schemas.microsoft.com/office/word/2010/wordprocessingShape">
                          <wps:wsp>
                            <wps:cNvSpPr txBox="1"/>
                            <wps:spPr>
                              <a:xfrm>
                                <a:off x="0" y="0"/>
                                <a:ext cx="798195" cy="299720"/>
                              </a:xfrm>
                              <a:prstGeom prst="rect">
                                <a:avLst/>
                              </a:prstGeom>
                              <a:solidFill>
                                <a:schemeClr val="lt1"/>
                              </a:solidFill>
                              <a:ln w="6350">
                                <a:solidFill>
                                  <a:schemeClr val="bg1"/>
                                </a:solidFill>
                              </a:ln>
                            </wps:spPr>
                            <wps:txbx>
                              <w:txbxContent>
                                <w:p w:rsidR="001E20F1" w:rsidRPr="00BC6214" w:rsidRDefault="001E20F1" w:rsidP="00BC6214">
                                  <w:pPr>
                                    <w:rPr>
                                      <w:sz w:val="18"/>
                                      <w:szCs w:val="20"/>
                                    </w:rPr>
                                  </w:pPr>
                                  <w:r>
                                    <w:rPr>
                                      <w:sz w:val="18"/>
                                      <w:szCs w:val="20"/>
                                    </w:rPr>
                                    <w:t>Отрицательный угол стружки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70" o:spid="_x0000_s1234" type="#_x0000_t202" style="position:absolute;left:0;text-align:left;margin-left:167.65pt;margin-top:28.8pt;width:62.85pt;height:23.6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" fillcolor="white [3201]" strokecolor="white [3212]" strokeweight=".5pt">
                      <v:textbox inset="0,0,0,0">
                        <w:txbxContent>
                          <w:p w:rsidR="001E20F1" w:rsidRPr="00BC6214" w:rsidRDefault="001E20F1" w:rsidP="00BC6214">
                            <w:pPr>
                              <w:rPr>
                                <w:sz w:val="18"/>
                                <w:szCs w:val="20"/>
                              </w:rPr>
                            </w:pPr>
                            <w:r>
                              <w:rPr>
                                <w:sz w:val="18"/>
                                <w:szCs w:val="20"/>
                              </w:rPr>
                              <w:t>Отрицательный угол стружки</w:t>
                            </w:r>
                          </w:p>
                        </w:txbxContent>
                      </v:textbox>
                    </v:shape>
                  </w:pict>
                </mc:Fallback>
              </mc:AlternateContent>
            </w:r>
            <w:r>
              <w:rPr>
                <w:noProof/>
                <w:lang w:eastAsia="ru-RU"/>
              </w:rPr>
              <mc:AlternateContent>
                <mc:Choice Requires="wps">
                  <w:drawing>
                    <wp:anchor distT="0" distB="0" distL="114300" distR="114300" simplePos="0" relativeHeight="252093440" behindDoc="0" locked="0" layoutInCell="1" allowOverlap="1" wp14:anchorId="50FAD632" wp14:editId="41F82D75">
                      <wp:simplePos x="0" y="0"/>
                      <wp:positionH relativeFrom="column">
                        <wp:posOffset>280035</wp:posOffset>
                      </wp:positionH>
                      <wp:positionV relativeFrom="paragraph">
                        <wp:posOffset>734060</wp:posOffset>
                      </wp:positionV>
                      <wp:extent cx="668655" cy="293370"/>
                      <wp:effectExtent l="0" t="0" r="17145" b="11430"/>
                      <wp:wrapNone/>
                      <wp:docPr id="369" name="Поле 369"/>
                      <wp:cNvGraphicFramePr/>
                      <a:graphic xmlns:a="http://schemas.openxmlformats.org/drawingml/2006/main">
                        <a:graphicData uri="http://schemas.microsoft.com/office/word/2010/wordprocessingShape">
                          <wps:wsp>
                            <wps:cNvSpPr txBox="1"/>
                            <wps:spPr>
                              <a:xfrm>
                                <a:off x="0" y="0"/>
                                <a:ext cx="668655" cy="293370"/>
                              </a:xfrm>
                              <a:prstGeom prst="rect">
                                <a:avLst/>
                              </a:prstGeom>
                              <a:solidFill>
                                <a:schemeClr val="lt1"/>
                              </a:solidFill>
                              <a:ln w="6350">
                                <a:solidFill>
                                  <a:schemeClr val="bg1"/>
                                </a:solidFill>
                              </a:ln>
                            </wps:spPr>
                            <wps:txbx>
                              <w:txbxContent>
                                <w:p w:rsidR="001E20F1" w:rsidRPr="00BC6214" w:rsidRDefault="001E20F1" w:rsidP="00BC6214">
                                  <w:pPr>
                                    <w:rPr>
                                      <w:sz w:val="18"/>
                                      <w:szCs w:val="20"/>
                                    </w:rPr>
                                  </w:pPr>
                                  <w:r>
                                    <w:rPr>
                                      <w:sz w:val="18"/>
                                      <w:szCs w:val="20"/>
                                    </w:rPr>
                                    <w:t>Задняя поверхность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69" o:spid="_x0000_s1235" type="#_x0000_t202" style="position:absolute;left:0;text-align:left;margin-left:22.05pt;margin-top:57.8pt;width:52.65pt;height:23.1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" fillcolor="white [3201]" strokecolor="white [3212]" strokeweight=".5pt">
                      <v:textbox inset="0,0,0,0">
                        <w:txbxContent>
                          <w:p w:rsidR="001E20F1" w:rsidRPr="00BC6214" w:rsidRDefault="001E20F1" w:rsidP="00BC6214">
                            <w:pPr>
                              <w:rPr>
                                <w:sz w:val="18"/>
                                <w:szCs w:val="20"/>
                              </w:rPr>
                            </w:pPr>
                            <w:r>
                              <w:rPr>
                                <w:sz w:val="18"/>
                                <w:szCs w:val="20"/>
                              </w:rPr>
                              <w:t>Задняя поверхность</w:t>
                            </w:r>
                          </w:p>
                        </w:txbxContent>
                      </v:textbox>
                    </v:shape>
                  </w:pict>
                </mc:Fallback>
              </mc:AlternateContent>
            </w:r>
            <w:r w:rsidR="003F0152">
              <w:rPr>
                <w:noProof/>
                <w:lang w:eastAsia="ru-RU"/>
              </w:rPr>
              <w:drawing>
                <wp:inline distT="0" distB="0" distL="0" distR="0" wp14:anchorId="68F4AD8E" wp14:editId="0DB30871">
                  <wp:extent cx="2438400" cy="1400175"/>
                  <wp:effectExtent l="0" t="0" r="0" b="9525"/>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2438400" cy="1400175"/>
                          </a:xfrm>
                          <a:prstGeom prst="rect">
                            <a:avLst/>
                          </a:prstGeom>
                        </pic:spPr>
                      </pic:pic>
                    </a:graphicData>
                  </a:graphic>
                </wp:inline>
              </w:drawing>
            </w:r>
          </w:p>
          <w:p w:rsidR="003F0152" w:rsidRPr="0003689D" w:rsidRDefault="00467E47" w:rsidP="004C4BDB">
            <w:pPr>
              <w:ind w:left="1711"/>
              <w:jc w:val="left"/>
              <w:rPr>
                <w:noProof/>
                <w:sz w:val="22"/>
                <w:lang w:eastAsia="ru-RU"/>
              </w:rPr>
            </w:pPr>
            <w:r>
              <w:rPr>
                <w:noProof/>
                <w:sz w:val="22"/>
                <w:lang w:eastAsia="ru-RU"/>
              </w:rPr>
              <w:t>угол положительного зазора</w:t>
            </w:r>
          </w:p>
        </w:tc>
      </w:tr>
      <w:tr w:rsidR="0003689D" w:rsidRPr="0026771F" w:rsidTr="00F52670">
        <w:tc>
          <w:tcPr>
            <w:tcW w:w="2500" w:type="pct"/>
            <w:tcBorders>
              <w:top w:val="nil"/>
              <w:left w:val="nil"/>
              <w:bottom w:val="nil"/>
              <w:right w:val="nil"/>
            </w:tcBorders>
          </w:tcPr>
          <w:p w:rsidR="0003689D" w:rsidRDefault="00792E63" w:rsidP="00F52670">
            <w:pPr>
              <w:pStyle w:val="af7"/>
              <w:keepNext/>
              <w:rPr>
                <w:noProof/>
                <w:lang w:eastAsia="ru-RU"/>
              </w:rPr>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46</w:t>
            </w:r>
            <w:r w:rsidR="00FB71E4">
              <w:fldChar w:fldCharType="end"/>
            </w:r>
            <w:r w:rsidR="00467E47" w:rsidRPr="0040289C">
              <w:rPr>
                <w:noProof/>
                <w:lang w:eastAsia="ru-RU"/>
              </w:rPr>
              <w:t>: Резка А-А, положительтный резец</w:t>
            </w:r>
          </w:p>
        </w:tc>
        <w:tc>
          <w:tcPr>
            <w:tcW w:w="2500" w:type="pct"/>
            <w:tcBorders>
              <w:top w:val="nil"/>
              <w:left w:val="nil"/>
              <w:bottom w:val="nil"/>
              <w:right w:val="nil"/>
            </w:tcBorders>
          </w:tcPr>
          <w:p w:rsidR="0003689D" w:rsidRDefault="00792E63" w:rsidP="00F52670">
            <w:pPr>
              <w:pStyle w:val="af7"/>
              <w:keepNext/>
              <w:rPr>
                <w:noProof/>
                <w:lang w:eastAsia="ru-RU"/>
              </w:rPr>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47</w:t>
            </w:r>
            <w:r w:rsidR="00FB71E4">
              <w:fldChar w:fldCharType="end"/>
            </w:r>
            <w:r w:rsidR="00467E47" w:rsidRPr="0040289C">
              <w:rPr>
                <w:noProof/>
                <w:lang w:eastAsia="ru-RU"/>
              </w:rPr>
              <w:t xml:space="preserve">: Резка А-А, </w:t>
            </w:r>
            <w:r w:rsidR="00273AE1" w:rsidRPr="0040289C">
              <w:rPr>
                <w:noProof/>
                <w:lang w:eastAsia="ru-RU"/>
              </w:rPr>
              <w:t>отрицательный</w:t>
            </w:r>
            <w:r w:rsidR="00467E47" w:rsidRPr="0040289C">
              <w:rPr>
                <w:noProof/>
                <w:lang w:eastAsia="ru-RU"/>
              </w:rPr>
              <w:t xml:space="preserve"> резец</w:t>
            </w:r>
          </w:p>
        </w:tc>
      </w:tr>
    </w:tbl>
    <w:p w:rsidR="00273AE1" w:rsidRDefault="00273AE1" w:rsidP="00B90A24">
      <w:pPr>
        <w:spacing w:line="240" w:lineRule="auto"/>
      </w:pPr>
    </w:p>
    <w:tbl>
      <w:tblPr>
        <w:tblStyle w:val="a7"/>
        <w:tblW w:w="5000" w:type="pct"/>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3882"/>
        <w:gridCol w:w="1140"/>
        <w:gridCol w:w="236"/>
        <w:gridCol w:w="3668"/>
        <w:gridCol w:w="979"/>
      </w:tblGrid>
      <w:tr w:rsidR="0043013F" w:rsidRPr="0026771F" w:rsidTr="00F52670">
        <w:tc>
          <w:tcPr>
            <w:tcW w:w="1960" w:type="pct"/>
          </w:tcPr>
          <w:p w:rsidR="0043013F" w:rsidRDefault="0043013F" w:rsidP="00B90A24">
            <w:r>
              <w:t>Угол заострения</w:t>
            </w:r>
          </w:p>
        </w:tc>
        <w:tc>
          <w:tcPr>
            <w:tcW w:w="576" w:type="pct"/>
          </w:tcPr>
          <w:p w:rsidR="0043013F" w:rsidRDefault="0043013F" w:rsidP="00B90A24">
            <w:pPr>
              <w:jc w:val="center"/>
            </w:pPr>
            <w:r>
              <w:rPr>
                <w:rFonts w:asciiTheme="minorBidi" w:hAnsiTheme="minorBidi"/>
              </w:rPr>
              <w:t>β</w:t>
            </w:r>
          </w:p>
        </w:tc>
        <w:tc>
          <w:tcPr>
            <w:tcW w:w="118" w:type="pct"/>
            <w:tcBorders>
              <w:right w:val="double" w:sz="4" w:space="0" w:color="auto"/>
            </w:tcBorders>
          </w:tcPr>
          <w:p w:rsidR="0043013F" w:rsidRDefault="0043013F" w:rsidP="004C4BDB"/>
          <w:p w:rsidR="0043013F" w:rsidRDefault="0043013F" w:rsidP="004C4BDB"/>
        </w:tc>
        <w:tc>
          <w:tcPr>
            <w:tcW w:w="2346" w:type="pct"/>
            <w:gridSpan w:val="2"/>
            <w:tcBorders>
              <w:left w:val="double" w:sz="4" w:space="0" w:color="auto"/>
            </w:tcBorders>
          </w:tcPr>
          <w:p w:rsidR="0043013F" w:rsidRDefault="0043013F" w:rsidP="004C4BDB">
            <w:r>
              <w:t xml:space="preserve">Следующие факторы влияют на надлом </w:t>
            </w:r>
          </w:p>
          <w:p w:rsidR="0043013F" w:rsidRDefault="0043013F" w:rsidP="004C4BDB">
            <w:r>
              <w:t>стружки во время обточки</w:t>
            </w:r>
          </w:p>
        </w:tc>
      </w:tr>
      <w:tr w:rsidR="0043013F" w:rsidTr="00F52670">
        <w:tc>
          <w:tcPr>
            <w:tcW w:w="1960" w:type="pct"/>
          </w:tcPr>
          <w:p w:rsidR="0043013F" w:rsidRDefault="0040289C" w:rsidP="00B90A24">
            <w:r>
              <w:t>Угол стружки</w:t>
            </w:r>
          </w:p>
        </w:tc>
        <w:tc>
          <w:tcPr>
            <w:tcW w:w="576" w:type="pct"/>
          </w:tcPr>
          <w:p w:rsidR="0043013F" w:rsidRDefault="0043013F" w:rsidP="00B90A24">
            <w:pPr>
              <w:jc w:val="center"/>
              <w:rPr>
                <w:rFonts w:asciiTheme="minorBidi" w:hAnsiTheme="minorBidi"/>
              </w:rPr>
            </w:pPr>
            <w:r>
              <w:rPr>
                <w:rFonts w:cs="Times New Roman"/>
              </w:rPr>
              <w:t>γ</w:t>
            </w:r>
          </w:p>
        </w:tc>
        <w:tc>
          <w:tcPr>
            <w:tcW w:w="118" w:type="pct"/>
            <w:tcBorders>
              <w:right w:val="double" w:sz="4" w:space="0" w:color="auto"/>
            </w:tcBorders>
          </w:tcPr>
          <w:p w:rsidR="0043013F" w:rsidRDefault="0043013F" w:rsidP="00B90A24"/>
        </w:tc>
        <w:tc>
          <w:tcPr>
            <w:tcW w:w="1852" w:type="pct"/>
            <w:tcBorders>
              <w:left w:val="double" w:sz="4" w:space="0" w:color="auto"/>
            </w:tcBorders>
          </w:tcPr>
          <w:p w:rsidR="0043013F" w:rsidRDefault="0043013F" w:rsidP="004C4BDB">
            <w:r>
              <w:t>Установочный угол</w:t>
            </w:r>
          </w:p>
        </w:tc>
        <w:tc>
          <w:tcPr>
            <w:tcW w:w="494" w:type="pct"/>
          </w:tcPr>
          <w:p w:rsidR="0043013F" w:rsidRDefault="0043013F" w:rsidP="004C4BDB">
            <w:pPr>
              <w:jc w:val="center"/>
            </w:pPr>
            <w:r>
              <w:rPr>
                <w:rFonts w:cs="Times New Roman"/>
              </w:rPr>
              <w:t>χ</w:t>
            </w:r>
          </w:p>
        </w:tc>
      </w:tr>
      <w:tr w:rsidR="0043013F" w:rsidTr="00F52670">
        <w:tc>
          <w:tcPr>
            <w:tcW w:w="1960" w:type="pct"/>
          </w:tcPr>
          <w:p w:rsidR="0043013F" w:rsidRPr="00402A7D" w:rsidRDefault="0043013F" w:rsidP="00B90A24">
            <w:r>
              <w:t xml:space="preserve">Угол </w:t>
            </w:r>
            <w:r w:rsidR="00402A7D">
              <w:t>зазора</w:t>
            </w:r>
          </w:p>
        </w:tc>
        <w:tc>
          <w:tcPr>
            <w:tcW w:w="576" w:type="pct"/>
          </w:tcPr>
          <w:p w:rsidR="0043013F" w:rsidRDefault="0043013F" w:rsidP="00B90A24">
            <w:pPr>
              <w:jc w:val="center"/>
              <w:rPr>
                <w:rFonts w:asciiTheme="minorBidi" w:hAnsiTheme="minorBidi"/>
              </w:rPr>
            </w:pPr>
            <w:r>
              <w:rPr>
                <w:rFonts w:asciiTheme="minorBidi" w:hAnsiTheme="minorBidi"/>
              </w:rPr>
              <w:t>ɑ</w:t>
            </w:r>
          </w:p>
        </w:tc>
        <w:tc>
          <w:tcPr>
            <w:tcW w:w="118" w:type="pct"/>
            <w:tcBorders>
              <w:right w:val="double" w:sz="4" w:space="0" w:color="auto"/>
            </w:tcBorders>
          </w:tcPr>
          <w:p w:rsidR="0043013F" w:rsidRDefault="0043013F" w:rsidP="00B90A24"/>
        </w:tc>
        <w:tc>
          <w:tcPr>
            <w:tcW w:w="1852" w:type="pct"/>
            <w:tcBorders>
              <w:left w:val="double" w:sz="4" w:space="0" w:color="auto"/>
            </w:tcBorders>
          </w:tcPr>
          <w:p w:rsidR="0043013F" w:rsidRDefault="0043013F" w:rsidP="004C4BDB">
            <w:r>
              <w:t>Радиус угла</w:t>
            </w:r>
          </w:p>
        </w:tc>
        <w:tc>
          <w:tcPr>
            <w:tcW w:w="494" w:type="pct"/>
          </w:tcPr>
          <w:p w:rsidR="0043013F" w:rsidRPr="009D606C" w:rsidRDefault="0043013F" w:rsidP="004C4BDB">
            <w:pPr>
              <w:jc w:val="center"/>
              <w:rPr>
                <w:rFonts w:cs="Times New Roman"/>
              </w:rPr>
            </w:pPr>
            <w:r>
              <w:rPr>
                <w:rFonts w:cs="Times New Roman"/>
              </w:rPr>
              <w:t>r</w:t>
            </w:r>
          </w:p>
        </w:tc>
      </w:tr>
      <w:tr w:rsidR="0043013F" w:rsidTr="00F52670">
        <w:tc>
          <w:tcPr>
            <w:tcW w:w="1960" w:type="pct"/>
          </w:tcPr>
          <w:p w:rsidR="0043013F" w:rsidRDefault="0043013F" w:rsidP="00B90A24">
            <w:r>
              <w:t>Угол зазора меньше</w:t>
            </w:r>
            <w:r w:rsidR="00252780">
              <w:t>й</w:t>
            </w:r>
            <w:r>
              <w:t xml:space="preserve"> режущей кромки</w:t>
            </w:r>
          </w:p>
        </w:tc>
        <w:tc>
          <w:tcPr>
            <w:tcW w:w="576" w:type="pct"/>
          </w:tcPr>
          <w:p w:rsidR="0043013F" w:rsidRPr="00B74525" w:rsidRDefault="0043013F" w:rsidP="00B90A24">
            <w:pPr>
              <w:jc w:val="center"/>
              <w:rPr>
                <w:rFonts w:cs="Times New Roman"/>
              </w:rPr>
            </w:pPr>
            <w:proofErr w:type="spellStart"/>
            <w:r>
              <w:rPr>
                <w:rFonts w:cs="Times New Roman"/>
              </w:rPr>
              <w:t>ɑ</w:t>
            </w:r>
            <w:r w:rsidRPr="00B74525">
              <w:rPr>
                <w:rFonts w:cs="Times New Roman"/>
                <w:i/>
                <w:vertAlign w:val="subscript"/>
              </w:rPr>
              <w:t>n</w:t>
            </w:r>
            <w:proofErr w:type="spellEnd"/>
          </w:p>
        </w:tc>
        <w:tc>
          <w:tcPr>
            <w:tcW w:w="118" w:type="pct"/>
            <w:tcBorders>
              <w:right w:val="double" w:sz="4" w:space="0" w:color="auto"/>
            </w:tcBorders>
          </w:tcPr>
          <w:p w:rsidR="0043013F" w:rsidRPr="009D1C8B" w:rsidRDefault="0043013F" w:rsidP="00B90A24"/>
        </w:tc>
        <w:tc>
          <w:tcPr>
            <w:tcW w:w="1852" w:type="pct"/>
            <w:tcBorders>
              <w:left w:val="double" w:sz="4" w:space="0" w:color="auto"/>
            </w:tcBorders>
          </w:tcPr>
          <w:p w:rsidR="0043013F" w:rsidRPr="009D1C8B" w:rsidRDefault="0043013F" w:rsidP="004C4BDB">
            <w:r>
              <w:t>Геометрия режущей кромки</w:t>
            </w:r>
          </w:p>
        </w:tc>
        <w:tc>
          <w:tcPr>
            <w:tcW w:w="494" w:type="pct"/>
          </w:tcPr>
          <w:p w:rsidR="0043013F" w:rsidRPr="00B74525" w:rsidRDefault="0043013F" w:rsidP="004C4BDB">
            <w:pPr>
              <w:jc w:val="center"/>
              <w:rPr>
                <w:rFonts w:cs="Times New Roman"/>
              </w:rPr>
            </w:pPr>
          </w:p>
        </w:tc>
      </w:tr>
      <w:tr w:rsidR="0043013F" w:rsidTr="00F52670">
        <w:tc>
          <w:tcPr>
            <w:tcW w:w="1960" w:type="pct"/>
          </w:tcPr>
          <w:p w:rsidR="0043013F" w:rsidRDefault="0043013F" w:rsidP="00B90A24">
            <w:r>
              <w:t>Установочный угол</w:t>
            </w:r>
          </w:p>
        </w:tc>
        <w:tc>
          <w:tcPr>
            <w:tcW w:w="576" w:type="pct"/>
          </w:tcPr>
          <w:p w:rsidR="0043013F" w:rsidRDefault="0043013F" w:rsidP="00B90A24">
            <w:pPr>
              <w:jc w:val="center"/>
              <w:rPr>
                <w:rFonts w:cs="Times New Roman"/>
              </w:rPr>
            </w:pPr>
            <w:r>
              <w:rPr>
                <w:rFonts w:cs="Times New Roman"/>
              </w:rPr>
              <w:t>χ</w:t>
            </w:r>
          </w:p>
        </w:tc>
        <w:tc>
          <w:tcPr>
            <w:tcW w:w="118" w:type="pct"/>
            <w:tcBorders>
              <w:right w:val="double" w:sz="4" w:space="0" w:color="auto"/>
            </w:tcBorders>
          </w:tcPr>
          <w:p w:rsidR="0043013F" w:rsidRDefault="0043013F" w:rsidP="00B90A24"/>
        </w:tc>
        <w:tc>
          <w:tcPr>
            <w:tcW w:w="1852" w:type="pct"/>
            <w:tcBorders>
              <w:left w:val="double" w:sz="4" w:space="0" w:color="auto"/>
            </w:tcBorders>
          </w:tcPr>
          <w:p w:rsidR="0043013F" w:rsidRDefault="0043013F" w:rsidP="004C4BDB">
            <w:r>
              <w:t>Скорость резки</w:t>
            </w:r>
          </w:p>
        </w:tc>
        <w:tc>
          <w:tcPr>
            <w:tcW w:w="494" w:type="pct"/>
          </w:tcPr>
          <w:p w:rsidR="0043013F" w:rsidRPr="001B480B" w:rsidRDefault="0043013F" w:rsidP="004C4BDB">
            <w:pPr>
              <w:jc w:val="center"/>
              <w:rPr>
                <w:rFonts w:cs="Times New Roman"/>
              </w:rPr>
            </w:pPr>
            <w:proofErr w:type="spellStart"/>
            <w:r>
              <w:rPr>
                <w:rFonts w:cs="Times New Roman"/>
              </w:rPr>
              <w:t>Vc</w:t>
            </w:r>
            <w:proofErr w:type="spellEnd"/>
          </w:p>
        </w:tc>
      </w:tr>
      <w:tr w:rsidR="0043013F" w:rsidTr="00F52670">
        <w:tc>
          <w:tcPr>
            <w:tcW w:w="1960" w:type="pct"/>
          </w:tcPr>
          <w:p w:rsidR="0043013F" w:rsidRDefault="0043013F" w:rsidP="00B90A24">
            <w:r>
              <w:t>Установочный угол меньше</w:t>
            </w:r>
            <w:r w:rsidR="00252780">
              <w:t>й</w:t>
            </w:r>
            <w:r>
              <w:t xml:space="preserve"> режущей кромки</w:t>
            </w:r>
          </w:p>
        </w:tc>
        <w:tc>
          <w:tcPr>
            <w:tcW w:w="576" w:type="pct"/>
          </w:tcPr>
          <w:p w:rsidR="0043013F" w:rsidRPr="00592F0F" w:rsidRDefault="0043013F" w:rsidP="00B90A24">
            <w:pPr>
              <w:jc w:val="center"/>
              <w:rPr>
                <w:rFonts w:cs="Times New Roman"/>
              </w:rPr>
            </w:pPr>
            <w:proofErr w:type="spellStart"/>
            <w:r>
              <w:rPr>
                <w:rFonts w:cs="Times New Roman"/>
              </w:rPr>
              <w:t>χ</w:t>
            </w:r>
            <w:r w:rsidRPr="00592F0F">
              <w:rPr>
                <w:rFonts w:cs="Times New Roman"/>
                <w:u w:val="single"/>
                <w:vertAlign w:val="subscript"/>
              </w:rPr>
              <w:t>n</w:t>
            </w:r>
            <w:proofErr w:type="spellEnd"/>
          </w:p>
        </w:tc>
        <w:tc>
          <w:tcPr>
            <w:tcW w:w="118" w:type="pct"/>
            <w:tcBorders>
              <w:right w:val="double" w:sz="4" w:space="0" w:color="auto"/>
            </w:tcBorders>
          </w:tcPr>
          <w:p w:rsidR="0043013F" w:rsidRPr="006C234D" w:rsidRDefault="0043013F" w:rsidP="00B90A24"/>
        </w:tc>
        <w:tc>
          <w:tcPr>
            <w:tcW w:w="1852" w:type="pct"/>
            <w:tcBorders>
              <w:left w:val="double" w:sz="4" w:space="0" w:color="auto"/>
            </w:tcBorders>
          </w:tcPr>
          <w:p w:rsidR="0043013F" w:rsidRPr="006C234D" w:rsidRDefault="0043013F" w:rsidP="004C4BDB">
            <w:r>
              <w:t>Глубина резки</w:t>
            </w:r>
          </w:p>
        </w:tc>
        <w:tc>
          <w:tcPr>
            <w:tcW w:w="494" w:type="pct"/>
          </w:tcPr>
          <w:p w:rsidR="0043013F" w:rsidRPr="00592F0F" w:rsidRDefault="0043013F" w:rsidP="004C4BDB">
            <w:pPr>
              <w:jc w:val="center"/>
              <w:rPr>
                <w:rFonts w:cs="Times New Roman"/>
              </w:rPr>
            </w:pPr>
            <w:r>
              <w:rPr>
                <w:rFonts w:cs="Times New Roman"/>
              </w:rPr>
              <w:t>ар</w:t>
            </w:r>
          </w:p>
        </w:tc>
      </w:tr>
      <w:tr w:rsidR="0043013F" w:rsidTr="00F52670">
        <w:tc>
          <w:tcPr>
            <w:tcW w:w="1960" w:type="pct"/>
          </w:tcPr>
          <w:p w:rsidR="0043013F" w:rsidRDefault="0043013F" w:rsidP="00B90A24">
            <w:r>
              <w:t>Угол наведения</w:t>
            </w:r>
          </w:p>
        </w:tc>
        <w:tc>
          <w:tcPr>
            <w:tcW w:w="576" w:type="pct"/>
          </w:tcPr>
          <w:p w:rsidR="0043013F" w:rsidRDefault="0043013F" w:rsidP="00B90A24">
            <w:pPr>
              <w:jc w:val="center"/>
              <w:rPr>
                <w:rFonts w:cs="Times New Roman"/>
              </w:rPr>
            </w:pPr>
            <w:r>
              <w:rPr>
                <w:rFonts w:cs="Times New Roman"/>
              </w:rPr>
              <w:t>ɛ</w:t>
            </w:r>
          </w:p>
        </w:tc>
        <w:tc>
          <w:tcPr>
            <w:tcW w:w="118" w:type="pct"/>
            <w:tcBorders>
              <w:right w:val="double" w:sz="4" w:space="0" w:color="auto"/>
            </w:tcBorders>
          </w:tcPr>
          <w:p w:rsidR="0043013F" w:rsidRDefault="0043013F" w:rsidP="00B90A24"/>
        </w:tc>
        <w:tc>
          <w:tcPr>
            <w:tcW w:w="1852" w:type="pct"/>
            <w:tcBorders>
              <w:left w:val="double" w:sz="4" w:space="0" w:color="auto"/>
            </w:tcBorders>
          </w:tcPr>
          <w:p w:rsidR="0043013F" w:rsidRDefault="0043013F" w:rsidP="004C4BDB">
            <w:r>
              <w:t>Врезная подача</w:t>
            </w:r>
          </w:p>
        </w:tc>
        <w:tc>
          <w:tcPr>
            <w:tcW w:w="494" w:type="pct"/>
          </w:tcPr>
          <w:p w:rsidR="0043013F" w:rsidRPr="00FE0333" w:rsidRDefault="0043013F" w:rsidP="004C4BDB">
            <w:pPr>
              <w:jc w:val="center"/>
              <w:rPr>
                <w:rFonts w:cs="Times New Roman"/>
              </w:rPr>
            </w:pPr>
            <w:r>
              <w:rPr>
                <w:rFonts w:cs="Times New Roman"/>
              </w:rPr>
              <w:t>f</w:t>
            </w:r>
          </w:p>
        </w:tc>
      </w:tr>
      <w:tr w:rsidR="0043013F" w:rsidTr="00F52670">
        <w:tc>
          <w:tcPr>
            <w:tcW w:w="1960" w:type="pct"/>
          </w:tcPr>
          <w:p w:rsidR="0043013F" w:rsidRPr="00FE0333" w:rsidRDefault="0043013F" w:rsidP="00B90A24">
            <w:r>
              <w:t>Глубина резки</w:t>
            </w:r>
          </w:p>
        </w:tc>
        <w:tc>
          <w:tcPr>
            <w:tcW w:w="576" w:type="pct"/>
          </w:tcPr>
          <w:p w:rsidR="0043013F" w:rsidRDefault="0043013F" w:rsidP="00B90A24">
            <w:pPr>
              <w:jc w:val="center"/>
              <w:rPr>
                <w:rFonts w:cs="Times New Roman"/>
              </w:rPr>
            </w:pPr>
            <w:r>
              <w:rPr>
                <w:rFonts w:cs="Times New Roman"/>
              </w:rPr>
              <w:t>ар (</w:t>
            </w:r>
            <w:proofErr w:type="gramStart"/>
            <w:r>
              <w:rPr>
                <w:rFonts w:cs="Times New Roman"/>
              </w:rPr>
              <w:t>мм</w:t>
            </w:r>
            <w:proofErr w:type="gramEnd"/>
            <w:r>
              <w:rPr>
                <w:rFonts w:cs="Times New Roman"/>
              </w:rPr>
              <w:t>)</w:t>
            </w:r>
          </w:p>
        </w:tc>
        <w:tc>
          <w:tcPr>
            <w:tcW w:w="118" w:type="pct"/>
            <w:tcBorders>
              <w:right w:val="double" w:sz="4" w:space="0" w:color="auto"/>
            </w:tcBorders>
          </w:tcPr>
          <w:p w:rsidR="0043013F" w:rsidRDefault="0043013F" w:rsidP="00B90A24"/>
        </w:tc>
        <w:tc>
          <w:tcPr>
            <w:tcW w:w="1852" w:type="pct"/>
            <w:tcBorders>
              <w:left w:val="double" w:sz="4" w:space="0" w:color="auto"/>
            </w:tcBorders>
          </w:tcPr>
          <w:p w:rsidR="0043013F" w:rsidRDefault="0043013F" w:rsidP="004C4BDB"/>
        </w:tc>
        <w:tc>
          <w:tcPr>
            <w:tcW w:w="494" w:type="pct"/>
          </w:tcPr>
          <w:p w:rsidR="0043013F" w:rsidRPr="00FE0333" w:rsidRDefault="0043013F" w:rsidP="004C4BDB">
            <w:pPr>
              <w:jc w:val="center"/>
              <w:rPr>
                <w:rFonts w:cs="Times New Roman"/>
              </w:rPr>
            </w:pPr>
          </w:p>
        </w:tc>
      </w:tr>
      <w:tr w:rsidR="0043013F" w:rsidTr="00F52670">
        <w:tc>
          <w:tcPr>
            <w:tcW w:w="1960" w:type="pct"/>
          </w:tcPr>
          <w:p w:rsidR="0043013F" w:rsidRDefault="0043013F" w:rsidP="00B90A24">
            <w:r>
              <w:t>Врезная подача</w:t>
            </w:r>
          </w:p>
        </w:tc>
        <w:tc>
          <w:tcPr>
            <w:tcW w:w="576" w:type="pct"/>
          </w:tcPr>
          <w:p w:rsidR="0043013F" w:rsidRPr="001B1277" w:rsidRDefault="0043013F" w:rsidP="00B90A24">
            <w:pPr>
              <w:jc w:val="center"/>
              <w:rPr>
                <w:rFonts w:cs="Times New Roman"/>
              </w:rPr>
            </w:pPr>
            <w:r>
              <w:rPr>
                <w:rFonts w:cs="Times New Roman"/>
              </w:rPr>
              <w:t>f (мм/U)</w:t>
            </w:r>
          </w:p>
        </w:tc>
        <w:tc>
          <w:tcPr>
            <w:tcW w:w="118" w:type="pct"/>
            <w:tcBorders>
              <w:right w:val="double" w:sz="4" w:space="0" w:color="auto"/>
            </w:tcBorders>
          </w:tcPr>
          <w:p w:rsidR="0043013F" w:rsidRDefault="0043013F" w:rsidP="00B90A24"/>
        </w:tc>
        <w:tc>
          <w:tcPr>
            <w:tcW w:w="1852" w:type="pct"/>
            <w:tcBorders>
              <w:left w:val="double" w:sz="4" w:space="0" w:color="auto"/>
            </w:tcBorders>
          </w:tcPr>
          <w:p w:rsidR="0043013F" w:rsidRDefault="0043013F" w:rsidP="004C4BDB"/>
        </w:tc>
        <w:tc>
          <w:tcPr>
            <w:tcW w:w="494" w:type="pct"/>
          </w:tcPr>
          <w:p w:rsidR="0043013F" w:rsidRPr="00FE0333" w:rsidRDefault="0043013F" w:rsidP="004C4BDB">
            <w:pPr>
              <w:jc w:val="center"/>
              <w:rPr>
                <w:rFonts w:cs="Times New Roman"/>
              </w:rPr>
            </w:pPr>
          </w:p>
        </w:tc>
      </w:tr>
    </w:tbl>
    <w:p w:rsidR="00BE5627" w:rsidRDefault="00BE5627" w:rsidP="00B90A24">
      <w:pPr>
        <w:spacing w:line="240" w:lineRule="auto"/>
      </w:pPr>
      <w:r>
        <w:br w:type="page"/>
      </w:r>
    </w:p>
    <w:p w:rsidR="00BE5627" w:rsidRDefault="00BE5627" w:rsidP="00B90A24">
      <w:pPr>
        <w:spacing w:line="240" w:lineRule="auto"/>
      </w:pPr>
      <w:r>
        <w:lastRenderedPageBreak/>
        <w:t xml:space="preserve">В большинстве случаев установочный угол зависит от рабочей детали. </w:t>
      </w:r>
      <w:r w:rsidR="006501F9">
        <w:t>Установочный угол 45</w:t>
      </w:r>
      <w:r w:rsidR="006501F9">
        <w:rPr>
          <w:rFonts w:cs="Times New Roman"/>
        </w:rPr>
        <w:t>°</w:t>
      </w:r>
      <w:r w:rsidR="00145956">
        <w:rPr>
          <w:rFonts w:cs="Times New Roman"/>
        </w:rPr>
        <w:t>–</w:t>
      </w:r>
      <w:r w:rsidR="006501F9">
        <w:t>75</w:t>
      </w:r>
      <w:r w:rsidR="006501F9">
        <w:rPr>
          <w:rFonts w:cs="Times New Roman"/>
        </w:rPr>
        <w:t>°</w:t>
      </w:r>
      <w:r w:rsidR="006501F9">
        <w:t xml:space="preserve"> подходит для черновой обработки. Установочный угол 90</w:t>
      </w:r>
      <w:r w:rsidR="006501F9">
        <w:rPr>
          <w:rFonts w:cs="Times New Roman"/>
        </w:rPr>
        <w:t>°</w:t>
      </w:r>
      <w:r w:rsidR="00145956">
        <w:rPr>
          <w:rFonts w:cs="Times New Roman"/>
        </w:rPr>
        <w:t>–</w:t>
      </w:r>
      <w:r w:rsidR="006501F9">
        <w:t>95</w:t>
      </w:r>
      <w:r w:rsidR="006501F9">
        <w:rPr>
          <w:rFonts w:cs="Times New Roman"/>
        </w:rPr>
        <w:t>°</w:t>
      </w:r>
      <w:r w:rsidR="00C07895">
        <w:rPr>
          <w:rFonts w:cs="Times New Roman"/>
        </w:rPr>
        <w:t xml:space="preserve"> (нет тенденции к вибрации)</w:t>
      </w:r>
      <w:r w:rsidR="006501F9">
        <w:t xml:space="preserve"> подходит для</w:t>
      </w:r>
      <w:r w:rsidR="00C07895">
        <w:t xml:space="preserve"> строгания.</w:t>
      </w:r>
    </w:p>
    <w:p w:rsidR="00C07895" w:rsidRDefault="00C07895" w:rsidP="00B90A24">
      <w:pPr>
        <w:spacing w:line="240" w:lineRule="auto"/>
      </w:pPr>
    </w:p>
    <w:p w:rsidR="00C07895" w:rsidRPr="00BE5627" w:rsidRDefault="00C07895" w:rsidP="00B90A24">
      <w:pPr>
        <w:spacing w:line="240" w:lineRule="auto"/>
      </w:pPr>
      <w:r>
        <w:t xml:space="preserve">Угол раствора служит переходом от </w:t>
      </w:r>
      <w:r w:rsidR="00252780">
        <w:t xml:space="preserve">главной режущей кромки к меньшей режущей кромке. </w:t>
      </w:r>
      <w:r w:rsidR="001E6BD7">
        <w:t xml:space="preserve">Вместе с врезной подачей он определяет качество поверхности. Радиус угла не должен быть слишком большим, так как это может привести к вибрации. </w:t>
      </w:r>
    </w:p>
    <w:p w:rsidR="00BE5627" w:rsidRDefault="00BE5627" w:rsidP="004C4BDB">
      <w:pPr>
        <w:spacing w:line="240" w:lineRule="auto"/>
      </w:pPr>
    </w:p>
    <w:p w:rsidR="004840E1" w:rsidRPr="00BE5627" w:rsidRDefault="004840E1" w:rsidP="00F52670">
      <w:pPr>
        <w:pStyle w:val="3"/>
        <w:spacing w:line="240" w:lineRule="auto"/>
        <w:ind w:left="851" w:hanging="851"/>
      </w:pPr>
      <w:bookmarkStart w:id="159" w:name="_Toc40182465"/>
      <w:r>
        <w:t>Геометрия режущей кромки для токарных резцов</w:t>
      </w:r>
      <w:bookmarkEnd w:id="159"/>
    </w:p>
    <w:p w:rsidR="00BE5627" w:rsidRDefault="00BE5627" w:rsidP="00B90A24">
      <w:pPr>
        <w:spacing w:line="240" w:lineRule="auto"/>
      </w:pPr>
    </w:p>
    <w:tbl>
      <w:tblPr>
        <w:tblStyle w:val="a7"/>
        <w:tblW w:w="5000" w:type="pct"/>
        <w:tblLayout w:type="fixed"/>
        <w:tblLook w:val="04A0" w:firstRow="1" w:lastRow="0" w:firstColumn="1" w:lastColumn="0" w:noHBand="0" w:noVBand="1"/>
      </w:tblPr>
      <w:tblGrid>
        <w:gridCol w:w="2538"/>
        <w:gridCol w:w="1856"/>
        <w:gridCol w:w="1799"/>
        <w:gridCol w:w="1856"/>
        <w:gridCol w:w="1856"/>
      </w:tblGrid>
      <w:tr w:rsidR="004956ED" w:rsidTr="00F52670">
        <w:tc>
          <w:tcPr>
            <w:tcW w:w="1281" w:type="pct"/>
            <w:tcBorders>
              <w:top w:val="nil"/>
              <w:left w:val="nil"/>
              <w:bottom w:val="nil"/>
            </w:tcBorders>
          </w:tcPr>
          <w:p w:rsidR="004956ED" w:rsidRPr="004956ED" w:rsidRDefault="004956ED" w:rsidP="00B90A24">
            <w:pPr>
              <w:jc w:val="center"/>
            </w:pPr>
          </w:p>
        </w:tc>
        <w:tc>
          <w:tcPr>
            <w:tcW w:w="1845" w:type="pct"/>
            <w:gridSpan w:val="2"/>
          </w:tcPr>
          <w:p w:rsidR="004956ED" w:rsidRPr="004956ED" w:rsidRDefault="004956ED" w:rsidP="00B90A24">
            <w:pPr>
              <w:jc w:val="center"/>
            </w:pPr>
            <w:r w:rsidRPr="004956ED">
              <w:t>Быстрорежущая сталь</w:t>
            </w:r>
          </w:p>
        </w:tc>
        <w:tc>
          <w:tcPr>
            <w:tcW w:w="1874" w:type="pct"/>
            <w:gridSpan w:val="2"/>
          </w:tcPr>
          <w:p w:rsidR="004956ED" w:rsidRPr="004956ED" w:rsidRDefault="004956ED" w:rsidP="004C4BDB">
            <w:pPr>
              <w:jc w:val="center"/>
            </w:pPr>
            <w:r w:rsidRPr="004956ED">
              <w:t>Твердый металл</w:t>
            </w:r>
          </w:p>
        </w:tc>
      </w:tr>
      <w:tr w:rsidR="005B5ECD" w:rsidTr="00F52670">
        <w:tc>
          <w:tcPr>
            <w:tcW w:w="1281" w:type="pct"/>
            <w:tcBorders>
              <w:top w:val="nil"/>
              <w:left w:val="nil"/>
            </w:tcBorders>
          </w:tcPr>
          <w:p w:rsidR="005B5ECD" w:rsidRPr="004956ED" w:rsidRDefault="005B5ECD" w:rsidP="00B90A24">
            <w:pPr>
              <w:jc w:val="center"/>
            </w:pPr>
          </w:p>
        </w:tc>
        <w:tc>
          <w:tcPr>
            <w:tcW w:w="937" w:type="pct"/>
          </w:tcPr>
          <w:p w:rsidR="005B5ECD" w:rsidRPr="004956ED" w:rsidRDefault="004956ED" w:rsidP="00B90A24">
            <w:pPr>
              <w:jc w:val="center"/>
            </w:pPr>
            <w:r>
              <w:t>Угол зазора</w:t>
            </w:r>
          </w:p>
        </w:tc>
        <w:tc>
          <w:tcPr>
            <w:tcW w:w="908" w:type="pct"/>
          </w:tcPr>
          <w:p w:rsidR="005B5ECD" w:rsidRPr="004956ED" w:rsidRDefault="004956ED" w:rsidP="00B90A24">
            <w:pPr>
              <w:jc w:val="center"/>
            </w:pPr>
            <w:r>
              <w:t>Угол стружки</w:t>
            </w:r>
          </w:p>
        </w:tc>
        <w:tc>
          <w:tcPr>
            <w:tcW w:w="937" w:type="pct"/>
          </w:tcPr>
          <w:p w:rsidR="005B5ECD" w:rsidRPr="004956ED" w:rsidRDefault="004956ED" w:rsidP="004C4BDB">
            <w:pPr>
              <w:jc w:val="center"/>
            </w:pPr>
            <w:r>
              <w:t>Угол зазора</w:t>
            </w:r>
          </w:p>
        </w:tc>
        <w:tc>
          <w:tcPr>
            <w:tcW w:w="937" w:type="pct"/>
          </w:tcPr>
          <w:p w:rsidR="005B5ECD" w:rsidRPr="004956ED" w:rsidRDefault="004956ED" w:rsidP="004C4BDB">
            <w:pPr>
              <w:jc w:val="center"/>
            </w:pPr>
            <w:r>
              <w:t>Угол стружки</w:t>
            </w:r>
          </w:p>
        </w:tc>
      </w:tr>
      <w:tr w:rsidR="005B5ECD" w:rsidTr="00F52670">
        <w:tc>
          <w:tcPr>
            <w:tcW w:w="1281" w:type="pct"/>
          </w:tcPr>
          <w:p w:rsidR="005B5ECD" w:rsidRPr="004956ED" w:rsidRDefault="004956ED" w:rsidP="00B90A24">
            <w:pPr>
              <w:jc w:val="center"/>
            </w:pPr>
            <w:r w:rsidRPr="004956ED">
              <w:t xml:space="preserve">Сталь </w:t>
            </w:r>
          </w:p>
        </w:tc>
        <w:tc>
          <w:tcPr>
            <w:tcW w:w="937" w:type="pct"/>
          </w:tcPr>
          <w:p w:rsidR="005B5ECD" w:rsidRPr="004956ED" w:rsidRDefault="003A04D9" w:rsidP="00B90A24">
            <w:pPr>
              <w:jc w:val="center"/>
            </w:pPr>
            <w:r w:rsidRPr="004956ED">
              <w:t>+5</w:t>
            </w:r>
            <w:r w:rsidRPr="004956ED">
              <w:rPr>
                <w:rFonts w:cs="Times New Roman"/>
              </w:rPr>
              <w:t>°</w:t>
            </w:r>
            <w:r w:rsidR="00145956">
              <w:t>...</w:t>
            </w:r>
            <w:r w:rsidRPr="004956ED">
              <w:t>+7</w:t>
            </w:r>
            <w:r w:rsidRPr="004956ED">
              <w:rPr>
                <w:rFonts w:asciiTheme="minorBidi" w:hAnsiTheme="minorBidi"/>
              </w:rPr>
              <w:t>°</w:t>
            </w:r>
          </w:p>
        </w:tc>
        <w:tc>
          <w:tcPr>
            <w:tcW w:w="908" w:type="pct"/>
          </w:tcPr>
          <w:p w:rsidR="005B5ECD" w:rsidRPr="004956ED" w:rsidRDefault="003A04D9" w:rsidP="00B90A24">
            <w:pPr>
              <w:jc w:val="center"/>
            </w:pPr>
            <w:r w:rsidRPr="004956ED">
              <w:t>+5</w:t>
            </w:r>
            <w:r w:rsidRPr="004956ED">
              <w:rPr>
                <w:rFonts w:cs="Times New Roman"/>
              </w:rPr>
              <w:t>°</w:t>
            </w:r>
            <w:r w:rsidR="00145956">
              <w:t>...</w:t>
            </w:r>
            <w:r w:rsidRPr="004956ED">
              <w:t>+6</w:t>
            </w:r>
            <w:r w:rsidRPr="004956ED">
              <w:rPr>
                <w:rFonts w:asciiTheme="minorBidi" w:hAnsiTheme="minorBidi"/>
              </w:rPr>
              <w:t>°</w:t>
            </w:r>
          </w:p>
        </w:tc>
        <w:tc>
          <w:tcPr>
            <w:tcW w:w="937" w:type="pct"/>
          </w:tcPr>
          <w:p w:rsidR="005B5ECD" w:rsidRPr="004956ED" w:rsidRDefault="003A04D9" w:rsidP="004C4BDB">
            <w:pPr>
              <w:jc w:val="center"/>
            </w:pPr>
            <w:r w:rsidRPr="004956ED">
              <w:t>+5</w:t>
            </w:r>
            <w:r w:rsidRPr="004956ED">
              <w:rPr>
                <w:rFonts w:cs="Times New Roman"/>
              </w:rPr>
              <w:t>°</w:t>
            </w:r>
            <w:r w:rsidR="00145956">
              <w:t>...</w:t>
            </w:r>
            <w:r w:rsidRPr="004956ED">
              <w:t>+11</w:t>
            </w:r>
            <w:r w:rsidRPr="004956ED">
              <w:rPr>
                <w:rFonts w:asciiTheme="minorBidi" w:hAnsiTheme="minorBidi"/>
              </w:rPr>
              <w:t>°</w:t>
            </w:r>
          </w:p>
        </w:tc>
        <w:tc>
          <w:tcPr>
            <w:tcW w:w="937" w:type="pct"/>
          </w:tcPr>
          <w:p w:rsidR="005B5ECD" w:rsidRPr="004956ED" w:rsidRDefault="003A04D9" w:rsidP="004C4BDB">
            <w:pPr>
              <w:jc w:val="center"/>
            </w:pPr>
            <w:r w:rsidRPr="004956ED">
              <w:t>+5</w:t>
            </w:r>
            <w:r w:rsidRPr="004956ED">
              <w:rPr>
                <w:rFonts w:cs="Times New Roman"/>
              </w:rPr>
              <w:t>°</w:t>
            </w:r>
            <w:r w:rsidR="00145956">
              <w:t>...</w:t>
            </w:r>
            <w:r w:rsidRPr="004956ED">
              <w:t>+7</w:t>
            </w:r>
            <w:r w:rsidRPr="004956ED">
              <w:rPr>
                <w:rFonts w:asciiTheme="minorBidi" w:hAnsiTheme="minorBidi"/>
              </w:rPr>
              <w:t>°</w:t>
            </w:r>
          </w:p>
        </w:tc>
      </w:tr>
      <w:tr w:rsidR="004956ED" w:rsidTr="00F52670">
        <w:tc>
          <w:tcPr>
            <w:tcW w:w="1281" w:type="pct"/>
          </w:tcPr>
          <w:p w:rsidR="004956ED" w:rsidRPr="004956ED" w:rsidRDefault="004956ED" w:rsidP="00B90A24">
            <w:pPr>
              <w:jc w:val="center"/>
            </w:pPr>
            <w:r>
              <w:t>Литейный чугун</w:t>
            </w:r>
          </w:p>
        </w:tc>
        <w:tc>
          <w:tcPr>
            <w:tcW w:w="937" w:type="pct"/>
          </w:tcPr>
          <w:p w:rsidR="004956ED" w:rsidRPr="00F972FD" w:rsidRDefault="00F972FD" w:rsidP="00B90A24">
            <w:pPr>
              <w:jc w:val="center"/>
            </w:pPr>
            <w:r w:rsidRPr="00F972FD">
              <w:t>+5</w:t>
            </w:r>
            <w:r w:rsidRPr="00F972FD">
              <w:rPr>
                <w:rFonts w:cs="Times New Roman"/>
              </w:rPr>
              <w:t>°</w:t>
            </w:r>
            <w:r w:rsidR="00145956">
              <w:t>...</w:t>
            </w:r>
            <w:r w:rsidRPr="00F972FD">
              <w:t>+7</w:t>
            </w:r>
            <w:r w:rsidRPr="00F972FD">
              <w:rPr>
                <w:rFonts w:asciiTheme="minorBidi" w:hAnsiTheme="minorBidi"/>
              </w:rPr>
              <w:t>°</w:t>
            </w:r>
          </w:p>
        </w:tc>
        <w:tc>
          <w:tcPr>
            <w:tcW w:w="908" w:type="pct"/>
          </w:tcPr>
          <w:p w:rsidR="004956ED" w:rsidRPr="00F972FD" w:rsidRDefault="00F972FD" w:rsidP="00B90A24">
            <w:pPr>
              <w:jc w:val="center"/>
            </w:pPr>
            <w:r w:rsidRPr="00F972FD">
              <w:t>+5</w:t>
            </w:r>
            <w:r w:rsidRPr="00F972FD">
              <w:rPr>
                <w:rFonts w:cs="Times New Roman"/>
              </w:rPr>
              <w:t>°</w:t>
            </w:r>
            <w:r w:rsidR="00145956">
              <w:t>...</w:t>
            </w:r>
            <w:r>
              <w:t>+6</w:t>
            </w:r>
            <w:r w:rsidRPr="00F972FD">
              <w:rPr>
                <w:rFonts w:asciiTheme="minorBidi" w:hAnsiTheme="minorBidi"/>
              </w:rPr>
              <w:t>°</w:t>
            </w:r>
          </w:p>
        </w:tc>
        <w:tc>
          <w:tcPr>
            <w:tcW w:w="937" w:type="pct"/>
          </w:tcPr>
          <w:p w:rsidR="004956ED" w:rsidRPr="00F972FD" w:rsidRDefault="00F972FD" w:rsidP="004C4BDB">
            <w:pPr>
              <w:jc w:val="center"/>
            </w:pPr>
            <w:r>
              <w:t>+5</w:t>
            </w:r>
            <w:r>
              <w:rPr>
                <w:rFonts w:cs="Times New Roman"/>
              </w:rPr>
              <w:t>°</w:t>
            </w:r>
            <w:r w:rsidR="00145956">
              <w:t>...</w:t>
            </w:r>
            <w:r>
              <w:t>+11</w:t>
            </w:r>
            <w:r>
              <w:rPr>
                <w:rFonts w:asciiTheme="minorBidi" w:hAnsiTheme="minorBidi"/>
              </w:rPr>
              <w:t>°</w:t>
            </w:r>
          </w:p>
        </w:tc>
        <w:tc>
          <w:tcPr>
            <w:tcW w:w="937" w:type="pct"/>
          </w:tcPr>
          <w:p w:rsidR="004956ED" w:rsidRPr="00F972FD" w:rsidRDefault="00F972FD" w:rsidP="004C4BDB">
            <w:pPr>
              <w:jc w:val="center"/>
            </w:pPr>
            <w:r>
              <w:t>+5</w:t>
            </w:r>
            <w:r>
              <w:rPr>
                <w:rFonts w:cs="Times New Roman"/>
              </w:rPr>
              <w:t>°</w:t>
            </w:r>
            <w:r w:rsidR="00145956">
              <w:t>...</w:t>
            </w:r>
            <w:r>
              <w:t>+7</w:t>
            </w:r>
            <w:r>
              <w:rPr>
                <w:rFonts w:asciiTheme="minorBidi" w:hAnsiTheme="minorBidi"/>
              </w:rPr>
              <w:t>°</w:t>
            </w:r>
          </w:p>
        </w:tc>
      </w:tr>
      <w:tr w:rsidR="00F972FD" w:rsidTr="00F52670">
        <w:tc>
          <w:tcPr>
            <w:tcW w:w="1281" w:type="pct"/>
            <w:hideMark/>
          </w:tcPr>
          <w:p w:rsidR="00F972FD" w:rsidRDefault="00F972FD" w:rsidP="00B90A24">
            <w:pPr>
              <w:jc w:val="center"/>
            </w:pPr>
            <w:r>
              <w:t>Цветные металлы</w:t>
            </w:r>
          </w:p>
        </w:tc>
        <w:tc>
          <w:tcPr>
            <w:tcW w:w="937" w:type="pct"/>
            <w:hideMark/>
          </w:tcPr>
          <w:p w:rsidR="00F972FD" w:rsidRDefault="00F972FD" w:rsidP="00B90A24">
            <w:pPr>
              <w:jc w:val="center"/>
            </w:pPr>
            <w:r>
              <w:t>+5</w:t>
            </w:r>
            <w:r>
              <w:rPr>
                <w:rFonts w:cs="Times New Roman"/>
              </w:rPr>
              <w:t>°</w:t>
            </w:r>
            <w:r w:rsidR="00145956">
              <w:t>...</w:t>
            </w:r>
            <w:r>
              <w:t>+7</w:t>
            </w:r>
            <w:r>
              <w:rPr>
                <w:rFonts w:asciiTheme="minorBidi" w:hAnsiTheme="minorBidi"/>
              </w:rPr>
              <w:t>°</w:t>
            </w:r>
          </w:p>
        </w:tc>
        <w:tc>
          <w:tcPr>
            <w:tcW w:w="908" w:type="pct"/>
            <w:hideMark/>
          </w:tcPr>
          <w:p w:rsidR="00F972FD" w:rsidRDefault="005C7C9D" w:rsidP="00B90A24">
            <w:pPr>
              <w:jc w:val="center"/>
            </w:pPr>
            <w:r>
              <w:t>+6</w:t>
            </w:r>
            <w:r w:rsidR="00F972FD">
              <w:rPr>
                <w:rFonts w:cs="Times New Roman"/>
              </w:rPr>
              <w:t>°</w:t>
            </w:r>
            <w:r w:rsidR="00145956">
              <w:t>...</w:t>
            </w:r>
            <w:r>
              <w:t>+12</w:t>
            </w:r>
            <w:r w:rsidR="00F972FD">
              <w:rPr>
                <w:rFonts w:asciiTheme="minorBidi" w:hAnsiTheme="minorBidi"/>
              </w:rPr>
              <w:t>°</w:t>
            </w:r>
          </w:p>
        </w:tc>
        <w:tc>
          <w:tcPr>
            <w:tcW w:w="937" w:type="pct"/>
            <w:hideMark/>
          </w:tcPr>
          <w:p w:rsidR="00F972FD" w:rsidRDefault="00F972FD" w:rsidP="004C4BDB">
            <w:pPr>
              <w:jc w:val="center"/>
            </w:pPr>
            <w:r>
              <w:t>+5</w:t>
            </w:r>
            <w:r>
              <w:rPr>
                <w:rFonts w:cs="Times New Roman"/>
              </w:rPr>
              <w:t>°</w:t>
            </w:r>
            <w:r w:rsidR="00145956">
              <w:t>...</w:t>
            </w:r>
            <w:r>
              <w:t>+11</w:t>
            </w:r>
            <w:r>
              <w:rPr>
                <w:rFonts w:asciiTheme="minorBidi" w:hAnsiTheme="minorBidi"/>
              </w:rPr>
              <w:t>°</w:t>
            </w:r>
          </w:p>
        </w:tc>
        <w:tc>
          <w:tcPr>
            <w:tcW w:w="937" w:type="pct"/>
            <w:hideMark/>
          </w:tcPr>
          <w:p w:rsidR="00F972FD" w:rsidRDefault="00F972FD" w:rsidP="004C4BDB">
            <w:pPr>
              <w:jc w:val="center"/>
            </w:pPr>
            <w:r>
              <w:t>+5</w:t>
            </w:r>
            <w:r>
              <w:rPr>
                <w:rFonts w:cs="Times New Roman"/>
              </w:rPr>
              <w:t>°</w:t>
            </w:r>
            <w:r w:rsidR="00145956">
              <w:t>...</w:t>
            </w:r>
            <w:r w:rsidR="005C7C9D">
              <w:t>+12</w:t>
            </w:r>
            <w:r>
              <w:rPr>
                <w:rFonts w:asciiTheme="minorBidi" w:hAnsiTheme="minorBidi"/>
              </w:rPr>
              <w:t>°</w:t>
            </w:r>
          </w:p>
        </w:tc>
      </w:tr>
      <w:tr w:rsidR="005C7C9D" w:rsidTr="00F52670">
        <w:tc>
          <w:tcPr>
            <w:tcW w:w="1281" w:type="pct"/>
            <w:hideMark/>
          </w:tcPr>
          <w:p w:rsidR="005C7C9D" w:rsidRDefault="005C7C9D" w:rsidP="00B90A24">
            <w:pPr>
              <w:jc w:val="center"/>
            </w:pPr>
            <w:r>
              <w:t>Алюминиевые сплавы</w:t>
            </w:r>
          </w:p>
        </w:tc>
        <w:tc>
          <w:tcPr>
            <w:tcW w:w="937" w:type="pct"/>
            <w:hideMark/>
          </w:tcPr>
          <w:p w:rsidR="005C7C9D" w:rsidRDefault="005C7C9D" w:rsidP="00B90A24">
            <w:pPr>
              <w:jc w:val="center"/>
            </w:pPr>
            <w:r>
              <w:t>+5</w:t>
            </w:r>
            <w:r>
              <w:rPr>
                <w:rFonts w:cs="Times New Roman"/>
              </w:rPr>
              <w:t>°</w:t>
            </w:r>
            <w:r w:rsidR="00145956">
              <w:t>...</w:t>
            </w:r>
            <w:r>
              <w:t>+7</w:t>
            </w:r>
            <w:r>
              <w:rPr>
                <w:rFonts w:asciiTheme="minorBidi" w:hAnsiTheme="minorBidi"/>
              </w:rPr>
              <w:t>°</w:t>
            </w:r>
          </w:p>
        </w:tc>
        <w:tc>
          <w:tcPr>
            <w:tcW w:w="908" w:type="pct"/>
            <w:hideMark/>
          </w:tcPr>
          <w:p w:rsidR="005C7C9D" w:rsidRDefault="005C7C9D" w:rsidP="00B90A24">
            <w:pPr>
              <w:jc w:val="center"/>
            </w:pPr>
            <w:r>
              <w:t>+6</w:t>
            </w:r>
            <w:r>
              <w:rPr>
                <w:rFonts w:cs="Times New Roman"/>
              </w:rPr>
              <w:t>°</w:t>
            </w:r>
            <w:r w:rsidR="00145956">
              <w:t>...</w:t>
            </w:r>
            <w:r>
              <w:t>+24</w:t>
            </w:r>
            <w:r>
              <w:rPr>
                <w:rFonts w:asciiTheme="minorBidi" w:hAnsiTheme="minorBidi"/>
              </w:rPr>
              <w:t>°</w:t>
            </w:r>
          </w:p>
        </w:tc>
        <w:tc>
          <w:tcPr>
            <w:tcW w:w="937" w:type="pct"/>
            <w:hideMark/>
          </w:tcPr>
          <w:p w:rsidR="005C7C9D" w:rsidRDefault="005C7C9D" w:rsidP="004C4BDB">
            <w:pPr>
              <w:jc w:val="center"/>
            </w:pPr>
            <w:r>
              <w:t>+5</w:t>
            </w:r>
            <w:r>
              <w:rPr>
                <w:rFonts w:cs="Times New Roman"/>
              </w:rPr>
              <w:t>°</w:t>
            </w:r>
            <w:r w:rsidR="00145956">
              <w:t>...</w:t>
            </w:r>
            <w:r>
              <w:t>+11</w:t>
            </w:r>
            <w:r>
              <w:rPr>
                <w:rFonts w:asciiTheme="minorBidi" w:hAnsiTheme="minorBidi"/>
              </w:rPr>
              <w:t>°</w:t>
            </w:r>
          </w:p>
        </w:tc>
        <w:tc>
          <w:tcPr>
            <w:tcW w:w="937" w:type="pct"/>
            <w:hideMark/>
          </w:tcPr>
          <w:p w:rsidR="005C7C9D" w:rsidRDefault="005C7C9D" w:rsidP="004C4BDB">
            <w:pPr>
              <w:jc w:val="center"/>
            </w:pPr>
            <w:r>
              <w:t>+5</w:t>
            </w:r>
            <w:r>
              <w:rPr>
                <w:rFonts w:cs="Times New Roman"/>
              </w:rPr>
              <w:t>°</w:t>
            </w:r>
            <w:r w:rsidR="00145956">
              <w:t>...</w:t>
            </w:r>
            <w:r>
              <w:t>+24</w:t>
            </w:r>
            <w:r>
              <w:rPr>
                <w:rFonts w:asciiTheme="minorBidi" w:hAnsiTheme="minorBidi"/>
              </w:rPr>
              <w:t>°</w:t>
            </w:r>
          </w:p>
        </w:tc>
      </w:tr>
    </w:tbl>
    <w:p w:rsidR="004840E1" w:rsidRDefault="004840E1" w:rsidP="00B90A24">
      <w:pPr>
        <w:spacing w:line="240" w:lineRule="auto"/>
      </w:pPr>
    </w:p>
    <w:p w:rsidR="005C7C9D" w:rsidRPr="00BE5627" w:rsidRDefault="006E6084" w:rsidP="00F52670">
      <w:pPr>
        <w:pStyle w:val="3"/>
        <w:spacing w:line="240" w:lineRule="auto"/>
        <w:ind w:left="851" w:hanging="851"/>
      </w:pPr>
      <w:bookmarkStart w:id="160" w:name="_Toc40182466"/>
      <w:r>
        <w:t xml:space="preserve">Типы </w:t>
      </w:r>
      <w:r w:rsidR="00BD28A1">
        <w:t>уровней формы</w:t>
      </w:r>
      <w:r w:rsidR="00322318">
        <w:t xml:space="preserve"> резки</w:t>
      </w:r>
      <w:bookmarkEnd w:id="160"/>
    </w:p>
    <w:p w:rsidR="00273AE1" w:rsidRDefault="00273AE1" w:rsidP="00B90A24">
      <w:pPr>
        <w:spacing w:line="240" w:lineRule="auto"/>
      </w:pPr>
    </w:p>
    <w:p w:rsidR="00273AE1" w:rsidRDefault="00322318" w:rsidP="00B90A24">
      <w:pPr>
        <w:spacing w:line="240" w:lineRule="auto"/>
      </w:pPr>
      <w:r>
        <w:t xml:space="preserve">Они необходимы для </w:t>
      </w:r>
      <w:r w:rsidR="00963B0A">
        <w:t>определения</w:t>
      </w:r>
      <w:r w:rsidR="002A6C30">
        <w:t xml:space="preserve"> отвода и формы стружки, чтобы получ</w:t>
      </w:r>
      <w:r w:rsidR="00181EDB">
        <w:t>ить условия оптимального строгания</w:t>
      </w:r>
    </w:p>
    <w:p w:rsidR="004840E1" w:rsidRDefault="004840E1" w:rsidP="00B90A24">
      <w:pPr>
        <w:spacing w:line="240" w:lineRule="auto"/>
      </w:pPr>
    </w:p>
    <w:p w:rsidR="004840E1" w:rsidRPr="00963B0A" w:rsidRDefault="00963B0A" w:rsidP="004C4BDB">
      <w:pPr>
        <w:spacing w:line="240" w:lineRule="auto"/>
        <w:rPr>
          <w:b/>
        </w:rPr>
      </w:pPr>
      <w:r>
        <w:rPr>
          <w:b/>
        </w:rPr>
        <w:t xml:space="preserve">Примеры </w:t>
      </w:r>
      <w:r w:rsidR="00BD28A1">
        <w:rPr>
          <w:b/>
        </w:rPr>
        <w:t>типов уровней формы</w:t>
      </w:r>
      <w:r>
        <w:rPr>
          <w:b/>
        </w:rPr>
        <w:t xml:space="preserve"> резки</w:t>
      </w:r>
    </w:p>
    <w:p w:rsidR="00273AE1" w:rsidRDefault="00273AE1" w:rsidP="004C4BDB">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3"/>
        <w:gridCol w:w="5252"/>
      </w:tblGrid>
      <w:tr w:rsidR="00963B0A" w:rsidTr="00F52670">
        <w:tc>
          <w:tcPr>
            <w:tcW w:w="2349" w:type="pct"/>
          </w:tcPr>
          <w:p w:rsidR="00963B0A" w:rsidRDefault="00BD28A1" w:rsidP="004C4BDB">
            <w:pPr>
              <w:jc w:val="center"/>
            </w:pPr>
            <w:r>
              <w:rPr>
                <w:noProof/>
                <w:lang w:eastAsia="ru-RU"/>
              </w:rPr>
              <w:drawing>
                <wp:inline distT="0" distB="0" distL="0" distR="0" wp14:anchorId="28578116" wp14:editId="3FFFFF03">
                  <wp:extent cx="1857375" cy="1343025"/>
                  <wp:effectExtent l="0" t="0" r="9525" b="9525"/>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1857375" cy="1343025"/>
                          </a:xfrm>
                          <a:prstGeom prst="rect">
                            <a:avLst/>
                          </a:prstGeom>
                        </pic:spPr>
                      </pic:pic>
                    </a:graphicData>
                  </a:graphic>
                </wp:inline>
              </w:drawing>
            </w:r>
          </w:p>
        </w:tc>
        <w:tc>
          <w:tcPr>
            <w:tcW w:w="2651" w:type="pct"/>
          </w:tcPr>
          <w:p w:rsidR="00963B0A" w:rsidRDefault="00BD28A1" w:rsidP="004C4BDB">
            <w:pPr>
              <w:jc w:val="center"/>
            </w:pPr>
            <w:r>
              <w:rPr>
                <w:noProof/>
                <w:lang w:eastAsia="ru-RU"/>
              </w:rPr>
              <w:drawing>
                <wp:inline distT="0" distB="0" distL="0" distR="0" wp14:anchorId="5AE6DDA5" wp14:editId="65D1EEB0">
                  <wp:extent cx="1895475" cy="1304925"/>
                  <wp:effectExtent l="0" t="0" r="9525" b="9525"/>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1895475" cy="1304925"/>
                          </a:xfrm>
                          <a:prstGeom prst="rect">
                            <a:avLst/>
                          </a:prstGeom>
                        </pic:spPr>
                      </pic:pic>
                    </a:graphicData>
                  </a:graphic>
                </wp:inline>
              </w:drawing>
            </w:r>
          </w:p>
        </w:tc>
      </w:tr>
      <w:tr w:rsidR="00BD28A1" w:rsidRPr="0026771F" w:rsidTr="00F52670">
        <w:tc>
          <w:tcPr>
            <w:tcW w:w="2349" w:type="pct"/>
          </w:tcPr>
          <w:p w:rsidR="00BD28A1" w:rsidRDefault="00792E63" w:rsidP="00F52670">
            <w:pPr>
              <w:pStyle w:val="af7"/>
              <w:keepNext/>
              <w:rPr>
                <w:noProof/>
                <w:lang w:eastAsia="ru-RU"/>
              </w:rPr>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48</w:t>
            </w:r>
            <w:r w:rsidR="00FB71E4">
              <w:fldChar w:fldCharType="end"/>
            </w:r>
            <w:r w:rsidR="00BD28A1" w:rsidRPr="00181EDB">
              <w:rPr>
                <w:noProof/>
                <w:lang w:eastAsia="ru-RU"/>
              </w:rPr>
              <w:t xml:space="preserve">: </w:t>
            </w:r>
            <w:r w:rsidR="003426E7" w:rsidRPr="00181EDB">
              <w:rPr>
                <w:noProof/>
                <w:lang w:eastAsia="ru-RU"/>
              </w:rPr>
              <w:t>уровень формы резки</w:t>
            </w:r>
          </w:p>
        </w:tc>
        <w:tc>
          <w:tcPr>
            <w:tcW w:w="2651" w:type="pct"/>
          </w:tcPr>
          <w:p w:rsidR="00BD28A1" w:rsidRDefault="00792E63" w:rsidP="00F52670">
            <w:pPr>
              <w:pStyle w:val="af7"/>
              <w:keepNext/>
              <w:rPr>
                <w:noProof/>
                <w:lang w:eastAsia="ru-RU"/>
              </w:rPr>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49</w:t>
            </w:r>
            <w:r w:rsidR="00FB71E4">
              <w:fldChar w:fldCharType="end"/>
            </w:r>
            <w:r w:rsidR="003426E7" w:rsidRPr="00181EDB">
              <w:rPr>
                <w:noProof/>
                <w:lang w:eastAsia="ru-RU"/>
              </w:rPr>
              <w:t xml:space="preserve">: уровень формы резки </w:t>
            </w:r>
            <w:r w:rsidR="004152CB" w:rsidRPr="00181EDB">
              <w:rPr>
                <w:noProof/>
                <w:lang w:eastAsia="ru-RU"/>
              </w:rPr>
              <w:t>с закруглением</w:t>
            </w:r>
          </w:p>
        </w:tc>
      </w:tr>
      <w:tr w:rsidR="00455652" w:rsidTr="00F52670">
        <w:tc>
          <w:tcPr>
            <w:tcW w:w="2349" w:type="pct"/>
          </w:tcPr>
          <w:p w:rsidR="00C153FD" w:rsidRDefault="00C153FD" w:rsidP="00B90A24">
            <w:pPr>
              <w:jc w:val="left"/>
              <w:rPr>
                <w:noProof/>
                <w:lang w:eastAsia="ru-RU"/>
              </w:rPr>
            </w:pPr>
          </w:p>
          <w:p w:rsidR="00455652" w:rsidRPr="00455652" w:rsidRDefault="00455652" w:rsidP="00B90A24">
            <w:pPr>
              <w:jc w:val="left"/>
              <w:rPr>
                <w:noProof/>
                <w:lang w:eastAsia="ru-RU"/>
              </w:rPr>
            </w:pPr>
            <w:r>
              <w:rPr>
                <w:noProof/>
                <w:lang w:eastAsia="ru-RU"/>
              </w:rPr>
              <w:t>b = 1,0</w:t>
            </w:r>
            <w:r w:rsidR="00145956">
              <w:rPr>
                <w:noProof/>
                <w:lang w:eastAsia="ru-RU"/>
              </w:rPr>
              <w:t>–</w:t>
            </w:r>
            <w:r>
              <w:rPr>
                <w:noProof/>
                <w:lang w:eastAsia="ru-RU"/>
              </w:rPr>
              <w:t>2,2 мм</w:t>
            </w:r>
          </w:p>
        </w:tc>
        <w:tc>
          <w:tcPr>
            <w:tcW w:w="2651" w:type="pct"/>
          </w:tcPr>
          <w:p w:rsidR="00455652" w:rsidRDefault="00455652" w:rsidP="00B90A24">
            <w:pPr>
              <w:jc w:val="left"/>
              <w:rPr>
                <w:noProof/>
                <w:lang w:eastAsia="ru-RU"/>
              </w:rPr>
            </w:pPr>
          </w:p>
          <w:p w:rsidR="00C153FD" w:rsidRPr="00C153FD" w:rsidRDefault="00C153FD" w:rsidP="004C4BDB">
            <w:pPr>
              <w:jc w:val="left"/>
              <w:rPr>
                <w:noProof/>
                <w:lang w:eastAsia="ru-RU"/>
              </w:rPr>
            </w:pPr>
            <w:r>
              <w:rPr>
                <w:noProof/>
                <w:lang w:eastAsia="ru-RU"/>
              </w:rPr>
              <w:t>b= 2,2 мм с закруглением</w:t>
            </w:r>
          </w:p>
        </w:tc>
      </w:tr>
    </w:tbl>
    <w:p w:rsidR="00273AE1" w:rsidRPr="00C153FD" w:rsidRDefault="00C153FD" w:rsidP="00B90A24">
      <w:pPr>
        <w:spacing w:line="240" w:lineRule="auto"/>
        <w:ind w:left="1560"/>
      </w:pPr>
      <w:r>
        <w:t xml:space="preserve">t = </w:t>
      </w:r>
      <w:r w:rsidRPr="00971E32">
        <w:t>0,4</w:t>
      </w:r>
      <w:r w:rsidR="00145956">
        <w:t>–</w:t>
      </w:r>
      <w:r w:rsidRPr="00971E32">
        <w:t>0,</w:t>
      </w:r>
      <w:r>
        <w:t>5 мм</w:t>
      </w:r>
    </w:p>
    <w:p w:rsidR="00963B0A" w:rsidRPr="00971E32" w:rsidRDefault="00963B0A" w:rsidP="00B90A24">
      <w:pPr>
        <w:spacing w:line="240" w:lineRule="auto"/>
      </w:pPr>
    </w:p>
    <w:p w:rsidR="00963B0A" w:rsidRDefault="008C08F8" w:rsidP="00B90A24">
      <w:pPr>
        <w:spacing w:line="240" w:lineRule="auto"/>
      </w:pPr>
      <w:r>
        <w:t>Для врезной подачи 0,05</w:t>
      </w:r>
      <w:r w:rsidR="00145956">
        <w:t>–</w:t>
      </w:r>
      <w:r>
        <w:t>0,5 мм/U</w:t>
      </w:r>
      <w:r w:rsidRPr="008C08F8">
        <w:t xml:space="preserve"> </w:t>
      </w:r>
      <w:r>
        <w:t>и глубины резки 0,2</w:t>
      </w:r>
      <w:r w:rsidR="00145956">
        <w:t>–</w:t>
      </w:r>
      <w:r>
        <w:t>3,0 мм.</w:t>
      </w:r>
    </w:p>
    <w:p w:rsidR="008C08F8" w:rsidRDefault="008C08F8" w:rsidP="004C4BDB">
      <w:pPr>
        <w:spacing w:line="240" w:lineRule="auto"/>
      </w:pPr>
    </w:p>
    <w:p w:rsidR="008C08F8" w:rsidRPr="00D0112E" w:rsidRDefault="00D0112E" w:rsidP="004C4BDB">
      <w:pPr>
        <w:spacing w:line="240" w:lineRule="auto"/>
      </w:pPr>
      <w:r>
        <w:t xml:space="preserve">Разные углы </w:t>
      </w:r>
      <w:r w:rsidR="00971E32">
        <w:t>раствора</w:t>
      </w:r>
      <w:r>
        <w:t xml:space="preserve"> уровня формы резки требуют отвода стружки (j</w:t>
      </w:r>
      <w:r w:rsidRPr="00D0112E">
        <w:t>).</w:t>
      </w:r>
    </w:p>
    <w:p w:rsidR="00963B0A" w:rsidRDefault="00963B0A" w:rsidP="004C4BDB">
      <w:pPr>
        <w:spacing w:line="240" w:lineRule="auto"/>
      </w:pPr>
    </w:p>
    <w:p w:rsidR="00F66525" w:rsidRDefault="00F66525" w:rsidP="004C4BDB">
      <w:pPr>
        <w:spacing w:line="240" w:lineRule="auto"/>
      </w:pPr>
      <w:r>
        <w:br w:type="page"/>
      </w: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2"/>
        <w:gridCol w:w="4953"/>
      </w:tblGrid>
      <w:tr w:rsidR="006A565F" w:rsidRPr="0026771F" w:rsidTr="00F52670">
        <w:tc>
          <w:tcPr>
            <w:tcW w:w="2500" w:type="pct"/>
          </w:tcPr>
          <w:p w:rsidR="006A565F" w:rsidRDefault="006A565F" w:rsidP="004C4BDB">
            <w:pPr>
              <w:jc w:val="center"/>
            </w:pPr>
            <w:r w:rsidRPr="00143790">
              <w:rPr>
                <w:noProof/>
                <w:lang w:eastAsia="ru-RU"/>
              </w:rPr>
              <w:lastRenderedPageBreak/>
              <w:drawing>
                <wp:inline distT="0" distB="0" distL="0" distR="0" wp14:anchorId="41BEB76B" wp14:editId="4C8F69C6">
                  <wp:extent cx="2047875" cy="1257300"/>
                  <wp:effectExtent l="0" t="0" r="9525" b="0"/>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2047875" cy="1257300"/>
                          </a:xfrm>
                          <a:prstGeom prst="rect">
                            <a:avLst/>
                          </a:prstGeom>
                        </pic:spPr>
                      </pic:pic>
                    </a:graphicData>
                  </a:graphic>
                </wp:inline>
              </w:drawing>
            </w:r>
          </w:p>
          <w:p w:rsidR="006A565F" w:rsidRPr="006A565F" w:rsidRDefault="00792E63" w:rsidP="00F52670">
            <w:pPr>
              <w:pStyle w:val="af7"/>
              <w:keepNext/>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50</w:t>
            </w:r>
            <w:r w:rsidR="00FB71E4">
              <w:fldChar w:fldCharType="end"/>
            </w:r>
            <w:r w:rsidR="006A565F" w:rsidRPr="00A91FA5">
              <w:t xml:space="preserve">: Положительный угол </w:t>
            </w:r>
            <w:r w:rsidR="00971E32" w:rsidRPr="00A91FA5">
              <w:t>раствора</w:t>
            </w:r>
            <w:r w:rsidR="006A565F" w:rsidRPr="00A91FA5">
              <w:t xml:space="preserve"> для строгания</w:t>
            </w:r>
          </w:p>
        </w:tc>
        <w:tc>
          <w:tcPr>
            <w:tcW w:w="2500" w:type="pct"/>
          </w:tcPr>
          <w:p w:rsidR="006A565F" w:rsidRDefault="006A565F" w:rsidP="00B90A24">
            <w:pPr>
              <w:jc w:val="center"/>
            </w:pPr>
            <w:r>
              <w:rPr>
                <w:noProof/>
                <w:lang w:eastAsia="ru-RU"/>
              </w:rPr>
              <w:drawing>
                <wp:inline distT="0" distB="0" distL="0" distR="0" wp14:anchorId="34D9ABF8" wp14:editId="1DA7172C">
                  <wp:extent cx="2066925" cy="1266825"/>
                  <wp:effectExtent l="0" t="0" r="9525" b="9525"/>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2066925" cy="1266825"/>
                          </a:xfrm>
                          <a:prstGeom prst="rect">
                            <a:avLst/>
                          </a:prstGeom>
                        </pic:spPr>
                      </pic:pic>
                    </a:graphicData>
                  </a:graphic>
                </wp:inline>
              </w:drawing>
            </w:r>
          </w:p>
          <w:p w:rsidR="006A565F" w:rsidRPr="009C6068" w:rsidRDefault="00792E63" w:rsidP="00F52670">
            <w:pPr>
              <w:pStyle w:val="af7"/>
              <w:keepNext/>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51</w:t>
            </w:r>
            <w:r w:rsidR="00FB71E4">
              <w:fldChar w:fldCharType="end"/>
            </w:r>
            <w:r w:rsidR="009C6068" w:rsidRPr="00A91FA5">
              <w:t xml:space="preserve">: Нейтральный угол </w:t>
            </w:r>
            <w:r w:rsidR="00971E32" w:rsidRPr="00A91FA5">
              <w:t>раствора</w:t>
            </w:r>
            <w:r w:rsidR="009C6068" w:rsidRPr="00A91FA5">
              <w:t xml:space="preserve"> для строгания и черновой обработки</w:t>
            </w:r>
          </w:p>
        </w:tc>
      </w:tr>
    </w:tbl>
    <w:p w:rsidR="00963B0A" w:rsidRDefault="00963B0A" w:rsidP="00B90A24">
      <w:pPr>
        <w:spacing w:line="240" w:lineRule="auto"/>
      </w:pPr>
    </w:p>
    <w:p w:rsidR="00273AE1" w:rsidRDefault="009622F8" w:rsidP="00B90A24">
      <w:pPr>
        <w:spacing w:line="240" w:lineRule="auto"/>
        <w:rPr>
          <w:noProof/>
          <w:lang w:eastAsia="ru-RU"/>
        </w:rPr>
      </w:pPr>
      <w:r>
        <w:rPr>
          <w:noProof/>
          <w:lang w:eastAsia="ru-RU"/>
        </w:rPr>
        <w:drawing>
          <wp:inline distT="0" distB="0" distL="0" distR="0" wp14:anchorId="2E30B0CD" wp14:editId="1CFB7CB2">
            <wp:extent cx="2047875" cy="1247775"/>
            <wp:effectExtent l="0" t="0" r="9525" b="9525"/>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2047875" cy="1247775"/>
                    </a:xfrm>
                    <a:prstGeom prst="rect">
                      <a:avLst/>
                    </a:prstGeom>
                  </pic:spPr>
                </pic:pic>
              </a:graphicData>
            </a:graphic>
          </wp:inline>
        </w:drawing>
      </w:r>
    </w:p>
    <w:p w:rsidR="009622F8" w:rsidRPr="00A91FA5" w:rsidRDefault="00792E63" w:rsidP="00F52670">
      <w:pPr>
        <w:pStyle w:val="af7"/>
        <w:keepNext/>
        <w:jc w:val="both"/>
        <w:rPr>
          <w:noProof/>
          <w:lang w:eastAsia="ru-RU"/>
        </w:rPr>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52</w:t>
      </w:r>
      <w:r w:rsidR="00FB71E4">
        <w:fldChar w:fldCharType="end"/>
      </w:r>
      <w:r w:rsidR="009622F8" w:rsidRPr="00A91FA5">
        <w:t xml:space="preserve">: Нейтральный угол </w:t>
      </w:r>
      <w:r w:rsidR="00971E32" w:rsidRPr="00A91FA5">
        <w:t>раствора</w:t>
      </w:r>
      <w:r w:rsidR="009622F8" w:rsidRPr="00A91FA5">
        <w:t xml:space="preserve"> для черновой обработки</w:t>
      </w:r>
    </w:p>
    <w:p w:rsidR="009622F8" w:rsidRDefault="009622F8" w:rsidP="00B90A24">
      <w:pPr>
        <w:spacing w:line="240" w:lineRule="auto"/>
        <w:rPr>
          <w:noProof/>
          <w:lang w:eastAsia="ru-RU"/>
        </w:rPr>
      </w:pPr>
    </w:p>
    <w:p w:rsidR="009622F8" w:rsidRDefault="007363A9" w:rsidP="00B90A24">
      <w:pPr>
        <w:spacing w:line="240" w:lineRule="auto"/>
        <w:rPr>
          <w:noProof/>
          <w:lang w:eastAsia="ru-RU"/>
        </w:rPr>
      </w:pPr>
      <w:r>
        <w:rPr>
          <w:noProof/>
          <w:lang w:eastAsia="ru-RU"/>
        </w:rPr>
        <w:t>Основная</w:t>
      </w:r>
      <w:r w:rsidR="00CD133D">
        <w:rPr>
          <w:noProof/>
          <w:lang w:eastAsia="ru-RU"/>
        </w:rPr>
        <w:t xml:space="preserve">, уже </w:t>
      </w:r>
      <w:r>
        <w:rPr>
          <w:noProof/>
          <w:lang w:eastAsia="ru-RU"/>
        </w:rPr>
        <w:t xml:space="preserve">заточенная режущая кромка требует небольшой </w:t>
      </w:r>
      <w:r w:rsidR="00CD133D">
        <w:rPr>
          <w:noProof/>
          <w:lang w:eastAsia="ru-RU"/>
        </w:rPr>
        <w:t>заточки с помощью точильного бруска.</w:t>
      </w:r>
    </w:p>
    <w:p w:rsidR="00CD133D" w:rsidRDefault="00CD133D" w:rsidP="00B90A24">
      <w:pPr>
        <w:spacing w:line="240" w:lineRule="auto"/>
        <w:rPr>
          <w:noProof/>
          <w:lang w:eastAsia="ru-RU"/>
        </w:rPr>
      </w:pPr>
    </w:p>
    <w:p w:rsidR="00CD133D" w:rsidRPr="005024AB" w:rsidRDefault="00CD133D" w:rsidP="004C4BDB">
      <w:pPr>
        <w:spacing w:line="240" w:lineRule="auto"/>
        <w:rPr>
          <w:noProof/>
          <w:lang w:eastAsia="ru-RU"/>
        </w:rPr>
      </w:pPr>
      <w:r>
        <w:rPr>
          <w:noProof/>
          <w:lang w:eastAsia="ru-RU"/>
        </w:rPr>
        <w:t xml:space="preserve">Для черновой обработки </w:t>
      </w:r>
      <w:r w:rsidR="005024AB">
        <w:rPr>
          <w:noProof/>
          <w:lang w:eastAsia="ru-RU"/>
        </w:rPr>
        <w:t>необходимо сделать небольшое закругление с п</w:t>
      </w:r>
      <w:r w:rsidR="00646252">
        <w:rPr>
          <w:noProof/>
          <w:lang w:eastAsia="ru-RU"/>
        </w:rPr>
        <w:t>омощью точильного бруска, чтобы режущая кромка была устойчивой к удару</w:t>
      </w:r>
      <w:r w:rsidR="005024AB">
        <w:rPr>
          <w:noProof/>
          <w:lang w:eastAsia="ru-RU"/>
        </w:rPr>
        <w:t xml:space="preserve"> стружки (b</w:t>
      </w:r>
      <w:r w:rsidR="005024AB" w:rsidRPr="00DA5627">
        <w:rPr>
          <w:i/>
          <w:noProof/>
          <w:vertAlign w:val="subscript"/>
          <w:lang w:eastAsia="ru-RU"/>
        </w:rPr>
        <w:t>f</w:t>
      </w:r>
      <w:r w:rsidR="005024AB" w:rsidRPr="005024AB">
        <w:rPr>
          <w:noProof/>
          <w:lang w:eastAsia="ru-RU"/>
        </w:rPr>
        <w:t xml:space="preserve"> = </w:t>
      </w:r>
      <w:r w:rsidR="005024AB">
        <w:rPr>
          <w:noProof/>
          <w:lang w:eastAsia="ru-RU"/>
        </w:rPr>
        <w:t>f</w:t>
      </w:r>
      <w:r w:rsidR="005024AB" w:rsidRPr="005024AB">
        <w:rPr>
          <w:noProof/>
          <w:lang w:eastAsia="ru-RU"/>
        </w:rPr>
        <w:t xml:space="preserve"> </w:t>
      </w:r>
      <w:r w:rsidR="005024AB">
        <w:rPr>
          <w:noProof/>
          <w:lang w:eastAsia="ru-RU"/>
        </w:rPr>
        <w:t>x</w:t>
      </w:r>
      <w:r w:rsidR="005024AB" w:rsidRPr="005024AB">
        <w:rPr>
          <w:noProof/>
          <w:lang w:eastAsia="ru-RU"/>
        </w:rPr>
        <w:t xml:space="preserve"> 0,8).</w:t>
      </w:r>
    </w:p>
    <w:p w:rsidR="009622F8" w:rsidRDefault="009622F8" w:rsidP="004C4BDB">
      <w:pPr>
        <w:spacing w:line="240" w:lineRule="auto"/>
        <w:rPr>
          <w:noProof/>
          <w:lang w:eastAsia="ru-RU"/>
        </w:rPr>
      </w:pPr>
    </w:p>
    <w:p w:rsidR="009622F8" w:rsidRDefault="00DA5627" w:rsidP="004C4BDB">
      <w:pPr>
        <w:spacing w:line="240" w:lineRule="auto"/>
        <w:rPr>
          <w:noProof/>
          <w:lang w:eastAsia="ru-RU"/>
        </w:rPr>
      </w:pPr>
      <w:r>
        <w:rPr>
          <w:noProof/>
          <w:lang w:eastAsia="ru-RU"/>
        </w:rPr>
        <w:drawing>
          <wp:inline distT="0" distB="0" distL="0" distR="0" wp14:anchorId="76EB726E" wp14:editId="4191E7E3">
            <wp:extent cx="1657350" cy="1152525"/>
            <wp:effectExtent l="0" t="0" r="0" b="9525"/>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1657350" cy="1152525"/>
                    </a:xfrm>
                    <a:prstGeom prst="rect">
                      <a:avLst/>
                    </a:prstGeom>
                  </pic:spPr>
                </pic:pic>
              </a:graphicData>
            </a:graphic>
          </wp:inline>
        </w:drawing>
      </w:r>
    </w:p>
    <w:p w:rsidR="00DA5627" w:rsidRPr="00646252" w:rsidRDefault="00792E63" w:rsidP="00F52670">
      <w:pPr>
        <w:pStyle w:val="af7"/>
        <w:keepNext/>
        <w:jc w:val="both"/>
        <w:rPr>
          <w:noProof/>
          <w:lang w:eastAsia="ru-RU"/>
        </w:rPr>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53</w:t>
      </w:r>
      <w:r w:rsidR="00FB71E4">
        <w:fldChar w:fldCharType="end"/>
      </w:r>
      <w:r w:rsidR="005611B3" w:rsidRPr="00646252">
        <w:rPr>
          <w:noProof/>
          <w:lang w:eastAsia="ru-RU"/>
        </w:rPr>
        <w:t>: Стиабилизация режущей кромки</w:t>
      </w:r>
    </w:p>
    <w:p w:rsidR="00DA5627" w:rsidRPr="00C20647" w:rsidRDefault="00DA5627" w:rsidP="00B90A24">
      <w:pPr>
        <w:spacing w:line="240" w:lineRule="auto"/>
        <w:rPr>
          <w:noProof/>
          <w:lang w:eastAsia="ru-RU"/>
        </w:rPr>
      </w:pPr>
    </w:p>
    <w:p w:rsidR="00DA5627" w:rsidRPr="005611B3" w:rsidRDefault="00C20647" w:rsidP="00B90A24">
      <w:pPr>
        <w:spacing w:line="240" w:lineRule="auto"/>
        <w:rPr>
          <w:b/>
          <w:noProof/>
          <w:lang w:eastAsia="ru-RU"/>
        </w:rPr>
      </w:pPr>
      <w:r w:rsidRPr="005611B3">
        <w:rPr>
          <w:b/>
          <w:noProof/>
          <w:lang w:eastAsia="ru-RU"/>
        </w:rPr>
        <w:t>М</w:t>
      </w:r>
      <w:r w:rsidR="005611B3" w:rsidRPr="005611B3">
        <w:rPr>
          <w:b/>
          <w:noProof/>
          <w:lang w:eastAsia="ru-RU"/>
        </w:rPr>
        <w:t>икрошлиф</w:t>
      </w:r>
      <w:r>
        <w:rPr>
          <w:b/>
          <w:noProof/>
          <w:lang w:eastAsia="ru-RU"/>
        </w:rPr>
        <w:t xml:space="preserve"> для </w:t>
      </w:r>
      <w:r w:rsidR="008F65F3">
        <w:rPr>
          <w:b/>
          <w:noProof/>
          <w:lang w:eastAsia="ru-RU"/>
        </w:rPr>
        <w:t>растачивания и обрезания</w:t>
      </w:r>
    </w:p>
    <w:p w:rsidR="00DA5627" w:rsidRPr="00971E32" w:rsidRDefault="00DA5627" w:rsidP="00B90A24">
      <w:pPr>
        <w:spacing w:line="240" w:lineRule="auto"/>
        <w:rPr>
          <w:noProof/>
          <w:lang w:eastAsia="ru-RU"/>
        </w:rPr>
      </w:pPr>
    </w:p>
    <w:p w:rsidR="009622F8" w:rsidRDefault="005F77BA" w:rsidP="004C4BDB">
      <w:pPr>
        <w:spacing w:line="240" w:lineRule="auto"/>
      </w:pPr>
      <w:r>
        <w:t>(угол стружки см. в таблице)</w:t>
      </w:r>
    </w:p>
    <w:p w:rsidR="00B94C93" w:rsidRDefault="00B94C93" w:rsidP="004C4BDB">
      <w:pPr>
        <w:spacing w:line="240" w:lineRule="auto"/>
      </w:pPr>
    </w:p>
    <w:p w:rsidR="005F77BA" w:rsidRDefault="005F77BA" w:rsidP="004C4BDB">
      <w:pPr>
        <w:spacing w:line="240" w:lineRule="auto"/>
      </w:pPr>
    </w:p>
    <w:p w:rsidR="005F77BA" w:rsidRDefault="005F77BA" w:rsidP="004C4BDB">
      <w:pPr>
        <w:spacing w:line="240" w:lineRule="auto"/>
      </w:pPr>
      <w:r>
        <w:rPr>
          <w:noProof/>
          <w:lang w:eastAsia="ru-RU"/>
        </w:rPr>
        <w:lastRenderedPageBreak/>
        <w:drawing>
          <wp:inline distT="0" distB="0" distL="0" distR="0" wp14:anchorId="1579C7F5" wp14:editId="7BF8C955">
            <wp:extent cx="4448125" cy="1890252"/>
            <wp:effectExtent l="0" t="0" r="0" b="0"/>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4448407" cy="1890372"/>
                    </a:xfrm>
                    <a:prstGeom prst="rect">
                      <a:avLst/>
                    </a:prstGeom>
                  </pic:spPr>
                </pic:pic>
              </a:graphicData>
            </a:graphic>
          </wp:inline>
        </w:drawing>
      </w:r>
    </w:p>
    <w:p w:rsidR="005F77BA" w:rsidRPr="00646252" w:rsidRDefault="00792E63" w:rsidP="00F52670">
      <w:pPr>
        <w:pStyle w:val="af7"/>
        <w:keepNext/>
        <w:jc w:val="both"/>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54</w:t>
      </w:r>
      <w:r w:rsidR="00FB71E4">
        <w:fldChar w:fldCharType="end"/>
      </w:r>
      <w:r w:rsidR="008F65F3" w:rsidRPr="00646252">
        <w:t>: Микрошлиф растачивания и обрезания</w:t>
      </w:r>
    </w:p>
    <w:p w:rsidR="005F77BA" w:rsidRDefault="005F77BA" w:rsidP="00B90A24">
      <w:pPr>
        <w:spacing w:line="240" w:lineRule="auto"/>
      </w:pPr>
    </w:p>
    <w:p w:rsidR="008F65F3" w:rsidRPr="008F65F3" w:rsidRDefault="008F65F3" w:rsidP="00B90A24">
      <w:pPr>
        <w:spacing w:line="240" w:lineRule="auto"/>
        <w:rPr>
          <w:b/>
        </w:rPr>
      </w:pPr>
      <w:r>
        <w:rPr>
          <w:b/>
        </w:rPr>
        <w:t>Микрошлиф для нарезания резьбы</w:t>
      </w:r>
    </w:p>
    <w:p w:rsidR="008F65F3" w:rsidRDefault="008F65F3" w:rsidP="00B90A24">
      <w:pPr>
        <w:spacing w:line="240" w:lineRule="auto"/>
      </w:pPr>
    </w:p>
    <w:p w:rsidR="005F77BA" w:rsidRDefault="003368D1" w:rsidP="004C4BDB">
      <w:pPr>
        <w:spacing w:line="240" w:lineRule="auto"/>
        <w:rPr>
          <w:noProof/>
          <w:lang w:eastAsia="ru-RU"/>
        </w:rPr>
      </w:pPr>
      <w:r>
        <w:rPr>
          <w:noProof/>
          <w:lang w:eastAsia="ru-RU"/>
        </w:rPr>
        <w:t>Угол наведения или форма для резьбового резца зависит от типа резьбы.</w:t>
      </w:r>
    </w:p>
    <w:p w:rsidR="003368D1" w:rsidRDefault="003368D1" w:rsidP="004C4BDB">
      <w:pPr>
        <w:spacing w:line="240" w:lineRule="auto"/>
        <w:rPr>
          <w:noProof/>
          <w:lang w:eastAsia="ru-RU"/>
        </w:rPr>
      </w:pPr>
    </w:p>
    <w:p w:rsidR="003368D1" w:rsidRDefault="003368D1" w:rsidP="004C4BDB">
      <w:pPr>
        <w:spacing w:line="240" w:lineRule="auto"/>
        <w:rPr>
          <w:noProof/>
          <w:lang w:eastAsia="ru-RU"/>
        </w:rPr>
      </w:pPr>
      <w:r>
        <w:rPr>
          <w:noProof/>
          <w:lang w:eastAsia="ru-RU"/>
        </w:rPr>
        <w:t>См. также:</w:t>
      </w:r>
    </w:p>
    <w:p w:rsidR="008F65F3" w:rsidRDefault="004A1023" w:rsidP="00F52670">
      <w:pPr>
        <w:pStyle w:val="a8"/>
        <w:numPr>
          <w:ilvl w:val="0"/>
          <w:numId w:val="57"/>
        </w:numPr>
        <w:spacing w:line="240" w:lineRule="auto"/>
        <w:ind w:left="426" w:hanging="426"/>
        <w:contextualSpacing w:val="0"/>
        <w:rPr>
          <w:noProof/>
          <w:lang w:eastAsia="ru-RU"/>
        </w:rPr>
      </w:pPr>
      <w:r>
        <w:pict w14:anchorId="40F6B28B">
          <v:shape id="_x0000_i1027" type="#_x0000_t75" style="width:17.2pt;height:10.75pt;visibility:visible;mso-wrap-style:square">
            <v:imagedata r:id="rId203" o:title=""/>
          </v:shape>
        </w:pict>
      </w:r>
      <w:r w:rsidR="003368D1">
        <w:rPr>
          <w:noProof/>
          <w:lang w:eastAsia="ru-RU"/>
        </w:rPr>
        <w:t xml:space="preserve"> «</w:t>
      </w:r>
      <w:r w:rsidR="005F03C9">
        <w:rPr>
          <w:noProof/>
          <w:lang w:eastAsia="ru-RU"/>
        </w:rPr>
        <w:fldChar w:fldCharType="begin"/>
      </w:r>
      <w:r w:rsidR="005F03C9">
        <w:rPr>
          <w:noProof/>
          <w:lang w:eastAsia="ru-RU"/>
        </w:rPr>
        <w:instrText xml:space="preserve"> REF _Ref40105822 \h </w:instrText>
      </w:r>
      <w:r w:rsidR="005F03C9">
        <w:rPr>
          <w:noProof/>
          <w:lang w:eastAsia="ru-RU"/>
        </w:rPr>
      </w:r>
      <w:r w:rsidR="005F03C9">
        <w:rPr>
          <w:noProof/>
          <w:lang w:eastAsia="ru-RU"/>
        </w:rPr>
        <w:fldChar w:fldCharType="separate"/>
      </w:r>
      <w:r w:rsidR="00814CF5">
        <w:rPr>
          <w:noProof/>
        </w:rPr>
        <w:t>Типы резьбы</w:t>
      </w:r>
      <w:r w:rsidR="005F03C9">
        <w:rPr>
          <w:noProof/>
          <w:lang w:eastAsia="ru-RU"/>
        </w:rPr>
        <w:fldChar w:fldCharType="end"/>
      </w:r>
      <w:r w:rsidR="003368D1">
        <w:rPr>
          <w:noProof/>
          <w:lang w:eastAsia="ru-RU"/>
        </w:rPr>
        <w:t>»</w:t>
      </w:r>
      <w:r w:rsidR="00A96133">
        <w:rPr>
          <w:noProof/>
          <w:lang w:eastAsia="ru-RU"/>
        </w:rPr>
        <w:t>на странице</w:t>
      </w:r>
      <w:r w:rsidR="003368D1">
        <w:rPr>
          <w:noProof/>
          <w:lang w:eastAsia="ru-RU"/>
        </w:rPr>
        <w:t xml:space="preserve"> </w:t>
      </w:r>
      <w:r w:rsidR="005F03C9">
        <w:rPr>
          <w:noProof/>
          <w:lang w:eastAsia="ru-RU"/>
        </w:rPr>
        <w:fldChar w:fldCharType="begin"/>
      </w:r>
      <w:r w:rsidR="005F03C9">
        <w:rPr>
          <w:noProof/>
          <w:lang w:eastAsia="ru-RU"/>
        </w:rPr>
        <w:instrText xml:space="preserve"> PAGEREF _Ref40105822 \h </w:instrText>
      </w:r>
      <w:r w:rsidR="005F03C9">
        <w:rPr>
          <w:noProof/>
          <w:lang w:eastAsia="ru-RU"/>
        </w:rPr>
      </w:r>
      <w:r w:rsidR="005F03C9">
        <w:rPr>
          <w:noProof/>
          <w:lang w:eastAsia="ru-RU"/>
        </w:rPr>
        <w:fldChar w:fldCharType="separate"/>
      </w:r>
      <w:r w:rsidR="00814CF5">
        <w:rPr>
          <w:noProof/>
          <w:lang w:eastAsia="ru-RU"/>
        </w:rPr>
        <w:t>74</w:t>
      </w:r>
      <w:r w:rsidR="005F03C9">
        <w:rPr>
          <w:noProof/>
          <w:lang w:eastAsia="ru-RU"/>
        </w:rPr>
        <w:fldChar w:fldCharType="end"/>
      </w:r>
      <w:r w:rsidR="003368D1">
        <w:rPr>
          <w:noProof/>
          <w:lang w:eastAsia="ru-RU"/>
        </w:rPr>
        <w:t>.</w:t>
      </w:r>
    </w:p>
    <w:p w:rsidR="003368D1" w:rsidRPr="003368D1" w:rsidRDefault="004A1023" w:rsidP="00F52670">
      <w:pPr>
        <w:pStyle w:val="a8"/>
        <w:numPr>
          <w:ilvl w:val="0"/>
          <w:numId w:val="57"/>
        </w:numPr>
        <w:spacing w:line="240" w:lineRule="auto"/>
        <w:ind w:left="426" w:hanging="426"/>
        <w:contextualSpacing w:val="0"/>
        <w:rPr>
          <w:noProof/>
          <w:lang w:eastAsia="ru-RU"/>
        </w:rPr>
      </w:pPr>
      <w:r>
        <w:pict w14:anchorId="532C6419">
          <v:shape id="_x0000_i1028" type="#_x0000_t75" style="width:17.2pt;height:10.75pt;visibility:visible;mso-wrap-style:square">
            <v:imagedata r:id="rId203" o:title=""/>
          </v:shape>
        </w:pict>
      </w:r>
      <w:r w:rsidR="003368D1">
        <w:rPr>
          <w:noProof/>
          <w:lang w:eastAsia="ru-RU"/>
        </w:rPr>
        <w:t xml:space="preserve"> «Угол шага» </w:t>
      </w:r>
      <w:r w:rsidR="00A96133">
        <w:rPr>
          <w:noProof/>
          <w:lang w:eastAsia="ru-RU"/>
        </w:rPr>
        <w:t>на странице</w:t>
      </w:r>
      <w:r w:rsidR="003368D1">
        <w:rPr>
          <w:noProof/>
          <w:lang w:eastAsia="ru-RU"/>
        </w:rPr>
        <w:t xml:space="preserve"> </w:t>
      </w:r>
      <w:r w:rsidR="005F03C9">
        <w:rPr>
          <w:noProof/>
          <w:lang w:eastAsia="ru-RU"/>
        </w:rPr>
        <w:fldChar w:fldCharType="begin"/>
      </w:r>
      <w:r w:rsidR="005F03C9">
        <w:rPr>
          <w:noProof/>
          <w:lang w:eastAsia="ru-RU"/>
        </w:rPr>
        <w:instrText xml:space="preserve"> PAGEREF _Ref40105868 \h </w:instrText>
      </w:r>
      <w:r w:rsidR="005F03C9">
        <w:rPr>
          <w:noProof/>
          <w:lang w:eastAsia="ru-RU"/>
        </w:rPr>
      </w:r>
      <w:r w:rsidR="005F03C9">
        <w:rPr>
          <w:noProof/>
          <w:lang w:eastAsia="ru-RU"/>
        </w:rPr>
        <w:fldChar w:fldCharType="separate"/>
      </w:r>
      <w:r w:rsidR="00814CF5">
        <w:rPr>
          <w:noProof/>
          <w:lang w:eastAsia="ru-RU"/>
        </w:rPr>
        <w:t>81</w:t>
      </w:r>
      <w:r w:rsidR="005F03C9">
        <w:rPr>
          <w:noProof/>
          <w:lang w:eastAsia="ru-RU"/>
        </w:rPr>
        <w:fldChar w:fldCharType="end"/>
      </w:r>
      <w:r w:rsidR="003368D1">
        <w:rPr>
          <w:noProof/>
          <w:lang w:eastAsia="ru-RU"/>
        </w:rPr>
        <w:t>.</w:t>
      </w:r>
    </w:p>
    <w:p w:rsidR="008F65F3" w:rsidRDefault="008F65F3" w:rsidP="00B90A24">
      <w:pPr>
        <w:spacing w:line="240" w:lineRule="auto"/>
        <w:rPr>
          <w:noProof/>
          <w:lang w:eastAsia="ru-RU"/>
        </w:rPr>
      </w:pPr>
    </w:p>
    <w:p w:rsidR="008F65F3" w:rsidRPr="003606DF" w:rsidRDefault="006D6E66" w:rsidP="00B90A24">
      <w:pPr>
        <w:spacing w:line="240" w:lineRule="auto"/>
      </w:pPr>
      <w:r>
        <w:t xml:space="preserve">Величина Х должна превышать глубину резьбы. </w:t>
      </w:r>
      <w:r w:rsidR="003606DF">
        <w:t xml:space="preserve">Следите, чтобы угол резки не вызвал </w:t>
      </w:r>
      <w:r w:rsidR="008B7638">
        <w:t>деформацию</w:t>
      </w:r>
      <w:r w:rsidR="005362B0">
        <w:t xml:space="preserve"> профиля. </w:t>
      </w:r>
    </w:p>
    <w:p w:rsidR="005F77BA" w:rsidRDefault="005F77BA" w:rsidP="00B90A24">
      <w:pPr>
        <w:spacing w:line="240" w:lineRule="auto"/>
      </w:pPr>
    </w:p>
    <w:p w:rsidR="005362B0" w:rsidRDefault="005362B0" w:rsidP="004C4BDB">
      <w:pPr>
        <w:spacing w:line="240" w:lineRule="auto"/>
      </w:pPr>
      <w:r>
        <w:rPr>
          <w:noProof/>
          <w:lang w:eastAsia="ru-RU"/>
        </w:rPr>
        <w:drawing>
          <wp:inline distT="0" distB="0" distL="0" distR="0" wp14:anchorId="1250BF16" wp14:editId="3EBF768D">
            <wp:extent cx="1470809" cy="1358335"/>
            <wp:effectExtent l="0" t="0" r="0"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1481131" cy="1367868"/>
                    </a:xfrm>
                    <a:prstGeom prst="rect">
                      <a:avLst/>
                    </a:prstGeom>
                  </pic:spPr>
                </pic:pic>
              </a:graphicData>
            </a:graphic>
          </wp:inline>
        </w:drawing>
      </w:r>
    </w:p>
    <w:p w:rsidR="005362B0" w:rsidRDefault="005362B0" w:rsidP="004C4BDB">
      <w:pPr>
        <w:spacing w:line="240" w:lineRule="auto"/>
      </w:pPr>
    </w:p>
    <w:p w:rsidR="005362B0" w:rsidRPr="008B7638" w:rsidRDefault="00792E63" w:rsidP="00F52670">
      <w:pPr>
        <w:pStyle w:val="af7"/>
        <w:keepNext/>
        <w:jc w:val="both"/>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55</w:t>
      </w:r>
      <w:r w:rsidR="00FB71E4">
        <w:fldChar w:fldCharType="end"/>
      </w:r>
      <w:r w:rsidR="005362B0" w:rsidRPr="008B7638">
        <w:t xml:space="preserve">: </w:t>
      </w:r>
      <w:r w:rsidR="00992A30" w:rsidRPr="008B7638">
        <w:t>Микрошлиф для нарезания резьбы</w:t>
      </w:r>
    </w:p>
    <w:p w:rsidR="005362B0" w:rsidRDefault="005362B0" w:rsidP="00B90A24">
      <w:pPr>
        <w:spacing w:line="240" w:lineRule="auto"/>
      </w:pPr>
    </w:p>
    <w:p w:rsidR="00992A30" w:rsidRDefault="00992A30" w:rsidP="00F52670">
      <w:pPr>
        <w:pStyle w:val="2"/>
        <w:spacing w:line="240" w:lineRule="auto"/>
      </w:pPr>
      <w:bookmarkStart w:id="161" w:name="_Toc40182467"/>
      <w:r>
        <w:t xml:space="preserve">Срок </w:t>
      </w:r>
      <w:r w:rsidR="003376B6">
        <w:t>эксплуатации</w:t>
      </w:r>
      <w:r>
        <w:t xml:space="preserve"> и характеристики износа</w:t>
      </w:r>
      <w:bookmarkEnd w:id="161"/>
    </w:p>
    <w:p w:rsidR="00992A30" w:rsidRDefault="00992A30" w:rsidP="00B90A24">
      <w:pPr>
        <w:spacing w:line="240" w:lineRule="auto"/>
      </w:pPr>
    </w:p>
    <w:p w:rsidR="00992A30" w:rsidRDefault="004A4236" w:rsidP="00B90A24">
      <w:pPr>
        <w:spacing w:line="240" w:lineRule="auto"/>
      </w:pPr>
      <w:r>
        <w:t xml:space="preserve">Срок </w:t>
      </w:r>
      <w:r w:rsidR="003376B6">
        <w:t>эксплуатации</w:t>
      </w:r>
      <w:r>
        <w:t xml:space="preserve"> в части фасонного строгания понимается как время</w:t>
      </w:r>
      <w:r w:rsidR="007C235D" w:rsidRPr="007C235D">
        <w:t xml:space="preserve">, </w:t>
      </w:r>
      <w:r w:rsidR="007C235D">
        <w:t xml:space="preserve">в течение которого режущая кромка сохраняет хорошее рабочее состояние (время прямого контакта). </w:t>
      </w:r>
    </w:p>
    <w:p w:rsidR="003376B6" w:rsidRDefault="003376B6" w:rsidP="00B90A24">
      <w:pPr>
        <w:spacing w:line="240" w:lineRule="auto"/>
      </w:pPr>
    </w:p>
    <w:p w:rsidR="003376B6" w:rsidRPr="007C235D" w:rsidRDefault="003376B6" w:rsidP="004C4BDB">
      <w:pPr>
        <w:spacing w:line="240" w:lineRule="auto"/>
      </w:pPr>
      <w:r>
        <w:t>Причины окончания срока эксплуатации могут быть следующие:</w:t>
      </w:r>
    </w:p>
    <w:p w:rsidR="00992A30" w:rsidRDefault="00992A30" w:rsidP="004C4BDB">
      <w:pPr>
        <w:spacing w:line="240" w:lineRule="auto"/>
      </w:pPr>
    </w:p>
    <w:p w:rsidR="00992A30" w:rsidRDefault="00D94D0D" w:rsidP="00F52670">
      <w:pPr>
        <w:pStyle w:val="a8"/>
        <w:numPr>
          <w:ilvl w:val="0"/>
          <w:numId w:val="58"/>
        </w:numPr>
        <w:spacing w:line="240" w:lineRule="auto"/>
        <w:ind w:left="426" w:hanging="426"/>
        <w:contextualSpacing w:val="0"/>
      </w:pPr>
      <w:r>
        <w:t>отклонение от заданного размера,</w:t>
      </w:r>
    </w:p>
    <w:p w:rsidR="00D94D0D" w:rsidRDefault="00D94D0D" w:rsidP="00F52670">
      <w:pPr>
        <w:pStyle w:val="a8"/>
        <w:numPr>
          <w:ilvl w:val="0"/>
          <w:numId w:val="58"/>
        </w:numPr>
        <w:spacing w:line="240" w:lineRule="auto"/>
        <w:ind w:left="426" w:hanging="426"/>
        <w:contextualSpacing w:val="0"/>
      </w:pPr>
      <w:r>
        <w:t>слишком высокое давление резания,</w:t>
      </w:r>
    </w:p>
    <w:p w:rsidR="00D94D0D" w:rsidRDefault="00FD6677" w:rsidP="00F52670">
      <w:pPr>
        <w:pStyle w:val="a8"/>
        <w:numPr>
          <w:ilvl w:val="0"/>
          <w:numId w:val="58"/>
        </w:numPr>
        <w:spacing w:line="240" w:lineRule="auto"/>
        <w:ind w:left="426" w:hanging="426"/>
        <w:contextualSpacing w:val="0"/>
      </w:pPr>
      <w:r>
        <w:t>плохое качество поверхности,</w:t>
      </w:r>
    </w:p>
    <w:p w:rsidR="00FD6677" w:rsidRPr="00D94D0D" w:rsidRDefault="00FD6677" w:rsidP="00F52670">
      <w:pPr>
        <w:pStyle w:val="a8"/>
        <w:numPr>
          <w:ilvl w:val="0"/>
          <w:numId w:val="58"/>
        </w:numPr>
        <w:spacing w:line="240" w:lineRule="auto"/>
        <w:ind w:left="426" w:hanging="426"/>
        <w:contextualSpacing w:val="0"/>
      </w:pPr>
      <w:r>
        <w:t>большое образование заусенцев на выходе резца.</w:t>
      </w:r>
    </w:p>
    <w:p w:rsidR="00992A30" w:rsidRDefault="00992A30" w:rsidP="00B90A24">
      <w:pPr>
        <w:spacing w:line="240" w:lineRule="auto"/>
      </w:pPr>
    </w:p>
    <w:p w:rsidR="00FD6677" w:rsidRPr="004F7123" w:rsidRDefault="001429D1" w:rsidP="00B90A24">
      <w:pPr>
        <w:spacing w:line="240" w:lineRule="auto"/>
      </w:pPr>
      <w:r>
        <w:t xml:space="preserve">Износ задней поверхности </w:t>
      </w:r>
      <w:r w:rsidR="00AF2EF7">
        <w:t>V</w:t>
      </w:r>
      <w:r w:rsidR="00AF2EF7" w:rsidRPr="00AF2EF7">
        <w:rPr>
          <w:i/>
          <w:iCs/>
          <w:vertAlign w:val="subscript"/>
        </w:rPr>
        <w:t>B</w:t>
      </w:r>
      <w:r w:rsidR="00AF2EF7" w:rsidRPr="00AF2EF7">
        <w:t xml:space="preserve"> </w:t>
      </w:r>
      <w:r w:rsidR="00AF2EF7">
        <w:t xml:space="preserve">и </w:t>
      </w:r>
      <w:r w:rsidR="00460528">
        <w:t>износ</w:t>
      </w:r>
      <w:r w:rsidR="00F56BEA" w:rsidRPr="00F56BEA">
        <w:t xml:space="preserve">, </w:t>
      </w:r>
      <w:r w:rsidR="00F56BEA">
        <w:t>возникший</w:t>
      </w:r>
      <w:r w:rsidR="00460528">
        <w:t xml:space="preserve"> на поверхности строгания – самые распространенные </w:t>
      </w:r>
      <w:r w:rsidR="005D40B7">
        <w:t xml:space="preserve">виды износа резца. Они имеют место, в </w:t>
      </w:r>
      <w:proofErr w:type="gramStart"/>
      <w:r w:rsidR="005D40B7">
        <w:t>основном</w:t>
      </w:r>
      <w:proofErr w:type="gramEnd"/>
      <w:r w:rsidR="005D40B7">
        <w:t xml:space="preserve">, из-за трения. </w:t>
      </w:r>
      <w:r w:rsidR="004F7123">
        <w:t xml:space="preserve">Износ задней поверхности влияет на точность размера рабочих деталей </w:t>
      </w:r>
      <w:r w:rsidR="005F40F1">
        <w:t>и на силу резания (сила резания увеличивается на 10</w:t>
      </w:r>
      <w:r w:rsidR="00145956">
        <w:t> </w:t>
      </w:r>
      <w:r w:rsidR="005F40F1">
        <w:t>% на каждый 0,1 мм V</w:t>
      </w:r>
      <w:r w:rsidR="005F40F1">
        <w:rPr>
          <w:i/>
          <w:iCs/>
          <w:vertAlign w:val="subscript"/>
        </w:rPr>
        <w:t>B</w:t>
      </w:r>
      <w:r w:rsidR="005F40F1">
        <w:t>).</w:t>
      </w:r>
    </w:p>
    <w:p w:rsidR="00992A30" w:rsidRDefault="00992A30" w:rsidP="00B90A24">
      <w:pPr>
        <w:spacing w:line="240" w:lineRule="auto"/>
      </w:pPr>
    </w:p>
    <w:p w:rsidR="00F56BEA" w:rsidRDefault="00F56BEA" w:rsidP="004C4BDB">
      <w:pPr>
        <w:spacing w:line="240" w:lineRule="auto"/>
      </w:pPr>
      <w:r>
        <w:t xml:space="preserve">Трещины на режущей кромке </w:t>
      </w:r>
      <w:r w:rsidR="00D7179A">
        <w:t xml:space="preserve">могут вызвать </w:t>
      </w:r>
      <w:r w:rsidR="00B472BF">
        <w:t>образование формовочны</w:t>
      </w:r>
      <w:r w:rsidR="00702A33">
        <w:t xml:space="preserve">х или кованых поверхностных корок. </w:t>
      </w:r>
      <w:r w:rsidR="001A7EC6">
        <w:t>Ребристые трещины (трещины, перпендикулярные кромке)</w:t>
      </w:r>
      <w:r w:rsidR="003F37C8" w:rsidRPr="003F37C8">
        <w:t xml:space="preserve"> </w:t>
      </w:r>
      <w:r w:rsidR="003F37C8">
        <w:t>могут появиться в результате нагруз</w:t>
      </w:r>
      <w:r w:rsidR="00FC21F2">
        <w:t xml:space="preserve">ок, вызванных </w:t>
      </w:r>
      <w:r w:rsidR="003F37C8">
        <w:t>термически</w:t>
      </w:r>
      <w:r w:rsidR="00FC21F2">
        <w:t>ми</w:t>
      </w:r>
      <w:r w:rsidR="003F37C8">
        <w:t xml:space="preserve"> или </w:t>
      </w:r>
      <w:r w:rsidR="00FC21F2">
        <w:t xml:space="preserve">механическими ударами, такими как </w:t>
      </w:r>
      <w:r w:rsidR="00AF1191">
        <w:t>прерванные резки или кратковременными контактами во время обработки твердых материалов.</w:t>
      </w:r>
    </w:p>
    <w:p w:rsidR="00C276CD" w:rsidRDefault="00C276CD" w:rsidP="004C4BDB">
      <w:pPr>
        <w:spacing w:line="240" w:lineRule="auto"/>
      </w:pPr>
    </w:p>
    <w:p w:rsidR="00C276CD" w:rsidRDefault="00C276CD" w:rsidP="004C4BDB">
      <w:pPr>
        <w:spacing w:line="240" w:lineRule="auto"/>
      </w:pPr>
      <w:r>
        <w:t xml:space="preserve">Трещина режущей кромки может возникнуть из-за выбора слишком твердого материала </w:t>
      </w:r>
      <w:r w:rsidR="00BD3806">
        <w:t xml:space="preserve">или неправильных данных </w:t>
      </w:r>
      <w:r>
        <w:t>для резки</w:t>
      </w:r>
      <w:r w:rsidR="00BD3806">
        <w:t>.</w:t>
      </w:r>
    </w:p>
    <w:p w:rsidR="002151FC" w:rsidRDefault="002151FC" w:rsidP="004C4BDB">
      <w:pPr>
        <w:spacing w:line="240" w:lineRule="auto"/>
      </w:pPr>
    </w:p>
    <w:p w:rsidR="002151FC" w:rsidRPr="00BA5CD7" w:rsidRDefault="002151FC" w:rsidP="0064006F">
      <w:pPr>
        <w:spacing w:line="240" w:lineRule="auto"/>
      </w:pPr>
      <w:r>
        <w:t xml:space="preserve">Избыточная тепловая нагрузка </w:t>
      </w:r>
      <w:r w:rsidR="004120CD">
        <w:t xml:space="preserve">во время резки материала может вызвать </w:t>
      </w:r>
      <w:r w:rsidR="00BA5CD7">
        <w:t>пластическую деформацию резца.</w:t>
      </w:r>
    </w:p>
    <w:p w:rsidR="00992A30" w:rsidRDefault="00992A30" w:rsidP="0064006F">
      <w:pPr>
        <w:spacing w:line="240" w:lineRule="auto"/>
      </w:pPr>
    </w:p>
    <w:p w:rsidR="00992A30" w:rsidRDefault="00BA5CD7" w:rsidP="0064006F">
      <w:pPr>
        <w:spacing w:line="240" w:lineRule="auto"/>
      </w:pPr>
      <w:r>
        <w:rPr>
          <w:noProof/>
          <w:lang w:eastAsia="ru-RU"/>
        </w:rPr>
        <w:drawing>
          <wp:inline distT="0" distB="0" distL="0" distR="0" wp14:anchorId="5233C49B" wp14:editId="270A4FCB">
            <wp:extent cx="4714875" cy="1419225"/>
            <wp:effectExtent l="0" t="0" r="9525" b="9525"/>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4714875" cy="1419225"/>
                    </a:xfrm>
                    <a:prstGeom prst="rect">
                      <a:avLst/>
                    </a:prstGeom>
                  </pic:spPr>
                </pic:pic>
              </a:graphicData>
            </a:graphic>
          </wp:inline>
        </w:drawing>
      </w:r>
    </w:p>
    <w:p w:rsidR="00BA5CD7" w:rsidRDefault="00BA5CD7" w:rsidP="0064006F">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2"/>
        <w:gridCol w:w="4953"/>
      </w:tblGrid>
      <w:tr w:rsidR="00792E63" w:rsidRPr="003E0F06" w:rsidTr="00F52670">
        <w:tc>
          <w:tcPr>
            <w:tcW w:w="2500" w:type="pct"/>
          </w:tcPr>
          <w:p w:rsidR="00792E63" w:rsidRPr="003E0F06" w:rsidRDefault="00792E63" w:rsidP="0064006F">
            <w:pPr>
              <w:pStyle w:val="af7"/>
              <w:keepNext/>
              <w:jc w:val="both"/>
            </w:pPr>
            <w:r w:rsidRPr="003E0F06">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56</w:t>
            </w:r>
            <w:r w:rsidR="00FB71E4">
              <w:fldChar w:fldCharType="end"/>
            </w:r>
            <w:r w:rsidRPr="003E0F06">
              <w:t>: Износ задней поверхности</w:t>
            </w:r>
          </w:p>
        </w:tc>
        <w:tc>
          <w:tcPr>
            <w:tcW w:w="2500" w:type="pct"/>
          </w:tcPr>
          <w:p w:rsidR="00792E63" w:rsidRPr="003E0F06" w:rsidRDefault="00792E63" w:rsidP="00F52670">
            <w:pPr>
              <w:pStyle w:val="af7"/>
              <w:keepNext/>
              <w:jc w:val="both"/>
            </w:pPr>
            <w:r>
              <w:t xml:space="preserve">Рис. </w:t>
            </w:r>
            <w:r w:rsidR="00FB71E4">
              <w:fldChar w:fldCharType="begin"/>
            </w:r>
            <w:r w:rsidR="00FB71E4">
              <w:instrText xml:space="preserve"> STYLEREF 1 \s </w:instrText>
            </w:r>
            <w:r w:rsidR="00FB71E4">
              <w:fldChar w:fldCharType="separate"/>
            </w:r>
            <w:r w:rsidR="00814CF5">
              <w:rPr>
                <w:noProof/>
              </w:rPr>
              <w:t>5</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57</w:t>
            </w:r>
            <w:r w:rsidR="00FB71E4">
              <w:fldChar w:fldCharType="end"/>
            </w:r>
            <w:r w:rsidRPr="003E0F06">
              <w:t>: Возникший износ</w:t>
            </w:r>
          </w:p>
        </w:tc>
      </w:tr>
    </w:tbl>
    <w:p w:rsidR="00BA5CD7" w:rsidRDefault="00BA5CD7" w:rsidP="00B90A24">
      <w:pPr>
        <w:spacing w:line="240" w:lineRule="auto"/>
      </w:pPr>
    </w:p>
    <w:p w:rsidR="00FF7B54" w:rsidRDefault="00FF7B54" w:rsidP="00F52670">
      <w:pPr>
        <w:spacing w:line="240" w:lineRule="auto"/>
        <w:sectPr w:rsidR="00FF7B54" w:rsidSect="00F52670">
          <w:pgSz w:w="12240" w:h="15840"/>
          <w:pgMar w:top="1134" w:right="850" w:bottom="1134" w:left="1701" w:header="709" w:footer="709" w:gutter="0"/>
          <w:pgNumType w:start="64"/>
          <w:cols w:space="708"/>
          <w:docGrid w:linePitch="360"/>
        </w:sectPr>
      </w:pPr>
    </w:p>
    <w:p w:rsidR="00E237A3" w:rsidRDefault="00E237A3" w:rsidP="00F52670">
      <w:pPr>
        <w:pStyle w:val="1"/>
        <w:spacing w:line="240" w:lineRule="auto"/>
      </w:pPr>
      <w:bookmarkStart w:id="162" w:name="_Toc40182468"/>
      <w:r>
        <w:lastRenderedPageBreak/>
        <w:t>Техническое обслуживание</w:t>
      </w:r>
      <w:bookmarkEnd w:id="162"/>
    </w:p>
    <w:p w:rsidR="00E237A3" w:rsidRDefault="00E237A3" w:rsidP="00B90A24">
      <w:pPr>
        <w:spacing w:line="240" w:lineRule="auto"/>
      </w:pPr>
    </w:p>
    <w:p w:rsidR="00E237A3" w:rsidRDefault="002F567E" w:rsidP="00B90A24">
      <w:pPr>
        <w:spacing w:line="240" w:lineRule="auto"/>
      </w:pPr>
      <w:r>
        <w:t>Эта глава содержит важную информацию о:</w:t>
      </w:r>
    </w:p>
    <w:p w:rsidR="002F567E" w:rsidRDefault="002F567E" w:rsidP="00B90A24">
      <w:pPr>
        <w:spacing w:line="240" w:lineRule="auto"/>
      </w:pPr>
    </w:p>
    <w:p w:rsidR="002F567E" w:rsidRDefault="00145956" w:rsidP="00F52670">
      <w:pPr>
        <w:pStyle w:val="a8"/>
        <w:numPr>
          <w:ilvl w:val="0"/>
          <w:numId w:val="59"/>
        </w:numPr>
        <w:spacing w:line="240" w:lineRule="auto"/>
        <w:ind w:left="426" w:hanging="426"/>
        <w:contextualSpacing w:val="0"/>
      </w:pPr>
      <w:r>
        <w:t>п</w:t>
      </w:r>
      <w:r w:rsidR="002F567E">
        <w:t>роверке</w:t>
      </w:r>
      <w:r>
        <w:t>,</w:t>
      </w:r>
    </w:p>
    <w:p w:rsidR="002F567E" w:rsidRDefault="00145956" w:rsidP="00F52670">
      <w:pPr>
        <w:pStyle w:val="a8"/>
        <w:numPr>
          <w:ilvl w:val="0"/>
          <w:numId w:val="59"/>
        </w:numPr>
        <w:spacing w:line="240" w:lineRule="auto"/>
        <w:ind w:left="426" w:hanging="426"/>
        <w:contextualSpacing w:val="0"/>
      </w:pPr>
      <w:r>
        <w:t>т</w:t>
      </w:r>
      <w:r w:rsidR="002F567E">
        <w:t xml:space="preserve">ехническом </w:t>
      </w:r>
      <w:proofErr w:type="gramStart"/>
      <w:r w:rsidR="002F567E">
        <w:t>обслуживании</w:t>
      </w:r>
      <w:proofErr w:type="gramEnd"/>
      <w:r>
        <w:t xml:space="preserve"> и</w:t>
      </w:r>
    </w:p>
    <w:p w:rsidR="002F567E" w:rsidRPr="002F567E" w:rsidRDefault="00145956" w:rsidP="00F52670">
      <w:pPr>
        <w:pStyle w:val="a8"/>
        <w:numPr>
          <w:ilvl w:val="0"/>
          <w:numId w:val="59"/>
        </w:numPr>
        <w:spacing w:line="240" w:lineRule="auto"/>
        <w:ind w:left="426" w:hanging="426"/>
        <w:contextualSpacing w:val="0"/>
      </w:pPr>
      <w:proofErr w:type="gramStart"/>
      <w:r>
        <w:t>р</w:t>
      </w:r>
      <w:r w:rsidR="00876161">
        <w:t>емонте</w:t>
      </w:r>
      <w:proofErr w:type="gramEnd"/>
    </w:p>
    <w:p w:rsidR="00E237A3" w:rsidRDefault="00876161" w:rsidP="00B90A24">
      <w:pPr>
        <w:spacing w:line="240" w:lineRule="auto"/>
      </w:pPr>
      <w:r>
        <w:t>токарного станка</w:t>
      </w:r>
    </w:p>
    <w:p w:rsidR="00E237A3" w:rsidRDefault="00E237A3" w:rsidP="00B90A24">
      <w:pPr>
        <w:spacing w:line="240" w:lineRule="auto"/>
      </w:pPr>
    </w:p>
    <w:p w:rsidR="00992A30" w:rsidRDefault="008844D8" w:rsidP="00B90A24">
      <w:pPr>
        <w:spacing w:line="240" w:lineRule="auto"/>
      </w:pPr>
      <w:r>
        <w:t>Диаграмма внизу показывает, что входит в каждый р</w:t>
      </w:r>
      <w:r w:rsidR="00693F30">
        <w:t>аздел технического обслуживания.</w:t>
      </w:r>
    </w:p>
    <w:p w:rsidR="005F77BA" w:rsidRDefault="005F77BA" w:rsidP="004C4BDB">
      <w:pPr>
        <w:spacing w:line="240" w:lineRule="auto"/>
      </w:pPr>
    </w:p>
    <w:p w:rsidR="00693F30" w:rsidRDefault="00210845" w:rsidP="004C4BDB">
      <w:pPr>
        <w:spacing w:line="240" w:lineRule="auto"/>
        <w:jc w:val="center"/>
      </w:pPr>
      <w:r>
        <w:rPr>
          <w:noProof/>
          <w:lang w:eastAsia="ru-RU"/>
        </w:rPr>
        <mc:AlternateContent>
          <mc:Choice Requires="wps">
            <w:drawing>
              <wp:anchor distT="0" distB="0" distL="114300" distR="114300" simplePos="0" relativeHeight="251747840" behindDoc="0" locked="0" layoutInCell="1" allowOverlap="1" wp14:anchorId="51A3DE49" wp14:editId="1693718F">
                <wp:simplePos x="0" y="0"/>
                <wp:positionH relativeFrom="column">
                  <wp:posOffset>5173733</wp:posOffset>
                </wp:positionH>
                <wp:positionV relativeFrom="paragraph">
                  <wp:posOffset>2092366</wp:posOffset>
                </wp:positionV>
                <wp:extent cx="831273" cy="178130"/>
                <wp:effectExtent l="0" t="0" r="26035" b="12700"/>
                <wp:wrapNone/>
                <wp:docPr id="372" name="Надпись 372"/>
                <wp:cNvGraphicFramePr/>
                <a:graphic xmlns:a="http://schemas.openxmlformats.org/drawingml/2006/main">
                  <a:graphicData uri="http://schemas.microsoft.com/office/word/2010/wordprocessingShape">
                    <wps:wsp>
                      <wps:cNvSpPr txBox="1"/>
                      <wps:spPr>
                        <a:xfrm>
                          <a:off x="0" y="0"/>
                          <a:ext cx="831273" cy="178130"/>
                        </a:xfrm>
                        <a:prstGeom prst="rect">
                          <a:avLst/>
                        </a:prstGeom>
                        <a:solidFill>
                          <a:schemeClr val="lt1"/>
                        </a:solidFill>
                        <a:ln w="6350">
                          <a:solidFill>
                            <a:schemeClr val="bg1"/>
                          </a:solidFill>
                        </a:ln>
                      </wps:spPr>
                      <wps:txbx>
                        <w:txbxContent>
                          <w:p w:rsidR="001E20F1" w:rsidRPr="00210845" w:rsidRDefault="001E20F1" w:rsidP="00210845">
                            <w:pPr>
                              <w:rPr>
                                <w:b/>
                                <w:bCs/>
                                <w:sz w:val="22"/>
                                <w:szCs w:val="24"/>
                              </w:rPr>
                            </w:pPr>
                            <w:r>
                              <w:rPr>
                                <w:b/>
                                <w:bCs/>
                                <w:sz w:val="22"/>
                                <w:szCs w:val="24"/>
                              </w:rPr>
                              <w:t xml:space="preserve">Регулировка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72" o:spid="_x0000_s1236" type="#_x0000_t202" style="position:absolute;left:0;text-align:left;margin-left:407.4pt;margin-top:164.75pt;width:65.45pt;height:14.0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" fillcolor="white [3201]" strokecolor="white [3212]" strokeweight=".5pt">
                <v:textbox inset="0,0,0,0">
                  <w:txbxContent>
                    <w:p w:rsidR="001E20F1" w:rsidRPr="00210845" w:rsidRDefault="001E20F1" w:rsidP="00210845">
                      <w:pPr>
                        <w:rPr>
                          <w:b/>
                          <w:bCs/>
                          <w:sz w:val="22"/>
                          <w:szCs w:val="24"/>
                        </w:rPr>
                      </w:pPr>
                      <w:r>
                        <w:rPr>
                          <w:b/>
                          <w:bCs/>
                          <w:sz w:val="22"/>
                          <w:szCs w:val="24"/>
                        </w:rPr>
                        <w:t xml:space="preserve">Регулировка </w:t>
                      </w:r>
                    </w:p>
                  </w:txbxContent>
                </v:textbox>
              </v:shape>
            </w:pict>
          </mc:Fallback>
        </mc:AlternateContent>
      </w:r>
      <w:r>
        <w:rPr>
          <w:noProof/>
          <w:lang w:eastAsia="ru-RU"/>
        </w:rPr>
        <mc:AlternateContent>
          <mc:Choice Requires="wps">
            <w:drawing>
              <wp:anchor distT="0" distB="0" distL="114300" distR="114300" simplePos="0" relativeHeight="251745792" behindDoc="0" locked="0" layoutInCell="1" allowOverlap="1" wp14:anchorId="31784907" wp14:editId="6E964F5B">
                <wp:simplePos x="0" y="0"/>
                <wp:positionH relativeFrom="column">
                  <wp:posOffset>5185673</wp:posOffset>
                </wp:positionH>
                <wp:positionV relativeFrom="paragraph">
                  <wp:posOffset>1706756</wp:posOffset>
                </wp:positionV>
                <wp:extent cx="748145" cy="160317"/>
                <wp:effectExtent l="0" t="0" r="13970" b="11430"/>
                <wp:wrapNone/>
                <wp:docPr id="371" name="Надпись 371"/>
                <wp:cNvGraphicFramePr/>
                <a:graphic xmlns:a="http://schemas.openxmlformats.org/drawingml/2006/main">
                  <a:graphicData uri="http://schemas.microsoft.com/office/word/2010/wordprocessingShape">
                    <wps:wsp>
                      <wps:cNvSpPr txBox="1"/>
                      <wps:spPr>
                        <a:xfrm>
                          <a:off x="0" y="0"/>
                          <a:ext cx="748145" cy="160317"/>
                        </a:xfrm>
                        <a:prstGeom prst="rect">
                          <a:avLst/>
                        </a:prstGeom>
                        <a:solidFill>
                          <a:schemeClr val="lt1"/>
                        </a:solidFill>
                        <a:ln w="6350">
                          <a:solidFill>
                            <a:schemeClr val="bg1"/>
                          </a:solidFill>
                        </a:ln>
                      </wps:spPr>
                      <wps:txbx>
                        <w:txbxContent>
                          <w:p w:rsidR="001E20F1" w:rsidRPr="00210845" w:rsidRDefault="001E20F1" w:rsidP="00210845">
                            <w:pPr>
                              <w:jc w:val="center"/>
                              <w:rPr>
                                <w:b/>
                                <w:bCs/>
                                <w:sz w:val="22"/>
                                <w:szCs w:val="24"/>
                              </w:rPr>
                            </w:pPr>
                            <w:r>
                              <w:rPr>
                                <w:b/>
                                <w:bCs/>
                                <w:sz w:val="22"/>
                                <w:szCs w:val="24"/>
                              </w:rPr>
                              <w:t>Замена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71" o:spid="_x0000_s1237" type="#_x0000_t202" style="position:absolute;left:0;text-align:left;margin-left:408.3pt;margin-top:134.4pt;width:58.9pt;height:12.6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" fillcolor="white [3201]" strokecolor="white [3212]" strokeweight=".5pt">
                <v:textbox inset="0,0,0,0">
                  <w:txbxContent>
                    <w:p w:rsidR="001E20F1" w:rsidRPr="00210845" w:rsidRDefault="001E20F1" w:rsidP="00210845">
                      <w:pPr>
                        <w:jc w:val="center"/>
                        <w:rPr>
                          <w:b/>
                          <w:bCs/>
                          <w:sz w:val="22"/>
                          <w:szCs w:val="24"/>
                        </w:rPr>
                      </w:pPr>
                      <w:r>
                        <w:rPr>
                          <w:b/>
                          <w:bCs/>
                          <w:sz w:val="22"/>
                          <w:szCs w:val="24"/>
                        </w:rPr>
                        <w:t>Замена</w:t>
                      </w:r>
                    </w:p>
                  </w:txbxContent>
                </v:textbox>
              </v:shape>
            </w:pict>
          </mc:Fallback>
        </mc:AlternateContent>
      </w:r>
      <w:r>
        <w:rPr>
          <w:noProof/>
          <w:lang w:eastAsia="ru-RU"/>
        </w:rPr>
        <mc:AlternateContent>
          <mc:Choice Requires="wps">
            <w:drawing>
              <wp:anchor distT="0" distB="0" distL="114300" distR="114300" simplePos="0" relativeHeight="251723264" behindDoc="0" locked="0" layoutInCell="1" allowOverlap="1" wp14:anchorId="176F50A5" wp14:editId="247583B7">
                <wp:simplePos x="0" y="0"/>
                <wp:positionH relativeFrom="column">
                  <wp:posOffset>2852173</wp:posOffset>
                </wp:positionH>
                <wp:positionV relativeFrom="paragraph">
                  <wp:posOffset>3345551</wp:posOffset>
                </wp:positionV>
                <wp:extent cx="735841" cy="154305"/>
                <wp:effectExtent l="0" t="0" r="26670" b="17145"/>
                <wp:wrapNone/>
                <wp:docPr id="200" name="Надпись 200"/>
                <wp:cNvGraphicFramePr/>
                <a:graphic xmlns:a="http://schemas.openxmlformats.org/drawingml/2006/main">
                  <a:graphicData uri="http://schemas.microsoft.com/office/word/2010/wordprocessingShape">
                    <wps:wsp>
                      <wps:cNvSpPr txBox="1"/>
                      <wps:spPr>
                        <a:xfrm>
                          <a:off x="0" y="0"/>
                          <a:ext cx="735841" cy="154305"/>
                        </a:xfrm>
                        <a:prstGeom prst="rect">
                          <a:avLst/>
                        </a:prstGeom>
                        <a:solidFill>
                          <a:schemeClr val="lt1"/>
                        </a:solidFill>
                        <a:ln w="6350">
                          <a:solidFill>
                            <a:schemeClr val="bg1"/>
                          </a:solidFill>
                        </a:ln>
                      </wps:spPr>
                      <wps:txbx>
                        <w:txbxContent>
                          <w:p w:rsidR="001E20F1" w:rsidRPr="00BB0428" w:rsidRDefault="001E20F1" w:rsidP="00BB0428">
                            <w:pPr>
                              <w:jc w:val="center"/>
                              <w:rPr>
                                <w:b/>
                                <w:bCs/>
                                <w:sz w:val="22"/>
                                <w:szCs w:val="24"/>
                              </w:rPr>
                            </w:pPr>
                            <w:r>
                              <w:rPr>
                                <w:b/>
                                <w:bCs/>
                                <w:sz w:val="22"/>
                                <w:szCs w:val="24"/>
                              </w:rPr>
                              <w:t>Замена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00" o:spid="_x0000_s1238" type="#_x0000_t202" style="position:absolute;left:0;text-align:left;margin-left:224.6pt;margin-top:263.45pt;width:57.95pt;height:12.1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" fillcolor="white [3201]" strokecolor="white [3212]" strokeweight=".5pt">
                <v:textbox inset="0,0,0,0">
                  <w:txbxContent>
                    <w:p w:rsidR="001E20F1" w:rsidRPr="00BB0428" w:rsidRDefault="001E20F1" w:rsidP="00BB0428">
                      <w:pPr>
                        <w:jc w:val="center"/>
                        <w:rPr>
                          <w:b/>
                          <w:bCs/>
                          <w:sz w:val="22"/>
                          <w:szCs w:val="24"/>
                        </w:rPr>
                      </w:pPr>
                      <w:r>
                        <w:rPr>
                          <w:b/>
                          <w:bCs/>
                          <w:sz w:val="22"/>
                          <w:szCs w:val="24"/>
                        </w:rPr>
                        <w:t>Замена</w:t>
                      </w:r>
                    </w:p>
                  </w:txbxContent>
                </v:textbox>
              </v:shape>
            </w:pict>
          </mc:Fallback>
        </mc:AlternateContent>
      </w:r>
      <w:r>
        <w:rPr>
          <w:noProof/>
          <w:lang w:eastAsia="ru-RU"/>
        </w:rPr>
        <mc:AlternateContent>
          <mc:Choice Requires="wps">
            <w:drawing>
              <wp:anchor distT="0" distB="0" distL="114300" distR="114300" simplePos="0" relativeHeight="251743744" behindDoc="0" locked="0" layoutInCell="1" allowOverlap="1" wp14:anchorId="4B4AB8AE" wp14:editId="0C9BC3B4">
                <wp:simplePos x="0" y="0"/>
                <wp:positionH relativeFrom="column">
                  <wp:posOffset>5244984</wp:posOffset>
                </wp:positionH>
                <wp:positionV relativeFrom="paragraph">
                  <wp:posOffset>1296497</wp:posOffset>
                </wp:positionV>
                <wp:extent cx="605642" cy="160317"/>
                <wp:effectExtent l="0" t="0" r="23495" b="11430"/>
                <wp:wrapNone/>
                <wp:docPr id="362" name="Надпись 362"/>
                <wp:cNvGraphicFramePr/>
                <a:graphic xmlns:a="http://schemas.openxmlformats.org/drawingml/2006/main">
                  <a:graphicData uri="http://schemas.microsoft.com/office/word/2010/wordprocessingShape">
                    <wps:wsp>
                      <wps:cNvSpPr txBox="1"/>
                      <wps:spPr>
                        <a:xfrm>
                          <a:off x="0" y="0"/>
                          <a:ext cx="605642" cy="160317"/>
                        </a:xfrm>
                        <a:prstGeom prst="rect">
                          <a:avLst/>
                        </a:prstGeom>
                        <a:solidFill>
                          <a:schemeClr val="lt1"/>
                        </a:solidFill>
                        <a:ln w="6350">
                          <a:solidFill>
                            <a:schemeClr val="bg1"/>
                          </a:solidFill>
                        </a:ln>
                      </wps:spPr>
                      <wps:txbx>
                        <w:txbxContent>
                          <w:p w:rsidR="001E20F1" w:rsidRPr="00A01F8E" w:rsidRDefault="001E20F1" w:rsidP="00A01F8E">
                            <w:pPr>
                              <w:rPr>
                                <w:b/>
                                <w:bCs/>
                                <w:sz w:val="22"/>
                                <w:szCs w:val="24"/>
                              </w:rPr>
                            </w:pPr>
                            <w:r>
                              <w:rPr>
                                <w:b/>
                                <w:bCs/>
                                <w:sz w:val="22"/>
                                <w:szCs w:val="24"/>
                              </w:rPr>
                              <w:t>Починка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62" o:spid="_x0000_s1239" type="#_x0000_t202" style="position:absolute;left:0;text-align:left;margin-left:413pt;margin-top:102.1pt;width:47.7pt;height:12.6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" fillcolor="white [3201]" strokecolor="white [3212]" strokeweight=".5pt">
                <v:textbox inset="0,0,0,0">
                  <w:txbxContent>
                    <w:p w:rsidR="001E20F1" w:rsidRPr="00A01F8E" w:rsidRDefault="001E20F1" w:rsidP="00A01F8E">
                      <w:pPr>
                        <w:rPr>
                          <w:b/>
                          <w:bCs/>
                          <w:sz w:val="22"/>
                          <w:szCs w:val="24"/>
                        </w:rPr>
                      </w:pPr>
                      <w:r>
                        <w:rPr>
                          <w:b/>
                          <w:bCs/>
                          <w:sz w:val="22"/>
                          <w:szCs w:val="24"/>
                        </w:rPr>
                        <w:t>Починка</w:t>
                      </w:r>
                    </w:p>
                  </w:txbxContent>
                </v:textbox>
              </v:shape>
            </w:pict>
          </mc:Fallback>
        </mc:AlternateContent>
      </w:r>
      <w:r w:rsidR="00A01F8E">
        <w:rPr>
          <w:noProof/>
          <w:lang w:eastAsia="ru-RU"/>
        </w:rPr>
        <mc:AlternateContent>
          <mc:Choice Requires="wps">
            <w:drawing>
              <wp:anchor distT="0" distB="0" distL="114300" distR="114300" simplePos="0" relativeHeight="251737600" behindDoc="0" locked="0" layoutInCell="1" allowOverlap="1" wp14:anchorId="4EAF97B9" wp14:editId="415C6B0D">
                <wp:simplePos x="0" y="0"/>
                <wp:positionH relativeFrom="column">
                  <wp:posOffset>5185608</wp:posOffset>
                </wp:positionH>
                <wp:positionV relativeFrom="paragraph">
                  <wp:posOffset>839297</wp:posOffset>
                </wp:positionV>
                <wp:extent cx="635330" cy="178130"/>
                <wp:effectExtent l="0" t="0" r="12700" b="12700"/>
                <wp:wrapNone/>
                <wp:docPr id="311" name="Надпись 311"/>
                <wp:cNvGraphicFramePr/>
                <a:graphic xmlns:a="http://schemas.openxmlformats.org/drawingml/2006/main">
                  <a:graphicData uri="http://schemas.microsoft.com/office/word/2010/wordprocessingShape">
                    <wps:wsp>
                      <wps:cNvSpPr txBox="1"/>
                      <wps:spPr>
                        <a:xfrm>
                          <a:off x="0" y="0"/>
                          <a:ext cx="635330" cy="178130"/>
                        </a:xfrm>
                        <a:prstGeom prst="rect">
                          <a:avLst/>
                        </a:prstGeom>
                        <a:solidFill>
                          <a:schemeClr val="lt1"/>
                        </a:solidFill>
                        <a:ln w="6350">
                          <a:solidFill>
                            <a:schemeClr val="bg1"/>
                          </a:solidFill>
                        </a:ln>
                      </wps:spPr>
                      <wps:txbx>
                        <w:txbxContent>
                          <w:p w:rsidR="001E20F1" w:rsidRPr="00A01F8E" w:rsidRDefault="001E20F1" w:rsidP="00A01F8E">
                            <w:pPr>
                              <w:rPr>
                                <w:b/>
                                <w:bCs/>
                                <w:sz w:val="22"/>
                                <w:szCs w:val="24"/>
                              </w:rPr>
                            </w:pPr>
                            <w:r>
                              <w:rPr>
                                <w:b/>
                                <w:bCs/>
                                <w:sz w:val="22"/>
                                <w:szCs w:val="24"/>
                              </w:rPr>
                              <w:t>Ремонты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11" o:spid="_x0000_s1240" type="#_x0000_t202" style="position:absolute;left:0;text-align:left;margin-left:408.3pt;margin-top:66.1pt;width:50.05pt;height:14.0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" fillcolor="white [3201]" strokecolor="white [3212]" strokeweight=".5pt">
                <v:textbox inset="0,0,0,0">
                  <w:txbxContent>
                    <w:p w:rsidR="001E20F1" w:rsidRPr="00A01F8E" w:rsidRDefault="001E20F1" w:rsidP="00A01F8E">
                      <w:pPr>
                        <w:rPr>
                          <w:b/>
                          <w:bCs/>
                          <w:sz w:val="22"/>
                          <w:szCs w:val="24"/>
                        </w:rPr>
                      </w:pPr>
                      <w:r>
                        <w:rPr>
                          <w:b/>
                          <w:bCs/>
                          <w:sz w:val="22"/>
                          <w:szCs w:val="24"/>
                        </w:rPr>
                        <w:t>Ремонты</w:t>
                      </w:r>
                    </w:p>
                  </w:txbxContent>
                </v:textbox>
              </v:shape>
            </w:pict>
          </mc:Fallback>
        </mc:AlternateContent>
      </w:r>
      <w:r w:rsidR="00C637F8">
        <w:rPr>
          <w:noProof/>
          <w:lang w:eastAsia="ru-RU"/>
        </w:rPr>
        <mc:AlternateContent>
          <mc:Choice Requires="wps">
            <w:drawing>
              <wp:anchor distT="0" distB="0" distL="114300" distR="114300" simplePos="0" relativeHeight="251730432" behindDoc="0" locked="0" layoutInCell="1" allowOverlap="1" wp14:anchorId="11839935" wp14:editId="009944AC">
                <wp:simplePos x="0" y="0"/>
                <wp:positionH relativeFrom="column">
                  <wp:posOffset>2602791</wp:posOffset>
                </wp:positionH>
                <wp:positionV relativeFrom="paragraph">
                  <wp:posOffset>3672123</wp:posOffset>
                </wp:positionV>
                <wp:extent cx="1199408" cy="285008"/>
                <wp:effectExtent l="0" t="0" r="20320" b="20320"/>
                <wp:wrapNone/>
                <wp:docPr id="286" name="Надпись 286"/>
                <wp:cNvGraphicFramePr/>
                <a:graphic xmlns:a="http://schemas.openxmlformats.org/drawingml/2006/main">
                  <a:graphicData uri="http://schemas.microsoft.com/office/word/2010/wordprocessingShape">
                    <wps:wsp>
                      <wps:cNvSpPr txBox="1"/>
                      <wps:spPr>
                        <a:xfrm>
                          <a:off x="0" y="0"/>
                          <a:ext cx="1199408" cy="285008"/>
                        </a:xfrm>
                        <a:prstGeom prst="rect">
                          <a:avLst/>
                        </a:prstGeom>
                        <a:solidFill>
                          <a:schemeClr val="lt1"/>
                        </a:solidFill>
                        <a:ln w="6350">
                          <a:solidFill>
                            <a:prstClr val="black"/>
                          </a:solidFill>
                        </a:ln>
                      </wps:spPr>
                      <wps:txbx>
                        <w:txbxContent>
                          <w:p w:rsidR="001E20F1" w:rsidRPr="00C637F8" w:rsidRDefault="001E20F1" w:rsidP="00C637F8">
                            <w:pPr>
                              <w:jc w:val="center"/>
                              <w:rPr>
                                <w:b/>
                                <w:bCs/>
                                <w:sz w:val="18"/>
                                <w:szCs w:val="20"/>
                              </w:rPr>
                            </w:pPr>
                            <w:r>
                              <w:rPr>
                                <w:b/>
                                <w:bCs/>
                                <w:sz w:val="18"/>
                                <w:szCs w:val="20"/>
                              </w:rPr>
                              <w:t>Повторная регулировка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86" o:spid="_x0000_s1241" type="#_x0000_t202" style="position:absolute;left:0;text-align:left;margin-left:204.95pt;margin-top:289.15pt;width:94.45pt;height:22.4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" fillcolor="white [3201]" strokeweight=".5pt">
                <v:textbox inset="0,0,0,0">
                  <w:txbxContent>
                    <w:p w:rsidR="001E20F1" w:rsidRPr="00C637F8" w:rsidRDefault="001E20F1" w:rsidP="00C637F8">
                      <w:pPr>
                        <w:jc w:val="center"/>
                        <w:rPr>
                          <w:b/>
                          <w:bCs/>
                          <w:sz w:val="18"/>
                          <w:szCs w:val="20"/>
                        </w:rPr>
                      </w:pPr>
                      <w:r>
                        <w:rPr>
                          <w:b/>
                          <w:bCs/>
                          <w:sz w:val="18"/>
                          <w:szCs w:val="20"/>
                        </w:rPr>
                        <w:t>Повторная регулировка</w:t>
                      </w:r>
                    </w:p>
                  </w:txbxContent>
                </v:textbox>
              </v:shape>
            </w:pict>
          </mc:Fallback>
        </mc:AlternateContent>
      </w:r>
      <w:r w:rsidR="00BB0428">
        <w:rPr>
          <w:noProof/>
          <w:lang w:eastAsia="ru-RU"/>
        </w:rPr>
        <mc:AlternateContent>
          <mc:Choice Requires="wps">
            <w:drawing>
              <wp:anchor distT="0" distB="0" distL="114300" distR="114300" simplePos="0" relativeHeight="251714048" behindDoc="0" locked="0" layoutInCell="1" allowOverlap="1" wp14:anchorId="12EC39BA" wp14:editId="0B6F53BD">
                <wp:simplePos x="0" y="0"/>
                <wp:positionH relativeFrom="column">
                  <wp:posOffset>2650226</wp:posOffset>
                </wp:positionH>
                <wp:positionV relativeFrom="paragraph">
                  <wp:posOffset>2923416</wp:posOffset>
                </wp:positionV>
                <wp:extent cx="1134093" cy="160317"/>
                <wp:effectExtent l="0" t="0" r="28575" b="11430"/>
                <wp:wrapNone/>
                <wp:docPr id="162" name="Надпись 162"/>
                <wp:cNvGraphicFramePr/>
                <a:graphic xmlns:a="http://schemas.openxmlformats.org/drawingml/2006/main">
                  <a:graphicData uri="http://schemas.microsoft.com/office/word/2010/wordprocessingShape">
                    <wps:wsp>
                      <wps:cNvSpPr txBox="1"/>
                      <wps:spPr>
                        <a:xfrm>
                          <a:off x="0" y="0"/>
                          <a:ext cx="1134093" cy="160317"/>
                        </a:xfrm>
                        <a:prstGeom prst="rect">
                          <a:avLst/>
                        </a:prstGeom>
                        <a:solidFill>
                          <a:schemeClr val="lt1"/>
                        </a:solidFill>
                        <a:ln w="6350">
                          <a:solidFill>
                            <a:schemeClr val="bg1"/>
                          </a:solidFill>
                        </a:ln>
                      </wps:spPr>
                      <wps:txbx>
                        <w:txbxContent>
                          <w:p w:rsidR="001E20F1" w:rsidRPr="00BB0428" w:rsidRDefault="001E20F1" w:rsidP="00BB0428">
                            <w:pPr>
                              <w:rPr>
                                <w:b/>
                                <w:bCs/>
                                <w:sz w:val="22"/>
                                <w:szCs w:val="24"/>
                              </w:rPr>
                            </w:pPr>
                            <w:r>
                              <w:rPr>
                                <w:b/>
                                <w:bCs/>
                                <w:sz w:val="22"/>
                                <w:szCs w:val="24"/>
                              </w:rPr>
                              <w:t>Комплектование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62" o:spid="_x0000_s1242" type="#_x0000_t202" style="position:absolute;left:0;text-align:left;margin-left:208.7pt;margin-top:230.2pt;width:89.3pt;height:12.6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" fillcolor="white [3201]" strokecolor="white [3212]" strokeweight=".5pt">
                <v:textbox inset="0,0,0,0">
                  <w:txbxContent>
                    <w:p w:rsidR="001E20F1" w:rsidRPr="00BB0428" w:rsidRDefault="001E20F1" w:rsidP="00BB0428">
                      <w:pPr>
                        <w:rPr>
                          <w:b/>
                          <w:bCs/>
                          <w:sz w:val="22"/>
                          <w:szCs w:val="24"/>
                        </w:rPr>
                      </w:pPr>
                      <w:r>
                        <w:rPr>
                          <w:b/>
                          <w:bCs/>
                          <w:sz w:val="22"/>
                          <w:szCs w:val="24"/>
                        </w:rPr>
                        <w:t>Комплектование</w:t>
                      </w:r>
                    </w:p>
                  </w:txbxContent>
                </v:textbox>
              </v:shape>
            </w:pict>
          </mc:Fallback>
        </mc:AlternateContent>
      </w:r>
      <w:r w:rsidR="00C0004D">
        <w:rPr>
          <w:noProof/>
          <w:lang w:eastAsia="ru-RU"/>
        </w:rPr>
        <mc:AlternateContent>
          <mc:Choice Requires="wps">
            <w:drawing>
              <wp:anchor distT="0" distB="0" distL="114300" distR="114300" simplePos="0" relativeHeight="251705856" behindDoc="0" locked="0" layoutInCell="1" allowOverlap="1" wp14:anchorId="48EC3D5C" wp14:editId="29FABD64">
                <wp:simplePos x="0" y="0"/>
                <wp:positionH relativeFrom="column">
                  <wp:posOffset>2822484</wp:posOffset>
                </wp:positionH>
                <wp:positionV relativeFrom="paragraph">
                  <wp:posOffset>2526154</wp:posOffset>
                </wp:positionV>
                <wp:extent cx="825335" cy="160317"/>
                <wp:effectExtent l="0" t="0" r="13335" b="11430"/>
                <wp:wrapNone/>
                <wp:docPr id="511" name="Надпись 511"/>
                <wp:cNvGraphicFramePr/>
                <a:graphic xmlns:a="http://schemas.openxmlformats.org/drawingml/2006/main">
                  <a:graphicData uri="http://schemas.microsoft.com/office/word/2010/wordprocessingShape">
                    <wps:wsp>
                      <wps:cNvSpPr txBox="1"/>
                      <wps:spPr>
                        <a:xfrm>
                          <a:off x="0" y="0"/>
                          <a:ext cx="825335" cy="160317"/>
                        </a:xfrm>
                        <a:prstGeom prst="rect">
                          <a:avLst/>
                        </a:prstGeom>
                        <a:solidFill>
                          <a:schemeClr val="lt1"/>
                        </a:solidFill>
                        <a:ln w="6350">
                          <a:solidFill>
                            <a:schemeClr val="bg1"/>
                          </a:solidFill>
                        </a:ln>
                      </wps:spPr>
                      <wps:txbx>
                        <w:txbxContent>
                          <w:p w:rsidR="001E20F1" w:rsidRPr="00C0004D" w:rsidRDefault="001E20F1" w:rsidP="00C0004D">
                            <w:pPr>
                              <w:jc w:val="center"/>
                              <w:rPr>
                                <w:b/>
                                <w:bCs/>
                                <w:sz w:val="22"/>
                                <w:szCs w:val="24"/>
                              </w:rPr>
                            </w:pPr>
                            <w:r>
                              <w:rPr>
                                <w:b/>
                                <w:bCs/>
                                <w:sz w:val="22"/>
                                <w:szCs w:val="24"/>
                              </w:rPr>
                              <w:t>Смазка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11" o:spid="_x0000_s1243" type="#_x0000_t202" style="position:absolute;left:0;text-align:left;margin-left:222.25pt;margin-top:198.9pt;width:65pt;height:12.6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" fillcolor="white [3201]" strokecolor="white [3212]" strokeweight=".5pt">
                <v:textbox inset="0,0,0,0">
                  <w:txbxContent>
                    <w:p w:rsidR="001E20F1" w:rsidRPr="00C0004D" w:rsidRDefault="001E20F1" w:rsidP="00C0004D">
                      <w:pPr>
                        <w:jc w:val="center"/>
                        <w:rPr>
                          <w:b/>
                          <w:bCs/>
                          <w:sz w:val="22"/>
                          <w:szCs w:val="24"/>
                        </w:rPr>
                      </w:pPr>
                      <w:r>
                        <w:rPr>
                          <w:b/>
                          <w:bCs/>
                          <w:sz w:val="22"/>
                          <w:szCs w:val="24"/>
                        </w:rPr>
                        <w:t>Смазка</w:t>
                      </w:r>
                    </w:p>
                  </w:txbxContent>
                </v:textbox>
              </v:shape>
            </w:pict>
          </mc:Fallback>
        </mc:AlternateContent>
      </w:r>
      <w:r w:rsidR="00C0004D">
        <w:rPr>
          <w:noProof/>
          <w:lang w:eastAsia="ru-RU"/>
        </w:rPr>
        <mc:AlternateContent>
          <mc:Choice Requires="wps">
            <w:drawing>
              <wp:anchor distT="0" distB="0" distL="114300" distR="114300" simplePos="0" relativeHeight="251697664" behindDoc="0" locked="0" layoutInCell="1" allowOverlap="1" wp14:anchorId="134061B9" wp14:editId="27F1B91F">
                <wp:simplePos x="0" y="0"/>
                <wp:positionH relativeFrom="column">
                  <wp:posOffset>2804606</wp:posOffset>
                </wp:positionH>
                <wp:positionV relativeFrom="paragraph">
                  <wp:posOffset>2098081</wp:posOffset>
                </wp:positionV>
                <wp:extent cx="795647" cy="172192"/>
                <wp:effectExtent l="0" t="0" r="24130" b="18415"/>
                <wp:wrapNone/>
                <wp:docPr id="510" name="Надпись 510"/>
                <wp:cNvGraphicFramePr/>
                <a:graphic xmlns:a="http://schemas.openxmlformats.org/drawingml/2006/main">
                  <a:graphicData uri="http://schemas.microsoft.com/office/word/2010/wordprocessingShape">
                    <wps:wsp>
                      <wps:cNvSpPr txBox="1"/>
                      <wps:spPr>
                        <a:xfrm>
                          <a:off x="0" y="0"/>
                          <a:ext cx="795647" cy="172192"/>
                        </a:xfrm>
                        <a:prstGeom prst="rect">
                          <a:avLst/>
                        </a:prstGeom>
                        <a:solidFill>
                          <a:schemeClr val="lt1"/>
                        </a:solidFill>
                        <a:ln w="6350">
                          <a:solidFill>
                            <a:schemeClr val="bg1"/>
                          </a:solidFill>
                        </a:ln>
                      </wps:spPr>
                      <wps:txbx>
                        <w:txbxContent>
                          <w:p w:rsidR="001E20F1" w:rsidRPr="00C0004D" w:rsidRDefault="001E20F1" w:rsidP="00C0004D">
                            <w:pPr>
                              <w:rPr>
                                <w:b/>
                                <w:bCs/>
                                <w:sz w:val="22"/>
                                <w:szCs w:val="24"/>
                              </w:rPr>
                            </w:pPr>
                            <w:r>
                              <w:rPr>
                                <w:b/>
                                <w:bCs/>
                                <w:sz w:val="22"/>
                                <w:szCs w:val="24"/>
                              </w:rPr>
                              <w:t>Сохранение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10" o:spid="_x0000_s1244" type="#_x0000_t202" style="position:absolute;left:0;text-align:left;margin-left:220.85pt;margin-top:165.2pt;width:62.65pt;height:13.5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" fillcolor="white [3201]" strokecolor="white [3212]" strokeweight=".5pt">
                <v:textbox inset="0,0,0,0">
                  <w:txbxContent>
                    <w:p w:rsidR="001E20F1" w:rsidRPr="00C0004D" w:rsidRDefault="001E20F1" w:rsidP="00C0004D">
                      <w:pPr>
                        <w:rPr>
                          <w:b/>
                          <w:bCs/>
                          <w:sz w:val="22"/>
                          <w:szCs w:val="24"/>
                        </w:rPr>
                      </w:pPr>
                      <w:r>
                        <w:rPr>
                          <w:b/>
                          <w:bCs/>
                          <w:sz w:val="22"/>
                          <w:szCs w:val="24"/>
                        </w:rPr>
                        <w:t>Сохранение</w:t>
                      </w:r>
                    </w:p>
                  </w:txbxContent>
                </v:textbox>
              </v:shape>
            </w:pict>
          </mc:Fallback>
        </mc:AlternateContent>
      </w:r>
      <w:r w:rsidR="00514076">
        <w:rPr>
          <w:noProof/>
          <w:lang w:eastAsia="ru-RU"/>
        </w:rPr>
        <mc:AlternateContent>
          <mc:Choice Requires="wps">
            <w:drawing>
              <wp:anchor distT="0" distB="0" distL="114300" distR="114300" simplePos="0" relativeHeight="251687424" behindDoc="0" locked="0" layoutInCell="1" allowOverlap="1" wp14:anchorId="7F57959A" wp14:editId="5E132FC0">
                <wp:simplePos x="0" y="0"/>
                <wp:positionH relativeFrom="column">
                  <wp:posOffset>2626542</wp:posOffset>
                </wp:positionH>
                <wp:positionV relativeFrom="paragraph">
                  <wp:posOffset>1683006</wp:posOffset>
                </wp:positionV>
                <wp:extent cx="1169720" cy="184067"/>
                <wp:effectExtent l="0" t="0" r="11430" b="26035"/>
                <wp:wrapNone/>
                <wp:docPr id="509" name="Надпись 509"/>
                <wp:cNvGraphicFramePr/>
                <a:graphic xmlns:a="http://schemas.openxmlformats.org/drawingml/2006/main">
                  <a:graphicData uri="http://schemas.microsoft.com/office/word/2010/wordprocessingShape">
                    <wps:wsp>
                      <wps:cNvSpPr txBox="1"/>
                      <wps:spPr>
                        <a:xfrm>
                          <a:off x="0" y="0"/>
                          <a:ext cx="1169720" cy="184067"/>
                        </a:xfrm>
                        <a:prstGeom prst="rect">
                          <a:avLst/>
                        </a:prstGeom>
                        <a:solidFill>
                          <a:schemeClr val="lt1"/>
                        </a:solidFill>
                        <a:ln w="6350">
                          <a:solidFill>
                            <a:schemeClr val="bg1"/>
                          </a:solidFill>
                        </a:ln>
                      </wps:spPr>
                      <wps:txbx>
                        <w:txbxContent>
                          <w:p w:rsidR="001E20F1" w:rsidRPr="00514076" w:rsidRDefault="001E20F1" w:rsidP="00514076">
                            <w:pPr>
                              <w:rPr>
                                <w:b/>
                                <w:bCs/>
                                <w:sz w:val="22"/>
                                <w:szCs w:val="24"/>
                              </w:rPr>
                            </w:pPr>
                            <w:r>
                              <w:rPr>
                                <w:b/>
                                <w:bCs/>
                                <w:sz w:val="22"/>
                                <w:szCs w:val="24"/>
                              </w:rPr>
                              <w:t>Глубокая очистка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09" o:spid="_x0000_s1245" type="#_x0000_t202" style="position:absolute;left:0;text-align:left;margin-left:206.8pt;margin-top:132.5pt;width:92.1pt;height:14.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" fillcolor="white [3201]" strokecolor="white [3212]" strokeweight=".5pt">
                <v:textbox inset="0,0,0,0">
                  <w:txbxContent>
                    <w:p w:rsidR="001E20F1" w:rsidRPr="00514076" w:rsidRDefault="001E20F1" w:rsidP="00514076">
                      <w:pPr>
                        <w:rPr>
                          <w:b/>
                          <w:bCs/>
                          <w:sz w:val="22"/>
                          <w:szCs w:val="24"/>
                        </w:rPr>
                      </w:pPr>
                      <w:r>
                        <w:rPr>
                          <w:b/>
                          <w:bCs/>
                          <w:sz w:val="22"/>
                          <w:szCs w:val="24"/>
                        </w:rPr>
                        <w:t>Глубокая очистка</w:t>
                      </w:r>
                    </w:p>
                  </w:txbxContent>
                </v:textbox>
              </v:shape>
            </w:pict>
          </mc:Fallback>
        </mc:AlternateContent>
      </w:r>
      <w:r w:rsidR="00514076">
        <w:rPr>
          <w:noProof/>
          <w:lang w:eastAsia="ru-RU"/>
        </w:rPr>
        <mc:AlternateContent>
          <mc:Choice Requires="wps">
            <w:drawing>
              <wp:anchor distT="0" distB="0" distL="114300" distR="114300" simplePos="0" relativeHeight="251675136" behindDoc="0" locked="0" layoutInCell="1" allowOverlap="1" wp14:anchorId="211BCDDD" wp14:editId="42B56D74">
                <wp:simplePos x="0" y="0"/>
                <wp:positionH relativeFrom="column">
                  <wp:posOffset>2685918</wp:posOffset>
                </wp:positionH>
                <wp:positionV relativeFrom="paragraph">
                  <wp:posOffset>1279245</wp:posOffset>
                </wp:positionV>
                <wp:extent cx="1086592" cy="190005"/>
                <wp:effectExtent l="0" t="0" r="18415" b="19685"/>
                <wp:wrapNone/>
                <wp:docPr id="508" name="Надпись 508"/>
                <wp:cNvGraphicFramePr/>
                <a:graphic xmlns:a="http://schemas.openxmlformats.org/drawingml/2006/main">
                  <a:graphicData uri="http://schemas.microsoft.com/office/word/2010/wordprocessingShape">
                    <wps:wsp>
                      <wps:cNvSpPr txBox="1"/>
                      <wps:spPr>
                        <a:xfrm>
                          <a:off x="0" y="0"/>
                          <a:ext cx="1086592" cy="190005"/>
                        </a:xfrm>
                        <a:prstGeom prst="rect">
                          <a:avLst/>
                        </a:prstGeom>
                        <a:solidFill>
                          <a:schemeClr val="lt1"/>
                        </a:solidFill>
                        <a:ln w="6350">
                          <a:solidFill>
                            <a:schemeClr val="bg1"/>
                          </a:solidFill>
                        </a:ln>
                      </wps:spPr>
                      <wps:txbx>
                        <w:txbxContent>
                          <w:p w:rsidR="001E20F1" w:rsidRPr="00514076" w:rsidRDefault="001E20F1" w:rsidP="000E0415">
                            <w:pPr>
                              <w:rPr>
                                <w:b/>
                                <w:bCs/>
                                <w:sz w:val="22"/>
                                <w:szCs w:val="24"/>
                              </w:rPr>
                            </w:pPr>
                            <w:r>
                              <w:rPr>
                                <w:b/>
                                <w:bCs/>
                                <w:sz w:val="22"/>
                                <w:szCs w:val="24"/>
                              </w:rPr>
                              <w:t>Грубая очистка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08" o:spid="_x0000_s1246" type="#_x0000_t202" style="position:absolute;left:0;text-align:left;margin-left:211.5pt;margin-top:100.75pt;width:85.55pt;height:14.9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" fillcolor="white [3201]" strokecolor="white [3212]" strokeweight=".5pt">
                <v:textbox inset="0,0,0,0">
                  <w:txbxContent>
                    <w:p w:rsidR="001E20F1" w:rsidRPr="00514076" w:rsidRDefault="001E20F1" w:rsidP="000E0415">
                      <w:pPr>
                        <w:rPr>
                          <w:b/>
                          <w:bCs/>
                          <w:sz w:val="22"/>
                          <w:szCs w:val="24"/>
                        </w:rPr>
                      </w:pPr>
                      <w:r>
                        <w:rPr>
                          <w:b/>
                          <w:bCs/>
                          <w:sz w:val="22"/>
                          <w:szCs w:val="24"/>
                        </w:rPr>
                        <w:t>Грубая очистка</w:t>
                      </w:r>
                    </w:p>
                  </w:txbxContent>
                </v:textbox>
              </v:shape>
            </w:pict>
          </mc:Fallback>
        </mc:AlternateContent>
      </w:r>
      <w:r w:rsidR="007D4FED">
        <w:rPr>
          <w:noProof/>
          <w:lang w:eastAsia="ru-RU"/>
        </w:rPr>
        <mc:AlternateContent>
          <mc:Choice Requires="wps">
            <w:drawing>
              <wp:anchor distT="0" distB="0" distL="114300" distR="114300" simplePos="0" relativeHeight="251661824" behindDoc="0" locked="0" layoutInCell="1" allowOverlap="1" wp14:anchorId="4534D0A2" wp14:editId="1634BA5C">
                <wp:simplePos x="0" y="0"/>
                <wp:positionH relativeFrom="column">
                  <wp:posOffset>2507788</wp:posOffset>
                </wp:positionH>
                <wp:positionV relativeFrom="paragraph">
                  <wp:posOffset>762668</wp:posOffset>
                </wp:positionV>
                <wp:extent cx="1401033" cy="326571"/>
                <wp:effectExtent l="0" t="0" r="27940" b="16510"/>
                <wp:wrapNone/>
                <wp:docPr id="507" name="Надпись 507"/>
                <wp:cNvGraphicFramePr/>
                <a:graphic xmlns:a="http://schemas.openxmlformats.org/drawingml/2006/main">
                  <a:graphicData uri="http://schemas.microsoft.com/office/word/2010/wordprocessingShape">
                    <wps:wsp>
                      <wps:cNvSpPr txBox="1"/>
                      <wps:spPr>
                        <a:xfrm>
                          <a:off x="0" y="0"/>
                          <a:ext cx="1401033" cy="326571"/>
                        </a:xfrm>
                        <a:prstGeom prst="rect">
                          <a:avLst/>
                        </a:prstGeom>
                        <a:solidFill>
                          <a:schemeClr val="lt1"/>
                        </a:solidFill>
                        <a:ln w="6350">
                          <a:solidFill>
                            <a:schemeClr val="tx1"/>
                          </a:solidFill>
                        </a:ln>
                      </wps:spPr>
                      <wps:txbx>
                        <w:txbxContent>
                          <w:p w:rsidR="001E20F1" w:rsidRPr="007D4FED" w:rsidRDefault="001E20F1" w:rsidP="000E0415">
                            <w:pPr>
                              <w:jc w:val="center"/>
                              <w:rPr>
                                <w:b/>
                                <w:bCs/>
                                <w:sz w:val="20"/>
                              </w:rPr>
                            </w:pPr>
                            <w:r w:rsidRPr="007D4FED">
                              <w:rPr>
                                <w:b/>
                                <w:bCs/>
                                <w:sz w:val="20"/>
                              </w:rPr>
                              <w:t>Техническое</w:t>
                            </w:r>
                            <w:r>
                              <w:rPr>
                                <w:b/>
                                <w:bCs/>
                                <w:sz w:val="20"/>
                              </w:rPr>
                              <w:t xml:space="preserve"> </w:t>
                            </w:r>
                            <w:r w:rsidRPr="007D4FED">
                              <w:rPr>
                                <w:b/>
                                <w:bCs/>
                                <w:sz w:val="20"/>
                              </w:rPr>
                              <w:t>обслуживание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07" o:spid="_x0000_s1247" type="#_x0000_t202" style="position:absolute;left:0;text-align:left;margin-left:197.45pt;margin-top:60.05pt;width:110.3pt;height:25.7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" fillcolor="white [3201]" strokecolor="black [3213]" strokeweight=".5pt">
                <v:textbox inset="0,0,0,0">
                  <w:txbxContent>
                    <w:p w:rsidR="001E20F1" w:rsidRPr="007D4FED" w:rsidRDefault="001E20F1" w:rsidP="000E0415">
                      <w:pPr>
                        <w:jc w:val="center"/>
                        <w:rPr>
                          <w:b/>
                          <w:bCs/>
                          <w:sz w:val="20"/>
                        </w:rPr>
                      </w:pPr>
                      <w:r w:rsidRPr="007D4FED">
                        <w:rPr>
                          <w:b/>
                          <w:bCs/>
                          <w:sz w:val="20"/>
                        </w:rPr>
                        <w:t>Техническое</w:t>
                      </w:r>
                      <w:r>
                        <w:rPr>
                          <w:b/>
                          <w:bCs/>
                          <w:sz w:val="20"/>
                        </w:rPr>
                        <w:t xml:space="preserve"> </w:t>
                      </w:r>
                      <w:r w:rsidRPr="007D4FED">
                        <w:rPr>
                          <w:b/>
                          <w:bCs/>
                          <w:sz w:val="20"/>
                        </w:rPr>
                        <w:t>обслуживание</w:t>
                      </w:r>
                    </w:p>
                  </w:txbxContent>
                </v:textbox>
              </v:shape>
            </w:pict>
          </mc:Fallback>
        </mc:AlternateContent>
      </w:r>
      <w:r w:rsidR="00D84DC3">
        <w:rPr>
          <w:noProof/>
          <w:lang w:eastAsia="ru-RU"/>
        </w:rPr>
        <mc:AlternateContent>
          <mc:Choice Requires="wps">
            <w:drawing>
              <wp:anchor distT="0" distB="0" distL="114300" distR="114300" simplePos="0" relativeHeight="251646464" behindDoc="0" locked="0" layoutInCell="1" allowOverlap="1" wp14:anchorId="7FDE1749" wp14:editId="063050BF">
                <wp:simplePos x="0" y="0"/>
                <wp:positionH relativeFrom="column">
                  <wp:posOffset>554231</wp:posOffset>
                </wp:positionH>
                <wp:positionV relativeFrom="paragraph">
                  <wp:posOffset>1688878</wp:posOffset>
                </wp:positionV>
                <wp:extent cx="801584" cy="184068"/>
                <wp:effectExtent l="0" t="0" r="17780" b="26035"/>
                <wp:wrapNone/>
                <wp:docPr id="505" name="Надпись 505"/>
                <wp:cNvGraphicFramePr/>
                <a:graphic xmlns:a="http://schemas.openxmlformats.org/drawingml/2006/main">
                  <a:graphicData uri="http://schemas.microsoft.com/office/word/2010/wordprocessingShape">
                    <wps:wsp>
                      <wps:cNvSpPr txBox="1"/>
                      <wps:spPr>
                        <a:xfrm>
                          <a:off x="0" y="0"/>
                          <a:ext cx="801584" cy="184068"/>
                        </a:xfrm>
                        <a:prstGeom prst="rect">
                          <a:avLst/>
                        </a:prstGeom>
                        <a:solidFill>
                          <a:schemeClr val="lt1"/>
                        </a:solidFill>
                        <a:ln w="6350">
                          <a:solidFill>
                            <a:schemeClr val="bg1"/>
                          </a:solidFill>
                        </a:ln>
                      </wps:spPr>
                      <wps:txbx>
                        <w:txbxContent>
                          <w:p w:rsidR="001E20F1" w:rsidRPr="00D84DC3" w:rsidRDefault="001E20F1" w:rsidP="00D84DC3">
                            <w:pPr>
                              <w:rPr>
                                <w:b/>
                                <w:bCs/>
                                <w:sz w:val="22"/>
                                <w:szCs w:val="24"/>
                              </w:rPr>
                            </w:pPr>
                            <w:r>
                              <w:rPr>
                                <w:b/>
                                <w:bCs/>
                                <w:sz w:val="22"/>
                                <w:szCs w:val="24"/>
                              </w:rPr>
                              <w:t>Испытание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05" o:spid="_x0000_s1248" type="#_x0000_t202" style="position:absolute;left:0;text-align:left;margin-left:43.65pt;margin-top:133pt;width:63.1pt;height:14.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" fillcolor="white [3201]" strokecolor="white [3212]" strokeweight=".5pt">
                <v:textbox inset="0,0,0,0">
                  <w:txbxContent>
                    <w:p w:rsidR="001E20F1" w:rsidRPr="00D84DC3" w:rsidRDefault="001E20F1" w:rsidP="00D84DC3">
                      <w:pPr>
                        <w:rPr>
                          <w:b/>
                          <w:bCs/>
                          <w:sz w:val="22"/>
                          <w:szCs w:val="24"/>
                        </w:rPr>
                      </w:pPr>
                      <w:r>
                        <w:rPr>
                          <w:b/>
                          <w:bCs/>
                          <w:sz w:val="22"/>
                          <w:szCs w:val="24"/>
                        </w:rPr>
                        <w:t>Испытание</w:t>
                      </w:r>
                    </w:p>
                  </w:txbxContent>
                </v:textbox>
              </v:shape>
            </w:pict>
          </mc:Fallback>
        </mc:AlternateContent>
      </w:r>
      <w:r w:rsidR="00D84DC3">
        <w:rPr>
          <w:noProof/>
          <w:lang w:eastAsia="ru-RU"/>
        </w:rPr>
        <mc:AlternateContent>
          <mc:Choice Requires="wps">
            <w:drawing>
              <wp:anchor distT="0" distB="0" distL="114300" distR="114300" simplePos="0" relativeHeight="251629056" behindDoc="0" locked="0" layoutInCell="1" allowOverlap="1" wp14:anchorId="06966138" wp14:editId="521C4CCD">
                <wp:simplePos x="0" y="0"/>
                <wp:positionH relativeFrom="column">
                  <wp:posOffset>423669</wp:posOffset>
                </wp:positionH>
                <wp:positionV relativeFrom="paragraph">
                  <wp:posOffset>1267369</wp:posOffset>
                </wp:positionV>
                <wp:extent cx="1074717" cy="201881"/>
                <wp:effectExtent l="0" t="0" r="11430" b="27305"/>
                <wp:wrapNone/>
                <wp:docPr id="496" name="Надпись 496"/>
                <wp:cNvGraphicFramePr/>
                <a:graphic xmlns:a="http://schemas.openxmlformats.org/drawingml/2006/main">
                  <a:graphicData uri="http://schemas.microsoft.com/office/word/2010/wordprocessingShape">
                    <wps:wsp>
                      <wps:cNvSpPr txBox="1"/>
                      <wps:spPr>
                        <a:xfrm>
                          <a:off x="0" y="0"/>
                          <a:ext cx="1074717" cy="201881"/>
                        </a:xfrm>
                        <a:prstGeom prst="rect">
                          <a:avLst/>
                        </a:prstGeom>
                        <a:solidFill>
                          <a:schemeClr val="lt1"/>
                        </a:solidFill>
                        <a:ln w="6350">
                          <a:solidFill>
                            <a:schemeClr val="bg1"/>
                          </a:solidFill>
                        </a:ln>
                      </wps:spPr>
                      <wps:txbx>
                        <w:txbxContent>
                          <w:p w:rsidR="001E20F1" w:rsidRPr="00D84DC3" w:rsidRDefault="001E20F1" w:rsidP="00D84DC3">
                            <w:pPr>
                              <w:jc w:val="center"/>
                              <w:rPr>
                                <w:b/>
                                <w:bCs/>
                                <w:sz w:val="22"/>
                                <w:szCs w:val="24"/>
                              </w:rPr>
                            </w:pPr>
                            <w:r>
                              <w:rPr>
                                <w:b/>
                                <w:bCs/>
                                <w:sz w:val="22"/>
                                <w:szCs w:val="24"/>
                              </w:rPr>
                              <w:t>Измерение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96" o:spid="_x0000_s1249" type="#_x0000_t202" style="position:absolute;left:0;text-align:left;margin-left:33.35pt;margin-top:99.8pt;width:84.6pt;height:15.9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" fillcolor="white [3201]" strokecolor="white [3212]" strokeweight=".5pt">
                <v:textbox inset="0,0,0,0">
                  <w:txbxContent>
                    <w:p w:rsidR="001E20F1" w:rsidRPr="00D84DC3" w:rsidRDefault="001E20F1" w:rsidP="00D84DC3">
                      <w:pPr>
                        <w:jc w:val="center"/>
                        <w:rPr>
                          <w:b/>
                          <w:bCs/>
                          <w:sz w:val="22"/>
                          <w:szCs w:val="24"/>
                        </w:rPr>
                      </w:pPr>
                      <w:r>
                        <w:rPr>
                          <w:b/>
                          <w:bCs/>
                          <w:sz w:val="22"/>
                          <w:szCs w:val="24"/>
                        </w:rPr>
                        <w:t>Измерение</w:t>
                      </w:r>
                    </w:p>
                  </w:txbxContent>
                </v:textbox>
              </v:shape>
            </w:pict>
          </mc:Fallback>
        </mc:AlternateContent>
      </w:r>
      <w:r w:rsidR="00E1774E">
        <w:rPr>
          <w:noProof/>
          <w:lang w:eastAsia="ru-RU"/>
        </w:rPr>
        <mc:AlternateContent>
          <mc:Choice Requires="wps">
            <w:drawing>
              <wp:anchor distT="0" distB="0" distL="114300" distR="114300" simplePos="0" relativeHeight="251610624" behindDoc="0" locked="0" layoutInCell="1" allowOverlap="1" wp14:anchorId="22BB3BCD" wp14:editId="03F1ED76">
                <wp:simplePos x="0" y="0"/>
                <wp:positionH relativeFrom="column">
                  <wp:posOffset>269289</wp:posOffset>
                </wp:positionH>
                <wp:positionV relativeFrom="paragraph">
                  <wp:posOffset>810168</wp:posOffset>
                </wp:positionV>
                <wp:extent cx="1365663" cy="237507"/>
                <wp:effectExtent l="0" t="0" r="25400" b="10160"/>
                <wp:wrapNone/>
                <wp:docPr id="494" name="Надпись 494"/>
                <wp:cNvGraphicFramePr/>
                <a:graphic xmlns:a="http://schemas.openxmlformats.org/drawingml/2006/main">
                  <a:graphicData uri="http://schemas.microsoft.com/office/word/2010/wordprocessingShape">
                    <wps:wsp>
                      <wps:cNvSpPr txBox="1"/>
                      <wps:spPr>
                        <a:xfrm>
                          <a:off x="0" y="0"/>
                          <a:ext cx="1365663" cy="237507"/>
                        </a:xfrm>
                        <a:prstGeom prst="rect">
                          <a:avLst/>
                        </a:prstGeom>
                        <a:solidFill>
                          <a:schemeClr val="lt1"/>
                        </a:solidFill>
                        <a:ln w="6350">
                          <a:solidFill>
                            <a:schemeClr val="bg1"/>
                          </a:solidFill>
                        </a:ln>
                      </wps:spPr>
                      <wps:txbx>
                        <w:txbxContent>
                          <w:p w:rsidR="001E20F1" w:rsidRPr="00E1774E" w:rsidRDefault="001E20F1" w:rsidP="00E1774E">
                            <w:pPr>
                              <w:jc w:val="center"/>
                              <w:rPr>
                                <w:b/>
                                <w:bCs/>
                                <w:sz w:val="22"/>
                                <w:szCs w:val="24"/>
                              </w:rPr>
                            </w:pPr>
                            <w:r>
                              <w:rPr>
                                <w:b/>
                                <w:bCs/>
                                <w:sz w:val="22"/>
                                <w:szCs w:val="24"/>
                              </w:rPr>
                              <w:t>Проверка</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94" o:spid="_x0000_s1250" type="#_x0000_t202" style="position:absolute;left:0;text-align:left;margin-left:21.2pt;margin-top:63.8pt;width:107.55pt;height:18.7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" fillcolor="white [3201]" strokecolor="white [3212]" strokeweight=".5pt">
                <v:textbox inset="0,0,0,0">
                  <w:txbxContent>
                    <w:p w:rsidR="001E20F1" w:rsidRPr="00E1774E" w:rsidRDefault="001E20F1" w:rsidP="00E1774E">
                      <w:pPr>
                        <w:jc w:val="center"/>
                        <w:rPr>
                          <w:b/>
                          <w:bCs/>
                          <w:sz w:val="22"/>
                          <w:szCs w:val="24"/>
                        </w:rPr>
                      </w:pPr>
                      <w:r>
                        <w:rPr>
                          <w:b/>
                          <w:bCs/>
                          <w:sz w:val="22"/>
                          <w:szCs w:val="24"/>
                        </w:rPr>
                        <w:t>Проверка</w:t>
                      </w:r>
                    </w:p>
                  </w:txbxContent>
                </v:textbox>
              </v:shape>
            </w:pict>
          </mc:Fallback>
        </mc:AlternateContent>
      </w:r>
      <w:r w:rsidR="00693F30">
        <w:rPr>
          <w:noProof/>
          <w:lang w:eastAsia="ru-RU"/>
        </w:rPr>
        <mc:AlternateContent>
          <mc:Choice Requires="wps">
            <w:drawing>
              <wp:anchor distT="0" distB="0" distL="114300" distR="114300" simplePos="0" relativeHeight="251590144" behindDoc="0" locked="0" layoutInCell="1" allowOverlap="1" wp14:anchorId="732F6E01" wp14:editId="7D9C07A8">
                <wp:simplePos x="0" y="0"/>
                <wp:positionH relativeFrom="column">
                  <wp:posOffset>2109965</wp:posOffset>
                </wp:positionH>
                <wp:positionV relativeFrom="paragraph">
                  <wp:posOffset>198590</wp:posOffset>
                </wp:positionV>
                <wp:extent cx="2280062" cy="207819"/>
                <wp:effectExtent l="0" t="0" r="25400" b="20955"/>
                <wp:wrapNone/>
                <wp:docPr id="493" name="Надпись 493"/>
                <wp:cNvGraphicFramePr/>
                <a:graphic xmlns:a="http://schemas.openxmlformats.org/drawingml/2006/main">
                  <a:graphicData uri="http://schemas.microsoft.com/office/word/2010/wordprocessingShape">
                    <wps:wsp>
                      <wps:cNvSpPr txBox="1"/>
                      <wps:spPr>
                        <a:xfrm>
                          <a:off x="0" y="0"/>
                          <a:ext cx="2280062" cy="207819"/>
                        </a:xfrm>
                        <a:prstGeom prst="rect">
                          <a:avLst/>
                        </a:prstGeom>
                        <a:solidFill>
                          <a:schemeClr val="lt1"/>
                        </a:solidFill>
                        <a:ln w="6350">
                          <a:solidFill>
                            <a:schemeClr val="bg1"/>
                          </a:solidFill>
                        </a:ln>
                      </wps:spPr>
                      <wps:txbx>
                        <w:txbxContent>
                          <w:p w:rsidR="001E20F1" w:rsidRPr="00E1774E" w:rsidRDefault="001E20F1" w:rsidP="00693F30">
                            <w:pPr>
                              <w:rPr>
                                <w:b/>
                                <w:bCs/>
                                <w:sz w:val="28"/>
                                <w:szCs w:val="32"/>
                              </w:rPr>
                            </w:pPr>
                            <w:r w:rsidRPr="00E1774E">
                              <w:rPr>
                                <w:b/>
                                <w:bCs/>
                                <w:sz w:val="28"/>
                                <w:szCs w:val="32"/>
                              </w:rPr>
                              <w:t>Техническое обслуживание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93" o:spid="_x0000_s1251" type="#_x0000_t202" style="position:absolute;left:0;text-align:left;margin-left:166.15pt;margin-top:15.65pt;width:179.55pt;height:16.35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" fillcolor="white [3201]" strokecolor="white [3212]" strokeweight=".5pt">
                <v:textbox inset="0,0,0,0">
                  <w:txbxContent>
                    <w:p w:rsidR="001E20F1" w:rsidRPr="00E1774E" w:rsidRDefault="001E20F1" w:rsidP="00693F30">
                      <w:pPr>
                        <w:rPr>
                          <w:b/>
                          <w:bCs/>
                          <w:sz w:val="28"/>
                          <w:szCs w:val="32"/>
                        </w:rPr>
                      </w:pPr>
                      <w:r w:rsidRPr="00E1774E">
                        <w:rPr>
                          <w:b/>
                          <w:bCs/>
                          <w:sz w:val="28"/>
                          <w:szCs w:val="32"/>
                        </w:rPr>
                        <w:t>Техническое обслуживание</w:t>
                      </w:r>
                    </w:p>
                  </w:txbxContent>
                </v:textbox>
              </v:shape>
            </w:pict>
          </mc:Fallback>
        </mc:AlternateContent>
      </w:r>
      <w:r w:rsidR="00693F30">
        <w:rPr>
          <w:noProof/>
          <w:lang w:eastAsia="ru-RU"/>
        </w:rPr>
        <w:drawing>
          <wp:inline distT="0" distB="0" distL="0" distR="0" wp14:anchorId="65DEBC6D" wp14:editId="2CEFA04E">
            <wp:extent cx="6248400" cy="4029075"/>
            <wp:effectExtent l="0" t="0" r="0" b="9525"/>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6248400" cy="4029075"/>
                    </a:xfrm>
                    <a:prstGeom prst="rect">
                      <a:avLst/>
                    </a:prstGeom>
                  </pic:spPr>
                </pic:pic>
              </a:graphicData>
            </a:graphic>
          </wp:inline>
        </w:drawing>
      </w:r>
    </w:p>
    <w:p w:rsidR="00210845" w:rsidRDefault="00210845" w:rsidP="004C4BDB">
      <w:pPr>
        <w:spacing w:line="240" w:lineRule="auto"/>
      </w:pPr>
    </w:p>
    <w:p w:rsidR="00210845" w:rsidRPr="0057542A" w:rsidRDefault="00792E63" w:rsidP="00F52670">
      <w:pPr>
        <w:pStyle w:val="af7"/>
        <w:keepNext/>
        <w:rPr>
          <w:szCs w:val="20"/>
        </w:rPr>
      </w:pPr>
      <w:r>
        <w:t xml:space="preserve">Рис. </w:t>
      </w:r>
      <w:r w:rsidR="00FB71E4">
        <w:fldChar w:fldCharType="begin"/>
      </w:r>
      <w:r w:rsidR="00FB71E4">
        <w:instrText xml:space="preserve"> STYLEREF 1 \s </w:instrText>
      </w:r>
      <w:r w:rsidR="00FB71E4">
        <w:fldChar w:fldCharType="separate"/>
      </w:r>
      <w:r w:rsidR="00814CF5">
        <w:rPr>
          <w:noProof/>
        </w:rPr>
        <w:t>6</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1</w:t>
      </w:r>
      <w:r w:rsidR="00FB71E4">
        <w:fldChar w:fldCharType="end"/>
      </w:r>
      <w:r w:rsidR="0057542A" w:rsidRPr="0057542A">
        <w:rPr>
          <w:szCs w:val="20"/>
        </w:rPr>
        <w:t>: Техническое обслуживание – Определение согласно DIN 31051</w:t>
      </w:r>
    </w:p>
    <w:p w:rsidR="00210845" w:rsidRDefault="00210845" w:rsidP="00B90A24">
      <w:pPr>
        <w:spacing w:line="240" w:lineRule="auto"/>
      </w:pPr>
    </w:p>
    <w:p w:rsidR="00D0399F" w:rsidRDefault="00D0399F" w:rsidP="00B90A24">
      <w:pPr>
        <w:spacing w:line="240" w:lineRule="auto"/>
      </w:pPr>
      <w:r>
        <w:br w:type="page"/>
      </w: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145956" w:rsidTr="00145956">
        <w:tc>
          <w:tcPr>
            <w:tcW w:w="4125" w:type="pct"/>
          </w:tcPr>
          <w:p w:rsidR="00145956" w:rsidRPr="00F52670" w:rsidRDefault="00145956" w:rsidP="00B90A24">
            <w:pPr>
              <w:spacing w:line="259" w:lineRule="auto"/>
              <w:rPr>
                <w:bCs/>
              </w:rPr>
            </w:pPr>
            <w:r>
              <w:rPr>
                <w:b/>
                <w:bCs/>
              </w:rPr>
              <w:lastRenderedPageBreak/>
              <w:t>ВНИМАНИЕ!</w:t>
            </w:r>
          </w:p>
        </w:tc>
        <w:tc>
          <w:tcPr>
            <w:tcW w:w="875" w:type="pct"/>
          </w:tcPr>
          <w:p w:rsidR="00145956" w:rsidRDefault="00145956" w:rsidP="00B90A24">
            <w:pPr>
              <w:jc w:val="right"/>
              <w:rPr>
                <w:noProof/>
                <w:lang w:val="en-GB" w:eastAsia="en-GB"/>
              </w:rPr>
            </w:pPr>
          </w:p>
        </w:tc>
      </w:tr>
      <w:tr w:rsidR="00145956" w:rsidTr="00A96133">
        <w:tc>
          <w:tcPr>
            <w:tcW w:w="4125" w:type="pct"/>
          </w:tcPr>
          <w:p w:rsidR="00145956" w:rsidRDefault="00145956" w:rsidP="00B90A24">
            <w:pPr>
              <w:rPr>
                <w:b/>
                <w:bCs/>
              </w:rPr>
            </w:pPr>
          </w:p>
        </w:tc>
        <w:tc>
          <w:tcPr>
            <w:tcW w:w="875" w:type="pct"/>
          </w:tcPr>
          <w:p w:rsidR="00145956" w:rsidRDefault="00145956" w:rsidP="00B90A24">
            <w:pPr>
              <w:jc w:val="right"/>
              <w:rPr>
                <w:noProof/>
                <w:lang w:val="en-GB" w:eastAsia="en-GB"/>
              </w:rPr>
            </w:pPr>
          </w:p>
        </w:tc>
      </w:tr>
      <w:tr w:rsidR="00920542" w:rsidTr="00F52670">
        <w:tc>
          <w:tcPr>
            <w:tcW w:w="4125" w:type="pct"/>
            <w:hideMark/>
          </w:tcPr>
          <w:p w:rsidR="00920542" w:rsidRDefault="00F3042D" w:rsidP="00B90A24">
            <w:pPr>
              <w:rPr>
                <w:b/>
                <w:bCs/>
              </w:rPr>
            </w:pPr>
            <w:r>
              <w:rPr>
                <w:b/>
                <w:bCs/>
              </w:rPr>
              <w:t xml:space="preserve">Правильное и регулярное техническое обслуживание – это </w:t>
            </w:r>
            <w:r w:rsidR="00857BDF">
              <w:rPr>
                <w:b/>
                <w:bCs/>
              </w:rPr>
              <w:t xml:space="preserve">важная предпосылка </w:t>
            </w:r>
            <w:proofErr w:type="gramStart"/>
            <w:r w:rsidR="00857BDF">
              <w:rPr>
                <w:b/>
                <w:bCs/>
              </w:rPr>
              <w:t>для</w:t>
            </w:r>
            <w:proofErr w:type="gramEnd"/>
          </w:p>
          <w:p w:rsidR="00857BDF" w:rsidRDefault="00857BDF" w:rsidP="00F52670">
            <w:pPr>
              <w:pStyle w:val="a8"/>
              <w:numPr>
                <w:ilvl w:val="0"/>
                <w:numId w:val="60"/>
              </w:numPr>
              <w:ind w:left="455" w:hanging="455"/>
              <w:contextualSpacing w:val="0"/>
              <w:rPr>
                <w:b/>
                <w:bCs/>
              </w:rPr>
            </w:pPr>
            <w:r>
              <w:rPr>
                <w:b/>
                <w:bCs/>
              </w:rPr>
              <w:t>безопасной работы,</w:t>
            </w:r>
          </w:p>
          <w:p w:rsidR="00857BDF" w:rsidRDefault="001849F6" w:rsidP="00F52670">
            <w:pPr>
              <w:pStyle w:val="a8"/>
              <w:numPr>
                <w:ilvl w:val="0"/>
                <w:numId w:val="60"/>
              </w:numPr>
              <w:ind w:left="455" w:hanging="455"/>
              <w:contextualSpacing w:val="0"/>
              <w:rPr>
                <w:b/>
                <w:bCs/>
              </w:rPr>
            </w:pPr>
            <w:r>
              <w:rPr>
                <w:b/>
                <w:bCs/>
              </w:rPr>
              <w:t>безотказной работы,</w:t>
            </w:r>
          </w:p>
          <w:p w:rsidR="001849F6" w:rsidRDefault="001849F6" w:rsidP="00F52670">
            <w:pPr>
              <w:pStyle w:val="a8"/>
              <w:numPr>
                <w:ilvl w:val="0"/>
                <w:numId w:val="60"/>
              </w:numPr>
              <w:ind w:left="455" w:hanging="455"/>
              <w:contextualSpacing w:val="0"/>
              <w:rPr>
                <w:b/>
                <w:bCs/>
              </w:rPr>
            </w:pPr>
            <w:r>
              <w:rPr>
                <w:b/>
                <w:bCs/>
              </w:rPr>
              <w:t>длительной эксплуатации токарного станка и</w:t>
            </w:r>
          </w:p>
          <w:p w:rsidR="001849F6" w:rsidRPr="00857BDF" w:rsidRDefault="001849F6" w:rsidP="00F52670">
            <w:pPr>
              <w:pStyle w:val="a8"/>
              <w:numPr>
                <w:ilvl w:val="0"/>
                <w:numId w:val="60"/>
              </w:numPr>
              <w:ind w:left="455" w:hanging="455"/>
              <w:contextualSpacing w:val="0"/>
              <w:rPr>
                <w:b/>
                <w:bCs/>
              </w:rPr>
            </w:pPr>
            <w:r>
              <w:rPr>
                <w:b/>
                <w:bCs/>
              </w:rPr>
              <w:t>качества производимой продукции.</w:t>
            </w:r>
          </w:p>
        </w:tc>
        <w:tc>
          <w:tcPr>
            <w:tcW w:w="875" w:type="pct"/>
            <w:hideMark/>
          </w:tcPr>
          <w:p w:rsidR="00920542" w:rsidRDefault="00920542" w:rsidP="00F52670">
            <w:pPr>
              <w:jc w:val="center"/>
              <w:rPr>
                <w:noProof/>
              </w:rPr>
            </w:pPr>
            <w:r>
              <w:rPr>
                <w:noProof/>
                <w:lang w:eastAsia="ru-RU"/>
              </w:rPr>
              <w:drawing>
                <wp:inline distT="0" distB="0" distL="0" distR="0" wp14:anchorId="7FE589BA" wp14:editId="23E1AA05">
                  <wp:extent cx="654521" cy="622397"/>
                  <wp:effectExtent l="0" t="0" r="0" b="6350"/>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7551" cy="625278"/>
                          </a:xfrm>
                          <a:prstGeom prst="rect">
                            <a:avLst/>
                          </a:prstGeom>
                          <a:noFill/>
                          <a:ln>
                            <a:noFill/>
                          </a:ln>
                        </pic:spPr>
                      </pic:pic>
                    </a:graphicData>
                  </a:graphic>
                </wp:inline>
              </w:drawing>
            </w:r>
          </w:p>
        </w:tc>
      </w:tr>
    </w:tbl>
    <w:p w:rsidR="00693F30" w:rsidRDefault="00693F30" w:rsidP="00B90A24">
      <w:pPr>
        <w:spacing w:line="240" w:lineRule="auto"/>
      </w:pPr>
    </w:p>
    <w:p w:rsidR="00D0399F" w:rsidRDefault="00D0399F" w:rsidP="00B90A24">
      <w:pPr>
        <w:spacing w:line="240" w:lineRule="auto"/>
      </w:pPr>
      <w:r>
        <w:t xml:space="preserve">Установки и оборудование от других производителей также должно быть в оптимальном </w:t>
      </w:r>
      <w:proofErr w:type="gramStart"/>
      <w:r>
        <w:t>состоянии</w:t>
      </w:r>
      <w:proofErr w:type="gramEnd"/>
      <w:r>
        <w:t>.</w:t>
      </w:r>
    </w:p>
    <w:p w:rsidR="00920542" w:rsidRDefault="00920542" w:rsidP="00B90A24">
      <w:pPr>
        <w:spacing w:line="240" w:lineRule="auto"/>
      </w:pPr>
    </w:p>
    <w:p w:rsidR="004B71B2" w:rsidRPr="004B71B2" w:rsidRDefault="004B71B2" w:rsidP="004C4BDB">
      <w:pPr>
        <w:spacing w:line="240" w:lineRule="auto"/>
        <w:rPr>
          <w:b/>
          <w:bCs/>
        </w:rPr>
      </w:pPr>
      <w:r>
        <w:rPr>
          <w:b/>
          <w:bCs/>
        </w:rPr>
        <w:t>Защита окружающей среды</w:t>
      </w:r>
    </w:p>
    <w:p w:rsidR="004B71B2" w:rsidRDefault="004B71B2" w:rsidP="004C4BDB">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4B71B2" w:rsidTr="00F52670">
        <w:tc>
          <w:tcPr>
            <w:tcW w:w="4125" w:type="pct"/>
            <w:hideMark/>
          </w:tcPr>
          <w:p w:rsidR="004B71B2" w:rsidRDefault="00BB7FE5" w:rsidP="004C4BDB">
            <w:pPr>
              <w:rPr>
                <w:b/>
                <w:bCs/>
              </w:rPr>
            </w:pPr>
            <w:r>
              <w:rPr>
                <w:b/>
                <w:bCs/>
              </w:rPr>
              <w:t>Во</w:t>
            </w:r>
            <w:r w:rsidRPr="00562E7A">
              <w:rPr>
                <w:b/>
                <w:bCs/>
              </w:rPr>
              <w:t xml:space="preserve"> </w:t>
            </w:r>
            <w:r>
              <w:rPr>
                <w:b/>
                <w:bCs/>
              </w:rPr>
              <w:t xml:space="preserve">время </w:t>
            </w:r>
            <w:r w:rsidR="00562E7A">
              <w:rPr>
                <w:b/>
                <w:bCs/>
              </w:rPr>
              <w:t>работы с головкой держателя вставного резца</w:t>
            </w:r>
            <w:r w:rsidR="00D86359">
              <w:rPr>
                <w:b/>
                <w:bCs/>
              </w:rPr>
              <w:t xml:space="preserve"> убедитесь</w:t>
            </w:r>
          </w:p>
          <w:p w:rsidR="006F7C4E" w:rsidRDefault="006F7C4E" w:rsidP="00F52670">
            <w:pPr>
              <w:pStyle w:val="a8"/>
              <w:numPr>
                <w:ilvl w:val="0"/>
                <w:numId w:val="61"/>
              </w:numPr>
              <w:ind w:left="455" w:hanging="425"/>
              <w:contextualSpacing w:val="0"/>
              <w:rPr>
                <w:b/>
                <w:bCs/>
              </w:rPr>
            </w:pPr>
            <w:r>
              <w:rPr>
                <w:b/>
                <w:bCs/>
              </w:rPr>
              <w:t xml:space="preserve">в </w:t>
            </w:r>
            <w:proofErr w:type="gramStart"/>
            <w:r>
              <w:rPr>
                <w:b/>
                <w:bCs/>
              </w:rPr>
              <w:t>наличии</w:t>
            </w:r>
            <w:proofErr w:type="gramEnd"/>
            <w:r>
              <w:rPr>
                <w:b/>
                <w:bCs/>
              </w:rPr>
              <w:t xml:space="preserve"> </w:t>
            </w:r>
            <w:r w:rsidR="007F772F">
              <w:rPr>
                <w:b/>
                <w:bCs/>
              </w:rPr>
              <w:t xml:space="preserve">сборных резервуаров </w:t>
            </w:r>
            <w:r w:rsidR="00B65358">
              <w:rPr>
                <w:b/>
                <w:bCs/>
              </w:rPr>
              <w:t>достаточной емкости,</w:t>
            </w:r>
          </w:p>
          <w:p w:rsidR="00B65358" w:rsidRPr="006F7C4E" w:rsidRDefault="00D86359" w:rsidP="00F52670">
            <w:pPr>
              <w:pStyle w:val="a8"/>
              <w:numPr>
                <w:ilvl w:val="0"/>
                <w:numId w:val="61"/>
              </w:numPr>
              <w:ind w:left="455" w:hanging="425"/>
              <w:contextualSpacing w:val="0"/>
              <w:rPr>
                <w:b/>
                <w:bCs/>
              </w:rPr>
            </w:pPr>
            <w:r>
              <w:rPr>
                <w:b/>
                <w:bCs/>
              </w:rPr>
              <w:t xml:space="preserve">что </w:t>
            </w:r>
            <w:r w:rsidR="00B65358">
              <w:rPr>
                <w:b/>
                <w:bCs/>
              </w:rPr>
              <w:t>жидкости и масла не выплескиваются на пол.</w:t>
            </w:r>
          </w:p>
        </w:tc>
        <w:tc>
          <w:tcPr>
            <w:tcW w:w="875" w:type="pct"/>
            <w:vAlign w:val="center"/>
            <w:hideMark/>
          </w:tcPr>
          <w:p w:rsidR="004B71B2" w:rsidRDefault="004B71B2" w:rsidP="00B90A24">
            <w:pPr>
              <w:jc w:val="center"/>
              <w:rPr>
                <w:noProof/>
              </w:rPr>
            </w:pPr>
            <w:r>
              <w:rPr>
                <w:noProof/>
                <w:lang w:eastAsia="ru-RU"/>
              </w:rPr>
              <w:drawing>
                <wp:inline distT="0" distB="0" distL="0" distR="0" wp14:anchorId="234448A0" wp14:editId="0DA2EE8E">
                  <wp:extent cx="594509" cy="586887"/>
                  <wp:effectExtent l="0" t="0" r="0" b="3810"/>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606356" cy="598582"/>
                          </a:xfrm>
                          <a:prstGeom prst="rect">
                            <a:avLst/>
                          </a:prstGeom>
                        </pic:spPr>
                      </pic:pic>
                    </a:graphicData>
                  </a:graphic>
                </wp:inline>
              </w:drawing>
            </w:r>
          </w:p>
        </w:tc>
      </w:tr>
    </w:tbl>
    <w:p w:rsidR="004B71B2" w:rsidRDefault="004B71B2" w:rsidP="00B90A24">
      <w:pPr>
        <w:spacing w:line="240" w:lineRule="auto"/>
      </w:pPr>
    </w:p>
    <w:p w:rsidR="008F6B22" w:rsidRPr="004E2A5E" w:rsidRDefault="004E2A5E" w:rsidP="00B90A24">
      <w:pPr>
        <w:spacing w:line="240" w:lineRule="auto"/>
      </w:pPr>
      <w:proofErr w:type="spellStart"/>
      <w:r>
        <w:t>Разлившуюся</w:t>
      </w:r>
      <w:proofErr w:type="spellEnd"/>
      <w:r>
        <w:t xml:space="preserve"> жидкость или масла необходимо немедленно убрать, используя соответствующий способ впитывания масла</w:t>
      </w:r>
      <w:r w:rsidR="00DC3367">
        <w:t xml:space="preserve">, и утилизировать согласно </w:t>
      </w:r>
      <w:r w:rsidR="00470094">
        <w:t>действующему законодательству по</w:t>
      </w:r>
      <w:r w:rsidR="00DC3367">
        <w:t xml:space="preserve"> охране окружающей среды.</w:t>
      </w:r>
    </w:p>
    <w:p w:rsidR="00920542" w:rsidRDefault="00920542" w:rsidP="00B90A24">
      <w:pPr>
        <w:spacing w:line="240" w:lineRule="auto"/>
      </w:pPr>
    </w:p>
    <w:p w:rsidR="00DC3367" w:rsidRPr="00DC3367" w:rsidRDefault="00DC3367" w:rsidP="004C4BDB">
      <w:pPr>
        <w:spacing w:line="240" w:lineRule="auto"/>
        <w:rPr>
          <w:b/>
          <w:bCs/>
        </w:rPr>
      </w:pPr>
      <w:r>
        <w:rPr>
          <w:b/>
          <w:bCs/>
        </w:rPr>
        <w:t>Удаление проливов</w:t>
      </w:r>
    </w:p>
    <w:p w:rsidR="00920542" w:rsidRDefault="00920542" w:rsidP="004C4BDB">
      <w:pPr>
        <w:spacing w:line="240" w:lineRule="auto"/>
      </w:pPr>
    </w:p>
    <w:p w:rsidR="00920542" w:rsidRPr="00600B06" w:rsidRDefault="00E91010" w:rsidP="004C4BDB">
      <w:pPr>
        <w:spacing w:line="240" w:lineRule="auto"/>
      </w:pPr>
      <w:r>
        <w:t xml:space="preserve">Запрещается повторно использовать жидкость, вылившуюся из системы во время ремонта или </w:t>
      </w:r>
      <w:r w:rsidR="00600B06">
        <w:t xml:space="preserve">в </w:t>
      </w:r>
      <w:proofErr w:type="gramStart"/>
      <w:r w:rsidR="00600B06">
        <w:t>результате</w:t>
      </w:r>
      <w:proofErr w:type="gramEnd"/>
      <w:r w:rsidR="00600B06">
        <w:t xml:space="preserve"> протечки из запасного бака: соберите в сборном резервуаре для последующей утилизации.</w:t>
      </w:r>
    </w:p>
    <w:p w:rsidR="00920542" w:rsidRDefault="00920542" w:rsidP="004C4BDB">
      <w:pPr>
        <w:spacing w:line="240" w:lineRule="auto"/>
      </w:pPr>
    </w:p>
    <w:p w:rsidR="00600B06" w:rsidRPr="00600B06" w:rsidRDefault="00600B06" w:rsidP="0064006F">
      <w:pPr>
        <w:spacing w:line="240" w:lineRule="auto"/>
        <w:rPr>
          <w:b/>
          <w:bCs/>
        </w:rPr>
      </w:pPr>
      <w:r>
        <w:rPr>
          <w:b/>
          <w:bCs/>
        </w:rPr>
        <w:t xml:space="preserve">Утилизация </w:t>
      </w:r>
    </w:p>
    <w:p w:rsidR="00600B06" w:rsidRDefault="00600B06" w:rsidP="0064006F">
      <w:pPr>
        <w:spacing w:line="240" w:lineRule="auto"/>
      </w:pPr>
    </w:p>
    <w:p w:rsidR="00600B06" w:rsidRDefault="00886AC5" w:rsidP="0064006F">
      <w:pPr>
        <w:spacing w:line="240" w:lineRule="auto"/>
      </w:pPr>
      <w:r>
        <w:t xml:space="preserve">Запрещается сбрасывать масло или другие загрязняющие вещества </w:t>
      </w:r>
      <w:r w:rsidR="00F04115">
        <w:t>в водозаборное сооружение, реки или каналы.</w:t>
      </w:r>
    </w:p>
    <w:p w:rsidR="00F04115" w:rsidRPr="00886AC5" w:rsidRDefault="00F04115" w:rsidP="0064006F">
      <w:pPr>
        <w:spacing w:line="240" w:lineRule="auto"/>
      </w:pPr>
      <w:r>
        <w:t xml:space="preserve">Использованные масла необходимо сдавать </w:t>
      </w:r>
      <w:r w:rsidR="009E6B8D">
        <w:t>в специальный пункт сбора. Обратитесь к руководителю, если не знаете адрес пункта сбора.</w:t>
      </w:r>
    </w:p>
    <w:p w:rsidR="00600B06" w:rsidRDefault="00600B06" w:rsidP="00C048C8">
      <w:pPr>
        <w:spacing w:line="240" w:lineRule="auto"/>
      </w:pPr>
    </w:p>
    <w:p w:rsidR="009E6B8D" w:rsidRDefault="009E6B8D" w:rsidP="00C048C8">
      <w:pPr>
        <w:spacing w:line="240" w:lineRule="auto"/>
      </w:pPr>
      <w:r>
        <w:br w:type="page"/>
      </w:r>
    </w:p>
    <w:p w:rsidR="009E6B8D" w:rsidRDefault="003424F0" w:rsidP="00F52670">
      <w:pPr>
        <w:pStyle w:val="2"/>
        <w:spacing w:line="240" w:lineRule="auto"/>
      </w:pPr>
      <w:bookmarkStart w:id="163" w:name="_Toc40182469"/>
      <w:r>
        <w:lastRenderedPageBreak/>
        <w:t>Безопасность</w:t>
      </w:r>
      <w:bookmarkEnd w:id="163"/>
    </w:p>
    <w:p w:rsidR="009E6B8D" w:rsidRDefault="009E6B8D"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145956" w:rsidTr="00145956">
        <w:tc>
          <w:tcPr>
            <w:tcW w:w="4125" w:type="pct"/>
          </w:tcPr>
          <w:p w:rsidR="00145956" w:rsidRDefault="00145956" w:rsidP="00B90A24">
            <w:pPr>
              <w:rPr>
                <w:b/>
                <w:bCs/>
              </w:rPr>
            </w:pPr>
            <w:r>
              <w:rPr>
                <w:b/>
                <w:bCs/>
              </w:rPr>
              <w:t>ПРЕДУПРЕЖДЕНИЕ!</w:t>
            </w:r>
          </w:p>
        </w:tc>
        <w:tc>
          <w:tcPr>
            <w:tcW w:w="875" w:type="pct"/>
          </w:tcPr>
          <w:p w:rsidR="00145956" w:rsidRDefault="00145956" w:rsidP="00B90A24">
            <w:pPr>
              <w:jc w:val="center"/>
              <w:rPr>
                <w:noProof/>
                <w:lang w:val="en-GB" w:eastAsia="en-GB"/>
              </w:rPr>
            </w:pPr>
          </w:p>
        </w:tc>
      </w:tr>
      <w:tr w:rsidR="00145956" w:rsidTr="00A96133">
        <w:tc>
          <w:tcPr>
            <w:tcW w:w="4125" w:type="pct"/>
          </w:tcPr>
          <w:p w:rsidR="00145956" w:rsidRDefault="00145956" w:rsidP="00B90A24">
            <w:pPr>
              <w:rPr>
                <w:b/>
                <w:bCs/>
              </w:rPr>
            </w:pPr>
          </w:p>
        </w:tc>
        <w:tc>
          <w:tcPr>
            <w:tcW w:w="875" w:type="pct"/>
          </w:tcPr>
          <w:p w:rsidR="00145956" w:rsidRDefault="00145956" w:rsidP="00B90A24">
            <w:pPr>
              <w:jc w:val="center"/>
              <w:rPr>
                <w:noProof/>
                <w:lang w:val="en-GB" w:eastAsia="en-GB"/>
              </w:rPr>
            </w:pPr>
          </w:p>
        </w:tc>
      </w:tr>
      <w:tr w:rsidR="003424F0" w:rsidTr="00F52670">
        <w:tc>
          <w:tcPr>
            <w:tcW w:w="4125" w:type="pct"/>
          </w:tcPr>
          <w:p w:rsidR="003424F0" w:rsidRDefault="00ED4BFB" w:rsidP="00B90A24">
            <w:pPr>
              <w:rPr>
                <w:b/>
                <w:bCs/>
              </w:rPr>
            </w:pPr>
            <w:r>
              <w:rPr>
                <w:b/>
                <w:bCs/>
              </w:rPr>
              <w:t>Последствия неправильного технического обслуживания и ремонта могут быть следующие:</w:t>
            </w:r>
          </w:p>
          <w:p w:rsidR="00ED4BFB" w:rsidRDefault="00727C01" w:rsidP="00F52670">
            <w:pPr>
              <w:pStyle w:val="a8"/>
              <w:numPr>
                <w:ilvl w:val="0"/>
                <w:numId w:val="62"/>
              </w:numPr>
              <w:ind w:left="426" w:hanging="426"/>
              <w:contextualSpacing w:val="0"/>
              <w:rPr>
                <w:b/>
                <w:bCs/>
              </w:rPr>
            </w:pPr>
            <w:proofErr w:type="gramStart"/>
            <w:r>
              <w:rPr>
                <w:b/>
                <w:bCs/>
              </w:rPr>
              <w:t>С</w:t>
            </w:r>
            <w:r w:rsidR="00ED4BFB">
              <w:rPr>
                <w:b/>
                <w:bCs/>
              </w:rPr>
              <w:t>ерьезное</w:t>
            </w:r>
            <w:proofErr w:type="gramEnd"/>
            <w:r w:rsidR="00ED4BFB">
              <w:rPr>
                <w:b/>
                <w:bCs/>
              </w:rPr>
              <w:t xml:space="preserve"> травмирование персонала, работающего на токарном станке.</w:t>
            </w:r>
          </w:p>
          <w:p w:rsidR="00ED4BFB" w:rsidRDefault="00727C01" w:rsidP="00F52670">
            <w:pPr>
              <w:pStyle w:val="a8"/>
              <w:numPr>
                <w:ilvl w:val="0"/>
                <w:numId w:val="62"/>
              </w:numPr>
              <w:ind w:left="426" w:hanging="426"/>
              <w:contextualSpacing w:val="0"/>
              <w:rPr>
                <w:b/>
                <w:bCs/>
              </w:rPr>
            </w:pPr>
            <w:r>
              <w:rPr>
                <w:b/>
                <w:bCs/>
              </w:rPr>
              <w:t>Повреждение токарного станка.</w:t>
            </w:r>
          </w:p>
          <w:p w:rsidR="00727C01" w:rsidRPr="00727C01" w:rsidRDefault="00727C01" w:rsidP="00B90A24">
            <w:pPr>
              <w:rPr>
                <w:b/>
                <w:bCs/>
              </w:rPr>
            </w:pPr>
            <w:r>
              <w:rPr>
                <w:b/>
                <w:bCs/>
              </w:rPr>
              <w:t>Только квалифицированный персонал должен выполнять техническое обслуживание и ремонт токарного станка.</w:t>
            </w:r>
          </w:p>
        </w:tc>
        <w:tc>
          <w:tcPr>
            <w:tcW w:w="875" w:type="pct"/>
            <w:hideMark/>
          </w:tcPr>
          <w:p w:rsidR="003424F0" w:rsidRDefault="003424F0" w:rsidP="00B90A24">
            <w:pPr>
              <w:jc w:val="center"/>
            </w:pPr>
            <w:r>
              <w:rPr>
                <w:noProof/>
                <w:lang w:eastAsia="ru-RU"/>
              </w:rPr>
              <w:drawing>
                <wp:inline distT="0" distB="0" distL="0" distR="0" wp14:anchorId="3EA67B8D" wp14:editId="13DEB262">
                  <wp:extent cx="760095" cy="659130"/>
                  <wp:effectExtent l="0" t="0" r="1905" b="762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0095" cy="659130"/>
                          </a:xfrm>
                          <a:prstGeom prst="rect">
                            <a:avLst/>
                          </a:prstGeom>
                          <a:noFill/>
                          <a:ln>
                            <a:noFill/>
                          </a:ln>
                        </pic:spPr>
                      </pic:pic>
                    </a:graphicData>
                  </a:graphic>
                </wp:inline>
              </w:drawing>
            </w:r>
          </w:p>
        </w:tc>
      </w:tr>
    </w:tbl>
    <w:p w:rsidR="009E6B8D" w:rsidRDefault="009E6B8D" w:rsidP="00B90A24">
      <w:pPr>
        <w:spacing w:line="240" w:lineRule="auto"/>
      </w:pPr>
    </w:p>
    <w:p w:rsidR="00CC5853" w:rsidRDefault="00CC5853" w:rsidP="00F52670">
      <w:pPr>
        <w:pStyle w:val="3"/>
        <w:spacing w:line="240" w:lineRule="auto"/>
      </w:pPr>
      <w:bookmarkStart w:id="164" w:name="_Toc40182470"/>
      <w:r>
        <w:t>Подготовка</w:t>
      </w:r>
      <w:bookmarkEnd w:id="164"/>
    </w:p>
    <w:p w:rsidR="009E6B8D" w:rsidRDefault="009E6B8D"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145956" w:rsidTr="00145956">
        <w:tc>
          <w:tcPr>
            <w:tcW w:w="4125" w:type="pct"/>
          </w:tcPr>
          <w:p w:rsidR="00145956" w:rsidRDefault="00145956" w:rsidP="00B90A24">
            <w:pPr>
              <w:rPr>
                <w:b/>
                <w:bCs/>
              </w:rPr>
            </w:pPr>
            <w:r>
              <w:rPr>
                <w:b/>
                <w:bCs/>
              </w:rPr>
              <w:t>ПРЕДУПРЕЖДЕНИЕ!</w:t>
            </w:r>
          </w:p>
        </w:tc>
        <w:tc>
          <w:tcPr>
            <w:tcW w:w="875" w:type="pct"/>
          </w:tcPr>
          <w:p w:rsidR="00145956" w:rsidRDefault="00145956" w:rsidP="00B90A24">
            <w:pPr>
              <w:jc w:val="center"/>
              <w:rPr>
                <w:noProof/>
                <w:lang w:val="en-GB" w:eastAsia="en-GB"/>
              </w:rPr>
            </w:pPr>
          </w:p>
        </w:tc>
      </w:tr>
      <w:tr w:rsidR="00145956" w:rsidTr="00145956">
        <w:tc>
          <w:tcPr>
            <w:tcW w:w="4125" w:type="pct"/>
          </w:tcPr>
          <w:p w:rsidR="00145956" w:rsidRDefault="00145956" w:rsidP="00B90A24">
            <w:pPr>
              <w:rPr>
                <w:b/>
                <w:bCs/>
              </w:rPr>
            </w:pPr>
          </w:p>
        </w:tc>
        <w:tc>
          <w:tcPr>
            <w:tcW w:w="875" w:type="pct"/>
          </w:tcPr>
          <w:p w:rsidR="00145956" w:rsidRDefault="00145956" w:rsidP="00B90A24">
            <w:pPr>
              <w:jc w:val="center"/>
              <w:rPr>
                <w:noProof/>
                <w:lang w:val="en-GB" w:eastAsia="en-GB"/>
              </w:rPr>
            </w:pPr>
          </w:p>
        </w:tc>
      </w:tr>
      <w:tr w:rsidR="00CC5853" w:rsidTr="00F52670">
        <w:tc>
          <w:tcPr>
            <w:tcW w:w="4125" w:type="pct"/>
          </w:tcPr>
          <w:p w:rsidR="00CC5853" w:rsidRDefault="00196485" w:rsidP="00B90A24">
            <w:pPr>
              <w:rPr>
                <w:b/>
                <w:bCs/>
              </w:rPr>
            </w:pPr>
            <w:r>
              <w:rPr>
                <w:b/>
                <w:bCs/>
              </w:rPr>
              <w:t>Обслуживание станка можно выполнять только после отключения от источника питания.</w:t>
            </w:r>
          </w:p>
          <w:p w:rsidR="00196485" w:rsidRPr="00E56A07" w:rsidRDefault="00E56A07" w:rsidP="00B90A24">
            <w:pPr>
              <w:tabs>
                <w:tab w:val="num" w:pos="0"/>
              </w:tabs>
              <w:ind w:left="426" w:hanging="426"/>
            </w:pPr>
            <w:r>
              <w:rPr>
                <w:noProof/>
                <w:lang w:eastAsia="ru-RU"/>
              </w:rPr>
              <w:drawing>
                <wp:inline distT="0" distB="0" distL="0" distR="0" wp14:anchorId="616E0B21" wp14:editId="55ADCD4D">
                  <wp:extent cx="238125" cy="161925"/>
                  <wp:effectExtent l="0" t="0" r="9525" b="9525"/>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238125" cy="161925"/>
                          </a:xfrm>
                          <a:prstGeom prst="rect">
                            <a:avLst/>
                          </a:prstGeom>
                        </pic:spPr>
                      </pic:pic>
                    </a:graphicData>
                  </a:graphic>
                </wp:inline>
              </w:drawing>
            </w:r>
            <w:r w:rsidRPr="00E56A07">
              <w:t xml:space="preserve"> </w:t>
            </w:r>
            <w:r w:rsidR="00335A0B" w:rsidRPr="00E56A07">
              <w:t>«</w:t>
            </w:r>
            <w:r w:rsidR="005F03C9">
              <w:fldChar w:fldCharType="begin"/>
            </w:r>
            <w:r w:rsidR="005F03C9">
              <w:instrText xml:space="preserve"> REF _Ref40105922 \h </w:instrText>
            </w:r>
            <w:r w:rsidR="005F03C9">
              <w:fldChar w:fldCharType="separate"/>
            </w:r>
            <w:r w:rsidR="00814CF5">
              <w:rPr>
                <w:noProof/>
              </w:rPr>
              <w:t>Отключение токарного станка и перевод в безопасное состояние</w:t>
            </w:r>
            <w:r w:rsidR="005F03C9">
              <w:fldChar w:fldCharType="end"/>
            </w:r>
            <w:r w:rsidR="00E26609" w:rsidRPr="00E56A07">
              <w:t xml:space="preserve">» </w:t>
            </w:r>
            <w:r w:rsidR="00A96133">
              <w:t>на странице</w:t>
            </w:r>
            <w:r w:rsidR="00E26609" w:rsidRPr="00E56A07">
              <w:t xml:space="preserve"> </w:t>
            </w:r>
            <w:r w:rsidR="005F03C9">
              <w:fldChar w:fldCharType="begin"/>
            </w:r>
            <w:r w:rsidR="005F03C9">
              <w:instrText xml:space="preserve"> PAGEREF _Ref40105922 \h </w:instrText>
            </w:r>
            <w:r w:rsidR="005F03C9">
              <w:fldChar w:fldCharType="separate"/>
            </w:r>
            <w:r w:rsidR="00814CF5">
              <w:rPr>
                <w:noProof/>
              </w:rPr>
              <w:t>22</w:t>
            </w:r>
            <w:r w:rsidR="005F03C9">
              <w:fldChar w:fldCharType="end"/>
            </w:r>
            <w:r w:rsidR="00E26609" w:rsidRPr="00E56A07">
              <w:t>.</w:t>
            </w:r>
          </w:p>
          <w:p w:rsidR="00E26609" w:rsidRPr="00E26609" w:rsidRDefault="00E26609" w:rsidP="00B90A24">
            <w:r>
              <w:t>Прикрепите предупреждающий знак.</w:t>
            </w:r>
          </w:p>
        </w:tc>
        <w:tc>
          <w:tcPr>
            <w:tcW w:w="875" w:type="pct"/>
            <w:hideMark/>
          </w:tcPr>
          <w:p w:rsidR="00CC5853" w:rsidRDefault="00CC5853" w:rsidP="004C4BDB">
            <w:pPr>
              <w:jc w:val="center"/>
            </w:pPr>
            <w:r>
              <w:rPr>
                <w:noProof/>
                <w:lang w:eastAsia="ru-RU"/>
              </w:rPr>
              <w:drawing>
                <wp:inline distT="0" distB="0" distL="0" distR="0" wp14:anchorId="07A9D46C" wp14:editId="1946F7B9">
                  <wp:extent cx="668110" cy="1119301"/>
                  <wp:effectExtent l="0" t="0" r="0" b="5080"/>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681505" cy="1141743"/>
                          </a:xfrm>
                          <a:prstGeom prst="rect">
                            <a:avLst/>
                          </a:prstGeom>
                        </pic:spPr>
                      </pic:pic>
                    </a:graphicData>
                  </a:graphic>
                </wp:inline>
              </w:drawing>
            </w:r>
          </w:p>
        </w:tc>
      </w:tr>
    </w:tbl>
    <w:p w:rsidR="009E6B8D" w:rsidRDefault="009E6B8D" w:rsidP="00B90A24">
      <w:pPr>
        <w:spacing w:line="240" w:lineRule="auto"/>
      </w:pPr>
    </w:p>
    <w:p w:rsidR="00E26609" w:rsidRDefault="00E26609" w:rsidP="00F52670">
      <w:pPr>
        <w:pStyle w:val="3"/>
        <w:spacing w:line="240" w:lineRule="auto"/>
      </w:pPr>
      <w:bookmarkStart w:id="165" w:name="_Toc40182471"/>
      <w:r>
        <w:t>Повторный запуск</w:t>
      </w:r>
      <w:bookmarkEnd w:id="165"/>
    </w:p>
    <w:p w:rsidR="00693F30" w:rsidRDefault="00693F30" w:rsidP="00B90A24">
      <w:pPr>
        <w:spacing w:line="240" w:lineRule="auto"/>
      </w:pPr>
    </w:p>
    <w:p w:rsidR="00693F30" w:rsidRDefault="00620758" w:rsidP="00B90A24">
      <w:pPr>
        <w:spacing w:line="240" w:lineRule="auto"/>
      </w:pPr>
      <w:r>
        <w:t>Перед повторным пуском выполните проверку безопасности.</w:t>
      </w:r>
    </w:p>
    <w:p w:rsidR="00620758" w:rsidRDefault="004A1023" w:rsidP="00B90A24">
      <w:pPr>
        <w:spacing w:line="240" w:lineRule="auto"/>
      </w:pPr>
      <w:r>
        <w:pict w14:anchorId="13011EBB">
          <v:shape id="_x0000_i1029" type="#_x0000_t75" style="width:18.8pt;height:12.9pt;visibility:visible;mso-wrap-style:square">
            <v:imagedata r:id="rId210" o:title=""/>
          </v:shape>
        </w:pict>
      </w:r>
      <w:r w:rsidR="00620758">
        <w:t xml:space="preserve"> </w:t>
      </w:r>
      <w:r w:rsidR="00E56A07">
        <w:t>«</w:t>
      </w:r>
      <w:r w:rsidR="005F03C9">
        <w:fldChar w:fldCharType="begin"/>
      </w:r>
      <w:r w:rsidR="005F03C9">
        <w:instrText xml:space="preserve"> REF _Ref40105938 \h </w:instrText>
      </w:r>
      <w:r w:rsidR="005F03C9">
        <w:fldChar w:fldCharType="separate"/>
      </w:r>
      <w:r w:rsidR="00814CF5">
        <w:t>Проверка безопасности</w:t>
      </w:r>
      <w:r w:rsidR="005F03C9">
        <w:fldChar w:fldCharType="end"/>
      </w:r>
      <w:r w:rsidR="00E56A07">
        <w:t xml:space="preserve">» </w:t>
      </w:r>
      <w:r w:rsidR="00A96133">
        <w:t>на странице</w:t>
      </w:r>
      <w:r w:rsidR="00E56A07">
        <w:t xml:space="preserve"> </w:t>
      </w:r>
      <w:r w:rsidR="005F03C9">
        <w:fldChar w:fldCharType="begin"/>
      </w:r>
      <w:r w:rsidR="005F03C9">
        <w:instrText xml:space="preserve"> PAGEREF _Ref40105938 \h </w:instrText>
      </w:r>
      <w:r w:rsidR="005F03C9">
        <w:fldChar w:fldCharType="separate"/>
      </w:r>
      <w:r w:rsidR="00814CF5">
        <w:rPr>
          <w:noProof/>
        </w:rPr>
        <w:t>20</w:t>
      </w:r>
      <w:r w:rsidR="005F03C9">
        <w:fldChar w:fldCharType="end"/>
      </w:r>
      <w:r w:rsidR="00E56A07">
        <w:t>.</w:t>
      </w:r>
    </w:p>
    <w:p w:rsidR="00693F30" w:rsidRDefault="00693F30" w:rsidP="004C4BDB">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gridCol w:w="1733"/>
      </w:tblGrid>
      <w:tr w:rsidR="00E34445" w:rsidTr="00E34445">
        <w:tc>
          <w:tcPr>
            <w:tcW w:w="4125" w:type="pct"/>
          </w:tcPr>
          <w:p w:rsidR="00E34445" w:rsidRDefault="00E34445" w:rsidP="004C4BDB">
            <w:pPr>
              <w:rPr>
                <w:b/>
                <w:bCs/>
              </w:rPr>
            </w:pPr>
            <w:r>
              <w:rPr>
                <w:b/>
                <w:bCs/>
              </w:rPr>
              <w:t>ПРЕДУПРЕЖДЕНИЕ!</w:t>
            </w:r>
          </w:p>
        </w:tc>
        <w:tc>
          <w:tcPr>
            <w:tcW w:w="875" w:type="pct"/>
          </w:tcPr>
          <w:p w:rsidR="00E34445" w:rsidRDefault="00E34445" w:rsidP="004C4BDB">
            <w:pPr>
              <w:jc w:val="center"/>
              <w:rPr>
                <w:noProof/>
                <w:lang w:val="en-GB" w:eastAsia="en-GB"/>
              </w:rPr>
            </w:pPr>
          </w:p>
        </w:tc>
      </w:tr>
      <w:tr w:rsidR="00E34445" w:rsidTr="00E34445">
        <w:tc>
          <w:tcPr>
            <w:tcW w:w="4125" w:type="pct"/>
          </w:tcPr>
          <w:p w:rsidR="00E34445" w:rsidRDefault="00E34445" w:rsidP="00B90A24">
            <w:pPr>
              <w:rPr>
                <w:b/>
                <w:bCs/>
              </w:rPr>
            </w:pPr>
          </w:p>
        </w:tc>
        <w:tc>
          <w:tcPr>
            <w:tcW w:w="875" w:type="pct"/>
          </w:tcPr>
          <w:p w:rsidR="00E34445" w:rsidRDefault="00E34445" w:rsidP="00B90A24">
            <w:pPr>
              <w:jc w:val="center"/>
              <w:rPr>
                <w:noProof/>
                <w:lang w:val="en-GB" w:eastAsia="en-GB"/>
              </w:rPr>
            </w:pPr>
          </w:p>
        </w:tc>
      </w:tr>
      <w:tr w:rsidR="00E56A07" w:rsidTr="00F52670">
        <w:tc>
          <w:tcPr>
            <w:tcW w:w="4125" w:type="pct"/>
          </w:tcPr>
          <w:p w:rsidR="00E56A07" w:rsidRDefault="00887D68" w:rsidP="00B90A24">
            <w:pPr>
              <w:rPr>
                <w:b/>
                <w:bCs/>
              </w:rPr>
            </w:pPr>
            <w:r>
              <w:rPr>
                <w:b/>
                <w:bCs/>
              </w:rPr>
              <w:t xml:space="preserve">Перед включением станка убедитесь, что нет опасности травмирования </w:t>
            </w:r>
            <w:r w:rsidR="00A01F29">
              <w:rPr>
                <w:b/>
                <w:bCs/>
              </w:rPr>
              <w:t>персонала и повреждения токарного станка.</w:t>
            </w:r>
          </w:p>
        </w:tc>
        <w:tc>
          <w:tcPr>
            <w:tcW w:w="875" w:type="pct"/>
            <w:hideMark/>
          </w:tcPr>
          <w:p w:rsidR="00E56A07" w:rsidRDefault="00E56A07" w:rsidP="00B90A24">
            <w:pPr>
              <w:jc w:val="center"/>
            </w:pPr>
            <w:r>
              <w:rPr>
                <w:noProof/>
                <w:lang w:eastAsia="ru-RU"/>
              </w:rPr>
              <w:drawing>
                <wp:inline distT="0" distB="0" distL="0" distR="0" wp14:anchorId="529A286E" wp14:editId="7F0DF4F3">
                  <wp:extent cx="760095" cy="659130"/>
                  <wp:effectExtent l="0" t="0" r="1905" b="762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0095" cy="659130"/>
                          </a:xfrm>
                          <a:prstGeom prst="rect">
                            <a:avLst/>
                          </a:prstGeom>
                          <a:noFill/>
                          <a:ln>
                            <a:noFill/>
                          </a:ln>
                        </pic:spPr>
                      </pic:pic>
                    </a:graphicData>
                  </a:graphic>
                </wp:inline>
              </w:drawing>
            </w:r>
          </w:p>
        </w:tc>
      </w:tr>
    </w:tbl>
    <w:p w:rsidR="00E26609" w:rsidRDefault="00E26609" w:rsidP="00B90A24">
      <w:pPr>
        <w:spacing w:line="240" w:lineRule="auto"/>
      </w:pPr>
    </w:p>
    <w:p w:rsidR="00A01F29" w:rsidRDefault="00A01F29" w:rsidP="00B90A24">
      <w:pPr>
        <w:spacing w:line="240" w:lineRule="auto"/>
      </w:pPr>
      <w:r>
        <w:br w:type="page"/>
      </w:r>
    </w:p>
    <w:p w:rsidR="00A01F29" w:rsidRDefault="00A01F29" w:rsidP="00F52670">
      <w:pPr>
        <w:pStyle w:val="2"/>
        <w:spacing w:line="240" w:lineRule="auto"/>
      </w:pPr>
      <w:bookmarkStart w:id="166" w:name="_Ref40092470"/>
      <w:bookmarkStart w:id="167" w:name="_Toc40182472"/>
      <w:r>
        <w:lastRenderedPageBreak/>
        <w:t xml:space="preserve">Проверка </w:t>
      </w:r>
      <w:r w:rsidR="009533AF">
        <w:t>и техническое обслуживание</w:t>
      </w:r>
      <w:bookmarkEnd w:id="166"/>
      <w:bookmarkEnd w:id="167"/>
    </w:p>
    <w:p w:rsidR="009533AF" w:rsidRDefault="009533AF" w:rsidP="00B90A24">
      <w:pPr>
        <w:spacing w:line="240" w:lineRule="auto"/>
      </w:pPr>
    </w:p>
    <w:p w:rsidR="00A01F29" w:rsidRPr="00361D1B" w:rsidRDefault="00F2427A" w:rsidP="00B90A24">
      <w:pPr>
        <w:spacing w:line="240" w:lineRule="auto"/>
      </w:pPr>
      <w:r>
        <w:t>Вид и степень износа</w:t>
      </w:r>
      <w:r w:rsidR="00A16825">
        <w:t xml:space="preserve">, в значительной мере, </w:t>
      </w:r>
      <w:r>
        <w:t>зависят</w:t>
      </w:r>
      <w:r w:rsidR="008209C2">
        <w:t xml:space="preserve"> от условий</w:t>
      </w:r>
      <w:r w:rsidR="00A16825">
        <w:t xml:space="preserve"> использования и обслуживания. По этой причине все интервалы </w:t>
      </w:r>
      <w:r w:rsidR="009F0079">
        <w:t>действительны только для санкционированных условий.</w:t>
      </w:r>
    </w:p>
    <w:p w:rsidR="00A01F29" w:rsidRDefault="00A01F29" w:rsidP="00B90A24">
      <w:pPr>
        <w:spacing w:line="240" w:lineRule="auto"/>
      </w:pPr>
    </w:p>
    <w:tbl>
      <w:tblPr>
        <w:tblStyle w:val="a7"/>
        <w:tblW w:w="5000" w:type="pct"/>
        <w:tblLook w:val="04A0" w:firstRow="1" w:lastRow="0" w:firstColumn="1" w:lastColumn="0" w:noHBand="0" w:noVBand="1"/>
      </w:tblPr>
      <w:tblGrid>
        <w:gridCol w:w="1786"/>
        <w:gridCol w:w="981"/>
        <w:gridCol w:w="1399"/>
        <w:gridCol w:w="5739"/>
      </w:tblGrid>
      <w:tr w:rsidR="00E257A0" w:rsidTr="00F52670">
        <w:trPr>
          <w:tblHeader/>
        </w:trPr>
        <w:tc>
          <w:tcPr>
            <w:tcW w:w="902" w:type="pct"/>
          </w:tcPr>
          <w:p w:rsidR="00E257A0" w:rsidRPr="00E257A0" w:rsidRDefault="00E257A0" w:rsidP="00F52670">
            <w:pPr>
              <w:rPr>
                <w:b/>
                <w:bCs/>
              </w:rPr>
            </w:pPr>
            <w:r>
              <w:rPr>
                <w:b/>
                <w:bCs/>
              </w:rPr>
              <w:t>Интервал</w:t>
            </w:r>
          </w:p>
        </w:tc>
        <w:tc>
          <w:tcPr>
            <w:tcW w:w="495" w:type="pct"/>
          </w:tcPr>
          <w:p w:rsidR="00E257A0" w:rsidRPr="00E257A0" w:rsidRDefault="00E257A0" w:rsidP="00F52670">
            <w:pPr>
              <w:rPr>
                <w:b/>
                <w:bCs/>
              </w:rPr>
            </w:pPr>
            <w:r>
              <w:rPr>
                <w:b/>
                <w:bCs/>
              </w:rPr>
              <w:t>Где?</w:t>
            </w:r>
          </w:p>
        </w:tc>
        <w:tc>
          <w:tcPr>
            <w:tcW w:w="706" w:type="pct"/>
          </w:tcPr>
          <w:p w:rsidR="00E257A0" w:rsidRPr="00E257A0" w:rsidRDefault="00E257A0" w:rsidP="00F52670">
            <w:pPr>
              <w:rPr>
                <w:b/>
                <w:bCs/>
              </w:rPr>
            </w:pPr>
            <w:r>
              <w:rPr>
                <w:b/>
                <w:bCs/>
              </w:rPr>
              <w:t>Что?</w:t>
            </w:r>
          </w:p>
        </w:tc>
        <w:tc>
          <w:tcPr>
            <w:tcW w:w="2897" w:type="pct"/>
          </w:tcPr>
          <w:p w:rsidR="00E257A0" w:rsidRPr="00E257A0" w:rsidRDefault="00E257A0" w:rsidP="00F52670">
            <w:pPr>
              <w:rPr>
                <w:b/>
                <w:bCs/>
              </w:rPr>
            </w:pPr>
            <w:r>
              <w:rPr>
                <w:b/>
                <w:bCs/>
              </w:rPr>
              <w:t>Как?</w:t>
            </w:r>
          </w:p>
        </w:tc>
      </w:tr>
      <w:tr w:rsidR="00E257A0" w:rsidTr="00F52670">
        <w:trPr>
          <w:cantSplit/>
          <w:trHeight w:val="1134"/>
        </w:trPr>
        <w:tc>
          <w:tcPr>
            <w:tcW w:w="902" w:type="pct"/>
          </w:tcPr>
          <w:p w:rsidR="00E257A0" w:rsidRPr="00C01E9A" w:rsidRDefault="00C01E9A" w:rsidP="00F52670">
            <w:pPr>
              <w:jc w:val="center"/>
              <w:rPr>
                <w:sz w:val="22"/>
                <w:szCs w:val="20"/>
              </w:rPr>
            </w:pPr>
            <w:r>
              <w:rPr>
                <w:sz w:val="22"/>
                <w:szCs w:val="20"/>
              </w:rPr>
              <w:t>Пуск после каждого технического обслуживания и ремонта</w:t>
            </w:r>
          </w:p>
        </w:tc>
        <w:tc>
          <w:tcPr>
            <w:tcW w:w="495" w:type="pct"/>
            <w:textDirection w:val="btLr"/>
            <w:vAlign w:val="center"/>
          </w:tcPr>
          <w:p w:rsidR="00E257A0" w:rsidRPr="00C01E9A" w:rsidRDefault="006B044B" w:rsidP="00B90A24">
            <w:pPr>
              <w:ind w:left="113" w:right="113"/>
              <w:jc w:val="center"/>
              <w:rPr>
                <w:sz w:val="22"/>
                <w:szCs w:val="20"/>
              </w:rPr>
            </w:pPr>
            <w:r>
              <w:rPr>
                <w:sz w:val="22"/>
                <w:szCs w:val="20"/>
              </w:rPr>
              <w:t>Токарный станок</w:t>
            </w:r>
          </w:p>
        </w:tc>
        <w:tc>
          <w:tcPr>
            <w:tcW w:w="706" w:type="pct"/>
            <w:vAlign w:val="center"/>
          </w:tcPr>
          <w:p w:rsidR="00E257A0" w:rsidRPr="00C01E9A" w:rsidRDefault="00E257A0" w:rsidP="00B90A24">
            <w:pPr>
              <w:jc w:val="center"/>
              <w:rPr>
                <w:sz w:val="22"/>
                <w:szCs w:val="20"/>
              </w:rPr>
            </w:pPr>
          </w:p>
        </w:tc>
        <w:tc>
          <w:tcPr>
            <w:tcW w:w="2897" w:type="pct"/>
            <w:vAlign w:val="center"/>
          </w:tcPr>
          <w:p w:rsidR="00E257A0" w:rsidRPr="00C01E9A" w:rsidRDefault="004A1023" w:rsidP="00B90A24">
            <w:pPr>
              <w:rPr>
                <w:sz w:val="22"/>
                <w:szCs w:val="20"/>
              </w:rPr>
            </w:pPr>
            <w:r>
              <w:pict w14:anchorId="19DFA1BB">
                <v:shape id="_x0000_i1030" type="#_x0000_t75" style="width:18.8pt;height:12.9pt;visibility:visible;mso-wrap-style:square">
                  <v:imagedata r:id="rId210" o:title=""/>
                </v:shape>
              </w:pict>
            </w:r>
            <w:r w:rsidR="004A7383">
              <w:rPr>
                <w:sz w:val="22"/>
                <w:szCs w:val="20"/>
              </w:rPr>
              <w:t xml:space="preserve"> «</w:t>
            </w:r>
            <w:r w:rsidR="003C6DC4">
              <w:rPr>
                <w:sz w:val="22"/>
                <w:szCs w:val="20"/>
              </w:rPr>
              <w:fldChar w:fldCharType="begin"/>
            </w:r>
            <w:r w:rsidR="003C6DC4">
              <w:rPr>
                <w:sz w:val="22"/>
                <w:szCs w:val="20"/>
              </w:rPr>
              <w:instrText xml:space="preserve"> REF _Ref40105938 \h </w:instrText>
            </w:r>
            <w:r w:rsidR="00E34445">
              <w:rPr>
                <w:sz w:val="22"/>
                <w:szCs w:val="20"/>
              </w:rPr>
              <w:instrText xml:space="preserve"> \* MERGEFORMAT </w:instrText>
            </w:r>
            <w:r w:rsidR="003C6DC4">
              <w:rPr>
                <w:sz w:val="22"/>
                <w:szCs w:val="20"/>
              </w:rPr>
            </w:r>
            <w:r w:rsidR="003C6DC4">
              <w:rPr>
                <w:sz w:val="22"/>
                <w:szCs w:val="20"/>
              </w:rPr>
              <w:fldChar w:fldCharType="separate"/>
            </w:r>
            <w:r w:rsidR="00814CF5">
              <w:t>Проверка безопасности</w:t>
            </w:r>
            <w:r w:rsidR="003C6DC4">
              <w:rPr>
                <w:sz w:val="22"/>
                <w:szCs w:val="20"/>
              </w:rPr>
              <w:fldChar w:fldCharType="end"/>
            </w:r>
            <w:r w:rsidR="004A7383">
              <w:rPr>
                <w:sz w:val="22"/>
                <w:szCs w:val="20"/>
              </w:rPr>
              <w:t xml:space="preserve">» </w:t>
            </w:r>
            <w:r w:rsidR="00A96133">
              <w:rPr>
                <w:sz w:val="22"/>
                <w:szCs w:val="20"/>
              </w:rPr>
              <w:t>на странице</w:t>
            </w:r>
            <w:r w:rsidR="004A7383">
              <w:rPr>
                <w:sz w:val="22"/>
                <w:szCs w:val="20"/>
              </w:rPr>
              <w:t xml:space="preserve"> </w:t>
            </w:r>
            <w:r w:rsidR="003C6DC4">
              <w:rPr>
                <w:sz w:val="22"/>
                <w:szCs w:val="20"/>
              </w:rPr>
              <w:fldChar w:fldCharType="begin"/>
            </w:r>
            <w:r w:rsidR="003C6DC4">
              <w:rPr>
                <w:sz w:val="22"/>
                <w:szCs w:val="20"/>
              </w:rPr>
              <w:instrText xml:space="preserve"> PAGEREF _Ref40105938 \h </w:instrText>
            </w:r>
            <w:r w:rsidR="003C6DC4">
              <w:rPr>
                <w:sz w:val="22"/>
                <w:szCs w:val="20"/>
              </w:rPr>
            </w:r>
            <w:r w:rsidR="003C6DC4">
              <w:rPr>
                <w:sz w:val="22"/>
                <w:szCs w:val="20"/>
              </w:rPr>
              <w:fldChar w:fldCharType="separate"/>
            </w:r>
            <w:r w:rsidR="00814CF5">
              <w:rPr>
                <w:noProof/>
                <w:sz w:val="22"/>
                <w:szCs w:val="20"/>
              </w:rPr>
              <w:t>20</w:t>
            </w:r>
            <w:r w:rsidR="003C6DC4">
              <w:rPr>
                <w:sz w:val="22"/>
                <w:szCs w:val="20"/>
              </w:rPr>
              <w:fldChar w:fldCharType="end"/>
            </w:r>
            <w:r w:rsidR="004A7383">
              <w:rPr>
                <w:sz w:val="22"/>
                <w:szCs w:val="20"/>
              </w:rPr>
              <w:t>.</w:t>
            </w:r>
          </w:p>
        </w:tc>
      </w:tr>
      <w:tr w:rsidR="006B044B" w:rsidRPr="0026771F" w:rsidTr="00F52670">
        <w:trPr>
          <w:trHeight w:val="1134"/>
        </w:trPr>
        <w:tc>
          <w:tcPr>
            <w:tcW w:w="902" w:type="pct"/>
            <w:hideMark/>
          </w:tcPr>
          <w:p w:rsidR="006B044B" w:rsidRDefault="006B044B" w:rsidP="00F52670">
            <w:pPr>
              <w:jc w:val="center"/>
              <w:rPr>
                <w:sz w:val="22"/>
                <w:szCs w:val="20"/>
              </w:rPr>
            </w:pPr>
            <w:r>
              <w:rPr>
                <w:sz w:val="22"/>
                <w:szCs w:val="20"/>
              </w:rPr>
              <w:t>Пуск после каждого технического обслуживания и ремонта</w:t>
            </w:r>
          </w:p>
        </w:tc>
        <w:tc>
          <w:tcPr>
            <w:tcW w:w="495" w:type="pct"/>
            <w:textDirection w:val="btLr"/>
            <w:vAlign w:val="center"/>
            <w:hideMark/>
          </w:tcPr>
          <w:p w:rsidR="006B044B" w:rsidRDefault="006B044B" w:rsidP="00B90A24">
            <w:pPr>
              <w:ind w:left="113" w:right="113"/>
              <w:jc w:val="center"/>
              <w:rPr>
                <w:sz w:val="22"/>
                <w:szCs w:val="20"/>
              </w:rPr>
            </w:pPr>
            <w:r>
              <w:rPr>
                <w:sz w:val="22"/>
                <w:szCs w:val="20"/>
              </w:rPr>
              <w:t>Токарный станок</w:t>
            </w:r>
          </w:p>
        </w:tc>
        <w:tc>
          <w:tcPr>
            <w:tcW w:w="706" w:type="pct"/>
            <w:vAlign w:val="center"/>
          </w:tcPr>
          <w:p w:rsidR="006B044B" w:rsidRDefault="00F10B12" w:rsidP="00B90A24">
            <w:pPr>
              <w:jc w:val="center"/>
              <w:rPr>
                <w:sz w:val="22"/>
                <w:szCs w:val="20"/>
              </w:rPr>
            </w:pPr>
            <w:r>
              <w:rPr>
                <w:sz w:val="22"/>
                <w:szCs w:val="20"/>
              </w:rPr>
              <w:t>Смазка</w:t>
            </w:r>
          </w:p>
        </w:tc>
        <w:tc>
          <w:tcPr>
            <w:tcW w:w="2897" w:type="pct"/>
            <w:hideMark/>
          </w:tcPr>
          <w:p w:rsidR="006B044B" w:rsidRDefault="00F10B12" w:rsidP="00F52670">
            <w:pPr>
              <w:pStyle w:val="a8"/>
              <w:numPr>
                <w:ilvl w:val="0"/>
                <w:numId w:val="63"/>
              </w:numPr>
              <w:ind w:left="462" w:hanging="425"/>
              <w:contextualSpacing w:val="0"/>
              <w:rPr>
                <w:sz w:val="22"/>
                <w:szCs w:val="20"/>
              </w:rPr>
            </w:pPr>
            <w:r>
              <w:rPr>
                <w:sz w:val="22"/>
                <w:szCs w:val="20"/>
              </w:rPr>
              <w:t xml:space="preserve">Нанесите смазку на </w:t>
            </w:r>
            <w:r w:rsidR="00F606F3">
              <w:rPr>
                <w:sz w:val="22"/>
                <w:szCs w:val="20"/>
              </w:rPr>
              <w:t>все направляющие.</w:t>
            </w:r>
          </w:p>
          <w:p w:rsidR="00F606F3" w:rsidRPr="00F10B12" w:rsidRDefault="00F606F3" w:rsidP="00F52670">
            <w:pPr>
              <w:pStyle w:val="a8"/>
              <w:numPr>
                <w:ilvl w:val="0"/>
                <w:numId w:val="63"/>
              </w:numPr>
              <w:ind w:left="462" w:hanging="425"/>
              <w:contextualSpacing w:val="0"/>
              <w:rPr>
                <w:sz w:val="22"/>
                <w:szCs w:val="20"/>
              </w:rPr>
            </w:pPr>
            <w:r>
              <w:rPr>
                <w:sz w:val="22"/>
                <w:szCs w:val="20"/>
              </w:rPr>
              <w:t xml:space="preserve">Нанесите немного смазки на основе лития на сменную зубчатую передачу </w:t>
            </w:r>
            <w:r w:rsidR="009A48F8">
              <w:rPr>
                <w:sz w:val="22"/>
                <w:szCs w:val="20"/>
              </w:rPr>
              <w:t>и винт подачи.</w:t>
            </w:r>
          </w:p>
        </w:tc>
      </w:tr>
      <w:tr w:rsidR="009A48F8" w:rsidRPr="0026771F" w:rsidTr="00F52670">
        <w:trPr>
          <w:trHeight w:val="1134"/>
        </w:trPr>
        <w:tc>
          <w:tcPr>
            <w:tcW w:w="902" w:type="pct"/>
            <w:hideMark/>
          </w:tcPr>
          <w:p w:rsidR="009A48F8" w:rsidRDefault="009A48F8" w:rsidP="00F52670">
            <w:pPr>
              <w:jc w:val="center"/>
              <w:rPr>
                <w:sz w:val="22"/>
                <w:szCs w:val="20"/>
              </w:rPr>
            </w:pPr>
            <w:r>
              <w:rPr>
                <w:sz w:val="22"/>
                <w:szCs w:val="20"/>
              </w:rPr>
              <w:t>Пуск после каждого технического обслуживания и ремонта</w:t>
            </w:r>
          </w:p>
        </w:tc>
        <w:tc>
          <w:tcPr>
            <w:tcW w:w="495" w:type="pct"/>
            <w:textDirection w:val="btLr"/>
            <w:vAlign w:val="center"/>
            <w:hideMark/>
          </w:tcPr>
          <w:p w:rsidR="009A48F8" w:rsidRPr="009A48F8" w:rsidRDefault="009A48F8" w:rsidP="00B90A24">
            <w:pPr>
              <w:ind w:left="113" w:right="113"/>
              <w:jc w:val="center"/>
              <w:rPr>
                <w:sz w:val="22"/>
                <w:szCs w:val="20"/>
              </w:rPr>
            </w:pPr>
            <w:r>
              <w:rPr>
                <w:sz w:val="22"/>
                <w:szCs w:val="20"/>
              </w:rPr>
              <w:t>Зубчатое колесо подачи</w:t>
            </w:r>
          </w:p>
        </w:tc>
        <w:tc>
          <w:tcPr>
            <w:tcW w:w="706" w:type="pct"/>
            <w:vAlign w:val="center"/>
          </w:tcPr>
          <w:p w:rsidR="009A48F8" w:rsidRDefault="00280600" w:rsidP="00B90A24">
            <w:pPr>
              <w:jc w:val="center"/>
              <w:rPr>
                <w:sz w:val="22"/>
                <w:szCs w:val="20"/>
              </w:rPr>
            </w:pPr>
            <w:r>
              <w:rPr>
                <w:sz w:val="22"/>
                <w:szCs w:val="20"/>
              </w:rPr>
              <w:t>Визуальная проверка</w:t>
            </w:r>
          </w:p>
        </w:tc>
        <w:tc>
          <w:tcPr>
            <w:tcW w:w="2897" w:type="pct"/>
            <w:hideMark/>
          </w:tcPr>
          <w:p w:rsidR="009A48F8" w:rsidRDefault="00017F0A" w:rsidP="00F52670">
            <w:pPr>
              <w:pStyle w:val="a8"/>
              <w:numPr>
                <w:ilvl w:val="0"/>
                <w:numId w:val="64"/>
              </w:numPr>
              <w:ind w:left="462" w:hanging="425"/>
              <w:contextualSpacing w:val="0"/>
              <w:rPr>
                <w:sz w:val="22"/>
                <w:szCs w:val="20"/>
              </w:rPr>
            </w:pPr>
            <w:r>
              <w:rPr>
                <w:sz w:val="22"/>
                <w:szCs w:val="20"/>
              </w:rPr>
              <w:t xml:space="preserve">Проверьте уровень масла на смотровом стекле зубчатой передачи. </w:t>
            </w:r>
            <w:r w:rsidR="00525715">
              <w:rPr>
                <w:sz w:val="22"/>
                <w:szCs w:val="20"/>
              </w:rPr>
              <w:t xml:space="preserve">Уровень должен быть, как минимум, в </w:t>
            </w:r>
            <w:proofErr w:type="gramStart"/>
            <w:r w:rsidR="00525715">
              <w:rPr>
                <w:sz w:val="22"/>
                <w:szCs w:val="20"/>
              </w:rPr>
              <w:t>центре</w:t>
            </w:r>
            <w:proofErr w:type="gramEnd"/>
            <w:r w:rsidR="00525715">
              <w:rPr>
                <w:sz w:val="22"/>
                <w:szCs w:val="20"/>
              </w:rPr>
              <w:t xml:space="preserve"> смотрового стекла.</w:t>
            </w:r>
          </w:p>
          <w:p w:rsidR="00017F0A" w:rsidRDefault="00525715" w:rsidP="00F52670">
            <w:pPr>
              <w:pStyle w:val="a8"/>
              <w:numPr>
                <w:ilvl w:val="0"/>
                <w:numId w:val="64"/>
              </w:numPr>
              <w:ind w:left="462" w:hanging="425"/>
              <w:contextualSpacing w:val="0"/>
              <w:rPr>
                <w:sz w:val="22"/>
                <w:szCs w:val="20"/>
              </w:rPr>
            </w:pPr>
            <w:r>
              <w:rPr>
                <w:sz w:val="22"/>
                <w:szCs w:val="20"/>
              </w:rPr>
              <w:t xml:space="preserve">При необходимости </w:t>
            </w:r>
            <w:r w:rsidR="00F746DC">
              <w:rPr>
                <w:sz w:val="22"/>
                <w:szCs w:val="20"/>
              </w:rPr>
              <w:t xml:space="preserve">залейте </w:t>
            </w:r>
            <w:proofErr w:type="spellStart"/>
            <w:r w:rsidR="00F746DC">
              <w:rPr>
                <w:sz w:val="22"/>
                <w:szCs w:val="20"/>
              </w:rPr>
              <w:t>Mobilgear</w:t>
            </w:r>
            <w:proofErr w:type="spellEnd"/>
            <w:r w:rsidR="00F746DC" w:rsidRPr="00F746DC">
              <w:rPr>
                <w:sz w:val="22"/>
                <w:szCs w:val="20"/>
              </w:rPr>
              <w:t xml:space="preserve"> 627 </w:t>
            </w:r>
            <w:r w:rsidR="00F746DC">
              <w:rPr>
                <w:sz w:val="22"/>
                <w:szCs w:val="20"/>
              </w:rPr>
              <w:t>или аналогичное масло до нужной отметки.</w:t>
            </w:r>
          </w:p>
          <w:p w:rsidR="00F746DC" w:rsidRDefault="00F746DC" w:rsidP="00B90A24">
            <w:pPr>
              <w:ind w:left="37"/>
              <w:rPr>
                <w:sz w:val="22"/>
                <w:szCs w:val="20"/>
              </w:rPr>
            </w:pPr>
          </w:p>
          <w:p w:rsidR="00F746DC" w:rsidRDefault="00F746DC" w:rsidP="00B90A24">
            <w:pPr>
              <w:ind w:left="37"/>
              <w:jc w:val="right"/>
              <w:rPr>
                <w:sz w:val="22"/>
                <w:szCs w:val="20"/>
              </w:rPr>
            </w:pPr>
            <w:r>
              <w:rPr>
                <w:noProof/>
                <w:lang w:eastAsia="ru-RU"/>
              </w:rPr>
              <w:drawing>
                <wp:anchor distT="0" distB="0" distL="114300" distR="114300" simplePos="0" relativeHeight="251749888" behindDoc="1" locked="0" layoutInCell="1" allowOverlap="1" wp14:anchorId="557B0B2F" wp14:editId="6C68DC1E">
                  <wp:simplePos x="0" y="0"/>
                  <wp:positionH relativeFrom="column">
                    <wp:posOffset>1360640</wp:posOffset>
                  </wp:positionH>
                  <wp:positionV relativeFrom="paragraph">
                    <wp:posOffset>1460</wp:posOffset>
                  </wp:positionV>
                  <wp:extent cx="2190750" cy="1752600"/>
                  <wp:effectExtent l="0" t="0" r="0" b="0"/>
                  <wp:wrapTight wrapText="bothSides">
                    <wp:wrapPolygon edited="0">
                      <wp:start x="0" y="0"/>
                      <wp:lineTo x="0" y="21365"/>
                      <wp:lineTo x="21412" y="21365"/>
                      <wp:lineTo x="21412" y="0"/>
                      <wp:lineTo x="0" y="0"/>
                    </wp:wrapPolygon>
                  </wp:wrapTight>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extLst>
                              <a:ext uri="{28A0092B-C50C-407E-A947-70E740481C1C}">
                                <a14:useLocalDpi xmlns:a14="http://schemas.microsoft.com/office/drawing/2010/main" val="0"/>
                              </a:ext>
                            </a:extLst>
                          </a:blip>
                          <a:stretch>
                            <a:fillRect/>
                          </a:stretch>
                        </pic:blipFill>
                        <pic:spPr>
                          <a:xfrm>
                            <a:off x="0" y="0"/>
                            <a:ext cx="2190750" cy="1752600"/>
                          </a:xfrm>
                          <a:prstGeom prst="rect">
                            <a:avLst/>
                          </a:prstGeom>
                        </pic:spPr>
                      </pic:pic>
                    </a:graphicData>
                  </a:graphic>
                  <wp14:sizeRelH relativeFrom="page">
                    <wp14:pctWidth>0</wp14:pctWidth>
                  </wp14:sizeRelH>
                  <wp14:sizeRelV relativeFrom="page">
                    <wp14:pctHeight>0</wp14:pctHeight>
                  </wp14:sizeRelV>
                </wp:anchor>
              </w:drawing>
            </w:r>
          </w:p>
          <w:p w:rsidR="00F746DC" w:rsidRDefault="00F746DC" w:rsidP="00B90A24">
            <w:pPr>
              <w:ind w:left="37"/>
              <w:jc w:val="right"/>
              <w:rPr>
                <w:sz w:val="22"/>
                <w:szCs w:val="20"/>
              </w:rPr>
            </w:pPr>
          </w:p>
          <w:p w:rsidR="00F746DC" w:rsidRDefault="00F746DC" w:rsidP="004C4BDB">
            <w:pPr>
              <w:ind w:left="37"/>
              <w:rPr>
                <w:sz w:val="22"/>
                <w:szCs w:val="20"/>
              </w:rPr>
            </w:pPr>
          </w:p>
          <w:p w:rsidR="00F746DC" w:rsidRDefault="00F746DC" w:rsidP="004C4BDB">
            <w:pPr>
              <w:ind w:left="37"/>
              <w:rPr>
                <w:sz w:val="22"/>
                <w:szCs w:val="20"/>
              </w:rPr>
            </w:pPr>
          </w:p>
          <w:p w:rsidR="00F746DC" w:rsidRDefault="00F746DC" w:rsidP="004C4BDB">
            <w:pPr>
              <w:ind w:left="37"/>
              <w:rPr>
                <w:sz w:val="22"/>
                <w:szCs w:val="20"/>
              </w:rPr>
            </w:pPr>
          </w:p>
          <w:p w:rsidR="00BE65DA" w:rsidRDefault="00BE65DA" w:rsidP="004C4BDB">
            <w:pPr>
              <w:ind w:left="179"/>
              <w:rPr>
                <w:sz w:val="22"/>
                <w:szCs w:val="20"/>
              </w:rPr>
            </w:pPr>
            <w:r>
              <w:rPr>
                <w:sz w:val="22"/>
                <w:szCs w:val="20"/>
              </w:rPr>
              <w:t>Смотровое стекло масла</w:t>
            </w:r>
          </w:p>
          <w:p w:rsidR="00EE7422" w:rsidRDefault="00EE7422" w:rsidP="0064006F">
            <w:pPr>
              <w:ind w:left="179"/>
              <w:rPr>
                <w:sz w:val="22"/>
                <w:szCs w:val="20"/>
              </w:rPr>
            </w:pPr>
          </w:p>
          <w:p w:rsidR="00EE7422" w:rsidRDefault="00EE7422" w:rsidP="0064006F">
            <w:pPr>
              <w:ind w:left="179"/>
              <w:rPr>
                <w:sz w:val="22"/>
                <w:szCs w:val="20"/>
              </w:rPr>
            </w:pPr>
          </w:p>
          <w:p w:rsidR="00EE7422" w:rsidRDefault="00EE7422" w:rsidP="0064006F">
            <w:pPr>
              <w:ind w:left="179"/>
              <w:rPr>
                <w:sz w:val="22"/>
                <w:szCs w:val="20"/>
              </w:rPr>
            </w:pPr>
          </w:p>
          <w:p w:rsidR="00EE7422" w:rsidRDefault="00EE7422" w:rsidP="0064006F">
            <w:pPr>
              <w:ind w:left="179"/>
              <w:rPr>
                <w:sz w:val="22"/>
                <w:szCs w:val="20"/>
              </w:rPr>
            </w:pPr>
          </w:p>
          <w:p w:rsidR="00EE7422" w:rsidRPr="00F746DC" w:rsidRDefault="00792E63" w:rsidP="00F52670">
            <w:pPr>
              <w:pStyle w:val="af7"/>
              <w:keepNext/>
              <w:jc w:val="both"/>
              <w:rPr>
                <w:szCs w:val="20"/>
              </w:rPr>
            </w:pPr>
            <w:bookmarkStart w:id="168" w:name="_Ref40105590"/>
            <w:r>
              <w:t xml:space="preserve">Рис. </w:t>
            </w:r>
            <w:r w:rsidR="00FB71E4">
              <w:fldChar w:fldCharType="begin"/>
            </w:r>
            <w:r w:rsidR="00FB71E4">
              <w:instrText xml:space="preserve"> STYLEREF 1 \s </w:instrText>
            </w:r>
            <w:r w:rsidR="00FB71E4">
              <w:fldChar w:fldCharType="separate"/>
            </w:r>
            <w:r w:rsidR="00814CF5">
              <w:rPr>
                <w:noProof/>
              </w:rPr>
              <w:t>6</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2</w:t>
            </w:r>
            <w:r w:rsidR="00FB71E4">
              <w:fldChar w:fldCharType="end"/>
            </w:r>
            <w:r w:rsidR="00EE7422">
              <w:rPr>
                <w:szCs w:val="20"/>
              </w:rPr>
              <w:t>: Смотровое стекло масла для зубчатого колеса подачи</w:t>
            </w:r>
            <w:bookmarkEnd w:id="168"/>
          </w:p>
        </w:tc>
      </w:tr>
      <w:tr w:rsidR="009F769E" w:rsidRPr="0026771F" w:rsidTr="00F52670">
        <w:trPr>
          <w:cantSplit/>
          <w:trHeight w:val="1134"/>
        </w:trPr>
        <w:tc>
          <w:tcPr>
            <w:tcW w:w="902" w:type="pct"/>
            <w:vAlign w:val="center"/>
          </w:tcPr>
          <w:p w:rsidR="009F769E" w:rsidRDefault="00EE66C5" w:rsidP="00F52670">
            <w:pPr>
              <w:jc w:val="center"/>
              <w:rPr>
                <w:sz w:val="22"/>
                <w:szCs w:val="20"/>
              </w:rPr>
            </w:pPr>
            <w:r>
              <w:rPr>
                <w:sz w:val="22"/>
                <w:szCs w:val="20"/>
              </w:rPr>
              <w:lastRenderedPageBreak/>
              <w:t>Первый раз через 200 часов, затем раз в год.</w:t>
            </w:r>
          </w:p>
        </w:tc>
        <w:tc>
          <w:tcPr>
            <w:tcW w:w="495" w:type="pct"/>
            <w:textDirection w:val="btLr"/>
            <w:vAlign w:val="center"/>
          </w:tcPr>
          <w:p w:rsidR="009F769E" w:rsidRDefault="00EE66C5" w:rsidP="00B90A24">
            <w:pPr>
              <w:ind w:left="113" w:right="113"/>
              <w:jc w:val="center"/>
              <w:rPr>
                <w:sz w:val="22"/>
                <w:szCs w:val="20"/>
              </w:rPr>
            </w:pPr>
            <w:r>
              <w:rPr>
                <w:sz w:val="22"/>
                <w:szCs w:val="20"/>
              </w:rPr>
              <w:t>Зубчатое колесо подачи</w:t>
            </w:r>
          </w:p>
        </w:tc>
        <w:tc>
          <w:tcPr>
            <w:tcW w:w="706" w:type="pct"/>
            <w:vAlign w:val="center"/>
          </w:tcPr>
          <w:p w:rsidR="009F769E" w:rsidRDefault="00EE66C5" w:rsidP="00B90A24">
            <w:pPr>
              <w:jc w:val="center"/>
              <w:rPr>
                <w:sz w:val="22"/>
                <w:szCs w:val="20"/>
              </w:rPr>
            </w:pPr>
            <w:r>
              <w:rPr>
                <w:sz w:val="22"/>
                <w:szCs w:val="20"/>
              </w:rPr>
              <w:t>Замена масла</w:t>
            </w:r>
          </w:p>
        </w:tc>
        <w:tc>
          <w:tcPr>
            <w:tcW w:w="2897" w:type="pct"/>
          </w:tcPr>
          <w:p w:rsidR="009F769E" w:rsidRDefault="00EE66C5" w:rsidP="00F52670">
            <w:pPr>
              <w:pStyle w:val="a8"/>
              <w:numPr>
                <w:ilvl w:val="0"/>
                <w:numId w:val="64"/>
              </w:numPr>
              <w:ind w:left="462" w:hanging="425"/>
              <w:contextualSpacing w:val="0"/>
              <w:rPr>
                <w:sz w:val="22"/>
                <w:szCs w:val="20"/>
              </w:rPr>
            </w:pPr>
            <w:r>
              <w:rPr>
                <w:sz w:val="22"/>
                <w:szCs w:val="20"/>
              </w:rPr>
              <w:t xml:space="preserve">Для замены масла </w:t>
            </w:r>
            <w:r w:rsidR="00231612">
              <w:rPr>
                <w:sz w:val="22"/>
                <w:szCs w:val="20"/>
              </w:rPr>
              <w:t>используйте сборный резервуар достаточной емкости.</w:t>
            </w:r>
          </w:p>
          <w:p w:rsidR="00231612" w:rsidRDefault="00231612" w:rsidP="00F52670">
            <w:pPr>
              <w:pStyle w:val="a8"/>
              <w:numPr>
                <w:ilvl w:val="0"/>
                <w:numId w:val="64"/>
              </w:numPr>
              <w:ind w:left="462" w:hanging="425"/>
              <w:contextualSpacing w:val="0"/>
              <w:rPr>
                <w:sz w:val="22"/>
                <w:szCs w:val="20"/>
              </w:rPr>
            </w:pPr>
            <w:r>
              <w:rPr>
                <w:sz w:val="22"/>
                <w:szCs w:val="20"/>
              </w:rPr>
              <w:t>Окрутите болт выпускного отверстия.</w:t>
            </w:r>
          </w:p>
          <w:p w:rsidR="00231612" w:rsidRDefault="00941F0A" w:rsidP="00F52670">
            <w:pPr>
              <w:pStyle w:val="a8"/>
              <w:numPr>
                <w:ilvl w:val="0"/>
                <w:numId w:val="64"/>
              </w:numPr>
              <w:ind w:left="462" w:hanging="425"/>
              <w:contextualSpacing w:val="0"/>
              <w:rPr>
                <w:sz w:val="22"/>
                <w:szCs w:val="20"/>
              </w:rPr>
            </w:pPr>
            <w:r>
              <w:rPr>
                <w:sz w:val="22"/>
                <w:szCs w:val="20"/>
              </w:rPr>
              <w:t>Открутите болт</w:t>
            </w:r>
            <w:r w:rsidR="00FB1209">
              <w:rPr>
                <w:sz w:val="22"/>
                <w:szCs w:val="20"/>
              </w:rPr>
              <w:t xml:space="preserve"> заправочного отверстия.</w:t>
            </w:r>
          </w:p>
          <w:p w:rsidR="00FB1209" w:rsidRDefault="00FB1209" w:rsidP="00F52670">
            <w:pPr>
              <w:pStyle w:val="a8"/>
              <w:numPr>
                <w:ilvl w:val="0"/>
                <w:numId w:val="64"/>
              </w:numPr>
              <w:ind w:left="462" w:hanging="425"/>
              <w:contextualSpacing w:val="0"/>
              <w:rPr>
                <w:sz w:val="22"/>
                <w:szCs w:val="20"/>
              </w:rPr>
            </w:pPr>
            <w:r>
              <w:rPr>
                <w:sz w:val="22"/>
                <w:szCs w:val="20"/>
              </w:rPr>
              <w:t>Закройте выпускное отверстие после полного слива масла.</w:t>
            </w:r>
          </w:p>
          <w:p w:rsidR="00FB1209" w:rsidRDefault="00051CC9" w:rsidP="00F52670">
            <w:pPr>
              <w:pStyle w:val="a8"/>
              <w:numPr>
                <w:ilvl w:val="0"/>
                <w:numId w:val="64"/>
              </w:numPr>
              <w:ind w:left="462" w:hanging="425"/>
              <w:contextualSpacing w:val="0"/>
              <w:rPr>
                <w:sz w:val="22"/>
                <w:szCs w:val="20"/>
              </w:rPr>
            </w:pPr>
            <w:r>
              <w:rPr>
                <w:sz w:val="22"/>
                <w:szCs w:val="20"/>
              </w:rPr>
              <w:t xml:space="preserve">Долейте </w:t>
            </w:r>
            <w:proofErr w:type="spellStart"/>
            <w:r>
              <w:rPr>
                <w:sz w:val="22"/>
                <w:szCs w:val="20"/>
              </w:rPr>
              <w:t>Mobilgear</w:t>
            </w:r>
            <w:proofErr w:type="spellEnd"/>
            <w:r w:rsidRPr="00051CC9">
              <w:rPr>
                <w:sz w:val="22"/>
                <w:szCs w:val="20"/>
              </w:rPr>
              <w:t xml:space="preserve"> 627 </w:t>
            </w:r>
            <w:r>
              <w:rPr>
                <w:sz w:val="22"/>
                <w:szCs w:val="20"/>
              </w:rPr>
              <w:t xml:space="preserve">или аналогичное масло до отметки в </w:t>
            </w:r>
            <w:proofErr w:type="gramStart"/>
            <w:r>
              <w:rPr>
                <w:sz w:val="22"/>
                <w:szCs w:val="20"/>
              </w:rPr>
              <w:t>центре</w:t>
            </w:r>
            <w:proofErr w:type="gramEnd"/>
            <w:r>
              <w:rPr>
                <w:sz w:val="22"/>
                <w:szCs w:val="20"/>
              </w:rPr>
              <w:t xml:space="preserve"> смотрового стекла</w:t>
            </w:r>
            <w:r w:rsidR="00FE3DF6">
              <w:rPr>
                <w:sz w:val="22"/>
                <w:szCs w:val="20"/>
              </w:rPr>
              <w:t xml:space="preserve">, вставив подходящую воронку в заправочное отверстие. </w:t>
            </w:r>
          </w:p>
          <w:p w:rsidR="005052AF" w:rsidRDefault="005052AF" w:rsidP="00B90A24">
            <w:pPr>
              <w:ind w:left="37"/>
              <w:rPr>
                <w:sz w:val="22"/>
                <w:szCs w:val="20"/>
              </w:rPr>
            </w:pPr>
          </w:p>
          <w:p w:rsidR="005052AF" w:rsidRDefault="005052AF" w:rsidP="00B90A24">
            <w:pPr>
              <w:ind w:left="37"/>
              <w:jc w:val="right"/>
              <w:rPr>
                <w:sz w:val="22"/>
                <w:szCs w:val="20"/>
              </w:rPr>
            </w:pPr>
            <w:r>
              <w:rPr>
                <w:noProof/>
                <w:lang w:eastAsia="ru-RU"/>
              </w:rPr>
              <w:drawing>
                <wp:anchor distT="0" distB="0" distL="114300" distR="114300" simplePos="0" relativeHeight="252130304" behindDoc="1" locked="0" layoutInCell="1" allowOverlap="1" wp14:anchorId="0DD16722" wp14:editId="356E3CF9">
                  <wp:simplePos x="0" y="0"/>
                  <wp:positionH relativeFrom="column">
                    <wp:posOffset>1645648</wp:posOffset>
                  </wp:positionH>
                  <wp:positionV relativeFrom="paragraph">
                    <wp:posOffset>-2136</wp:posOffset>
                  </wp:positionV>
                  <wp:extent cx="1902031" cy="1485962"/>
                  <wp:effectExtent l="0" t="0" r="3175" b="0"/>
                  <wp:wrapTight wrapText="bothSides">
                    <wp:wrapPolygon edited="0">
                      <wp:start x="0" y="0"/>
                      <wp:lineTo x="0" y="21323"/>
                      <wp:lineTo x="21420" y="21323"/>
                      <wp:lineTo x="21420" y="0"/>
                      <wp:lineTo x="0" y="0"/>
                    </wp:wrapPolygon>
                  </wp:wrapTight>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extLst>
                              <a:ext uri="{28A0092B-C50C-407E-A947-70E740481C1C}">
                                <a14:useLocalDpi xmlns:a14="http://schemas.microsoft.com/office/drawing/2010/main" val="0"/>
                              </a:ext>
                            </a:extLst>
                          </a:blip>
                          <a:stretch>
                            <a:fillRect/>
                          </a:stretch>
                        </pic:blipFill>
                        <pic:spPr>
                          <a:xfrm>
                            <a:off x="0" y="0"/>
                            <a:ext cx="1902031" cy="1485962"/>
                          </a:xfrm>
                          <a:prstGeom prst="rect">
                            <a:avLst/>
                          </a:prstGeom>
                        </pic:spPr>
                      </pic:pic>
                    </a:graphicData>
                  </a:graphic>
                  <wp14:sizeRelH relativeFrom="page">
                    <wp14:pctWidth>0</wp14:pctWidth>
                  </wp14:sizeRelH>
                  <wp14:sizeRelV relativeFrom="page">
                    <wp14:pctHeight>0</wp14:pctHeight>
                  </wp14:sizeRelV>
                </wp:anchor>
              </w:drawing>
            </w:r>
          </w:p>
          <w:p w:rsidR="005052AF" w:rsidRDefault="005052AF" w:rsidP="00B90A24">
            <w:pPr>
              <w:ind w:left="37"/>
              <w:rPr>
                <w:sz w:val="22"/>
                <w:szCs w:val="20"/>
              </w:rPr>
            </w:pPr>
          </w:p>
          <w:p w:rsidR="005052AF" w:rsidRDefault="005052AF" w:rsidP="004C4BDB">
            <w:pPr>
              <w:ind w:left="37"/>
              <w:rPr>
                <w:sz w:val="22"/>
                <w:szCs w:val="20"/>
              </w:rPr>
            </w:pPr>
          </w:p>
          <w:p w:rsidR="005052AF" w:rsidRDefault="005052AF" w:rsidP="004C4BDB">
            <w:pPr>
              <w:ind w:left="37"/>
              <w:rPr>
                <w:sz w:val="22"/>
                <w:szCs w:val="20"/>
              </w:rPr>
            </w:pPr>
          </w:p>
          <w:p w:rsidR="005052AF" w:rsidRDefault="005052AF" w:rsidP="004C4BDB">
            <w:pPr>
              <w:ind w:left="320"/>
              <w:rPr>
                <w:sz w:val="22"/>
                <w:szCs w:val="20"/>
              </w:rPr>
            </w:pPr>
            <w:r>
              <w:rPr>
                <w:sz w:val="22"/>
                <w:szCs w:val="20"/>
              </w:rPr>
              <w:t>Выпускное отверстие</w:t>
            </w:r>
          </w:p>
          <w:p w:rsidR="005052AF" w:rsidRDefault="005052AF" w:rsidP="004C4BDB">
            <w:pPr>
              <w:ind w:left="37"/>
              <w:rPr>
                <w:sz w:val="22"/>
                <w:szCs w:val="20"/>
              </w:rPr>
            </w:pPr>
          </w:p>
          <w:p w:rsidR="005052AF" w:rsidRDefault="005052AF" w:rsidP="0064006F">
            <w:pPr>
              <w:ind w:left="37"/>
              <w:rPr>
                <w:sz w:val="22"/>
                <w:szCs w:val="20"/>
              </w:rPr>
            </w:pPr>
          </w:p>
          <w:p w:rsidR="005052AF" w:rsidRDefault="005052AF" w:rsidP="0064006F">
            <w:pPr>
              <w:ind w:left="37"/>
              <w:rPr>
                <w:sz w:val="22"/>
                <w:szCs w:val="20"/>
              </w:rPr>
            </w:pPr>
          </w:p>
          <w:p w:rsidR="005052AF" w:rsidRDefault="005052AF" w:rsidP="0064006F">
            <w:pPr>
              <w:ind w:left="37"/>
              <w:rPr>
                <w:sz w:val="22"/>
                <w:szCs w:val="20"/>
              </w:rPr>
            </w:pPr>
          </w:p>
          <w:p w:rsidR="005052AF" w:rsidRDefault="005052AF" w:rsidP="0064006F">
            <w:pPr>
              <w:ind w:left="37"/>
              <w:jc w:val="right"/>
              <w:rPr>
                <w:sz w:val="22"/>
                <w:szCs w:val="20"/>
              </w:rPr>
            </w:pPr>
          </w:p>
          <w:p w:rsidR="005052AF" w:rsidRDefault="001F5DE2" w:rsidP="00C048C8">
            <w:pPr>
              <w:ind w:left="37"/>
              <w:jc w:val="right"/>
              <w:rPr>
                <w:sz w:val="22"/>
                <w:szCs w:val="20"/>
              </w:rPr>
            </w:pPr>
            <w:r>
              <w:rPr>
                <w:noProof/>
                <w:lang w:eastAsia="ru-RU"/>
              </w:rPr>
              <w:drawing>
                <wp:anchor distT="0" distB="0" distL="114300" distR="114300" simplePos="0" relativeHeight="252131328" behindDoc="1" locked="0" layoutInCell="1" allowOverlap="1" wp14:anchorId="6125EA15" wp14:editId="0692085D">
                  <wp:simplePos x="0" y="0"/>
                  <wp:positionH relativeFrom="column">
                    <wp:posOffset>1705024</wp:posOffset>
                  </wp:positionH>
                  <wp:positionV relativeFrom="paragraph">
                    <wp:posOffset>421</wp:posOffset>
                  </wp:positionV>
                  <wp:extent cx="1846489" cy="1367188"/>
                  <wp:effectExtent l="0" t="0" r="1905" b="4445"/>
                  <wp:wrapTight wrapText="bothSides">
                    <wp:wrapPolygon edited="0">
                      <wp:start x="0" y="0"/>
                      <wp:lineTo x="0" y="21369"/>
                      <wp:lineTo x="21399" y="21369"/>
                      <wp:lineTo x="21399" y="0"/>
                      <wp:lineTo x="0" y="0"/>
                    </wp:wrapPolygon>
                  </wp:wrapTight>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extLst>
                              <a:ext uri="{28A0092B-C50C-407E-A947-70E740481C1C}">
                                <a14:useLocalDpi xmlns:a14="http://schemas.microsoft.com/office/drawing/2010/main" val="0"/>
                              </a:ext>
                            </a:extLst>
                          </a:blip>
                          <a:stretch>
                            <a:fillRect/>
                          </a:stretch>
                        </pic:blipFill>
                        <pic:spPr>
                          <a:xfrm>
                            <a:off x="0" y="0"/>
                            <a:ext cx="1846489" cy="1367188"/>
                          </a:xfrm>
                          <a:prstGeom prst="rect">
                            <a:avLst/>
                          </a:prstGeom>
                        </pic:spPr>
                      </pic:pic>
                    </a:graphicData>
                  </a:graphic>
                  <wp14:sizeRelH relativeFrom="page">
                    <wp14:pctWidth>0</wp14:pctWidth>
                  </wp14:sizeRelH>
                  <wp14:sizeRelV relativeFrom="page">
                    <wp14:pctHeight>0</wp14:pctHeight>
                  </wp14:sizeRelV>
                </wp:anchor>
              </w:drawing>
            </w:r>
          </w:p>
          <w:p w:rsidR="005052AF" w:rsidRDefault="005052AF" w:rsidP="00C048C8">
            <w:pPr>
              <w:ind w:left="37"/>
              <w:rPr>
                <w:sz w:val="22"/>
                <w:szCs w:val="20"/>
              </w:rPr>
            </w:pPr>
          </w:p>
          <w:p w:rsidR="005052AF" w:rsidRDefault="005052AF" w:rsidP="0078762C">
            <w:pPr>
              <w:ind w:left="37"/>
              <w:rPr>
                <w:sz w:val="22"/>
                <w:szCs w:val="20"/>
              </w:rPr>
            </w:pPr>
          </w:p>
          <w:p w:rsidR="001F5DE2" w:rsidRDefault="001F5DE2" w:rsidP="00BB30F1">
            <w:pPr>
              <w:ind w:left="37"/>
              <w:rPr>
                <w:sz w:val="22"/>
                <w:szCs w:val="20"/>
              </w:rPr>
            </w:pPr>
          </w:p>
          <w:p w:rsidR="001F5DE2" w:rsidRDefault="001F5DE2" w:rsidP="00421F1F">
            <w:pPr>
              <w:ind w:left="37"/>
              <w:rPr>
                <w:sz w:val="22"/>
                <w:szCs w:val="20"/>
              </w:rPr>
            </w:pPr>
          </w:p>
          <w:p w:rsidR="001F5DE2" w:rsidRDefault="001F5DE2" w:rsidP="00F52670">
            <w:pPr>
              <w:ind w:left="37"/>
              <w:rPr>
                <w:sz w:val="22"/>
                <w:szCs w:val="20"/>
              </w:rPr>
            </w:pPr>
          </w:p>
          <w:p w:rsidR="001F5DE2" w:rsidRDefault="001F5DE2" w:rsidP="00F52670">
            <w:pPr>
              <w:ind w:left="320"/>
              <w:rPr>
                <w:sz w:val="22"/>
                <w:szCs w:val="20"/>
              </w:rPr>
            </w:pPr>
            <w:r>
              <w:rPr>
                <w:sz w:val="22"/>
                <w:szCs w:val="20"/>
              </w:rPr>
              <w:t>Заправочное отверстие</w:t>
            </w:r>
          </w:p>
          <w:p w:rsidR="0033289B" w:rsidRDefault="0033289B" w:rsidP="00F52670">
            <w:pPr>
              <w:rPr>
                <w:sz w:val="22"/>
                <w:szCs w:val="20"/>
              </w:rPr>
            </w:pPr>
          </w:p>
          <w:p w:rsidR="0033289B" w:rsidRDefault="0033289B" w:rsidP="00F52670">
            <w:pPr>
              <w:rPr>
                <w:sz w:val="22"/>
                <w:szCs w:val="20"/>
              </w:rPr>
            </w:pPr>
          </w:p>
          <w:p w:rsidR="0033289B" w:rsidRPr="005052AF" w:rsidRDefault="00792E63" w:rsidP="00F52670">
            <w:pPr>
              <w:pStyle w:val="af7"/>
              <w:keepNext/>
              <w:jc w:val="right"/>
              <w:rPr>
                <w:szCs w:val="20"/>
              </w:rPr>
            </w:pPr>
            <w:r>
              <w:t xml:space="preserve">Рис. </w:t>
            </w:r>
            <w:r w:rsidR="00FB71E4">
              <w:fldChar w:fldCharType="begin"/>
            </w:r>
            <w:r w:rsidR="00FB71E4">
              <w:instrText xml:space="preserve"> STYLEREF 1 \s </w:instrText>
            </w:r>
            <w:r w:rsidR="00FB71E4">
              <w:fldChar w:fldCharType="separate"/>
            </w:r>
            <w:r w:rsidR="00814CF5">
              <w:rPr>
                <w:noProof/>
              </w:rPr>
              <w:t>6</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3</w:t>
            </w:r>
            <w:r w:rsidR="00FB71E4">
              <w:fldChar w:fldCharType="end"/>
            </w:r>
            <w:r w:rsidR="0033289B">
              <w:rPr>
                <w:szCs w:val="20"/>
              </w:rPr>
              <w:t>: Доступ к зубчатым колесам</w:t>
            </w:r>
          </w:p>
        </w:tc>
      </w:tr>
      <w:tr w:rsidR="00E46320" w:rsidRPr="0026771F" w:rsidTr="00F52670">
        <w:trPr>
          <w:cantSplit/>
          <w:trHeight w:val="1134"/>
        </w:trPr>
        <w:tc>
          <w:tcPr>
            <w:tcW w:w="902" w:type="pct"/>
            <w:hideMark/>
          </w:tcPr>
          <w:p w:rsidR="00E46320" w:rsidRDefault="00E46320" w:rsidP="00F52670">
            <w:pPr>
              <w:jc w:val="center"/>
              <w:rPr>
                <w:sz w:val="22"/>
                <w:szCs w:val="20"/>
              </w:rPr>
            </w:pPr>
            <w:r>
              <w:rPr>
                <w:sz w:val="22"/>
                <w:szCs w:val="20"/>
              </w:rPr>
              <w:t>Каждый месяц</w:t>
            </w:r>
          </w:p>
        </w:tc>
        <w:tc>
          <w:tcPr>
            <w:tcW w:w="495" w:type="pct"/>
            <w:textDirection w:val="btLr"/>
            <w:vAlign w:val="center"/>
            <w:hideMark/>
          </w:tcPr>
          <w:p w:rsidR="00E46320" w:rsidRPr="006D7810" w:rsidRDefault="00E46320" w:rsidP="00B90A24">
            <w:pPr>
              <w:ind w:left="113" w:right="113"/>
              <w:jc w:val="center"/>
              <w:rPr>
                <w:sz w:val="22"/>
                <w:szCs w:val="20"/>
              </w:rPr>
            </w:pPr>
            <w:r>
              <w:rPr>
                <w:sz w:val="22"/>
                <w:szCs w:val="20"/>
              </w:rPr>
              <w:t>Токарный станок</w:t>
            </w:r>
            <w:r w:rsidR="006D7810">
              <w:rPr>
                <w:sz w:val="22"/>
                <w:szCs w:val="20"/>
              </w:rPr>
              <w:t xml:space="preserve"> TU</w:t>
            </w:r>
            <w:r w:rsidR="006D7810" w:rsidRPr="006D7810">
              <w:rPr>
                <w:sz w:val="22"/>
                <w:szCs w:val="20"/>
              </w:rPr>
              <w:t xml:space="preserve">2506 / </w:t>
            </w:r>
            <w:r w:rsidR="006D7810">
              <w:rPr>
                <w:sz w:val="22"/>
                <w:szCs w:val="20"/>
              </w:rPr>
              <w:t>OPTI</w:t>
            </w:r>
            <w:r w:rsidR="006D7810" w:rsidRPr="006D7810">
              <w:rPr>
                <w:sz w:val="22"/>
                <w:szCs w:val="20"/>
              </w:rPr>
              <w:t xml:space="preserve"> </w:t>
            </w:r>
            <w:r w:rsidR="006D7810">
              <w:rPr>
                <w:sz w:val="22"/>
                <w:szCs w:val="20"/>
              </w:rPr>
              <w:t>TU</w:t>
            </w:r>
            <w:r w:rsidR="006D7810" w:rsidRPr="006D7810">
              <w:rPr>
                <w:sz w:val="22"/>
                <w:szCs w:val="20"/>
              </w:rPr>
              <w:t>2807</w:t>
            </w:r>
          </w:p>
        </w:tc>
        <w:tc>
          <w:tcPr>
            <w:tcW w:w="706" w:type="pct"/>
            <w:vAlign w:val="center"/>
            <w:hideMark/>
          </w:tcPr>
          <w:p w:rsidR="00E46320" w:rsidRDefault="00E46320" w:rsidP="00B90A24">
            <w:pPr>
              <w:jc w:val="center"/>
              <w:rPr>
                <w:sz w:val="22"/>
                <w:szCs w:val="20"/>
              </w:rPr>
            </w:pPr>
            <w:r>
              <w:rPr>
                <w:sz w:val="22"/>
                <w:szCs w:val="20"/>
              </w:rPr>
              <w:t>Смазка</w:t>
            </w:r>
          </w:p>
        </w:tc>
        <w:tc>
          <w:tcPr>
            <w:tcW w:w="2897" w:type="pct"/>
            <w:vAlign w:val="center"/>
            <w:hideMark/>
          </w:tcPr>
          <w:p w:rsidR="00E46320" w:rsidRDefault="006D7810" w:rsidP="00F52670">
            <w:pPr>
              <w:pStyle w:val="a8"/>
              <w:numPr>
                <w:ilvl w:val="0"/>
                <w:numId w:val="65"/>
              </w:numPr>
              <w:ind w:left="462" w:hanging="425"/>
              <w:contextualSpacing w:val="0"/>
              <w:rPr>
                <w:sz w:val="22"/>
                <w:szCs w:val="20"/>
              </w:rPr>
            </w:pPr>
            <w:r>
              <w:rPr>
                <w:sz w:val="22"/>
                <w:szCs w:val="20"/>
              </w:rPr>
              <w:t xml:space="preserve">Заправьте все масленки машинным маслом, не используйте </w:t>
            </w:r>
            <w:r w:rsidR="00821ABE">
              <w:rPr>
                <w:sz w:val="22"/>
                <w:szCs w:val="20"/>
              </w:rPr>
              <w:t xml:space="preserve">шприц для смазки или аналогичное устройство. </w:t>
            </w:r>
            <w:r w:rsidR="00EF3869">
              <w:rPr>
                <w:sz w:val="22"/>
                <w:szCs w:val="20"/>
              </w:rPr>
              <w:t>Используйте масленку из поставки.</w:t>
            </w:r>
          </w:p>
          <w:p w:rsidR="00EF3869" w:rsidRDefault="004A1023" w:rsidP="00B90A24">
            <w:pPr>
              <w:ind w:left="37"/>
              <w:rPr>
                <w:sz w:val="22"/>
                <w:szCs w:val="20"/>
              </w:rPr>
            </w:pPr>
            <w:r>
              <w:pict w14:anchorId="6BF7CCCC">
                <v:shape id="_x0000_i1031" type="#_x0000_t75" style="width:18.8pt;height:12.9pt;visibility:visible;mso-wrap-style:square" o:bullet="t">
                  <v:imagedata r:id="rId210" o:title=""/>
                </v:shape>
              </w:pict>
            </w:r>
            <w:r w:rsidR="00EF3869">
              <w:rPr>
                <w:sz w:val="22"/>
                <w:szCs w:val="20"/>
              </w:rPr>
              <w:t xml:space="preserve"> «</w:t>
            </w:r>
            <w:r w:rsidR="003C6DC4">
              <w:rPr>
                <w:sz w:val="22"/>
                <w:szCs w:val="20"/>
              </w:rPr>
              <w:fldChar w:fldCharType="begin"/>
            </w:r>
            <w:r w:rsidR="003C6DC4">
              <w:rPr>
                <w:sz w:val="22"/>
                <w:szCs w:val="20"/>
              </w:rPr>
              <w:instrText xml:space="preserve"> REF _Ref40168132 \h </w:instrText>
            </w:r>
            <w:r w:rsidR="00E34445">
              <w:rPr>
                <w:sz w:val="22"/>
                <w:szCs w:val="20"/>
              </w:rPr>
              <w:instrText xml:space="preserve"> \* MERGEFORMAT </w:instrText>
            </w:r>
            <w:r w:rsidR="003C6DC4">
              <w:rPr>
                <w:sz w:val="22"/>
                <w:szCs w:val="20"/>
              </w:rPr>
            </w:r>
            <w:r w:rsidR="003C6DC4">
              <w:rPr>
                <w:sz w:val="22"/>
                <w:szCs w:val="20"/>
              </w:rPr>
              <w:fldChar w:fldCharType="separate"/>
            </w:r>
            <w:r w:rsidR="00814CF5">
              <w:t>Рабочий материал</w:t>
            </w:r>
            <w:r w:rsidR="003C6DC4">
              <w:rPr>
                <w:sz w:val="22"/>
                <w:szCs w:val="20"/>
              </w:rPr>
              <w:fldChar w:fldCharType="end"/>
            </w:r>
            <w:r w:rsidR="00EF3869">
              <w:rPr>
                <w:sz w:val="22"/>
                <w:szCs w:val="20"/>
              </w:rPr>
              <w:t xml:space="preserve">» </w:t>
            </w:r>
            <w:r w:rsidR="00A96133">
              <w:rPr>
                <w:sz w:val="22"/>
                <w:szCs w:val="20"/>
              </w:rPr>
              <w:t>на странице</w:t>
            </w:r>
            <w:r w:rsidR="00EF3869">
              <w:rPr>
                <w:sz w:val="22"/>
                <w:szCs w:val="20"/>
              </w:rPr>
              <w:t xml:space="preserve"> </w:t>
            </w:r>
            <w:r w:rsidR="003C6DC4">
              <w:rPr>
                <w:sz w:val="22"/>
                <w:szCs w:val="20"/>
              </w:rPr>
              <w:fldChar w:fldCharType="begin"/>
            </w:r>
            <w:r w:rsidR="003C6DC4">
              <w:rPr>
                <w:sz w:val="22"/>
                <w:szCs w:val="20"/>
              </w:rPr>
              <w:instrText xml:space="preserve"> PAGEREF _Ref40168132 \h </w:instrText>
            </w:r>
            <w:r w:rsidR="003C6DC4">
              <w:rPr>
                <w:sz w:val="22"/>
                <w:szCs w:val="20"/>
              </w:rPr>
            </w:r>
            <w:r w:rsidR="003C6DC4">
              <w:rPr>
                <w:sz w:val="22"/>
                <w:szCs w:val="20"/>
              </w:rPr>
              <w:fldChar w:fldCharType="separate"/>
            </w:r>
            <w:r w:rsidR="00814CF5">
              <w:rPr>
                <w:noProof/>
                <w:sz w:val="22"/>
                <w:szCs w:val="20"/>
              </w:rPr>
              <w:t>20</w:t>
            </w:r>
            <w:r w:rsidR="003C6DC4">
              <w:rPr>
                <w:sz w:val="22"/>
                <w:szCs w:val="20"/>
              </w:rPr>
              <w:fldChar w:fldCharType="end"/>
            </w:r>
            <w:r w:rsidR="00EF3869">
              <w:rPr>
                <w:sz w:val="22"/>
                <w:szCs w:val="20"/>
              </w:rPr>
              <w:t>.</w:t>
            </w:r>
          </w:p>
          <w:p w:rsidR="00EF3869" w:rsidRDefault="00A61D86" w:rsidP="00B90A24">
            <w:pPr>
              <w:ind w:left="37"/>
              <w:rPr>
                <w:sz w:val="22"/>
                <w:szCs w:val="20"/>
              </w:rPr>
            </w:pPr>
            <w:r>
              <w:rPr>
                <w:noProof/>
                <w:lang w:eastAsia="ru-RU"/>
              </w:rPr>
              <w:drawing>
                <wp:anchor distT="0" distB="0" distL="114300" distR="114300" simplePos="0" relativeHeight="251751936" behindDoc="1" locked="0" layoutInCell="1" allowOverlap="1" wp14:anchorId="2B579E5F" wp14:editId="5B635A08">
                  <wp:simplePos x="0" y="0"/>
                  <wp:positionH relativeFrom="column">
                    <wp:posOffset>1604010</wp:posOffset>
                  </wp:positionH>
                  <wp:positionV relativeFrom="paragraph">
                    <wp:posOffset>160020</wp:posOffset>
                  </wp:positionV>
                  <wp:extent cx="1937385" cy="1556385"/>
                  <wp:effectExtent l="0" t="0" r="5715" b="5715"/>
                  <wp:wrapTight wrapText="bothSides">
                    <wp:wrapPolygon edited="0">
                      <wp:start x="0" y="0"/>
                      <wp:lineTo x="0" y="21415"/>
                      <wp:lineTo x="21451" y="21415"/>
                      <wp:lineTo x="21451" y="0"/>
                      <wp:lineTo x="0" y="0"/>
                    </wp:wrapPolygon>
                  </wp:wrapTight>
                  <wp:docPr id="54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extLst>
                              <a:ext uri="{28A0092B-C50C-407E-A947-70E740481C1C}">
                                <a14:useLocalDpi xmlns:a14="http://schemas.microsoft.com/office/drawing/2010/main" val="0"/>
                              </a:ext>
                            </a:extLst>
                          </a:blip>
                          <a:stretch>
                            <a:fillRect/>
                          </a:stretch>
                        </pic:blipFill>
                        <pic:spPr>
                          <a:xfrm>
                            <a:off x="0" y="0"/>
                            <a:ext cx="1937385" cy="1556385"/>
                          </a:xfrm>
                          <a:prstGeom prst="rect">
                            <a:avLst/>
                          </a:prstGeom>
                        </pic:spPr>
                      </pic:pic>
                    </a:graphicData>
                  </a:graphic>
                  <wp14:sizeRelH relativeFrom="page">
                    <wp14:pctWidth>0</wp14:pctWidth>
                  </wp14:sizeRelH>
                  <wp14:sizeRelV relativeFrom="page">
                    <wp14:pctHeight>0</wp14:pctHeight>
                  </wp14:sizeRelV>
                </wp:anchor>
              </w:drawing>
            </w:r>
          </w:p>
          <w:p w:rsidR="00EF3869" w:rsidRDefault="00EF3869" w:rsidP="00B90A24">
            <w:pPr>
              <w:ind w:left="37"/>
              <w:jc w:val="right"/>
              <w:rPr>
                <w:sz w:val="22"/>
                <w:szCs w:val="20"/>
              </w:rPr>
            </w:pPr>
          </w:p>
          <w:p w:rsidR="00EF3869" w:rsidRDefault="00EF3869" w:rsidP="004C4BDB">
            <w:pPr>
              <w:ind w:left="37"/>
              <w:rPr>
                <w:sz w:val="22"/>
                <w:szCs w:val="20"/>
              </w:rPr>
            </w:pPr>
          </w:p>
          <w:p w:rsidR="00A94461" w:rsidRDefault="00A94461" w:rsidP="004C4BDB">
            <w:pPr>
              <w:ind w:left="37"/>
              <w:rPr>
                <w:sz w:val="22"/>
                <w:szCs w:val="20"/>
              </w:rPr>
            </w:pPr>
          </w:p>
          <w:p w:rsidR="00A94461" w:rsidRPr="00D97E95" w:rsidRDefault="00A94461" w:rsidP="004C4BDB">
            <w:pPr>
              <w:ind w:left="37"/>
              <w:rPr>
                <w:sz w:val="36"/>
                <w:szCs w:val="32"/>
              </w:rPr>
            </w:pPr>
          </w:p>
          <w:p w:rsidR="00A94461" w:rsidRDefault="00A94461" w:rsidP="004C4BDB">
            <w:pPr>
              <w:ind w:left="1029"/>
              <w:rPr>
                <w:sz w:val="22"/>
                <w:szCs w:val="20"/>
              </w:rPr>
            </w:pPr>
            <w:r>
              <w:rPr>
                <w:sz w:val="22"/>
                <w:szCs w:val="20"/>
              </w:rPr>
              <w:t>Масленка</w:t>
            </w:r>
          </w:p>
          <w:p w:rsidR="00A94461" w:rsidRDefault="00A94461" w:rsidP="0064006F">
            <w:pPr>
              <w:ind w:left="37"/>
              <w:rPr>
                <w:sz w:val="22"/>
                <w:szCs w:val="20"/>
              </w:rPr>
            </w:pPr>
          </w:p>
          <w:p w:rsidR="00EF3869" w:rsidRDefault="00EF3869" w:rsidP="0064006F">
            <w:pPr>
              <w:ind w:left="37"/>
              <w:rPr>
                <w:sz w:val="22"/>
                <w:szCs w:val="20"/>
              </w:rPr>
            </w:pPr>
          </w:p>
          <w:p w:rsidR="00A94461" w:rsidRDefault="00A94461" w:rsidP="0064006F">
            <w:pPr>
              <w:ind w:left="37"/>
              <w:rPr>
                <w:sz w:val="22"/>
                <w:szCs w:val="20"/>
              </w:rPr>
            </w:pPr>
          </w:p>
          <w:p w:rsidR="00A94461" w:rsidRDefault="00A94461" w:rsidP="0064006F">
            <w:pPr>
              <w:ind w:left="37"/>
              <w:rPr>
                <w:sz w:val="22"/>
                <w:szCs w:val="20"/>
              </w:rPr>
            </w:pPr>
          </w:p>
          <w:p w:rsidR="00A94461" w:rsidRPr="00D97E95" w:rsidRDefault="00792E63" w:rsidP="00F52670">
            <w:pPr>
              <w:pStyle w:val="af7"/>
              <w:keepNext/>
              <w:jc w:val="right"/>
              <w:rPr>
                <w:szCs w:val="20"/>
              </w:rPr>
            </w:pPr>
            <w:r>
              <w:t xml:space="preserve">Рис. </w:t>
            </w:r>
            <w:r w:rsidR="00FB71E4">
              <w:fldChar w:fldCharType="begin"/>
            </w:r>
            <w:r w:rsidR="00FB71E4">
              <w:instrText xml:space="preserve"> STYLEREF 1 \s </w:instrText>
            </w:r>
            <w:r w:rsidR="00FB71E4">
              <w:fldChar w:fldCharType="separate"/>
            </w:r>
            <w:r w:rsidR="00814CF5">
              <w:rPr>
                <w:noProof/>
              </w:rPr>
              <w:t>6</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4</w:t>
            </w:r>
            <w:r w:rsidR="00FB71E4">
              <w:fldChar w:fldCharType="end"/>
            </w:r>
            <w:r w:rsidR="00A61D86">
              <w:rPr>
                <w:szCs w:val="20"/>
              </w:rPr>
              <w:t xml:space="preserve">: Пример, масленка на </w:t>
            </w:r>
            <w:r w:rsidR="00D97E95">
              <w:rPr>
                <w:szCs w:val="20"/>
              </w:rPr>
              <w:t>TU</w:t>
            </w:r>
            <w:r w:rsidR="00D97E95" w:rsidRPr="00D97E95">
              <w:rPr>
                <w:szCs w:val="20"/>
              </w:rPr>
              <w:t>2807</w:t>
            </w:r>
          </w:p>
        </w:tc>
      </w:tr>
      <w:tr w:rsidR="00D97E95" w:rsidRPr="0026771F" w:rsidTr="00F52670">
        <w:trPr>
          <w:cantSplit/>
          <w:trHeight w:val="1134"/>
        </w:trPr>
        <w:tc>
          <w:tcPr>
            <w:tcW w:w="902" w:type="pct"/>
            <w:tcBorders>
              <w:top w:val="single" w:sz="4" w:space="0" w:color="auto"/>
              <w:left w:val="single" w:sz="4" w:space="0" w:color="auto"/>
              <w:bottom w:val="single" w:sz="4" w:space="0" w:color="auto"/>
              <w:right w:val="single" w:sz="4" w:space="0" w:color="auto"/>
            </w:tcBorders>
            <w:vAlign w:val="center"/>
            <w:hideMark/>
          </w:tcPr>
          <w:p w:rsidR="00D97E95" w:rsidRPr="004B5164" w:rsidRDefault="004B5164" w:rsidP="00F52670">
            <w:pPr>
              <w:jc w:val="center"/>
              <w:rPr>
                <w:sz w:val="22"/>
                <w:szCs w:val="20"/>
              </w:rPr>
            </w:pPr>
            <w:r>
              <w:rPr>
                <w:sz w:val="22"/>
                <w:szCs w:val="20"/>
              </w:rPr>
              <w:lastRenderedPageBreak/>
              <w:t>100 и 500 рабочих часов.</w:t>
            </w:r>
          </w:p>
        </w:tc>
        <w:tc>
          <w:tcPr>
            <w:tcW w:w="495" w:type="pct"/>
            <w:tcBorders>
              <w:top w:val="single" w:sz="4" w:space="0" w:color="auto"/>
              <w:left w:val="single" w:sz="4" w:space="0" w:color="auto"/>
              <w:bottom w:val="single" w:sz="4" w:space="0" w:color="auto"/>
              <w:right w:val="single" w:sz="4" w:space="0" w:color="auto"/>
            </w:tcBorders>
            <w:textDirection w:val="btLr"/>
            <w:vAlign w:val="center"/>
            <w:hideMark/>
          </w:tcPr>
          <w:p w:rsidR="00D97E95" w:rsidRDefault="004B5164" w:rsidP="00B90A24">
            <w:pPr>
              <w:ind w:left="113" w:right="113"/>
              <w:jc w:val="center"/>
              <w:rPr>
                <w:sz w:val="22"/>
                <w:szCs w:val="20"/>
              </w:rPr>
            </w:pPr>
            <w:r>
              <w:rPr>
                <w:sz w:val="22"/>
                <w:szCs w:val="20"/>
              </w:rPr>
              <w:t>Кулачковый патрон</w:t>
            </w:r>
          </w:p>
        </w:tc>
        <w:tc>
          <w:tcPr>
            <w:tcW w:w="706" w:type="pct"/>
            <w:tcBorders>
              <w:top w:val="single" w:sz="4" w:space="0" w:color="auto"/>
              <w:left w:val="single" w:sz="4" w:space="0" w:color="auto"/>
              <w:bottom w:val="single" w:sz="4" w:space="0" w:color="auto"/>
              <w:right w:val="single" w:sz="4" w:space="0" w:color="auto"/>
            </w:tcBorders>
            <w:vAlign w:val="center"/>
          </w:tcPr>
          <w:p w:rsidR="00D97E95" w:rsidRDefault="004B5164" w:rsidP="00B90A24">
            <w:pPr>
              <w:jc w:val="center"/>
              <w:rPr>
                <w:sz w:val="22"/>
                <w:szCs w:val="20"/>
              </w:rPr>
            </w:pPr>
            <w:r>
              <w:rPr>
                <w:sz w:val="22"/>
                <w:szCs w:val="20"/>
              </w:rPr>
              <w:t>Чистка и смазка</w:t>
            </w:r>
          </w:p>
        </w:tc>
        <w:tc>
          <w:tcPr>
            <w:tcW w:w="2897" w:type="pct"/>
            <w:tcBorders>
              <w:top w:val="single" w:sz="4" w:space="0" w:color="auto"/>
              <w:left w:val="single" w:sz="4" w:space="0" w:color="auto"/>
              <w:bottom w:val="single" w:sz="4" w:space="0" w:color="auto"/>
              <w:right w:val="single" w:sz="4" w:space="0" w:color="auto"/>
            </w:tcBorders>
            <w:hideMark/>
          </w:tcPr>
          <w:p w:rsidR="00D97E95" w:rsidRDefault="00263920" w:rsidP="00B90A24">
            <w:pPr>
              <w:rPr>
                <w:sz w:val="22"/>
                <w:szCs w:val="20"/>
              </w:rPr>
            </w:pPr>
            <w:r>
              <w:rPr>
                <w:sz w:val="22"/>
                <w:szCs w:val="20"/>
              </w:rPr>
              <w:t>Оч</w:t>
            </w:r>
            <w:r w:rsidR="00DF38E0">
              <w:rPr>
                <w:sz w:val="22"/>
                <w:szCs w:val="20"/>
              </w:rPr>
              <w:t xml:space="preserve">истка направляющей кулачка выполняется через каждые 100 часов в зависимости </w:t>
            </w:r>
            <w:r>
              <w:rPr>
                <w:sz w:val="22"/>
                <w:szCs w:val="20"/>
              </w:rPr>
              <w:t>от рабочих условий. Полная очистка производится через каждые 500 рабочих часов.</w:t>
            </w:r>
          </w:p>
          <w:p w:rsidR="00263920" w:rsidRDefault="004933E3" w:rsidP="00F52670">
            <w:pPr>
              <w:pStyle w:val="a8"/>
              <w:numPr>
                <w:ilvl w:val="0"/>
                <w:numId w:val="66"/>
              </w:numPr>
              <w:ind w:left="462" w:hanging="462"/>
              <w:contextualSpacing w:val="0"/>
              <w:rPr>
                <w:sz w:val="22"/>
                <w:szCs w:val="20"/>
              </w:rPr>
            </w:pPr>
            <w:r>
              <w:rPr>
                <w:sz w:val="22"/>
                <w:szCs w:val="20"/>
              </w:rPr>
              <w:t>Оставьте кулачковый патрон на станке.</w:t>
            </w:r>
          </w:p>
          <w:p w:rsidR="004933E3" w:rsidRDefault="004933E3" w:rsidP="00F52670">
            <w:pPr>
              <w:pStyle w:val="a8"/>
              <w:numPr>
                <w:ilvl w:val="0"/>
                <w:numId w:val="66"/>
              </w:numPr>
              <w:ind w:left="462" w:hanging="462"/>
              <w:contextualSpacing w:val="0"/>
              <w:rPr>
                <w:sz w:val="22"/>
                <w:szCs w:val="20"/>
              </w:rPr>
            </w:pPr>
            <w:r>
              <w:rPr>
                <w:sz w:val="22"/>
                <w:szCs w:val="20"/>
              </w:rPr>
              <w:t>Очистите кулачки (не используйте сжатый воздух) и затем открутите их. Тщательно вычистите керосином или бензином.</w:t>
            </w:r>
          </w:p>
          <w:p w:rsidR="004933E3" w:rsidRPr="00BF0DED" w:rsidRDefault="006C628A" w:rsidP="00F52670">
            <w:pPr>
              <w:pStyle w:val="a8"/>
              <w:numPr>
                <w:ilvl w:val="0"/>
                <w:numId w:val="66"/>
              </w:numPr>
              <w:ind w:left="462" w:hanging="462"/>
              <w:contextualSpacing w:val="0"/>
              <w:rPr>
                <w:sz w:val="22"/>
                <w:szCs w:val="20"/>
              </w:rPr>
            </w:pPr>
            <w:r>
              <w:rPr>
                <w:sz w:val="22"/>
                <w:szCs w:val="20"/>
              </w:rPr>
              <w:t xml:space="preserve">Нанесите смазку </w:t>
            </w:r>
            <w:proofErr w:type="spellStart"/>
            <w:r>
              <w:rPr>
                <w:sz w:val="22"/>
                <w:szCs w:val="20"/>
              </w:rPr>
              <w:t>Molykote</w:t>
            </w:r>
            <w:proofErr w:type="spellEnd"/>
            <w:r>
              <w:rPr>
                <w:sz w:val="22"/>
                <w:szCs w:val="20"/>
              </w:rPr>
              <w:t xml:space="preserve"> TP 42.</w:t>
            </w:r>
          </w:p>
          <w:p w:rsidR="00BF0DED" w:rsidRDefault="00BF0DED" w:rsidP="00F52670">
            <w:pPr>
              <w:pStyle w:val="a8"/>
              <w:numPr>
                <w:ilvl w:val="0"/>
                <w:numId w:val="66"/>
              </w:numPr>
              <w:ind w:left="462" w:hanging="462"/>
              <w:contextualSpacing w:val="0"/>
              <w:rPr>
                <w:sz w:val="22"/>
                <w:szCs w:val="20"/>
              </w:rPr>
            </w:pPr>
            <w:r>
              <w:rPr>
                <w:sz w:val="22"/>
                <w:szCs w:val="20"/>
              </w:rPr>
              <w:t>Проверьте порядок установки кулачков.</w:t>
            </w:r>
          </w:p>
          <w:p w:rsidR="00BF0DED" w:rsidRDefault="00BF0DED" w:rsidP="00B90A24">
            <w:pPr>
              <w:rPr>
                <w:sz w:val="22"/>
                <w:szCs w:val="20"/>
              </w:rPr>
            </w:pPr>
          </w:p>
          <w:p w:rsidR="00BF0DED" w:rsidRPr="00BF0DED" w:rsidRDefault="00BF0DED" w:rsidP="00B90A24">
            <w:pPr>
              <w:rPr>
                <w:b/>
                <w:bCs/>
                <w:sz w:val="22"/>
                <w:szCs w:val="20"/>
              </w:rPr>
            </w:pPr>
            <w:r>
              <w:rPr>
                <w:b/>
                <w:bCs/>
                <w:sz w:val="22"/>
                <w:szCs w:val="20"/>
              </w:rPr>
              <w:t>ПРЕДУПРЕЖДЕНИЕ!</w:t>
            </w:r>
          </w:p>
          <w:p w:rsidR="00BF0DED" w:rsidRDefault="00BF0DED" w:rsidP="00B90A24">
            <w:pPr>
              <w:rPr>
                <w:sz w:val="22"/>
                <w:szCs w:val="20"/>
              </w:rPr>
            </w:pPr>
          </w:p>
          <w:p w:rsidR="00BF0DED" w:rsidRPr="00BF0DED" w:rsidRDefault="00BF0DED" w:rsidP="004C4BDB">
            <w:pPr>
              <w:rPr>
                <w:b/>
                <w:bCs/>
                <w:sz w:val="22"/>
                <w:szCs w:val="20"/>
              </w:rPr>
            </w:pPr>
            <w:r>
              <w:rPr>
                <w:b/>
                <w:bCs/>
                <w:sz w:val="22"/>
                <w:szCs w:val="20"/>
              </w:rPr>
              <w:t xml:space="preserve">Несоответствующая </w:t>
            </w:r>
            <w:r w:rsidR="0068681E">
              <w:rPr>
                <w:b/>
                <w:bCs/>
                <w:sz w:val="22"/>
                <w:szCs w:val="20"/>
              </w:rPr>
              <w:t>смазка может уменьшить силу зажима более чем на 50</w:t>
            </w:r>
            <w:r w:rsidR="00E34445">
              <w:rPr>
                <w:b/>
                <w:bCs/>
                <w:sz w:val="22"/>
                <w:szCs w:val="20"/>
              </w:rPr>
              <w:t> </w:t>
            </w:r>
            <w:r w:rsidR="0068681E">
              <w:rPr>
                <w:b/>
                <w:bCs/>
                <w:sz w:val="22"/>
                <w:szCs w:val="20"/>
              </w:rPr>
              <w:t>%.</w:t>
            </w:r>
          </w:p>
        </w:tc>
      </w:tr>
    </w:tbl>
    <w:p w:rsidR="00A01F29" w:rsidRDefault="00A01F29" w:rsidP="00B90A24">
      <w:pPr>
        <w:spacing w:line="240" w:lineRule="auto"/>
        <w:rPr>
          <w:noProof/>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2"/>
        <w:gridCol w:w="1393"/>
      </w:tblGrid>
      <w:tr w:rsidR="00E34445" w:rsidTr="00F52670">
        <w:tc>
          <w:tcPr>
            <w:tcW w:w="4297" w:type="pct"/>
          </w:tcPr>
          <w:p w:rsidR="00E34445" w:rsidRDefault="00E34445" w:rsidP="00B90A24">
            <w:pPr>
              <w:rPr>
                <w:b/>
                <w:bCs/>
              </w:rPr>
            </w:pPr>
            <w:r>
              <w:rPr>
                <w:b/>
                <w:bCs/>
              </w:rPr>
              <w:t>ИНФОРМАЦИЯ</w:t>
            </w:r>
          </w:p>
        </w:tc>
        <w:tc>
          <w:tcPr>
            <w:tcW w:w="703" w:type="pct"/>
          </w:tcPr>
          <w:p w:rsidR="00E34445" w:rsidRDefault="00E34445" w:rsidP="00B90A24">
            <w:pPr>
              <w:jc w:val="right"/>
              <w:rPr>
                <w:noProof/>
                <w:lang w:val="en-GB" w:eastAsia="en-GB"/>
              </w:rPr>
            </w:pPr>
          </w:p>
        </w:tc>
      </w:tr>
      <w:tr w:rsidR="00E34445" w:rsidTr="00F52670">
        <w:tc>
          <w:tcPr>
            <w:tcW w:w="4297" w:type="pct"/>
          </w:tcPr>
          <w:p w:rsidR="00E34445" w:rsidRDefault="00E34445" w:rsidP="00B90A24">
            <w:pPr>
              <w:rPr>
                <w:b/>
                <w:bCs/>
              </w:rPr>
            </w:pPr>
          </w:p>
        </w:tc>
        <w:tc>
          <w:tcPr>
            <w:tcW w:w="703" w:type="pct"/>
          </w:tcPr>
          <w:p w:rsidR="00E34445" w:rsidRDefault="00E34445" w:rsidP="00B90A24">
            <w:pPr>
              <w:jc w:val="right"/>
              <w:rPr>
                <w:noProof/>
                <w:lang w:val="en-GB" w:eastAsia="en-GB"/>
              </w:rPr>
            </w:pPr>
          </w:p>
        </w:tc>
      </w:tr>
      <w:tr w:rsidR="0068681E" w:rsidTr="00F52670">
        <w:tc>
          <w:tcPr>
            <w:tcW w:w="4297" w:type="pct"/>
          </w:tcPr>
          <w:p w:rsidR="0068681E" w:rsidRPr="002B7E93" w:rsidRDefault="002B7E93" w:rsidP="00B90A24">
            <w:r>
              <w:t>У п</w:t>
            </w:r>
            <w:r w:rsidR="004A2459">
              <w:t>одшипник</w:t>
            </w:r>
            <w:r>
              <w:t>ов</w:t>
            </w:r>
            <w:r w:rsidR="004A2459">
              <w:t xml:space="preserve"> шпинделя смазк</w:t>
            </w:r>
            <w:r>
              <w:t xml:space="preserve">а постоянная. Нет необходимости наносить смазку </w:t>
            </w:r>
            <w:r w:rsidR="00C84A0B">
              <w:t xml:space="preserve">во время технического обслуживания. Смазка необходима только при </w:t>
            </w:r>
            <w:r w:rsidR="00AF5B28">
              <w:t>повторной установке подшипника шпинделя.</w:t>
            </w:r>
          </w:p>
        </w:tc>
        <w:tc>
          <w:tcPr>
            <w:tcW w:w="703" w:type="pct"/>
            <w:hideMark/>
          </w:tcPr>
          <w:p w:rsidR="0068681E" w:rsidRDefault="0068681E" w:rsidP="00F52670">
            <w:pPr>
              <w:jc w:val="center"/>
              <w:rPr>
                <w:noProof/>
              </w:rPr>
            </w:pPr>
            <w:r>
              <w:rPr>
                <w:noProof/>
                <w:lang w:eastAsia="ru-RU"/>
              </w:rPr>
              <w:drawing>
                <wp:inline distT="0" distB="0" distL="0" distR="0" wp14:anchorId="0D81D59A" wp14:editId="48EC2F9D">
                  <wp:extent cx="581660" cy="522605"/>
                  <wp:effectExtent l="0" t="0" r="8890" b="0"/>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660" cy="522605"/>
                          </a:xfrm>
                          <a:prstGeom prst="rect">
                            <a:avLst/>
                          </a:prstGeom>
                          <a:noFill/>
                          <a:ln>
                            <a:noFill/>
                          </a:ln>
                        </pic:spPr>
                      </pic:pic>
                    </a:graphicData>
                  </a:graphic>
                </wp:inline>
              </w:drawing>
            </w:r>
          </w:p>
        </w:tc>
      </w:tr>
    </w:tbl>
    <w:p w:rsidR="0068681E" w:rsidRDefault="0068681E" w:rsidP="00B90A24">
      <w:pPr>
        <w:spacing w:line="240" w:lineRule="auto"/>
        <w:rPr>
          <w:noProof/>
        </w:rPr>
      </w:pPr>
    </w:p>
    <w:p w:rsidR="00AF5B28" w:rsidRDefault="00AF5B28" w:rsidP="00F52670">
      <w:pPr>
        <w:pStyle w:val="2"/>
        <w:spacing w:line="240" w:lineRule="auto"/>
        <w:rPr>
          <w:noProof/>
        </w:rPr>
      </w:pPr>
      <w:bookmarkStart w:id="169" w:name="_Toc40182473"/>
      <w:r>
        <w:rPr>
          <w:noProof/>
        </w:rPr>
        <w:t>Ремонт</w:t>
      </w:r>
      <w:bookmarkEnd w:id="169"/>
    </w:p>
    <w:p w:rsidR="00AF5B28" w:rsidRDefault="00AF5B28" w:rsidP="00B90A24">
      <w:pPr>
        <w:spacing w:line="240" w:lineRule="auto"/>
        <w:rPr>
          <w:noProof/>
        </w:rPr>
      </w:pPr>
    </w:p>
    <w:p w:rsidR="00AF5B28" w:rsidRPr="00837BB0" w:rsidRDefault="0093693C" w:rsidP="00B90A24">
      <w:pPr>
        <w:spacing w:line="240" w:lineRule="auto"/>
        <w:rPr>
          <w:noProof/>
        </w:rPr>
      </w:pPr>
      <w:r>
        <w:rPr>
          <w:noProof/>
        </w:rPr>
        <w:t xml:space="preserve">За помощью в ремонте можно обратиться к сотруднику </w:t>
      </w:r>
      <w:r w:rsidR="008B1810">
        <w:rPr>
          <w:noProof/>
        </w:rPr>
        <w:t>службы технической поддержки компании «</w:t>
      </w:r>
      <w:r w:rsidR="004A1016">
        <w:rPr>
          <w:noProof/>
        </w:rPr>
        <w:t>Metal Master</w:t>
      </w:r>
      <w:r w:rsidR="008B1810">
        <w:rPr>
          <w:noProof/>
        </w:rPr>
        <w:t xml:space="preserve">» или </w:t>
      </w:r>
      <w:r w:rsidR="00837BB0">
        <w:rPr>
          <w:noProof/>
        </w:rPr>
        <w:t>прислать токарный станок</w:t>
      </w:r>
      <w:r w:rsidR="00C14713">
        <w:rPr>
          <w:noProof/>
        </w:rPr>
        <w:t>.</w:t>
      </w:r>
    </w:p>
    <w:p w:rsidR="00D97E95" w:rsidRPr="0093693C" w:rsidRDefault="00D97E95" w:rsidP="00B90A24">
      <w:pPr>
        <w:spacing w:line="240" w:lineRule="auto"/>
        <w:rPr>
          <w:noProof/>
        </w:rPr>
      </w:pPr>
    </w:p>
    <w:p w:rsidR="00D97E95" w:rsidRPr="0093693C" w:rsidRDefault="00C14713" w:rsidP="004C4BDB">
      <w:pPr>
        <w:spacing w:line="240" w:lineRule="auto"/>
        <w:rPr>
          <w:noProof/>
        </w:rPr>
      </w:pPr>
      <w:r>
        <w:rPr>
          <w:noProof/>
        </w:rPr>
        <w:t xml:space="preserve">Квалифицированный технический персонал, занимающийся ремонтом, должен руководствоваться </w:t>
      </w:r>
      <w:r w:rsidR="00110E87">
        <w:rPr>
          <w:noProof/>
        </w:rPr>
        <w:t>указ</w:t>
      </w:r>
      <w:r w:rsidR="00E34445">
        <w:rPr>
          <w:noProof/>
        </w:rPr>
        <w:t>а</w:t>
      </w:r>
      <w:r w:rsidR="00110E87">
        <w:rPr>
          <w:noProof/>
        </w:rPr>
        <w:t>ниями в данном руководстве.</w:t>
      </w:r>
    </w:p>
    <w:p w:rsidR="00D97E95" w:rsidRDefault="00D97E95" w:rsidP="004C4BDB">
      <w:pPr>
        <w:spacing w:line="240" w:lineRule="auto"/>
        <w:rPr>
          <w:noProof/>
        </w:rPr>
      </w:pPr>
    </w:p>
    <w:p w:rsidR="00110E87" w:rsidRDefault="00110E87" w:rsidP="004C4BDB">
      <w:pPr>
        <w:spacing w:line="240" w:lineRule="auto"/>
        <w:rPr>
          <w:noProof/>
        </w:rPr>
      </w:pPr>
      <w:r>
        <w:rPr>
          <w:noProof/>
        </w:rPr>
        <w:t>Компания</w:t>
      </w:r>
      <w:r w:rsidRPr="00206176">
        <w:rPr>
          <w:noProof/>
        </w:rPr>
        <w:t xml:space="preserve"> «</w:t>
      </w:r>
      <w:r w:rsidR="004A1016">
        <w:rPr>
          <w:noProof/>
        </w:rPr>
        <w:t>Metal Master</w:t>
      </w:r>
      <w:r w:rsidRPr="00206176">
        <w:rPr>
          <w:noProof/>
        </w:rPr>
        <w:t>»</w:t>
      </w:r>
      <w:r w:rsidR="00206176">
        <w:rPr>
          <w:noProof/>
        </w:rPr>
        <w:t xml:space="preserve"> не несет ответственность за повреждения и рабочие неполадки, обусловленные </w:t>
      </w:r>
      <w:r w:rsidR="004A751B">
        <w:rPr>
          <w:noProof/>
        </w:rPr>
        <w:t>невыполнением инструкций данного руководства.</w:t>
      </w:r>
    </w:p>
    <w:p w:rsidR="004A751B" w:rsidRDefault="004A751B" w:rsidP="004C4BDB">
      <w:pPr>
        <w:spacing w:line="240" w:lineRule="auto"/>
        <w:rPr>
          <w:noProof/>
        </w:rPr>
      </w:pPr>
    </w:p>
    <w:p w:rsidR="004A751B" w:rsidRDefault="004A751B" w:rsidP="0064006F">
      <w:pPr>
        <w:spacing w:line="240" w:lineRule="auto"/>
        <w:rPr>
          <w:noProof/>
        </w:rPr>
      </w:pPr>
      <w:r>
        <w:rPr>
          <w:noProof/>
        </w:rPr>
        <w:t>Для ремонта используются только</w:t>
      </w:r>
    </w:p>
    <w:p w:rsidR="004A751B" w:rsidRDefault="00435040" w:rsidP="00F52670">
      <w:pPr>
        <w:pStyle w:val="a8"/>
        <w:numPr>
          <w:ilvl w:val="0"/>
          <w:numId w:val="67"/>
        </w:numPr>
        <w:spacing w:line="240" w:lineRule="auto"/>
        <w:ind w:left="426" w:hanging="426"/>
        <w:contextualSpacing w:val="0"/>
        <w:rPr>
          <w:noProof/>
        </w:rPr>
      </w:pPr>
      <w:r>
        <w:rPr>
          <w:noProof/>
        </w:rPr>
        <w:t>точные и соответствующие инструменты,</w:t>
      </w:r>
    </w:p>
    <w:p w:rsidR="00435040" w:rsidRPr="004A751B" w:rsidRDefault="00435040" w:rsidP="00F52670">
      <w:pPr>
        <w:pStyle w:val="a8"/>
        <w:numPr>
          <w:ilvl w:val="0"/>
          <w:numId w:val="67"/>
        </w:numPr>
        <w:spacing w:line="240" w:lineRule="auto"/>
        <w:ind w:left="426" w:hanging="426"/>
        <w:contextualSpacing w:val="0"/>
        <w:rPr>
          <w:noProof/>
        </w:rPr>
      </w:pPr>
      <w:r>
        <w:rPr>
          <w:noProof/>
        </w:rPr>
        <w:t xml:space="preserve">оригинальные запасные части или части из серии, </w:t>
      </w:r>
      <w:r w:rsidR="00AF2E42">
        <w:rPr>
          <w:noProof/>
        </w:rPr>
        <w:t>которая была безоговорочно одобрена компанией «</w:t>
      </w:r>
      <w:r w:rsidR="004A1016">
        <w:rPr>
          <w:noProof/>
        </w:rPr>
        <w:t>Metal Master</w:t>
      </w:r>
      <w:r w:rsidR="00AF2E42">
        <w:rPr>
          <w:noProof/>
        </w:rPr>
        <w:t>».</w:t>
      </w:r>
    </w:p>
    <w:p w:rsidR="00D97E95" w:rsidRPr="00206176" w:rsidRDefault="00D97E95" w:rsidP="00B90A24">
      <w:pPr>
        <w:spacing w:line="240" w:lineRule="auto"/>
      </w:pPr>
    </w:p>
    <w:p w:rsidR="00AF2E42" w:rsidRDefault="00AF2E42" w:rsidP="00F52670">
      <w:pPr>
        <w:spacing w:line="240" w:lineRule="auto"/>
        <w:sectPr w:rsidR="00AF2E42" w:rsidSect="00F52670">
          <w:pgSz w:w="12240" w:h="15840"/>
          <w:pgMar w:top="1134" w:right="850" w:bottom="1134" w:left="1701" w:header="709" w:footer="709" w:gutter="0"/>
          <w:pgNumType w:start="100"/>
          <w:cols w:space="708"/>
          <w:docGrid w:linePitch="360"/>
        </w:sectPr>
      </w:pPr>
    </w:p>
    <w:p w:rsidR="00550D92" w:rsidRPr="00B934E2" w:rsidRDefault="00550D92" w:rsidP="00F52670">
      <w:pPr>
        <w:pStyle w:val="1"/>
        <w:spacing w:line="240" w:lineRule="auto"/>
      </w:pPr>
      <w:bookmarkStart w:id="170" w:name="_Toc40182474"/>
      <w:r>
        <w:lastRenderedPageBreak/>
        <w:t xml:space="preserve">Запасные части </w:t>
      </w:r>
      <w:r w:rsidR="001E20F1">
        <w:t>MML 2550M</w:t>
      </w:r>
      <w:bookmarkEnd w:id="170"/>
    </w:p>
    <w:p w:rsidR="00550D92" w:rsidRDefault="00550D92" w:rsidP="00B90A24">
      <w:pPr>
        <w:spacing w:line="240" w:lineRule="auto"/>
      </w:pPr>
    </w:p>
    <w:p w:rsidR="00550D92" w:rsidRPr="00B934E2" w:rsidRDefault="00B934E2" w:rsidP="00F52670">
      <w:pPr>
        <w:pStyle w:val="2"/>
        <w:spacing w:line="240" w:lineRule="auto"/>
      </w:pPr>
      <w:bookmarkStart w:id="171" w:name="_Toc40182475"/>
      <w:r>
        <w:t>Верхн</w:t>
      </w:r>
      <w:r w:rsidR="00CF3A14">
        <w:t>ие салазки суппорта</w:t>
      </w:r>
      <w:bookmarkEnd w:id="171"/>
    </w:p>
    <w:p w:rsidR="00550D92" w:rsidRDefault="00550D92" w:rsidP="00B90A24">
      <w:pPr>
        <w:spacing w:line="240" w:lineRule="auto"/>
      </w:pPr>
    </w:p>
    <w:p w:rsidR="00550D92" w:rsidRDefault="00CF3A14" w:rsidP="00B90A24">
      <w:pPr>
        <w:spacing w:line="240" w:lineRule="auto"/>
        <w:jc w:val="center"/>
      </w:pPr>
      <w:r>
        <w:rPr>
          <w:noProof/>
          <w:lang w:eastAsia="ru-RU"/>
        </w:rPr>
        <w:drawing>
          <wp:inline distT="0" distB="0" distL="0" distR="0" wp14:anchorId="6850990B" wp14:editId="770C234B">
            <wp:extent cx="6331585" cy="5390515"/>
            <wp:effectExtent l="0" t="0" r="0" b="635"/>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6331585" cy="5390515"/>
                    </a:xfrm>
                    <a:prstGeom prst="rect">
                      <a:avLst/>
                    </a:prstGeom>
                  </pic:spPr>
                </pic:pic>
              </a:graphicData>
            </a:graphic>
          </wp:inline>
        </w:drawing>
      </w:r>
    </w:p>
    <w:p w:rsidR="00550D92" w:rsidRDefault="00550D92" w:rsidP="00B90A24">
      <w:pPr>
        <w:spacing w:line="240" w:lineRule="auto"/>
      </w:pPr>
    </w:p>
    <w:p w:rsidR="00CF3A14" w:rsidRPr="009E5060" w:rsidRDefault="00792E63" w:rsidP="00F52670">
      <w:pPr>
        <w:pStyle w:val="af7"/>
        <w:keepNext/>
        <w:rPr>
          <w:szCs w:val="20"/>
        </w:rPr>
      </w:pPr>
      <w:r>
        <w:t xml:space="preserve">Рис. </w:t>
      </w:r>
      <w:r w:rsidR="00FB71E4">
        <w:fldChar w:fldCharType="begin"/>
      </w:r>
      <w:r w:rsidR="00FB71E4">
        <w:instrText xml:space="preserve"> STYLEREF 1 \s </w:instrText>
      </w:r>
      <w:r w:rsidR="00FB71E4">
        <w:fldChar w:fldCharType="separate"/>
      </w:r>
      <w:r w:rsidR="00814CF5">
        <w:rPr>
          <w:noProof/>
        </w:rPr>
        <w:t>7</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1</w:t>
      </w:r>
      <w:r w:rsidR="00FB71E4">
        <w:fldChar w:fldCharType="end"/>
      </w:r>
      <w:r w:rsidR="009E5060">
        <w:rPr>
          <w:szCs w:val="20"/>
        </w:rPr>
        <w:t xml:space="preserve">: Верхние салазки суппорта </w:t>
      </w:r>
      <w:r w:rsidR="001E20F1">
        <w:rPr>
          <w:szCs w:val="20"/>
        </w:rPr>
        <w:t>MML 2550M</w:t>
      </w:r>
    </w:p>
    <w:p w:rsidR="00550D92" w:rsidRDefault="00550D92" w:rsidP="00B90A24">
      <w:pPr>
        <w:spacing w:line="240" w:lineRule="auto"/>
      </w:pPr>
    </w:p>
    <w:p w:rsidR="00CF3A14" w:rsidRDefault="00CF3A14" w:rsidP="00B90A24">
      <w:pPr>
        <w:spacing w:line="240" w:lineRule="auto"/>
      </w:pPr>
      <w:r>
        <w:br w:type="page"/>
      </w:r>
    </w:p>
    <w:p w:rsidR="00550D92" w:rsidRPr="006532BE" w:rsidRDefault="006532BE" w:rsidP="00F52670">
      <w:pPr>
        <w:pStyle w:val="2"/>
        <w:spacing w:line="240" w:lineRule="auto"/>
      </w:pPr>
      <w:bookmarkStart w:id="172" w:name="_Toc40182476"/>
      <w:r>
        <w:lastRenderedPageBreak/>
        <w:t>Поперечные салазки суппорта</w:t>
      </w:r>
      <w:bookmarkEnd w:id="172"/>
    </w:p>
    <w:p w:rsidR="00E26609" w:rsidRPr="00206176" w:rsidRDefault="00E26609" w:rsidP="00B90A24">
      <w:pPr>
        <w:spacing w:line="240" w:lineRule="auto"/>
      </w:pPr>
    </w:p>
    <w:p w:rsidR="00110E87" w:rsidRPr="00206176" w:rsidRDefault="006532BE" w:rsidP="00B90A24">
      <w:pPr>
        <w:spacing w:line="240" w:lineRule="auto"/>
        <w:jc w:val="center"/>
      </w:pPr>
      <w:r>
        <w:rPr>
          <w:noProof/>
          <w:lang w:eastAsia="ru-RU"/>
        </w:rPr>
        <w:drawing>
          <wp:inline distT="0" distB="0" distL="0" distR="0" wp14:anchorId="27B2EE75" wp14:editId="1672BBDF">
            <wp:extent cx="6331585" cy="6285865"/>
            <wp:effectExtent l="0" t="0" r="0" b="635"/>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6331585" cy="6285865"/>
                    </a:xfrm>
                    <a:prstGeom prst="rect">
                      <a:avLst/>
                    </a:prstGeom>
                  </pic:spPr>
                </pic:pic>
              </a:graphicData>
            </a:graphic>
          </wp:inline>
        </w:drawing>
      </w:r>
    </w:p>
    <w:p w:rsidR="00110E87" w:rsidRPr="00206176" w:rsidRDefault="00110E87" w:rsidP="00B90A24">
      <w:pPr>
        <w:spacing w:line="240" w:lineRule="auto"/>
      </w:pPr>
    </w:p>
    <w:p w:rsidR="00110E87" w:rsidRPr="006532BE" w:rsidRDefault="00792E63" w:rsidP="00F52670">
      <w:pPr>
        <w:pStyle w:val="af7"/>
        <w:keepNext/>
        <w:rPr>
          <w:szCs w:val="20"/>
        </w:rPr>
      </w:pPr>
      <w:r>
        <w:t xml:space="preserve">Рис. </w:t>
      </w:r>
      <w:r w:rsidR="00FB71E4">
        <w:fldChar w:fldCharType="begin"/>
      </w:r>
      <w:r w:rsidR="00FB71E4">
        <w:instrText xml:space="preserve"> STYLEREF 1 \s </w:instrText>
      </w:r>
      <w:r w:rsidR="00FB71E4">
        <w:fldChar w:fldCharType="separate"/>
      </w:r>
      <w:r w:rsidR="00814CF5">
        <w:rPr>
          <w:noProof/>
        </w:rPr>
        <w:t>7</w:t>
      </w:r>
      <w:r w:rsidR="00FB71E4">
        <w:fldChar w:fldCharType="end"/>
      </w:r>
      <w:r w:rsidR="00FB71E4">
        <w:noBreakHyphen/>
      </w:r>
      <w:r w:rsidR="00FB71E4">
        <w:fldChar w:fldCharType="begin"/>
      </w:r>
      <w:r w:rsidR="00FB71E4">
        <w:instrText xml:space="preserve"> SEQ Рис. \* ARABIC \s 1 </w:instrText>
      </w:r>
      <w:r w:rsidR="00FB71E4">
        <w:fldChar w:fldCharType="separate"/>
      </w:r>
      <w:r w:rsidR="00814CF5">
        <w:rPr>
          <w:noProof/>
        </w:rPr>
        <w:t>2</w:t>
      </w:r>
      <w:r w:rsidR="00FB71E4">
        <w:fldChar w:fldCharType="end"/>
      </w:r>
      <w:r w:rsidR="00707FFE">
        <w:rPr>
          <w:szCs w:val="20"/>
        </w:rPr>
        <w:t xml:space="preserve">: Поперечные салазки суппорта </w:t>
      </w:r>
      <w:r w:rsidR="001E20F1">
        <w:rPr>
          <w:szCs w:val="20"/>
        </w:rPr>
        <w:t>MML 2550M</w:t>
      </w:r>
    </w:p>
    <w:p w:rsidR="006532BE" w:rsidRDefault="006532BE" w:rsidP="00B90A24">
      <w:pPr>
        <w:spacing w:line="240" w:lineRule="auto"/>
      </w:pPr>
    </w:p>
    <w:p w:rsidR="00707FFE" w:rsidRDefault="00707FFE" w:rsidP="00B90A24">
      <w:pPr>
        <w:spacing w:line="240" w:lineRule="auto"/>
      </w:pPr>
      <w:r>
        <w:br w:type="page"/>
      </w:r>
    </w:p>
    <w:p w:rsidR="00443FB2" w:rsidRPr="00AC61A7" w:rsidRDefault="00443FB2" w:rsidP="00F52670">
      <w:pPr>
        <w:pStyle w:val="2"/>
        <w:spacing w:line="240" w:lineRule="auto"/>
      </w:pPr>
      <w:bookmarkStart w:id="173" w:name="_Toc40182477"/>
      <w:r>
        <w:lastRenderedPageBreak/>
        <w:t>Продольные салазки</w:t>
      </w:r>
      <w:bookmarkEnd w:id="173"/>
    </w:p>
    <w:p w:rsidR="00443FB2" w:rsidRDefault="00443FB2" w:rsidP="00B90A24">
      <w:pPr>
        <w:spacing w:line="240" w:lineRule="auto"/>
      </w:pPr>
    </w:p>
    <w:p w:rsidR="00443FB2" w:rsidRDefault="00443FB2" w:rsidP="00B90A24">
      <w:pPr>
        <w:spacing w:line="240" w:lineRule="auto"/>
        <w:jc w:val="center"/>
      </w:pPr>
      <w:r>
        <w:rPr>
          <w:noProof/>
          <w:lang w:eastAsia="ru-RU"/>
        </w:rPr>
        <w:drawing>
          <wp:inline distT="0" distB="0" distL="0" distR="0" wp14:anchorId="4A9E2AC9" wp14:editId="30DC3384">
            <wp:extent cx="4760422" cy="6867038"/>
            <wp:effectExtent l="0" t="0" r="2540" b="0"/>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4791535" cy="6911919"/>
                    </a:xfrm>
                    <a:prstGeom prst="rect">
                      <a:avLst/>
                    </a:prstGeom>
                  </pic:spPr>
                </pic:pic>
              </a:graphicData>
            </a:graphic>
          </wp:inline>
        </w:drawing>
      </w:r>
    </w:p>
    <w:p w:rsidR="00443FB2" w:rsidRPr="00D53548" w:rsidRDefault="00FB71E4" w:rsidP="00F52670">
      <w:pPr>
        <w:pStyle w:val="af7"/>
        <w:keepNext/>
        <w:rPr>
          <w:szCs w:val="20"/>
        </w:rPr>
      </w:pPr>
      <w:r>
        <w:t xml:space="preserve">Рис. </w:t>
      </w:r>
      <w:r>
        <w:fldChar w:fldCharType="begin"/>
      </w:r>
      <w:r>
        <w:instrText xml:space="preserve"> STYLEREF 1 \s </w:instrText>
      </w:r>
      <w:r>
        <w:fldChar w:fldCharType="separate"/>
      </w:r>
      <w:r w:rsidR="00814CF5">
        <w:rPr>
          <w:noProof/>
        </w:rPr>
        <w:t>7</w:t>
      </w:r>
      <w:r>
        <w:fldChar w:fldCharType="end"/>
      </w:r>
      <w:r>
        <w:noBreakHyphen/>
      </w:r>
      <w:r>
        <w:fldChar w:fldCharType="begin"/>
      </w:r>
      <w:r>
        <w:instrText xml:space="preserve"> SEQ Рис. \* ARABIC \s 1 </w:instrText>
      </w:r>
      <w:r>
        <w:fldChar w:fldCharType="separate"/>
      </w:r>
      <w:r w:rsidR="00814CF5">
        <w:rPr>
          <w:noProof/>
        </w:rPr>
        <w:t>3</w:t>
      </w:r>
      <w:r>
        <w:fldChar w:fldCharType="end"/>
      </w:r>
      <w:r w:rsidR="00443FB2">
        <w:rPr>
          <w:szCs w:val="20"/>
        </w:rPr>
        <w:t xml:space="preserve">: Продольные салазки </w:t>
      </w:r>
      <w:r w:rsidR="001E20F1">
        <w:rPr>
          <w:szCs w:val="20"/>
        </w:rPr>
        <w:t>MML 2550M</w:t>
      </w:r>
    </w:p>
    <w:p w:rsidR="00443FB2" w:rsidRDefault="00443FB2" w:rsidP="00B90A24">
      <w:pPr>
        <w:spacing w:line="240" w:lineRule="auto"/>
      </w:pPr>
      <w:r>
        <w:br w:type="page"/>
      </w:r>
    </w:p>
    <w:p w:rsidR="00443FB2" w:rsidRDefault="00443FB2" w:rsidP="00F52670">
      <w:pPr>
        <w:pStyle w:val="2"/>
        <w:spacing w:line="240" w:lineRule="auto"/>
      </w:pPr>
      <w:bookmarkStart w:id="174" w:name="_Toc40042394"/>
      <w:bookmarkStart w:id="175" w:name="_Toc40182478"/>
      <w:r>
        <w:lastRenderedPageBreak/>
        <w:t>Задняя бабка</w:t>
      </w:r>
      <w:bookmarkEnd w:id="174"/>
      <w:bookmarkEnd w:id="175"/>
    </w:p>
    <w:p w:rsidR="00443FB2" w:rsidRDefault="00443FB2" w:rsidP="00B90A24">
      <w:pPr>
        <w:spacing w:line="240" w:lineRule="auto"/>
      </w:pPr>
    </w:p>
    <w:p w:rsidR="00443FB2" w:rsidRDefault="00443FB2" w:rsidP="00B90A24">
      <w:pPr>
        <w:spacing w:line="240" w:lineRule="auto"/>
        <w:jc w:val="center"/>
      </w:pPr>
      <w:r>
        <w:rPr>
          <w:noProof/>
          <w:lang w:eastAsia="ru-RU"/>
        </w:rPr>
        <w:drawing>
          <wp:inline distT="0" distB="0" distL="0" distR="0" wp14:anchorId="0AB12845" wp14:editId="4962A653">
            <wp:extent cx="6331585" cy="6030595"/>
            <wp:effectExtent l="0" t="0" r="0" b="825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6331585" cy="6030595"/>
                    </a:xfrm>
                    <a:prstGeom prst="rect">
                      <a:avLst/>
                    </a:prstGeom>
                  </pic:spPr>
                </pic:pic>
              </a:graphicData>
            </a:graphic>
          </wp:inline>
        </w:drawing>
      </w:r>
    </w:p>
    <w:p w:rsidR="00443FB2" w:rsidRDefault="00443FB2" w:rsidP="00B90A24">
      <w:pPr>
        <w:spacing w:line="240" w:lineRule="auto"/>
      </w:pPr>
    </w:p>
    <w:p w:rsidR="00443FB2" w:rsidRDefault="00FB71E4" w:rsidP="00F52670">
      <w:pPr>
        <w:pStyle w:val="af7"/>
        <w:keepNext/>
      </w:pPr>
      <w:r>
        <w:t xml:space="preserve">Рис. </w:t>
      </w:r>
      <w:r>
        <w:fldChar w:fldCharType="begin"/>
      </w:r>
      <w:r>
        <w:instrText xml:space="preserve"> STYLEREF 1 \s </w:instrText>
      </w:r>
      <w:r>
        <w:fldChar w:fldCharType="separate"/>
      </w:r>
      <w:r w:rsidR="00814CF5">
        <w:rPr>
          <w:noProof/>
        </w:rPr>
        <w:t>7</w:t>
      </w:r>
      <w:r>
        <w:fldChar w:fldCharType="end"/>
      </w:r>
      <w:r>
        <w:noBreakHyphen/>
      </w:r>
      <w:r>
        <w:fldChar w:fldCharType="begin"/>
      </w:r>
      <w:r>
        <w:instrText xml:space="preserve"> SEQ Рис. \* ARABIC \s 1 </w:instrText>
      </w:r>
      <w:r>
        <w:fldChar w:fldCharType="separate"/>
      </w:r>
      <w:r w:rsidR="00814CF5">
        <w:rPr>
          <w:noProof/>
        </w:rPr>
        <w:t>4</w:t>
      </w:r>
      <w:r>
        <w:fldChar w:fldCharType="end"/>
      </w:r>
      <w:r w:rsidR="00443FB2">
        <w:rPr>
          <w:szCs w:val="20"/>
        </w:rPr>
        <w:t xml:space="preserve">: Задняя бабка </w:t>
      </w:r>
      <w:r w:rsidR="001E20F1">
        <w:rPr>
          <w:szCs w:val="20"/>
        </w:rPr>
        <w:t>MML 2550M</w:t>
      </w:r>
    </w:p>
    <w:p w:rsidR="00443FB2" w:rsidRDefault="00443FB2" w:rsidP="00B90A24">
      <w:pPr>
        <w:spacing w:line="240" w:lineRule="auto"/>
      </w:pPr>
    </w:p>
    <w:p w:rsidR="00443FB2" w:rsidRPr="00373DA1" w:rsidRDefault="00443FB2" w:rsidP="00B90A24">
      <w:pPr>
        <w:spacing w:line="240" w:lineRule="auto"/>
        <w:rPr>
          <w:noProof/>
        </w:rPr>
      </w:pPr>
      <w:r w:rsidRPr="00373DA1">
        <w:rPr>
          <w:noProof/>
        </w:rPr>
        <w:br w:type="page"/>
      </w:r>
    </w:p>
    <w:p w:rsidR="00443FB2" w:rsidRDefault="00443FB2" w:rsidP="00F52670">
      <w:pPr>
        <w:pStyle w:val="2"/>
        <w:spacing w:line="240" w:lineRule="auto"/>
      </w:pPr>
      <w:bookmarkStart w:id="176" w:name="_Toc40042395"/>
      <w:bookmarkStart w:id="177" w:name="_Toc40182479"/>
      <w:r>
        <w:lastRenderedPageBreak/>
        <w:t>Станина станка</w:t>
      </w:r>
      <w:bookmarkEnd w:id="176"/>
      <w:bookmarkEnd w:id="177"/>
    </w:p>
    <w:p w:rsidR="00443FB2" w:rsidRDefault="00443FB2" w:rsidP="00B90A24">
      <w:pPr>
        <w:spacing w:line="240" w:lineRule="auto"/>
      </w:pPr>
    </w:p>
    <w:p w:rsidR="00443FB2" w:rsidRDefault="00443FB2" w:rsidP="00B90A24">
      <w:pPr>
        <w:spacing w:line="240" w:lineRule="auto"/>
        <w:jc w:val="center"/>
      </w:pPr>
      <w:r>
        <w:rPr>
          <w:noProof/>
          <w:lang w:eastAsia="ru-RU"/>
        </w:rPr>
        <w:drawing>
          <wp:inline distT="0" distB="0" distL="0" distR="0" wp14:anchorId="68938E06" wp14:editId="7FBC6E24">
            <wp:extent cx="5850635" cy="667504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882176" cy="6711025"/>
                    </a:xfrm>
                    <a:prstGeom prst="rect">
                      <a:avLst/>
                    </a:prstGeom>
                  </pic:spPr>
                </pic:pic>
              </a:graphicData>
            </a:graphic>
          </wp:inline>
        </w:drawing>
      </w:r>
    </w:p>
    <w:p w:rsidR="00443FB2" w:rsidRDefault="00443FB2" w:rsidP="00B90A24">
      <w:pPr>
        <w:spacing w:line="240" w:lineRule="auto"/>
      </w:pPr>
    </w:p>
    <w:p w:rsidR="00443FB2" w:rsidRDefault="00FB71E4" w:rsidP="00F52670">
      <w:pPr>
        <w:pStyle w:val="af7"/>
        <w:keepNext/>
      </w:pPr>
      <w:r>
        <w:t xml:space="preserve">Рис. </w:t>
      </w:r>
      <w:r>
        <w:fldChar w:fldCharType="begin"/>
      </w:r>
      <w:r>
        <w:instrText xml:space="preserve"> STYLEREF 1 \s </w:instrText>
      </w:r>
      <w:r>
        <w:fldChar w:fldCharType="separate"/>
      </w:r>
      <w:r w:rsidR="00814CF5">
        <w:rPr>
          <w:noProof/>
        </w:rPr>
        <w:t>7</w:t>
      </w:r>
      <w:r>
        <w:fldChar w:fldCharType="end"/>
      </w:r>
      <w:r>
        <w:noBreakHyphen/>
      </w:r>
      <w:r>
        <w:fldChar w:fldCharType="begin"/>
      </w:r>
      <w:r>
        <w:instrText xml:space="preserve"> SEQ Рис. \* ARABIC \s 1 </w:instrText>
      </w:r>
      <w:r>
        <w:fldChar w:fldCharType="separate"/>
      </w:r>
      <w:r w:rsidR="00814CF5">
        <w:rPr>
          <w:noProof/>
        </w:rPr>
        <w:t>5</w:t>
      </w:r>
      <w:r>
        <w:fldChar w:fldCharType="end"/>
      </w:r>
      <w:r w:rsidR="00443FB2">
        <w:rPr>
          <w:szCs w:val="20"/>
        </w:rPr>
        <w:t xml:space="preserve">: Станины станка </w:t>
      </w:r>
      <w:r w:rsidR="001E20F1">
        <w:rPr>
          <w:szCs w:val="20"/>
        </w:rPr>
        <w:t>MML 2550M</w:t>
      </w:r>
    </w:p>
    <w:p w:rsidR="00443FB2" w:rsidRDefault="00443FB2" w:rsidP="00B90A24">
      <w:pPr>
        <w:spacing w:line="240" w:lineRule="auto"/>
      </w:pPr>
      <w:r>
        <w:br w:type="page"/>
      </w:r>
    </w:p>
    <w:p w:rsidR="00443FB2" w:rsidRDefault="00443FB2" w:rsidP="00F52670">
      <w:pPr>
        <w:pStyle w:val="2"/>
        <w:spacing w:line="240" w:lineRule="auto"/>
      </w:pPr>
      <w:bookmarkStart w:id="178" w:name="_Toc40042396"/>
      <w:bookmarkStart w:id="179" w:name="_Toc40182480"/>
      <w:r>
        <w:lastRenderedPageBreak/>
        <w:t>Зубчатое колесо подачи 1 из 2</w:t>
      </w:r>
      <w:bookmarkEnd w:id="178"/>
      <w:bookmarkEnd w:id="179"/>
    </w:p>
    <w:p w:rsidR="00443FB2" w:rsidRDefault="00443FB2" w:rsidP="00B90A24">
      <w:pPr>
        <w:spacing w:line="240" w:lineRule="auto"/>
      </w:pPr>
    </w:p>
    <w:p w:rsidR="00443FB2" w:rsidRDefault="00443FB2" w:rsidP="00B90A24">
      <w:pPr>
        <w:spacing w:line="240" w:lineRule="auto"/>
        <w:jc w:val="center"/>
      </w:pPr>
      <w:r>
        <w:rPr>
          <w:noProof/>
          <w:lang w:eastAsia="ru-RU"/>
        </w:rPr>
        <w:drawing>
          <wp:inline distT="0" distB="0" distL="0" distR="0" wp14:anchorId="7ADA65D8" wp14:editId="2781F898">
            <wp:extent cx="5088106" cy="6777199"/>
            <wp:effectExtent l="0" t="0" r="0" b="508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134579" cy="6839100"/>
                    </a:xfrm>
                    <a:prstGeom prst="rect">
                      <a:avLst/>
                    </a:prstGeom>
                  </pic:spPr>
                </pic:pic>
              </a:graphicData>
            </a:graphic>
          </wp:inline>
        </w:drawing>
      </w:r>
    </w:p>
    <w:p w:rsidR="00443FB2" w:rsidRDefault="00FB71E4" w:rsidP="00F52670">
      <w:pPr>
        <w:pStyle w:val="af7"/>
        <w:keepNext/>
      </w:pPr>
      <w:r>
        <w:t xml:space="preserve">Рис. </w:t>
      </w:r>
      <w:r>
        <w:fldChar w:fldCharType="begin"/>
      </w:r>
      <w:r>
        <w:instrText xml:space="preserve"> STYLEREF 1 \s </w:instrText>
      </w:r>
      <w:r>
        <w:fldChar w:fldCharType="separate"/>
      </w:r>
      <w:r w:rsidR="00814CF5">
        <w:rPr>
          <w:noProof/>
        </w:rPr>
        <w:t>7</w:t>
      </w:r>
      <w:r>
        <w:fldChar w:fldCharType="end"/>
      </w:r>
      <w:r>
        <w:noBreakHyphen/>
      </w:r>
      <w:r>
        <w:fldChar w:fldCharType="begin"/>
      </w:r>
      <w:r>
        <w:instrText xml:space="preserve"> SEQ Рис. \* ARABIC \s 1 </w:instrText>
      </w:r>
      <w:r>
        <w:fldChar w:fldCharType="separate"/>
      </w:r>
      <w:r w:rsidR="00814CF5">
        <w:rPr>
          <w:noProof/>
        </w:rPr>
        <w:t>6</w:t>
      </w:r>
      <w:r>
        <w:fldChar w:fldCharType="end"/>
      </w:r>
      <w:r w:rsidR="00443FB2">
        <w:rPr>
          <w:szCs w:val="20"/>
        </w:rPr>
        <w:t>: Зубчатое колесо подачи 1 из 2</w:t>
      </w:r>
      <w:r w:rsidR="00E34445">
        <w:rPr>
          <w:szCs w:val="20"/>
        </w:rPr>
        <w:t xml:space="preserve"> – </w:t>
      </w:r>
      <w:r w:rsidR="001E20F1">
        <w:rPr>
          <w:szCs w:val="20"/>
        </w:rPr>
        <w:t>MML 2550M</w:t>
      </w:r>
    </w:p>
    <w:p w:rsidR="00443FB2" w:rsidRDefault="00443FB2" w:rsidP="00B90A24">
      <w:pPr>
        <w:spacing w:line="240" w:lineRule="auto"/>
      </w:pPr>
      <w:r>
        <w:br w:type="page"/>
      </w:r>
    </w:p>
    <w:p w:rsidR="00443FB2" w:rsidRDefault="00443FB2" w:rsidP="00F52670">
      <w:pPr>
        <w:pStyle w:val="2"/>
        <w:spacing w:line="240" w:lineRule="auto"/>
      </w:pPr>
      <w:bookmarkStart w:id="180" w:name="_Toc40042397"/>
      <w:bookmarkStart w:id="181" w:name="_Toc40182481"/>
      <w:r>
        <w:lastRenderedPageBreak/>
        <w:t>Зубчатое колесо подачи 2 из 2</w:t>
      </w:r>
      <w:bookmarkEnd w:id="180"/>
      <w:bookmarkEnd w:id="181"/>
    </w:p>
    <w:p w:rsidR="00443FB2" w:rsidRDefault="00443FB2" w:rsidP="00B90A24">
      <w:pPr>
        <w:spacing w:line="240" w:lineRule="auto"/>
      </w:pPr>
    </w:p>
    <w:p w:rsidR="00443FB2" w:rsidRDefault="00443FB2" w:rsidP="00B90A24">
      <w:pPr>
        <w:spacing w:line="240" w:lineRule="auto"/>
        <w:jc w:val="center"/>
      </w:pPr>
      <w:r>
        <w:rPr>
          <w:noProof/>
          <w:lang w:eastAsia="ru-RU"/>
        </w:rPr>
        <w:drawing>
          <wp:inline distT="0" distB="0" distL="0" distR="0" wp14:anchorId="402AB310" wp14:editId="41245078">
            <wp:extent cx="4411683" cy="6389708"/>
            <wp:effectExtent l="0" t="0" r="8255"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4489473" cy="6502376"/>
                    </a:xfrm>
                    <a:prstGeom prst="rect">
                      <a:avLst/>
                    </a:prstGeom>
                  </pic:spPr>
                </pic:pic>
              </a:graphicData>
            </a:graphic>
          </wp:inline>
        </w:drawing>
      </w:r>
    </w:p>
    <w:p w:rsidR="00443FB2" w:rsidRDefault="00443FB2" w:rsidP="00B90A24">
      <w:pPr>
        <w:spacing w:line="240" w:lineRule="auto"/>
        <w:jc w:val="center"/>
      </w:pPr>
    </w:p>
    <w:p w:rsidR="00443FB2" w:rsidRPr="00206176" w:rsidRDefault="00FB71E4" w:rsidP="00F52670">
      <w:pPr>
        <w:pStyle w:val="af7"/>
        <w:keepNext/>
      </w:pPr>
      <w:r>
        <w:t xml:space="preserve">Рис. </w:t>
      </w:r>
      <w:r>
        <w:fldChar w:fldCharType="begin"/>
      </w:r>
      <w:r>
        <w:instrText xml:space="preserve"> STYLEREF 1 \s </w:instrText>
      </w:r>
      <w:r>
        <w:fldChar w:fldCharType="separate"/>
      </w:r>
      <w:r w:rsidR="00814CF5">
        <w:rPr>
          <w:noProof/>
        </w:rPr>
        <w:t>7</w:t>
      </w:r>
      <w:r>
        <w:fldChar w:fldCharType="end"/>
      </w:r>
      <w:r>
        <w:noBreakHyphen/>
      </w:r>
      <w:r>
        <w:fldChar w:fldCharType="begin"/>
      </w:r>
      <w:r>
        <w:instrText xml:space="preserve"> SEQ Рис. \* ARABIC \s 1 </w:instrText>
      </w:r>
      <w:r>
        <w:fldChar w:fldCharType="separate"/>
      </w:r>
      <w:r w:rsidR="00814CF5">
        <w:rPr>
          <w:noProof/>
        </w:rPr>
        <w:t>7</w:t>
      </w:r>
      <w:r>
        <w:fldChar w:fldCharType="end"/>
      </w:r>
      <w:r w:rsidR="00443FB2">
        <w:rPr>
          <w:szCs w:val="20"/>
        </w:rPr>
        <w:t>: Зубчатое колесо подачи 2 из 2</w:t>
      </w:r>
      <w:r w:rsidR="00E34445">
        <w:rPr>
          <w:szCs w:val="20"/>
        </w:rPr>
        <w:t xml:space="preserve"> – </w:t>
      </w:r>
      <w:r w:rsidR="001E20F1">
        <w:rPr>
          <w:szCs w:val="20"/>
        </w:rPr>
        <w:t>MML 2550M</w:t>
      </w:r>
    </w:p>
    <w:p w:rsidR="00443FB2" w:rsidRDefault="00443FB2" w:rsidP="00B90A24">
      <w:pPr>
        <w:spacing w:line="240" w:lineRule="auto"/>
      </w:pPr>
    </w:p>
    <w:p w:rsidR="00443FB2" w:rsidRDefault="00443FB2" w:rsidP="00B90A24">
      <w:pPr>
        <w:spacing w:line="240" w:lineRule="auto"/>
      </w:pPr>
      <w:r>
        <w:br w:type="page"/>
      </w:r>
    </w:p>
    <w:p w:rsidR="00443FB2" w:rsidRDefault="00443FB2" w:rsidP="00F52670">
      <w:pPr>
        <w:pStyle w:val="2"/>
        <w:spacing w:line="240" w:lineRule="auto"/>
      </w:pPr>
      <w:bookmarkStart w:id="182" w:name="_Toc40042398"/>
      <w:bookmarkStart w:id="183" w:name="_Toc40182482"/>
      <w:r>
        <w:lastRenderedPageBreak/>
        <w:t>Передняя бабка 1 из 2</w:t>
      </w:r>
      <w:bookmarkEnd w:id="182"/>
      <w:bookmarkEnd w:id="183"/>
    </w:p>
    <w:p w:rsidR="00443FB2" w:rsidRDefault="00443FB2" w:rsidP="00B90A24">
      <w:pPr>
        <w:spacing w:line="240" w:lineRule="auto"/>
      </w:pPr>
    </w:p>
    <w:p w:rsidR="00443FB2" w:rsidRDefault="00443FB2" w:rsidP="00B90A24">
      <w:pPr>
        <w:spacing w:line="240" w:lineRule="auto"/>
        <w:jc w:val="center"/>
      </w:pPr>
      <w:r>
        <w:rPr>
          <w:noProof/>
          <w:lang w:eastAsia="ru-RU"/>
        </w:rPr>
        <w:drawing>
          <wp:inline distT="0" distB="0" distL="0" distR="0" wp14:anchorId="292FD566" wp14:editId="2B1A80AC">
            <wp:extent cx="4994935" cy="6838495"/>
            <wp:effectExtent l="0" t="0" r="0" b="635"/>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029647" cy="6886019"/>
                    </a:xfrm>
                    <a:prstGeom prst="rect">
                      <a:avLst/>
                    </a:prstGeom>
                  </pic:spPr>
                </pic:pic>
              </a:graphicData>
            </a:graphic>
          </wp:inline>
        </w:drawing>
      </w:r>
    </w:p>
    <w:p w:rsidR="00443FB2" w:rsidRDefault="00443FB2" w:rsidP="00B90A24">
      <w:pPr>
        <w:spacing w:line="240" w:lineRule="auto"/>
      </w:pPr>
    </w:p>
    <w:p w:rsidR="00443FB2" w:rsidRDefault="00FB71E4" w:rsidP="00F52670">
      <w:pPr>
        <w:pStyle w:val="af7"/>
        <w:keepNext/>
      </w:pPr>
      <w:r>
        <w:t xml:space="preserve">Рис. </w:t>
      </w:r>
      <w:r>
        <w:fldChar w:fldCharType="begin"/>
      </w:r>
      <w:r>
        <w:instrText xml:space="preserve"> STYLEREF 1 \s </w:instrText>
      </w:r>
      <w:r>
        <w:fldChar w:fldCharType="separate"/>
      </w:r>
      <w:r w:rsidR="00814CF5">
        <w:rPr>
          <w:noProof/>
        </w:rPr>
        <w:t>7</w:t>
      </w:r>
      <w:r>
        <w:fldChar w:fldCharType="end"/>
      </w:r>
      <w:r>
        <w:noBreakHyphen/>
      </w:r>
      <w:r>
        <w:fldChar w:fldCharType="begin"/>
      </w:r>
      <w:r>
        <w:instrText xml:space="preserve"> SEQ Рис. \* ARABIC \s 1 </w:instrText>
      </w:r>
      <w:r>
        <w:fldChar w:fldCharType="separate"/>
      </w:r>
      <w:r w:rsidR="00814CF5">
        <w:rPr>
          <w:noProof/>
        </w:rPr>
        <w:t>8</w:t>
      </w:r>
      <w:r>
        <w:fldChar w:fldCharType="end"/>
      </w:r>
      <w:r w:rsidR="00443FB2">
        <w:rPr>
          <w:szCs w:val="20"/>
        </w:rPr>
        <w:t xml:space="preserve">: Передняя бабка 1 из 2 </w:t>
      </w:r>
      <w:r w:rsidR="001E20F1">
        <w:rPr>
          <w:szCs w:val="20"/>
        </w:rPr>
        <w:t>MML 2550M</w:t>
      </w:r>
    </w:p>
    <w:p w:rsidR="00443FB2" w:rsidRDefault="00443FB2" w:rsidP="00B90A24">
      <w:pPr>
        <w:spacing w:line="240" w:lineRule="auto"/>
        <w:rPr>
          <w:noProof/>
        </w:rPr>
      </w:pPr>
      <w:r>
        <w:rPr>
          <w:noProof/>
        </w:rPr>
        <w:br w:type="page"/>
      </w:r>
    </w:p>
    <w:p w:rsidR="00443FB2" w:rsidRDefault="00443FB2" w:rsidP="00F52670">
      <w:pPr>
        <w:pStyle w:val="2"/>
        <w:spacing w:line="240" w:lineRule="auto"/>
      </w:pPr>
      <w:bookmarkStart w:id="184" w:name="_Toc40042399"/>
      <w:bookmarkStart w:id="185" w:name="_Toc40182483"/>
      <w:r>
        <w:lastRenderedPageBreak/>
        <w:t>Передняя бабка 2 из 2</w:t>
      </w:r>
      <w:bookmarkEnd w:id="184"/>
      <w:bookmarkEnd w:id="185"/>
    </w:p>
    <w:p w:rsidR="00443FB2" w:rsidRDefault="00443FB2" w:rsidP="00B90A24">
      <w:pPr>
        <w:spacing w:line="240" w:lineRule="auto"/>
      </w:pPr>
    </w:p>
    <w:p w:rsidR="00443FB2" w:rsidRDefault="00443FB2" w:rsidP="00B90A24">
      <w:pPr>
        <w:spacing w:line="240" w:lineRule="auto"/>
        <w:jc w:val="center"/>
      </w:pPr>
      <w:r>
        <w:rPr>
          <w:noProof/>
          <w:lang w:eastAsia="ru-RU"/>
        </w:rPr>
        <w:drawing>
          <wp:inline distT="0" distB="0" distL="0" distR="0" wp14:anchorId="32C71F6D" wp14:editId="1C0D6361">
            <wp:extent cx="5844697" cy="6640129"/>
            <wp:effectExtent l="0" t="0" r="3810" b="889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856350" cy="6653368"/>
                    </a:xfrm>
                    <a:prstGeom prst="rect">
                      <a:avLst/>
                    </a:prstGeom>
                  </pic:spPr>
                </pic:pic>
              </a:graphicData>
            </a:graphic>
          </wp:inline>
        </w:drawing>
      </w:r>
    </w:p>
    <w:p w:rsidR="00443FB2" w:rsidRDefault="00FB71E4" w:rsidP="00F52670">
      <w:pPr>
        <w:pStyle w:val="af7"/>
        <w:keepNext/>
      </w:pPr>
      <w:r>
        <w:t xml:space="preserve">Рис. </w:t>
      </w:r>
      <w:r>
        <w:fldChar w:fldCharType="begin"/>
      </w:r>
      <w:r>
        <w:instrText xml:space="preserve"> STYLEREF 1 \s </w:instrText>
      </w:r>
      <w:r>
        <w:fldChar w:fldCharType="separate"/>
      </w:r>
      <w:r w:rsidR="00814CF5">
        <w:rPr>
          <w:noProof/>
        </w:rPr>
        <w:t>7</w:t>
      </w:r>
      <w:r>
        <w:fldChar w:fldCharType="end"/>
      </w:r>
      <w:r>
        <w:noBreakHyphen/>
      </w:r>
      <w:r>
        <w:fldChar w:fldCharType="begin"/>
      </w:r>
      <w:r>
        <w:instrText xml:space="preserve"> SEQ Рис. \* ARABIC \s 1 </w:instrText>
      </w:r>
      <w:r>
        <w:fldChar w:fldCharType="separate"/>
      </w:r>
      <w:r w:rsidR="00814CF5">
        <w:rPr>
          <w:noProof/>
        </w:rPr>
        <w:t>9</w:t>
      </w:r>
      <w:r>
        <w:fldChar w:fldCharType="end"/>
      </w:r>
      <w:r w:rsidR="00443FB2">
        <w:rPr>
          <w:szCs w:val="20"/>
        </w:rPr>
        <w:t>: Передняя бабка 2 из 2</w:t>
      </w:r>
      <w:r w:rsidR="00E34445">
        <w:rPr>
          <w:szCs w:val="20"/>
        </w:rPr>
        <w:t xml:space="preserve"> – </w:t>
      </w:r>
      <w:r w:rsidR="001E20F1">
        <w:rPr>
          <w:szCs w:val="20"/>
        </w:rPr>
        <w:t>MML 2550M</w:t>
      </w:r>
    </w:p>
    <w:p w:rsidR="00443FB2" w:rsidRDefault="00443FB2" w:rsidP="00B90A24">
      <w:pPr>
        <w:spacing w:line="240" w:lineRule="auto"/>
      </w:pPr>
    </w:p>
    <w:p w:rsidR="00443FB2" w:rsidRDefault="00443FB2" w:rsidP="00B90A24">
      <w:pPr>
        <w:spacing w:line="240" w:lineRule="auto"/>
        <w:rPr>
          <w:noProof/>
        </w:rPr>
      </w:pPr>
      <w:r>
        <w:rPr>
          <w:noProof/>
        </w:rPr>
        <w:br w:type="page"/>
      </w:r>
    </w:p>
    <w:p w:rsidR="00443FB2" w:rsidRPr="00146F73" w:rsidRDefault="00443FB2" w:rsidP="00F52670">
      <w:pPr>
        <w:pStyle w:val="2"/>
        <w:spacing w:line="240" w:lineRule="auto"/>
      </w:pPr>
      <w:bookmarkStart w:id="186" w:name="_Toc40042400"/>
      <w:bookmarkStart w:id="187" w:name="_Toc40182484"/>
      <w:r>
        <w:lastRenderedPageBreak/>
        <w:t xml:space="preserve">Передняя бабка </w:t>
      </w:r>
      <w:r w:rsidR="001E20F1">
        <w:t>MML 2550M</w:t>
      </w:r>
      <w:r>
        <w:t xml:space="preserve"> V</w:t>
      </w:r>
      <w:bookmarkEnd w:id="186"/>
      <w:bookmarkEnd w:id="187"/>
    </w:p>
    <w:p w:rsidR="00443FB2" w:rsidRPr="00146F73" w:rsidRDefault="00443FB2" w:rsidP="00B90A24">
      <w:pPr>
        <w:spacing w:line="240" w:lineRule="auto"/>
      </w:pPr>
    </w:p>
    <w:p w:rsidR="00443FB2" w:rsidRDefault="00443FB2" w:rsidP="00B90A24">
      <w:pPr>
        <w:spacing w:line="240" w:lineRule="auto"/>
        <w:jc w:val="center"/>
      </w:pPr>
      <w:r>
        <w:rPr>
          <w:noProof/>
          <w:lang w:eastAsia="ru-RU"/>
        </w:rPr>
        <w:drawing>
          <wp:inline distT="0" distB="0" distL="0" distR="0" wp14:anchorId="48AA3E5B" wp14:editId="4626F2CA">
            <wp:extent cx="4578190" cy="6731666"/>
            <wp:effectExtent l="0" t="0" r="0" b="0"/>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4618776" cy="6791343"/>
                    </a:xfrm>
                    <a:prstGeom prst="rect">
                      <a:avLst/>
                    </a:prstGeom>
                  </pic:spPr>
                </pic:pic>
              </a:graphicData>
            </a:graphic>
          </wp:inline>
        </w:drawing>
      </w:r>
    </w:p>
    <w:p w:rsidR="00443FB2" w:rsidRDefault="00443FB2" w:rsidP="00B90A24">
      <w:pPr>
        <w:spacing w:line="240" w:lineRule="auto"/>
        <w:jc w:val="center"/>
        <w:rPr>
          <w:sz w:val="22"/>
          <w:szCs w:val="20"/>
        </w:rPr>
      </w:pPr>
    </w:p>
    <w:p w:rsidR="00443FB2" w:rsidRPr="001B20DE" w:rsidRDefault="00FB71E4" w:rsidP="00F52670">
      <w:pPr>
        <w:pStyle w:val="af7"/>
        <w:keepNext/>
      </w:pPr>
      <w:r>
        <w:t xml:space="preserve">Рис. </w:t>
      </w:r>
      <w:r>
        <w:fldChar w:fldCharType="begin"/>
      </w:r>
      <w:r>
        <w:instrText xml:space="preserve"> STYLEREF 1 \s </w:instrText>
      </w:r>
      <w:r>
        <w:fldChar w:fldCharType="separate"/>
      </w:r>
      <w:r w:rsidR="00814CF5">
        <w:rPr>
          <w:noProof/>
        </w:rPr>
        <w:t>7</w:t>
      </w:r>
      <w:r>
        <w:fldChar w:fldCharType="end"/>
      </w:r>
      <w:r>
        <w:noBreakHyphen/>
      </w:r>
      <w:r>
        <w:fldChar w:fldCharType="begin"/>
      </w:r>
      <w:r>
        <w:instrText xml:space="preserve"> SEQ Рис. \* ARABIC \s 1 </w:instrText>
      </w:r>
      <w:r>
        <w:fldChar w:fldCharType="separate"/>
      </w:r>
      <w:r w:rsidR="00814CF5">
        <w:rPr>
          <w:noProof/>
        </w:rPr>
        <w:t>10</w:t>
      </w:r>
      <w:r>
        <w:fldChar w:fldCharType="end"/>
      </w:r>
      <w:r w:rsidR="00443FB2">
        <w:rPr>
          <w:szCs w:val="20"/>
        </w:rPr>
        <w:t xml:space="preserve">: Передняя бабка </w:t>
      </w:r>
      <w:r w:rsidR="001E20F1">
        <w:rPr>
          <w:szCs w:val="20"/>
        </w:rPr>
        <w:t>MML 2550M</w:t>
      </w:r>
      <w:r w:rsidR="00443FB2">
        <w:rPr>
          <w:szCs w:val="20"/>
        </w:rPr>
        <w:t xml:space="preserve"> V</w:t>
      </w:r>
    </w:p>
    <w:p w:rsidR="00FB71E4" w:rsidRDefault="00FB71E4" w:rsidP="00B90A24">
      <w:pPr>
        <w:suppressAutoHyphens w:val="0"/>
        <w:spacing w:line="240" w:lineRule="auto"/>
      </w:pPr>
      <w:r>
        <w:br w:type="page"/>
      </w:r>
    </w:p>
    <w:p w:rsidR="00443FB2" w:rsidRPr="00A5568A" w:rsidRDefault="00443FB2" w:rsidP="00F52670">
      <w:pPr>
        <w:pStyle w:val="2"/>
        <w:spacing w:line="240" w:lineRule="auto"/>
      </w:pPr>
      <w:bookmarkStart w:id="188" w:name="_Toc40182272"/>
      <w:bookmarkStart w:id="189" w:name="_Toc40182485"/>
      <w:bookmarkStart w:id="190" w:name="_Toc40042401"/>
      <w:bookmarkStart w:id="191" w:name="_Toc40182486"/>
      <w:bookmarkEnd w:id="188"/>
      <w:bookmarkEnd w:id="189"/>
      <w:r>
        <w:lastRenderedPageBreak/>
        <w:t>Сменная зубчатая передача</w:t>
      </w:r>
      <w:bookmarkEnd w:id="190"/>
      <w:bookmarkEnd w:id="191"/>
    </w:p>
    <w:p w:rsidR="00443FB2" w:rsidRDefault="00443FB2" w:rsidP="00F52670">
      <w:pPr>
        <w:keepNext/>
        <w:spacing w:line="240" w:lineRule="auto"/>
      </w:pPr>
    </w:p>
    <w:p w:rsidR="00443FB2" w:rsidRDefault="00443FB2" w:rsidP="00B90A24">
      <w:pPr>
        <w:spacing w:line="240" w:lineRule="auto"/>
        <w:jc w:val="center"/>
        <w:rPr>
          <w:noProof/>
        </w:rPr>
      </w:pPr>
      <w:r>
        <w:rPr>
          <w:noProof/>
          <w:lang w:eastAsia="ru-RU"/>
        </w:rPr>
        <w:drawing>
          <wp:inline distT="0" distB="0" distL="0" distR="0" wp14:anchorId="5F3CFF08" wp14:editId="4210B2F8">
            <wp:extent cx="5246229" cy="6659108"/>
            <wp:effectExtent l="0" t="0" r="0" b="8890"/>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310943" cy="6741250"/>
                    </a:xfrm>
                    <a:prstGeom prst="rect">
                      <a:avLst/>
                    </a:prstGeom>
                  </pic:spPr>
                </pic:pic>
              </a:graphicData>
            </a:graphic>
          </wp:inline>
        </w:drawing>
      </w:r>
    </w:p>
    <w:p w:rsidR="00443FB2" w:rsidRDefault="00443FB2" w:rsidP="00B90A24">
      <w:pPr>
        <w:spacing w:line="240" w:lineRule="auto"/>
        <w:rPr>
          <w:noProof/>
        </w:rPr>
      </w:pPr>
    </w:p>
    <w:p w:rsidR="00443FB2" w:rsidRPr="00373DA1" w:rsidRDefault="00FB71E4" w:rsidP="00F52670">
      <w:pPr>
        <w:pStyle w:val="af7"/>
        <w:keepNext/>
        <w:rPr>
          <w:noProof/>
        </w:rPr>
      </w:pPr>
      <w:r>
        <w:t xml:space="preserve">Рис. </w:t>
      </w:r>
      <w:r>
        <w:fldChar w:fldCharType="begin"/>
      </w:r>
      <w:r>
        <w:instrText xml:space="preserve"> STYLEREF 1 \s </w:instrText>
      </w:r>
      <w:r>
        <w:fldChar w:fldCharType="separate"/>
      </w:r>
      <w:r w:rsidR="00814CF5">
        <w:rPr>
          <w:noProof/>
        </w:rPr>
        <w:t>7</w:t>
      </w:r>
      <w:r>
        <w:fldChar w:fldCharType="end"/>
      </w:r>
      <w:r>
        <w:noBreakHyphen/>
      </w:r>
      <w:r>
        <w:fldChar w:fldCharType="begin"/>
      </w:r>
      <w:r>
        <w:instrText xml:space="preserve"> SEQ Рис. \* ARABIC \s 1 </w:instrText>
      </w:r>
      <w:r>
        <w:fldChar w:fldCharType="separate"/>
      </w:r>
      <w:r w:rsidR="00814CF5">
        <w:rPr>
          <w:noProof/>
        </w:rPr>
        <w:t>11</w:t>
      </w:r>
      <w:r>
        <w:fldChar w:fldCharType="end"/>
      </w:r>
      <w:r w:rsidR="00443FB2">
        <w:rPr>
          <w:szCs w:val="20"/>
        </w:rPr>
        <w:t>: Сменная зубчатая передача</w:t>
      </w:r>
    </w:p>
    <w:p w:rsidR="00443FB2" w:rsidRPr="00373DA1" w:rsidRDefault="00443FB2" w:rsidP="00B90A24">
      <w:pPr>
        <w:spacing w:line="240" w:lineRule="auto"/>
        <w:rPr>
          <w:noProof/>
        </w:rPr>
      </w:pPr>
    </w:p>
    <w:p w:rsidR="00443FB2" w:rsidRPr="00373DA1" w:rsidRDefault="00443FB2" w:rsidP="00F52670">
      <w:pPr>
        <w:spacing w:line="240" w:lineRule="auto"/>
        <w:rPr>
          <w:noProof/>
        </w:rPr>
        <w:sectPr w:rsidR="00443FB2" w:rsidRPr="00373DA1" w:rsidSect="00F52670">
          <w:footerReference w:type="even" r:id="rId226"/>
          <w:footerReference w:type="default" r:id="rId227"/>
          <w:pgSz w:w="12240" w:h="15840"/>
          <w:pgMar w:top="1134" w:right="850" w:bottom="1134" w:left="1701" w:header="709" w:footer="709" w:gutter="0"/>
          <w:pgNumType w:start="106"/>
          <w:cols w:space="708"/>
          <w:docGrid w:linePitch="360"/>
        </w:sectPr>
      </w:pPr>
    </w:p>
    <w:p w:rsidR="00443FB2" w:rsidRPr="00373DA1" w:rsidRDefault="00443FB2" w:rsidP="00F52670">
      <w:pPr>
        <w:pStyle w:val="2"/>
        <w:spacing w:line="240" w:lineRule="auto"/>
        <w:rPr>
          <w:noProof/>
        </w:rPr>
      </w:pPr>
      <w:bookmarkStart w:id="192" w:name="_Toc40042402"/>
      <w:bookmarkStart w:id="193" w:name="_Toc40182487"/>
      <w:r>
        <w:rPr>
          <w:noProof/>
        </w:rPr>
        <w:lastRenderedPageBreak/>
        <w:t xml:space="preserve">Список запасных частей для </w:t>
      </w:r>
      <w:r w:rsidR="001E20F1">
        <w:rPr>
          <w:noProof/>
        </w:rPr>
        <w:t>MML 2550M</w:t>
      </w:r>
      <w:bookmarkEnd w:id="192"/>
      <w:bookmarkEnd w:id="193"/>
    </w:p>
    <w:p w:rsidR="00443FB2" w:rsidRPr="00373DA1" w:rsidRDefault="00443FB2" w:rsidP="00B90A24">
      <w:pPr>
        <w:spacing w:line="240" w:lineRule="auto"/>
        <w:rPr>
          <w:noProof/>
        </w:rPr>
      </w:pPr>
    </w:p>
    <w:tbl>
      <w:tblPr>
        <w:tblStyle w:val="a7"/>
        <w:tblW w:w="5000" w:type="pct"/>
        <w:tblLook w:val="04A0" w:firstRow="1" w:lastRow="0" w:firstColumn="1" w:lastColumn="0" w:noHBand="0" w:noVBand="1"/>
      </w:tblPr>
      <w:tblGrid>
        <w:gridCol w:w="739"/>
        <w:gridCol w:w="4913"/>
        <w:gridCol w:w="711"/>
        <w:gridCol w:w="1844"/>
        <w:gridCol w:w="16"/>
        <w:gridCol w:w="1682"/>
      </w:tblGrid>
      <w:tr w:rsidR="00443FB2" w:rsidRPr="00E34445" w:rsidTr="00F52670">
        <w:trPr>
          <w:tblHeader/>
        </w:trPr>
        <w:tc>
          <w:tcPr>
            <w:tcW w:w="5000" w:type="pct"/>
            <w:gridSpan w:val="6"/>
          </w:tcPr>
          <w:p w:rsidR="00443FB2" w:rsidRPr="00F52670" w:rsidRDefault="001E20F1" w:rsidP="00B90A24">
            <w:pPr>
              <w:spacing w:line="259" w:lineRule="auto"/>
              <w:rPr>
                <w:b/>
                <w:bCs/>
                <w:noProof/>
                <w:sz w:val="20"/>
                <w:szCs w:val="20"/>
              </w:rPr>
            </w:pPr>
            <w:r>
              <w:rPr>
                <w:b/>
                <w:bCs/>
                <w:noProof/>
                <w:sz w:val="20"/>
                <w:szCs w:val="20"/>
              </w:rPr>
              <w:t>MML 2550M</w:t>
            </w:r>
          </w:p>
        </w:tc>
      </w:tr>
      <w:tr w:rsidR="00E34445" w:rsidRPr="00E34445" w:rsidTr="00F52670">
        <w:trPr>
          <w:tblHeader/>
        </w:trPr>
        <w:tc>
          <w:tcPr>
            <w:tcW w:w="373" w:type="pct"/>
          </w:tcPr>
          <w:p w:rsidR="00443FB2" w:rsidRPr="00F52670" w:rsidRDefault="00443FB2" w:rsidP="00B90A24">
            <w:pPr>
              <w:spacing w:line="259" w:lineRule="auto"/>
              <w:jc w:val="center"/>
              <w:rPr>
                <w:b/>
                <w:bCs/>
                <w:noProof/>
                <w:sz w:val="20"/>
                <w:szCs w:val="20"/>
              </w:rPr>
            </w:pPr>
            <w:r w:rsidRPr="00F52670">
              <w:rPr>
                <w:b/>
                <w:bCs/>
                <w:noProof/>
                <w:sz w:val="20"/>
                <w:szCs w:val="20"/>
              </w:rPr>
              <w:t>Поз.</w:t>
            </w:r>
          </w:p>
        </w:tc>
        <w:tc>
          <w:tcPr>
            <w:tcW w:w="2472" w:type="pct"/>
          </w:tcPr>
          <w:p w:rsidR="00443FB2" w:rsidRPr="00F52670" w:rsidRDefault="00443FB2" w:rsidP="00B90A24">
            <w:pPr>
              <w:spacing w:line="259" w:lineRule="auto"/>
              <w:rPr>
                <w:b/>
                <w:bCs/>
                <w:noProof/>
                <w:sz w:val="20"/>
                <w:szCs w:val="20"/>
              </w:rPr>
            </w:pPr>
            <w:r w:rsidRPr="00F52670">
              <w:rPr>
                <w:b/>
                <w:bCs/>
                <w:noProof/>
                <w:sz w:val="20"/>
                <w:szCs w:val="20"/>
              </w:rPr>
              <w:t>Название</w:t>
            </w:r>
          </w:p>
        </w:tc>
        <w:tc>
          <w:tcPr>
            <w:tcW w:w="357" w:type="pct"/>
          </w:tcPr>
          <w:p w:rsidR="00443FB2" w:rsidRPr="00F52670" w:rsidRDefault="00443FB2" w:rsidP="00B90A24">
            <w:pPr>
              <w:spacing w:line="259" w:lineRule="auto"/>
              <w:jc w:val="center"/>
              <w:rPr>
                <w:b/>
                <w:bCs/>
                <w:noProof/>
                <w:sz w:val="20"/>
                <w:szCs w:val="20"/>
              </w:rPr>
            </w:pPr>
            <w:r w:rsidRPr="00F52670">
              <w:rPr>
                <w:b/>
                <w:bCs/>
                <w:noProof/>
                <w:sz w:val="20"/>
                <w:szCs w:val="20"/>
              </w:rPr>
              <w:t>К-во</w:t>
            </w:r>
          </w:p>
        </w:tc>
        <w:tc>
          <w:tcPr>
            <w:tcW w:w="939" w:type="pct"/>
            <w:gridSpan w:val="2"/>
          </w:tcPr>
          <w:p w:rsidR="00443FB2" w:rsidRPr="00F52670" w:rsidRDefault="00443FB2" w:rsidP="004C4BDB">
            <w:pPr>
              <w:spacing w:line="259" w:lineRule="auto"/>
              <w:jc w:val="center"/>
              <w:rPr>
                <w:b/>
                <w:bCs/>
                <w:noProof/>
                <w:sz w:val="20"/>
                <w:szCs w:val="20"/>
              </w:rPr>
            </w:pPr>
            <w:r w:rsidRPr="00F52670">
              <w:rPr>
                <w:b/>
                <w:bCs/>
                <w:noProof/>
                <w:sz w:val="20"/>
                <w:szCs w:val="20"/>
              </w:rPr>
              <w:t>Размер</w:t>
            </w:r>
          </w:p>
        </w:tc>
        <w:tc>
          <w:tcPr>
            <w:tcW w:w="848" w:type="pct"/>
          </w:tcPr>
          <w:p w:rsidR="00443FB2" w:rsidRPr="00F52670" w:rsidRDefault="00443FB2" w:rsidP="004C4BDB">
            <w:pPr>
              <w:spacing w:line="259" w:lineRule="auto"/>
              <w:jc w:val="center"/>
              <w:rPr>
                <w:b/>
                <w:bCs/>
                <w:noProof/>
                <w:sz w:val="20"/>
                <w:szCs w:val="20"/>
              </w:rPr>
            </w:pPr>
            <w:r w:rsidRPr="00F52670">
              <w:rPr>
                <w:b/>
                <w:bCs/>
                <w:noProof/>
                <w:sz w:val="20"/>
                <w:szCs w:val="20"/>
              </w:rPr>
              <w:t>Номер позиции</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2472" w:type="pct"/>
          </w:tcPr>
          <w:p w:rsidR="00443FB2" w:rsidRPr="00F52670" w:rsidRDefault="00443FB2" w:rsidP="00B90A24">
            <w:pPr>
              <w:spacing w:line="259" w:lineRule="auto"/>
              <w:rPr>
                <w:noProof/>
                <w:sz w:val="20"/>
                <w:szCs w:val="20"/>
              </w:rPr>
            </w:pPr>
            <w:r w:rsidRPr="00F52670">
              <w:rPr>
                <w:noProof/>
                <w:sz w:val="20"/>
                <w:szCs w:val="20"/>
              </w:rPr>
              <w:t>Зажимная рукоятка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3</w:t>
            </w:r>
          </w:p>
        </w:tc>
        <w:tc>
          <w:tcPr>
            <w:tcW w:w="2472" w:type="pct"/>
          </w:tcPr>
          <w:p w:rsidR="00443FB2" w:rsidRPr="00F52670" w:rsidRDefault="00443FB2" w:rsidP="00B90A24">
            <w:pPr>
              <w:spacing w:line="259" w:lineRule="auto"/>
              <w:rPr>
                <w:noProof/>
                <w:sz w:val="20"/>
                <w:szCs w:val="20"/>
              </w:rPr>
            </w:pPr>
            <w:r w:rsidRPr="00F52670">
              <w:rPr>
                <w:noProof/>
                <w:sz w:val="20"/>
                <w:szCs w:val="20"/>
              </w:rPr>
              <w:t>Держатель инструмента с зажимной гайкой</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034250013</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4</w:t>
            </w:r>
          </w:p>
        </w:tc>
        <w:tc>
          <w:tcPr>
            <w:tcW w:w="2472" w:type="pct"/>
          </w:tcPr>
          <w:p w:rsidR="00443FB2" w:rsidRPr="00F52670" w:rsidRDefault="00443FB2" w:rsidP="00B90A24">
            <w:pPr>
              <w:spacing w:line="259" w:lineRule="auto"/>
              <w:rPr>
                <w:noProof/>
                <w:sz w:val="20"/>
                <w:szCs w:val="20"/>
              </w:rPr>
            </w:pPr>
            <w:r w:rsidRPr="00F52670">
              <w:rPr>
                <w:noProof/>
                <w:sz w:val="20"/>
                <w:szCs w:val="20"/>
              </w:rPr>
              <w:t>Шайба зажимной гайки</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034250014</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5</w:t>
            </w:r>
          </w:p>
        </w:tc>
        <w:tc>
          <w:tcPr>
            <w:tcW w:w="2472" w:type="pct"/>
          </w:tcPr>
          <w:p w:rsidR="00443FB2" w:rsidRPr="00F52670" w:rsidRDefault="00443FB2" w:rsidP="00B90A24">
            <w:pPr>
              <w:spacing w:line="259" w:lineRule="auto"/>
              <w:rPr>
                <w:noProof/>
                <w:sz w:val="20"/>
                <w:szCs w:val="20"/>
              </w:rPr>
            </w:pPr>
            <w:r w:rsidRPr="00F52670">
              <w:rPr>
                <w:noProof/>
                <w:sz w:val="20"/>
                <w:szCs w:val="20"/>
              </w:rPr>
              <w:t>Зажимной винт</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8</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034250015</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6</w:t>
            </w:r>
          </w:p>
        </w:tc>
        <w:tc>
          <w:tcPr>
            <w:tcW w:w="2472" w:type="pct"/>
          </w:tcPr>
          <w:p w:rsidR="00443FB2" w:rsidRPr="00F52670" w:rsidRDefault="00443FB2" w:rsidP="00B90A24">
            <w:pPr>
              <w:spacing w:line="259" w:lineRule="auto"/>
              <w:rPr>
                <w:noProof/>
                <w:sz w:val="20"/>
                <w:szCs w:val="20"/>
              </w:rPr>
            </w:pPr>
            <w:r w:rsidRPr="00F52670">
              <w:rPr>
                <w:noProof/>
                <w:sz w:val="20"/>
                <w:szCs w:val="20"/>
              </w:rPr>
              <w:t>Квадратный держатель инструмента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034250016</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7</w:t>
            </w:r>
          </w:p>
        </w:tc>
        <w:tc>
          <w:tcPr>
            <w:tcW w:w="2472" w:type="pct"/>
          </w:tcPr>
          <w:p w:rsidR="00443FB2" w:rsidRPr="00F52670" w:rsidRDefault="00443FB2" w:rsidP="00B90A24">
            <w:pPr>
              <w:spacing w:line="259" w:lineRule="auto"/>
              <w:rPr>
                <w:noProof/>
                <w:sz w:val="20"/>
                <w:szCs w:val="20"/>
              </w:rPr>
            </w:pPr>
            <w:r w:rsidRPr="00F52670">
              <w:rPr>
                <w:noProof/>
                <w:sz w:val="20"/>
                <w:szCs w:val="20"/>
              </w:rPr>
              <w:t>Прижимная планка верхних салазок</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034250017</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8</w:t>
            </w:r>
          </w:p>
        </w:tc>
        <w:tc>
          <w:tcPr>
            <w:tcW w:w="2472" w:type="pct"/>
          </w:tcPr>
          <w:p w:rsidR="00443FB2" w:rsidRPr="00F52670" w:rsidRDefault="00443FB2" w:rsidP="00B90A24">
            <w:pPr>
              <w:spacing w:line="259" w:lineRule="auto"/>
              <w:rPr>
                <w:noProof/>
                <w:sz w:val="20"/>
                <w:szCs w:val="20"/>
              </w:rPr>
            </w:pPr>
            <w:r w:rsidRPr="00F52670">
              <w:rPr>
                <w:noProof/>
                <w:sz w:val="20"/>
                <w:szCs w:val="20"/>
              </w:rPr>
              <w:t>Верхние салазки</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034250018</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9</w:t>
            </w:r>
          </w:p>
        </w:tc>
        <w:tc>
          <w:tcPr>
            <w:tcW w:w="2472" w:type="pct"/>
          </w:tcPr>
          <w:p w:rsidR="00443FB2" w:rsidRPr="00F52670" w:rsidRDefault="00443FB2" w:rsidP="00B90A24">
            <w:pPr>
              <w:spacing w:line="259" w:lineRule="auto"/>
              <w:rPr>
                <w:noProof/>
                <w:sz w:val="20"/>
                <w:szCs w:val="20"/>
              </w:rPr>
            </w:pPr>
            <w:r w:rsidRPr="00F52670">
              <w:rPr>
                <w:noProof/>
                <w:sz w:val="20"/>
                <w:szCs w:val="20"/>
              </w:rPr>
              <w:t>Резьбовой штифт держателя инструмента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034250019</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10</w:t>
            </w:r>
          </w:p>
        </w:tc>
        <w:tc>
          <w:tcPr>
            <w:tcW w:w="2472" w:type="pct"/>
          </w:tcPr>
          <w:p w:rsidR="00443FB2" w:rsidRPr="00F52670" w:rsidRDefault="00443FB2" w:rsidP="00B90A24">
            <w:pPr>
              <w:spacing w:line="259" w:lineRule="auto"/>
              <w:rPr>
                <w:noProof/>
                <w:sz w:val="20"/>
                <w:szCs w:val="20"/>
              </w:rPr>
            </w:pPr>
            <w:r w:rsidRPr="00F52670">
              <w:rPr>
                <w:noProof/>
                <w:sz w:val="20"/>
                <w:szCs w:val="20"/>
              </w:rPr>
              <w:t>Крепежный штифт</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0342500110</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11</w:t>
            </w:r>
          </w:p>
        </w:tc>
        <w:tc>
          <w:tcPr>
            <w:tcW w:w="2472" w:type="pct"/>
          </w:tcPr>
          <w:p w:rsidR="00443FB2" w:rsidRPr="00F52670" w:rsidRDefault="00443FB2" w:rsidP="00B90A24">
            <w:pPr>
              <w:spacing w:line="259" w:lineRule="auto"/>
              <w:rPr>
                <w:noProof/>
                <w:sz w:val="20"/>
                <w:szCs w:val="20"/>
              </w:rPr>
            </w:pPr>
            <w:r w:rsidRPr="00F52670">
              <w:rPr>
                <w:noProof/>
                <w:sz w:val="20"/>
                <w:szCs w:val="20"/>
              </w:rPr>
              <w:t>Пружина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0342500111</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12</w:t>
            </w:r>
          </w:p>
        </w:tc>
        <w:tc>
          <w:tcPr>
            <w:tcW w:w="2472" w:type="pct"/>
          </w:tcPr>
          <w:p w:rsidR="00443FB2" w:rsidRPr="00F52670" w:rsidRDefault="00443FB2" w:rsidP="00B90A24">
            <w:pPr>
              <w:spacing w:line="259" w:lineRule="auto"/>
              <w:rPr>
                <w:noProof/>
                <w:sz w:val="20"/>
                <w:szCs w:val="20"/>
              </w:rPr>
            </w:pPr>
            <w:r w:rsidRPr="00F52670">
              <w:rPr>
                <w:noProof/>
                <w:sz w:val="20"/>
                <w:szCs w:val="20"/>
              </w:rPr>
              <w:t>Пружинный фиксатор</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ISO 8752-4x10-A</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13</w:t>
            </w:r>
          </w:p>
        </w:tc>
        <w:tc>
          <w:tcPr>
            <w:tcW w:w="2472" w:type="pct"/>
          </w:tcPr>
          <w:p w:rsidR="00443FB2" w:rsidRPr="00F52670" w:rsidRDefault="00443FB2" w:rsidP="00B90A24">
            <w:pPr>
              <w:spacing w:line="259" w:lineRule="auto"/>
              <w:rPr>
                <w:noProof/>
                <w:sz w:val="20"/>
                <w:szCs w:val="20"/>
              </w:rPr>
            </w:pPr>
            <w:r w:rsidRPr="00F52670">
              <w:rPr>
                <w:noProof/>
                <w:sz w:val="20"/>
                <w:szCs w:val="20"/>
              </w:rPr>
              <w:t>Гайка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5</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ISO 4032 – М4</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14</w:t>
            </w:r>
          </w:p>
        </w:tc>
        <w:tc>
          <w:tcPr>
            <w:tcW w:w="2472" w:type="pct"/>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5</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GB 70-85</w:t>
            </w:r>
            <w:r w:rsidR="00E34445" w:rsidRPr="00F52670">
              <w:rPr>
                <w:noProof/>
                <w:sz w:val="20"/>
                <w:szCs w:val="20"/>
              </w:rPr>
              <w:t xml:space="preserve"> – </w:t>
            </w:r>
            <w:r w:rsidRPr="00F52670">
              <w:rPr>
                <w:noProof/>
                <w:sz w:val="20"/>
                <w:szCs w:val="20"/>
              </w:rPr>
              <w:t>M4x30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16</w:t>
            </w:r>
          </w:p>
        </w:tc>
        <w:tc>
          <w:tcPr>
            <w:tcW w:w="2472" w:type="pct"/>
          </w:tcPr>
          <w:p w:rsidR="00443FB2" w:rsidRPr="00F52670" w:rsidRDefault="00443FB2" w:rsidP="00B90A24">
            <w:pPr>
              <w:spacing w:line="259" w:lineRule="auto"/>
              <w:rPr>
                <w:noProof/>
                <w:sz w:val="20"/>
                <w:szCs w:val="20"/>
              </w:rPr>
            </w:pPr>
            <w:r w:rsidRPr="00F52670">
              <w:rPr>
                <w:noProof/>
                <w:sz w:val="20"/>
                <w:szCs w:val="20"/>
              </w:rPr>
              <w:t>Направляющая «ласточкин хвост» верхних салазок</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0342500116</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17</w:t>
            </w:r>
          </w:p>
        </w:tc>
        <w:tc>
          <w:tcPr>
            <w:tcW w:w="2472" w:type="pct"/>
          </w:tcPr>
          <w:p w:rsidR="00443FB2" w:rsidRPr="00F52670" w:rsidRDefault="00443FB2" w:rsidP="00B90A24">
            <w:pPr>
              <w:spacing w:line="259" w:lineRule="auto"/>
              <w:rPr>
                <w:noProof/>
                <w:sz w:val="20"/>
                <w:szCs w:val="20"/>
              </w:rPr>
            </w:pPr>
            <w:r w:rsidRPr="00F52670">
              <w:rPr>
                <w:noProof/>
                <w:sz w:val="20"/>
                <w:szCs w:val="20"/>
              </w:rPr>
              <w:t>Зажимное кольцо верхних салазок</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0342500117</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18</w:t>
            </w:r>
          </w:p>
        </w:tc>
        <w:tc>
          <w:tcPr>
            <w:tcW w:w="2472" w:type="pct"/>
          </w:tcPr>
          <w:p w:rsidR="00443FB2" w:rsidRPr="00F52670" w:rsidRDefault="00443FB2" w:rsidP="00B90A24">
            <w:pPr>
              <w:spacing w:line="259" w:lineRule="auto"/>
              <w:rPr>
                <w:noProof/>
                <w:sz w:val="20"/>
                <w:szCs w:val="20"/>
              </w:rPr>
            </w:pPr>
            <w:r w:rsidRPr="00F52670">
              <w:rPr>
                <w:noProof/>
                <w:sz w:val="20"/>
                <w:szCs w:val="20"/>
              </w:rPr>
              <w:t>Угловой лимб со шкалой верхних салазок</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0342500118</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19</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5</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M6x16</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Шпиндель верхних салазок</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M8x1,25 L</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0342500120</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22</w:t>
            </w:r>
          </w:p>
        </w:tc>
        <w:tc>
          <w:tcPr>
            <w:tcW w:w="2472" w:type="pct"/>
          </w:tcPr>
          <w:p w:rsidR="00443FB2" w:rsidRPr="00F52670" w:rsidRDefault="00443FB2" w:rsidP="00B90A24">
            <w:pPr>
              <w:spacing w:line="259" w:lineRule="auto"/>
              <w:rPr>
                <w:noProof/>
                <w:sz w:val="20"/>
                <w:szCs w:val="20"/>
              </w:rPr>
            </w:pPr>
            <w:r w:rsidRPr="00F52670">
              <w:rPr>
                <w:noProof/>
                <w:sz w:val="20"/>
                <w:szCs w:val="20"/>
              </w:rPr>
              <w:t>Опора шпинделя верхних салазок</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0342500122</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23</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Маховик лимба со шкалой верхних салазок</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0342500123</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24</w:t>
            </w:r>
          </w:p>
        </w:tc>
        <w:tc>
          <w:tcPr>
            <w:tcW w:w="2472" w:type="pct"/>
          </w:tcPr>
          <w:p w:rsidR="00443FB2" w:rsidRPr="00F52670" w:rsidRDefault="00443FB2" w:rsidP="00B90A24">
            <w:pPr>
              <w:spacing w:line="259" w:lineRule="auto"/>
              <w:rPr>
                <w:noProof/>
                <w:sz w:val="20"/>
                <w:szCs w:val="20"/>
              </w:rPr>
            </w:pPr>
            <w:r w:rsidRPr="00F52670">
              <w:rPr>
                <w:noProof/>
                <w:sz w:val="20"/>
                <w:szCs w:val="20"/>
              </w:rPr>
              <w:t>Установочный диск лимба со шкалой</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0342500124</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25</w:t>
            </w:r>
          </w:p>
        </w:tc>
        <w:tc>
          <w:tcPr>
            <w:tcW w:w="2472" w:type="pct"/>
          </w:tcPr>
          <w:p w:rsidR="00443FB2" w:rsidRPr="00F52670" w:rsidRDefault="00443FB2" w:rsidP="00B90A24">
            <w:pPr>
              <w:spacing w:line="259" w:lineRule="auto"/>
              <w:rPr>
                <w:noProof/>
                <w:sz w:val="20"/>
                <w:szCs w:val="20"/>
              </w:rPr>
            </w:pPr>
            <w:r w:rsidRPr="00F52670">
              <w:rPr>
                <w:noProof/>
                <w:sz w:val="20"/>
                <w:szCs w:val="20"/>
              </w:rPr>
              <w:t>Рукоятка рычага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0342500125</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26</w:t>
            </w:r>
          </w:p>
        </w:tc>
        <w:tc>
          <w:tcPr>
            <w:tcW w:w="2472" w:type="pct"/>
          </w:tcPr>
          <w:p w:rsidR="00443FB2" w:rsidRPr="00F52670" w:rsidRDefault="00443FB2" w:rsidP="00B90A24">
            <w:pPr>
              <w:spacing w:line="259" w:lineRule="auto"/>
              <w:rPr>
                <w:noProof/>
                <w:sz w:val="20"/>
                <w:szCs w:val="20"/>
              </w:rPr>
            </w:pPr>
            <w:r w:rsidRPr="00F52670">
              <w:rPr>
                <w:noProof/>
                <w:sz w:val="20"/>
                <w:szCs w:val="20"/>
              </w:rPr>
              <w:t>Рукоятка маховка верхних салазок</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0342500126</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Рукоятка маховка поперечных салазок</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0342500126</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0342500126</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27</w:t>
            </w:r>
          </w:p>
        </w:tc>
        <w:tc>
          <w:tcPr>
            <w:tcW w:w="2472" w:type="pct"/>
          </w:tcPr>
          <w:p w:rsidR="00443FB2" w:rsidRPr="00F52670" w:rsidRDefault="00443FB2" w:rsidP="00B90A24">
            <w:pPr>
              <w:spacing w:line="259" w:lineRule="auto"/>
              <w:rPr>
                <w:noProof/>
                <w:sz w:val="20"/>
                <w:szCs w:val="20"/>
              </w:rPr>
            </w:pPr>
            <w:r w:rsidRPr="00F52670">
              <w:rPr>
                <w:noProof/>
                <w:sz w:val="20"/>
                <w:szCs w:val="20"/>
              </w:rPr>
              <w:t>Крепежный болт маховика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0342500127</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32</w:t>
            </w:r>
          </w:p>
        </w:tc>
        <w:tc>
          <w:tcPr>
            <w:tcW w:w="2472" w:type="pct"/>
          </w:tcPr>
          <w:p w:rsidR="00443FB2" w:rsidRPr="00F52670" w:rsidRDefault="00443FB2" w:rsidP="00B90A24">
            <w:pPr>
              <w:spacing w:line="259" w:lineRule="auto"/>
              <w:rPr>
                <w:noProof/>
                <w:sz w:val="20"/>
                <w:szCs w:val="20"/>
              </w:rPr>
            </w:pPr>
            <w:r w:rsidRPr="00F52670">
              <w:rPr>
                <w:noProof/>
                <w:sz w:val="20"/>
                <w:szCs w:val="20"/>
              </w:rPr>
              <w:t>Держатель</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0342500132</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33-1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w:t>
            </w:r>
            <w:r w:rsidR="00E34445" w:rsidRPr="00F52670">
              <w:rPr>
                <w:noProof/>
                <w:sz w:val="20"/>
                <w:szCs w:val="20"/>
              </w:rPr>
              <w:t xml:space="preserve"> – </w:t>
            </w:r>
            <w:r w:rsidRPr="00F52670">
              <w:rPr>
                <w:noProof/>
                <w:sz w:val="20"/>
                <w:szCs w:val="20"/>
              </w:rPr>
              <w:t>M4x10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33-2</w:t>
            </w:r>
          </w:p>
        </w:tc>
        <w:tc>
          <w:tcPr>
            <w:tcW w:w="2472" w:type="pct"/>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 xml:space="preserve">DIN 125-14 мм </w:t>
            </w:r>
          </w:p>
        </w:tc>
        <w:tc>
          <w:tcPr>
            <w:tcW w:w="848" w:type="pct"/>
          </w:tcPr>
          <w:p w:rsidR="00443FB2" w:rsidRPr="00F52670" w:rsidRDefault="00443FB2" w:rsidP="004C4BDB">
            <w:pPr>
              <w:spacing w:line="259" w:lineRule="auto"/>
              <w:jc w:val="center"/>
              <w:rPr>
                <w:noProof/>
                <w:sz w:val="20"/>
                <w:szCs w:val="20"/>
              </w:rPr>
            </w:pPr>
          </w:p>
        </w:tc>
      </w:tr>
      <w:tr w:rsidR="00E34445" w:rsidRPr="004A1023"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34</w:t>
            </w:r>
          </w:p>
        </w:tc>
        <w:tc>
          <w:tcPr>
            <w:tcW w:w="2472" w:type="pct"/>
          </w:tcPr>
          <w:p w:rsidR="00443FB2" w:rsidRPr="00F52670" w:rsidRDefault="00443FB2" w:rsidP="00B90A24">
            <w:pPr>
              <w:spacing w:line="259" w:lineRule="auto"/>
              <w:rPr>
                <w:noProof/>
                <w:sz w:val="20"/>
                <w:szCs w:val="20"/>
              </w:rPr>
            </w:pPr>
            <w:r w:rsidRPr="00F52670">
              <w:rPr>
                <w:noProof/>
                <w:sz w:val="20"/>
                <w:szCs w:val="20"/>
              </w:rPr>
              <w:t>Винт с потайной головко</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vAlign w:val="center"/>
          </w:tcPr>
          <w:p w:rsidR="00443FB2" w:rsidRPr="0090258E" w:rsidRDefault="00443FB2" w:rsidP="004C4BDB">
            <w:pPr>
              <w:spacing w:line="259" w:lineRule="auto"/>
              <w:jc w:val="center"/>
              <w:rPr>
                <w:noProof/>
                <w:sz w:val="20"/>
                <w:szCs w:val="17"/>
                <w:lang w:val="en-US"/>
              </w:rPr>
            </w:pPr>
            <w:r w:rsidRPr="0090258E">
              <w:rPr>
                <w:noProof/>
                <w:sz w:val="20"/>
                <w:szCs w:val="17"/>
                <w:lang w:val="en-US"/>
              </w:rPr>
              <w:t>DIN EN ISO 7046 /M5 x 8</w:t>
            </w:r>
          </w:p>
        </w:tc>
        <w:tc>
          <w:tcPr>
            <w:tcW w:w="848" w:type="pct"/>
          </w:tcPr>
          <w:p w:rsidR="00443FB2" w:rsidRPr="0090258E" w:rsidRDefault="00443FB2" w:rsidP="004C4BDB">
            <w:pPr>
              <w:spacing w:line="259" w:lineRule="auto"/>
              <w:jc w:val="center"/>
              <w:rPr>
                <w:noProof/>
                <w:sz w:val="20"/>
                <w:szCs w:val="20"/>
                <w:lang w:val="en-US"/>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35</w:t>
            </w:r>
          </w:p>
        </w:tc>
        <w:tc>
          <w:tcPr>
            <w:tcW w:w="2472" w:type="pct"/>
          </w:tcPr>
          <w:p w:rsidR="00443FB2" w:rsidRPr="00F52670" w:rsidRDefault="00443FB2" w:rsidP="00B90A24">
            <w:pPr>
              <w:spacing w:line="259" w:lineRule="auto"/>
              <w:rPr>
                <w:noProof/>
                <w:sz w:val="20"/>
                <w:szCs w:val="20"/>
              </w:rPr>
            </w:pPr>
            <w:r w:rsidRPr="00F52670">
              <w:rPr>
                <w:noProof/>
                <w:sz w:val="20"/>
                <w:szCs w:val="20"/>
              </w:rPr>
              <w:t>Вал</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0342500135</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36</w:t>
            </w:r>
          </w:p>
        </w:tc>
        <w:tc>
          <w:tcPr>
            <w:tcW w:w="2472" w:type="pct"/>
          </w:tcPr>
          <w:p w:rsidR="00443FB2" w:rsidRPr="00F52670" w:rsidRDefault="00443FB2" w:rsidP="00B90A24">
            <w:pPr>
              <w:spacing w:line="259" w:lineRule="auto"/>
              <w:rPr>
                <w:noProof/>
                <w:sz w:val="20"/>
                <w:szCs w:val="20"/>
              </w:rPr>
            </w:pPr>
            <w:r w:rsidRPr="00F52670">
              <w:rPr>
                <w:noProof/>
                <w:sz w:val="20"/>
                <w:szCs w:val="20"/>
              </w:rPr>
              <w:t>Противоосколочная защита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0342500136</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37</w:t>
            </w:r>
          </w:p>
        </w:tc>
        <w:tc>
          <w:tcPr>
            <w:tcW w:w="2472" w:type="pct"/>
          </w:tcPr>
          <w:p w:rsidR="00443FB2" w:rsidRPr="00F52670" w:rsidRDefault="00443FB2" w:rsidP="00B90A24">
            <w:pPr>
              <w:spacing w:line="259" w:lineRule="auto"/>
              <w:rPr>
                <w:noProof/>
                <w:sz w:val="20"/>
                <w:szCs w:val="20"/>
              </w:rPr>
            </w:pPr>
            <w:r w:rsidRPr="00F52670">
              <w:rPr>
                <w:noProof/>
                <w:sz w:val="20"/>
                <w:szCs w:val="20"/>
              </w:rPr>
              <w:t>Шестиугольный корпус</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0342500137</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38-1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M3x8</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38-2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Гайка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5</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4035 – М3</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39-1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5</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M3x8</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39-2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 xml:space="preserve">DIN 125-13 мм </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Масленка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6 мм</w:t>
            </w: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0342500140</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M5x10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43</w:t>
            </w:r>
          </w:p>
        </w:tc>
        <w:tc>
          <w:tcPr>
            <w:tcW w:w="2472" w:type="pct"/>
          </w:tcPr>
          <w:p w:rsidR="00443FB2" w:rsidRPr="00F52670" w:rsidRDefault="00443FB2" w:rsidP="00B90A24">
            <w:pPr>
              <w:spacing w:line="259" w:lineRule="auto"/>
              <w:rPr>
                <w:noProof/>
                <w:sz w:val="20"/>
                <w:szCs w:val="20"/>
              </w:rPr>
            </w:pPr>
            <w:r w:rsidRPr="00F52670">
              <w:rPr>
                <w:noProof/>
                <w:sz w:val="20"/>
                <w:szCs w:val="20"/>
              </w:rPr>
              <w:t>Поперечные салазки</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0342500143</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44</w:t>
            </w:r>
          </w:p>
        </w:tc>
        <w:tc>
          <w:tcPr>
            <w:tcW w:w="2472" w:type="pct"/>
          </w:tcPr>
          <w:p w:rsidR="00443FB2" w:rsidRPr="00F52670" w:rsidRDefault="00443FB2" w:rsidP="00B90A24">
            <w:pPr>
              <w:spacing w:line="259" w:lineRule="auto"/>
              <w:rPr>
                <w:noProof/>
                <w:sz w:val="20"/>
                <w:szCs w:val="20"/>
              </w:rPr>
            </w:pPr>
            <w:r w:rsidRPr="00F52670">
              <w:rPr>
                <w:noProof/>
                <w:sz w:val="20"/>
                <w:szCs w:val="20"/>
              </w:rPr>
              <w:t>Пружинный фиксатор</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ISO 8752 – 5х26</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45</w:t>
            </w:r>
          </w:p>
        </w:tc>
        <w:tc>
          <w:tcPr>
            <w:tcW w:w="2472" w:type="pct"/>
          </w:tcPr>
          <w:p w:rsidR="00443FB2" w:rsidRPr="00F52670" w:rsidRDefault="00443FB2" w:rsidP="00B90A24">
            <w:pPr>
              <w:spacing w:line="259" w:lineRule="auto"/>
              <w:rPr>
                <w:noProof/>
                <w:sz w:val="20"/>
                <w:szCs w:val="20"/>
              </w:rPr>
            </w:pPr>
            <w:r w:rsidRPr="00F52670">
              <w:rPr>
                <w:noProof/>
                <w:sz w:val="20"/>
                <w:szCs w:val="20"/>
              </w:rPr>
              <w:t>Установочный винт</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5</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М5х40</w:t>
            </w: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0342500145</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4035 – М5</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Прижимная планка поперечных салазок</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0342500148</w:t>
            </w:r>
          </w:p>
        </w:tc>
      </w:tr>
      <w:tr w:rsidR="00E34445" w:rsidRPr="00E34445" w:rsidTr="00F52670">
        <w:tc>
          <w:tcPr>
            <w:tcW w:w="37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lastRenderedPageBreak/>
              <w:t>49</w:t>
            </w:r>
          </w:p>
        </w:tc>
        <w:tc>
          <w:tcPr>
            <w:tcW w:w="2472"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Шпиндельная гайка</w:t>
            </w:r>
          </w:p>
        </w:tc>
        <w:tc>
          <w:tcPr>
            <w:tcW w:w="35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4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0342500149</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50</w:t>
            </w:r>
          </w:p>
        </w:tc>
        <w:tc>
          <w:tcPr>
            <w:tcW w:w="2472" w:type="pct"/>
          </w:tcPr>
          <w:p w:rsidR="00443FB2" w:rsidRPr="00F52670" w:rsidRDefault="00443FB2" w:rsidP="00B90A24">
            <w:pPr>
              <w:spacing w:line="259" w:lineRule="auto"/>
              <w:rPr>
                <w:noProof/>
                <w:sz w:val="20"/>
                <w:szCs w:val="20"/>
              </w:rPr>
            </w:pPr>
            <w:r w:rsidRPr="00F52670">
              <w:rPr>
                <w:noProof/>
                <w:sz w:val="20"/>
                <w:szCs w:val="20"/>
              </w:rPr>
              <w:t>Шпиндель поперечных салазок</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0342500150</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Направляющая «ласточкин хвост» верхних салазок</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0342500152</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54</w:t>
            </w:r>
          </w:p>
        </w:tc>
        <w:tc>
          <w:tcPr>
            <w:tcW w:w="2472" w:type="pct"/>
          </w:tcPr>
          <w:p w:rsidR="00443FB2" w:rsidRPr="00F52670" w:rsidRDefault="00443FB2" w:rsidP="00B90A24">
            <w:pPr>
              <w:spacing w:line="259" w:lineRule="auto"/>
              <w:rPr>
                <w:noProof/>
                <w:sz w:val="20"/>
                <w:szCs w:val="20"/>
              </w:rPr>
            </w:pPr>
            <w:r w:rsidRPr="00F52670">
              <w:rPr>
                <w:noProof/>
                <w:sz w:val="20"/>
                <w:szCs w:val="20"/>
              </w:rPr>
              <w:t>Очиститель</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0342500154</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55</w:t>
            </w:r>
          </w:p>
        </w:tc>
        <w:tc>
          <w:tcPr>
            <w:tcW w:w="2472" w:type="pct"/>
          </w:tcPr>
          <w:p w:rsidR="00443FB2" w:rsidRPr="00F52670" w:rsidRDefault="00443FB2" w:rsidP="00B90A24">
            <w:pPr>
              <w:spacing w:line="259" w:lineRule="auto"/>
              <w:rPr>
                <w:noProof/>
                <w:sz w:val="20"/>
                <w:szCs w:val="20"/>
              </w:rPr>
            </w:pPr>
            <w:r w:rsidRPr="00F52670">
              <w:rPr>
                <w:noProof/>
                <w:sz w:val="20"/>
                <w:szCs w:val="20"/>
              </w:rPr>
              <w:t>Держатель очистителя</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0342500155</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0342500156</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57</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Прижимная планка продольных салазок</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0342500157</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58</w:t>
            </w:r>
          </w:p>
        </w:tc>
        <w:tc>
          <w:tcPr>
            <w:tcW w:w="2472" w:type="pct"/>
          </w:tcPr>
          <w:p w:rsidR="00443FB2" w:rsidRPr="00F52670" w:rsidRDefault="00443FB2" w:rsidP="00B90A24">
            <w:pPr>
              <w:spacing w:line="259" w:lineRule="auto"/>
              <w:rPr>
                <w:noProof/>
                <w:sz w:val="20"/>
                <w:szCs w:val="20"/>
              </w:rPr>
            </w:pPr>
            <w:r w:rsidRPr="00F52670">
              <w:rPr>
                <w:noProof/>
                <w:sz w:val="20"/>
                <w:szCs w:val="20"/>
              </w:rPr>
              <w:t>Крестообразный резьбовой винт с плоской головкой</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GB6560-86 – M3x8</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59</w:t>
            </w:r>
          </w:p>
        </w:tc>
        <w:tc>
          <w:tcPr>
            <w:tcW w:w="2472" w:type="pct"/>
          </w:tcPr>
          <w:p w:rsidR="00443FB2" w:rsidRPr="00F52670" w:rsidRDefault="00443FB2" w:rsidP="00B90A24">
            <w:pPr>
              <w:spacing w:line="259" w:lineRule="auto"/>
              <w:rPr>
                <w:noProof/>
                <w:sz w:val="20"/>
                <w:szCs w:val="20"/>
              </w:rPr>
            </w:pPr>
            <w:r w:rsidRPr="00F52670">
              <w:rPr>
                <w:noProof/>
                <w:sz w:val="20"/>
                <w:szCs w:val="20"/>
              </w:rPr>
              <w:t>Ключ</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0342500159</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61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5</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M5x10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62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Опора шпинделя поперечных салазок</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0342500162</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64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5</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M8x20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65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Лимб со шкалой поперечных салазок</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0342500165</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66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Маховки поперечных салазок</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0342500166</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67</w:t>
            </w:r>
          </w:p>
        </w:tc>
        <w:tc>
          <w:tcPr>
            <w:tcW w:w="2472" w:type="pct"/>
          </w:tcPr>
          <w:p w:rsidR="00443FB2" w:rsidRPr="00F52670" w:rsidRDefault="00443FB2" w:rsidP="00B90A24">
            <w:pPr>
              <w:spacing w:line="259" w:lineRule="auto"/>
              <w:rPr>
                <w:noProof/>
                <w:sz w:val="20"/>
                <w:szCs w:val="20"/>
              </w:rPr>
            </w:pPr>
            <w:r w:rsidRPr="00F52670">
              <w:rPr>
                <w:noProof/>
                <w:sz w:val="20"/>
                <w:szCs w:val="20"/>
              </w:rPr>
              <w:t>Масленка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10 мм</w:t>
            </w: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0342500167</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68</w:t>
            </w:r>
          </w:p>
        </w:tc>
        <w:tc>
          <w:tcPr>
            <w:tcW w:w="2472" w:type="pct"/>
          </w:tcPr>
          <w:p w:rsidR="00443FB2" w:rsidRPr="00F52670" w:rsidRDefault="00443FB2" w:rsidP="00B90A24">
            <w:pPr>
              <w:spacing w:line="259" w:lineRule="auto"/>
              <w:rPr>
                <w:noProof/>
                <w:sz w:val="20"/>
                <w:szCs w:val="20"/>
              </w:rPr>
            </w:pPr>
            <w:r w:rsidRPr="00F52670">
              <w:rPr>
                <w:noProof/>
                <w:sz w:val="20"/>
                <w:szCs w:val="20"/>
              </w:rPr>
              <w:t>Переходная втулка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0342500168</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69</w:t>
            </w:r>
          </w:p>
        </w:tc>
        <w:tc>
          <w:tcPr>
            <w:tcW w:w="2472" w:type="pct"/>
          </w:tcPr>
          <w:p w:rsidR="00443FB2" w:rsidRPr="00F52670" w:rsidRDefault="00443FB2" w:rsidP="00B90A24">
            <w:pPr>
              <w:spacing w:line="259" w:lineRule="auto"/>
              <w:rPr>
                <w:noProof/>
                <w:sz w:val="20"/>
                <w:szCs w:val="20"/>
              </w:rPr>
            </w:pPr>
            <w:r w:rsidRPr="00F52670">
              <w:rPr>
                <w:noProof/>
                <w:sz w:val="20"/>
                <w:szCs w:val="20"/>
              </w:rPr>
              <w:t>Шарикоподшипник с осевыми канавками</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51101</w:t>
            </w: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04951101</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70</w:t>
            </w:r>
          </w:p>
        </w:tc>
        <w:tc>
          <w:tcPr>
            <w:tcW w:w="2472" w:type="pct"/>
          </w:tcPr>
          <w:p w:rsidR="00443FB2" w:rsidRPr="00F52670" w:rsidRDefault="00443FB2" w:rsidP="00B90A24">
            <w:pPr>
              <w:spacing w:line="259" w:lineRule="auto"/>
              <w:rPr>
                <w:noProof/>
                <w:sz w:val="20"/>
                <w:szCs w:val="20"/>
              </w:rPr>
            </w:pPr>
            <w:r w:rsidRPr="00F52670">
              <w:rPr>
                <w:noProof/>
                <w:sz w:val="20"/>
                <w:szCs w:val="20"/>
              </w:rPr>
              <w:t>Корпус</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0342500170</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71</w:t>
            </w:r>
          </w:p>
        </w:tc>
        <w:tc>
          <w:tcPr>
            <w:tcW w:w="2472" w:type="pct"/>
          </w:tcPr>
          <w:p w:rsidR="00443FB2" w:rsidRPr="00F52670" w:rsidRDefault="00443FB2" w:rsidP="00B90A24">
            <w:pPr>
              <w:spacing w:line="259" w:lineRule="auto"/>
              <w:rPr>
                <w:noProof/>
                <w:sz w:val="20"/>
                <w:szCs w:val="20"/>
              </w:rPr>
            </w:pPr>
            <w:r w:rsidRPr="00F52670">
              <w:rPr>
                <w:noProof/>
                <w:sz w:val="20"/>
                <w:szCs w:val="20"/>
              </w:rPr>
              <w:t>Фартук</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0342500171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72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Маховик продольных салазок</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0342500172</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73</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Рукоятка маховка продольных салазок</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0342500173</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74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Крепежный болт маховка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0342500174</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75-1</w:t>
            </w:r>
          </w:p>
        </w:tc>
        <w:tc>
          <w:tcPr>
            <w:tcW w:w="2472" w:type="pct"/>
          </w:tcPr>
          <w:p w:rsidR="00443FB2" w:rsidRPr="00F52670" w:rsidRDefault="00443FB2" w:rsidP="00B90A24">
            <w:pPr>
              <w:spacing w:line="259" w:lineRule="auto"/>
              <w:rPr>
                <w:noProof/>
                <w:sz w:val="20"/>
                <w:szCs w:val="20"/>
              </w:rPr>
            </w:pPr>
            <w:r w:rsidRPr="00F52670">
              <w:rPr>
                <w:noProof/>
                <w:sz w:val="20"/>
                <w:szCs w:val="20"/>
              </w:rPr>
              <w:t>Зубчатое колесо</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03425001751</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75-2</w:t>
            </w:r>
          </w:p>
        </w:tc>
        <w:tc>
          <w:tcPr>
            <w:tcW w:w="2472" w:type="pct"/>
          </w:tcPr>
          <w:p w:rsidR="00443FB2" w:rsidRPr="00F52670" w:rsidRDefault="00443FB2" w:rsidP="00B90A24">
            <w:pPr>
              <w:spacing w:line="259" w:lineRule="auto"/>
              <w:rPr>
                <w:noProof/>
                <w:sz w:val="20"/>
                <w:szCs w:val="20"/>
              </w:rPr>
            </w:pPr>
            <w:r w:rsidRPr="00F52670">
              <w:rPr>
                <w:noProof/>
                <w:sz w:val="20"/>
                <w:szCs w:val="20"/>
              </w:rPr>
              <w:t>Зубчатый вал</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03425001752</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79</w:t>
            </w:r>
          </w:p>
        </w:tc>
        <w:tc>
          <w:tcPr>
            <w:tcW w:w="2472" w:type="pct"/>
          </w:tcPr>
          <w:p w:rsidR="00443FB2" w:rsidRPr="00F52670" w:rsidRDefault="00443FB2" w:rsidP="00B90A24">
            <w:pPr>
              <w:spacing w:line="259" w:lineRule="auto"/>
              <w:rPr>
                <w:noProof/>
                <w:sz w:val="20"/>
                <w:szCs w:val="20"/>
              </w:rPr>
            </w:pPr>
            <w:r w:rsidRPr="00F52670">
              <w:rPr>
                <w:noProof/>
                <w:sz w:val="20"/>
                <w:szCs w:val="20"/>
              </w:rPr>
              <w:t>Резьбовой штифт с пазом</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ISO 7435-М4 х 12</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80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Зубчатый вал</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0342500180</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81</w:t>
            </w:r>
          </w:p>
        </w:tc>
        <w:tc>
          <w:tcPr>
            <w:tcW w:w="2472" w:type="pct"/>
          </w:tcPr>
          <w:p w:rsidR="00443FB2" w:rsidRPr="00F52670" w:rsidRDefault="00443FB2" w:rsidP="00B90A24">
            <w:pPr>
              <w:spacing w:line="259" w:lineRule="auto"/>
              <w:rPr>
                <w:noProof/>
                <w:sz w:val="20"/>
                <w:szCs w:val="20"/>
              </w:rPr>
            </w:pPr>
            <w:r w:rsidRPr="00F52670">
              <w:rPr>
                <w:noProof/>
                <w:sz w:val="20"/>
                <w:szCs w:val="20"/>
              </w:rPr>
              <w:t xml:space="preserve">Шпонка </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DIN 6885-A4X4X12</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82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6</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w:t>
            </w:r>
            <w:r w:rsidR="00E34445" w:rsidRPr="00F52670">
              <w:rPr>
                <w:noProof/>
                <w:sz w:val="20"/>
                <w:szCs w:val="20"/>
              </w:rPr>
              <w:t xml:space="preserve"> – </w:t>
            </w:r>
            <w:r w:rsidRPr="00F52670">
              <w:rPr>
                <w:noProof/>
                <w:sz w:val="20"/>
                <w:szCs w:val="20"/>
              </w:rPr>
              <w:t>M4x8</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83</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7090-8-140 HV</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84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6924 – M8</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85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M8x35</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86</w:t>
            </w:r>
          </w:p>
        </w:tc>
        <w:tc>
          <w:tcPr>
            <w:tcW w:w="2472" w:type="pct"/>
          </w:tcPr>
          <w:p w:rsidR="00443FB2" w:rsidRPr="00F52670" w:rsidRDefault="00443FB2" w:rsidP="00B90A24">
            <w:pPr>
              <w:spacing w:line="259" w:lineRule="auto"/>
              <w:rPr>
                <w:noProof/>
                <w:sz w:val="20"/>
                <w:szCs w:val="20"/>
              </w:rPr>
            </w:pPr>
            <w:r w:rsidRPr="00F52670">
              <w:rPr>
                <w:noProof/>
                <w:sz w:val="20"/>
                <w:szCs w:val="20"/>
              </w:rPr>
              <w:t>Маховик лимба со шкалой продольных  салазок</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0342500186</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87</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Фланец</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0342500187</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88</w:t>
            </w:r>
          </w:p>
        </w:tc>
        <w:tc>
          <w:tcPr>
            <w:tcW w:w="2472" w:type="pct"/>
          </w:tcPr>
          <w:p w:rsidR="00443FB2" w:rsidRPr="00F52670" w:rsidRDefault="00443FB2" w:rsidP="00B90A24">
            <w:pPr>
              <w:spacing w:line="259" w:lineRule="auto"/>
              <w:rPr>
                <w:noProof/>
                <w:sz w:val="20"/>
                <w:szCs w:val="20"/>
              </w:rPr>
            </w:pPr>
            <w:r w:rsidRPr="00F52670">
              <w:rPr>
                <w:noProof/>
                <w:sz w:val="20"/>
                <w:szCs w:val="20"/>
              </w:rPr>
              <w:t>Диск рычага продольной подачи</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0342500189</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90</w:t>
            </w:r>
          </w:p>
        </w:tc>
        <w:tc>
          <w:tcPr>
            <w:tcW w:w="2472" w:type="pct"/>
          </w:tcPr>
          <w:p w:rsidR="00443FB2" w:rsidRPr="00F52670" w:rsidRDefault="00443FB2" w:rsidP="00B90A24">
            <w:pPr>
              <w:spacing w:line="259" w:lineRule="auto"/>
              <w:rPr>
                <w:noProof/>
                <w:sz w:val="20"/>
                <w:szCs w:val="20"/>
              </w:rPr>
            </w:pPr>
            <w:r w:rsidRPr="00F52670">
              <w:rPr>
                <w:noProof/>
                <w:sz w:val="20"/>
                <w:szCs w:val="20"/>
              </w:rPr>
              <w:t>Фланец движения</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0342500190</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91</w:t>
            </w:r>
          </w:p>
        </w:tc>
        <w:tc>
          <w:tcPr>
            <w:tcW w:w="2472" w:type="pct"/>
          </w:tcPr>
          <w:p w:rsidR="00443FB2" w:rsidRPr="00F52670" w:rsidRDefault="00443FB2" w:rsidP="00B90A24">
            <w:pPr>
              <w:spacing w:line="259" w:lineRule="auto"/>
              <w:rPr>
                <w:noProof/>
                <w:sz w:val="20"/>
                <w:szCs w:val="20"/>
              </w:rPr>
            </w:pPr>
            <w:r w:rsidRPr="00F52670">
              <w:rPr>
                <w:noProof/>
                <w:sz w:val="20"/>
                <w:szCs w:val="20"/>
              </w:rPr>
              <w:t>Цилиндрический штифт</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ISO 2338-5 h8x12</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Стопорная гайка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4032 – М4</w:t>
            </w: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0342500192</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93</w:t>
            </w:r>
          </w:p>
        </w:tc>
        <w:tc>
          <w:tcPr>
            <w:tcW w:w="2472" w:type="pct"/>
          </w:tcPr>
          <w:p w:rsidR="00443FB2" w:rsidRPr="00F52670" w:rsidRDefault="00443FB2" w:rsidP="00B90A24">
            <w:pPr>
              <w:spacing w:line="259" w:lineRule="auto"/>
              <w:rPr>
                <w:noProof/>
                <w:sz w:val="20"/>
                <w:szCs w:val="20"/>
              </w:rPr>
            </w:pPr>
            <w:r w:rsidRPr="00F52670">
              <w:rPr>
                <w:noProof/>
                <w:sz w:val="20"/>
                <w:szCs w:val="20"/>
              </w:rPr>
              <w:t>Стопорная гайка прижимной планки</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0342500193</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95</w:t>
            </w:r>
          </w:p>
        </w:tc>
        <w:tc>
          <w:tcPr>
            <w:tcW w:w="2472" w:type="pct"/>
          </w:tcPr>
          <w:p w:rsidR="00443FB2" w:rsidRPr="00F52670" w:rsidRDefault="00443FB2" w:rsidP="00B90A24">
            <w:pPr>
              <w:spacing w:line="259" w:lineRule="auto"/>
              <w:rPr>
                <w:noProof/>
                <w:sz w:val="20"/>
                <w:szCs w:val="20"/>
              </w:rPr>
            </w:pPr>
            <w:r w:rsidRPr="00F52670">
              <w:rPr>
                <w:noProof/>
                <w:sz w:val="20"/>
                <w:szCs w:val="20"/>
              </w:rPr>
              <w:t>Резьбовой штифт с пазом</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ISO 7435</w:t>
            </w:r>
            <w:r w:rsidR="00E34445" w:rsidRPr="00F52670">
              <w:rPr>
                <w:noProof/>
                <w:sz w:val="20"/>
                <w:szCs w:val="20"/>
              </w:rPr>
              <w:t xml:space="preserve"> – </w:t>
            </w:r>
            <w:r w:rsidRPr="00F52670">
              <w:rPr>
                <w:noProof/>
                <w:sz w:val="20"/>
                <w:szCs w:val="20"/>
              </w:rPr>
              <w:t>M4x20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4032 – М5</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97</w:t>
            </w:r>
          </w:p>
        </w:tc>
        <w:tc>
          <w:tcPr>
            <w:tcW w:w="2472" w:type="pct"/>
          </w:tcPr>
          <w:p w:rsidR="00443FB2" w:rsidRPr="00F52670" w:rsidRDefault="00443FB2" w:rsidP="00B90A24">
            <w:pPr>
              <w:spacing w:line="259" w:lineRule="auto"/>
              <w:rPr>
                <w:noProof/>
                <w:sz w:val="20"/>
                <w:szCs w:val="20"/>
              </w:rPr>
            </w:pPr>
            <w:r w:rsidRPr="00F52670">
              <w:rPr>
                <w:noProof/>
                <w:sz w:val="20"/>
                <w:szCs w:val="20"/>
              </w:rPr>
              <w:t>Фланец движения вала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0342500197</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Цилиндрический штифт</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2338-3 h8x18</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99</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Резьбовой штифт с пазом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7435</w:t>
            </w:r>
            <w:r w:rsidR="00E34445" w:rsidRPr="00F52670">
              <w:rPr>
                <w:noProof/>
                <w:sz w:val="20"/>
                <w:szCs w:val="20"/>
              </w:rPr>
              <w:t xml:space="preserve"> – </w:t>
            </w:r>
            <w:r w:rsidRPr="00F52670">
              <w:rPr>
                <w:noProof/>
                <w:sz w:val="20"/>
                <w:szCs w:val="20"/>
              </w:rPr>
              <w:t>M4x12</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99</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Переходная втулка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0342500199</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100</w:t>
            </w:r>
          </w:p>
        </w:tc>
        <w:tc>
          <w:tcPr>
            <w:tcW w:w="2472" w:type="pct"/>
          </w:tcPr>
          <w:p w:rsidR="00443FB2" w:rsidRPr="00F52670" w:rsidRDefault="00443FB2" w:rsidP="00B90A24">
            <w:pPr>
              <w:spacing w:line="259" w:lineRule="auto"/>
              <w:rPr>
                <w:noProof/>
                <w:sz w:val="20"/>
                <w:szCs w:val="20"/>
              </w:rPr>
            </w:pPr>
            <w:r w:rsidRPr="00F52670">
              <w:rPr>
                <w:noProof/>
                <w:sz w:val="20"/>
                <w:szCs w:val="20"/>
              </w:rPr>
              <w:t>Установочный винт</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3</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М5 х 40</w:t>
            </w: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03425001100</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lastRenderedPageBreak/>
              <w:t>101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Резьбовой штифт</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4027</w:t>
            </w:r>
            <w:r w:rsidR="00E34445" w:rsidRPr="00F52670">
              <w:rPr>
                <w:noProof/>
                <w:sz w:val="20"/>
                <w:szCs w:val="20"/>
              </w:rPr>
              <w:t xml:space="preserve"> – </w:t>
            </w:r>
            <w:r w:rsidRPr="00F52670">
              <w:rPr>
                <w:noProof/>
                <w:sz w:val="20"/>
                <w:szCs w:val="20"/>
              </w:rPr>
              <w:t>M4x8</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102</w:t>
            </w:r>
          </w:p>
        </w:tc>
        <w:tc>
          <w:tcPr>
            <w:tcW w:w="2472" w:type="pct"/>
          </w:tcPr>
          <w:p w:rsidR="00443FB2" w:rsidRPr="00F52670" w:rsidRDefault="00443FB2" w:rsidP="00B90A24">
            <w:pPr>
              <w:spacing w:line="259" w:lineRule="auto"/>
              <w:rPr>
                <w:noProof/>
                <w:sz w:val="20"/>
                <w:szCs w:val="20"/>
              </w:rPr>
            </w:pPr>
            <w:r w:rsidRPr="00F52670">
              <w:rPr>
                <w:noProof/>
                <w:sz w:val="20"/>
                <w:szCs w:val="20"/>
              </w:rPr>
              <w:t>Фланец</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03425001102</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104</w:t>
            </w:r>
          </w:p>
        </w:tc>
        <w:tc>
          <w:tcPr>
            <w:tcW w:w="2472" w:type="pct"/>
          </w:tcPr>
          <w:p w:rsidR="00443FB2" w:rsidRPr="00F52670" w:rsidRDefault="00443FB2" w:rsidP="00B90A24">
            <w:pPr>
              <w:spacing w:line="259" w:lineRule="auto"/>
              <w:rPr>
                <w:noProof/>
                <w:sz w:val="20"/>
                <w:szCs w:val="20"/>
              </w:rPr>
            </w:pPr>
            <w:r w:rsidRPr="00F52670">
              <w:rPr>
                <w:noProof/>
                <w:sz w:val="20"/>
                <w:szCs w:val="20"/>
              </w:rPr>
              <w:t>Деталь пружины</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03425001104</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104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Пружинный фиксатор</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8752 – 4х16-А</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106</w:t>
            </w:r>
          </w:p>
        </w:tc>
        <w:tc>
          <w:tcPr>
            <w:tcW w:w="2472" w:type="pct"/>
          </w:tcPr>
          <w:p w:rsidR="00443FB2" w:rsidRPr="00F52670" w:rsidRDefault="00443FB2" w:rsidP="00B90A24">
            <w:pPr>
              <w:spacing w:line="259" w:lineRule="auto"/>
              <w:rPr>
                <w:noProof/>
                <w:sz w:val="20"/>
                <w:szCs w:val="20"/>
              </w:rPr>
            </w:pPr>
            <w:r w:rsidRPr="00F52670">
              <w:rPr>
                <w:noProof/>
                <w:sz w:val="20"/>
                <w:szCs w:val="20"/>
              </w:rPr>
              <w:t>Шпонка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DIN 6885-A3x3x10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107</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03425001107</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108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5</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DIN6924-M8</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109</w:t>
            </w:r>
          </w:p>
        </w:tc>
        <w:tc>
          <w:tcPr>
            <w:tcW w:w="2472" w:type="pct"/>
          </w:tcPr>
          <w:p w:rsidR="00443FB2" w:rsidRPr="00F52670" w:rsidRDefault="00443FB2" w:rsidP="00B90A24">
            <w:pPr>
              <w:spacing w:line="259" w:lineRule="auto"/>
              <w:rPr>
                <w:noProof/>
                <w:sz w:val="20"/>
                <w:szCs w:val="20"/>
              </w:rPr>
            </w:pPr>
            <w:r w:rsidRPr="00F52670">
              <w:rPr>
                <w:noProof/>
                <w:sz w:val="20"/>
                <w:szCs w:val="20"/>
              </w:rPr>
              <w:t>Винт с канавкой</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03425001109</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110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Шестиграннаая гайка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5</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4035 – М8</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111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125-1-В8.4</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115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Установочный винт</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5</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М5 х 15</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03425001115</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116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5</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4032 – M5</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117</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7</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M5x16</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118</w:t>
            </w:r>
          </w:p>
        </w:tc>
        <w:tc>
          <w:tcPr>
            <w:tcW w:w="2472" w:type="pct"/>
          </w:tcPr>
          <w:p w:rsidR="00443FB2" w:rsidRPr="00F52670" w:rsidRDefault="00443FB2" w:rsidP="00B90A24">
            <w:pPr>
              <w:spacing w:line="259" w:lineRule="auto"/>
              <w:rPr>
                <w:noProof/>
                <w:sz w:val="20"/>
                <w:szCs w:val="20"/>
              </w:rPr>
            </w:pPr>
            <w:r w:rsidRPr="00F52670">
              <w:rPr>
                <w:noProof/>
                <w:sz w:val="20"/>
                <w:szCs w:val="20"/>
              </w:rPr>
              <w:t>Направляющая планка продольных салазок</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03425001118</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119</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M5x25</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121</w:t>
            </w:r>
          </w:p>
        </w:tc>
        <w:tc>
          <w:tcPr>
            <w:tcW w:w="2472" w:type="pct"/>
          </w:tcPr>
          <w:p w:rsidR="00443FB2" w:rsidRPr="00F52670" w:rsidRDefault="00443FB2" w:rsidP="00B90A24">
            <w:pPr>
              <w:spacing w:line="259" w:lineRule="auto"/>
              <w:rPr>
                <w:noProof/>
                <w:sz w:val="20"/>
                <w:szCs w:val="20"/>
              </w:rPr>
            </w:pPr>
            <w:r w:rsidRPr="00F52670">
              <w:rPr>
                <w:noProof/>
                <w:sz w:val="20"/>
                <w:szCs w:val="20"/>
              </w:rPr>
              <w:t>Направляющая продольных салазок + зажимная деталь</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03425001121</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122</w:t>
            </w:r>
          </w:p>
        </w:tc>
        <w:tc>
          <w:tcPr>
            <w:tcW w:w="2472" w:type="pct"/>
          </w:tcPr>
          <w:p w:rsidR="00443FB2" w:rsidRPr="00F52670" w:rsidRDefault="00443FB2" w:rsidP="00B90A24">
            <w:pPr>
              <w:spacing w:line="259" w:lineRule="auto"/>
              <w:rPr>
                <w:noProof/>
                <w:sz w:val="20"/>
                <w:szCs w:val="20"/>
              </w:rPr>
            </w:pPr>
            <w:r w:rsidRPr="00F52670">
              <w:rPr>
                <w:noProof/>
                <w:sz w:val="20"/>
                <w:szCs w:val="20"/>
              </w:rPr>
              <w:t>Направляющая продольных салазок</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03425001122</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124</w:t>
            </w:r>
          </w:p>
        </w:tc>
        <w:tc>
          <w:tcPr>
            <w:tcW w:w="2472" w:type="pct"/>
          </w:tcPr>
          <w:p w:rsidR="00443FB2" w:rsidRPr="00F52670" w:rsidRDefault="00443FB2" w:rsidP="00B90A24">
            <w:pPr>
              <w:spacing w:line="259" w:lineRule="auto"/>
              <w:rPr>
                <w:noProof/>
                <w:sz w:val="20"/>
                <w:szCs w:val="20"/>
              </w:rPr>
            </w:pPr>
            <w:r w:rsidRPr="00F52670">
              <w:rPr>
                <w:noProof/>
                <w:sz w:val="20"/>
                <w:szCs w:val="20"/>
              </w:rPr>
              <w:t>Втулка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03425001124</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125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5</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M8x30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126</w:t>
            </w:r>
          </w:p>
        </w:tc>
        <w:tc>
          <w:tcPr>
            <w:tcW w:w="2472" w:type="pct"/>
          </w:tcPr>
          <w:p w:rsidR="00443FB2" w:rsidRPr="00F52670" w:rsidRDefault="00443FB2" w:rsidP="00B90A24">
            <w:pPr>
              <w:spacing w:line="259" w:lineRule="auto"/>
              <w:rPr>
                <w:noProof/>
                <w:sz w:val="20"/>
                <w:szCs w:val="20"/>
              </w:rPr>
            </w:pPr>
            <w:r w:rsidRPr="00F52670">
              <w:rPr>
                <w:noProof/>
                <w:sz w:val="20"/>
                <w:szCs w:val="20"/>
              </w:rPr>
              <w:t>Держатель очистителя</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03425001126</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127</w:t>
            </w:r>
          </w:p>
        </w:tc>
        <w:tc>
          <w:tcPr>
            <w:tcW w:w="2472" w:type="pct"/>
          </w:tcPr>
          <w:p w:rsidR="00443FB2" w:rsidRPr="00F52670" w:rsidRDefault="00443FB2" w:rsidP="00B90A24">
            <w:pPr>
              <w:spacing w:line="259" w:lineRule="auto"/>
              <w:rPr>
                <w:noProof/>
                <w:sz w:val="20"/>
                <w:szCs w:val="20"/>
              </w:rPr>
            </w:pPr>
            <w:r w:rsidRPr="00F52670">
              <w:rPr>
                <w:noProof/>
                <w:sz w:val="20"/>
                <w:szCs w:val="20"/>
              </w:rPr>
              <w:t>Очиститель</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03425001127</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128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M3x6</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129</w:t>
            </w:r>
          </w:p>
        </w:tc>
        <w:tc>
          <w:tcPr>
            <w:tcW w:w="2472" w:type="pct"/>
          </w:tcPr>
          <w:p w:rsidR="00443FB2" w:rsidRPr="00F52670" w:rsidRDefault="00443FB2" w:rsidP="00B90A24">
            <w:pPr>
              <w:spacing w:line="259" w:lineRule="auto"/>
              <w:rPr>
                <w:noProof/>
                <w:sz w:val="20"/>
                <w:szCs w:val="20"/>
              </w:rPr>
            </w:pPr>
            <w:r w:rsidRPr="00F52670">
              <w:rPr>
                <w:noProof/>
                <w:sz w:val="20"/>
                <w:szCs w:val="20"/>
              </w:rPr>
              <w:t>Упорная металлическая пластина пускового рычага подачи</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03425001129</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130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Резьбовой штифт</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4028 – M6x16</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131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Резьбовой штифт</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4026 – M6x6</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132</w:t>
            </w:r>
          </w:p>
        </w:tc>
        <w:tc>
          <w:tcPr>
            <w:tcW w:w="2472" w:type="pct"/>
          </w:tcPr>
          <w:p w:rsidR="00443FB2" w:rsidRPr="00F52670" w:rsidRDefault="00443FB2" w:rsidP="00B90A24">
            <w:pPr>
              <w:spacing w:line="259" w:lineRule="auto"/>
              <w:rPr>
                <w:noProof/>
                <w:sz w:val="20"/>
                <w:szCs w:val="20"/>
              </w:rPr>
            </w:pPr>
            <w:r w:rsidRPr="00F52670">
              <w:rPr>
                <w:noProof/>
                <w:sz w:val="20"/>
                <w:szCs w:val="20"/>
              </w:rPr>
              <w:t>Пружинный поворотный переключатель</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03425001132</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133</w:t>
            </w:r>
          </w:p>
        </w:tc>
        <w:tc>
          <w:tcPr>
            <w:tcW w:w="2472" w:type="pct"/>
          </w:tcPr>
          <w:p w:rsidR="00443FB2" w:rsidRPr="00F52670" w:rsidRDefault="00443FB2" w:rsidP="00B90A24">
            <w:pPr>
              <w:spacing w:line="259" w:lineRule="auto"/>
              <w:rPr>
                <w:noProof/>
                <w:sz w:val="20"/>
                <w:szCs w:val="20"/>
              </w:rPr>
            </w:pPr>
            <w:r w:rsidRPr="00F52670">
              <w:rPr>
                <w:noProof/>
                <w:sz w:val="20"/>
                <w:szCs w:val="20"/>
              </w:rPr>
              <w:t>Стальной шар</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03425001133</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134</w:t>
            </w:r>
          </w:p>
        </w:tc>
        <w:tc>
          <w:tcPr>
            <w:tcW w:w="2472" w:type="pct"/>
          </w:tcPr>
          <w:p w:rsidR="00443FB2" w:rsidRPr="00F52670" w:rsidRDefault="00443FB2" w:rsidP="00B90A24">
            <w:pPr>
              <w:spacing w:line="259" w:lineRule="auto"/>
              <w:rPr>
                <w:noProof/>
                <w:sz w:val="20"/>
                <w:szCs w:val="20"/>
              </w:rPr>
            </w:pPr>
            <w:r w:rsidRPr="00F52670">
              <w:rPr>
                <w:noProof/>
                <w:sz w:val="20"/>
                <w:szCs w:val="20"/>
              </w:rPr>
              <w:t>Рукоятка пускового рычага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03425001134</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135</w:t>
            </w:r>
          </w:p>
        </w:tc>
        <w:tc>
          <w:tcPr>
            <w:tcW w:w="2472" w:type="pct"/>
          </w:tcPr>
          <w:p w:rsidR="00443FB2" w:rsidRPr="00F52670" w:rsidRDefault="00443FB2" w:rsidP="00B90A24">
            <w:pPr>
              <w:spacing w:line="259" w:lineRule="auto"/>
              <w:rPr>
                <w:noProof/>
                <w:sz w:val="20"/>
                <w:szCs w:val="20"/>
              </w:rPr>
            </w:pPr>
            <w:r w:rsidRPr="00F52670">
              <w:rPr>
                <w:noProof/>
                <w:sz w:val="20"/>
                <w:szCs w:val="20"/>
              </w:rPr>
              <w:t>Пружинное разрезное кольцо</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DIN 7993 – A7</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136</w:t>
            </w:r>
          </w:p>
        </w:tc>
        <w:tc>
          <w:tcPr>
            <w:tcW w:w="2472" w:type="pct"/>
          </w:tcPr>
          <w:p w:rsidR="00443FB2" w:rsidRPr="00F52670" w:rsidRDefault="00443FB2" w:rsidP="00B90A24">
            <w:pPr>
              <w:spacing w:line="259" w:lineRule="auto"/>
              <w:rPr>
                <w:noProof/>
                <w:sz w:val="20"/>
                <w:szCs w:val="20"/>
              </w:rPr>
            </w:pPr>
            <w:r w:rsidRPr="00F52670">
              <w:rPr>
                <w:noProof/>
                <w:sz w:val="20"/>
                <w:szCs w:val="20"/>
              </w:rPr>
              <w:t>Пусковой рычаг вала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03425001136</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137</w:t>
            </w:r>
          </w:p>
        </w:tc>
        <w:tc>
          <w:tcPr>
            <w:tcW w:w="2472" w:type="pct"/>
          </w:tcPr>
          <w:p w:rsidR="00443FB2" w:rsidRPr="00F52670" w:rsidRDefault="00443FB2" w:rsidP="00B90A24">
            <w:pPr>
              <w:spacing w:line="259" w:lineRule="auto"/>
              <w:rPr>
                <w:noProof/>
                <w:sz w:val="20"/>
                <w:szCs w:val="20"/>
              </w:rPr>
            </w:pPr>
            <w:r w:rsidRPr="00F52670">
              <w:rPr>
                <w:noProof/>
                <w:sz w:val="20"/>
                <w:szCs w:val="20"/>
              </w:rPr>
              <w:t>Пружина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03425001137</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138</w:t>
            </w:r>
          </w:p>
        </w:tc>
        <w:tc>
          <w:tcPr>
            <w:tcW w:w="2472" w:type="pct"/>
          </w:tcPr>
          <w:p w:rsidR="00443FB2" w:rsidRPr="00F52670" w:rsidRDefault="00443FB2" w:rsidP="00B90A24">
            <w:pPr>
              <w:spacing w:line="259" w:lineRule="auto"/>
              <w:rPr>
                <w:noProof/>
                <w:sz w:val="20"/>
                <w:szCs w:val="20"/>
              </w:rPr>
            </w:pPr>
            <w:proofErr w:type="gramStart"/>
            <w:r w:rsidRPr="00F52670">
              <w:rPr>
                <w:noProof/>
                <w:sz w:val="20"/>
                <w:szCs w:val="20"/>
              </w:rPr>
              <w:t xml:space="preserve">Шлицевой винт с цилиндрической головкой </w:t>
            </w:r>
            <w:proofErr w:type="gramEnd"/>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ISO 1207 – M5x8</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139</w:t>
            </w:r>
          </w:p>
        </w:tc>
        <w:tc>
          <w:tcPr>
            <w:tcW w:w="2472" w:type="pct"/>
          </w:tcPr>
          <w:p w:rsidR="00443FB2" w:rsidRPr="00F52670" w:rsidRDefault="00443FB2" w:rsidP="00B90A24">
            <w:pPr>
              <w:spacing w:line="259" w:lineRule="auto"/>
              <w:rPr>
                <w:noProof/>
                <w:sz w:val="20"/>
                <w:szCs w:val="20"/>
              </w:rPr>
            </w:pPr>
            <w:r w:rsidRPr="00F52670">
              <w:rPr>
                <w:noProof/>
                <w:sz w:val="20"/>
                <w:szCs w:val="20"/>
              </w:rPr>
              <w:t>Пружинная пластина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03425001139</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140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Шпонка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DIN 6885-A5x5x10</w:t>
            </w:r>
          </w:p>
        </w:tc>
        <w:tc>
          <w:tcPr>
            <w:tcW w:w="848" w:type="pct"/>
            <w:hideMark/>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141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Переходная втулка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03425001141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207</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 xml:space="preserve">Шпонка </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6885-A5x5x50</w:t>
            </w:r>
          </w:p>
        </w:tc>
        <w:tc>
          <w:tcPr>
            <w:tcW w:w="848" w:type="pct"/>
            <w:hideMark/>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208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5</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M6x25</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209</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Стопорный диск</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03425001209</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228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4035 – M8</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229</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Резьбовой штифт</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835 – M8x35</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230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125-2-B8,4</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231-1</w:t>
            </w:r>
          </w:p>
        </w:tc>
        <w:tc>
          <w:tcPr>
            <w:tcW w:w="2472" w:type="pct"/>
          </w:tcPr>
          <w:p w:rsidR="00443FB2" w:rsidRPr="00F52670" w:rsidRDefault="00443FB2" w:rsidP="00B90A24">
            <w:pPr>
              <w:spacing w:line="259" w:lineRule="auto"/>
              <w:rPr>
                <w:noProof/>
                <w:sz w:val="20"/>
                <w:szCs w:val="20"/>
              </w:rPr>
            </w:pPr>
            <w:r w:rsidRPr="00F52670">
              <w:rPr>
                <w:noProof/>
                <w:sz w:val="20"/>
                <w:szCs w:val="20"/>
              </w:rPr>
              <w:t>Двигатель 230 В</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0342523</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231-2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Двигатель 240 В</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0342401</w:t>
            </w:r>
          </w:p>
        </w:tc>
      </w:tr>
      <w:tr w:rsidR="00E34445" w:rsidRPr="00E34445" w:rsidTr="00F52670">
        <w:tc>
          <w:tcPr>
            <w:tcW w:w="37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235</w:t>
            </w:r>
          </w:p>
        </w:tc>
        <w:tc>
          <w:tcPr>
            <w:tcW w:w="2472"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Станина станка</w:t>
            </w:r>
          </w:p>
        </w:tc>
        <w:tc>
          <w:tcPr>
            <w:tcW w:w="35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4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03425001235</w:t>
            </w:r>
          </w:p>
        </w:tc>
      </w:tr>
      <w:tr w:rsidR="00E34445" w:rsidRPr="00E34445" w:rsidTr="00F52670">
        <w:tc>
          <w:tcPr>
            <w:tcW w:w="373" w:type="pct"/>
            <w:tcBorders>
              <w:top w:val="single" w:sz="4" w:space="0" w:color="auto"/>
              <w:left w:val="single" w:sz="4" w:space="0" w:color="auto"/>
              <w:bottom w:val="single" w:sz="4" w:space="0" w:color="auto"/>
              <w:right w:val="single" w:sz="4" w:space="0" w:color="auto"/>
            </w:tcBorders>
          </w:tcPr>
          <w:p w:rsidR="00443FB2" w:rsidRPr="00F52670" w:rsidRDefault="00443FB2" w:rsidP="00B90A24">
            <w:pPr>
              <w:spacing w:line="259" w:lineRule="auto"/>
              <w:jc w:val="center"/>
              <w:rPr>
                <w:noProof/>
                <w:sz w:val="20"/>
                <w:szCs w:val="20"/>
              </w:rPr>
            </w:pPr>
            <w:r w:rsidRPr="00F52670">
              <w:rPr>
                <w:noProof/>
                <w:sz w:val="20"/>
                <w:szCs w:val="20"/>
              </w:rPr>
              <w:t>236-1</w:t>
            </w:r>
          </w:p>
        </w:tc>
        <w:tc>
          <w:tcPr>
            <w:tcW w:w="2472" w:type="pct"/>
            <w:tcBorders>
              <w:top w:val="single" w:sz="4" w:space="0" w:color="auto"/>
              <w:left w:val="single" w:sz="4" w:space="0" w:color="auto"/>
              <w:bottom w:val="single" w:sz="4" w:space="0" w:color="auto"/>
              <w:right w:val="single" w:sz="4" w:space="0" w:color="auto"/>
            </w:tcBorders>
          </w:tcPr>
          <w:p w:rsidR="00443FB2" w:rsidRPr="00F52670" w:rsidRDefault="00443FB2" w:rsidP="00B90A24">
            <w:pPr>
              <w:spacing w:line="259" w:lineRule="auto"/>
              <w:rPr>
                <w:noProof/>
                <w:sz w:val="20"/>
                <w:szCs w:val="20"/>
              </w:rPr>
            </w:pPr>
            <w:r w:rsidRPr="00F52670">
              <w:rPr>
                <w:noProof/>
                <w:sz w:val="20"/>
                <w:szCs w:val="20"/>
              </w:rPr>
              <w:t>Левая секция стойки</w:t>
            </w:r>
          </w:p>
        </w:tc>
        <w:tc>
          <w:tcPr>
            <w:tcW w:w="357" w:type="pct"/>
            <w:tcBorders>
              <w:top w:val="single" w:sz="4" w:space="0" w:color="auto"/>
              <w:left w:val="single" w:sz="4" w:space="0" w:color="auto"/>
              <w:bottom w:val="single" w:sz="4" w:space="0" w:color="auto"/>
              <w:right w:val="single" w:sz="4" w:space="0" w:color="auto"/>
            </w:tcBorders>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48"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r w:rsidRPr="00F52670">
              <w:rPr>
                <w:noProof/>
                <w:sz w:val="20"/>
                <w:szCs w:val="20"/>
              </w:rPr>
              <w:t>034250012361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lastRenderedPageBreak/>
              <w:t>236-2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Правая секция стойки</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034250012362</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237</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потайной головкой</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18"/>
              </w:rPr>
            </w:pPr>
            <w:r w:rsidRPr="00F52670">
              <w:rPr>
                <w:noProof/>
                <w:sz w:val="20"/>
                <w:szCs w:val="18"/>
              </w:rPr>
              <w:t>ISO 7046-1 – M5x12-4.8</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238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подачи</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rPr>
            </w:pPr>
            <w:r w:rsidRPr="00F52670">
              <w:rPr>
                <w:noProof/>
                <w:sz w:val="20"/>
              </w:rPr>
              <w:t>TR 20 x 3</w:t>
            </w: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03425001238</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239</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Соединительная деталь</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03425001239</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240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M6x14</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242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Опора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03425001242</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243</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Цилиндрический штифт</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6</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120-86 – 6x16</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244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125-A10.5</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245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Шлицевая гайка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1804-M12</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250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125-А8.4</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251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M8x35</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256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6170-86 – M10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257</w:t>
            </w:r>
          </w:p>
        </w:tc>
        <w:tc>
          <w:tcPr>
            <w:tcW w:w="2472" w:type="pct"/>
          </w:tcPr>
          <w:p w:rsidR="00443FB2" w:rsidRPr="00F52670" w:rsidRDefault="00443FB2" w:rsidP="00B90A24">
            <w:pPr>
              <w:spacing w:line="259" w:lineRule="auto"/>
              <w:rPr>
                <w:noProof/>
                <w:sz w:val="20"/>
                <w:szCs w:val="20"/>
              </w:rPr>
            </w:pPr>
            <w:r w:rsidRPr="00F52670">
              <w:rPr>
                <w:noProof/>
                <w:sz w:val="20"/>
                <w:szCs w:val="20"/>
              </w:rPr>
              <w:t>Фланец с направляющими гнездами и выступами для кулачкового патрона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3</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03425001257</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258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95-85 – 10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259</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M8x20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260</w:t>
            </w:r>
          </w:p>
        </w:tc>
        <w:tc>
          <w:tcPr>
            <w:tcW w:w="2472" w:type="pct"/>
          </w:tcPr>
          <w:p w:rsidR="00443FB2" w:rsidRPr="00F52670" w:rsidRDefault="00443FB2" w:rsidP="00B90A24">
            <w:pPr>
              <w:spacing w:line="259" w:lineRule="auto"/>
              <w:rPr>
                <w:noProof/>
                <w:sz w:val="20"/>
                <w:szCs w:val="20"/>
              </w:rPr>
            </w:pPr>
            <w:r w:rsidRPr="00F52670">
              <w:rPr>
                <w:noProof/>
                <w:sz w:val="20"/>
                <w:szCs w:val="20"/>
              </w:rPr>
              <w:t>Фланец кулачкого патрона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03425001260</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261</w:t>
            </w:r>
          </w:p>
        </w:tc>
        <w:tc>
          <w:tcPr>
            <w:tcW w:w="2472" w:type="pct"/>
          </w:tcPr>
          <w:p w:rsidR="00443FB2" w:rsidRPr="00F52670" w:rsidRDefault="00443FB2" w:rsidP="00B90A24">
            <w:pPr>
              <w:spacing w:line="259" w:lineRule="auto"/>
              <w:rPr>
                <w:noProof/>
                <w:sz w:val="20"/>
                <w:szCs w:val="20"/>
              </w:rPr>
            </w:pPr>
            <w:r w:rsidRPr="00F52670">
              <w:rPr>
                <w:noProof/>
                <w:sz w:val="20"/>
                <w:szCs w:val="20"/>
              </w:rPr>
              <w:t>3-кулачковый патрон</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125 мм</w:t>
            </w: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03425001261</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262</w:t>
            </w:r>
          </w:p>
        </w:tc>
        <w:tc>
          <w:tcPr>
            <w:tcW w:w="2472" w:type="pct"/>
          </w:tcPr>
          <w:p w:rsidR="00443FB2" w:rsidRPr="00F52670" w:rsidRDefault="00443FB2" w:rsidP="00B90A24">
            <w:pPr>
              <w:spacing w:line="259" w:lineRule="auto"/>
              <w:rPr>
                <w:noProof/>
                <w:sz w:val="20"/>
                <w:szCs w:val="20"/>
              </w:rPr>
            </w:pPr>
            <w:r w:rsidRPr="00F52670">
              <w:rPr>
                <w:noProof/>
                <w:sz w:val="20"/>
                <w:szCs w:val="20"/>
              </w:rPr>
              <w:t>Ключ для 3-кулачкового патрона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10 мм</w:t>
            </w: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03425001262</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263</w:t>
            </w:r>
          </w:p>
        </w:tc>
        <w:tc>
          <w:tcPr>
            <w:tcW w:w="2472" w:type="pct"/>
          </w:tcPr>
          <w:p w:rsidR="00443FB2" w:rsidRPr="00F52670" w:rsidRDefault="00443FB2" w:rsidP="00B90A24">
            <w:pPr>
              <w:spacing w:line="259" w:lineRule="auto"/>
              <w:rPr>
                <w:noProof/>
                <w:sz w:val="20"/>
                <w:szCs w:val="20"/>
              </w:rPr>
            </w:pPr>
            <w:r w:rsidRPr="00F52670">
              <w:rPr>
                <w:noProof/>
                <w:sz w:val="20"/>
                <w:szCs w:val="20"/>
              </w:rPr>
              <w:t>Корпус переключателя</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03425001263</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264-1</w:t>
            </w:r>
          </w:p>
        </w:tc>
        <w:tc>
          <w:tcPr>
            <w:tcW w:w="2472" w:type="pct"/>
          </w:tcPr>
          <w:p w:rsidR="00443FB2" w:rsidRPr="00F52670" w:rsidRDefault="00443FB2" w:rsidP="00B90A24">
            <w:pPr>
              <w:spacing w:line="259" w:lineRule="auto"/>
              <w:rPr>
                <w:noProof/>
                <w:sz w:val="20"/>
                <w:szCs w:val="20"/>
              </w:rPr>
            </w:pPr>
            <w:r w:rsidRPr="00F52670">
              <w:rPr>
                <w:noProof/>
                <w:sz w:val="20"/>
                <w:szCs w:val="20"/>
              </w:rPr>
              <w:t>Переключающая комбинация 230 В</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0342151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264-2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Переключающая комбинация 400 В</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0342152</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264-1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Переключающая комбинация 230 В</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03421512008</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264-2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Переключающая комбинация 400 В</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03421522008</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265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 xml:space="preserve">Винт с цилиндрической головкой </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7045 – M4x16</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266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w:t>
            </w:r>
            <w:r w:rsidR="00E34445" w:rsidRPr="00F52670">
              <w:rPr>
                <w:noProof/>
                <w:sz w:val="20"/>
                <w:szCs w:val="20"/>
              </w:rPr>
              <w:t xml:space="preserve"> – </w:t>
            </w:r>
            <w:r w:rsidRPr="00F52670">
              <w:rPr>
                <w:noProof/>
                <w:sz w:val="20"/>
                <w:szCs w:val="20"/>
              </w:rPr>
              <w:t>M4x8</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267</w:t>
            </w:r>
          </w:p>
        </w:tc>
        <w:tc>
          <w:tcPr>
            <w:tcW w:w="2472" w:type="pct"/>
          </w:tcPr>
          <w:p w:rsidR="00443FB2" w:rsidRPr="00F52670" w:rsidRDefault="00443FB2" w:rsidP="00B90A24">
            <w:pPr>
              <w:spacing w:line="259" w:lineRule="auto"/>
              <w:rPr>
                <w:noProof/>
                <w:sz w:val="20"/>
                <w:szCs w:val="20"/>
              </w:rPr>
            </w:pPr>
            <w:r w:rsidRPr="00F52670">
              <w:rPr>
                <w:noProof/>
                <w:sz w:val="20"/>
                <w:szCs w:val="20"/>
              </w:rPr>
              <w:t>Смотровое окно кожуха кулачкового патрона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03425001267</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268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Пружинный фиксатор</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879-86 5 x 18</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269</w:t>
            </w:r>
          </w:p>
        </w:tc>
        <w:tc>
          <w:tcPr>
            <w:tcW w:w="2472" w:type="pct"/>
          </w:tcPr>
          <w:p w:rsidR="00443FB2" w:rsidRPr="00F52670" w:rsidRDefault="00443FB2" w:rsidP="00B90A24">
            <w:pPr>
              <w:spacing w:line="259" w:lineRule="auto"/>
              <w:rPr>
                <w:noProof/>
                <w:sz w:val="20"/>
                <w:szCs w:val="20"/>
              </w:rPr>
            </w:pPr>
            <w:r w:rsidRPr="00F52670">
              <w:rPr>
                <w:noProof/>
                <w:sz w:val="20"/>
                <w:szCs w:val="20"/>
              </w:rPr>
              <w:t>Защитная рама кулачкового патрона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03425001269</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270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hideMark/>
          </w:tcPr>
          <w:p w:rsidR="00443FB2" w:rsidRPr="00F52670" w:rsidRDefault="00443FB2" w:rsidP="004C4BDB">
            <w:pPr>
              <w:spacing w:line="259" w:lineRule="auto"/>
              <w:jc w:val="center"/>
              <w:rPr>
                <w:noProof/>
                <w:sz w:val="20"/>
              </w:rPr>
            </w:pPr>
            <w:r w:rsidRPr="00F52670">
              <w:rPr>
                <w:noProof/>
                <w:sz w:val="20"/>
              </w:rPr>
              <w:t>DIN 125-1 А 3.2</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271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Гайка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EN 24032 M4</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272</w:t>
            </w:r>
          </w:p>
        </w:tc>
        <w:tc>
          <w:tcPr>
            <w:tcW w:w="2472" w:type="pct"/>
          </w:tcPr>
          <w:p w:rsidR="00443FB2" w:rsidRPr="00F52670" w:rsidRDefault="00443FB2" w:rsidP="00B90A24">
            <w:pPr>
              <w:spacing w:line="259" w:lineRule="auto"/>
              <w:rPr>
                <w:noProof/>
                <w:sz w:val="20"/>
                <w:szCs w:val="20"/>
              </w:rPr>
            </w:pPr>
            <w:r w:rsidRPr="00F52670">
              <w:rPr>
                <w:noProof/>
                <w:sz w:val="20"/>
                <w:szCs w:val="20"/>
              </w:rPr>
              <w:t>Кожух вала кулачкового патрона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03425001272</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273</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Кожух фиксирующей детали кулачкового патрона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03425001273</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274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Кожух позиционного переключателя кулачкового патрона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vAlign w:val="center"/>
            <w:hideMark/>
          </w:tcPr>
          <w:p w:rsidR="00443FB2" w:rsidRPr="00F52670" w:rsidRDefault="00443FB2" w:rsidP="004C4BDB">
            <w:pPr>
              <w:spacing w:line="259" w:lineRule="auto"/>
              <w:jc w:val="center"/>
              <w:rPr>
                <w:noProof/>
                <w:sz w:val="20"/>
                <w:szCs w:val="20"/>
              </w:rPr>
            </w:pPr>
            <w:r w:rsidRPr="00F52670">
              <w:rPr>
                <w:noProof/>
                <w:sz w:val="20"/>
                <w:szCs w:val="20"/>
              </w:rPr>
              <w:t>03425001274</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275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rPr>
            </w:pPr>
            <w:r w:rsidRPr="00F52670">
              <w:rPr>
                <w:noProof/>
                <w:sz w:val="20"/>
              </w:rPr>
              <w:t>DIN 125-1 А 6.4</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276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6</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M6x10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277</w:t>
            </w:r>
          </w:p>
        </w:tc>
        <w:tc>
          <w:tcPr>
            <w:tcW w:w="2472" w:type="pct"/>
          </w:tcPr>
          <w:p w:rsidR="00443FB2" w:rsidRPr="00F52670" w:rsidRDefault="00443FB2" w:rsidP="00B90A24">
            <w:pPr>
              <w:spacing w:line="259" w:lineRule="auto"/>
              <w:rPr>
                <w:noProof/>
                <w:sz w:val="20"/>
                <w:szCs w:val="20"/>
              </w:rPr>
            </w:pPr>
            <w:r w:rsidRPr="00F52670">
              <w:rPr>
                <w:noProof/>
                <w:sz w:val="20"/>
                <w:szCs w:val="20"/>
              </w:rPr>
              <w:t>Компенсатор натяжения кабеля</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PG 19</w:t>
            </w: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03425001277</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278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Резьбовой штифт</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915 – M5x12</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279</w:t>
            </w:r>
          </w:p>
        </w:tc>
        <w:tc>
          <w:tcPr>
            <w:tcW w:w="2472" w:type="pct"/>
          </w:tcPr>
          <w:p w:rsidR="00443FB2" w:rsidRPr="00F52670" w:rsidRDefault="00443FB2" w:rsidP="00B90A24">
            <w:pPr>
              <w:spacing w:line="259" w:lineRule="auto"/>
              <w:rPr>
                <w:noProof/>
                <w:sz w:val="20"/>
                <w:szCs w:val="20"/>
              </w:rPr>
            </w:pPr>
            <w:r w:rsidRPr="00F52670">
              <w:rPr>
                <w:noProof/>
                <w:sz w:val="20"/>
                <w:szCs w:val="20"/>
              </w:rPr>
              <w:t>Крышка корпуса переключателя</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03425001279</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295</w:t>
            </w:r>
          </w:p>
        </w:tc>
        <w:tc>
          <w:tcPr>
            <w:tcW w:w="2472" w:type="pct"/>
          </w:tcPr>
          <w:p w:rsidR="00443FB2" w:rsidRPr="00F52670" w:rsidRDefault="00443FB2" w:rsidP="00B90A24">
            <w:pPr>
              <w:spacing w:line="259" w:lineRule="auto"/>
              <w:rPr>
                <w:noProof/>
                <w:sz w:val="20"/>
                <w:szCs w:val="20"/>
              </w:rPr>
            </w:pPr>
            <w:r w:rsidRPr="00F52670">
              <w:rPr>
                <w:noProof/>
                <w:sz w:val="20"/>
                <w:szCs w:val="20"/>
              </w:rPr>
              <w:t>Упорный шарикоподшипник с глубокой канавкой</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51102</w:t>
            </w: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04051102</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297</w:t>
            </w:r>
          </w:p>
        </w:tc>
        <w:tc>
          <w:tcPr>
            <w:tcW w:w="2472" w:type="pct"/>
          </w:tcPr>
          <w:p w:rsidR="00443FB2" w:rsidRPr="00F52670" w:rsidRDefault="00443FB2" w:rsidP="00B90A24">
            <w:pPr>
              <w:spacing w:line="259" w:lineRule="auto"/>
              <w:rPr>
                <w:noProof/>
                <w:sz w:val="20"/>
                <w:szCs w:val="20"/>
              </w:rPr>
            </w:pPr>
            <w:r w:rsidRPr="00F52670">
              <w:rPr>
                <w:noProof/>
                <w:sz w:val="20"/>
                <w:szCs w:val="20"/>
              </w:rPr>
              <w:t>Латунный срезной штифт</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03425001297</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298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Цилиндрический штифт</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2338-5 m6x22</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301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Пружинное разрезное кольцо</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471 – 18 х 1.2</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302</w:t>
            </w:r>
          </w:p>
        </w:tc>
        <w:tc>
          <w:tcPr>
            <w:tcW w:w="2472" w:type="pct"/>
          </w:tcPr>
          <w:p w:rsidR="00443FB2" w:rsidRPr="00F52670" w:rsidRDefault="00443FB2" w:rsidP="00B90A24">
            <w:pPr>
              <w:spacing w:line="259" w:lineRule="auto"/>
              <w:rPr>
                <w:noProof/>
                <w:sz w:val="20"/>
                <w:szCs w:val="20"/>
              </w:rPr>
            </w:pPr>
            <w:r w:rsidRPr="00F52670">
              <w:rPr>
                <w:noProof/>
                <w:sz w:val="20"/>
                <w:szCs w:val="20"/>
              </w:rPr>
              <w:t>Зубчатое колесо</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24 Z m1.25 15 мм</w:t>
            </w: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03425001302</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304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Вал</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03425001304</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lastRenderedPageBreak/>
              <w:t>305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Пружинное разрезное кольцо</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471 – 16 х 1</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306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Зубчатое колесо</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24 Z m1.25  мм</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03425001306</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307</w:t>
            </w:r>
          </w:p>
        </w:tc>
        <w:tc>
          <w:tcPr>
            <w:tcW w:w="2472" w:type="pct"/>
          </w:tcPr>
          <w:p w:rsidR="00443FB2" w:rsidRPr="00F52670" w:rsidRDefault="00443FB2" w:rsidP="00B90A24">
            <w:pPr>
              <w:spacing w:line="259" w:lineRule="auto"/>
              <w:rPr>
                <w:noProof/>
                <w:sz w:val="20"/>
                <w:szCs w:val="20"/>
              </w:rPr>
            </w:pPr>
            <w:r w:rsidRPr="00F52670">
              <w:rPr>
                <w:noProof/>
                <w:sz w:val="20"/>
                <w:szCs w:val="20"/>
              </w:rPr>
              <w:t>Шпонка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1"/>
              </w:rPr>
            </w:pPr>
            <w:r w:rsidRPr="00F52670">
              <w:rPr>
                <w:noProof/>
                <w:sz w:val="20"/>
                <w:szCs w:val="21"/>
              </w:rPr>
              <w:t>DIN 6885 – A4x4x20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308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Шпонка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1"/>
              </w:rPr>
            </w:pPr>
            <w:r w:rsidRPr="00F52670">
              <w:rPr>
                <w:noProof/>
                <w:sz w:val="20"/>
                <w:szCs w:val="21"/>
              </w:rPr>
              <w:t>DIN 6885 – A4x4x45</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309</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Вал</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03425001309</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310</w:t>
            </w:r>
          </w:p>
        </w:tc>
        <w:tc>
          <w:tcPr>
            <w:tcW w:w="2472" w:type="pct"/>
          </w:tcPr>
          <w:p w:rsidR="00443FB2" w:rsidRPr="00F52670" w:rsidRDefault="00443FB2" w:rsidP="00B90A24">
            <w:pPr>
              <w:spacing w:line="259" w:lineRule="auto"/>
              <w:rPr>
                <w:noProof/>
                <w:sz w:val="20"/>
                <w:szCs w:val="20"/>
              </w:rPr>
            </w:pPr>
            <w:r w:rsidRPr="00F52670">
              <w:rPr>
                <w:noProof/>
                <w:sz w:val="20"/>
                <w:szCs w:val="20"/>
              </w:rPr>
              <w:t>Комбинация зубчатых колес</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03425001310</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311</w:t>
            </w:r>
          </w:p>
        </w:tc>
        <w:tc>
          <w:tcPr>
            <w:tcW w:w="2472" w:type="pct"/>
          </w:tcPr>
          <w:p w:rsidR="00443FB2" w:rsidRPr="00F52670" w:rsidRDefault="00443FB2" w:rsidP="00B90A24">
            <w:pPr>
              <w:spacing w:line="259" w:lineRule="auto"/>
              <w:rPr>
                <w:noProof/>
                <w:sz w:val="20"/>
                <w:szCs w:val="20"/>
              </w:rPr>
            </w:pPr>
            <w:r w:rsidRPr="00F52670">
              <w:rPr>
                <w:noProof/>
                <w:sz w:val="20"/>
                <w:szCs w:val="20"/>
              </w:rPr>
              <w:t>Корпус механизма подачи</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03425001311</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312</w:t>
            </w:r>
          </w:p>
        </w:tc>
        <w:tc>
          <w:tcPr>
            <w:tcW w:w="2472" w:type="pct"/>
          </w:tcPr>
          <w:p w:rsidR="00443FB2" w:rsidRPr="00F52670" w:rsidRDefault="00443FB2" w:rsidP="00B90A24">
            <w:pPr>
              <w:spacing w:line="259" w:lineRule="auto"/>
              <w:rPr>
                <w:noProof/>
                <w:sz w:val="20"/>
                <w:szCs w:val="20"/>
              </w:rPr>
            </w:pPr>
            <w:r w:rsidRPr="00F52670">
              <w:rPr>
                <w:noProof/>
                <w:sz w:val="20"/>
                <w:szCs w:val="20"/>
              </w:rPr>
              <w:t>Масляная пробка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03425001312</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314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Переходная втулка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03425001312</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315</w:t>
            </w:r>
          </w:p>
        </w:tc>
        <w:tc>
          <w:tcPr>
            <w:tcW w:w="2472" w:type="pct"/>
          </w:tcPr>
          <w:p w:rsidR="00443FB2" w:rsidRPr="00F52670" w:rsidRDefault="00443FB2" w:rsidP="00B90A24">
            <w:pPr>
              <w:spacing w:line="259" w:lineRule="auto"/>
              <w:rPr>
                <w:noProof/>
                <w:sz w:val="20"/>
                <w:szCs w:val="20"/>
              </w:rPr>
            </w:pPr>
            <w:r w:rsidRPr="00F52670">
              <w:rPr>
                <w:noProof/>
                <w:sz w:val="20"/>
                <w:szCs w:val="20"/>
              </w:rPr>
              <w:t>Болт с шестигранным пазом в головки и острием</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GB 78-85 – M6x10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316</w:t>
            </w:r>
          </w:p>
        </w:tc>
        <w:tc>
          <w:tcPr>
            <w:tcW w:w="2472" w:type="pct"/>
          </w:tcPr>
          <w:p w:rsidR="00443FB2" w:rsidRPr="00F52670" w:rsidRDefault="00443FB2" w:rsidP="00B90A24">
            <w:pPr>
              <w:spacing w:line="259" w:lineRule="auto"/>
              <w:rPr>
                <w:noProof/>
                <w:sz w:val="20"/>
                <w:szCs w:val="20"/>
              </w:rPr>
            </w:pPr>
            <w:r w:rsidRPr="00F52670">
              <w:rPr>
                <w:noProof/>
                <w:sz w:val="20"/>
                <w:szCs w:val="20"/>
              </w:rPr>
              <w:t>Фланец</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03425001316</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319</w:t>
            </w:r>
          </w:p>
        </w:tc>
        <w:tc>
          <w:tcPr>
            <w:tcW w:w="2472" w:type="pct"/>
          </w:tcPr>
          <w:p w:rsidR="00443FB2" w:rsidRPr="00F52670" w:rsidRDefault="00443FB2" w:rsidP="00B90A24">
            <w:pPr>
              <w:spacing w:line="259" w:lineRule="auto"/>
              <w:rPr>
                <w:noProof/>
                <w:sz w:val="20"/>
                <w:szCs w:val="20"/>
              </w:rPr>
            </w:pPr>
            <w:r w:rsidRPr="00F52670">
              <w:rPr>
                <w:noProof/>
                <w:sz w:val="20"/>
                <w:szCs w:val="20"/>
              </w:rPr>
              <w:t>Входной вал</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03425001319</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320</w:t>
            </w:r>
          </w:p>
        </w:tc>
        <w:tc>
          <w:tcPr>
            <w:tcW w:w="2472" w:type="pct"/>
          </w:tcPr>
          <w:p w:rsidR="00443FB2" w:rsidRPr="00F52670" w:rsidRDefault="00443FB2" w:rsidP="00B90A24">
            <w:pPr>
              <w:spacing w:line="259" w:lineRule="auto"/>
              <w:rPr>
                <w:noProof/>
                <w:sz w:val="20"/>
                <w:szCs w:val="20"/>
              </w:rPr>
            </w:pPr>
            <w:r w:rsidRPr="00F52670">
              <w:rPr>
                <w:noProof/>
                <w:sz w:val="20"/>
                <w:szCs w:val="20"/>
              </w:rPr>
              <w:t>Скользящий подшипник</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03425001320</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321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Зубчатое колесо</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24 Z m1.25 6 мм</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03425001321</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324</w:t>
            </w:r>
          </w:p>
        </w:tc>
        <w:tc>
          <w:tcPr>
            <w:tcW w:w="2472" w:type="pct"/>
          </w:tcPr>
          <w:p w:rsidR="00443FB2" w:rsidRPr="00F52670" w:rsidRDefault="00443FB2" w:rsidP="00B90A24">
            <w:pPr>
              <w:spacing w:line="259" w:lineRule="auto"/>
              <w:rPr>
                <w:noProof/>
                <w:sz w:val="20"/>
                <w:szCs w:val="20"/>
              </w:rPr>
            </w:pPr>
            <w:r w:rsidRPr="00F52670">
              <w:rPr>
                <w:noProof/>
                <w:sz w:val="20"/>
                <w:szCs w:val="20"/>
              </w:rPr>
              <w:t>Зубчатый вал</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16Z m1.25</w:t>
            </w: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03425001324</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325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Шпонка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1"/>
              </w:rPr>
            </w:pPr>
            <w:r w:rsidRPr="00F52670">
              <w:rPr>
                <w:noProof/>
                <w:sz w:val="20"/>
                <w:szCs w:val="21"/>
              </w:rPr>
              <w:t>DIN 6885 – A4x4x8</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326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Пружинное разрезное кольцо</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471 – 15 х 1</w:t>
            </w: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03425001326</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327</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Зубчатое колесо</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24 Z m1.25 6 мм</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03425001327</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328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Шарикоподшипник с канавкой</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6202</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0406202.2R</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329</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Фланец</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03425001329</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330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6</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M5x14</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331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Крышка механизма подачи</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03425001331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332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5</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M6x12</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334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Стальной шар</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5 мм</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03425001334</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335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Поворотный переключатель</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03425001335</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336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Пружина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03425001336</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337</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Пружинный штифт</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8752 – 5x16</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338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Уплотнительное кольцо</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rPr>
            </w:pPr>
            <w:r w:rsidRPr="00F52670">
              <w:rPr>
                <w:noProof/>
                <w:sz w:val="20"/>
              </w:rPr>
              <w:t>DIN 3771 – 7,1 х 1,8</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339</w:t>
            </w:r>
          </w:p>
        </w:tc>
        <w:tc>
          <w:tcPr>
            <w:tcW w:w="2472" w:type="pct"/>
          </w:tcPr>
          <w:p w:rsidR="00443FB2" w:rsidRPr="00F52670" w:rsidRDefault="00443FB2" w:rsidP="00B90A24">
            <w:pPr>
              <w:spacing w:line="259" w:lineRule="auto"/>
              <w:rPr>
                <w:noProof/>
                <w:sz w:val="20"/>
                <w:szCs w:val="20"/>
              </w:rPr>
            </w:pPr>
            <w:r w:rsidRPr="00F52670">
              <w:rPr>
                <w:noProof/>
                <w:sz w:val="20"/>
                <w:szCs w:val="20"/>
              </w:rPr>
              <w:t>Вал поворотного переключателя</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tcPr>
          <w:p w:rsidR="00443FB2" w:rsidRPr="00F52670" w:rsidRDefault="00443FB2" w:rsidP="004C4BDB">
            <w:pPr>
              <w:spacing w:line="259" w:lineRule="auto"/>
              <w:jc w:val="center"/>
              <w:rPr>
                <w:noProof/>
                <w:sz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03425001339</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340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Регулировочный рычаг</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03425001340</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341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Вилка переключения передач</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1"/>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03425001341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342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Маркер поворотного переключателя</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03425001342</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343</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Цилиндрический штифт</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2338-3 h8x14</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344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Кожух</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03425001344</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345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03425001345</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346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Крышка задней стенки</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03425001346</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347</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потайной головко</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10</w:t>
            </w:r>
          </w:p>
        </w:tc>
        <w:tc>
          <w:tcPr>
            <w:tcW w:w="939" w:type="pct"/>
            <w:gridSpan w:val="2"/>
          </w:tcPr>
          <w:p w:rsidR="00443FB2" w:rsidRPr="00F52670" w:rsidRDefault="00443FB2" w:rsidP="004C4BDB">
            <w:pPr>
              <w:spacing w:line="259" w:lineRule="auto"/>
              <w:jc w:val="center"/>
              <w:rPr>
                <w:noProof/>
                <w:sz w:val="20"/>
              </w:rPr>
            </w:pPr>
            <w:r w:rsidRPr="00F52670">
              <w:rPr>
                <w:noProof/>
                <w:sz w:val="20"/>
              </w:rPr>
              <w:t>GB 819-85 – M5x8</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348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Уплотнительное кольцо</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3771 – 15 х 1,8</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349</w:t>
            </w:r>
          </w:p>
        </w:tc>
        <w:tc>
          <w:tcPr>
            <w:tcW w:w="2472" w:type="pct"/>
          </w:tcPr>
          <w:p w:rsidR="00443FB2" w:rsidRPr="00F52670" w:rsidRDefault="00443FB2" w:rsidP="00B90A24">
            <w:pPr>
              <w:spacing w:line="259" w:lineRule="auto"/>
              <w:rPr>
                <w:noProof/>
                <w:sz w:val="20"/>
                <w:szCs w:val="20"/>
              </w:rPr>
            </w:pPr>
            <w:r w:rsidRPr="00F52670">
              <w:rPr>
                <w:noProof/>
                <w:sz w:val="20"/>
                <w:szCs w:val="20"/>
              </w:rPr>
              <w:t>Переходная втулка правая</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03425001349</w:t>
            </w: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350</w:t>
            </w:r>
          </w:p>
        </w:tc>
        <w:tc>
          <w:tcPr>
            <w:tcW w:w="2472" w:type="pct"/>
          </w:tcPr>
          <w:p w:rsidR="00443FB2" w:rsidRPr="00F52670" w:rsidRDefault="00443FB2" w:rsidP="00B90A24">
            <w:pPr>
              <w:spacing w:line="259" w:lineRule="auto"/>
              <w:rPr>
                <w:noProof/>
                <w:sz w:val="20"/>
                <w:szCs w:val="20"/>
              </w:rPr>
            </w:pPr>
            <w:r w:rsidRPr="00F52670">
              <w:rPr>
                <w:noProof/>
                <w:sz w:val="20"/>
                <w:szCs w:val="20"/>
              </w:rPr>
              <w:t>Промежуточный вал скользящего подшипника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03425001350</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351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Резьбовой штифт</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915 – M5x8</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353</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Вилка переключения передач</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03425001353</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lastRenderedPageBreak/>
              <w:t>354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M6x50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360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Смотровое стекло уровня масла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25 мм</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03425001360</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361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Уплотнительное кольцо</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3771 – 20х2,65</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403</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Резьбовой штифт</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19"/>
              </w:rPr>
            </w:pPr>
            <w:r w:rsidRPr="00F52670">
              <w:rPr>
                <w:noProof/>
                <w:sz w:val="20"/>
                <w:szCs w:val="19"/>
              </w:rPr>
              <w:t>GB 897-88-A M10x120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404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7</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4032 – M10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405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Защитный колпачок гайки</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03425001405</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406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Шпиндель</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03425001406</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407</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Шпонка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1"/>
              </w:rPr>
            </w:pPr>
            <w:r w:rsidRPr="00F52670">
              <w:rPr>
                <w:noProof/>
                <w:sz w:val="20"/>
                <w:szCs w:val="21"/>
              </w:rPr>
              <w:t>DIN 6885 – A8x7х40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408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Передняя крышка подшипника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03425001408</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414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Конический роликоподшипник</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32009</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04032009</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415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Задняя крышка подшипника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03425001415</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416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Распорная деталь</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03425001416</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417</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Зубчатое колесо</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40 Z m1,5</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03425001417</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419</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Клиновидный ремень</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10 х 750 Li</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0391290</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420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Шпиндель шкива клиновидного ремня</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03425001420</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421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M5x10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423</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Гайка вала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42303425001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424-1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Вал</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034250014241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424-2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Корпус</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034250014242</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425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Зубчатый ремень</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230 XL 070</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0395350</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427</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Диск зубчатого ремня</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03425001427</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428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Пружинное разрезное кольцо</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471 – 12 х 1</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430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Диск зубчатого ремня</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03425001430</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430-2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Передняя фланцевая 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034250014302</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430-1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Задняя фланцевая 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034250014301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433</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DIN 125 – A 8,4</w:t>
            </w:r>
          </w:p>
        </w:tc>
        <w:tc>
          <w:tcPr>
            <w:tcW w:w="848" w:type="pct"/>
            <w:hideMark/>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434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4032 – M8</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435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Зажимная деталь</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03425001435</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436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Промежуточное зубчатое колесо эксцентрикового диска</w:t>
            </w:r>
          </w:p>
        </w:tc>
        <w:tc>
          <w:tcPr>
            <w:tcW w:w="357" w:type="pct"/>
            <w:vAlign w:val="center"/>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vAlign w:val="center"/>
          </w:tcPr>
          <w:p w:rsidR="00443FB2" w:rsidRPr="00F52670" w:rsidRDefault="00443FB2" w:rsidP="004C4BDB">
            <w:pPr>
              <w:spacing w:line="259" w:lineRule="auto"/>
              <w:jc w:val="center"/>
              <w:rPr>
                <w:noProof/>
                <w:sz w:val="20"/>
                <w:szCs w:val="20"/>
              </w:rPr>
            </w:pPr>
          </w:p>
        </w:tc>
        <w:tc>
          <w:tcPr>
            <w:tcW w:w="848" w:type="pct"/>
            <w:vAlign w:val="center"/>
            <w:hideMark/>
          </w:tcPr>
          <w:p w:rsidR="00443FB2" w:rsidRPr="00F52670" w:rsidRDefault="00443FB2" w:rsidP="004C4BDB">
            <w:pPr>
              <w:spacing w:line="259" w:lineRule="auto"/>
              <w:jc w:val="center"/>
              <w:rPr>
                <w:noProof/>
                <w:sz w:val="20"/>
                <w:szCs w:val="20"/>
              </w:rPr>
            </w:pPr>
            <w:r w:rsidRPr="00F52670">
              <w:rPr>
                <w:noProof/>
                <w:sz w:val="20"/>
                <w:szCs w:val="20"/>
              </w:rPr>
              <w:t>03425001436</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437</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Вал для промежуточного колеса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03425001437</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438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Шарикоподшипник с канавкой</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6001</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0406001.2R</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439</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Промежуточное зубчатое колесо</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03425001439</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440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Пружинное разрезное кольцо</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472 – 28 х 1,2</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441</w:t>
            </w:r>
          </w:p>
        </w:tc>
        <w:tc>
          <w:tcPr>
            <w:tcW w:w="2472" w:type="pct"/>
          </w:tcPr>
          <w:p w:rsidR="00443FB2" w:rsidRPr="00F52670" w:rsidRDefault="00443FB2" w:rsidP="00B90A24">
            <w:pPr>
              <w:spacing w:line="259" w:lineRule="auto"/>
              <w:rPr>
                <w:noProof/>
                <w:sz w:val="20"/>
                <w:szCs w:val="20"/>
              </w:rPr>
            </w:pPr>
            <w:r w:rsidRPr="00F52670">
              <w:rPr>
                <w:noProof/>
                <w:sz w:val="20"/>
                <w:szCs w:val="20"/>
              </w:rPr>
              <w:t>Защитная крышка передней бабки</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03425001441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441-1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DIN 125 – A 5,3</w:t>
            </w:r>
          </w:p>
        </w:tc>
        <w:tc>
          <w:tcPr>
            <w:tcW w:w="848" w:type="pct"/>
            <w:hideMark/>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441-2</w:t>
            </w:r>
          </w:p>
        </w:tc>
        <w:tc>
          <w:tcPr>
            <w:tcW w:w="2472" w:type="pct"/>
            <w:hideMark/>
          </w:tcPr>
          <w:p w:rsidR="00443FB2" w:rsidRPr="00F52670" w:rsidRDefault="00443FB2" w:rsidP="00B90A24">
            <w:pPr>
              <w:spacing w:line="259" w:lineRule="auto"/>
              <w:rPr>
                <w:noProof/>
                <w:sz w:val="20"/>
                <w:szCs w:val="20"/>
              </w:rPr>
            </w:pPr>
            <w:proofErr w:type="gramStart"/>
            <w:r w:rsidRPr="00F52670">
              <w:rPr>
                <w:noProof/>
                <w:sz w:val="20"/>
                <w:szCs w:val="20"/>
              </w:rPr>
              <w:t xml:space="preserve">Шлицевой винт с цилиндрической головкой </w:t>
            </w:r>
            <w:proofErr w:type="gramEnd"/>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1207 – M5x8</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tcPr>
          <w:p w:rsidR="00443FB2" w:rsidRPr="00F52670" w:rsidRDefault="00443FB2" w:rsidP="00B90A24">
            <w:pPr>
              <w:spacing w:line="259" w:lineRule="auto"/>
              <w:jc w:val="center"/>
              <w:rPr>
                <w:noProof/>
                <w:sz w:val="20"/>
                <w:szCs w:val="20"/>
              </w:rPr>
            </w:pPr>
            <w:r w:rsidRPr="00F52670">
              <w:rPr>
                <w:noProof/>
                <w:sz w:val="20"/>
                <w:szCs w:val="20"/>
              </w:rPr>
              <w:t>441-3</w:t>
            </w:r>
          </w:p>
        </w:tc>
        <w:tc>
          <w:tcPr>
            <w:tcW w:w="2472" w:type="pct"/>
          </w:tcPr>
          <w:p w:rsidR="00443FB2" w:rsidRPr="00F52670" w:rsidRDefault="00443FB2" w:rsidP="00B90A24">
            <w:pPr>
              <w:spacing w:line="259" w:lineRule="auto"/>
              <w:rPr>
                <w:noProof/>
                <w:sz w:val="20"/>
                <w:szCs w:val="20"/>
              </w:rPr>
            </w:pPr>
            <w:r w:rsidRPr="00F52670">
              <w:rPr>
                <w:noProof/>
                <w:sz w:val="20"/>
                <w:szCs w:val="20"/>
              </w:rPr>
              <w:t>Откидная крышка</w:t>
            </w:r>
          </w:p>
        </w:tc>
        <w:tc>
          <w:tcPr>
            <w:tcW w:w="357"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034250014413</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442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Пружинное разрезное кольцо</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471 – 12 х 1</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451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Корпус</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03425001451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452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4032 – M10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453</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4032 – M12</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454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4035 – M12</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455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DIN 125 – A 13</w:t>
            </w:r>
          </w:p>
        </w:tc>
        <w:tc>
          <w:tcPr>
            <w:tcW w:w="848" w:type="pct"/>
            <w:hideMark/>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lastRenderedPageBreak/>
              <w:t>470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 xml:space="preserve">Основание </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03425001470</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472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03425001470</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473</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M10x20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475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Болт</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03425001475</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476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Диск для зубчатого ремня</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03425001476</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502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912 M8 x 35</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503</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03425001503</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504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Кронштейн сменной зубчатой передачи</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03425001504</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505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912 M5 x 10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506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E34445" w:rsidRDefault="00443FB2" w:rsidP="004C4BDB">
            <w:pPr>
              <w:jc w:val="center"/>
              <w:rPr>
                <w:noProof/>
                <w:sz w:val="20"/>
                <w:szCs w:val="20"/>
              </w:rPr>
            </w:pPr>
            <w:r w:rsidRPr="00E34445">
              <w:rPr>
                <w:noProof/>
                <w:sz w:val="20"/>
                <w:szCs w:val="20"/>
              </w:rPr>
              <w:t>Зубцов 85, модуль 1,5</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03425001506</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507</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E34445" w:rsidRDefault="00443FB2" w:rsidP="004C4BDB">
            <w:pPr>
              <w:jc w:val="center"/>
              <w:rPr>
                <w:noProof/>
                <w:sz w:val="20"/>
                <w:szCs w:val="20"/>
              </w:rPr>
            </w:pPr>
            <w:r w:rsidRPr="00E34445">
              <w:rPr>
                <w:noProof/>
                <w:sz w:val="20"/>
                <w:szCs w:val="20"/>
              </w:rPr>
              <w:t>Зубцов 80, модуль 1,5</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03425001507</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508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E34445" w:rsidRDefault="00443FB2" w:rsidP="004C4BDB">
            <w:pPr>
              <w:jc w:val="center"/>
              <w:rPr>
                <w:noProof/>
                <w:sz w:val="20"/>
                <w:szCs w:val="20"/>
              </w:rPr>
            </w:pPr>
            <w:r w:rsidRPr="00E34445">
              <w:rPr>
                <w:noProof/>
                <w:sz w:val="20"/>
                <w:szCs w:val="20"/>
              </w:rPr>
              <w:t>Зубцов 75, модуль 1,5</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03425001508</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509</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E34445" w:rsidRDefault="00443FB2" w:rsidP="004C4BDB">
            <w:pPr>
              <w:jc w:val="center"/>
              <w:rPr>
                <w:noProof/>
                <w:sz w:val="20"/>
                <w:szCs w:val="20"/>
              </w:rPr>
            </w:pPr>
            <w:r w:rsidRPr="00E34445">
              <w:rPr>
                <w:noProof/>
                <w:sz w:val="20"/>
                <w:szCs w:val="20"/>
              </w:rPr>
              <w:t>Зубцов 65, модуль 1,5</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03425001509</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510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E34445" w:rsidRDefault="00443FB2" w:rsidP="004C4BDB">
            <w:pPr>
              <w:jc w:val="center"/>
              <w:rPr>
                <w:noProof/>
                <w:sz w:val="20"/>
                <w:szCs w:val="20"/>
              </w:rPr>
            </w:pPr>
            <w:r w:rsidRPr="00E34445">
              <w:rPr>
                <w:noProof/>
                <w:sz w:val="20"/>
                <w:szCs w:val="20"/>
              </w:rPr>
              <w:t>Зубцов 60, модуль 1,5</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03425001510</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512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E34445" w:rsidRDefault="00443FB2" w:rsidP="004C4BDB">
            <w:pPr>
              <w:jc w:val="center"/>
              <w:rPr>
                <w:noProof/>
                <w:sz w:val="20"/>
                <w:szCs w:val="20"/>
              </w:rPr>
            </w:pPr>
            <w:r w:rsidRPr="00E34445">
              <w:rPr>
                <w:noProof/>
                <w:sz w:val="20"/>
                <w:szCs w:val="20"/>
              </w:rPr>
              <w:t>Зубцов 70, модуль 1,5</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03425001512</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511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E34445" w:rsidRDefault="00443FB2" w:rsidP="004C4BDB">
            <w:pPr>
              <w:jc w:val="center"/>
              <w:rPr>
                <w:noProof/>
                <w:sz w:val="20"/>
                <w:szCs w:val="20"/>
              </w:rPr>
            </w:pPr>
            <w:r w:rsidRPr="00E34445">
              <w:rPr>
                <w:noProof/>
                <w:sz w:val="20"/>
                <w:szCs w:val="20"/>
              </w:rPr>
              <w:t>Зубцов 50, модуль 1,5</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03425001511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514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E34445" w:rsidRDefault="00443FB2" w:rsidP="004C4BDB">
            <w:pPr>
              <w:jc w:val="center"/>
              <w:rPr>
                <w:noProof/>
                <w:sz w:val="20"/>
                <w:szCs w:val="20"/>
              </w:rPr>
            </w:pPr>
            <w:r w:rsidRPr="00E34445">
              <w:rPr>
                <w:noProof/>
                <w:sz w:val="20"/>
                <w:szCs w:val="20"/>
              </w:rPr>
              <w:t>Зубцов 45, модуль 1,5</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03425001514</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515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E34445" w:rsidRDefault="00443FB2" w:rsidP="004C4BDB">
            <w:pPr>
              <w:jc w:val="center"/>
              <w:rPr>
                <w:noProof/>
                <w:sz w:val="20"/>
                <w:szCs w:val="20"/>
              </w:rPr>
            </w:pPr>
            <w:r w:rsidRPr="00E34445">
              <w:rPr>
                <w:noProof/>
                <w:sz w:val="20"/>
                <w:szCs w:val="20"/>
              </w:rPr>
              <w:t>Зубцов 30, модуль 1,5</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03425001515</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516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E34445" w:rsidRDefault="00443FB2" w:rsidP="004C4BDB">
            <w:pPr>
              <w:jc w:val="center"/>
              <w:rPr>
                <w:noProof/>
                <w:sz w:val="20"/>
                <w:szCs w:val="20"/>
              </w:rPr>
            </w:pPr>
            <w:r w:rsidRPr="00E34445">
              <w:rPr>
                <w:noProof/>
                <w:sz w:val="20"/>
                <w:szCs w:val="20"/>
              </w:rPr>
              <w:t>Зубцов 20, модуль 1,5</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03425001516</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517</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Пазовый сухарь сменной зубчатой передачи</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М5</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03425001517</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518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Тонкая прокладка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1,5 мм</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03425001518</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519</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Тонкая прокладка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3 мм</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03425001519</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520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Соединительный кожух сменной зубчатой передачи</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03425001520</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521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Зажимной винт сменной зубчатой передачи</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03425001521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522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Крепежное кольцо</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03425001522</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523</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Корпус сменной зубчатой передачи</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03425001523</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524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03425001524</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525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912 M6 x 10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600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Крышка двигателя</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03425001600</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601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Распылительная стенка D240x500/TU 2506</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03425001601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601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Распылительная стенка D240x500 DC Vario/TU2506V</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03425006601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602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плоской головкой и крестообразным шлицем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6</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65-60-86-М5х10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603</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Накладка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1,5 мм</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03425001603</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605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10</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M3x5</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607</w:t>
            </w:r>
          </w:p>
        </w:tc>
        <w:tc>
          <w:tcPr>
            <w:tcW w:w="2472" w:type="pct"/>
            <w:hideMark/>
          </w:tcPr>
          <w:p w:rsidR="00443FB2" w:rsidRPr="00F52670" w:rsidRDefault="00443FB2" w:rsidP="00B90A24">
            <w:pPr>
              <w:spacing w:line="259" w:lineRule="auto"/>
              <w:rPr>
                <w:noProof/>
                <w:sz w:val="20"/>
                <w:szCs w:val="21"/>
              </w:rPr>
            </w:pPr>
            <w:r w:rsidRPr="00F52670">
              <w:rPr>
                <w:noProof/>
                <w:sz w:val="20"/>
                <w:szCs w:val="21"/>
              </w:rPr>
              <w:t>Таблица нарезания резьбы D240x500 DC Vario/TU2506V</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03425006607</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611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Стружкосборник D240x500G/TU2506</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03425001611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lastRenderedPageBreak/>
              <w:t>611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Стружкосборник D240x500DC Vario/TU2506V</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03425006611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612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Резиновая прокладка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03425001612</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615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Распределительная коробка для типа Vario</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03425001615</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901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Верхняя часть задней бабки</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03425001901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902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Зажимная деталь пиноли (вниз)</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03425001902</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903</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Зажимная деталь пиноли (вверх)</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03425001903</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904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Деталь центровки пиноли</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03425001904</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905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Пиноль</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03425001905</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906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 xml:space="preserve">Шпиндель </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03425001906</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907</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Шарикоподшипник с осевыми канавками</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51101</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04051101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908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Опора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03425001908</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909</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03425001909</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910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Шпонка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1"/>
              </w:rPr>
            </w:pPr>
            <w:r w:rsidRPr="00F52670">
              <w:rPr>
                <w:noProof/>
                <w:sz w:val="20"/>
                <w:szCs w:val="21"/>
              </w:rPr>
              <w:t>DIN 6885 – A4x4x14</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911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Лимб со шкалой</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03425001911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912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Маховик</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03425001912</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913</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Пружинная пластина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03425001913</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914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7090–8-140 HV</w:t>
            </w:r>
          </w:p>
        </w:tc>
        <w:tc>
          <w:tcPr>
            <w:tcW w:w="848" w:type="pct"/>
            <w:hideMark/>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915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DIN 6924 – M8</w:t>
            </w:r>
          </w:p>
        </w:tc>
        <w:tc>
          <w:tcPr>
            <w:tcW w:w="848" w:type="pct"/>
            <w:hideMark/>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916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Кожух для рукоятки</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03425001916</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917</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Крепежный болт для кожуха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03425001917</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918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Зажимной рычаг головки</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03425001918</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919</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 xml:space="preserve">Зажимной рычаг </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03425001919</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920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 xml:space="preserve">Основание </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03425001920</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921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M8x30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922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Деталь для центровки пиноли</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03425001922</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923</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Зажимной рычаг</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M6x15</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03425001923</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924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Гайка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М6</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03425001924</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925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tcPr>
          <w:p w:rsidR="00443FB2" w:rsidRPr="00F52670" w:rsidRDefault="00443FB2" w:rsidP="004C4BDB">
            <w:pPr>
              <w:spacing w:line="259" w:lineRule="auto"/>
              <w:jc w:val="center"/>
              <w:rPr>
                <w:noProof/>
                <w:sz w:val="20"/>
                <w:szCs w:val="20"/>
              </w:rPr>
            </w:pPr>
            <w:r w:rsidRPr="00F52670">
              <w:rPr>
                <w:noProof/>
                <w:sz w:val="20"/>
                <w:szCs w:val="20"/>
              </w:rPr>
              <w:t>D = 6</w:t>
            </w: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03425001925</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926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70-85-M6x40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927</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Резьбовой штифт</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4028 – M4х5</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931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Направляющая втулка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03425001931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932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Крышка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03425001932</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933</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 xml:space="preserve">Винт с потайной головкой </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2009 – M5x10</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934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Натяжной винт</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03425001934</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935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Пружина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03425001935</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936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Зажимная планка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03425001936</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937</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4035 – M12</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938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03425001938</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939</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Пистон</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03425001939</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940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Шкала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03425001940</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941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Эксцентриковый кулачок</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03425001941</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942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Резьбовой штифт</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ISO 4028 – M6х12</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944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03425001944</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945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Зажимной рычаг</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p>
        </w:tc>
        <w:tc>
          <w:tcPr>
            <w:tcW w:w="848" w:type="pct"/>
          </w:tcPr>
          <w:p w:rsidR="00443FB2" w:rsidRPr="00F52670" w:rsidRDefault="00443FB2" w:rsidP="004C4BDB">
            <w:pPr>
              <w:spacing w:line="259" w:lineRule="auto"/>
              <w:jc w:val="center"/>
              <w:rPr>
                <w:noProof/>
                <w:sz w:val="20"/>
                <w:szCs w:val="20"/>
              </w:rPr>
            </w:pPr>
            <w:r w:rsidRPr="00F52670">
              <w:rPr>
                <w:noProof/>
                <w:sz w:val="20"/>
                <w:szCs w:val="20"/>
              </w:rPr>
              <w:t>03425001945</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946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Шкала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03425001946</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lastRenderedPageBreak/>
              <w:t>947</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Опора</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03425001947</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948</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Основание задней бабки</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jc w:val="center"/>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03425001948</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949</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Верхняя секция задней бабкт</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03425001949</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950</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Зажимная деталь пиноли</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03425001950</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951</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939" w:type="pct"/>
            <w:gridSpan w:val="2"/>
            <w:hideMark/>
          </w:tcPr>
          <w:p w:rsidR="00443FB2" w:rsidRPr="00F52670" w:rsidRDefault="00443FB2" w:rsidP="004C4BDB">
            <w:pPr>
              <w:spacing w:line="259" w:lineRule="auto"/>
              <w:jc w:val="center"/>
              <w:rPr>
                <w:noProof/>
                <w:sz w:val="20"/>
                <w:szCs w:val="20"/>
              </w:rPr>
            </w:pPr>
            <w:r w:rsidRPr="00F52670">
              <w:rPr>
                <w:noProof/>
                <w:sz w:val="20"/>
                <w:szCs w:val="20"/>
              </w:rPr>
              <w:t>GB 70-85 – M5x14</w:t>
            </w:r>
          </w:p>
        </w:tc>
        <w:tc>
          <w:tcPr>
            <w:tcW w:w="848" w:type="pct"/>
          </w:tcPr>
          <w:p w:rsidR="00443FB2" w:rsidRPr="00F52670" w:rsidRDefault="00443FB2" w:rsidP="004C4BDB">
            <w:pPr>
              <w:spacing w:line="259" w:lineRule="auto"/>
              <w:jc w:val="center"/>
              <w:rPr>
                <w:noProof/>
                <w:sz w:val="20"/>
                <w:szCs w:val="20"/>
              </w:rPr>
            </w:pP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952</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Зажимной рычаг головки</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03425001952</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953</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Кнопка аварийной остановки</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03425001953</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954</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Трансформатор</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03425001954</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955</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 xml:space="preserve">Переключатель </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03425001955</w:t>
            </w:r>
          </w:p>
        </w:tc>
      </w:tr>
      <w:tr w:rsidR="00E34445" w:rsidRPr="00E34445" w:rsidTr="00F52670">
        <w:tc>
          <w:tcPr>
            <w:tcW w:w="373" w:type="pct"/>
            <w:hideMark/>
          </w:tcPr>
          <w:p w:rsidR="00443FB2" w:rsidRPr="00F52670" w:rsidRDefault="00443FB2" w:rsidP="00B90A24">
            <w:pPr>
              <w:spacing w:line="259" w:lineRule="auto"/>
              <w:jc w:val="center"/>
              <w:rPr>
                <w:noProof/>
                <w:sz w:val="20"/>
                <w:szCs w:val="20"/>
              </w:rPr>
            </w:pPr>
            <w:r w:rsidRPr="00F52670">
              <w:rPr>
                <w:noProof/>
                <w:sz w:val="20"/>
                <w:szCs w:val="20"/>
              </w:rPr>
              <w:t>956</w:t>
            </w:r>
          </w:p>
        </w:tc>
        <w:tc>
          <w:tcPr>
            <w:tcW w:w="2472" w:type="pct"/>
            <w:hideMark/>
          </w:tcPr>
          <w:p w:rsidR="00443FB2" w:rsidRPr="00F52670" w:rsidRDefault="00443FB2" w:rsidP="00B90A24">
            <w:pPr>
              <w:spacing w:line="259" w:lineRule="auto"/>
              <w:rPr>
                <w:noProof/>
                <w:sz w:val="20"/>
                <w:szCs w:val="20"/>
              </w:rPr>
            </w:pPr>
            <w:r w:rsidRPr="00F52670">
              <w:rPr>
                <w:noProof/>
                <w:sz w:val="20"/>
                <w:szCs w:val="20"/>
              </w:rPr>
              <w:t>Колпак позиционного переключателя передней бабки</w:t>
            </w:r>
          </w:p>
        </w:tc>
        <w:tc>
          <w:tcPr>
            <w:tcW w:w="357"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9" w:type="pct"/>
            <w:gridSpan w:val="2"/>
            <w:hideMark/>
          </w:tcPr>
          <w:p w:rsidR="00443FB2" w:rsidRPr="00F52670" w:rsidRDefault="00443FB2" w:rsidP="004C4BDB">
            <w:pPr>
              <w:spacing w:line="259" w:lineRule="auto"/>
              <w:rPr>
                <w:noProof/>
                <w:sz w:val="20"/>
                <w:szCs w:val="20"/>
              </w:rPr>
            </w:pPr>
          </w:p>
        </w:tc>
        <w:tc>
          <w:tcPr>
            <w:tcW w:w="848" w:type="pct"/>
            <w:hideMark/>
          </w:tcPr>
          <w:p w:rsidR="00443FB2" w:rsidRPr="00F52670" w:rsidRDefault="00443FB2" w:rsidP="004C4BDB">
            <w:pPr>
              <w:spacing w:line="259" w:lineRule="auto"/>
              <w:jc w:val="center"/>
              <w:rPr>
                <w:noProof/>
                <w:sz w:val="20"/>
                <w:szCs w:val="20"/>
              </w:rPr>
            </w:pPr>
            <w:r w:rsidRPr="00F52670">
              <w:rPr>
                <w:noProof/>
                <w:sz w:val="20"/>
                <w:szCs w:val="20"/>
              </w:rPr>
              <w:t>03425001956</w:t>
            </w:r>
          </w:p>
        </w:tc>
      </w:tr>
      <w:tr w:rsidR="00E34445" w:rsidRPr="00E34445" w:rsidTr="00F52670">
        <w:tc>
          <w:tcPr>
            <w:tcW w:w="370" w:type="pct"/>
            <w:hideMark/>
          </w:tcPr>
          <w:p w:rsidR="00443FB2" w:rsidRPr="00F52670" w:rsidRDefault="00443FB2" w:rsidP="00B90A24">
            <w:pPr>
              <w:spacing w:line="259" w:lineRule="auto"/>
              <w:jc w:val="center"/>
              <w:rPr>
                <w:noProof/>
                <w:sz w:val="20"/>
                <w:szCs w:val="20"/>
              </w:rPr>
            </w:pPr>
            <w:r w:rsidRPr="00F52670">
              <w:rPr>
                <w:noProof/>
                <w:sz w:val="20"/>
                <w:szCs w:val="20"/>
              </w:rPr>
              <w:t>957-1</w:t>
            </w:r>
          </w:p>
        </w:tc>
        <w:tc>
          <w:tcPr>
            <w:tcW w:w="2480" w:type="pct"/>
            <w:hideMark/>
          </w:tcPr>
          <w:p w:rsidR="00443FB2" w:rsidRPr="00F52670" w:rsidRDefault="00443FB2" w:rsidP="00B90A24">
            <w:pPr>
              <w:spacing w:line="259" w:lineRule="auto"/>
              <w:rPr>
                <w:noProof/>
                <w:sz w:val="20"/>
                <w:szCs w:val="20"/>
              </w:rPr>
            </w:pPr>
            <w:r w:rsidRPr="00F52670">
              <w:rPr>
                <w:noProof/>
                <w:sz w:val="20"/>
                <w:szCs w:val="20"/>
              </w:rPr>
              <w:t>Крышка конденсатора</w:t>
            </w:r>
          </w:p>
        </w:tc>
        <w:tc>
          <w:tcPr>
            <w:tcW w:w="359"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1" w:type="pct"/>
            <w:hideMark/>
          </w:tcPr>
          <w:p w:rsidR="00443FB2" w:rsidRPr="00F52670" w:rsidRDefault="00443FB2" w:rsidP="004C4BDB">
            <w:pPr>
              <w:spacing w:line="259" w:lineRule="auto"/>
              <w:rPr>
                <w:noProof/>
                <w:sz w:val="20"/>
                <w:szCs w:val="20"/>
              </w:rPr>
            </w:pPr>
          </w:p>
        </w:tc>
        <w:tc>
          <w:tcPr>
            <w:tcW w:w="860" w:type="pct"/>
            <w:gridSpan w:val="2"/>
            <w:hideMark/>
          </w:tcPr>
          <w:p w:rsidR="00443FB2" w:rsidRPr="00F52670" w:rsidRDefault="00443FB2" w:rsidP="004C4BDB">
            <w:pPr>
              <w:spacing w:line="259" w:lineRule="auto"/>
              <w:jc w:val="center"/>
              <w:rPr>
                <w:noProof/>
                <w:sz w:val="20"/>
                <w:szCs w:val="20"/>
              </w:rPr>
            </w:pPr>
            <w:r w:rsidRPr="00F52670">
              <w:rPr>
                <w:noProof/>
                <w:sz w:val="20"/>
                <w:szCs w:val="20"/>
              </w:rPr>
              <w:t>03425001957</w:t>
            </w:r>
          </w:p>
        </w:tc>
      </w:tr>
      <w:tr w:rsidR="00E34445" w:rsidRPr="00E34445" w:rsidTr="00F52670">
        <w:tc>
          <w:tcPr>
            <w:tcW w:w="370" w:type="pct"/>
            <w:hideMark/>
          </w:tcPr>
          <w:p w:rsidR="00443FB2" w:rsidRPr="00F52670" w:rsidRDefault="00443FB2" w:rsidP="00B90A24">
            <w:pPr>
              <w:spacing w:line="259" w:lineRule="auto"/>
              <w:jc w:val="center"/>
              <w:rPr>
                <w:noProof/>
                <w:sz w:val="20"/>
                <w:szCs w:val="20"/>
              </w:rPr>
            </w:pPr>
            <w:r w:rsidRPr="00F52670">
              <w:rPr>
                <w:noProof/>
                <w:sz w:val="20"/>
                <w:szCs w:val="20"/>
              </w:rPr>
              <w:t>957-2</w:t>
            </w:r>
          </w:p>
        </w:tc>
        <w:tc>
          <w:tcPr>
            <w:tcW w:w="2480" w:type="pct"/>
            <w:hideMark/>
          </w:tcPr>
          <w:p w:rsidR="00443FB2" w:rsidRPr="00F52670" w:rsidRDefault="00443FB2" w:rsidP="00B90A24">
            <w:pPr>
              <w:spacing w:line="259" w:lineRule="auto"/>
              <w:rPr>
                <w:noProof/>
                <w:sz w:val="20"/>
                <w:szCs w:val="20"/>
              </w:rPr>
            </w:pPr>
            <w:r w:rsidRPr="00F52670">
              <w:rPr>
                <w:noProof/>
                <w:sz w:val="20"/>
                <w:szCs w:val="20"/>
              </w:rPr>
              <w:t>Крышка конденсатора</w:t>
            </w:r>
          </w:p>
        </w:tc>
        <w:tc>
          <w:tcPr>
            <w:tcW w:w="359"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1" w:type="pct"/>
            <w:hideMark/>
          </w:tcPr>
          <w:p w:rsidR="00443FB2" w:rsidRPr="00F52670" w:rsidRDefault="00443FB2" w:rsidP="004C4BDB">
            <w:pPr>
              <w:spacing w:line="259" w:lineRule="auto"/>
              <w:rPr>
                <w:noProof/>
                <w:sz w:val="20"/>
                <w:szCs w:val="20"/>
              </w:rPr>
            </w:pPr>
          </w:p>
        </w:tc>
        <w:tc>
          <w:tcPr>
            <w:tcW w:w="860" w:type="pct"/>
            <w:gridSpan w:val="2"/>
            <w:hideMark/>
          </w:tcPr>
          <w:p w:rsidR="00443FB2" w:rsidRPr="00F52670" w:rsidRDefault="00443FB2" w:rsidP="004C4BDB">
            <w:pPr>
              <w:spacing w:line="259" w:lineRule="auto"/>
              <w:jc w:val="center"/>
              <w:rPr>
                <w:noProof/>
                <w:sz w:val="20"/>
                <w:szCs w:val="20"/>
              </w:rPr>
            </w:pPr>
            <w:r w:rsidRPr="00F52670">
              <w:rPr>
                <w:noProof/>
                <w:sz w:val="20"/>
                <w:szCs w:val="20"/>
              </w:rPr>
              <w:t>034250019581</w:t>
            </w:r>
          </w:p>
        </w:tc>
      </w:tr>
      <w:tr w:rsidR="00E34445" w:rsidRPr="00E34445" w:rsidTr="00F52670">
        <w:tc>
          <w:tcPr>
            <w:tcW w:w="370" w:type="pct"/>
            <w:hideMark/>
          </w:tcPr>
          <w:p w:rsidR="00443FB2" w:rsidRPr="00F52670" w:rsidRDefault="00443FB2" w:rsidP="00B90A24">
            <w:pPr>
              <w:spacing w:line="259" w:lineRule="auto"/>
              <w:jc w:val="center"/>
              <w:rPr>
                <w:noProof/>
                <w:sz w:val="20"/>
                <w:szCs w:val="20"/>
              </w:rPr>
            </w:pPr>
            <w:r w:rsidRPr="00F52670">
              <w:rPr>
                <w:noProof/>
                <w:sz w:val="20"/>
                <w:szCs w:val="20"/>
              </w:rPr>
              <w:t>958-1</w:t>
            </w:r>
          </w:p>
        </w:tc>
        <w:tc>
          <w:tcPr>
            <w:tcW w:w="2480" w:type="pct"/>
            <w:hideMark/>
          </w:tcPr>
          <w:p w:rsidR="00443FB2" w:rsidRPr="00F52670" w:rsidRDefault="00443FB2" w:rsidP="00B90A24">
            <w:pPr>
              <w:spacing w:line="259" w:lineRule="auto"/>
              <w:rPr>
                <w:noProof/>
                <w:sz w:val="20"/>
                <w:szCs w:val="20"/>
              </w:rPr>
            </w:pPr>
            <w:r w:rsidRPr="00F52670">
              <w:rPr>
                <w:noProof/>
                <w:sz w:val="20"/>
                <w:szCs w:val="20"/>
              </w:rPr>
              <w:t>Конденсатор (230 В)</w:t>
            </w:r>
          </w:p>
        </w:tc>
        <w:tc>
          <w:tcPr>
            <w:tcW w:w="359"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1" w:type="pct"/>
            <w:hideMark/>
          </w:tcPr>
          <w:p w:rsidR="00443FB2" w:rsidRPr="00F52670" w:rsidRDefault="00443FB2" w:rsidP="004C4BDB">
            <w:pPr>
              <w:spacing w:line="259" w:lineRule="auto"/>
              <w:jc w:val="center"/>
              <w:rPr>
                <w:noProof/>
                <w:sz w:val="20"/>
                <w:szCs w:val="20"/>
              </w:rPr>
            </w:pPr>
            <w:r w:rsidRPr="00F52670">
              <w:rPr>
                <w:noProof/>
                <w:sz w:val="20"/>
                <w:szCs w:val="20"/>
              </w:rPr>
              <w:t>25 мкФ</w:t>
            </w:r>
          </w:p>
        </w:tc>
        <w:tc>
          <w:tcPr>
            <w:tcW w:w="860" w:type="pct"/>
            <w:gridSpan w:val="2"/>
            <w:hideMark/>
          </w:tcPr>
          <w:p w:rsidR="00443FB2" w:rsidRPr="00F52670" w:rsidRDefault="00443FB2" w:rsidP="004C4BDB">
            <w:pPr>
              <w:spacing w:line="259" w:lineRule="auto"/>
              <w:jc w:val="center"/>
              <w:rPr>
                <w:noProof/>
                <w:sz w:val="20"/>
                <w:szCs w:val="20"/>
              </w:rPr>
            </w:pPr>
            <w:r w:rsidRPr="00F52670">
              <w:rPr>
                <w:noProof/>
                <w:sz w:val="20"/>
                <w:szCs w:val="20"/>
              </w:rPr>
              <w:t>03425001959</w:t>
            </w:r>
          </w:p>
        </w:tc>
      </w:tr>
      <w:tr w:rsidR="00E34445" w:rsidRPr="00E34445" w:rsidTr="00F52670">
        <w:tc>
          <w:tcPr>
            <w:tcW w:w="370" w:type="pct"/>
            <w:hideMark/>
          </w:tcPr>
          <w:p w:rsidR="00443FB2" w:rsidRPr="00F52670" w:rsidRDefault="00443FB2" w:rsidP="00B90A24">
            <w:pPr>
              <w:spacing w:line="259" w:lineRule="auto"/>
              <w:jc w:val="center"/>
              <w:rPr>
                <w:noProof/>
                <w:sz w:val="20"/>
                <w:szCs w:val="20"/>
              </w:rPr>
            </w:pPr>
            <w:r w:rsidRPr="00F52670">
              <w:rPr>
                <w:noProof/>
                <w:sz w:val="20"/>
                <w:szCs w:val="20"/>
              </w:rPr>
              <w:t>958-2</w:t>
            </w:r>
          </w:p>
        </w:tc>
        <w:tc>
          <w:tcPr>
            <w:tcW w:w="2480" w:type="pct"/>
            <w:hideMark/>
          </w:tcPr>
          <w:p w:rsidR="00443FB2" w:rsidRPr="00F52670" w:rsidRDefault="00443FB2" w:rsidP="00B90A24">
            <w:pPr>
              <w:spacing w:line="259" w:lineRule="auto"/>
              <w:rPr>
                <w:noProof/>
                <w:sz w:val="20"/>
                <w:szCs w:val="20"/>
              </w:rPr>
            </w:pPr>
            <w:r w:rsidRPr="00F52670">
              <w:rPr>
                <w:noProof/>
                <w:sz w:val="20"/>
                <w:szCs w:val="20"/>
              </w:rPr>
              <w:t>Конденсатор (230 В)</w:t>
            </w:r>
          </w:p>
        </w:tc>
        <w:tc>
          <w:tcPr>
            <w:tcW w:w="359"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1" w:type="pct"/>
            <w:hideMark/>
          </w:tcPr>
          <w:p w:rsidR="00443FB2" w:rsidRPr="00F52670" w:rsidRDefault="00443FB2" w:rsidP="004C4BDB">
            <w:pPr>
              <w:spacing w:line="259" w:lineRule="auto"/>
              <w:jc w:val="center"/>
              <w:rPr>
                <w:noProof/>
                <w:sz w:val="20"/>
                <w:szCs w:val="20"/>
              </w:rPr>
            </w:pPr>
            <w:r w:rsidRPr="00F52670">
              <w:rPr>
                <w:noProof/>
                <w:sz w:val="20"/>
                <w:szCs w:val="20"/>
              </w:rPr>
              <w:t>150 мкФ</w:t>
            </w:r>
          </w:p>
        </w:tc>
        <w:tc>
          <w:tcPr>
            <w:tcW w:w="860" w:type="pct"/>
            <w:gridSpan w:val="2"/>
            <w:hideMark/>
          </w:tcPr>
          <w:p w:rsidR="00443FB2" w:rsidRPr="00F52670" w:rsidRDefault="00443FB2" w:rsidP="004C4BDB">
            <w:pPr>
              <w:spacing w:line="259" w:lineRule="auto"/>
              <w:jc w:val="center"/>
              <w:rPr>
                <w:noProof/>
                <w:sz w:val="20"/>
                <w:szCs w:val="20"/>
              </w:rPr>
            </w:pPr>
            <w:r w:rsidRPr="00F52670">
              <w:rPr>
                <w:noProof/>
                <w:sz w:val="20"/>
                <w:szCs w:val="20"/>
              </w:rPr>
              <w:t>034250019601</w:t>
            </w:r>
          </w:p>
        </w:tc>
      </w:tr>
      <w:tr w:rsidR="00E34445" w:rsidRPr="00E34445" w:rsidTr="00F52670">
        <w:tc>
          <w:tcPr>
            <w:tcW w:w="370" w:type="pct"/>
            <w:hideMark/>
          </w:tcPr>
          <w:p w:rsidR="00443FB2" w:rsidRPr="00F52670" w:rsidRDefault="00443FB2" w:rsidP="00B90A24">
            <w:pPr>
              <w:spacing w:line="259" w:lineRule="auto"/>
              <w:jc w:val="center"/>
              <w:rPr>
                <w:noProof/>
                <w:sz w:val="20"/>
                <w:szCs w:val="20"/>
              </w:rPr>
            </w:pPr>
            <w:r w:rsidRPr="00F52670">
              <w:rPr>
                <w:noProof/>
                <w:sz w:val="20"/>
                <w:szCs w:val="20"/>
              </w:rPr>
              <w:t>C1</w:t>
            </w:r>
          </w:p>
        </w:tc>
        <w:tc>
          <w:tcPr>
            <w:tcW w:w="2480" w:type="pct"/>
            <w:hideMark/>
          </w:tcPr>
          <w:p w:rsidR="00443FB2" w:rsidRPr="00F52670" w:rsidRDefault="00443FB2" w:rsidP="00B90A24">
            <w:pPr>
              <w:spacing w:line="259" w:lineRule="auto"/>
              <w:rPr>
                <w:noProof/>
                <w:sz w:val="20"/>
                <w:szCs w:val="20"/>
              </w:rPr>
            </w:pPr>
            <w:r w:rsidRPr="00F52670">
              <w:rPr>
                <w:noProof/>
                <w:sz w:val="20"/>
                <w:szCs w:val="20"/>
              </w:rPr>
              <w:t>Частотный преобразователь</w:t>
            </w:r>
          </w:p>
        </w:tc>
        <w:tc>
          <w:tcPr>
            <w:tcW w:w="359"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1" w:type="pct"/>
            <w:hideMark/>
          </w:tcPr>
          <w:p w:rsidR="00443FB2" w:rsidRPr="00F52670" w:rsidRDefault="00443FB2" w:rsidP="004C4BDB">
            <w:pPr>
              <w:spacing w:line="259" w:lineRule="auto"/>
              <w:jc w:val="center"/>
              <w:rPr>
                <w:noProof/>
                <w:sz w:val="20"/>
                <w:szCs w:val="20"/>
              </w:rPr>
            </w:pPr>
            <w:r w:rsidRPr="00F52670">
              <w:rPr>
                <w:noProof/>
                <w:sz w:val="20"/>
                <w:szCs w:val="20"/>
              </w:rPr>
              <w:t>Lenze 8200 vector</w:t>
            </w:r>
          </w:p>
        </w:tc>
        <w:tc>
          <w:tcPr>
            <w:tcW w:w="860" w:type="pct"/>
            <w:gridSpan w:val="2"/>
            <w:hideMark/>
          </w:tcPr>
          <w:p w:rsidR="00443FB2" w:rsidRPr="00F52670" w:rsidRDefault="00443FB2" w:rsidP="004C4BDB">
            <w:pPr>
              <w:spacing w:line="259" w:lineRule="auto"/>
              <w:jc w:val="center"/>
              <w:rPr>
                <w:noProof/>
                <w:sz w:val="20"/>
                <w:szCs w:val="20"/>
              </w:rPr>
            </w:pPr>
            <w:r w:rsidRPr="00F52670">
              <w:rPr>
                <w:noProof/>
                <w:sz w:val="20"/>
                <w:szCs w:val="20"/>
              </w:rPr>
              <w:t>0313125</w:t>
            </w:r>
          </w:p>
        </w:tc>
      </w:tr>
      <w:tr w:rsidR="00E34445" w:rsidRPr="00E34445" w:rsidTr="00F52670">
        <w:tc>
          <w:tcPr>
            <w:tcW w:w="370" w:type="pct"/>
            <w:hideMark/>
          </w:tcPr>
          <w:p w:rsidR="00443FB2" w:rsidRPr="00F52670" w:rsidRDefault="00443FB2" w:rsidP="00B90A24">
            <w:pPr>
              <w:spacing w:line="259" w:lineRule="auto"/>
              <w:jc w:val="center"/>
              <w:rPr>
                <w:noProof/>
                <w:sz w:val="20"/>
                <w:szCs w:val="20"/>
              </w:rPr>
            </w:pPr>
            <w:r w:rsidRPr="00F52670">
              <w:rPr>
                <w:noProof/>
                <w:sz w:val="20"/>
                <w:szCs w:val="20"/>
              </w:rPr>
              <w:t>C</w:t>
            </w:r>
          </w:p>
        </w:tc>
        <w:tc>
          <w:tcPr>
            <w:tcW w:w="2480" w:type="pct"/>
            <w:hideMark/>
          </w:tcPr>
          <w:p w:rsidR="00443FB2" w:rsidRPr="00F52670" w:rsidRDefault="00443FB2" w:rsidP="00B90A24">
            <w:pPr>
              <w:spacing w:line="259" w:lineRule="auto"/>
              <w:rPr>
                <w:noProof/>
                <w:sz w:val="20"/>
                <w:szCs w:val="20"/>
              </w:rPr>
            </w:pPr>
            <w:r w:rsidRPr="00F52670">
              <w:rPr>
                <w:noProof/>
                <w:sz w:val="20"/>
                <w:szCs w:val="20"/>
              </w:rPr>
              <w:t>Функционалный модуль</w:t>
            </w:r>
          </w:p>
        </w:tc>
        <w:tc>
          <w:tcPr>
            <w:tcW w:w="359"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1" w:type="pct"/>
            <w:hideMark/>
          </w:tcPr>
          <w:p w:rsidR="00443FB2" w:rsidRPr="00F52670" w:rsidRDefault="00443FB2" w:rsidP="004C4BDB">
            <w:pPr>
              <w:spacing w:line="259" w:lineRule="auto"/>
              <w:jc w:val="center"/>
              <w:rPr>
                <w:noProof/>
                <w:sz w:val="20"/>
                <w:szCs w:val="20"/>
              </w:rPr>
            </w:pPr>
          </w:p>
        </w:tc>
        <w:tc>
          <w:tcPr>
            <w:tcW w:w="860" w:type="pct"/>
            <w:gridSpan w:val="2"/>
            <w:hideMark/>
          </w:tcPr>
          <w:p w:rsidR="00443FB2" w:rsidRPr="00F52670" w:rsidRDefault="00443FB2" w:rsidP="004C4BDB">
            <w:pPr>
              <w:spacing w:line="259" w:lineRule="auto"/>
              <w:jc w:val="center"/>
              <w:rPr>
                <w:noProof/>
                <w:sz w:val="20"/>
                <w:szCs w:val="20"/>
              </w:rPr>
            </w:pPr>
            <w:r w:rsidRPr="00F52670">
              <w:rPr>
                <w:noProof/>
                <w:sz w:val="20"/>
                <w:szCs w:val="20"/>
              </w:rPr>
              <w:t>0313105</w:t>
            </w:r>
          </w:p>
        </w:tc>
      </w:tr>
      <w:tr w:rsidR="00E34445" w:rsidRPr="00E34445" w:rsidTr="00F52670">
        <w:tc>
          <w:tcPr>
            <w:tcW w:w="370" w:type="pct"/>
            <w:hideMark/>
          </w:tcPr>
          <w:p w:rsidR="00443FB2" w:rsidRPr="00F52670" w:rsidRDefault="00443FB2" w:rsidP="00B90A24">
            <w:pPr>
              <w:spacing w:line="259" w:lineRule="auto"/>
              <w:jc w:val="center"/>
              <w:rPr>
                <w:noProof/>
                <w:sz w:val="20"/>
                <w:szCs w:val="20"/>
              </w:rPr>
            </w:pPr>
            <w:r w:rsidRPr="00F52670">
              <w:rPr>
                <w:noProof/>
                <w:sz w:val="20"/>
                <w:szCs w:val="20"/>
              </w:rPr>
              <w:t>Р3</w:t>
            </w:r>
          </w:p>
        </w:tc>
        <w:tc>
          <w:tcPr>
            <w:tcW w:w="2480" w:type="pct"/>
            <w:hideMark/>
          </w:tcPr>
          <w:p w:rsidR="00443FB2" w:rsidRPr="00F52670" w:rsidRDefault="00443FB2" w:rsidP="00B90A24">
            <w:pPr>
              <w:spacing w:line="259" w:lineRule="auto"/>
              <w:rPr>
                <w:noProof/>
                <w:sz w:val="20"/>
                <w:szCs w:val="20"/>
              </w:rPr>
            </w:pPr>
            <w:r w:rsidRPr="00F52670">
              <w:rPr>
                <w:noProof/>
                <w:sz w:val="20"/>
                <w:szCs w:val="20"/>
              </w:rPr>
              <w:t>Потенциомер</w:t>
            </w:r>
          </w:p>
        </w:tc>
        <w:tc>
          <w:tcPr>
            <w:tcW w:w="359"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931" w:type="pct"/>
            <w:hideMark/>
          </w:tcPr>
          <w:p w:rsidR="00443FB2" w:rsidRPr="00F52670" w:rsidRDefault="00443FB2" w:rsidP="004C4BDB">
            <w:pPr>
              <w:spacing w:line="259" w:lineRule="auto"/>
              <w:jc w:val="center"/>
              <w:rPr>
                <w:noProof/>
                <w:sz w:val="20"/>
                <w:szCs w:val="20"/>
              </w:rPr>
            </w:pPr>
            <w:r w:rsidRPr="00F52670">
              <w:rPr>
                <w:noProof/>
                <w:sz w:val="20"/>
                <w:szCs w:val="20"/>
              </w:rPr>
              <w:t>1KU</w:t>
            </w:r>
          </w:p>
        </w:tc>
        <w:tc>
          <w:tcPr>
            <w:tcW w:w="860" w:type="pct"/>
            <w:gridSpan w:val="2"/>
            <w:hideMark/>
          </w:tcPr>
          <w:p w:rsidR="00443FB2" w:rsidRPr="00F52670" w:rsidRDefault="00443FB2" w:rsidP="004C4BDB">
            <w:pPr>
              <w:spacing w:line="259" w:lineRule="auto"/>
              <w:jc w:val="center"/>
              <w:rPr>
                <w:noProof/>
                <w:sz w:val="20"/>
                <w:szCs w:val="20"/>
              </w:rPr>
            </w:pPr>
            <w:r w:rsidRPr="00F52670">
              <w:rPr>
                <w:noProof/>
                <w:sz w:val="20"/>
                <w:szCs w:val="20"/>
              </w:rPr>
              <w:t>0313199</w:t>
            </w:r>
          </w:p>
        </w:tc>
      </w:tr>
    </w:tbl>
    <w:p w:rsidR="00443FB2" w:rsidRDefault="00443FB2" w:rsidP="00B90A24">
      <w:pPr>
        <w:spacing w:line="240" w:lineRule="auto"/>
        <w:rPr>
          <w:noProof/>
        </w:rPr>
      </w:pPr>
    </w:p>
    <w:p w:rsidR="00443FB2" w:rsidRDefault="00443FB2" w:rsidP="00B90A24">
      <w:pPr>
        <w:spacing w:line="240" w:lineRule="auto"/>
        <w:rPr>
          <w:noProof/>
        </w:rPr>
      </w:pPr>
      <w:r>
        <w:rPr>
          <w:noProof/>
        </w:rPr>
        <w:br w:type="page"/>
      </w:r>
    </w:p>
    <w:p w:rsidR="00443FB2" w:rsidRPr="000F3092" w:rsidRDefault="00443FB2" w:rsidP="00F52670">
      <w:pPr>
        <w:pStyle w:val="3"/>
        <w:spacing w:line="240" w:lineRule="auto"/>
        <w:ind w:left="851" w:hanging="851"/>
        <w:rPr>
          <w:noProof/>
        </w:rPr>
      </w:pPr>
      <w:bookmarkStart w:id="194" w:name="_Toc40042403"/>
      <w:bookmarkStart w:id="195" w:name="_Toc40182488"/>
      <w:r>
        <w:rPr>
          <w:noProof/>
        </w:rPr>
        <w:lastRenderedPageBreak/>
        <w:t xml:space="preserve">Список запасных частей для </w:t>
      </w:r>
      <w:r w:rsidR="001E20F1">
        <w:rPr>
          <w:noProof/>
        </w:rPr>
        <w:t>MML 2550M</w:t>
      </w:r>
      <w:r w:rsidRPr="000F3092">
        <w:rPr>
          <w:noProof/>
        </w:rPr>
        <w:t xml:space="preserve"> </w:t>
      </w:r>
      <w:r>
        <w:rPr>
          <w:noProof/>
        </w:rPr>
        <w:t>V</w:t>
      </w:r>
      <w:bookmarkEnd w:id="194"/>
      <w:bookmarkEnd w:id="195"/>
    </w:p>
    <w:p w:rsidR="00443FB2" w:rsidRPr="000F3092" w:rsidRDefault="00443FB2" w:rsidP="00B90A24">
      <w:pPr>
        <w:spacing w:line="240" w:lineRule="auto"/>
      </w:pPr>
    </w:p>
    <w:tbl>
      <w:tblPr>
        <w:tblStyle w:val="a7"/>
        <w:tblW w:w="5000" w:type="pct"/>
        <w:tblLook w:val="04A0" w:firstRow="1" w:lastRow="0" w:firstColumn="1" w:lastColumn="0" w:noHBand="0" w:noVBand="1"/>
      </w:tblPr>
      <w:tblGrid>
        <w:gridCol w:w="732"/>
        <w:gridCol w:w="4826"/>
        <w:gridCol w:w="761"/>
        <w:gridCol w:w="1906"/>
        <w:gridCol w:w="1680"/>
      </w:tblGrid>
      <w:tr w:rsidR="00443FB2" w:rsidTr="00F52670">
        <w:trPr>
          <w:tblHeader/>
        </w:trPr>
        <w:tc>
          <w:tcPr>
            <w:tcW w:w="5000" w:type="pct"/>
            <w:gridSpan w:val="5"/>
            <w:tcBorders>
              <w:top w:val="single" w:sz="4" w:space="0" w:color="auto"/>
              <w:left w:val="single" w:sz="4" w:space="0" w:color="auto"/>
              <w:bottom w:val="single" w:sz="4" w:space="0" w:color="auto"/>
              <w:right w:val="single" w:sz="4" w:space="0" w:color="auto"/>
            </w:tcBorders>
            <w:hideMark/>
          </w:tcPr>
          <w:p w:rsidR="00443FB2" w:rsidRDefault="001E20F1" w:rsidP="00B90A24">
            <w:pPr>
              <w:rPr>
                <w:b/>
                <w:bCs/>
                <w:noProof/>
                <w:sz w:val="22"/>
                <w:szCs w:val="20"/>
              </w:rPr>
            </w:pPr>
            <w:r>
              <w:rPr>
                <w:b/>
                <w:bCs/>
                <w:noProof/>
                <w:sz w:val="22"/>
                <w:szCs w:val="20"/>
              </w:rPr>
              <w:t>MML 2550M</w:t>
            </w:r>
            <w:r w:rsidR="00443FB2">
              <w:rPr>
                <w:b/>
                <w:bCs/>
                <w:noProof/>
                <w:sz w:val="22"/>
                <w:szCs w:val="20"/>
              </w:rPr>
              <w:t xml:space="preserve"> V</w:t>
            </w:r>
          </w:p>
        </w:tc>
      </w:tr>
      <w:tr w:rsidR="00443FB2" w:rsidTr="00F52670">
        <w:trPr>
          <w:tblHeader/>
        </w:trPr>
        <w:tc>
          <w:tcPr>
            <w:tcW w:w="370"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b/>
                <w:bCs/>
                <w:noProof/>
                <w:sz w:val="22"/>
                <w:szCs w:val="20"/>
              </w:rPr>
            </w:pPr>
            <w:r>
              <w:rPr>
                <w:b/>
                <w:bCs/>
                <w:noProof/>
                <w:sz w:val="22"/>
                <w:szCs w:val="20"/>
              </w:rPr>
              <w:t>Поз.</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b/>
                <w:bCs/>
                <w:noProof/>
                <w:sz w:val="22"/>
                <w:szCs w:val="20"/>
              </w:rPr>
            </w:pPr>
            <w:r>
              <w:rPr>
                <w:b/>
                <w:bCs/>
                <w:noProof/>
                <w:sz w:val="22"/>
                <w:szCs w:val="20"/>
              </w:rPr>
              <w:t>Название</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b/>
                <w:bCs/>
                <w:noProof/>
                <w:sz w:val="22"/>
                <w:szCs w:val="20"/>
              </w:rPr>
            </w:pPr>
            <w:r>
              <w:rPr>
                <w:b/>
                <w:bCs/>
                <w:noProof/>
                <w:sz w:val="22"/>
                <w:szCs w:val="20"/>
              </w:rPr>
              <w:t>К-во</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b/>
                <w:bCs/>
                <w:noProof/>
                <w:sz w:val="22"/>
                <w:szCs w:val="20"/>
              </w:rPr>
            </w:pPr>
            <w:r>
              <w:rPr>
                <w:b/>
                <w:bCs/>
                <w:noProof/>
                <w:sz w:val="22"/>
                <w:szCs w:val="20"/>
              </w:rPr>
              <w:t>Размер</w:t>
            </w:r>
          </w:p>
        </w:tc>
        <w:tc>
          <w:tcPr>
            <w:tcW w:w="848"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b/>
                <w:bCs/>
                <w:noProof/>
                <w:sz w:val="22"/>
                <w:szCs w:val="20"/>
              </w:rPr>
            </w:pPr>
            <w:r>
              <w:rPr>
                <w:b/>
                <w:bCs/>
                <w:noProof/>
                <w:sz w:val="22"/>
                <w:szCs w:val="20"/>
              </w:rPr>
              <w:t>Номер позиции</w:t>
            </w:r>
          </w:p>
        </w:tc>
      </w:tr>
      <w:tr w:rsidR="00443FB2" w:rsidTr="00F52670">
        <w:tc>
          <w:tcPr>
            <w:tcW w:w="370" w:type="pct"/>
            <w:hideMark/>
          </w:tcPr>
          <w:p w:rsidR="00443FB2" w:rsidRDefault="00443FB2" w:rsidP="00B90A24">
            <w:pPr>
              <w:jc w:val="center"/>
              <w:rPr>
                <w:noProof/>
                <w:sz w:val="22"/>
                <w:szCs w:val="20"/>
              </w:rPr>
            </w:pPr>
            <w:r>
              <w:rPr>
                <w:noProof/>
                <w:sz w:val="22"/>
                <w:szCs w:val="20"/>
              </w:rPr>
              <w:t>1</w:t>
            </w:r>
          </w:p>
        </w:tc>
        <w:tc>
          <w:tcPr>
            <w:tcW w:w="2436" w:type="pct"/>
            <w:hideMark/>
          </w:tcPr>
          <w:p w:rsidR="00443FB2" w:rsidRDefault="00443FB2" w:rsidP="00B90A24">
            <w:pPr>
              <w:rPr>
                <w:noProof/>
                <w:sz w:val="22"/>
                <w:szCs w:val="20"/>
              </w:rPr>
            </w:pPr>
            <w:r>
              <w:rPr>
                <w:noProof/>
                <w:sz w:val="22"/>
                <w:szCs w:val="20"/>
              </w:rPr>
              <w:t>Шкив ремня</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jc w:val="center"/>
              <w:rPr>
                <w:sz w:val="22"/>
              </w:rPr>
            </w:pPr>
          </w:p>
        </w:tc>
        <w:tc>
          <w:tcPr>
            <w:tcW w:w="848" w:type="pct"/>
            <w:hideMark/>
          </w:tcPr>
          <w:p w:rsidR="00443FB2" w:rsidRPr="00BF53F8" w:rsidRDefault="00443FB2" w:rsidP="004C4BDB">
            <w:pPr>
              <w:jc w:val="center"/>
              <w:rPr>
                <w:noProof/>
                <w:sz w:val="22"/>
                <w:szCs w:val="20"/>
              </w:rPr>
            </w:pPr>
            <w:r>
              <w:rPr>
                <w:noProof/>
                <w:sz w:val="22"/>
                <w:szCs w:val="20"/>
              </w:rPr>
              <w:t>0342500601</w:t>
            </w:r>
          </w:p>
        </w:tc>
      </w:tr>
      <w:tr w:rsidR="00443FB2" w:rsidTr="00F52670">
        <w:tc>
          <w:tcPr>
            <w:tcW w:w="370" w:type="pct"/>
            <w:hideMark/>
          </w:tcPr>
          <w:p w:rsidR="00443FB2" w:rsidRDefault="00443FB2" w:rsidP="00B90A24">
            <w:pPr>
              <w:jc w:val="center"/>
              <w:rPr>
                <w:noProof/>
                <w:sz w:val="22"/>
                <w:szCs w:val="20"/>
              </w:rPr>
            </w:pPr>
            <w:r>
              <w:rPr>
                <w:noProof/>
                <w:sz w:val="22"/>
                <w:szCs w:val="20"/>
              </w:rPr>
              <w:t>2</w:t>
            </w:r>
          </w:p>
        </w:tc>
        <w:tc>
          <w:tcPr>
            <w:tcW w:w="2436" w:type="pct"/>
            <w:hideMark/>
          </w:tcPr>
          <w:p w:rsidR="00443FB2" w:rsidRDefault="00443FB2" w:rsidP="00B90A24">
            <w:pPr>
              <w:rPr>
                <w:noProof/>
                <w:sz w:val="22"/>
                <w:szCs w:val="20"/>
              </w:rPr>
            </w:pPr>
            <w:r>
              <w:rPr>
                <w:noProof/>
                <w:sz w:val="22"/>
                <w:szCs w:val="20"/>
              </w:rPr>
              <w:t>Ремень синхронизации</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jc w:val="center"/>
              <w:rPr>
                <w:sz w:val="22"/>
              </w:rPr>
            </w:pPr>
            <w:r w:rsidRPr="00614340">
              <w:rPr>
                <w:sz w:val="22"/>
              </w:rPr>
              <w:t>230XL 070</w:t>
            </w:r>
          </w:p>
        </w:tc>
        <w:tc>
          <w:tcPr>
            <w:tcW w:w="848" w:type="pct"/>
            <w:hideMark/>
          </w:tcPr>
          <w:p w:rsidR="00443FB2" w:rsidRPr="00401F65" w:rsidRDefault="00443FB2" w:rsidP="004C4BDB">
            <w:pPr>
              <w:jc w:val="center"/>
              <w:rPr>
                <w:noProof/>
                <w:sz w:val="22"/>
                <w:szCs w:val="20"/>
              </w:rPr>
            </w:pPr>
            <w:r>
              <w:rPr>
                <w:noProof/>
                <w:sz w:val="22"/>
                <w:szCs w:val="20"/>
              </w:rPr>
              <w:t>0342500602</w:t>
            </w:r>
          </w:p>
        </w:tc>
      </w:tr>
      <w:tr w:rsidR="00443FB2" w:rsidTr="00F52670">
        <w:tc>
          <w:tcPr>
            <w:tcW w:w="370" w:type="pct"/>
            <w:hideMark/>
          </w:tcPr>
          <w:p w:rsidR="00443FB2" w:rsidRPr="00401F65" w:rsidRDefault="00443FB2" w:rsidP="00B90A24">
            <w:pPr>
              <w:jc w:val="center"/>
              <w:rPr>
                <w:noProof/>
                <w:sz w:val="22"/>
                <w:szCs w:val="20"/>
              </w:rPr>
            </w:pPr>
            <w:r>
              <w:rPr>
                <w:noProof/>
                <w:sz w:val="22"/>
                <w:szCs w:val="20"/>
              </w:rPr>
              <w:t>3</w:t>
            </w:r>
          </w:p>
        </w:tc>
        <w:tc>
          <w:tcPr>
            <w:tcW w:w="2436" w:type="pct"/>
            <w:hideMark/>
          </w:tcPr>
          <w:p w:rsidR="00443FB2" w:rsidRPr="00401F65" w:rsidRDefault="00443FB2" w:rsidP="00B90A24">
            <w:pPr>
              <w:rPr>
                <w:noProof/>
                <w:sz w:val="22"/>
                <w:szCs w:val="20"/>
              </w:rPr>
            </w:pPr>
            <w:r>
              <w:rPr>
                <w:noProof/>
                <w:sz w:val="22"/>
                <w:szCs w:val="20"/>
              </w:rPr>
              <w:t>Вал</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rPr>
                <w:sz w:val="22"/>
              </w:rPr>
            </w:pPr>
          </w:p>
        </w:tc>
        <w:tc>
          <w:tcPr>
            <w:tcW w:w="848" w:type="pct"/>
            <w:hideMark/>
          </w:tcPr>
          <w:p w:rsidR="00443FB2" w:rsidRPr="00E73A3D" w:rsidRDefault="00443FB2" w:rsidP="004C4BDB">
            <w:pPr>
              <w:jc w:val="center"/>
              <w:rPr>
                <w:noProof/>
                <w:sz w:val="22"/>
                <w:szCs w:val="20"/>
              </w:rPr>
            </w:pPr>
            <w:r>
              <w:rPr>
                <w:noProof/>
                <w:sz w:val="22"/>
                <w:szCs w:val="20"/>
              </w:rPr>
              <w:t>0342500603</w:t>
            </w:r>
          </w:p>
        </w:tc>
      </w:tr>
      <w:tr w:rsidR="00443FB2" w:rsidTr="00F52670">
        <w:tc>
          <w:tcPr>
            <w:tcW w:w="370" w:type="pct"/>
            <w:hideMark/>
          </w:tcPr>
          <w:p w:rsidR="00443FB2" w:rsidRDefault="00443FB2" w:rsidP="00B90A24">
            <w:pPr>
              <w:jc w:val="center"/>
              <w:rPr>
                <w:noProof/>
                <w:sz w:val="22"/>
                <w:szCs w:val="20"/>
              </w:rPr>
            </w:pPr>
            <w:r>
              <w:rPr>
                <w:noProof/>
                <w:sz w:val="22"/>
                <w:szCs w:val="20"/>
              </w:rPr>
              <w:t>4</w:t>
            </w:r>
          </w:p>
        </w:tc>
        <w:tc>
          <w:tcPr>
            <w:tcW w:w="2436" w:type="pct"/>
            <w:hideMark/>
          </w:tcPr>
          <w:p w:rsidR="00443FB2" w:rsidRDefault="00443FB2" w:rsidP="00B90A24">
            <w:pPr>
              <w:rPr>
                <w:noProof/>
                <w:sz w:val="22"/>
                <w:szCs w:val="20"/>
              </w:rPr>
            </w:pPr>
            <w:r>
              <w:rPr>
                <w:noProof/>
                <w:sz w:val="22"/>
                <w:szCs w:val="20"/>
              </w:rPr>
              <w:t>Шлицевая гайка</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rPr>
                <w:sz w:val="22"/>
              </w:rPr>
            </w:pPr>
          </w:p>
        </w:tc>
        <w:tc>
          <w:tcPr>
            <w:tcW w:w="848" w:type="pct"/>
            <w:hideMark/>
          </w:tcPr>
          <w:p w:rsidR="00443FB2" w:rsidRPr="00E73A3D" w:rsidRDefault="00443FB2" w:rsidP="004C4BDB">
            <w:pPr>
              <w:jc w:val="center"/>
              <w:rPr>
                <w:noProof/>
                <w:sz w:val="22"/>
                <w:szCs w:val="20"/>
              </w:rPr>
            </w:pPr>
            <w:r>
              <w:rPr>
                <w:noProof/>
                <w:sz w:val="22"/>
                <w:szCs w:val="20"/>
              </w:rPr>
              <w:t>0342500604</w:t>
            </w:r>
          </w:p>
        </w:tc>
      </w:tr>
      <w:tr w:rsidR="00443FB2" w:rsidTr="00F52670">
        <w:tc>
          <w:tcPr>
            <w:tcW w:w="370" w:type="pct"/>
            <w:hideMark/>
          </w:tcPr>
          <w:p w:rsidR="00443FB2" w:rsidRPr="000F3092" w:rsidRDefault="00443FB2" w:rsidP="00B90A24">
            <w:pPr>
              <w:jc w:val="center"/>
              <w:rPr>
                <w:noProof/>
                <w:sz w:val="22"/>
                <w:szCs w:val="20"/>
              </w:rPr>
            </w:pPr>
            <w:r>
              <w:rPr>
                <w:noProof/>
                <w:sz w:val="22"/>
                <w:szCs w:val="20"/>
              </w:rPr>
              <w:t>5</w:t>
            </w:r>
          </w:p>
        </w:tc>
        <w:tc>
          <w:tcPr>
            <w:tcW w:w="2436" w:type="pct"/>
            <w:hideMark/>
          </w:tcPr>
          <w:p w:rsidR="00443FB2" w:rsidRDefault="00443FB2" w:rsidP="00B90A24">
            <w:pPr>
              <w:rPr>
                <w:noProof/>
                <w:sz w:val="22"/>
                <w:szCs w:val="20"/>
              </w:rPr>
            </w:pPr>
            <w:r>
              <w:rPr>
                <w:noProof/>
                <w:sz w:val="22"/>
                <w:szCs w:val="20"/>
              </w:rPr>
              <w:t>Крышка предельного выключателя</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rPr>
                <w:sz w:val="22"/>
              </w:rPr>
            </w:pPr>
          </w:p>
        </w:tc>
        <w:tc>
          <w:tcPr>
            <w:tcW w:w="848" w:type="pct"/>
            <w:hideMark/>
          </w:tcPr>
          <w:p w:rsidR="00443FB2" w:rsidRDefault="00443FB2" w:rsidP="004C4BDB">
            <w:pPr>
              <w:jc w:val="center"/>
              <w:rPr>
                <w:noProof/>
                <w:sz w:val="22"/>
                <w:szCs w:val="20"/>
              </w:rPr>
            </w:pPr>
            <w:r>
              <w:rPr>
                <w:noProof/>
                <w:sz w:val="22"/>
                <w:szCs w:val="20"/>
              </w:rPr>
              <w:t>0460015</w:t>
            </w:r>
          </w:p>
        </w:tc>
      </w:tr>
      <w:tr w:rsidR="00443FB2" w:rsidTr="00F52670">
        <w:tc>
          <w:tcPr>
            <w:tcW w:w="370" w:type="pct"/>
            <w:hideMark/>
          </w:tcPr>
          <w:p w:rsidR="00443FB2" w:rsidRPr="00CF45A0" w:rsidRDefault="00443FB2" w:rsidP="00B90A24">
            <w:pPr>
              <w:jc w:val="center"/>
              <w:rPr>
                <w:noProof/>
                <w:sz w:val="22"/>
                <w:szCs w:val="20"/>
              </w:rPr>
            </w:pPr>
            <w:r>
              <w:rPr>
                <w:noProof/>
                <w:sz w:val="22"/>
                <w:szCs w:val="20"/>
              </w:rPr>
              <w:t>6</w:t>
            </w:r>
          </w:p>
        </w:tc>
        <w:tc>
          <w:tcPr>
            <w:tcW w:w="2436" w:type="pct"/>
            <w:hideMark/>
          </w:tcPr>
          <w:p w:rsidR="00443FB2" w:rsidRDefault="00443FB2" w:rsidP="00B90A24">
            <w:pPr>
              <w:rPr>
                <w:noProof/>
                <w:sz w:val="22"/>
                <w:szCs w:val="20"/>
              </w:rPr>
            </w:pPr>
            <w:r>
              <w:rPr>
                <w:noProof/>
                <w:sz w:val="22"/>
                <w:szCs w:val="20"/>
              </w:rPr>
              <w:t>основание</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rPr>
                <w:sz w:val="22"/>
              </w:rPr>
            </w:pPr>
          </w:p>
        </w:tc>
        <w:tc>
          <w:tcPr>
            <w:tcW w:w="848" w:type="pct"/>
            <w:hideMark/>
          </w:tcPr>
          <w:p w:rsidR="00443FB2" w:rsidRDefault="00443FB2" w:rsidP="004C4BDB">
            <w:pPr>
              <w:jc w:val="center"/>
              <w:rPr>
                <w:noProof/>
                <w:sz w:val="22"/>
                <w:szCs w:val="20"/>
              </w:rPr>
            </w:pPr>
            <w:r>
              <w:rPr>
                <w:noProof/>
                <w:sz w:val="22"/>
                <w:szCs w:val="20"/>
              </w:rPr>
              <w:t>0342500606</w:t>
            </w:r>
          </w:p>
        </w:tc>
      </w:tr>
      <w:tr w:rsidR="00443FB2" w:rsidTr="00F52670">
        <w:tc>
          <w:tcPr>
            <w:tcW w:w="370" w:type="pct"/>
            <w:hideMark/>
          </w:tcPr>
          <w:p w:rsidR="00443FB2" w:rsidRDefault="00443FB2" w:rsidP="00B90A24">
            <w:pPr>
              <w:jc w:val="center"/>
              <w:rPr>
                <w:noProof/>
                <w:sz w:val="22"/>
                <w:szCs w:val="20"/>
              </w:rPr>
            </w:pPr>
            <w:r>
              <w:rPr>
                <w:noProof/>
                <w:sz w:val="22"/>
                <w:szCs w:val="20"/>
              </w:rPr>
              <w:t>7</w:t>
            </w:r>
          </w:p>
        </w:tc>
        <w:tc>
          <w:tcPr>
            <w:tcW w:w="2436" w:type="pct"/>
            <w:hideMark/>
          </w:tcPr>
          <w:p w:rsidR="00443FB2" w:rsidRDefault="00443FB2" w:rsidP="00B90A24">
            <w:pPr>
              <w:rPr>
                <w:noProof/>
                <w:sz w:val="22"/>
                <w:szCs w:val="20"/>
              </w:rPr>
            </w:pPr>
            <w:r>
              <w:rPr>
                <w:noProof/>
                <w:sz w:val="22"/>
                <w:szCs w:val="20"/>
              </w:rPr>
              <w:t>Шкив ремня</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rPr>
                <w:sz w:val="22"/>
              </w:rPr>
            </w:pPr>
          </w:p>
        </w:tc>
        <w:tc>
          <w:tcPr>
            <w:tcW w:w="848" w:type="pct"/>
            <w:hideMark/>
          </w:tcPr>
          <w:p w:rsidR="00443FB2" w:rsidRDefault="00443FB2" w:rsidP="004C4BDB">
            <w:pPr>
              <w:jc w:val="center"/>
              <w:rPr>
                <w:noProof/>
                <w:sz w:val="22"/>
                <w:szCs w:val="20"/>
              </w:rPr>
            </w:pPr>
            <w:r>
              <w:rPr>
                <w:noProof/>
                <w:sz w:val="22"/>
                <w:szCs w:val="20"/>
              </w:rPr>
              <w:t>0342500607</w:t>
            </w:r>
          </w:p>
        </w:tc>
      </w:tr>
      <w:tr w:rsidR="00443FB2" w:rsidTr="00F52670">
        <w:tc>
          <w:tcPr>
            <w:tcW w:w="370" w:type="pct"/>
            <w:hideMark/>
          </w:tcPr>
          <w:p w:rsidR="00443FB2" w:rsidRDefault="00443FB2" w:rsidP="00B90A24">
            <w:pPr>
              <w:jc w:val="center"/>
              <w:rPr>
                <w:noProof/>
                <w:sz w:val="22"/>
                <w:szCs w:val="20"/>
              </w:rPr>
            </w:pPr>
            <w:r>
              <w:rPr>
                <w:noProof/>
                <w:sz w:val="22"/>
                <w:szCs w:val="20"/>
              </w:rPr>
              <w:t>8</w:t>
            </w:r>
          </w:p>
        </w:tc>
        <w:tc>
          <w:tcPr>
            <w:tcW w:w="2436" w:type="pct"/>
            <w:hideMark/>
          </w:tcPr>
          <w:p w:rsidR="00443FB2" w:rsidRDefault="00443FB2" w:rsidP="00B90A24">
            <w:pPr>
              <w:rPr>
                <w:noProof/>
                <w:sz w:val="22"/>
                <w:szCs w:val="20"/>
              </w:rPr>
            </w:pPr>
            <w:r>
              <w:rPr>
                <w:noProof/>
                <w:sz w:val="22"/>
                <w:szCs w:val="20"/>
              </w:rPr>
              <w:t>Фланцевая шайба</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rPr>
                <w:sz w:val="22"/>
              </w:rPr>
            </w:pPr>
          </w:p>
        </w:tc>
        <w:tc>
          <w:tcPr>
            <w:tcW w:w="848" w:type="pct"/>
            <w:hideMark/>
          </w:tcPr>
          <w:p w:rsidR="00443FB2" w:rsidRPr="00FD14D4" w:rsidRDefault="00443FB2" w:rsidP="004C4BDB">
            <w:pPr>
              <w:jc w:val="center"/>
              <w:rPr>
                <w:noProof/>
                <w:sz w:val="22"/>
                <w:szCs w:val="20"/>
              </w:rPr>
            </w:pPr>
            <w:r>
              <w:rPr>
                <w:noProof/>
                <w:sz w:val="22"/>
                <w:szCs w:val="20"/>
              </w:rPr>
              <w:t>0342500608</w:t>
            </w:r>
          </w:p>
        </w:tc>
      </w:tr>
      <w:tr w:rsidR="00443FB2" w:rsidTr="00F52670">
        <w:tc>
          <w:tcPr>
            <w:tcW w:w="370" w:type="pct"/>
            <w:hideMark/>
          </w:tcPr>
          <w:p w:rsidR="00443FB2" w:rsidRDefault="00443FB2" w:rsidP="00B90A24">
            <w:pPr>
              <w:jc w:val="center"/>
              <w:rPr>
                <w:noProof/>
                <w:sz w:val="22"/>
                <w:szCs w:val="20"/>
              </w:rPr>
            </w:pPr>
            <w:r>
              <w:rPr>
                <w:noProof/>
                <w:sz w:val="22"/>
                <w:szCs w:val="20"/>
              </w:rPr>
              <w:t>9</w:t>
            </w:r>
          </w:p>
        </w:tc>
        <w:tc>
          <w:tcPr>
            <w:tcW w:w="2436" w:type="pct"/>
            <w:hideMark/>
          </w:tcPr>
          <w:p w:rsidR="00443FB2" w:rsidRDefault="00443FB2" w:rsidP="00B90A24">
            <w:pPr>
              <w:rPr>
                <w:noProof/>
                <w:sz w:val="22"/>
                <w:szCs w:val="20"/>
              </w:rPr>
            </w:pPr>
            <w:r>
              <w:rPr>
                <w:noProof/>
                <w:sz w:val="22"/>
                <w:szCs w:val="20"/>
              </w:rPr>
              <w:t>Ведущее зубчатое колесо</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rPr>
                <w:sz w:val="22"/>
              </w:rPr>
            </w:pPr>
          </w:p>
        </w:tc>
        <w:tc>
          <w:tcPr>
            <w:tcW w:w="848" w:type="pct"/>
            <w:hideMark/>
          </w:tcPr>
          <w:p w:rsidR="00443FB2" w:rsidRDefault="00443FB2" w:rsidP="004C4BDB">
            <w:pPr>
              <w:jc w:val="center"/>
              <w:rPr>
                <w:noProof/>
                <w:sz w:val="22"/>
                <w:szCs w:val="20"/>
              </w:rPr>
            </w:pPr>
            <w:r>
              <w:rPr>
                <w:noProof/>
                <w:sz w:val="22"/>
                <w:szCs w:val="20"/>
              </w:rPr>
              <w:t>0342500609</w:t>
            </w:r>
          </w:p>
        </w:tc>
      </w:tr>
      <w:tr w:rsidR="00443FB2" w:rsidTr="00F52670">
        <w:tc>
          <w:tcPr>
            <w:tcW w:w="370" w:type="pct"/>
            <w:hideMark/>
          </w:tcPr>
          <w:p w:rsidR="00443FB2" w:rsidRDefault="00443FB2" w:rsidP="00B90A24">
            <w:pPr>
              <w:jc w:val="center"/>
              <w:rPr>
                <w:noProof/>
                <w:sz w:val="22"/>
                <w:szCs w:val="20"/>
              </w:rPr>
            </w:pPr>
            <w:r>
              <w:rPr>
                <w:noProof/>
                <w:sz w:val="22"/>
                <w:szCs w:val="20"/>
              </w:rPr>
              <w:t>10</w:t>
            </w:r>
          </w:p>
        </w:tc>
        <w:tc>
          <w:tcPr>
            <w:tcW w:w="2436" w:type="pct"/>
            <w:hideMark/>
          </w:tcPr>
          <w:p w:rsidR="00443FB2" w:rsidRDefault="00443FB2" w:rsidP="00B90A24">
            <w:pPr>
              <w:rPr>
                <w:noProof/>
                <w:sz w:val="22"/>
                <w:szCs w:val="20"/>
              </w:rPr>
            </w:pPr>
            <w:r>
              <w:rPr>
                <w:noProof/>
                <w:sz w:val="22"/>
                <w:szCs w:val="20"/>
              </w:rPr>
              <w:t>Фланцевая шайба</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rPr>
                <w:sz w:val="22"/>
              </w:rPr>
            </w:pPr>
          </w:p>
        </w:tc>
        <w:tc>
          <w:tcPr>
            <w:tcW w:w="848" w:type="pct"/>
            <w:hideMark/>
          </w:tcPr>
          <w:p w:rsidR="00443FB2" w:rsidRDefault="00443FB2" w:rsidP="004C4BDB">
            <w:pPr>
              <w:jc w:val="center"/>
              <w:rPr>
                <w:noProof/>
                <w:sz w:val="22"/>
                <w:szCs w:val="20"/>
              </w:rPr>
            </w:pPr>
            <w:r>
              <w:rPr>
                <w:noProof/>
                <w:sz w:val="22"/>
                <w:szCs w:val="20"/>
              </w:rPr>
              <w:t>0342500610</w:t>
            </w:r>
          </w:p>
        </w:tc>
      </w:tr>
      <w:tr w:rsidR="00443FB2" w:rsidTr="00F52670">
        <w:tc>
          <w:tcPr>
            <w:tcW w:w="370" w:type="pct"/>
            <w:hideMark/>
          </w:tcPr>
          <w:p w:rsidR="00443FB2" w:rsidRPr="000A6A3E" w:rsidRDefault="00443FB2" w:rsidP="00B90A24">
            <w:pPr>
              <w:jc w:val="center"/>
              <w:rPr>
                <w:noProof/>
                <w:sz w:val="22"/>
                <w:szCs w:val="20"/>
              </w:rPr>
            </w:pPr>
            <w:r>
              <w:rPr>
                <w:noProof/>
                <w:sz w:val="22"/>
                <w:szCs w:val="20"/>
              </w:rPr>
              <w:t>11</w:t>
            </w:r>
          </w:p>
        </w:tc>
        <w:tc>
          <w:tcPr>
            <w:tcW w:w="2436" w:type="pct"/>
            <w:hideMark/>
          </w:tcPr>
          <w:p w:rsidR="00443FB2" w:rsidRDefault="00443FB2" w:rsidP="00B90A24">
            <w:pPr>
              <w:rPr>
                <w:noProof/>
                <w:sz w:val="22"/>
                <w:szCs w:val="20"/>
              </w:rPr>
            </w:pPr>
            <w:r>
              <w:rPr>
                <w:noProof/>
                <w:sz w:val="22"/>
                <w:szCs w:val="20"/>
              </w:rPr>
              <w:t>Винт с внутренним шестигранником</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jc w:val="center"/>
              <w:rPr>
                <w:noProof/>
                <w:sz w:val="22"/>
              </w:rPr>
            </w:pPr>
            <w:r w:rsidRPr="00614340">
              <w:rPr>
                <w:noProof/>
                <w:sz w:val="22"/>
              </w:rPr>
              <w:t>GB 70-85/M8x20</w:t>
            </w:r>
          </w:p>
        </w:tc>
        <w:tc>
          <w:tcPr>
            <w:tcW w:w="848" w:type="pct"/>
          </w:tcPr>
          <w:p w:rsidR="00443FB2" w:rsidRDefault="00443FB2" w:rsidP="004C4BDB">
            <w:pPr>
              <w:jc w:val="center"/>
              <w:rPr>
                <w:noProof/>
                <w:sz w:val="22"/>
                <w:szCs w:val="20"/>
              </w:rPr>
            </w:pPr>
          </w:p>
        </w:tc>
      </w:tr>
      <w:tr w:rsidR="00443FB2" w:rsidTr="00F52670">
        <w:tc>
          <w:tcPr>
            <w:tcW w:w="370" w:type="pct"/>
            <w:hideMark/>
          </w:tcPr>
          <w:p w:rsidR="00443FB2" w:rsidRDefault="00443FB2" w:rsidP="00B90A24">
            <w:pPr>
              <w:jc w:val="center"/>
              <w:rPr>
                <w:noProof/>
                <w:sz w:val="22"/>
                <w:szCs w:val="20"/>
              </w:rPr>
            </w:pPr>
            <w:r>
              <w:rPr>
                <w:noProof/>
                <w:sz w:val="22"/>
                <w:szCs w:val="20"/>
              </w:rPr>
              <w:t>12</w:t>
            </w:r>
          </w:p>
        </w:tc>
        <w:tc>
          <w:tcPr>
            <w:tcW w:w="2436" w:type="pct"/>
            <w:hideMark/>
          </w:tcPr>
          <w:p w:rsidR="00443FB2" w:rsidRDefault="00443FB2" w:rsidP="00B90A24">
            <w:pPr>
              <w:rPr>
                <w:noProof/>
                <w:sz w:val="22"/>
                <w:szCs w:val="20"/>
              </w:rPr>
            </w:pPr>
            <w:r>
              <w:rPr>
                <w:noProof/>
                <w:sz w:val="22"/>
                <w:szCs w:val="20"/>
              </w:rPr>
              <w:t>Двигатель</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rPr>
                <w:sz w:val="22"/>
              </w:rPr>
            </w:pPr>
          </w:p>
        </w:tc>
        <w:tc>
          <w:tcPr>
            <w:tcW w:w="848" w:type="pct"/>
            <w:hideMark/>
          </w:tcPr>
          <w:p w:rsidR="00443FB2" w:rsidRDefault="00443FB2" w:rsidP="004C4BDB">
            <w:pPr>
              <w:jc w:val="center"/>
              <w:rPr>
                <w:noProof/>
                <w:sz w:val="22"/>
                <w:szCs w:val="20"/>
              </w:rPr>
            </w:pPr>
            <w:r>
              <w:rPr>
                <w:noProof/>
                <w:sz w:val="22"/>
                <w:szCs w:val="20"/>
              </w:rPr>
              <w:t>0333843053</w:t>
            </w:r>
          </w:p>
        </w:tc>
      </w:tr>
      <w:tr w:rsidR="00443FB2" w:rsidTr="00F52670">
        <w:tc>
          <w:tcPr>
            <w:tcW w:w="370" w:type="pct"/>
            <w:hideMark/>
          </w:tcPr>
          <w:p w:rsidR="00443FB2" w:rsidRDefault="00443FB2" w:rsidP="00B90A24">
            <w:pPr>
              <w:jc w:val="center"/>
              <w:rPr>
                <w:noProof/>
                <w:sz w:val="22"/>
                <w:szCs w:val="20"/>
              </w:rPr>
            </w:pPr>
            <w:r>
              <w:rPr>
                <w:noProof/>
                <w:sz w:val="22"/>
                <w:szCs w:val="20"/>
              </w:rPr>
              <w:t>13</w:t>
            </w:r>
          </w:p>
        </w:tc>
        <w:tc>
          <w:tcPr>
            <w:tcW w:w="2436" w:type="pct"/>
            <w:hideMark/>
          </w:tcPr>
          <w:p w:rsidR="00443FB2" w:rsidRDefault="00443FB2" w:rsidP="00B90A24">
            <w:pPr>
              <w:rPr>
                <w:noProof/>
                <w:sz w:val="22"/>
                <w:szCs w:val="20"/>
              </w:rPr>
            </w:pPr>
            <w:r>
              <w:rPr>
                <w:noProof/>
                <w:sz w:val="22"/>
                <w:szCs w:val="20"/>
              </w:rPr>
              <w:t>Шпонка</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jc w:val="center"/>
              <w:rPr>
                <w:sz w:val="22"/>
              </w:rPr>
            </w:pPr>
            <w:r w:rsidRPr="00614340">
              <w:rPr>
                <w:sz w:val="22"/>
              </w:rPr>
              <w:t>DIN 6885/A6x6x45</w:t>
            </w:r>
          </w:p>
        </w:tc>
        <w:tc>
          <w:tcPr>
            <w:tcW w:w="848" w:type="pct"/>
            <w:hideMark/>
          </w:tcPr>
          <w:p w:rsidR="00443FB2" w:rsidRDefault="00443FB2" w:rsidP="004C4BDB">
            <w:pPr>
              <w:jc w:val="center"/>
              <w:rPr>
                <w:noProof/>
                <w:sz w:val="22"/>
                <w:szCs w:val="20"/>
              </w:rPr>
            </w:pPr>
            <w:r>
              <w:rPr>
                <w:noProof/>
                <w:sz w:val="22"/>
                <w:szCs w:val="20"/>
              </w:rPr>
              <w:t>0342500601</w:t>
            </w:r>
          </w:p>
        </w:tc>
      </w:tr>
      <w:tr w:rsidR="00443FB2" w:rsidTr="00F52670">
        <w:tc>
          <w:tcPr>
            <w:tcW w:w="370" w:type="pct"/>
            <w:hideMark/>
          </w:tcPr>
          <w:p w:rsidR="00443FB2" w:rsidRPr="00CD795F" w:rsidRDefault="00443FB2" w:rsidP="00B90A24">
            <w:pPr>
              <w:jc w:val="center"/>
              <w:rPr>
                <w:noProof/>
                <w:sz w:val="22"/>
                <w:szCs w:val="20"/>
              </w:rPr>
            </w:pPr>
            <w:r>
              <w:rPr>
                <w:noProof/>
                <w:sz w:val="22"/>
                <w:szCs w:val="20"/>
              </w:rPr>
              <w:t>14</w:t>
            </w:r>
          </w:p>
        </w:tc>
        <w:tc>
          <w:tcPr>
            <w:tcW w:w="2436" w:type="pct"/>
            <w:hideMark/>
          </w:tcPr>
          <w:p w:rsidR="00443FB2" w:rsidRDefault="00443FB2" w:rsidP="00B90A24">
            <w:pPr>
              <w:rPr>
                <w:noProof/>
                <w:sz w:val="22"/>
                <w:szCs w:val="20"/>
              </w:rPr>
            </w:pPr>
            <w:r>
              <w:rPr>
                <w:noProof/>
                <w:sz w:val="22"/>
                <w:szCs w:val="20"/>
              </w:rPr>
              <w:t>Шкив ремня</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rPr>
                <w:sz w:val="22"/>
              </w:rPr>
            </w:pPr>
          </w:p>
        </w:tc>
        <w:tc>
          <w:tcPr>
            <w:tcW w:w="848" w:type="pct"/>
            <w:hideMark/>
          </w:tcPr>
          <w:p w:rsidR="00443FB2" w:rsidRPr="00CD795F" w:rsidRDefault="00443FB2" w:rsidP="004C4BDB">
            <w:pPr>
              <w:jc w:val="center"/>
              <w:rPr>
                <w:noProof/>
                <w:sz w:val="22"/>
                <w:szCs w:val="20"/>
              </w:rPr>
            </w:pPr>
            <w:r>
              <w:rPr>
                <w:noProof/>
                <w:sz w:val="22"/>
                <w:szCs w:val="20"/>
              </w:rPr>
              <w:t>0342500614</w:t>
            </w:r>
          </w:p>
        </w:tc>
      </w:tr>
      <w:tr w:rsidR="00443FB2" w:rsidTr="00F52670">
        <w:tc>
          <w:tcPr>
            <w:tcW w:w="370" w:type="pct"/>
            <w:hideMark/>
          </w:tcPr>
          <w:p w:rsidR="00443FB2" w:rsidRDefault="00443FB2" w:rsidP="00B90A24">
            <w:pPr>
              <w:jc w:val="center"/>
              <w:rPr>
                <w:noProof/>
                <w:sz w:val="22"/>
                <w:szCs w:val="20"/>
              </w:rPr>
            </w:pPr>
            <w:r>
              <w:rPr>
                <w:noProof/>
                <w:sz w:val="22"/>
                <w:szCs w:val="20"/>
              </w:rPr>
              <w:t>15</w:t>
            </w:r>
          </w:p>
        </w:tc>
        <w:tc>
          <w:tcPr>
            <w:tcW w:w="2436" w:type="pct"/>
            <w:hideMark/>
          </w:tcPr>
          <w:p w:rsidR="00443FB2" w:rsidRPr="00CD795F" w:rsidRDefault="00443FB2" w:rsidP="00B90A24">
            <w:pPr>
              <w:rPr>
                <w:noProof/>
                <w:sz w:val="22"/>
                <w:szCs w:val="20"/>
              </w:rPr>
            </w:pPr>
            <w:r>
              <w:rPr>
                <w:noProof/>
                <w:sz w:val="22"/>
                <w:szCs w:val="20"/>
              </w:rPr>
              <w:t>Крышка</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rPr>
                <w:sz w:val="22"/>
              </w:rPr>
            </w:pPr>
          </w:p>
        </w:tc>
        <w:tc>
          <w:tcPr>
            <w:tcW w:w="848" w:type="pct"/>
            <w:hideMark/>
          </w:tcPr>
          <w:p w:rsidR="00443FB2" w:rsidRDefault="00443FB2" w:rsidP="004C4BDB">
            <w:pPr>
              <w:jc w:val="center"/>
              <w:rPr>
                <w:noProof/>
                <w:sz w:val="22"/>
                <w:szCs w:val="20"/>
              </w:rPr>
            </w:pPr>
            <w:r>
              <w:rPr>
                <w:noProof/>
                <w:sz w:val="22"/>
                <w:szCs w:val="20"/>
              </w:rPr>
              <w:t>0342500615</w:t>
            </w:r>
          </w:p>
        </w:tc>
      </w:tr>
      <w:tr w:rsidR="00443FB2" w:rsidTr="00F52670">
        <w:tc>
          <w:tcPr>
            <w:tcW w:w="370" w:type="pct"/>
            <w:hideMark/>
          </w:tcPr>
          <w:p w:rsidR="00443FB2" w:rsidRDefault="00443FB2" w:rsidP="00B90A24">
            <w:pPr>
              <w:jc w:val="center"/>
              <w:rPr>
                <w:noProof/>
                <w:sz w:val="22"/>
                <w:szCs w:val="20"/>
              </w:rPr>
            </w:pPr>
            <w:r>
              <w:rPr>
                <w:noProof/>
                <w:sz w:val="22"/>
                <w:szCs w:val="20"/>
              </w:rPr>
              <w:t>16</w:t>
            </w:r>
          </w:p>
        </w:tc>
        <w:tc>
          <w:tcPr>
            <w:tcW w:w="2436" w:type="pct"/>
            <w:hideMark/>
          </w:tcPr>
          <w:p w:rsidR="00443FB2" w:rsidRDefault="00443FB2" w:rsidP="00B90A24">
            <w:pPr>
              <w:rPr>
                <w:noProof/>
                <w:sz w:val="22"/>
                <w:szCs w:val="20"/>
              </w:rPr>
            </w:pPr>
            <w:r>
              <w:rPr>
                <w:noProof/>
                <w:sz w:val="22"/>
                <w:szCs w:val="20"/>
              </w:rPr>
              <w:t>Втулка</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rPr>
                <w:sz w:val="22"/>
              </w:rPr>
            </w:pPr>
          </w:p>
        </w:tc>
        <w:tc>
          <w:tcPr>
            <w:tcW w:w="848" w:type="pct"/>
            <w:hideMark/>
          </w:tcPr>
          <w:p w:rsidR="00443FB2" w:rsidRDefault="00443FB2" w:rsidP="004C4BDB">
            <w:pPr>
              <w:jc w:val="center"/>
              <w:rPr>
                <w:noProof/>
                <w:sz w:val="22"/>
                <w:szCs w:val="20"/>
              </w:rPr>
            </w:pPr>
            <w:r>
              <w:rPr>
                <w:noProof/>
                <w:sz w:val="22"/>
                <w:szCs w:val="20"/>
              </w:rPr>
              <w:t>0342500616</w:t>
            </w:r>
          </w:p>
        </w:tc>
      </w:tr>
      <w:tr w:rsidR="00443FB2" w:rsidTr="00F52670">
        <w:tc>
          <w:tcPr>
            <w:tcW w:w="370" w:type="pct"/>
            <w:hideMark/>
          </w:tcPr>
          <w:p w:rsidR="00443FB2" w:rsidRDefault="00443FB2" w:rsidP="00B90A24">
            <w:pPr>
              <w:jc w:val="center"/>
              <w:rPr>
                <w:noProof/>
                <w:sz w:val="22"/>
                <w:szCs w:val="20"/>
              </w:rPr>
            </w:pPr>
            <w:r>
              <w:rPr>
                <w:noProof/>
                <w:sz w:val="22"/>
                <w:szCs w:val="20"/>
              </w:rPr>
              <w:t>17</w:t>
            </w:r>
          </w:p>
        </w:tc>
        <w:tc>
          <w:tcPr>
            <w:tcW w:w="2436" w:type="pct"/>
            <w:hideMark/>
          </w:tcPr>
          <w:p w:rsidR="00443FB2" w:rsidRDefault="00443FB2" w:rsidP="00B90A24">
            <w:pPr>
              <w:rPr>
                <w:noProof/>
                <w:sz w:val="22"/>
                <w:szCs w:val="20"/>
              </w:rPr>
            </w:pPr>
            <w:r>
              <w:rPr>
                <w:noProof/>
                <w:sz w:val="22"/>
                <w:szCs w:val="20"/>
              </w:rPr>
              <w:t>Датчик скорости вращения</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rPr>
                <w:sz w:val="22"/>
              </w:rPr>
            </w:pPr>
          </w:p>
        </w:tc>
        <w:tc>
          <w:tcPr>
            <w:tcW w:w="848" w:type="pct"/>
            <w:hideMark/>
          </w:tcPr>
          <w:p w:rsidR="00443FB2" w:rsidRDefault="00443FB2" w:rsidP="004C4BDB">
            <w:pPr>
              <w:jc w:val="center"/>
              <w:rPr>
                <w:noProof/>
                <w:sz w:val="22"/>
                <w:szCs w:val="20"/>
              </w:rPr>
            </w:pPr>
            <w:r>
              <w:rPr>
                <w:noProof/>
                <w:sz w:val="22"/>
                <w:szCs w:val="20"/>
              </w:rPr>
              <w:t>0333812079</w:t>
            </w:r>
          </w:p>
        </w:tc>
      </w:tr>
      <w:tr w:rsidR="00443FB2" w:rsidTr="00F52670">
        <w:tc>
          <w:tcPr>
            <w:tcW w:w="370" w:type="pct"/>
            <w:hideMark/>
          </w:tcPr>
          <w:p w:rsidR="00443FB2" w:rsidRDefault="00443FB2" w:rsidP="00B90A24">
            <w:pPr>
              <w:jc w:val="center"/>
              <w:rPr>
                <w:noProof/>
                <w:sz w:val="22"/>
                <w:szCs w:val="20"/>
              </w:rPr>
            </w:pPr>
            <w:r>
              <w:rPr>
                <w:noProof/>
                <w:sz w:val="22"/>
                <w:szCs w:val="20"/>
              </w:rPr>
              <w:t>18</w:t>
            </w:r>
          </w:p>
        </w:tc>
        <w:tc>
          <w:tcPr>
            <w:tcW w:w="2436" w:type="pct"/>
            <w:hideMark/>
          </w:tcPr>
          <w:p w:rsidR="00443FB2" w:rsidRDefault="00443FB2" w:rsidP="00B90A24">
            <w:pPr>
              <w:rPr>
                <w:noProof/>
                <w:sz w:val="22"/>
                <w:szCs w:val="20"/>
              </w:rPr>
            </w:pPr>
            <w:r>
              <w:rPr>
                <w:noProof/>
                <w:sz w:val="22"/>
                <w:szCs w:val="20"/>
              </w:rPr>
              <w:t>Клиновидный ремень</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jc w:val="center"/>
              <w:rPr>
                <w:sz w:val="22"/>
              </w:rPr>
            </w:pPr>
            <w:r w:rsidRPr="00614340">
              <w:rPr>
                <w:sz w:val="22"/>
              </w:rPr>
              <w:t>7Мх775</w:t>
            </w:r>
          </w:p>
        </w:tc>
        <w:tc>
          <w:tcPr>
            <w:tcW w:w="848" w:type="pct"/>
            <w:hideMark/>
          </w:tcPr>
          <w:p w:rsidR="00443FB2" w:rsidRDefault="00443FB2" w:rsidP="004C4BDB">
            <w:pPr>
              <w:jc w:val="center"/>
              <w:rPr>
                <w:noProof/>
                <w:sz w:val="22"/>
                <w:szCs w:val="20"/>
              </w:rPr>
            </w:pPr>
            <w:r>
              <w:rPr>
                <w:noProof/>
                <w:sz w:val="22"/>
                <w:szCs w:val="20"/>
              </w:rPr>
              <w:t>0342500601</w:t>
            </w:r>
          </w:p>
        </w:tc>
      </w:tr>
      <w:tr w:rsidR="00443FB2" w:rsidTr="00F52670">
        <w:tc>
          <w:tcPr>
            <w:tcW w:w="370" w:type="pct"/>
            <w:hideMark/>
          </w:tcPr>
          <w:p w:rsidR="00443FB2" w:rsidRDefault="00443FB2" w:rsidP="00B90A24">
            <w:pPr>
              <w:jc w:val="center"/>
              <w:rPr>
                <w:noProof/>
                <w:sz w:val="22"/>
                <w:szCs w:val="20"/>
              </w:rPr>
            </w:pPr>
            <w:r>
              <w:rPr>
                <w:noProof/>
                <w:sz w:val="22"/>
                <w:szCs w:val="20"/>
              </w:rPr>
              <w:t>19</w:t>
            </w:r>
          </w:p>
        </w:tc>
        <w:tc>
          <w:tcPr>
            <w:tcW w:w="2436" w:type="pct"/>
            <w:hideMark/>
          </w:tcPr>
          <w:p w:rsidR="00443FB2" w:rsidRDefault="00443FB2" w:rsidP="00B90A24">
            <w:pPr>
              <w:rPr>
                <w:noProof/>
                <w:sz w:val="22"/>
                <w:szCs w:val="20"/>
              </w:rPr>
            </w:pPr>
            <w:r>
              <w:rPr>
                <w:noProof/>
                <w:sz w:val="22"/>
                <w:szCs w:val="20"/>
              </w:rPr>
              <w:t>Винт с внутренним шестигранником</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jc w:val="center"/>
              <w:rPr>
                <w:noProof/>
                <w:sz w:val="22"/>
              </w:rPr>
            </w:pPr>
            <w:r w:rsidRPr="00614340">
              <w:rPr>
                <w:noProof/>
                <w:sz w:val="22"/>
              </w:rPr>
              <w:t>GB 70-85/M4x20</w:t>
            </w:r>
          </w:p>
        </w:tc>
        <w:tc>
          <w:tcPr>
            <w:tcW w:w="848" w:type="pct"/>
          </w:tcPr>
          <w:p w:rsidR="00443FB2" w:rsidRDefault="00443FB2" w:rsidP="004C4BDB">
            <w:pPr>
              <w:jc w:val="center"/>
              <w:rPr>
                <w:noProof/>
                <w:sz w:val="22"/>
                <w:szCs w:val="20"/>
              </w:rPr>
            </w:pPr>
          </w:p>
        </w:tc>
      </w:tr>
      <w:tr w:rsidR="00443FB2" w:rsidTr="00F52670">
        <w:tc>
          <w:tcPr>
            <w:tcW w:w="370" w:type="pct"/>
            <w:hideMark/>
          </w:tcPr>
          <w:p w:rsidR="00443FB2" w:rsidRDefault="00443FB2" w:rsidP="00B90A24">
            <w:pPr>
              <w:jc w:val="center"/>
              <w:rPr>
                <w:noProof/>
                <w:sz w:val="22"/>
                <w:szCs w:val="20"/>
              </w:rPr>
            </w:pPr>
            <w:r>
              <w:rPr>
                <w:noProof/>
                <w:sz w:val="22"/>
                <w:szCs w:val="20"/>
              </w:rPr>
              <w:t>20</w:t>
            </w:r>
          </w:p>
        </w:tc>
        <w:tc>
          <w:tcPr>
            <w:tcW w:w="2436" w:type="pct"/>
            <w:hideMark/>
          </w:tcPr>
          <w:p w:rsidR="00443FB2" w:rsidRDefault="00443FB2" w:rsidP="00B90A24">
            <w:pPr>
              <w:rPr>
                <w:noProof/>
                <w:sz w:val="22"/>
                <w:szCs w:val="20"/>
              </w:rPr>
            </w:pPr>
            <w:r>
              <w:rPr>
                <w:noProof/>
                <w:sz w:val="22"/>
                <w:szCs w:val="20"/>
              </w:rPr>
              <w:t>Кронштейн</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rPr>
                <w:sz w:val="22"/>
              </w:rPr>
            </w:pPr>
          </w:p>
        </w:tc>
        <w:tc>
          <w:tcPr>
            <w:tcW w:w="848" w:type="pct"/>
            <w:hideMark/>
          </w:tcPr>
          <w:p w:rsidR="00443FB2" w:rsidRDefault="00443FB2" w:rsidP="004C4BDB">
            <w:pPr>
              <w:jc w:val="center"/>
              <w:rPr>
                <w:noProof/>
                <w:sz w:val="22"/>
                <w:szCs w:val="20"/>
              </w:rPr>
            </w:pPr>
            <w:r>
              <w:rPr>
                <w:noProof/>
                <w:sz w:val="22"/>
                <w:szCs w:val="20"/>
              </w:rPr>
              <w:t>0342500620</w:t>
            </w:r>
          </w:p>
        </w:tc>
      </w:tr>
      <w:tr w:rsidR="00443FB2" w:rsidTr="00F52670">
        <w:tc>
          <w:tcPr>
            <w:tcW w:w="370" w:type="pct"/>
            <w:hideMark/>
          </w:tcPr>
          <w:p w:rsidR="00443FB2" w:rsidRDefault="00443FB2" w:rsidP="00B90A24">
            <w:pPr>
              <w:jc w:val="center"/>
              <w:rPr>
                <w:noProof/>
                <w:sz w:val="22"/>
                <w:szCs w:val="20"/>
              </w:rPr>
            </w:pPr>
            <w:r>
              <w:rPr>
                <w:noProof/>
                <w:sz w:val="22"/>
                <w:szCs w:val="20"/>
              </w:rPr>
              <w:t>21</w:t>
            </w:r>
          </w:p>
        </w:tc>
        <w:tc>
          <w:tcPr>
            <w:tcW w:w="2436" w:type="pct"/>
            <w:hideMark/>
          </w:tcPr>
          <w:p w:rsidR="00443FB2" w:rsidRDefault="00443FB2" w:rsidP="00B90A24">
            <w:pPr>
              <w:rPr>
                <w:noProof/>
                <w:sz w:val="22"/>
                <w:szCs w:val="20"/>
              </w:rPr>
            </w:pPr>
            <w:r>
              <w:rPr>
                <w:noProof/>
                <w:sz w:val="22"/>
                <w:szCs w:val="20"/>
              </w:rPr>
              <w:t>Безщеточный контроллер</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rPr>
                <w:sz w:val="22"/>
              </w:rPr>
            </w:pPr>
          </w:p>
        </w:tc>
        <w:tc>
          <w:tcPr>
            <w:tcW w:w="848" w:type="pct"/>
            <w:hideMark/>
          </w:tcPr>
          <w:p w:rsidR="00443FB2" w:rsidRDefault="00443FB2" w:rsidP="004C4BDB">
            <w:pPr>
              <w:jc w:val="center"/>
              <w:rPr>
                <w:noProof/>
                <w:sz w:val="22"/>
                <w:szCs w:val="20"/>
              </w:rPr>
            </w:pPr>
            <w:r>
              <w:rPr>
                <w:noProof/>
                <w:sz w:val="22"/>
                <w:szCs w:val="20"/>
              </w:rPr>
              <w:t>03021303201</w:t>
            </w:r>
          </w:p>
        </w:tc>
      </w:tr>
      <w:tr w:rsidR="00443FB2" w:rsidTr="00F52670">
        <w:tc>
          <w:tcPr>
            <w:tcW w:w="370" w:type="pct"/>
            <w:hideMark/>
          </w:tcPr>
          <w:p w:rsidR="00443FB2" w:rsidRDefault="00443FB2" w:rsidP="00B90A24">
            <w:pPr>
              <w:jc w:val="center"/>
              <w:rPr>
                <w:noProof/>
                <w:sz w:val="22"/>
                <w:szCs w:val="20"/>
              </w:rPr>
            </w:pPr>
            <w:r>
              <w:rPr>
                <w:noProof/>
                <w:sz w:val="22"/>
                <w:szCs w:val="20"/>
              </w:rPr>
              <w:t>22</w:t>
            </w:r>
          </w:p>
        </w:tc>
        <w:tc>
          <w:tcPr>
            <w:tcW w:w="2436" w:type="pct"/>
            <w:hideMark/>
          </w:tcPr>
          <w:p w:rsidR="00443FB2" w:rsidRDefault="00443FB2" w:rsidP="00B90A24">
            <w:pPr>
              <w:rPr>
                <w:noProof/>
                <w:sz w:val="22"/>
                <w:szCs w:val="20"/>
              </w:rPr>
            </w:pPr>
            <w:r>
              <w:rPr>
                <w:noProof/>
                <w:sz w:val="22"/>
                <w:szCs w:val="20"/>
              </w:rPr>
              <w:t>Крышка переключателя токарного патрона</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14340" w:rsidRDefault="00443FB2" w:rsidP="004C4BDB">
            <w:pPr>
              <w:rPr>
                <w:sz w:val="22"/>
              </w:rPr>
            </w:pPr>
          </w:p>
        </w:tc>
        <w:tc>
          <w:tcPr>
            <w:tcW w:w="848" w:type="pct"/>
            <w:hideMark/>
          </w:tcPr>
          <w:p w:rsidR="00443FB2" w:rsidRDefault="00443FB2" w:rsidP="004C4BDB">
            <w:pPr>
              <w:jc w:val="center"/>
              <w:rPr>
                <w:noProof/>
                <w:sz w:val="22"/>
                <w:szCs w:val="20"/>
              </w:rPr>
            </w:pPr>
            <w:r>
              <w:rPr>
                <w:noProof/>
                <w:sz w:val="22"/>
                <w:szCs w:val="20"/>
              </w:rPr>
              <w:t>0460015</w:t>
            </w:r>
          </w:p>
        </w:tc>
      </w:tr>
      <w:tr w:rsidR="00443FB2" w:rsidTr="00F52670">
        <w:tc>
          <w:tcPr>
            <w:tcW w:w="370" w:type="pct"/>
            <w:hideMark/>
          </w:tcPr>
          <w:p w:rsidR="00443FB2" w:rsidRDefault="00443FB2" w:rsidP="00B90A24">
            <w:pPr>
              <w:jc w:val="center"/>
              <w:rPr>
                <w:noProof/>
                <w:sz w:val="22"/>
                <w:szCs w:val="20"/>
              </w:rPr>
            </w:pPr>
            <w:r>
              <w:rPr>
                <w:noProof/>
                <w:sz w:val="22"/>
                <w:szCs w:val="20"/>
              </w:rPr>
              <w:t>23</w:t>
            </w:r>
          </w:p>
        </w:tc>
        <w:tc>
          <w:tcPr>
            <w:tcW w:w="2436" w:type="pct"/>
            <w:hideMark/>
          </w:tcPr>
          <w:p w:rsidR="00443FB2" w:rsidRDefault="00443FB2" w:rsidP="00B90A24">
            <w:pPr>
              <w:rPr>
                <w:noProof/>
                <w:sz w:val="22"/>
                <w:szCs w:val="20"/>
              </w:rPr>
            </w:pPr>
            <w:r>
              <w:rPr>
                <w:noProof/>
                <w:sz w:val="22"/>
                <w:szCs w:val="20"/>
              </w:rPr>
              <w:t>Главный выключатель</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tc>
        <w:tc>
          <w:tcPr>
            <w:tcW w:w="848" w:type="pct"/>
            <w:hideMark/>
          </w:tcPr>
          <w:p w:rsidR="00443FB2" w:rsidRPr="00B91FAD" w:rsidRDefault="00443FB2" w:rsidP="004C4BDB">
            <w:pPr>
              <w:jc w:val="center"/>
              <w:rPr>
                <w:noProof/>
                <w:sz w:val="22"/>
                <w:szCs w:val="20"/>
              </w:rPr>
            </w:pPr>
            <w:r>
              <w:rPr>
                <w:noProof/>
                <w:sz w:val="22"/>
                <w:szCs w:val="20"/>
              </w:rPr>
              <w:t>03338120S1.1</w:t>
            </w:r>
          </w:p>
        </w:tc>
      </w:tr>
      <w:tr w:rsidR="00443FB2" w:rsidTr="00F52670">
        <w:tc>
          <w:tcPr>
            <w:tcW w:w="370" w:type="pct"/>
            <w:hideMark/>
          </w:tcPr>
          <w:p w:rsidR="00443FB2" w:rsidRPr="00B91FAD" w:rsidRDefault="00443FB2" w:rsidP="00B90A24">
            <w:pPr>
              <w:jc w:val="center"/>
              <w:rPr>
                <w:noProof/>
                <w:sz w:val="22"/>
                <w:szCs w:val="20"/>
              </w:rPr>
            </w:pPr>
            <w:r>
              <w:rPr>
                <w:noProof/>
                <w:sz w:val="22"/>
                <w:szCs w:val="20"/>
              </w:rPr>
              <w:t>24</w:t>
            </w:r>
          </w:p>
        </w:tc>
        <w:tc>
          <w:tcPr>
            <w:tcW w:w="2436" w:type="pct"/>
            <w:hideMark/>
          </w:tcPr>
          <w:p w:rsidR="00443FB2" w:rsidRPr="00B91FAD" w:rsidRDefault="00443FB2" w:rsidP="00B90A24">
            <w:pPr>
              <w:rPr>
                <w:noProof/>
                <w:sz w:val="22"/>
                <w:szCs w:val="20"/>
              </w:rPr>
            </w:pPr>
            <w:r>
              <w:rPr>
                <w:noProof/>
                <w:sz w:val="22"/>
                <w:szCs w:val="20"/>
              </w:rPr>
              <w:t>Крышка токарного патрона</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tc>
        <w:tc>
          <w:tcPr>
            <w:tcW w:w="848" w:type="pct"/>
            <w:hideMark/>
          </w:tcPr>
          <w:p w:rsidR="00443FB2" w:rsidRDefault="00443FB2" w:rsidP="004C4BDB">
            <w:pPr>
              <w:jc w:val="center"/>
              <w:rPr>
                <w:noProof/>
                <w:sz w:val="22"/>
                <w:szCs w:val="20"/>
              </w:rPr>
            </w:pPr>
            <w:r>
              <w:rPr>
                <w:noProof/>
                <w:sz w:val="22"/>
                <w:szCs w:val="20"/>
              </w:rPr>
              <w:t>0342500624</w:t>
            </w:r>
          </w:p>
        </w:tc>
      </w:tr>
      <w:tr w:rsidR="00443FB2" w:rsidTr="00F52670">
        <w:tc>
          <w:tcPr>
            <w:tcW w:w="370" w:type="pct"/>
            <w:hideMark/>
          </w:tcPr>
          <w:p w:rsidR="00443FB2" w:rsidRDefault="00443FB2" w:rsidP="00B90A24">
            <w:pPr>
              <w:jc w:val="center"/>
              <w:rPr>
                <w:noProof/>
                <w:sz w:val="22"/>
                <w:szCs w:val="20"/>
              </w:rPr>
            </w:pPr>
            <w:r>
              <w:rPr>
                <w:noProof/>
                <w:sz w:val="22"/>
                <w:szCs w:val="20"/>
              </w:rPr>
              <w:t>25</w:t>
            </w:r>
          </w:p>
        </w:tc>
        <w:tc>
          <w:tcPr>
            <w:tcW w:w="2436" w:type="pct"/>
            <w:hideMark/>
          </w:tcPr>
          <w:p w:rsidR="00443FB2" w:rsidRDefault="00443FB2" w:rsidP="00B90A24">
            <w:pPr>
              <w:rPr>
                <w:noProof/>
                <w:sz w:val="22"/>
                <w:szCs w:val="20"/>
              </w:rPr>
            </w:pPr>
            <w:r>
              <w:rPr>
                <w:noProof/>
                <w:sz w:val="22"/>
                <w:szCs w:val="20"/>
              </w:rPr>
              <w:t xml:space="preserve">Потенциометр </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tc>
        <w:tc>
          <w:tcPr>
            <w:tcW w:w="848" w:type="pct"/>
            <w:hideMark/>
          </w:tcPr>
          <w:p w:rsidR="00443FB2" w:rsidRPr="005043E0" w:rsidRDefault="00443FB2" w:rsidP="004C4BDB">
            <w:pPr>
              <w:jc w:val="center"/>
              <w:rPr>
                <w:noProof/>
                <w:sz w:val="22"/>
                <w:szCs w:val="20"/>
              </w:rPr>
            </w:pPr>
            <w:r>
              <w:rPr>
                <w:noProof/>
                <w:sz w:val="22"/>
                <w:szCs w:val="20"/>
              </w:rPr>
              <w:t>03338120R1.5</w:t>
            </w:r>
          </w:p>
        </w:tc>
      </w:tr>
      <w:tr w:rsidR="00443FB2" w:rsidTr="00F52670">
        <w:tc>
          <w:tcPr>
            <w:tcW w:w="370" w:type="pct"/>
            <w:hideMark/>
          </w:tcPr>
          <w:p w:rsidR="00443FB2" w:rsidRPr="00F828CA" w:rsidRDefault="00443FB2" w:rsidP="00B90A24">
            <w:pPr>
              <w:jc w:val="center"/>
              <w:rPr>
                <w:noProof/>
                <w:sz w:val="22"/>
                <w:szCs w:val="20"/>
              </w:rPr>
            </w:pPr>
            <w:r>
              <w:rPr>
                <w:noProof/>
                <w:sz w:val="22"/>
                <w:szCs w:val="20"/>
              </w:rPr>
              <w:t>26</w:t>
            </w:r>
          </w:p>
        </w:tc>
        <w:tc>
          <w:tcPr>
            <w:tcW w:w="2436" w:type="pct"/>
            <w:hideMark/>
          </w:tcPr>
          <w:p w:rsidR="00443FB2" w:rsidRPr="00F828CA" w:rsidRDefault="00443FB2" w:rsidP="00B90A24">
            <w:pPr>
              <w:rPr>
                <w:noProof/>
                <w:sz w:val="22"/>
                <w:szCs w:val="20"/>
              </w:rPr>
            </w:pPr>
            <w:r>
              <w:rPr>
                <w:noProof/>
                <w:sz w:val="22"/>
                <w:szCs w:val="20"/>
              </w:rPr>
              <w:t>Индикатор скорости вращения</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tc>
        <w:tc>
          <w:tcPr>
            <w:tcW w:w="848" w:type="pct"/>
            <w:hideMark/>
          </w:tcPr>
          <w:p w:rsidR="00443FB2" w:rsidRDefault="00443FB2" w:rsidP="004C4BDB">
            <w:pPr>
              <w:jc w:val="center"/>
              <w:rPr>
                <w:noProof/>
                <w:sz w:val="22"/>
                <w:szCs w:val="20"/>
              </w:rPr>
            </w:pPr>
            <w:r>
              <w:rPr>
                <w:noProof/>
                <w:sz w:val="22"/>
                <w:szCs w:val="20"/>
              </w:rPr>
              <w:t>03020245167</w:t>
            </w:r>
          </w:p>
        </w:tc>
      </w:tr>
      <w:tr w:rsidR="00443FB2" w:rsidTr="00F52670">
        <w:tc>
          <w:tcPr>
            <w:tcW w:w="370" w:type="pct"/>
            <w:hideMark/>
          </w:tcPr>
          <w:p w:rsidR="00443FB2" w:rsidRDefault="00443FB2" w:rsidP="00B90A24">
            <w:pPr>
              <w:jc w:val="center"/>
              <w:rPr>
                <w:noProof/>
                <w:sz w:val="22"/>
                <w:szCs w:val="20"/>
              </w:rPr>
            </w:pPr>
            <w:r>
              <w:rPr>
                <w:noProof/>
                <w:sz w:val="22"/>
                <w:szCs w:val="20"/>
              </w:rPr>
              <w:t>27</w:t>
            </w:r>
          </w:p>
        </w:tc>
        <w:tc>
          <w:tcPr>
            <w:tcW w:w="2436" w:type="pct"/>
            <w:hideMark/>
          </w:tcPr>
          <w:p w:rsidR="00443FB2" w:rsidRDefault="00443FB2" w:rsidP="00B90A24">
            <w:pPr>
              <w:rPr>
                <w:noProof/>
                <w:sz w:val="22"/>
                <w:szCs w:val="20"/>
              </w:rPr>
            </w:pPr>
            <w:r>
              <w:rPr>
                <w:noProof/>
                <w:sz w:val="22"/>
                <w:szCs w:val="20"/>
              </w:rPr>
              <w:t>Кнопка Вкл/Выкл</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tc>
        <w:tc>
          <w:tcPr>
            <w:tcW w:w="848" w:type="pct"/>
            <w:hideMark/>
          </w:tcPr>
          <w:p w:rsidR="00443FB2" w:rsidRPr="005B3DBC" w:rsidRDefault="00443FB2" w:rsidP="004C4BDB">
            <w:pPr>
              <w:jc w:val="center"/>
              <w:rPr>
                <w:noProof/>
                <w:sz w:val="22"/>
                <w:szCs w:val="20"/>
              </w:rPr>
            </w:pPr>
            <w:r>
              <w:rPr>
                <w:noProof/>
                <w:sz w:val="22"/>
                <w:szCs w:val="20"/>
              </w:rPr>
              <w:t>03338120S1.3</w:t>
            </w:r>
          </w:p>
        </w:tc>
      </w:tr>
      <w:tr w:rsidR="00443FB2" w:rsidTr="00F52670">
        <w:tc>
          <w:tcPr>
            <w:tcW w:w="370" w:type="pct"/>
            <w:hideMark/>
          </w:tcPr>
          <w:p w:rsidR="00443FB2" w:rsidRDefault="00443FB2" w:rsidP="00B90A24">
            <w:pPr>
              <w:jc w:val="center"/>
              <w:rPr>
                <w:noProof/>
                <w:sz w:val="22"/>
                <w:szCs w:val="20"/>
              </w:rPr>
            </w:pPr>
            <w:r>
              <w:rPr>
                <w:noProof/>
                <w:sz w:val="22"/>
                <w:szCs w:val="20"/>
              </w:rPr>
              <w:t>28</w:t>
            </w:r>
          </w:p>
        </w:tc>
        <w:tc>
          <w:tcPr>
            <w:tcW w:w="2436" w:type="pct"/>
            <w:hideMark/>
          </w:tcPr>
          <w:p w:rsidR="00443FB2" w:rsidRDefault="00443FB2" w:rsidP="00B90A24">
            <w:pPr>
              <w:rPr>
                <w:noProof/>
                <w:sz w:val="22"/>
                <w:szCs w:val="20"/>
              </w:rPr>
            </w:pPr>
            <w:r>
              <w:rPr>
                <w:noProof/>
                <w:sz w:val="22"/>
                <w:szCs w:val="20"/>
              </w:rPr>
              <w:t>Переключатель</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tc>
        <w:tc>
          <w:tcPr>
            <w:tcW w:w="848" w:type="pct"/>
            <w:hideMark/>
          </w:tcPr>
          <w:p w:rsidR="00443FB2" w:rsidRDefault="00443FB2" w:rsidP="004C4BDB">
            <w:pPr>
              <w:jc w:val="center"/>
              <w:rPr>
                <w:noProof/>
                <w:sz w:val="22"/>
                <w:szCs w:val="20"/>
              </w:rPr>
            </w:pPr>
            <w:r>
              <w:rPr>
                <w:noProof/>
                <w:sz w:val="22"/>
                <w:szCs w:val="20"/>
              </w:rPr>
              <w:t>0460009</w:t>
            </w:r>
          </w:p>
        </w:tc>
      </w:tr>
      <w:tr w:rsidR="00443FB2" w:rsidTr="00F52670">
        <w:tc>
          <w:tcPr>
            <w:tcW w:w="370" w:type="pct"/>
            <w:hideMark/>
          </w:tcPr>
          <w:p w:rsidR="00443FB2" w:rsidRDefault="00443FB2" w:rsidP="00B90A24">
            <w:pPr>
              <w:jc w:val="center"/>
              <w:rPr>
                <w:noProof/>
                <w:sz w:val="22"/>
                <w:szCs w:val="20"/>
              </w:rPr>
            </w:pPr>
            <w:r>
              <w:rPr>
                <w:noProof/>
                <w:sz w:val="22"/>
                <w:szCs w:val="20"/>
              </w:rPr>
              <w:t>29</w:t>
            </w:r>
          </w:p>
        </w:tc>
        <w:tc>
          <w:tcPr>
            <w:tcW w:w="2436" w:type="pct"/>
            <w:hideMark/>
          </w:tcPr>
          <w:p w:rsidR="00443FB2" w:rsidRDefault="00443FB2" w:rsidP="00B90A24">
            <w:pPr>
              <w:rPr>
                <w:noProof/>
                <w:sz w:val="22"/>
                <w:szCs w:val="20"/>
              </w:rPr>
            </w:pPr>
            <w:r>
              <w:rPr>
                <w:noProof/>
                <w:sz w:val="22"/>
                <w:szCs w:val="20"/>
              </w:rPr>
              <w:t>Кнопка аварийной остановки</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tc>
        <w:tc>
          <w:tcPr>
            <w:tcW w:w="848" w:type="pct"/>
            <w:hideMark/>
          </w:tcPr>
          <w:p w:rsidR="00443FB2" w:rsidRDefault="00443FB2" w:rsidP="004C4BDB">
            <w:pPr>
              <w:jc w:val="center"/>
              <w:rPr>
                <w:noProof/>
                <w:sz w:val="22"/>
                <w:szCs w:val="20"/>
              </w:rPr>
            </w:pPr>
            <w:r>
              <w:rPr>
                <w:noProof/>
                <w:sz w:val="22"/>
                <w:szCs w:val="20"/>
              </w:rPr>
              <w:t>03338120S1.1</w:t>
            </w:r>
          </w:p>
        </w:tc>
      </w:tr>
    </w:tbl>
    <w:p w:rsidR="00443FB2" w:rsidRDefault="00443FB2" w:rsidP="00B90A24">
      <w:pPr>
        <w:spacing w:line="240" w:lineRule="auto"/>
        <w:rPr>
          <w:noProof/>
        </w:rPr>
      </w:pPr>
    </w:p>
    <w:p w:rsidR="00443FB2" w:rsidRDefault="00443FB2" w:rsidP="00B90A24">
      <w:pPr>
        <w:spacing w:line="240" w:lineRule="auto"/>
        <w:rPr>
          <w:noProof/>
          <w:lang w:eastAsia="ru-RU"/>
        </w:rPr>
      </w:pPr>
      <w:r>
        <w:rPr>
          <w:noProof/>
          <w:lang w:eastAsia="ru-RU"/>
        </w:rPr>
        <w:br w:type="page"/>
      </w:r>
    </w:p>
    <w:p w:rsidR="00443FB2" w:rsidRPr="0097155C" w:rsidRDefault="00443FB2" w:rsidP="00F52670">
      <w:pPr>
        <w:pStyle w:val="2"/>
        <w:spacing w:line="240" w:lineRule="auto"/>
        <w:rPr>
          <w:noProof/>
          <w:lang w:eastAsia="ru-RU"/>
        </w:rPr>
      </w:pPr>
      <w:bookmarkStart w:id="196" w:name="_Toc40042404"/>
      <w:bookmarkStart w:id="197" w:name="_Toc40182489"/>
      <w:r>
        <w:rPr>
          <w:noProof/>
          <w:lang w:eastAsia="ru-RU"/>
        </w:rPr>
        <w:lastRenderedPageBreak/>
        <w:t xml:space="preserve">Ярлыки станка </w:t>
      </w:r>
      <w:r w:rsidR="001E20F1">
        <w:rPr>
          <w:noProof/>
          <w:lang w:eastAsia="ru-RU"/>
        </w:rPr>
        <w:t>MML 2550M</w:t>
      </w:r>
      <w:bookmarkEnd w:id="196"/>
      <w:bookmarkEnd w:id="197"/>
    </w:p>
    <w:p w:rsidR="00443FB2" w:rsidRPr="0096089F" w:rsidRDefault="00E34445" w:rsidP="00B90A24">
      <w:pPr>
        <w:spacing w:line="240" w:lineRule="auto"/>
        <w:rPr>
          <w:noProof/>
        </w:rPr>
      </w:pPr>
      <w:r>
        <w:rPr>
          <w:noProof/>
          <w:lang w:eastAsia="ru-RU"/>
        </w:rPr>
        <mc:AlternateContent>
          <mc:Choice Requires="wps">
            <w:drawing>
              <wp:anchor distT="0" distB="0" distL="114300" distR="114300" simplePos="0" relativeHeight="252151808" behindDoc="0" locked="0" layoutInCell="1" allowOverlap="1" wp14:anchorId="15AE9E80" wp14:editId="67035623">
                <wp:simplePos x="0" y="0"/>
                <wp:positionH relativeFrom="column">
                  <wp:posOffset>3844290</wp:posOffset>
                </wp:positionH>
                <wp:positionV relativeFrom="paragraph">
                  <wp:posOffset>4592955</wp:posOffset>
                </wp:positionV>
                <wp:extent cx="1941830" cy="299720"/>
                <wp:effectExtent l="0" t="0" r="20320" b="24130"/>
                <wp:wrapNone/>
                <wp:docPr id="386" name="Поле 386"/>
                <wp:cNvGraphicFramePr/>
                <a:graphic xmlns:a="http://schemas.openxmlformats.org/drawingml/2006/main">
                  <a:graphicData uri="http://schemas.microsoft.com/office/word/2010/wordprocessingShape">
                    <wps:wsp>
                      <wps:cNvSpPr txBox="1"/>
                      <wps:spPr>
                        <a:xfrm>
                          <a:off x="0" y="0"/>
                          <a:ext cx="1941830" cy="299720"/>
                        </a:xfrm>
                        <a:prstGeom prst="rect">
                          <a:avLst/>
                        </a:prstGeom>
                        <a:solidFill>
                          <a:schemeClr val="lt1"/>
                        </a:solidFill>
                        <a:ln w="6350">
                          <a:solidFill>
                            <a:schemeClr val="bg1"/>
                          </a:solidFill>
                        </a:ln>
                      </wps:spPr>
                      <wps:txbx>
                        <w:txbxContent>
                          <w:p w:rsidR="001E20F1" w:rsidRPr="00E54B70" w:rsidRDefault="001E20F1" w:rsidP="00443FB2">
                            <w:pPr>
                              <w:rPr>
                                <w:sz w:val="18"/>
                                <w:szCs w:val="24"/>
                              </w:rPr>
                            </w:pPr>
                            <w:r>
                              <w:rPr>
                                <w:sz w:val="18"/>
                                <w:szCs w:val="24"/>
                              </w:rPr>
                              <w:t>Станина токарного станка с индукционной закалкой и заземлением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86" o:spid="_x0000_s1252" type="#_x0000_t202" style="position:absolute;left:0;text-align:left;margin-left:302.7pt;margin-top:361.65pt;width:152.9pt;height:23.6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" fillcolor="white [3201]" strokecolor="white [3212]" strokeweight=".5pt">
                <v:textbox inset="0,0,0,0">
                  <w:txbxContent>
                    <w:p w:rsidR="001E20F1" w:rsidRPr="00E54B70" w:rsidRDefault="001E20F1" w:rsidP="00443FB2">
                      <w:pPr>
                        <w:rPr>
                          <w:sz w:val="18"/>
                          <w:szCs w:val="24"/>
                        </w:rPr>
                      </w:pPr>
                      <w:r>
                        <w:rPr>
                          <w:sz w:val="18"/>
                          <w:szCs w:val="24"/>
                        </w:rPr>
                        <w:t>Станина токарного станка с индукционной закалкой и заземлением</w:t>
                      </w:r>
                    </w:p>
                  </w:txbxContent>
                </v:textbox>
              </v:shape>
            </w:pict>
          </mc:Fallback>
        </mc:AlternateContent>
      </w:r>
      <w:r w:rsidR="00443FB2">
        <w:rPr>
          <w:noProof/>
          <w:lang w:eastAsia="ru-RU"/>
        </w:rPr>
        <mc:AlternateContent>
          <mc:Choice Requires="wps">
            <w:drawing>
              <wp:anchor distT="0" distB="0" distL="114300" distR="114300" simplePos="0" relativeHeight="252150784" behindDoc="0" locked="0" layoutInCell="1" allowOverlap="1" wp14:anchorId="060C5B0E" wp14:editId="230DCF80">
                <wp:simplePos x="0" y="0"/>
                <wp:positionH relativeFrom="column">
                  <wp:posOffset>1617261</wp:posOffset>
                </wp:positionH>
                <wp:positionV relativeFrom="paragraph">
                  <wp:posOffset>1853366</wp:posOffset>
                </wp:positionV>
                <wp:extent cx="1467134" cy="477520"/>
                <wp:effectExtent l="0" t="0" r="19050" b="17780"/>
                <wp:wrapNone/>
                <wp:docPr id="84" name="Поле 84"/>
                <wp:cNvGraphicFramePr/>
                <a:graphic xmlns:a="http://schemas.openxmlformats.org/drawingml/2006/main">
                  <a:graphicData uri="http://schemas.microsoft.com/office/word/2010/wordprocessingShape">
                    <wps:wsp>
                      <wps:cNvSpPr txBox="1"/>
                      <wps:spPr>
                        <a:xfrm>
                          <a:off x="0" y="0"/>
                          <a:ext cx="1467134" cy="477520"/>
                        </a:xfrm>
                        <a:prstGeom prst="rect">
                          <a:avLst/>
                        </a:prstGeom>
                        <a:solidFill>
                          <a:schemeClr val="lt1"/>
                        </a:solidFill>
                        <a:ln w="6350">
                          <a:solidFill>
                            <a:schemeClr val="bg1"/>
                          </a:solidFill>
                        </a:ln>
                      </wps:spPr>
                      <wps:txbx>
                        <w:txbxContent>
                          <w:p w:rsidR="001E20F1" w:rsidRPr="007E264C" w:rsidRDefault="001E20F1" w:rsidP="00443FB2">
                            <w:pPr>
                              <w:rPr>
                                <w:sz w:val="18"/>
                                <w:szCs w:val="24"/>
                              </w:rPr>
                            </w:pPr>
                            <w:r w:rsidRPr="007E264C">
                              <w:rPr>
                                <w:sz w:val="18"/>
                                <w:szCs w:val="24"/>
                              </w:rPr>
                              <w:t>Двигатель: 220</w:t>
                            </w:r>
                            <w:proofErr w:type="gramStart"/>
                            <w:r w:rsidRPr="007E264C">
                              <w:rPr>
                                <w:sz w:val="18"/>
                                <w:szCs w:val="24"/>
                              </w:rPr>
                              <w:t xml:space="preserve"> В</w:t>
                            </w:r>
                            <w:proofErr w:type="gramEnd"/>
                            <w:r w:rsidRPr="007E264C">
                              <w:rPr>
                                <w:sz w:val="18"/>
                                <w:szCs w:val="24"/>
                              </w:rPr>
                              <w:t>/50 Гц/1РН</w:t>
                            </w:r>
                          </w:p>
                          <w:p w:rsidR="001E20F1" w:rsidRPr="007E264C" w:rsidRDefault="001E20F1" w:rsidP="00443FB2">
                            <w:pPr>
                              <w:rPr>
                                <w:sz w:val="18"/>
                                <w:szCs w:val="24"/>
                              </w:rPr>
                            </w:pPr>
                            <w:r w:rsidRPr="007E264C">
                              <w:rPr>
                                <w:sz w:val="18"/>
                                <w:szCs w:val="24"/>
                              </w:rPr>
                              <w:t>Серийный номер:</w:t>
                            </w:r>
                          </w:p>
                          <w:p w:rsidR="001E20F1" w:rsidRPr="007E264C" w:rsidRDefault="001E20F1" w:rsidP="00443FB2">
                            <w:pPr>
                              <w:rPr>
                                <w:sz w:val="18"/>
                                <w:szCs w:val="24"/>
                              </w:rPr>
                            </w:pPr>
                            <w:r w:rsidRPr="007E264C">
                              <w:rPr>
                                <w:sz w:val="18"/>
                                <w:szCs w:val="24"/>
                              </w:rPr>
                              <w:t>Год выпуска: 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4" o:spid="_x0000_s1253" type="#_x0000_t202" style="position:absolute;left:0;text-align:left;margin-left:127.35pt;margin-top:145.95pt;width:115.5pt;height:37.6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" fillcolor="white [3201]" strokecolor="white [3212]" strokeweight=".5pt">
                <v:textbox inset="0,0,0,0">
                  <w:txbxContent>
                    <w:p w:rsidR="001E20F1" w:rsidRPr="007E264C" w:rsidRDefault="001E20F1" w:rsidP="00443FB2">
                      <w:pPr>
                        <w:rPr>
                          <w:sz w:val="18"/>
                          <w:szCs w:val="24"/>
                        </w:rPr>
                      </w:pPr>
                      <w:r w:rsidRPr="007E264C">
                        <w:rPr>
                          <w:sz w:val="18"/>
                          <w:szCs w:val="24"/>
                        </w:rPr>
                        <w:t>Двигатель: 220 В/50 Гц/1РН</w:t>
                      </w:r>
                    </w:p>
                    <w:p w:rsidR="001E20F1" w:rsidRPr="007E264C" w:rsidRDefault="001E20F1" w:rsidP="00443FB2">
                      <w:pPr>
                        <w:rPr>
                          <w:sz w:val="18"/>
                          <w:szCs w:val="24"/>
                        </w:rPr>
                      </w:pPr>
                      <w:r w:rsidRPr="007E264C">
                        <w:rPr>
                          <w:sz w:val="18"/>
                          <w:szCs w:val="24"/>
                        </w:rPr>
                        <w:t>Серийный номер:</w:t>
                      </w:r>
                    </w:p>
                    <w:p w:rsidR="001E20F1" w:rsidRPr="007E264C" w:rsidRDefault="001E20F1" w:rsidP="00443FB2">
                      <w:pPr>
                        <w:rPr>
                          <w:sz w:val="18"/>
                          <w:szCs w:val="24"/>
                        </w:rPr>
                      </w:pPr>
                      <w:r w:rsidRPr="007E264C">
                        <w:rPr>
                          <w:sz w:val="18"/>
                          <w:szCs w:val="24"/>
                        </w:rPr>
                        <w:t>Год выпуска: 20</w:t>
                      </w:r>
                    </w:p>
                  </w:txbxContent>
                </v:textbox>
              </v:shape>
            </w:pict>
          </mc:Fallback>
        </mc:AlternateContent>
      </w:r>
      <w:r w:rsidR="00443FB2">
        <w:rPr>
          <w:noProof/>
          <w:lang w:eastAsia="ru-RU"/>
        </w:rPr>
        <w:drawing>
          <wp:inline distT="0" distB="0" distL="0" distR="0" wp14:anchorId="63DE29CE" wp14:editId="5CF6A88A">
            <wp:extent cx="5962650" cy="507545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8"/>
                    <a:srcRect t="1466"/>
                    <a:stretch/>
                  </pic:blipFill>
                  <pic:spPr bwMode="auto">
                    <a:xfrm>
                      <a:off x="0" y="0"/>
                      <a:ext cx="5965702" cy="5078053"/>
                    </a:xfrm>
                    <a:prstGeom prst="rect">
                      <a:avLst/>
                    </a:prstGeom>
                    <a:ln>
                      <a:noFill/>
                    </a:ln>
                    <a:extLst>
                      <a:ext uri="{53640926-AAD7-44D8-BBD7-CCE9431645EC}">
                        <a14:shadowObscured xmlns:a14="http://schemas.microsoft.com/office/drawing/2010/main"/>
                      </a:ext>
                    </a:extLst>
                  </pic:spPr>
                </pic:pic>
              </a:graphicData>
            </a:graphic>
          </wp:inline>
        </w:drawing>
      </w:r>
    </w:p>
    <w:p w:rsidR="00443FB2" w:rsidRPr="00F43B54" w:rsidRDefault="00FB71E4" w:rsidP="00F52670">
      <w:pPr>
        <w:pStyle w:val="af7"/>
        <w:keepNext/>
        <w:rPr>
          <w:noProof/>
        </w:rPr>
      </w:pPr>
      <w:r>
        <w:t xml:space="preserve">Рис. </w:t>
      </w:r>
      <w:r>
        <w:fldChar w:fldCharType="begin"/>
      </w:r>
      <w:r>
        <w:instrText xml:space="preserve"> STYLEREF 1 \s </w:instrText>
      </w:r>
      <w:r>
        <w:fldChar w:fldCharType="separate"/>
      </w:r>
      <w:r w:rsidR="00814CF5">
        <w:rPr>
          <w:noProof/>
        </w:rPr>
        <w:t>7</w:t>
      </w:r>
      <w:r>
        <w:fldChar w:fldCharType="end"/>
      </w:r>
      <w:r>
        <w:noBreakHyphen/>
      </w:r>
      <w:r>
        <w:fldChar w:fldCharType="begin"/>
      </w:r>
      <w:r>
        <w:instrText xml:space="preserve"> SEQ Рис. \* ARABIC \s 1 </w:instrText>
      </w:r>
      <w:r>
        <w:fldChar w:fldCharType="separate"/>
      </w:r>
      <w:r w:rsidR="00814CF5">
        <w:rPr>
          <w:noProof/>
        </w:rPr>
        <w:t>12</w:t>
      </w:r>
      <w:r>
        <w:fldChar w:fldCharType="end"/>
      </w:r>
      <w:r w:rsidR="00443FB2" w:rsidRPr="00F43B54">
        <w:rPr>
          <w:noProof/>
        </w:rPr>
        <w:t>: Ярлыки станка</w:t>
      </w:r>
    </w:p>
    <w:p w:rsidR="00443FB2" w:rsidRPr="00F52670" w:rsidRDefault="00443FB2" w:rsidP="00B90A24">
      <w:pPr>
        <w:spacing w:line="240" w:lineRule="auto"/>
        <w:rPr>
          <w:sz w:val="16"/>
        </w:rPr>
      </w:pPr>
    </w:p>
    <w:p w:rsidR="00443FB2" w:rsidRPr="00390639" w:rsidRDefault="00443FB2" w:rsidP="00F52670">
      <w:pPr>
        <w:pStyle w:val="3"/>
        <w:spacing w:line="240" w:lineRule="auto"/>
        <w:ind w:left="851" w:hanging="851"/>
      </w:pPr>
      <w:bookmarkStart w:id="198" w:name="_Toc40042405"/>
      <w:bookmarkStart w:id="199" w:name="_Toc40182490"/>
      <w:r>
        <w:t xml:space="preserve">Ярлыки станка </w:t>
      </w:r>
      <w:r w:rsidR="001E20F1">
        <w:t>MML 2550M</w:t>
      </w:r>
      <w:bookmarkEnd w:id="198"/>
      <w:bookmarkEnd w:id="199"/>
    </w:p>
    <w:p w:rsidR="00443FB2" w:rsidRPr="00F52670" w:rsidRDefault="00443FB2" w:rsidP="00B90A24">
      <w:pPr>
        <w:spacing w:line="240" w:lineRule="auto"/>
        <w:rPr>
          <w:sz w:val="14"/>
        </w:rPr>
      </w:pPr>
    </w:p>
    <w:tbl>
      <w:tblPr>
        <w:tblStyle w:val="a7"/>
        <w:tblW w:w="5000" w:type="pct"/>
        <w:tblLook w:val="04A0" w:firstRow="1" w:lastRow="0" w:firstColumn="1" w:lastColumn="0" w:noHBand="0" w:noVBand="1"/>
      </w:tblPr>
      <w:tblGrid>
        <w:gridCol w:w="732"/>
        <w:gridCol w:w="4826"/>
        <w:gridCol w:w="761"/>
        <w:gridCol w:w="1906"/>
        <w:gridCol w:w="1680"/>
      </w:tblGrid>
      <w:tr w:rsidR="00443FB2" w:rsidTr="00F52670">
        <w:trPr>
          <w:tblHeader/>
        </w:trPr>
        <w:tc>
          <w:tcPr>
            <w:tcW w:w="5000" w:type="pct"/>
            <w:gridSpan w:val="5"/>
            <w:tcBorders>
              <w:top w:val="single" w:sz="4" w:space="0" w:color="auto"/>
              <w:left w:val="single" w:sz="4" w:space="0" w:color="auto"/>
              <w:bottom w:val="single" w:sz="4" w:space="0" w:color="auto"/>
              <w:right w:val="single" w:sz="4" w:space="0" w:color="auto"/>
            </w:tcBorders>
            <w:hideMark/>
          </w:tcPr>
          <w:p w:rsidR="00443FB2" w:rsidRDefault="001E20F1" w:rsidP="00B90A24">
            <w:pPr>
              <w:rPr>
                <w:b/>
                <w:bCs/>
                <w:noProof/>
                <w:sz w:val="22"/>
                <w:szCs w:val="20"/>
              </w:rPr>
            </w:pPr>
            <w:r>
              <w:rPr>
                <w:b/>
                <w:bCs/>
                <w:noProof/>
                <w:sz w:val="22"/>
                <w:szCs w:val="20"/>
              </w:rPr>
              <w:t>MML 2550M</w:t>
            </w:r>
            <w:r w:rsidR="00443FB2">
              <w:rPr>
                <w:b/>
                <w:bCs/>
                <w:noProof/>
                <w:sz w:val="22"/>
                <w:szCs w:val="20"/>
              </w:rPr>
              <w:t xml:space="preserve"> V</w:t>
            </w:r>
          </w:p>
        </w:tc>
      </w:tr>
      <w:tr w:rsidR="00443FB2" w:rsidTr="00F52670">
        <w:trPr>
          <w:tblHeader/>
        </w:trPr>
        <w:tc>
          <w:tcPr>
            <w:tcW w:w="370"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b/>
                <w:bCs/>
                <w:noProof/>
                <w:sz w:val="22"/>
                <w:szCs w:val="20"/>
              </w:rPr>
            </w:pPr>
            <w:r>
              <w:rPr>
                <w:b/>
                <w:bCs/>
                <w:noProof/>
                <w:sz w:val="22"/>
                <w:szCs w:val="20"/>
              </w:rPr>
              <w:t>Поз.</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b/>
                <w:bCs/>
                <w:noProof/>
                <w:sz w:val="22"/>
                <w:szCs w:val="20"/>
              </w:rPr>
            </w:pPr>
            <w:r>
              <w:rPr>
                <w:b/>
                <w:bCs/>
                <w:noProof/>
                <w:sz w:val="22"/>
                <w:szCs w:val="20"/>
              </w:rPr>
              <w:t>Название</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b/>
                <w:bCs/>
                <w:noProof/>
                <w:sz w:val="22"/>
                <w:szCs w:val="20"/>
              </w:rPr>
            </w:pPr>
            <w:r>
              <w:rPr>
                <w:b/>
                <w:bCs/>
                <w:noProof/>
                <w:sz w:val="22"/>
                <w:szCs w:val="20"/>
              </w:rPr>
              <w:t>К-во</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b/>
                <w:bCs/>
                <w:noProof/>
                <w:sz w:val="22"/>
                <w:szCs w:val="20"/>
              </w:rPr>
            </w:pPr>
            <w:r>
              <w:rPr>
                <w:b/>
                <w:bCs/>
                <w:noProof/>
                <w:sz w:val="22"/>
                <w:szCs w:val="20"/>
              </w:rPr>
              <w:t>Размер</w:t>
            </w:r>
          </w:p>
        </w:tc>
        <w:tc>
          <w:tcPr>
            <w:tcW w:w="848"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b/>
                <w:bCs/>
                <w:noProof/>
                <w:sz w:val="22"/>
                <w:szCs w:val="20"/>
              </w:rPr>
            </w:pPr>
            <w:r>
              <w:rPr>
                <w:b/>
                <w:bCs/>
                <w:noProof/>
                <w:sz w:val="22"/>
                <w:szCs w:val="20"/>
              </w:rPr>
              <w:t>Номер позиции</w:t>
            </w:r>
          </w:p>
        </w:tc>
      </w:tr>
      <w:tr w:rsidR="00443FB2" w:rsidTr="00F52670">
        <w:tc>
          <w:tcPr>
            <w:tcW w:w="370"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1</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noProof/>
                <w:sz w:val="22"/>
                <w:szCs w:val="20"/>
              </w:rPr>
            </w:pPr>
            <w:r>
              <w:rPr>
                <w:noProof/>
                <w:sz w:val="22"/>
                <w:szCs w:val="20"/>
              </w:rPr>
              <w:t>Передний ярлык</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1</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tc>
        <w:tc>
          <w:tcPr>
            <w:tcW w:w="848" w:type="pct"/>
            <w:tcBorders>
              <w:top w:val="single" w:sz="4" w:space="0" w:color="auto"/>
              <w:left w:val="single" w:sz="4" w:space="0" w:color="auto"/>
              <w:bottom w:val="single" w:sz="4" w:space="0" w:color="auto"/>
              <w:right w:val="single" w:sz="4" w:space="0" w:color="auto"/>
            </w:tcBorders>
            <w:hideMark/>
          </w:tcPr>
          <w:p w:rsidR="00443FB2" w:rsidRPr="00390639" w:rsidRDefault="00443FB2" w:rsidP="004C4BDB">
            <w:pPr>
              <w:jc w:val="center"/>
              <w:rPr>
                <w:noProof/>
                <w:sz w:val="22"/>
                <w:szCs w:val="20"/>
              </w:rPr>
            </w:pPr>
            <w:r>
              <w:rPr>
                <w:noProof/>
                <w:sz w:val="22"/>
                <w:szCs w:val="20"/>
              </w:rPr>
              <w:t>03425001L01</w:t>
            </w:r>
          </w:p>
        </w:tc>
      </w:tr>
      <w:tr w:rsidR="00443FB2" w:rsidTr="00F52670">
        <w:tc>
          <w:tcPr>
            <w:tcW w:w="370" w:type="pct"/>
            <w:hideMark/>
          </w:tcPr>
          <w:p w:rsidR="00443FB2" w:rsidRPr="005C1F9A" w:rsidRDefault="00443FB2" w:rsidP="00B90A24">
            <w:pPr>
              <w:jc w:val="center"/>
              <w:rPr>
                <w:noProof/>
                <w:sz w:val="22"/>
                <w:szCs w:val="20"/>
              </w:rPr>
            </w:pPr>
            <w:r>
              <w:rPr>
                <w:noProof/>
                <w:sz w:val="22"/>
                <w:szCs w:val="20"/>
              </w:rPr>
              <w:t>2</w:t>
            </w:r>
          </w:p>
        </w:tc>
        <w:tc>
          <w:tcPr>
            <w:tcW w:w="2436" w:type="pct"/>
            <w:hideMark/>
          </w:tcPr>
          <w:p w:rsidR="00443FB2" w:rsidRDefault="00443FB2" w:rsidP="00B90A24">
            <w:pPr>
              <w:rPr>
                <w:noProof/>
                <w:sz w:val="22"/>
                <w:szCs w:val="20"/>
              </w:rPr>
            </w:pPr>
            <w:r>
              <w:rPr>
                <w:noProof/>
                <w:sz w:val="22"/>
                <w:szCs w:val="20"/>
              </w:rPr>
              <w:t>Предупредительный ярлык</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tc>
        <w:tc>
          <w:tcPr>
            <w:tcW w:w="848" w:type="pct"/>
            <w:hideMark/>
          </w:tcPr>
          <w:p w:rsidR="00443FB2" w:rsidRPr="005C1F9A" w:rsidRDefault="00443FB2" w:rsidP="004C4BDB">
            <w:pPr>
              <w:jc w:val="center"/>
              <w:rPr>
                <w:noProof/>
                <w:sz w:val="22"/>
                <w:szCs w:val="20"/>
              </w:rPr>
            </w:pPr>
            <w:r>
              <w:rPr>
                <w:noProof/>
                <w:sz w:val="22"/>
                <w:szCs w:val="20"/>
              </w:rPr>
              <w:t>03425001L02</w:t>
            </w:r>
          </w:p>
        </w:tc>
      </w:tr>
      <w:tr w:rsidR="00443FB2" w:rsidTr="00F52670">
        <w:tc>
          <w:tcPr>
            <w:tcW w:w="370" w:type="pct"/>
            <w:vMerge w:val="restart"/>
            <w:vAlign w:val="center"/>
            <w:hideMark/>
          </w:tcPr>
          <w:p w:rsidR="00443FB2" w:rsidRDefault="00443FB2" w:rsidP="00B90A24">
            <w:pPr>
              <w:jc w:val="center"/>
              <w:rPr>
                <w:noProof/>
                <w:sz w:val="22"/>
                <w:szCs w:val="20"/>
              </w:rPr>
            </w:pPr>
            <w:r>
              <w:rPr>
                <w:noProof/>
                <w:sz w:val="22"/>
                <w:szCs w:val="20"/>
              </w:rPr>
              <w:t>3</w:t>
            </w:r>
          </w:p>
        </w:tc>
        <w:tc>
          <w:tcPr>
            <w:tcW w:w="2436" w:type="pct"/>
            <w:vMerge w:val="restart"/>
            <w:vAlign w:val="center"/>
            <w:hideMark/>
          </w:tcPr>
          <w:p w:rsidR="00443FB2" w:rsidRDefault="00443FB2" w:rsidP="00B90A24">
            <w:pPr>
              <w:jc w:val="center"/>
              <w:rPr>
                <w:noProof/>
                <w:sz w:val="22"/>
                <w:szCs w:val="20"/>
              </w:rPr>
            </w:pPr>
            <w:r>
              <w:rPr>
                <w:noProof/>
                <w:sz w:val="22"/>
                <w:szCs w:val="20"/>
              </w:rPr>
              <w:t>Ярлык на станке</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676154" w:rsidRDefault="00443FB2" w:rsidP="004C4BDB">
            <w:pPr>
              <w:jc w:val="center"/>
              <w:rPr>
                <w:sz w:val="22"/>
              </w:rPr>
            </w:pPr>
            <w:r>
              <w:rPr>
                <w:sz w:val="22"/>
              </w:rPr>
              <w:t>TU2506 (230 В)</w:t>
            </w:r>
          </w:p>
        </w:tc>
        <w:tc>
          <w:tcPr>
            <w:tcW w:w="848" w:type="pct"/>
            <w:hideMark/>
          </w:tcPr>
          <w:p w:rsidR="00443FB2" w:rsidRPr="005C1F9A" w:rsidRDefault="00443FB2" w:rsidP="004C4BDB">
            <w:pPr>
              <w:jc w:val="center"/>
              <w:rPr>
                <w:noProof/>
                <w:sz w:val="22"/>
                <w:szCs w:val="20"/>
              </w:rPr>
            </w:pPr>
            <w:r>
              <w:rPr>
                <w:noProof/>
                <w:sz w:val="22"/>
                <w:szCs w:val="20"/>
              </w:rPr>
              <w:t>03425001L03</w:t>
            </w:r>
          </w:p>
        </w:tc>
      </w:tr>
      <w:tr w:rsidR="00443FB2" w:rsidTr="00F52670">
        <w:tc>
          <w:tcPr>
            <w:tcW w:w="370" w:type="pct"/>
            <w:vMerge/>
          </w:tcPr>
          <w:p w:rsidR="00443FB2" w:rsidRDefault="00443FB2" w:rsidP="00F52670">
            <w:pPr>
              <w:jc w:val="center"/>
              <w:rPr>
                <w:noProof/>
                <w:sz w:val="22"/>
                <w:szCs w:val="20"/>
              </w:rPr>
            </w:pPr>
          </w:p>
        </w:tc>
        <w:tc>
          <w:tcPr>
            <w:tcW w:w="2436" w:type="pct"/>
            <w:vMerge/>
          </w:tcPr>
          <w:p w:rsidR="00443FB2" w:rsidRDefault="00443FB2" w:rsidP="00F52670">
            <w:pPr>
              <w:rPr>
                <w:noProof/>
                <w:sz w:val="22"/>
                <w:szCs w:val="20"/>
              </w:rPr>
            </w:pPr>
          </w:p>
        </w:tc>
        <w:tc>
          <w:tcPr>
            <w:tcW w:w="384" w:type="pct"/>
          </w:tcPr>
          <w:p w:rsidR="00443FB2" w:rsidRDefault="00443FB2" w:rsidP="00F52670">
            <w:pPr>
              <w:jc w:val="center"/>
              <w:rPr>
                <w:noProof/>
                <w:sz w:val="22"/>
                <w:szCs w:val="20"/>
              </w:rPr>
            </w:pPr>
          </w:p>
        </w:tc>
        <w:tc>
          <w:tcPr>
            <w:tcW w:w="962" w:type="pct"/>
          </w:tcPr>
          <w:p w:rsidR="00443FB2" w:rsidRPr="00676154" w:rsidRDefault="00443FB2" w:rsidP="00F52670">
            <w:pPr>
              <w:jc w:val="center"/>
              <w:rPr>
                <w:sz w:val="22"/>
              </w:rPr>
            </w:pPr>
            <w:r>
              <w:rPr>
                <w:sz w:val="22"/>
              </w:rPr>
              <w:t>TU2506 (400 В)</w:t>
            </w:r>
          </w:p>
        </w:tc>
        <w:tc>
          <w:tcPr>
            <w:tcW w:w="848" w:type="pct"/>
          </w:tcPr>
          <w:p w:rsidR="00443FB2" w:rsidRDefault="00443FB2" w:rsidP="00F52670">
            <w:pPr>
              <w:jc w:val="center"/>
              <w:rPr>
                <w:noProof/>
                <w:sz w:val="22"/>
                <w:szCs w:val="20"/>
              </w:rPr>
            </w:pPr>
            <w:r>
              <w:rPr>
                <w:noProof/>
                <w:sz w:val="22"/>
                <w:szCs w:val="20"/>
              </w:rPr>
              <w:t>03425001L03</w:t>
            </w:r>
          </w:p>
        </w:tc>
      </w:tr>
      <w:tr w:rsidR="00443FB2" w:rsidTr="00F52670">
        <w:tc>
          <w:tcPr>
            <w:tcW w:w="370" w:type="pct"/>
            <w:hideMark/>
          </w:tcPr>
          <w:p w:rsidR="00443FB2" w:rsidRDefault="00443FB2" w:rsidP="00B90A24">
            <w:pPr>
              <w:jc w:val="center"/>
              <w:rPr>
                <w:noProof/>
                <w:sz w:val="22"/>
                <w:szCs w:val="20"/>
              </w:rPr>
            </w:pPr>
            <w:r>
              <w:rPr>
                <w:noProof/>
                <w:sz w:val="22"/>
                <w:szCs w:val="20"/>
              </w:rPr>
              <w:t>4</w:t>
            </w:r>
          </w:p>
        </w:tc>
        <w:tc>
          <w:tcPr>
            <w:tcW w:w="2436" w:type="pct"/>
            <w:hideMark/>
          </w:tcPr>
          <w:p w:rsidR="00443FB2" w:rsidRDefault="00443FB2" w:rsidP="00B90A24">
            <w:pPr>
              <w:rPr>
                <w:noProof/>
                <w:sz w:val="22"/>
                <w:szCs w:val="20"/>
              </w:rPr>
            </w:pPr>
            <w:r>
              <w:rPr>
                <w:noProof/>
                <w:sz w:val="22"/>
                <w:szCs w:val="20"/>
              </w:rPr>
              <w:t>Ярлык-инструкция</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tc>
        <w:tc>
          <w:tcPr>
            <w:tcW w:w="848" w:type="pct"/>
            <w:hideMark/>
          </w:tcPr>
          <w:p w:rsidR="00443FB2" w:rsidRPr="00E10876" w:rsidRDefault="00443FB2" w:rsidP="004C4BDB">
            <w:pPr>
              <w:jc w:val="center"/>
              <w:rPr>
                <w:noProof/>
                <w:sz w:val="22"/>
                <w:szCs w:val="20"/>
              </w:rPr>
            </w:pPr>
            <w:r>
              <w:rPr>
                <w:noProof/>
                <w:sz w:val="22"/>
                <w:szCs w:val="20"/>
              </w:rPr>
              <w:t>03425001L04</w:t>
            </w:r>
          </w:p>
        </w:tc>
      </w:tr>
      <w:tr w:rsidR="00443FB2" w:rsidTr="00F52670">
        <w:tc>
          <w:tcPr>
            <w:tcW w:w="370" w:type="pct"/>
            <w:hideMark/>
          </w:tcPr>
          <w:p w:rsidR="00443FB2" w:rsidRPr="00E10876" w:rsidRDefault="00443FB2" w:rsidP="00B90A24">
            <w:pPr>
              <w:jc w:val="center"/>
              <w:rPr>
                <w:noProof/>
                <w:sz w:val="22"/>
                <w:szCs w:val="20"/>
              </w:rPr>
            </w:pPr>
            <w:r>
              <w:rPr>
                <w:noProof/>
                <w:sz w:val="22"/>
                <w:szCs w:val="20"/>
              </w:rPr>
              <w:t>5</w:t>
            </w:r>
          </w:p>
        </w:tc>
        <w:tc>
          <w:tcPr>
            <w:tcW w:w="2436" w:type="pct"/>
            <w:hideMark/>
          </w:tcPr>
          <w:p w:rsidR="00443FB2" w:rsidRDefault="00443FB2" w:rsidP="00B90A24">
            <w:pPr>
              <w:rPr>
                <w:noProof/>
                <w:sz w:val="22"/>
                <w:szCs w:val="20"/>
              </w:rPr>
            </w:pPr>
            <w:r>
              <w:rPr>
                <w:noProof/>
                <w:sz w:val="22"/>
                <w:szCs w:val="20"/>
              </w:rPr>
              <w:t>Предупредительный ярлык</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tc>
        <w:tc>
          <w:tcPr>
            <w:tcW w:w="848" w:type="pct"/>
            <w:hideMark/>
          </w:tcPr>
          <w:p w:rsidR="00443FB2" w:rsidRDefault="00443FB2" w:rsidP="004C4BDB">
            <w:pPr>
              <w:jc w:val="center"/>
              <w:rPr>
                <w:noProof/>
                <w:sz w:val="22"/>
                <w:szCs w:val="20"/>
              </w:rPr>
            </w:pPr>
            <w:r>
              <w:rPr>
                <w:noProof/>
                <w:sz w:val="22"/>
                <w:szCs w:val="20"/>
              </w:rPr>
              <w:t>03425001L05</w:t>
            </w:r>
          </w:p>
        </w:tc>
      </w:tr>
      <w:tr w:rsidR="00443FB2" w:rsidTr="00F52670">
        <w:tc>
          <w:tcPr>
            <w:tcW w:w="370" w:type="pct"/>
            <w:hideMark/>
          </w:tcPr>
          <w:p w:rsidR="00443FB2" w:rsidRDefault="00443FB2" w:rsidP="00B90A24">
            <w:pPr>
              <w:jc w:val="center"/>
              <w:rPr>
                <w:noProof/>
                <w:sz w:val="22"/>
                <w:szCs w:val="20"/>
              </w:rPr>
            </w:pPr>
            <w:r>
              <w:rPr>
                <w:noProof/>
                <w:sz w:val="22"/>
                <w:szCs w:val="20"/>
              </w:rPr>
              <w:t>6</w:t>
            </w:r>
          </w:p>
        </w:tc>
        <w:tc>
          <w:tcPr>
            <w:tcW w:w="2436" w:type="pct"/>
            <w:hideMark/>
          </w:tcPr>
          <w:p w:rsidR="00443FB2" w:rsidRDefault="00443FB2" w:rsidP="00B90A24">
            <w:pPr>
              <w:rPr>
                <w:noProof/>
                <w:sz w:val="22"/>
                <w:szCs w:val="20"/>
              </w:rPr>
            </w:pPr>
            <w:r>
              <w:rPr>
                <w:noProof/>
                <w:sz w:val="22"/>
                <w:szCs w:val="20"/>
              </w:rPr>
              <w:t>Ярлык-инструкция</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tc>
        <w:tc>
          <w:tcPr>
            <w:tcW w:w="848" w:type="pct"/>
            <w:hideMark/>
          </w:tcPr>
          <w:p w:rsidR="00443FB2" w:rsidRDefault="00443FB2" w:rsidP="004C4BDB">
            <w:pPr>
              <w:jc w:val="center"/>
              <w:rPr>
                <w:noProof/>
                <w:sz w:val="22"/>
                <w:szCs w:val="20"/>
              </w:rPr>
            </w:pPr>
            <w:r>
              <w:rPr>
                <w:noProof/>
                <w:sz w:val="22"/>
                <w:szCs w:val="20"/>
              </w:rPr>
              <w:t>03425001L06</w:t>
            </w:r>
          </w:p>
        </w:tc>
      </w:tr>
      <w:tr w:rsidR="00443FB2" w:rsidTr="00F52670">
        <w:tc>
          <w:tcPr>
            <w:tcW w:w="370" w:type="pct"/>
            <w:hideMark/>
          </w:tcPr>
          <w:p w:rsidR="00443FB2" w:rsidRDefault="00443FB2" w:rsidP="00B90A24">
            <w:pPr>
              <w:jc w:val="center"/>
              <w:rPr>
                <w:noProof/>
                <w:sz w:val="22"/>
                <w:szCs w:val="20"/>
              </w:rPr>
            </w:pPr>
            <w:r>
              <w:rPr>
                <w:noProof/>
                <w:sz w:val="22"/>
                <w:szCs w:val="20"/>
              </w:rPr>
              <w:t>7</w:t>
            </w:r>
          </w:p>
        </w:tc>
        <w:tc>
          <w:tcPr>
            <w:tcW w:w="2436" w:type="pct"/>
            <w:hideMark/>
          </w:tcPr>
          <w:p w:rsidR="00443FB2" w:rsidRDefault="00443FB2" w:rsidP="00B90A24">
            <w:pPr>
              <w:rPr>
                <w:noProof/>
                <w:sz w:val="22"/>
                <w:szCs w:val="20"/>
              </w:rPr>
            </w:pPr>
            <w:r>
              <w:rPr>
                <w:noProof/>
                <w:sz w:val="22"/>
                <w:szCs w:val="20"/>
              </w:rPr>
              <w:t>Стол для нарезания резьбы</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tc>
        <w:tc>
          <w:tcPr>
            <w:tcW w:w="848" w:type="pct"/>
            <w:hideMark/>
          </w:tcPr>
          <w:p w:rsidR="00443FB2" w:rsidRDefault="00443FB2" w:rsidP="004C4BDB">
            <w:pPr>
              <w:jc w:val="center"/>
              <w:rPr>
                <w:noProof/>
                <w:sz w:val="22"/>
                <w:szCs w:val="20"/>
              </w:rPr>
            </w:pPr>
            <w:r>
              <w:rPr>
                <w:noProof/>
                <w:sz w:val="22"/>
                <w:szCs w:val="20"/>
              </w:rPr>
              <w:t>03425001L06</w:t>
            </w:r>
          </w:p>
        </w:tc>
      </w:tr>
    </w:tbl>
    <w:p w:rsidR="00E34445" w:rsidRPr="00E34445" w:rsidRDefault="00E34445" w:rsidP="00B90A24">
      <w:pPr>
        <w:spacing w:line="240" w:lineRule="auto"/>
      </w:pPr>
      <w:bookmarkStart w:id="200" w:name="_Toc40042406"/>
      <w:r w:rsidRPr="00E34445">
        <w:br w:type="page"/>
      </w:r>
    </w:p>
    <w:p w:rsidR="00443FB2" w:rsidRPr="00543702" w:rsidRDefault="00443FB2" w:rsidP="00F52670">
      <w:pPr>
        <w:pStyle w:val="2"/>
        <w:spacing w:line="240" w:lineRule="auto"/>
        <w:rPr>
          <w:noProof/>
          <w:lang w:eastAsia="ru-RU"/>
        </w:rPr>
      </w:pPr>
      <w:bookmarkStart w:id="201" w:name="_Toc40182491"/>
      <w:r>
        <w:rPr>
          <w:noProof/>
          <w:lang w:eastAsia="ru-RU"/>
        </w:rPr>
        <w:lastRenderedPageBreak/>
        <w:t xml:space="preserve">Ярлыки станка </w:t>
      </w:r>
      <w:r w:rsidR="001E20F1">
        <w:rPr>
          <w:noProof/>
          <w:lang w:eastAsia="ru-RU"/>
        </w:rPr>
        <w:t>MML 2550M</w:t>
      </w:r>
      <w:r>
        <w:rPr>
          <w:noProof/>
          <w:lang w:eastAsia="ru-RU"/>
        </w:rPr>
        <w:t>V</w:t>
      </w:r>
      <w:bookmarkEnd w:id="200"/>
      <w:bookmarkEnd w:id="201"/>
    </w:p>
    <w:p w:rsidR="00443FB2" w:rsidRDefault="00443FB2" w:rsidP="00B90A24">
      <w:pPr>
        <w:spacing w:line="240" w:lineRule="auto"/>
        <w:rPr>
          <w:noProof/>
          <w:lang w:eastAsia="ru-RU"/>
        </w:rPr>
      </w:pPr>
    </w:p>
    <w:p w:rsidR="00443FB2" w:rsidRDefault="00443FB2" w:rsidP="00B90A24">
      <w:pPr>
        <w:spacing w:line="240" w:lineRule="auto"/>
        <w:rPr>
          <w:noProof/>
          <w:lang w:eastAsia="ru-RU"/>
        </w:rPr>
      </w:pPr>
      <w:r>
        <w:rPr>
          <w:noProof/>
          <w:lang w:eastAsia="ru-RU"/>
        </w:rPr>
        <mc:AlternateContent>
          <mc:Choice Requires="wps">
            <w:drawing>
              <wp:anchor distT="0" distB="0" distL="114300" distR="114300" simplePos="0" relativeHeight="252153856" behindDoc="0" locked="0" layoutInCell="1" allowOverlap="1" wp14:anchorId="7DAC94C4" wp14:editId="60D40CDA">
                <wp:simplePos x="0" y="0"/>
                <wp:positionH relativeFrom="column">
                  <wp:posOffset>1644015</wp:posOffset>
                </wp:positionH>
                <wp:positionV relativeFrom="paragraph">
                  <wp:posOffset>1869260</wp:posOffset>
                </wp:positionV>
                <wp:extent cx="1473958" cy="429905"/>
                <wp:effectExtent l="0" t="0" r="12065" b="27305"/>
                <wp:wrapNone/>
                <wp:docPr id="461" name="Поле 461"/>
                <wp:cNvGraphicFramePr/>
                <a:graphic xmlns:a="http://schemas.openxmlformats.org/drawingml/2006/main">
                  <a:graphicData uri="http://schemas.microsoft.com/office/word/2010/wordprocessingShape">
                    <wps:wsp>
                      <wps:cNvSpPr txBox="1"/>
                      <wps:spPr>
                        <a:xfrm>
                          <a:off x="0" y="0"/>
                          <a:ext cx="1473958" cy="429905"/>
                        </a:xfrm>
                        <a:prstGeom prst="rect">
                          <a:avLst/>
                        </a:prstGeom>
                        <a:solidFill>
                          <a:schemeClr val="lt1"/>
                        </a:solidFill>
                        <a:ln w="6350">
                          <a:solidFill>
                            <a:schemeClr val="bg1"/>
                          </a:solidFill>
                        </a:ln>
                      </wps:spPr>
                      <wps:txbx>
                        <w:txbxContent>
                          <w:p w:rsidR="001E20F1" w:rsidRPr="007E264C" w:rsidRDefault="001E20F1" w:rsidP="00443FB2">
                            <w:pPr>
                              <w:rPr>
                                <w:sz w:val="18"/>
                                <w:szCs w:val="24"/>
                              </w:rPr>
                            </w:pPr>
                            <w:r w:rsidRPr="007E264C">
                              <w:rPr>
                                <w:sz w:val="18"/>
                                <w:szCs w:val="24"/>
                              </w:rPr>
                              <w:t>Двигатель: 220</w:t>
                            </w:r>
                            <w:proofErr w:type="gramStart"/>
                            <w:r w:rsidRPr="007E264C">
                              <w:rPr>
                                <w:sz w:val="18"/>
                                <w:szCs w:val="24"/>
                              </w:rPr>
                              <w:t xml:space="preserve"> В</w:t>
                            </w:r>
                            <w:proofErr w:type="gramEnd"/>
                            <w:r w:rsidRPr="007E264C">
                              <w:rPr>
                                <w:sz w:val="18"/>
                                <w:szCs w:val="24"/>
                              </w:rPr>
                              <w:t>/50 Гц/1РН</w:t>
                            </w:r>
                          </w:p>
                          <w:p w:rsidR="001E20F1" w:rsidRPr="007E264C" w:rsidRDefault="001E20F1" w:rsidP="00443FB2">
                            <w:pPr>
                              <w:rPr>
                                <w:sz w:val="18"/>
                                <w:szCs w:val="24"/>
                              </w:rPr>
                            </w:pPr>
                            <w:r w:rsidRPr="007E264C">
                              <w:rPr>
                                <w:sz w:val="18"/>
                                <w:szCs w:val="24"/>
                              </w:rPr>
                              <w:t>Серийный номер:</w:t>
                            </w:r>
                          </w:p>
                          <w:p w:rsidR="001E20F1" w:rsidRPr="007E264C" w:rsidRDefault="001E20F1" w:rsidP="00443FB2">
                            <w:pPr>
                              <w:rPr>
                                <w:sz w:val="18"/>
                                <w:szCs w:val="24"/>
                              </w:rPr>
                            </w:pPr>
                            <w:r w:rsidRPr="007E264C">
                              <w:rPr>
                                <w:sz w:val="18"/>
                                <w:szCs w:val="24"/>
                              </w:rPr>
                              <w:t>Год выпуска: 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61" o:spid="_x0000_s1254" type="#_x0000_t202" style="position:absolute;left:0;text-align:left;margin-left:129.45pt;margin-top:147.2pt;width:116.05pt;height:33.85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" fillcolor="white [3201]" strokecolor="white [3212]" strokeweight=".5pt">
                <v:textbox inset="0,0,0,0">
                  <w:txbxContent>
                    <w:p w:rsidR="001E20F1" w:rsidRPr="007E264C" w:rsidRDefault="001E20F1" w:rsidP="00443FB2">
                      <w:pPr>
                        <w:rPr>
                          <w:sz w:val="18"/>
                          <w:szCs w:val="24"/>
                        </w:rPr>
                      </w:pPr>
                      <w:r w:rsidRPr="007E264C">
                        <w:rPr>
                          <w:sz w:val="18"/>
                          <w:szCs w:val="24"/>
                        </w:rPr>
                        <w:t>Двигатель: 220 В/50 Гц/1РН</w:t>
                      </w:r>
                    </w:p>
                    <w:p w:rsidR="001E20F1" w:rsidRPr="007E264C" w:rsidRDefault="001E20F1" w:rsidP="00443FB2">
                      <w:pPr>
                        <w:rPr>
                          <w:sz w:val="18"/>
                          <w:szCs w:val="24"/>
                        </w:rPr>
                      </w:pPr>
                      <w:r w:rsidRPr="007E264C">
                        <w:rPr>
                          <w:sz w:val="18"/>
                          <w:szCs w:val="24"/>
                        </w:rPr>
                        <w:t>Серийный номер:</w:t>
                      </w:r>
                    </w:p>
                    <w:p w:rsidR="001E20F1" w:rsidRPr="007E264C" w:rsidRDefault="001E20F1" w:rsidP="00443FB2">
                      <w:pPr>
                        <w:rPr>
                          <w:sz w:val="18"/>
                          <w:szCs w:val="24"/>
                        </w:rPr>
                      </w:pPr>
                      <w:r w:rsidRPr="007E264C">
                        <w:rPr>
                          <w:sz w:val="18"/>
                          <w:szCs w:val="24"/>
                        </w:rPr>
                        <w:t>Год выпуска: 20</w:t>
                      </w:r>
                    </w:p>
                  </w:txbxContent>
                </v:textbox>
              </v:shape>
            </w:pict>
          </mc:Fallback>
        </mc:AlternateContent>
      </w:r>
      <w:r>
        <w:rPr>
          <w:noProof/>
          <w:lang w:eastAsia="ru-RU"/>
        </w:rPr>
        <mc:AlternateContent>
          <mc:Choice Requires="wps">
            <w:drawing>
              <wp:anchor distT="0" distB="0" distL="114300" distR="114300" simplePos="0" relativeHeight="252152832" behindDoc="0" locked="0" layoutInCell="1" allowOverlap="1" wp14:anchorId="41FDE588" wp14:editId="445B602F">
                <wp:simplePos x="0" y="0"/>
                <wp:positionH relativeFrom="column">
                  <wp:posOffset>3790950</wp:posOffset>
                </wp:positionH>
                <wp:positionV relativeFrom="paragraph">
                  <wp:posOffset>4525010</wp:posOffset>
                </wp:positionV>
                <wp:extent cx="1941830" cy="300355"/>
                <wp:effectExtent l="0" t="0" r="20320" b="23495"/>
                <wp:wrapNone/>
                <wp:docPr id="458" name="Поле 458"/>
                <wp:cNvGraphicFramePr/>
                <a:graphic xmlns:a="http://schemas.openxmlformats.org/drawingml/2006/main">
                  <a:graphicData uri="http://schemas.microsoft.com/office/word/2010/wordprocessingShape">
                    <wps:wsp>
                      <wps:cNvSpPr txBox="1"/>
                      <wps:spPr>
                        <a:xfrm>
                          <a:off x="0" y="0"/>
                          <a:ext cx="1941830" cy="300355"/>
                        </a:xfrm>
                        <a:prstGeom prst="rect">
                          <a:avLst/>
                        </a:prstGeom>
                        <a:solidFill>
                          <a:schemeClr val="lt1"/>
                        </a:solidFill>
                        <a:ln w="6350">
                          <a:solidFill>
                            <a:schemeClr val="bg1"/>
                          </a:solidFill>
                        </a:ln>
                      </wps:spPr>
                      <wps:txbx>
                        <w:txbxContent>
                          <w:p w:rsidR="001E20F1" w:rsidRDefault="001E20F1" w:rsidP="00443FB2">
                            <w:pPr>
                              <w:rPr>
                                <w:sz w:val="18"/>
                                <w:szCs w:val="24"/>
                              </w:rPr>
                            </w:pPr>
                            <w:r>
                              <w:rPr>
                                <w:sz w:val="18"/>
                                <w:szCs w:val="24"/>
                              </w:rPr>
                              <w:t>Станина токарного станка с индукционной закалкой и заземлением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58" o:spid="_x0000_s1255" type="#_x0000_t202" style="position:absolute;left:0;text-align:left;margin-left:298.5pt;margin-top:356.3pt;width:152.9pt;height:23.65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" fillcolor="white [3201]" strokecolor="white [3212]" strokeweight=".5pt">
                <v:textbox inset="0,0,0,0">
                  <w:txbxContent>
                    <w:p w:rsidR="001E20F1" w:rsidRDefault="001E20F1" w:rsidP="00443FB2">
                      <w:pPr>
                        <w:rPr>
                          <w:sz w:val="18"/>
                          <w:szCs w:val="24"/>
                        </w:rPr>
                      </w:pPr>
                      <w:r>
                        <w:rPr>
                          <w:sz w:val="18"/>
                          <w:szCs w:val="24"/>
                        </w:rPr>
                        <w:t>Станина токарного станка с индукционной закалкой и заземлением</w:t>
                      </w:r>
                    </w:p>
                  </w:txbxContent>
                </v:textbox>
              </v:shape>
            </w:pict>
          </mc:Fallback>
        </mc:AlternateContent>
      </w:r>
      <w:r>
        <w:rPr>
          <w:noProof/>
          <w:lang w:eastAsia="ru-RU"/>
        </w:rPr>
        <w:drawing>
          <wp:inline distT="0" distB="0" distL="0" distR="0" wp14:anchorId="0085B362" wp14:editId="243F74F2">
            <wp:extent cx="5834418" cy="4896877"/>
            <wp:effectExtent l="0" t="0" r="0"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5838633" cy="4900415"/>
                    </a:xfrm>
                    <a:prstGeom prst="rect">
                      <a:avLst/>
                    </a:prstGeom>
                  </pic:spPr>
                </pic:pic>
              </a:graphicData>
            </a:graphic>
          </wp:inline>
        </w:drawing>
      </w:r>
    </w:p>
    <w:p w:rsidR="00443FB2" w:rsidRPr="00F43B54" w:rsidRDefault="00FB71E4" w:rsidP="00F52670">
      <w:pPr>
        <w:pStyle w:val="af7"/>
        <w:keepNext/>
      </w:pPr>
      <w:r>
        <w:t xml:space="preserve">Рис. </w:t>
      </w:r>
      <w:r>
        <w:fldChar w:fldCharType="begin"/>
      </w:r>
      <w:r>
        <w:instrText xml:space="preserve"> STYLEREF 1 \s </w:instrText>
      </w:r>
      <w:r>
        <w:fldChar w:fldCharType="separate"/>
      </w:r>
      <w:r w:rsidR="00814CF5">
        <w:rPr>
          <w:noProof/>
        </w:rPr>
        <w:t>7</w:t>
      </w:r>
      <w:r>
        <w:fldChar w:fldCharType="end"/>
      </w:r>
      <w:r>
        <w:noBreakHyphen/>
      </w:r>
      <w:r>
        <w:fldChar w:fldCharType="begin"/>
      </w:r>
      <w:r>
        <w:instrText xml:space="preserve"> SEQ Рис. \* ARABIC \s 1 </w:instrText>
      </w:r>
      <w:r>
        <w:fldChar w:fldCharType="separate"/>
      </w:r>
      <w:r w:rsidR="00814CF5">
        <w:rPr>
          <w:noProof/>
        </w:rPr>
        <w:t>13</w:t>
      </w:r>
      <w:r>
        <w:fldChar w:fldCharType="end"/>
      </w:r>
      <w:r w:rsidR="00443FB2">
        <w:t>: Ярлыки станка</w:t>
      </w:r>
    </w:p>
    <w:p w:rsidR="00443FB2" w:rsidRPr="004910B0" w:rsidRDefault="00443FB2" w:rsidP="00B90A24">
      <w:pPr>
        <w:spacing w:line="240" w:lineRule="auto"/>
      </w:pPr>
    </w:p>
    <w:p w:rsidR="00443FB2" w:rsidRPr="004910B0" w:rsidRDefault="00443FB2" w:rsidP="00F52670">
      <w:pPr>
        <w:pStyle w:val="3"/>
        <w:spacing w:line="240" w:lineRule="auto"/>
        <w:ind w:left="851" w:hanging="851"/>
      </w:pPr>
      <w:bookmarkStart w:id="202" w:name="_Toc40042407"/>
      <w:bookmarkStart w:id="203" w:name="_Toc40182492"/>
      <w:r>
        <w:t xml:space="preserve">Ярлыки станка </w:t>
      </w:r>
      <w:r w:rsidR="001E20F1">
        <w:t>MML 2550M</w:t>
      </w:r>
      <w:r>
        <w:t>V</w:t>
      </w:r>
      <w:bookmarkEnd w:id="202"/>
      <w:bookmarkEnd w:id="203"/>
    </w:p>
    <w:p w:rsidR="00443FB2" w:rsidRDefault="00443FB2" w:rsidP="00B90A24">
      <w:pPr>
        <w:spacing w:line="240" w:lineRule="auto"/>
      </w:pPr>
    </w:p>
    <w:tbl>
      <w:tblPr>
        <w:tblStyle w:val="a7"/>
        <w:tblW w:w="5000" w:type="pct"/>
        <w:tblLook w:val="04A0" w:firstRow="1" w:lastRow="0" w:firstColumn="1" w:lastColumn="0" w:noHBand="0" w:noVBand="1"/>
      </w:tblPr>
      <w:tblGrid>
        <w:gridCol w:w="732"/>
        <w:gridCol w:w="4826"/>
        <w:gridCol w:w="761"/>
        <w:gridCol w:w="1906"/>
        <w:gridCol w:w="1680"/>
      </w:tblGrid>
      <w:tr w:rsidR="00443FB2" w:rsidTr="00F52670">
        <w:tc>
          <w:tcPr>
            <w:tcW w:w="5000" w:type="pct"/>
            <w:gridSpan w:val="5"/>
            <w:tcBorders>
              <w:top w:val="single" w:sz="4" w:space="0" w:color="auto"/>
              <w:left w:val="single" w:sz="4" w:space="0" w:color="auto"/>
              <w:bottom w:val="single" w:sz="4" w:space="0" w:color="auto"/>
              <w:right w:val="single" w:sz="4" w:space="0" w:color="auto"/>
            </w:tcBorders>
            <w:hideMark/>
          </w:tcPr>
          <w:p w:rsidR="00443FB2" w:rsidRDefault="001E20F1" w:rsidP="00B90A24">
            <w:pPr>
              <w:rPr>
                <w:b/>
                <w:bCs/>
                <w:noProof/>
                <w:sz w:val="22"/>
                <w:szCs w:val="20"/>
              </w:rPr>
            </w:pPr>
            <w:r>
              <w:rPr>
                <w:b/>
                <w:bCs/>
                <w:noProof/>
                <w:sz w:val="22"/>
                <w:szCs w:val="20"/>
              </w:rPr>
              <w:t>MML 2550M</w:t>
            </w:r>
            <w:r w:rsidR="00443FB2">
              <w:rPr>
                <w:b/>
                <w:bCs/>
                <w:noProof/>
                <w:sz w:val="22"/>
                <w:szCs w:val="20"/>
              </w:rPr>
              <w:t xml:space="preserve"> V</w:t>
            </w:r>
          </w:p>
        </w:tc>
      </w:tr>
      <w:tr w:rsidR="00443FB2" w:rsidTr="00F52670">
        <w:tc>
          <w:tcPr>
            <w:tcW w:w="370"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b/>
                <w:bCs/>
                <w:noProof/>
                <w:sz w:val="22"/>
                <w:szCs w:val="20"/>
              </w:rPr>
            </w:pPr>
            <w:r>
              <w:rPr>
                <w:b/>
                <w:bCs/>
                <w:noProof/>
                <w:sz w:val="22"/>
                <w:szCs w:val="20"/>
              </w:rPr>
              <w:t>Поз.</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b/>
                <w:bCs/>
                <w:noProof/>
                <w:sz w:val="22"/>
                <w:szCs w:val="20"/>
              </w:rPr>
            </w:pPr>
            <w:r>
              <w:rPr>
                <w:b/>
                <w:bCs/>
                <w:noProof/>
                <w:sz w:val="22"/>
                <w:szCs w:val="20"/>
              </w:rPr>
              <w:t>Название</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b/>
                <w:bCs/>
                <w:noProof/>
                <w:sz w:val="22"/>
                <w:szCs w:val="20"/>
              </w:rPr>
            </w:pPr>
            <w:r>
              <w:rPr>
                <w:b/>
                <w:bCs/>
                <w:noProof/>
                <w:sz w:val="22"/>
                <w:szCs w:val="20"/>
              </w:rPr>
              <w:t>К-во</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b/>
                <w:bCs/>
                <w:noProof/>
                <w:sz w:val="22"/>
                <w:szCs w:val="20"/>
              </w:rPr>
            </w:pPr>
            <w:r>
              <w:rPr>
                <w:b/>
                <w:bCs/>
                <w:noProof/>
                <w:sz w:val="22"/>
                <w:szCs w:val="20"/>
              </w:rPr>
              <w:t>Размер</w:t>
            </w:r>
          </w:p>
        </w:tc>
        <w:tc>
          <w:tcPr>
            <w:tcW w:w="848"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b/>
                <w:bCs/>
                <w:noProof/>
                <w:sz w:val="22"/>
                <w:szCs w:val="20"/>
              </w:rPr>
            </w:pPr>
            <w:r>
              <w:rPr>
                <w:b/>
                <w:bCs/>
                <w:noProof/>
                <w:sz w:val="22"/>
                <w:szCs w:val="20"/>
              </w:rPr>
              <w:t>Номер позиции</w:t>
            </w:r>
          </w:p>
        </w:tc>
      </w:tr>
      <w:tr w:rsidR="00443FB2" w:rsidTr="00F52670">
        <w:tc>
          <w:tcPr>
            <w:tcW w:w="370"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1</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noProof/>
                <w:sz w:val="22"/>
                <w:szCs w:val="20"/>
              </w:rPr>
            </w:pPr>
            <w:r>
              <w:rPr>
                <w:noProof/>
                <w:sz w:val="22"/>
                <w:szCs w:val="20"/>
              </w:rPr>
              <w:t>Передний ярлык</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1</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tc>
        <w:tc>
          <w:tcPr>
            <w:tcW w:w="848"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noProof/>
                <w:sz w:val="22"/>
                <w:szCs w:val="20"/>
              </w:rPr>
            </w:pPr>
            <w:r>
              <w:rPr>
                <w:noProof/>
                <w:sz w:val="22"/>
                <w:szCs w:val="20"/>
              </w:rPr>
              <w:t>03425006L01</w:t>
            </w:r>
          </w:p>
        </w:tc>
      </w:tr>
      <w:tr w:rsidR="00443FB2" w:rsidTr="00F52670">
        <w:tc>
          <w:tcPr>
            <w:tcW w:w="370"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2</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noProof/>
                <w:sz w:val="22"/>
                <w:szCs w:val="20"/>
              </w:rPr>
            </w:pPr>
            <w:r>
              <w:rPr>
                <w:noProof/>
                <w:sz w:val="22"/>
                <w:szCs w:val="20"/>
              </w:rPr>
              <w:t>Предупредительный ярлык</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1</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tc>
        <w:tc>
          <w:tcPr>
            <w:tcW w:w="848"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noProof/>
                <w:sz w:val="22"/>
                <w:szCs w:val="20"/>
              </w:rPr>
            </w:pPr>
            <w:r>
              <w:rPr>
                <w:noProof/>
                <w:sz w:val="22"/>
                <w:szCs w:val="20"/>
              </w:rPr>
              <w:t>03425001L02</w:t>
            </w:r>
          </w:p>
        </w:tc>
      </w:tr>
      <w:tr w:rsidR="00443FB2" w:rsidTr="00F52670">
        <w:tc>
          <w:tcPr>
            <w:tcW w:w="370"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3</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noProof/>
                <w:sz w:val="22"/>
                <w:szCs w:val="20"/>
              </w:rPr>
            </w:pPr>
            <w:r>
              <w:rPr>
                <w:noProof/>
                <w:sz w:val="22"/>
                <w:szCs w:val="20"/>
              </w:rPr>
              <w:t>Ярлык на станке</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1</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tc>
        <w:tc>
          <w:tcPr>
            <w:tcW w:w="848"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noProof/>
                <w:sz w:val="22"/>
                <w:szCs w:val="20"/>
              </w:rPr>
            </w:pPr>
            <w:r>
              <w:rPr>
                <w:noProof/>
                <w:sz w:val="22"/>
                <w:szCs w:val="20"/>
              </w:rPr>
              <w:t>03425006L03</w:t>
            </w:r>
          </w:p>
        </w:tc>
      </w:tr>
      <w:tr w:rsidR="00443FB2" w:rsidTr="00F52670">
        <w:tc>
          <w:tcPr>
            <w:tcW w:w="370"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4</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noProof/>
                <w:sz w:val="22"/>
                <w:szCs w:val="20"/>
              </w:rPr>
            </w:pPr>
            <w:r>
              <w:rPr>
                <w:noProof/>
                <w:sz w:val="22"/>
                <w:szCs w:val="20"/>
              </w:rPr>
              <w:t>Ярлык-инструкция</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1</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tc>
        <w:tc>
          <w:tcPr>
            <w:tcW w:w="848"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noProof/>
                <w:sz w:val="22"/>
                <w:szCs w:val="20"/>
              </w:rPr>
            </w:pPr>
            <w:r>
              <w:rPr>
                <w:noProof/>
                <w:sz w:val="22"/>
                <w:szCs w:val="20"/>
              </w:rPr>
              <w:t>03425001L04</w:t>
            </w:r>
          </w:p>
        </w:tc>
      </w:tr>
      <w:tr w:rsidR="00443FB2" w:rsidTr="00F52670">
        <w:tc>
          <w:tcPr>
            <w:tcW w:w="370"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5</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noProof/>
                <w:sz w:val="22"/>
                <w:szCs w:val="20"/>
              </w:rPr>
            </w:pPr>
            <w:r>
              <w:rPr>
                <w:noProof/>
                <w:sz w:val="22"/>
                <w:szCs w:val="20"/>
              </w:rPr>
              <w:t>Предупредительный ярлык</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1</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tc>
        <w:tc>
          <w:tcPr>
            <w:tcW w:w="848"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noProof/>
                <w:sz w:val="22"/>
                <w:szCs w:val="20"/>
              </w:rPr>
            </w:pPr>
            <w:r>
              <w:rPr>
                <w:noProof/>
                <w:sz w:val="22"/>
                <w:szCs w:val="20"/>
              </w:rPr>
              <w:t>03425001L05</w:t>
            </w:r>
          </w:p>
        </w:tc>
      </w:tr>
      <w:tr w:rsidR="00443FB2" w:rsidTr="00F52670">
        <w:tc>
          <w:tcPr>
            <w:tcW w:w="370"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6</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noProof/>
                <w:sz w:val="22"/>
                <w:szCs w:val="20"/>
              </w:rPr>
            </w:pPr>
            <w:r>
              <w:rPr>
                <w:noProof/>
                <w:sz w:val="22"/>
                <w:szCs w:val="20"/>
              </w:rPr>
              <w:t>Ярлык-инструкция</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1</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tc>
        <w:tc>
          <w:tcPr>
            <w:tcW w:w="848"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noProof/>
                <w:sz w:val="22"/>
                <w:szCs w:val="20"/>
              </w:rPr>
            </w:pPr>
            <w:r>
              <w:rPr>
                <w:noProof/>
                <w:sz w:val="22"/>
                <w:szCs w:val="20"/>
              </w:rPr>
              <w:t>03425006L06</w:t>
            </w:r>
          </w:p>
        </w:tc>
      </w:tr>
      <w:tr w:rsidR="00443FB2" w:rsidTr="00F52670">
        <w:tc>
          <w:tcPr>
            <w:tcW w:w="370"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7</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noProof/>
                <w:sz w:val="22"/>
                <w:szCs w:val="20"/>
              </w:rPr>
            </w:pPr>
            <w:r>
              <w:rPr>
                <w:noProof/>
                <w:sz w:val="22"/>
                <w:szCs w:val="20"/>
              </w:rPr>
              <w:t>Стол для нарезания резьбы</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1</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tc>
        <w:tc>
          <w:tcPr>
            <w:tcW w:w="848"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noProof/>
                <w:sz w:val="22"/>
                <w:szCs w:val="20"/>
              </w:rPr>
            </w:pPr>
            <w:r>
              <w:rPr>
                <w:noProof/>
                <w:sz w:val="22"/>
                <w:szCs w:val="20"/>
              </w:rPr>
              <w:t>03425006L07</w:t>
            </w:r>
          </w:p>
        </w:tc>
      </w:tr>
    </w:tbl>
    <w:p w:rsidR="00443FB2" w:rsidRDefault="00443FB2" w:rsidP="00F52670">
      <w:pPr>
        <w:spacing w:line="240" w:lineRule="auto"/>
        <w:rPr>
          <w:noProof/>
          <w:lang w:eastAsia="ru-RU"/>
        </w:rPr>
        <w:sectPr w:rsidR="00443FB2" w:rsidSect="00F52670">
          <w:footerReference w:type="even" r:id="rId230"/>
          <w:footerReference w:type="default" r:id="rId231"/>
          <w:pgSz w:w="12240" w:h="15840"/>
          <w:pgMar w:top="1134" w:right="850" w:bottom="1134" w:left="1701" w:header="709" w:footer="709" w:gutter="0"/>
          <w:pgNumType w:start="117"/>
          <w:cols w:space="708"/>
          <w:docGrid w:linePitch="360"/>
        </w:sectPr>
      </w:pPr>
    </w:p>
    <w:p w:rsidR="00443FB2" w:rsidRPr="00B80DCC" w:rsidRDefault="00443FB2" w:rsidP="00F52670">
      <w:pPr>
        <w:pStyle w:val="1"/>
        <w:spacing w:line="240" w:lineRule="auto"/>
      </w:pPr>
      <w:bookmarkStart w:id="204" w:name="_Toc40042408"/>
      <w:bookmarkStart w:id="205" w:name="_Toc40182493"/>
      <w:r>
        <w:lastRenderedPageBreak/>
        <w:t xml:space="preserve">Запасные части для </w:t>
      </w:r>
      <w:r w:rsidR="00FA2E49">
        <w:t>MML 2870M</w:t>
      </w:r>
      <w:bookmarkEnd w:id="204"/>
      <w:bookmarkEnd w:id="205"/>
    </w:p>
    <w:p w:rsidR="00443FB2" w:rsidRDefault="00443FB2" w:rsidP="00B90A24">
      <w:pPr>
        <w:spacing w:line="240" w:lineRule="auto"/>
      </w:pPr>
    </w:p>
    <w:p w:rsidR="00443FB2" w:rsidRPr="00B80DCC" w:rsidRDefault="00443FB2" w:rsidP="00F52670">
      <w:pPr>
        <w:pStyle w:val="2"/>
        <w:spacing w:line="240" w:lineRule="auto"/>
      </w:pPr>
      <w:bookmarkStart w:id="206" w:name="_Toc40042409"/>
      <w:bookmarkStart w:id="207" w:name="_Toc40182494"/>
      <w:r>
        <w:t>Верхние салазки</w:t>
      </w:r>
      <w:bookmarkEnd w:id="206"/>
      <w:bookmarkEnd w:id="207"/>
    </w:p>
    <w:p w:rsidR="00443FB2" w:rsidRDefault="00443FB2" w:rsidP="00B90A24">
      <w:pPr>
        <w:spacing w:line="240" w:lineRule="auto"/>
        <w:rPr>
          <w:noProof/>
        </w:rPr>
      </w:pPr>
    </w:p>
    <w:p w:rsidR="00443FB2" w:rsidRDefault="00443FB2" w:rsidP="00B90A24">
      <w:pPr>
        <w:spacing w:line="240" w:lineRule="auto"/>
        <w:jc w:val="center"/>
        <w:rPr>
          <w:noProof/>
        </w:rPr>
      </w:pPr>
      <w:r>
        <w:rPr>
          <w:noProof/>
          <w:lang w:eastAsia="ru-RU"/>
        </w:rPr>
        <w:drawing>
          <wp:inline distT="0" distB="0" distL="0" distR="0" wp14:anchorId="39CB79A5" wp14:editId="4E069239">
            <wp:extent cx="5295331" cy="6725053"/>
            <wp:effectExtent l="0" t="0" r="635" b="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5292916" cy="6721986"/>
                    </a:xfrm>
                    <a:prstGeom prst="rect">
                      <a:avLst/>
                    </a:prstGeom>
                  </pic:spPr>
                </pic:pic>
              </a:graphicData>
            </a:graphic>
          </wp:inline>
        </w:drawing>
      </w:r>
    </w:p>
    <w:p w:rsidR="00443FB2" w:rsidRPr="004910B0" w:rsidRDefault="00FB71E4" w:rsidP="00F52670">
      <w:pPr>
        <w:pStyle w:val="af7"/>
        <w:keepNext/>
        <w:rPr>
          <w:noProof/>
        </w:rPr>
      </w:pPr>
      <w:r>
        <w:t xml:space="preserve">Рис. </w:t>
      </w:r>
      <w:r>
        <w:fldChar w:fldCharType="begin"/>
      </w:r>
      <w:r>
        <w:instrText xml:space="preserve"> STYLEREF 1 \s </w:instrText>
      </w:r>
      <w:r>
        <w:fldChar w:fldCharType="separate"/>
      </w:r>
      <w:r w:rsidR="00814CF5">
        <w:rPr>
          <w:noProof/>
        </w:rPr>
        <w:t>8</w:t>
      </w:r>
      <w:r>
        <w:fldChar w:fldCharType="end"/>
      </w:r>
      <w:r>
        <w:noBreakHyphen/>
      </w:r>
      <w:r>
        <w:fldChar w:fldCharType="begin"/>
      </w:r>
      <w:r>
        <w:instrText xml:space="preserve"> SEQ Рис. \* ARABIC \s 1 </w:instrText>
      </w:r>
      <w:r>
        <w:fldChar w:fldCharType="separate"/>
      </w:r>
      <w:r w:rsidR="00814CF5">
        <w:rPr>
          <w:noProof/>
        </w:rPr>
        <w:t>1</w:t>
      </w:r>
      <w:r>
        <w:fldChar w:fldCharType="end"/>
      </w:r>
      <w:r w:rsidR="00443FB2">
        <w:rPr>
          <w:noProof/>
        </w:rPr>
        <w:t xml:space="preserve">: Верхние салазки </w:t>
      </w:r>
      <w:r w:rsidR="00FA2E49">
        <w:rPr>
          <w:noProof/>
        </w:rPr>
        <w:t>MML 2870M</w:t>
      </w:r>
    </w:p>
    <w:p w:rsidR="00443FB2" w:rsidRDefault="00443FB2" w:rsidP="00B90A24">
      <w:pPr>
        <w:spacing w:line="240" w:lineRule="auto"/>
        <w:rPr>
          <w:noProof/>
        </w:rPr>
      </w:pPr>
      <w:r>
        <w:rPr>
          <w:noProof/>
        </w:rPr>
        <w:br w:type="page"/>
      </w:r>
    </w:p>
    <w:p w:rsidR="00443FB2" w:rsidRPr="002C425C" w:rsidRDefault="00443FB2" w:rsidP="00F52670">
      <w:pPr>
        <w:pStyle w:val="2"/>
        <w:spacing w:line="240" w:lineRule="auto"/>
        <w:rPr>
          <w:noProof/>
        </w:rPr>
      </w:pPr>
      <w:bookmarkStart w:id="208" w:name="_Toc40042410"/>
      <w:bookmarkStart w:id="209" w:name="_Toc40182495"/>
      <w:r>
        <w:rPr>
          <w:noProof/>
        </w:rPr>
        <w:lastRenderedPageBreak/>
        <w:t>Поперечные салазки</w:t>
      </w:r>
      <w:bookmarkEnd w:id="208"/>
      <w:bookmarkEnd w:id="209"/>
    </w:p>
    <w:p w:rsidR="00443FB2" w:rsidRDefault="00443FB2" w:rsidP="00B90A24">
      <w:pPr>
        <w:spacing w:line="240" w:lineRule="auto"/>
        <w:rPr>
          <w:noProof/>
        </w:rPr>
      </w:pPr>
    </w:p>
    <w:p w:rsidR="00443FB2" w:rsidRDefault="00443FB2" w:rsidP="00B90A24">
      <w:pPr>
        <w:spacing w:line="240" w:lineRule="auto"/>
        <w:jc w:val="center"/>
        <w:rPr>
          <w:noProof/>
        </w:rPr>
      </w:pPr>
      <w:r>
        <w:rPr>
          <w:noProof/>
          <w:lang w:eastAsia="ru-RU"/>
        </w:rPr>
        <w:drawing>
          <wp:inline distT="0" distB="0" distL="0" distR="0" wp14:anchorId="140D5BF6" wp14:editId="5F8DB5C2">
            <wp:extent cx="5882978" cy="6748818"/>
            <wp:effectExtent l="0" t="0" r="3810"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5880469" cy="6745940"/>
                    </a:xfrm>
                    <a:prstGeom prst="rect">
                      <a:avLst/>
                    </a:prstGeom>
                  </pic:spPr>
                </pic:pic>
              </a:graphicData>
            </a:graphic>
          </wp:inline>
        </w:drawing>
      </w:r>
    </w:p>
    <w:p w:rsidR="00443FB2" w:rsidRDefault="00443FB2" w:rsidP="00B90A24">
      <w:pPr>
        <w:spacing w:line="240" w:lineRule="auto"/>
        <w:rPr>
          <w:noProof/>
        </w:rPr>
      </w:pPr>
    </w:p>
    <w:p w:rsidR="00443FB2" w:rsidRPr="00064969" w:rsidRDefault="00FB71E4" w:rsidP="00F52670">
      <w:pPr>
        <w:pStyle w:val="af7"/>
        <w:keepNext/>
        <w:rPr>
          <w:noProof/>
        </w:rPr>
      </w:pPr>
      <w:r>
        <w:t xml:space="preserve">Рис. </w:t>
      </w:r>
      <w:r>
        <w:fldChar w:fldCharType="begin"/>
      </w:r>
      <w:r>
        <w:instrText xml:space="preserve"> STYLEREF 1 \s </w:instrText>
      </w:r>
      <w:r>
        <w:fldChar w:fldCharType="separate"/>
      </w:r>
      <w:r w:rsidR="00814CF5">
        <w:rPr>
          <w:noProof/>
        </w:rPr>
        <w:t>8</w:t>
      </w:r>
      <w:r>
        <w:fldChar w:fldCharType="end"/>
      </w:r>
      <w:r>
        <w:noBreakHyphen/>
      </w:r>
      <w:r>
        <w:fldChar w:fldCharType="begin"/>
      </w:r>
      <w:r>
        <w:instrText xml:space="preserve"> SEQ Рис. \* ARABIC \s 1 </w:instrText>
      </w:r>
      <w:r>
        <w:fldChar w:fldCharType="separate"/>
      </w:r>
      <w:r w:rsidR="00814CF5">
        <w:rPr>
          <w:noProof/>
        </w:rPr>
        <w:t>2</w:t>
      </w:r>
      <w:r>
        <w:fldChar w:fldCharType="end"/>
      </w:r>
      <w:r w:rsidR="00443FB2">
        <w:rPr>
          <w:noProof/>
        </w:rPr>
        <w:t>: Поперечные салазки</w:t>
      </w:r>
    </w:p>
    <w:p w:rsidR="00443FB2" w:rsidRDefault="00443FB2" w:rsidP="00B90A24">
      <w:pPr>
        <w:spacing w:line="240" w:lineRule="auto"/>
        <w:rPr>
          <w:noProof/>
        </w:rPr>
      </w:pPr>
      <w:r>
        <w:rPr>
          <w:noProof/>
        </w:rPr>
        <w:br w:type="page"/>
      </w:r>
    </w:p>
    <w:p w:rsidR="00443FB2" w:rsidRDefault="00443FB2" w:rsidP="00F52670">
      <w:pPr>
        <w:pStyle w:val="2"/>
        <w:spacing w:line="240" w:lineRule="auto"/>
        <w:rPr>
          <w:noProof/>
        </w:rPr>
      </w:pPr>
      <w:bookmarkStart w:id="210" w:name="_Toc40042411"/>
      <w:bookmarkStart w:id="211" w:name="_Toc40182496"/>
      <w:r>
        <w:rPr>
          <w:noProof/>
        </w:rPr>
        <w:lastRenderedPageBreak/>
        <w:t>Продольные салазки</w:t>
      </w:r>
      <w:bookmarkEnd w:id="210"/>
      <w:bookmarkEnd w:id="211"/>
    </w:p>
    <w:p w:rsidR="00443FB2" w:rsidRDefault="00443FB2" w:rsidP="00B90A24">
      <w:pPr>
        <w:spacing w:line="240" w:lineRule="auto"/>
        <w:rPr>
          <w:noProof/>
        </w:rPr>
      </w:pPr>
    </w:p>
    <w:p w:rsidR="00443FB2" w:rsidRDefault="00443FB2" w:rsidP="00B90A24">
      <w:pPr>
        <w:spacing w:line="240" w:lineRule="auto"/>
        <w:jc w:val="center"/>
        <w:rPr>
          <w:noProof/>
        </w:rPr>
      </w:pPr>
      <w:r>
        <w:rPr>
          <w:noProof/>
          <w:lang w:eastAsia="ru-RU"/>
        </w:rPr>
        <w:drawing>
          <wp:inline distT="0" distB="0" distL="0" distR="0" wp14:anchorId="5A82BD50" wp14:editId="64A58286">
            <wp:extent cx="5612440" cy="5923128"/>
            <wp:effectExtent l="0" t="0" r="7620" b="1905"/>
            <wp:docPr id="532"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5612014" cy="5922679"/>
                    </a:xfrm>
                    <a:prstGeom prst="rect">
                      <a:avLst/>
                    </a:prstGeom>
                  </pic:spPr>
                </pic:pic>
              </a:graphicData>
            </a:graphic>
          </wp:inline>
        </w:drawing>
      </w:r>
    </w:p>
    <w:p w:rsidR="00443FB2" w:rsidRDefault="00443FB2" w:rsidP="00B90A24">
      <w:pPr>
        <w:spacing w:line="240" w:lineRule="auto"/>
        <w:rPr>
          <w:noProof/>
        </w:rPr>
      </w:pPr>
    </w:p>
    <w:p w:rsidR="00443FB2" w:rsidRPr="00CD049E" w:rsidRDefault="00FB71E4" w:rsidP="00F52670">
      <w:pPr>
        <w:pStyle w:val="af7"/>
        <w:keepNext/>
        <w:rPr>
          <w:noProof/>
        </w:rPr>
      </w:pPr>
      <w:r>
        <w:t xml:space="preserve">Рис. </w:t>
      </w:r>
      <w:r>
        <w:fldChar w:fldCharType="begin"/>
      </w:r>
      <w:r>
        <w:instrText xml:space="preserve"> STYLEREF 1 \s </w:instrText>
      </w:r>
      <w:r>
        <w:fldChar w:fldCharType="separate"/>
      </w:r>
      <w:r w:rsidR="00814CF5">
        <w:rPr>
          <w:noProof/>
        </w:rPr>
        <w:t>8</w:t>
      </w:r>
      <w:r>
        <w:fldChar w:fldCharType="end"/>
      </w:r>
      <w:r>
        <w:noBreakHyphen/>
      </w:r>
      <w:r>
        <w:fldChar w:fldCharType="begin"/>
      </w:r>
      <w:r>
        <w:instrText xml:space="preserve"> SEQ Рис. \* ARABIC \s 1 </w:instrText>
      </w:r>
      <w:r>
        <w:fldChar w:fldCharType="separate"/>
      </w:r>
      <w:r w:rsidR="00814CF5">
        <w:rPr>
          <w:noProof/>
        </w:rPr>
        <w:t>3</w:t>
      </w:r>
      <w:r>
        <w:fldChar w:fldCharType="end"/>
      </w:r>
      <w:r w:rsidR="00443FB2">
        <w:rPr>
          <w:noProof/>
        </w:rPr>
        <w:t>: Продольные салазки</w:t>
      </w:r>
    </w:p>
    <w:p w:rsidR="00443FB2" w:rsidRPr="00A56498" w:rsidRDefault="00443FB2" w:rsidP="00B90A24">
      <w:pPr>
        <w:spacing w:line="240" w:lineRule="auto"/>
        <w:rPr>
          <w:noProof/>
        </w:rPr>
      </w:pPr>
    </w:p>
    <w:p w:rsidR="00443FB2" w:rsidRDefault="00443FB2" w:rsidP="00B90A24">
      <w:pPr>
        <w:spacing w:line="240" w:lineRule="auto"/>
        <w:rPr>
          <w:noProof/>
          <w:lang w:eastAsia="ru-RU"/>
        </w:rPr>
      </w:pPr>
      <w:r>
        <w:rPr>
          <w:noProof/>
          <w:lang w:eastAsia="ru-RU"/>
        </w:rPr>
        <w:br w:type="page"/>
      </w:r>
    </w:p>
    <w:p w:rsidR="00443FB2" w:rsidRDefault="00443FB2" w:rsidP="00F52670">
      <w:pPr>
        <w:pStyle w:val="2"/>
        <w:spacing w:line="240" w:lineRule="auto"/>
        <w:rPr>
          <w:noProof/>
          <w:lang w:eastAsia="ru-RU"/>
        </w:rPr>
      </w:pPr>
      <w:bookmarkStart w:id="212" w:name="_Toc40042412"/>
      <w:bookmarkStart w:id="213" w:name="_Toc40182497"/>
      <w:r>
        <w:rPr>
          <w:noProof/>
          <w:lang w:eastAsia="ru-RU"/>
        </w:rPr>
        <w:lastRenderedPageBreak/>
        <w:t>Задняя бабка 2</w:t>
      </w:r>
      <w:bookmarkEnd w:id="212"/>
      <w:bookmarkEnd w:id="213"/>
    </w:p>
    <w:p w:rsidR="00443FB2" w:rsidRDefault="00443FB2" w:rsidP="00B90A24">
      <w:pPr>
        <w:spacing w:line="240" w:lineRule="auto"/>
        <w:rPr>
          <w:noProof/>
          <w:lang w:eastAsia="ru-RU"/>
        </w:rPr>
      </w:pPr>
    </w:p>
    <w:p w:rsidR="00443FB2" w:rsidRDefault="00443FB2" w:rsidP="00B90A24">
      <w:pPr>
        <w:spacing w:line="240" w:lineRule="auto"/>
        <w:jc w:val="center"/>
        <w:rPr>
          <w:noProof/>
          <w:lang w:eastAsia="ru-RU"/>
        </w:rPr>
      </w:pPr>
      <w:r>
        <w:rPr>
          <w:noProof/>
          <w:lang w:eastAsia="ru-RU"/>
        </w:rPr>
        <w:drawing>
          <wp:inline distT="0" distB="0" distL="0" distR="0" wp14:anchorId="3C8D2E10" wp14:editId="0F2CFE6C">
            <wp:extent cx="4942306" cy="6189260"/>
            <wp:effectExtent l="0" t="0" r="0" b="2540"/>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4943174" cy="6190347"/>
                    </a:xfrm>
                    <a:prstGeom prst="rect">
                      <a:avLst/>
                    </a:prstGeom>
                  </pic:spPr>
                </pic:pic>
              </a:graphicData>
            </a:graphic>
          </wp:inline>
        </w:drawing>
      </w:r>
    </w:p>
    <w:p w:rsidR="00443FB2" w:rsidRDefault="00443FB2" w:rsidP="00B90A24">
      <w:pPr>
        <w:spacing w:line="240" w:lineRule="auto"/>
        <w:rPr>
          <w:noProof/>
          <w:lang w:eastAsia="ru-RU"/>
        </w:rPr>
      </w:pPr>
    </w:p>
    <w:p w:rsidR="00443FB2" w:rsidRDefault="00FB71E4" w:rsidP="00F52670">
      <w:pPr>
        <w:pStyle w:val="af7"/>
        <w:keepNext/>
        <w:rPr>
          <w:noProof/>
        </w:rPr>
      </w:pPr>
      <w:r>
        <w:t xml:space="preserve">Рис. </w:t>
      </w:r>
      <w:r>
        <w:fldChar w:fldCharType="begin"/>
      </w:r>
      <w:r>
        <w:instrText xml:space="preserve"> STYLEREF 1 \s </w:instrText>
      </w:r>
      <w:r>
        <w:fldChar w:fldCharType="separate"/>
      </w:r>
      <w:r w:rsidR="00814CF5">
        <w:rPr>
          <w:noProof/>
        </w:rPr>
        <w:t>8</w:t>
      </w:r>
      <w:r>
        <w:fldChar w:fldCharType="end"/>
      </w:r>
      <w:r>
        <w:noBreakHyphen/>
      </w:r>
      <w:r>
        <w:fldChar w:fldCharType="begin"/>
      </w:r>
      <w:r>
        <w:instrText xml:space="preserve"> SEQ Рис. \* ARABIC \s 1 </w:instrText>
      </w:r>
      <w:r>
        <w:fldChar w:fldCharType="separate"/>
      </w:r>
      <w:r w:rsidR="00814CF5">
        <w:rPr>
          <w:noProof/>
        </w:rPr>
        <w:t>4</w:t>
      </w:r>
      <w:r>
        <w:fldChar w:fldCharType="end"/>
      </w:r>
      <w:r w:rsidR="00443FB2">
        <w:rPr>
          <w:noProof/>
        </w:rPr>
        <w:t>: Задняя бабка нового типа</w:t>
      </w:r>
    </w:p>
    <w:p w:rsidR="00443FB2" w:rsidRDefault="00443FB2" w:rsidP="00B90A24">
      <w:pPr>
        <w:spacing w:line="240" w:lineRule="auto"/>
        <w:rPr>
          <w:noProof/>
          <w:lang w:eastAsia="ru-RU"/>
        </w:rPr>
      </w:pPr>
      <w:r>
        <w:rPr>
          <w:noProof/>
          <w:lang w:eastAsia="ru-RU"/>
        </w:rPr>
        <w:br w:type="page"/>
      </w:r>
    </w:p>
    <w:p w:rsidR="00443FB2" w:rsidRDefault="00443FB2" w:rsidP="00F52670">
      <w:pPr>
        <w:pStyle w:val="2"/>
        <w:spacing w:line="240" w:lineRule="auto"/>
        <w:rPr>
          <w:noProof/>
        </w:rPr>
      </w:pPr>
      <w:bookmarkStart w:id="214" w:name="_Toc40042413"/>
      <w:bookmarkStart w:id="215" w:name="_Toc40182498"/>
      <w:r>
        <w:rPr>
          <w:noProof/>
        </w:rPr>
        <w:lastRenderedPageBreak/>
        <w:t>Станина станка</w:t>
      </w:r>
      <w:bookmarkEnd w:id="214"/>
      <w:bookmarkEnd w:id="215"/>
    </w:p>
    <w:p w:rsidR="00443FB2" w:rsidRDefault="00443FB2" w:rsidP="00B90A24">
      <w:pPr>
        <w:spacing w:line="240" w:lineRule="auto"/>
        <w:rPr>
          <w:noProof/>
        </w:rPr>
      </w:pPr>
    </w:p>
    <w:p w:rsidR="00443FB2" w:rsidRDefault="00443FB2" w:rsidP="00B90A24">
      <w:pPr>
        <w:spacing w:line="240" w:lineRule="auto"/>
        <w:jc w:val="center"/>
        <w:rPr>
          <w:noProof/>
        </w:rPr>
      </w:pPr>
      <w:r>
        <w:rPr>
          <w:noProof/>
          <w:lang w:eastAsia="ru-RU"/>
        </w:rPr>
        <w:drawing>
          <wp:inline distT="0" distB="0" distL="0" distR="0" wp14:anchorId="4C292A35" wp14:editId="62451D33">
            <wp:extent cx="5267325" cy="5762625"/>
            <wp:effectExtent l="0" t="0" r="9525" b="9525"/>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5267325" cy="5762625"/>
                    </a:xfrm>
                    <a:prstGeom prst="rect">
                      <a:avLst/>
                    </a:prstGeom>
                  </pic:spPr>
                </pic:pic>
              </a:graphicData>
            </a:graphic>
          </wp:inline>
        </w:drawing>
      </w:r>
    </w:p>
    <w:p w:rsidR="00443FB2" w:rsidRDefault="00443FB2" w:rsidP="00B90A24">
      <w:pPr>
        <w:spacing w:line="240" w:lineRule="auto"/>
        <w:rPr>
          <w:noProof/>
        </w:rPr>
      </w:pPr>
    </w:p>
    <w:p w:rsidR="00443FB2" w:rsidRDefault="00FB71E4" w:rsidP="00F52670">
      <w:pPr>
        <w:pStyle w:val="af7"/>
        <w:keepNext/>
        <w:rPr>
          <w:noProof/>
        </w:rPr>
      </w:pPr>
      <w:r>
        <w:t xml:space="preserve">Рис. </w:t>
      </w:r>
      <w:r>
        <w:fldChar w:fldCharType="begin"/>
      </w:r>
      <w:r>
        <w:instrText xml:space="preserve"> STYLEREF 1 \s </w:instrText>
      </w:r>
      <w:r>
        <w:fldChar w:fldCharType="separate"/>
      </w:r>
      <w:r w:rsidR="00814CF5">
        <w:rPr>
          <w:noProof/>
        </w:rPr>
        <w:t>8</w:t>
      </w:r>
      <w:r>
        <w:fldChar w:fldCharType="end"/>
      </w:r>
      <w:r>
        <w:noBreakHyphen/>
      </w:r>
      <w:r>
        <w:fldChar w:fldCharType="begin"/>
      </w:r>
      <w:r>
        <w:instrText xml:space="preserve"> SEQ Рис. \* ARABIC \s 1 </w:instrText>
      </w:r>
      <w:r>
        <w:fldChar w:fldCharType="separate"/>
      </w:r>
      <w:r w:rsidR="00814CF5">
        <w:rPr>
          <w:noProof/>
        </w:rPr>
        <w:t>5</w:t>
      </w:r>
      <w:r>
        <w:fldChar w:fldCharType="end"/>
      </w:r>
      <w:r w:rsidR="00443FB2">
        <w:rPr>
          <w:noProof/>
        </w:rPr>
        <w:t>: Станина станка</w:t>
      </w:r>
    </w:p>
    <w:p w:rsidR="00443FB2" w:rsidRDefault="00443FB2" w:rsidP="00B90A24">
      <w:pPr>
        <w:spacing w:line="240" w:lineRule="auto"/>
        <w:rPr>
          <w:noProof/>
        </w:rPr>
      </w:pPr>
    </w:p>
    <w:p w:rsidR="00443FB2" w:rsidRDefault="00443FB2" w:rsidP="00B90A24">
      <w:pPr>
        <w:spacing w:line="240" w:lineRule="auto"/>
        <w:rPr>
          <w:noProof/>
        </w:rPr>
      </w:pPr>
      <w:r>
        <w:rPr>
          <w:noProof/>
        </w:rPr>
        <w:br w:type="page"/>
      </w:r>
    </w:p>
    <w:p w:rsidR="00443FB2" w:rsidRDefault="00443FB2" w:rsidP="00F52670">
      <w:pPr>
        <w:pStyle w:val="2"/>
        <w:spacing w:line="240" w:lineRule="auto"/>
        <w:rPr>
          <w:noProof/>
        </w:rPr>
      </w:pPr>
      <w:bookmarkStart w:id="216" w:name="_Toc40042414"/>
      <w:bookmarkStart w:id="217" w:name="_Toc40182499"/>
      <w:r>
        <w:rPr>
          <w:noProof/>
        </w:rPr>
        <w:lastRenderedPageBreak/>
        <w:t>Зубчатое колесо подачи 1 из 2</w:t>
      </w:r>
      <w:bookmarkEnd w:id="216"/>
      <w:bookmarkEnd w:id="217"/>
    </w:p>
    <w:p w:rsidR="00443FB2" w:rsidRDefault="00443FB2" w:rsidP="00B90A24">
      <w:pPr>
        <w:spacing w:line="240" w:lineRule="auto"/>
        <w:rPr>
          <w:noProof/>
        </w:rPr>
      </w:pPr>
    </w:p>
    <w:p w:rsidR="00443FB2" w:rsidRDefault="00443FB2" w:rsidP="00B90A24">
      <w:pPr>
        <w:spacing w:line="240" w:lineRule="auto"/>
        <w:jc w:val="center"/>
        <w:rPr>
          <w:noProof/>
        </w:rPr>
      </w:pPr>
      <w:r>
        <w:rPr>
          <w:noProof/>
          <w:lang w:eastAsia="ru-RU"/>
        </w:rPr>
        <w:drawing>
          <wp:inline distT="0" distB="0" distL="0" distR="0" wp14:anchorId="107E2797" wp14:editId="52C17B36">
            <wp:extent cx="3943350" cy="5724525"/>
            <wp:effectExtent l="0" t="0" r="0" b="9525"/>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3943350" cy="5724525"/>
                    </a:xfrm>
                    <a:prstGeom prst="rect">
                      <a:avLst/>
                    </a:prstGeom>
                  </pic:spPr>
                </pic:pic>
              </a:graphicData>
            </a:graphic>
          </wp:inline>
        </w:drawing>
      </w:r>
    </w:p>
    <w:p w:rsidR="00443FB2" w:rsidRDefault="00443FB2" w:rsidP="00B90A24">
      <w:pPr>
        <w:spacing w:line="240" w:lineRule="auto"/>
        <w:rPr>
          <w:noProof/>
        </w:rPr>
      </w:pPr>
    </w:p>
    <w:p w:rsidR="00443FB2" w:rsidRDefault="00FB71E4" w:rsidP="00F52670">
      <w:pPr>
        <w:pStyle w:val="af7"/>
        <w:keepNext/>
        <w:rPr>
          <w:noProof/>
        </w:rPr>
      </w:pPr>
      <w:r>
        <w:t xml:space="preserve">Рис. </w:t>
      </w:r>
      <w:r>
        <w:fldChar w:fldCharType="begin"/>
      </w:r>
      <w:r>
        <w:instrText xml:space="preserve"> STYLEREF 1 \s </w:instrText>
      </w:r>
      <w:r>
        <w:fldChar w:fldCharType="separate"/>
      </w:r>
      <w:r w:rsidR="00814CF5">
        <w:rPr>
          <w:noProof/>
        </w:rPr>
        <w:t>8</w:t>
      </w:r>
      <w:r>
        <w:fldChar w:fldCharType="end"/>
      </w:r>
      <w:r>
        <w:noBreakHyphen/>
      </w:r>
      <w:r>
        <w:fldChar w:fldCharType="begin"/>
      </w:r>
      <w:r>
        <w:instrText xml:space="preserve"> SEQ Рис. \* ARABIC \s 1 </w:instrText>
      </w:r>
      <w:r>
        <w:fldChar w:fldCharType="separate"/>
      </w:r>
      <w:r w:rsidR="00814CF5">
        <w:rPr>
          <w:noProof/>
        </w:rPr>
        <w:t>6</w:t>
      </w:r>
      <w:r>
        <w:fldChar w:fldCharType="end"/>
      </w:r>
      <w:r w:rsidR="00443FB2">
        <w:rPr>
          <w:noProof/>
        </w:rPr>
        <w:t xml:space="preserve">: Зубчатое колесо подачи 1 из 2 </w:t>
      </w:r>
      <w:r w:rsidR="00FA2E49">
        <w:rPr>
          <w:noProof/>
        </w:rPr>
        <w:t>MML 2870M</w:t>
      </w:r>
    </w:p>
    <w:p w:rsidR="00443FB2" w:rsidRDefault="00443FB2" w:rsidP="00B90A24">
      <w:pPr>
        <w:spacing w:line="240" w:lineRule="auto"/>
        <w:rPr>
          <w:noProof/>
        </w:rPr>
      </w:pPr>
    </w:p>
    <w:p w:rsidR="00443FB2" w:rsidRDefault="00443FB2" w:rsidP="00B90A24">
      <w:pPr>
        <w:spacing w:line="240" w:lineRule="auto"/>
        <w:rPr>
          <w:noProof/>
        </w:rPr>
      </w:pPr>
    </w:p>
    <w:p w:rsidR="00443FB2" w:rsidRDefault="00443FB2" w:rsidP="00B90A24">
      <w:pPr>
        <w:spacing w:line="240" w:lineRule="auto"/>
        <w:rPr>
          <w:noProof/>
        </w:rPr>
      </w:pPr>
    </w:p>
    <w:p w:rsidR="00443FB2" w:rsidRDefault="00443FB2" w:rsidP="004C4BDB">
      <w:pPr>
        <w:spacing w:line="240" w:lineRule="auto"/>
        <w:rPr>
          <w:noProof/>
        </w:rPr>
      </w:pPr>
    </w:p>
    <w:p w:rsidR="00443FB2" w:rsidRDefault="00443FB2" w:rsidP="004C4BDB">
      <w:pPr>
        <w:spacing w:line="240" w:lineRule="auto"/>
        <w:rPr>
          <w:noProof/>
        </w:rPr>
      </w:pPr>
      <w:r>
        <w:rPr>
          <w:noProof/>
        </w:rPr>
        <w:br w:type="page"/>
      </w:r>
    </w:p>
    <w:p w:rsidR="00443FB2" w:rsidRDefault="00443FB2" w:rsidP="00F52670">
      <w:pPr>
        <w:pStyle w:val="2"/>
        <w:spacing w:line="240" w:lineRule="auto"/>
        <w:rPr>
          <w:noProof/>
        </w:rPr>
      </w:pPr>
      <w:bookmarkStart w:id="218" w:name="_Toc40042415"/>
      <w:bookmarkStart w:id="219" w:name="_Toc40182500"/>
      <w:r>
        <w:rPr>
          <w:noProof/>
        </w:rPr>
        <w:lastRenderedPageBreak/>
        <w:t>Зубчатое колесо подачи 2 из 2</w:t>
      </w:r>
      <w:bookmarkEnd w:id="218"/>
      <w:bookmarkEnd w:id="219"/>
    </w:p>
    <w:p w:rsidR="00443FB2" w:rsidRDefault="00443FB2" w:rsidP="00B90A24">
      <w:pPr>
        <w:spacing w:line="240" w:lineRule="auto"/>
        <w:rPr>
          <w:noProof/>
        </w:rPr>
      </w:pPr>
    </w:p>
    <w:p w:rsidR="00443FB2" w:rsidRDefault="00443FB2" w:rsidP="00B90A24">
      <w:pPr>
        <w:spacing w:line="240" w:lineRule="auto"/>
        <w:jc w:val="center"/>
        <w:rPr>
          <w:noProof/>
        </w:rPr>
      </w:pPr>
      <w:r>
        <w:rPr>
          <w:noProof/>
          <w:lang w:eastAsia="ru-RU"/>
        </w:rPr>
        <w:drawing>
          <wp:inline distT="0" distB="0" distL="0" distR="0" wp14:anchorId="5C22D898" wp14:editId="3FDC1C94">
            <wp:extent cx="4305868" cy="6759108"/>
            <wp:effectExtent l="0" t="0" r="0" b="3810"/>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4308432" cy="6763133"/>
                    </a:xfrm>
                    <a:prstGeom prst="rect">
                      <a:avLst/>
                    </a:prstGeom>
                  </pic:spPr>
                </pic:pic>
              </a:graphicData>
            </a:graphic>
          </wp:inline>
        </w:drawing>
      </w:r>
    </w:p>
    <w:p w:rsidR="00443FB2" w:rsidRDefault="00443FB2" w:rsidP="00B90A24">
      <w:pPr>
        <w:spacing w:line="240" w:lineRule="auto"/>
        <w:rPr>
          <w:noProof/>
        </w:rPr>
      </w:pPr>
    </w:p>
    <w:p w:rsidR="00443FB2" w:rsidRDefault="00FB71E4" w:rsidP="00F52670">
      <w:pPr>
        <w:pStyle w:val="af7"/>
        <w:keepNext/>
        <w:rPr>
          <w:noProof/>
        </w:rPr>
      </w:pPr>
      <w:r>
        <w:t xml:space="preserve">Рис. </w:t>
      </w:r>
      <w:r>
        <w:fldChar w:fldCharType="begin"/>
      </w:r>
      <w:r>
        <w:instrText xml:space="preserve"> STYLEREF 1 \s </w:instrText>
      </w:r>
      <w:r>
        <w:fldChar w:fldCharType="separate"/>
      </w:r>
      <w:r w:rsidR="00814CF5">
        <w:rPr>
          <w:noProof/>
        </w:rPr>
        <w:t>8</w:t>
      </w:r>
      <w:r>
        <w:fldChar w:fldCharType="end"/>
      </w:r>
      <w:r>
        <w:noBreakHyphen/>
      </w:r>
      <w:r>
        <w:fldChar w:fldCharType="begin"/>
      </w:r>
      <w:r>
        <w:instrText xml:space="preserve"> SEQ Рис. \* ARABIC \s 1 </w:instrText>
      </w:r>
      <w:r>
        <w:fldChar w:fldCharType="separate"/>
      </w:r>
      <w:r w:rsidR="00814CF5">
        <w:rPr>
          <w:noProof/>
        </w:rPr>
        <w:t>7</w:t>
      </w:r>
      <w:r>
        <w:fldChar w:fldCharType="end"/>
      </w:r>
      <w:r w:rsidR="00443FB2">
        <w:rPr>
          <w:noProof/>
        </w:rPr>
        <w:t xml:space="preserve">: Зубчатое колесо подачи 2 из 2 </w:t>
      </w:r>
      <w:r w:rsidR="00FA2E49">
        <w:rPr>
          <w:noProof/>
        </w:rPr>
        <w:t>MML 2870M</w:t>
      </w:r>
    </w:p>
    <w:p w:rsidR="00443FB2" w:rsidRDefault="00443FB2" w:rsidP="00B90A24">
      <w:pPr>
        <w:spacing w:line="240" w:lineRule="auto"/>
        <w:rPr>
          <w:noProof/>
          <w:lang w:eastAsia="ru-RU"/>
        </w:rPr>
      </w:pPr>
      <w:r>
        <w:rPr>
          <w:noProof/>
          <w:lang w:eastAsia="ru-RU"/>
        </w:rPr>
        <w:br w:type="page"/>
      </w:r>
    </w:p>
    <w:p w:rsidR="00443FB2" w:rsidRDefault="00443FB2" w:rsidP="00F52670">
      <w:pPr>
        <w:pStyle w:val="2"/>
        <w:spacing w:line="240" w:lineRule="auto"/>
        <w:rPr>
          <w:noProof/>
        </w:rPr>
      </w:pPr>
      <w:bookmarkStart w:id="220" w:name="_Toc40042416"/>
      <w:bookmarkStart w:id="221" w:name="_Toc40182501"/>
      <w:r>
        <w:rPr>
          <w:noProof/>
        </w:rPr>
        <w:lastRenderedPageBreak/>
        <w:t>Передняя бабка 1 из 2</w:t>
      </w:r>
      <w:bookmarkEnd w:id="220"/>
      <w:bookmarkEnd w:id="221"/>
    </w:p>
    <w:p w:rsidR="00443FB2" w:rsidRDefault="00443FB2" w:rsidP="00B90A24">
      <w:pPr>
        <w:spacing w:line="240" w:lineRule="auto"/>
        <w:rPr>
          <w:noProof/>
        </w:rPr>
      </w:pPr>
    </w:p>
    <w:p w:rsidR="00443FB2" w:rsidRDefault="00443FB2" w:rsidP="00B90A24">
      <w:pPr>
        <w:spacing w:line="240" w:lineRule="auto"/>
        <w:jc w:val="center"/>
        <w:rPr>
          <w:noProof/>
        </w:rPr>
      </w:pPr>
      <w:r>
        <w:rPr>
          <w:noProof/>
          <w:lang w:eastAsia="ru-RU"/>
        </w:rPr>
        <w:drawing>
          <wp:inline distT="0" distB="0" distL="0" distR="0" wp14:anchorId="46D0640A" wp14:editId="439AAB4D">
            <wp:extent cx="4647062" cy="6622063"/>
            <wp:effectExtent l="0" t="0" r="1270" b="7620"/>
            <wp:docPr id="552"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4645995" cy="6620543"/>
                    </a:xfrm>
                    <a:prstGeom prst="rect">
                      <a:avLst/>
                    </a:prstGeom>
                  </pic:spPr>
                </pic:pic>
              </a:graphicData>
            </a:graphic>
          </wp:inline>
        </w:drawing>
      </w:r>
    </w:p>
    <w:p w:rsidR="00443FB2" w:rsidRDefault="00443FB2" w:rsidP="00B90A24">
      <w:pPr>
        <w:spacing w:line="240" w:lineRule="auto"/>
        <w:rPr>
          <w:noProof/>
        </w:rPr>
      </w:pPr>
    </w:p>
    <w:p w:rsidR="00443FB2" w:rsidRPr="00456229" w:rsidRDefault="00FB71E4" w:rsidP="00F52670">
      <w:pPr>
        <w:pStyle w:val="af7"/>
        <w:keepNext/>
        <w:rPr>
          <w:noProof/>
        </w:rPr>
      </w:pPr>
      <w:r>
        <w:t xml:space="preserve">Рис. </w:t>
      </w:r>
      <w:r>
        <w:fldChar w:fldCharType="begin"/>
      </w:r>
      <w:r>
        <w:instrText xml:space="preserve"> STYLEREF 1 \s </w:instrText>
      </w:r>
      <w:r>
        <w:fldChar w:fldCharType="separate"/>
      </w:r>
      <w:r w:rsidR="00814CF5">
        <w:rPr>
          <w:noProof/>
        </w:rPr>
        <w:t>8</w:t>
      </w:r>
      <w:r>
        <w:fldChar w:fldCharType="end"/>
      </w:r>
      <w:r>
        <w:noBreakHyphen/>
      </w:r>
      <w:r>
        <w:fldChar w:fldCharType="begin"/>
      </w:r>
      <w:r>
        <w:instrText xml:space="preserve"> SEQ Рис. \* ARABIC \s 1 </w:instrText>
      </w:r>
      <w:r>
        <w:fldChar w:fldCharType="separate"/>
      </w:r>
      <w:r w:rsidR="00814CF5">
        <w:rPr>
          <w:noProof/>
        </w:rPr>
        <w:t>8</w:t>
      </w:r>
      <w:r>
        <w:fldChar w:fldCharType="end"/>
      </w:r>
      <w:r w:rsidR="00443FB2">
        <w:rPr>
          <w:noProof/>
        </w:rPr>
        <w:t>: Передняя бабка 1 из 2</w:t>
      </w:r>
    </w:p>
    <w:p w:rsidR="00443FB2" w:rsidRDefault="00443FB2" w:rsidP="00B90A24">
      <w:pPr>
        <w:spacing w:line="240" w:lineRule="auto"/>
        <w:rPr>
          <w:noProof/>
        </w:rPr>
      </w:pPr>
    </w:p>
    <w:p w:rsidR="00443FB2" w:rsidRDefault="00443FB2" w:rsidP="00B90A24">
      <w:pPr>
        <w:spacing w:line="240" w:lineRule="auto"/>
        <w:rPr>
          <w:noProof/>
          <w:lang w:eastAsia="ru-RU"/>
        </w:rPr>
      </w:pPr>
      <w:r>
        <w:rPr>
          <w:noProof/>
          <w:lang w:eastAsia="ru-RU"/>
        </w:rPr>
        <w:br w:type="page"/>
      </w:r>
    </w:p>
    <w:p w:rsidR="00443FB2" w:rsidRDefault="00443FB2" w:rsidP="00F52670">
      <w:pPr>
        <w:pStyle w:val="2"/>
        <w:spacing w:line="240" w:lineRule="auto"/>
        <w:rPr>
          <w:noProof/>
        </w:rPr>
      </w:pPr>
      <w:bookmarkStart w:id="222" w:name="_Toc40042417"/>
      <w:bookmarkStart w:id="223" w:name="_Toc40182502"/>
      <w:r>
        <w:rPr>
          <w:noProof/>
        </w:rPr>
        <w:lastRenderedPageBreak/>
        <w:t>Передняя бабка 2 из 2</w:t>
      </w:r>
      <w:bookmarkEnd w:id="222"/>
      <w:bookmarkEnd w:id="223"/>
    </w:p>
    <w:p w:rsidR="00443FB2" w:rsidRDefault="00443FB2" w:rsidP="00B90A24">
      <w:pPr>
        <w:spacing w:line="240" w:lineRule="auto"/>
        <w:rPr>
          <w:noProof/>
        </w:rPr>
      </w:pPr>
    </w:p>
    <w:p w:rsidR="00443FB2" w:rsidRDefault="00443FB2" w:rsidP="00B90A24">
      <w:pPr>
        <w:spacing w:line="240" w:lineRule="auto"/>
        <w:jc w:val="center"/>
        <w:rPr>
          <w:noProof/>
        </w:rPr>
      </w:pPr>
      <w:r>
        <w:rPr>
          <w:noProof/>
          <w:lang w:eastAsia="ru-RU"/>
        </w:rPr>
        <w:drawing>
          <wp:inline distT="0" distB="0" distL="0" distR="0" wp14:anchorId="1FAA7062" wp14:editId="68A6170C">
            <wp:extent cx="5110715" cy="6546104"/>
            <wp:effectExtent l="0" t="0" r="0" b="7620"/>
            <wp:docPr id="557"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5112846" cy="6548834"/>
                    </a:xfrm>
                    <a:prstGeom prst="rect">
                      <a:avLst/>
                    </a:prstGeom>
                  </pic:spPr>
                </pic:pic>
              </a:graphicData>
            </a:graphic>
          </wp:inline>
        </w:drawing>
      </w:r>
    </w:p>
    <w:p w:rsidR="00443FB2" w:rsidRDefault="00443FB2" w:rsidP="00B90A24">
      <w:pPr>
        <w:spacing w:line="240" w:lineRule="auto"/>
        <w:rPr>
          <w:noProof/>
        </w:rPr>
      </w:pPr>
    </w:p>
    <w:p w:rsidR="00443FB2" w:rsidRPr="004F374A" w:rsidRDefault="00FB71E4" w:rsidP="00F52670">
      <w:pPr>
        <w:pStyle w:val="af7"/>
        <w:keepNext/>
        <w:rPr>
          <w:noProof/>
        </w:rPr>
      </w:pPr>
      <w:r>
        <w:t xml:space="preserve">Рис. </w:t>
      </w:r>
      <w:r>
        <w:fldChar w:fldCharType="begin"/>
      </w:r>
      <w:r>
        <w:instrText xml:space="preserve"> STYLEREF 1 \s </w:instrText>
      </w:r>
      <w:r>
        <w:fldChar w:fldCharType="separate"/>
      </w:r>
      <w:r w:rsidR="00814CF5">
        <w:rPr>
          <w:noProof/>
        </w:rPr>
        <w:t>8</w:t>
      </w:r>
      <w:r>
        <w:fldChar w:fldCharType="end"/>
      </w:r>
      <w:r>
        <w:noBreakHyphen/>
      </w:r>
      <w:r>
        <w:fldChar w:fldCharType="begin"/>
      </w:r>
      <w:r>
        <w:instrText xml:space="preserve"> SEQ Рис. \* ARABIC \s 1 </w:instrText>
      </w:r>
      <w:r>
        <w:fldChar w:fldCharType="separate"/>
      </w:r>
      <w:r w:rsidR="00814CF5">
        <w:rPr>
          <w:noProof/>
        </w:rPr>
        <w:t>9</w:t>
      </w:r>
      <w:r>
        <w:fldChar w:fldCharType="end"/>
      </w:r>
      <w:r w:rsidR="00443FB2">
        <w:rPr>
          <w:noProof/>
        </w:rPr>
        <w:t>: Передняя бабка 2 из 2</w:t>
      </w:r>
    </w:p>
    <w:p w:rsidR="00443FB2" w:rsidRDefault="00443FB2" w:rsidP="00B90A24">
      <w:pPr>
        <w:spacing w:line="240" w:lineRule="auto"/>
        <w:rPr>
          <w:noProof/>
        </w:rPr>
      </w:pPr>
    </w:p>
    <w:p w:rsidR="00443FB2" w:rsidRDefault="00443FB2" w:rsidP="00B90A24">
      <w:pPr>
        <w:spacing w:line="240" w:lineRule="auto"/>
        <w:rPr>
          <w:noProof/>
          <w:lang w:eastAsia="ru-RU"/>
        </w:rPr>
      </w:pPr>
      <w:r>
        <w:rPr>
          <w:noProof/>
          <w:lang w:eastAsia="ru-RU"/>
        </w:rPr>
        <w:br w:type="page"/>
      </w:r>
    </w:p>
    <w:p w:rsidR="00443FB2" w:rsidRPr="004910B0" w:rsidRDefault="00443FB2" w:rsidP="00F52670">
      <w:pPr>
        <w:pStyle w:val="2"/>
        <w:spacing w:line="240" w:lineRule="auto"/>
        <w:rPr>
          <w:noProof/>
        </w:rPr>
      </w:pPr>
      <w:bookmarkStart w:id="224" w:name="_Toc40042418"/>
      <w:bookmarkStart w:id="225" w:name="_Toc40182503"/>
      <w:r>
        <w:rPr>
          <w:noProof/>
        </w:rPr>
        <w:lastRenderedPageBreak/>
        <w:t xml:space="preserve">Передняя бабка </w:t>
      </w:r>
      <w:r w:rsidR="00FA2E49">
        <w:rPr>
          <w:noProof/>
        </w:rPr>
        <w:t>MML 2870M</w:t>
      </w:r>
      <w:r w:rsidRPr="004910B0">
        <w:rPr>
          <w:noProof/>
        </w:rPr>
        <w:t xml:space="preserve"> </w:t>
      </w:r>
      <w:r>
        <w:rPr>
          <w:noProof/>
        </w:rPr>
        <w:t>V</w:t>
      </w:r>
      <w:bookmarkEnd w:id="224"/>
      <w:bookmarkEnd w:id="225"/>
    </w:p>
    <w:p w:rsidR="00443FB2" w:rsidRDefault="00443FB2" w:rsidP="00B90A24">
      <w:pPr>
        <w:spacing w:line="240" w:lineRule="auto"/>
        <w:rPr>
          <w:noProof/>
        </w:rPr>
      </w:pPr>
    </w:p>
    <w:p w:rsidR="00443FB2" w:rsidRDefault="00443FB2" w:rsidP="00B90A24">
      <w:pPr>
        <w:spacing w:line="240" w:lineRule="auto"/>
        <w:jc w:val="center"/>
        <w:rPr>
          <w:noProof/>
        </w:rPr>
      </w:pPr>
      <w:r>
        <w:rPr>
          <w:noProof/>
          <w:lang w:eastAsia="ru-RU"/>
        </w:rPr>
        <w:drawing>
          <wp:inline distT="0" distB="0" distL="0" distR="0" wp14:anchorId="283AED63" wp14:editId="77B1B6F8">
            <wp:extent cx="4343306" cy="6741994"/>
            <wp:effectExtent l="0" t="0" r="635" b="1905"/>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4342956" cy="6741450"/>
                    </a:xfrm>
                    <a:prstGeom prst="rect">
                      <a:avLst/>
                    </a:prstGeom>
                  </pic:spPr>
                </pic:pic>
              </a:graphicData>
            </a:graphic>
          </wp:inline>
        </w:drawing>
      </w:r>
    </w:p>
    <w:p w:rsidR="00443FB2" w:rsidRDefault="00443FB2" w:rsidP="00B90A24">
      <w:pPr>
        <w:spacing w:line="240" w:lineRule="auto"/>
        <w:rPr>
          <w:noProof/>
        </w:rPr>
      </w:pPr>
    </w:p>
    <w:p w:rsidR="00443FB2" w:rsidRPr="004910B0" w:rsidRDefault="00FB71E4" w:rsidP="00F52670">
      <w:pPr>
        <w:pStyle w:val="af7"/>
        <w:keepNext/>
        <w:rPr>
          <w:noProof/>
        </w:rPr>
      </w:pPr>
      <w:r>
        <w:t xml:space="preserve">Рис. </w:t>
      </w:r>
      <w:r>
        <w:fldChar w:fldCharType="begin"/>
      </w:r>
      <w:r>
        <w:instrText xml:space="preserve"> STYLEREF 1 \s </w:instrText>
      </w:r>
      <w:r>
        <w:fldChar w:fldCharType="separate"/>
      </w:r>
      <w:r w:rsidR="00814CF5">
        <w:rPr>
          <w:noProof/>
        </w:rPr>
        <w:t>8</w:t>
      </w:r>
      <w:r>
        <w:fldChar w:fldCharType="end"/>
      </w:r>
      <w:r>
        <w:noBreakHyphen/>
      </w:r>
      <w:r>
        <w:fldChar w:fldCharType="begin"/>
      </w:r>
      <w:r>
        <w:instrText xml:space="preserve"> SEQ Рис. \* ARABIC \s 1 </w:instrText>
      </w:r>
      <w:r>
        <w:fldChar w:fldCharType="separate"/>
      </w:r>
      <w:r w:rsidR="00814CF5">
        <w:rPr>
          <w:noProof/>
        </w:rPr>
        <w:t>10</w:t>
      </w:r>
      <w:r>
        <w:fldChar w:fldCharType="end"/>
      </w:r>
      <w:r w:rsidR="00443FB2">
        <w:rPr>
          <w:noProof/>
        </w:rPr>
        <w:t xml:space="preserve">: Передняя бабка </w:t>
      </w:r>
      <w:r w:rsidR="00FA2E49">
        <w:rPr>
          <w:noProof/>
        </w:rPr>
        <w:t>MML 2870M</w:t>
      </w:r>
      <w:r w:rsidR="00443FB2">
        <w:rPr>
          <w:noProof/>
        </w:rPr>
        <w:t xml:space="preserve"> V</w:t>
      </w:r>
    </w:p>
    <w:p w:rsidR="00443FB2" w:rsidRDefault="00443FB2" w:rsidP="00B90A24">
      <w:pPr>
        <w:spacing w:line="240" w:lineRule="auto"/>
        <w:rPr>
          <w:noProof/>
          <w:lang w:eastAsia="ru-RU"/>
        </w:rPr>
      </w:pPr>
      <w:r>
        <w:rPr>
          <w:noProof/>
          <w:lang w:eastAsia="ru-RU"/>
        </w:rPr>
        <w:br w:type="page"/>
      </w:r>
    </w:p>
    <w:p w:rsidR="00443FB2" w:rsidRPr="00613570" w:rsidRDefault="00443FB2" w:rsidP="00F52670">
      <w:pPr>
        <w:pStyle w:val="2"/>
        <w:spacing w:line="240" w:lineRule="auto"/>
        <w:rPr>
          <w:noProof/>
        </w:rPr>
      </w:pPr>
      <w:bookmarkStart w:id="226" w:name="_Toc40042419"/>
      <w:bookmarkStart w:id="227" w:name="_Toc40182504"/>
      <w:r>
        <w:rPr>
          <w:noProof/>
        </w:rPr>
        <w:lastRenderedPageBreak/>
        <w:t>Сменная зубчатая передача</w:t>
      </w:r>
      <w:bookmarkEnd w:id="226"/>
      <w:bookmarkEnd w:id="227"/>
    </w:p>
    <w:p w:rsidR="00443FB2" w:rsidRPr="004910B0" w:rsidRDefault="00443FB2" w:rsidP="00B90A24">
      <w:pPr>
        <w:spacing w:line="240" w:lineRule="auto"/>
        <w:rPr>
          <w:noProof/>
        </w:rPr>
      </w:pPr>
    </w:p>
    <w:p w:rsidR="00443FB2" w:rsidRDefault="00443FB2" w:rsidP="00B90A24">
      <w:pPr>
        <w:spacing w:line="240" w:lineRule="auto"/>
        <w:jc w:val="center"/>
        <w:rPr>
          <w:noProof/>
        </w:rPr>
      </w:pPr>
      <w:r>
        <w:rPr>
          <w:noProof/>
          <w:lang w:eastAsia="ru-RU"/>
        </w:rPr>
        <w:drawing>
          <wp:inline distT="0" distB="0" distL="0" distR="0" wp14:anchorId="57230F69" wp14:editId="77131BCA">
            <wp:extent cx="4524233" cy="6632523"/>
            <wp:effectExtent l="0" t="0" r="0" b="0"/>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4525899" cy="6634965"/>
                    </a:xfrm>
                    <a:prstGeom prst="rect">
                      <a:avLst/>
                    </a:prstGeom>
                  </pic:spPr>
                </pic:pic>
              </a:graphicData>
            </a:graphic>
          </wp:inline>
        </w:drawing>
      </w:r>
    </w:p>
    <w:p w:rsidR="00443FB2" w:rsidRPr="00613570" w:rsidRDefault="00443FB2" w:rsidP="00B90A24">
      <w:pPr>
        <w:spacing w:line="240" w:lineRule="auto"/>
        <w:rPr>
          <w:noProof/>
        </w:rPr>
      </w:pPr>
    </w:p>
    <w:p w:rsidR="00443FB2" w:rsidRPr="00613570" w:rsidRDefault="00FB71E4" w:rsidP="00F52670">
      <w:pPr>
        <w:pStyle w:val="af7"/>
        <w:keepNext/>
        <w:rPr>
          <w:noProof/>
        </w:rPr>
      </w:pPr>
      <w:r>
        <w:t xml:space="preserve">Рис. </w:t>
      </w:r>
      <w:r>
        <w:fldChar w:fldCharType="begin"/>
      </w:r>
      <w:r>
        <w:instrText xml:space="preserve"> STYLEREF 1 \s </w:instrText>
      </w:r>
      <w:r>
        <w:fldChar w:fldCharType="separate"/>
      </w:r>
      <w:r w:rsidR="00814CF5">
        <w:rPr>
          <w:noProof/>
        </w:rPr>
        <w:t>8</w:t>
      </w:r>
      <w:r>
        <w:fldChar w:fldCharType="end"/>
      </w:r>
      <w:r>
        <w:noBreakHyphen/>
      </w:r>
      <w:r>
        <w:fldChar w:fldCharType="begin"/>
      </w:r>
      <w:r>
        <w:instrText xml:space="preserve"> SEQ Рис. \* ARABIC \s 1 </w:instrText>
      </w:r>
      <w:r>
        <w:fldChar w:fldCharType="separate"/>
      </w:r>
      <w:r w:rsidR="00814CF5">
        <w:rPr>
          <w:noProof/>
        </w:rPr>
        <w:t>11</w:t>
      </w:r>
      <w:r>
        <w:fldChar w:fldCharType="end"/>
      </w:r>
      <w:r w:rsidR="00443FB2">
        <w:rPr>
          <w:noProof/>
        </w:rPr>
        <w:t>: Сменная зубчатая передача</w:t>
      </w:r>
    </w:p>
    <w:p w:rsidR="00443FB2" w:rsidRPr="00613570" w:rsidRDefault="00443FB2" w:rsidP="00B90A24">
      <w:pPr>
        <w:spacing w:line="240" w:lineRule="auto"/>
        <w:rPr>
          <w:noProof/>
        </w:rPr>
      </w:pPr>
    </w:p>
    <w:p w:rsidR="00443FB2" w:rsidRPr="004910B0" w:rsidRDefault="00443FB2" w:rsidP="00F52670">
      <w:pPr>
        <w:spacing w:line="240" w:lineRule="auto"/>
        <w:rPr>
          <w:noProof/>
        </w:rPr>
        <w:sectPr w:rsidR="00443FB2" w:rsidRPr="004910B0" w:rsidSect="008F3DB1">
          <w:pgSz w:w="12240" w:h="15840"/>
          <w:pgMar w:top="1134" w:right="850" w:bottom="1134" w:left="1701" w:header="709" w:footer="709" w:gutter="0"/>
          <w:cols w:space="708"/>
          <w:docGrid w:linePitch="360"/>
        </w:sectPr>
      </w:pPr>
    </w:p>
    <w:p w:rsidR="00443FB2" w:rsidRPr="006637EA" w:rsidRDefault="00443FB2" w:rsidP="00F52670">
      <w:pPr>
        <w:pStyle w:val="2"/>
        <w:spacing w:line="240" w:lineRule="auto"/>
        <w:rPr>
          <w:noProof/>
        </w:rPr>
      </w:pPr>
      <w:bookmarkStart w:id="228" w:name="_Toc40042420"/>
      <w:bookmarkStart w:id="229" w:name="_Toc40182505"/>
      <w:r>
        <w:rPr>
          <w:noProof/>
        </w:rPr>
        <w:lastRenderedPageBreak/>
        <w:t xml:space="preserve">Список запасных частей для </w:t>
      </w:r>
      <w:r w:rsidR="00FA2E49">
        <w:rPr>
          <w:noProof/>
        </w:rPr>
        <w:t>MML 2870M</w:t>
      </w:r>
      <w:bookmarkEnd w:id="228"/>
      <w:bookmarkEnd w:id="229"/>
    </w:p>
    <w:p w:rsidR="00443FB2" w:rsidRDefault="00443FB2" w:rsidP="00B90A24">
      <w:pPr>
        <w:spacing w:line="240" w:lineRule="auto"/>
      </w:pPr>
    </w:p>
    <w:tbl>
      <w:tblPr>
        <w:tblStyle w:val="a7"/>
        <w:tblW w:w="5000" w:type="pct"/>
        <w:tblLook w:val="04A0" w:firstRow="1" w:lastRow="0" w:firstColumn="1" w:lastColumn="0" w:noHBand="0" w:noVBand="1"/>
      </w:tblPr>
      <w:tblGrid>
        <w:gridCol w:w="818"/>
        <w:gridCol w:w="4548"/>
        <w:gridCol w:w="709"/>
        <w:gridCol w:w="2134"/>
        <w:gridCol w:w="1696"/>
      </w:tblGrid>
      <w:tr w:rsidR="00443FB2" w:rsidRPr="00E34445" w:rsidTr="00F52670">
        <w:trPr>
          <w:tblHeader/>
        </w:trPr>
        <w:tc>
          <w:tcPr>
            <w:tcW w:w="5000" w:type="pct"/>
            <w:gridSpan w:val="5"/>
            <w:tcBorders>
              <w:top w:val="single" w:sz="4" w:space="0" w:color="auto"/>
              <w:left w:val="single" w:sz="4" w:space="0" w:color="auto"/>
              <w:bottom w:val="single" w:sz="4" w:space="0" w:color="auto"/>
              <w:right w:val="single" w:sz="4" w:space="0" w:color="auto"/>
            </w:tcBorders>
            <w:hideMark/>
          </w:tcPr>
          <w:p w:rsidR="00443FB2" w:rsidRPr="00F52670" w:rsidRDefault="00FA2E49" w:rsidP="00B90A24">
            <w:pPr>
              <w:spacing w:line="259" w:lineRule="auto"/>
              <w:rPr>
                <w:b/>
                <w:bCs/>
                <w:noProof/>
                <w:sz w:val="20"/>
                <w:szCs w:val="20"/>
              </w:rPr>
            </w:pPr>
            <w:r>
              <w:rPr>
                <w:b/>
                <w:bCs/>
                <w:noProof/>
                <w:sz w:val="20"/>
                <w:szCs w:val="20"/>
              </w:rPr>
              <w:t>MML 2870M</w:t>
            </w:r>
          </w:p>
        </w:tc>
      </w:tr>
      <w:tr w:rsidR="00E34445" w:rsidRPr="00E34445" w:rsidTr="008F3DB1">
        <w:trPr>
          <w:tblHeader/>
        </w:trPr>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b/>
                <w:bCs/>
                <w:noProof/>
                <w:sz w:val="20"/>
                <w:szCs w:val="20"/>
              </w:rPr>
            </w:pPr>
            <w:r w:rsidRPr="00F52670">
              <w:rPr>
                <w:b/>
                <w:bCs/>
                <w:noProof/>
                <w:sz w:val="20"/>
                <w:szCs w:val="20"/>
              </w:rPr>
              <w:t>Поз.</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b/>
                <w:bCs/>
                <w:noProof/>
                <w:sz w:val="20"/>
                <w:szCs w:val="20"/>
              </w:rPr>
            </w:pPr>
            <w:r w:rsidRPr="00F52670">
              <w:rPr>
                <w:b/>
                <w:bCs/>
                <w:noProof/>
                <w:sz w:val="20"/>
                <w:szCs w:val="20"/>
              </w:rPr>
              <w:t>Название</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b/>
                <w:bCs/>
                <w:noProof/>
                <w:sz w:val="20"/>
                <w:szCs w:val="20"/>
              </w:rPr>
            </w:pPr>
            <w:r w:rsidRPr="00F52670">
              <w:rPr>
                <w:b/>
                <w:bCs/>
                <w:noProof/>
                <w:sz w:val="20"/>
                <w:szCs w:val="20"/>
              </w:rPr>
              <w:t>К-во</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b/>
                <w:bCs/>
                <w:noProof/>
                <w:sz w:val="20"/>
                <w:szCs w:val="20"/>
              </w:rPr>
            </w:pPr>
            <w:r w:rsidRPr="00F52670">
              <w:rPr>
                <w:b/>
                <w:bCs/>
                <w:noProof/>
                <w:sz w:val="20"/>
                <w:szCs w:val="20"/>
              </w:rPr>
              <w:t>Размер</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b/>
                <w:bCs/>
                <w:noProof/>
                <w:sz w:val="20"/>
                <w:szCs w:val="20"/>
              </w:rPr>
            </w:pPr>
            <w:r w:rsidRPr="00F52670">
              <w:rPr>
                <w:b/>
                <w:bCs/>
                <w:noProof/>
                <w:sz w:val="20"/>
                <w:szCs w:val="20"/>
              </w:rPr>
              <w:t>Номер позиции</w:t>
            </w:r>
          </w:p>
        </w:tc>
      </w:tr>
      <w:tr w:rsidR="00E34445" w:rsidRPr="00E34445" w:rsidTr="008F3DB1">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Зажимной рычаг держателя инструмента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034270011</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Зажимная рукоятка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034270012</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Зажимной гайка держателя инструмента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Зажимной гайка шайбы</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034270014</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Квадратный держатель инструмента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034270015</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со шлицем без головки</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8</w:t>
            </w:r>
          </w:p>
        </w:tc>
        <w:tc>
          <w:tcPr>
            <w:tcW w:w="1077" w:type="pct"/>
            <w:hideMark/>
          </w:tcPr>
          <w:p w:rsidR="00443FB2" w:rsidRPr="00F52670" w:rsidRDefault="00443FB2" w:rsidP="004C4BDB">
            <w:pPr>
              <w:spacing w:line="259" w:lineRule="auto"/>
              <w:jc w:val="center"/>
              <w:rPr>
                <w:sz w:val="20"/>
              </w:rPr>
            </w:pPr>
            <w:r w:rsidRPr="00F52670">
              <w:rPr>
                <w:sz w:val="20"/>
              </w:rPr>
              <w:t>GB 85-88 – M8x35</w:t>
            </w:r>
          </w:p>
        </w:tc>
        <w:tc>
          <w:tcPr>
            <w:tcW w:w="856" w:type="pct"/>
            <w:hideMark/>
          </w:tcPr>
          <w:p w:rsidR="00443FB2" w:rsidRPr="00F52670" w:rsidRDefault="00443FB2" w:rsidP="004C4BDB">
            <w:pPr>
              <w:spacing w:line="259" w:lineRule="auto"/>
              <w:jc w:val="center"/>
              <w:rPr>
                <w:noProof/>
                <w:sz w:val="20"/>
                <w:szCs w:val="20"/>
              </w:rPr>
            </w:pP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Прижимная планка верхних салазок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034270017</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Верхние салазки</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034270018</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Резьбовой стержень квадратного держателя инструмента</w:t>
            </w:r>
          </w:p>
        </w:tc>
        <w:tc>
          <w:tcPr>
            <w:tcW w:w="358" w:type="pct"/>
            <w:vAlign w:val="center"/>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vAlign w:val="center"/>
            <w:hideMark/>
          </w:tcPr>
          <w:p w:rsidR="00443FB2" w:rsidRPr="00F52670" w:rsidRDefault="00443FB2" w:rsidP="004C4BDB">
            <w:pPr>
              <w:spacing w:line="259" w:lineRule="auto"/>
              <w:jc w:val="center"/>
              <w:rPr>
                <w:sz w:val="20"/>
              </w:rPr>
            </w:pPr>
          </w:p>
        </w:tc>
        <w:tc>
          <w:tcPr>
            <w:tcW w:w="856" w:type="pct"/>
            <w:vAlign w:val="center"/>
            <w:hideMark/>
          </w:tcPr>
          <w:p w:rsidR="00443FB2" w:rsidRPr="00F52670" w:rsidRDefault="00443FB2" w:rsidP="004C4BDB">
            <w:pPr>
              <w:spacing w:line="259" w:lineRule="auto"/>
              <w:jc w:val="center"/>
              <w:rPr>
                <w:noProof/>
                <w:sz w:val="20"/>
                <w:szCs w:val="20"/>
              </w:rPr>
            </w:pPr>
            <w:r w:rsidRPr="00F52670">
              <w:rPr>
                <w:noProof/>
                <w:sz w:val="20"/>
                <w:szCs w:val="20"/>
              </w:rPr>
              <w:t>034270019</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10</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 xml:space="preserve">Фиксатор </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0342700110</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Пружина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0342700111</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Пружинный фиксатор</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sz w:val="20"/>
              </w:rPr>
            </w:pPr>
            <w:r w:rsidRPr="00F52670">
              <w:rPr>
                <w:sz w:val="20"/>
              </w:rPr>
              <w:t>ISO 8752 – 3x10 A</w:t>
            </w: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0342700111</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13</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1077" w:type="pct"/>
            <w:hideMark/>
          </w:tcPr>
          <w:p w:rsidR="00443FB2" w:rsidRPr="00F52670" w:rsidRDefault="00443FB2" w:rsidP="004C4BDB">
            <w:pPr>
              <w:spacing w:line="259" w:lineRule="auto"/>
              <w:jc w:val="center"/>
              <w:rPr>
                <w:noProof/>
                <w:sz w:val="20"/>
              </w:rPr>
            </w:pPr>
            <w:r w:rsidRPr="00F52670">
              <w:rPr>
                <w:noProof/>
                <w:sz w:val="20"/>
              </w:rPr>
              <w:t>GB 70-85 – M6x16</w:t>
            </w:r>
          </w:p>
        </w:tc>
        <w:tc>
          <w:tcPr>
            <w:tcW w:w="856" w:type="pct"/>
          </w:tcPr>
          <w:p w:rsidR="00443FB2" w:rsidRPr="00F52670" w:rsidRDefault="00443FB2" w:rsidP="004C4BDB">
            <w:pPr>
              <w:spacing w:line="259" w:lineRule="auto"/>
              <w:jc w:val="center"/>
              <w:rPr>
                <w:noProof/>
                <w:sz w:val="20"/>
                <w:szCs w:val="20"/>
              </w:rPr>
            </w:pP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14</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1077" w:type="pct"/>
            <w:hideMark/>
          </w:tcPr>
          <w:p w:rsidR="00443FB2" w:rsidRPr="00F52670" w:rsidRDefault="00443FB2" w:rsidP="004C4BDB">
            <w:pPr>
              <w:spacing w:line="259" w:lineRule="auto"/>
              <w:jc w:val="center"/>
              <w:rPr>
                <w:sz w:val="20"/>
              </w:rPr>
            </w:pPr>
            <w:r w:rsidRPr="00F52670">
              <w:rPr>
                <w:sz w:val="20"/>
              </w:rPr>
              <w:t>ISO 4032 – M6</w:t>
            </w:r>
          </w:p>
        </w:tc>
        <w:tc>
          <w:tcPr>
            <w:tcW w:w="856" w:type="pct"/>
            <w:hideMark/>
          </w:tcPr>
          <w:p w:rsidR="00443FB2" w:rsidRPr="00F52670" w:rsidRDefault="00443FB2" w:rsidP="004C4BDB">
            <w:pPr>
              <w:spacing w:line="259" w:lineRule="auto"/>
              <w:jc w:val="center"/>
              <w:rPr>
                <w:noProof/>
                <w:sz w:val="20"/>
                <w:szCs w:val="20"/>
              </w:rPr>
            </w:pP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Шпиндельная гайка верхних салазок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0342700115</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Латунный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1077" w:type="pct"/>
            <w:hideMark/>
          </w:tcPr>
          <w:p w:rsidR="00443FB2" w:rsidRPr="00F52670" w:rsidRDefault="00443FB2" w:rsidP="004C4BDB">
            <w:pPr>
              <w:spacing w:line="259" w:lineRule="auto"/>
              <w:rPr>
                <w:sz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0342700115</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Направляющая «ласточкин хвост» верхних салазок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0342700116</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Зажимное кольцо верхних салазок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0342700117</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Угловой лимб со шкалой верхних салазок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0342700118</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rPr>
            </w:pPr>
            <w:r w:rsidRPr="00F52670">
              <w:rPr>
                <w:noProof/>
                <w:sz w:val="20"/>
              </w:rPr>
              <w:t>GB 70-85 – M6x20</w:t>
            </w:r>
          </w:p>
        </w:tc>
        <w:tc>
          <w:tcPr>
            <w:tcW w:w="856" w:type="pct"/>
          </w:tcPr>
          <w:p w:rsidR="00443FB2" w:rsidRPr="00F52670" w:rsidRDefault="00443FB2" w:rsidP="004C4BDB">
            <w:pPr>
              <w:spacing w:line="259" w:lineRule="auto"/>
              <w:jc w:val="center"/>
              <w:rPr>
                <w:noProof/>
                <w:sz w:val="20"/>
                <w:szCs w:val="20"/>
              </w:rPr>
            </w:pP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1077" w:type="pct"/>
            <w:hideMark/>
          </w:tcPr>
          <w:p w:rsidR="00443FB2" w:rsidRPr="00F52670" w:rsidRDefault="00443FB2" w:rsidP="004C4BDB">
            <w:pPr>
              <w:spacing w:line="259" w:lineRule="auto"/>
              <w:jc w:val="center"/>
              <w:rPr>
                <w:noProof/>
                <w:sz w:val="20"/>
              </w:rPr>
            </w:pPr>
            <w:r w:rsidRPr="00F52670">
              <w:rPr>
                <w:noProof/>
                <w:sz w:val="20"/>
              </w:rPr>
              <w:t>GB 70-85 – M6x14</w:t>
            </w:r>
          </w:p>
        </w:tc>
        <w:tc>
          <w:tcPr>
            <w:tcW w:w="856" w:type="pct"/>
          </w:tcPr>
          <w:p w:rsidR="00443FB2" w:rsidRPr="00F52670" w:rsidRDefault="00443FB2" w:rsidP="004C4BDB">
            <w:pPr>
              <w:spacing w:line="259" w:lineRule="auto"/>
              <w:jc w:val="center"/>
              <w:rPr>
                <w:noProof/>
                <w:sz w:val="20"/>
                <w:szCs w:val="20"/>
              </w:rPr>
            </w:pP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20</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Шпиндель верхних салазок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0342700120</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Плавающая втулка, скользящий подшипник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rPr>
            </w:pPr>
          </w:p>
        </w:tc>
        <w:tc>
          <w:tcPr>
            <w:tcW w:w="856" w:type="pct"/>
          </w:tcPr>
          <w:p w:rsidR="00443FB2" w:rsidRPr="00F52670" w:rsidRDefault="00443FB2" w:rsidP="004C4BDB">
            <w:pPr>
              <w:spacing w:line="259" w:lineRule="auto"/>
              <w:jc w:val="center"/>
              <w:rPr>
                <w:noProof/>
                <w:sz w:val="20"/>
                <w:szCs w:val="20"/>
              </w:rPr>
            </w:pPr>
            <w:r w:rsidRPr="00F52670">
              <w:rPr>
                <w:noProof/>
                <w:sz w:val="20"/>
                <w:szCs w:val="20"/>
              </w:rPr>
              <w:t>0342700121</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Опора шпинделя продольных салазок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0342700122</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23</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Маховик лимба со шкалой верхних салазок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0342700123</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24</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Установочный диск лимба со шкалой</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0342700124</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Маховик рычага верхних салазок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0342700125</w:t>
            </w:r>
          </w:p>
        </w:tc>
      </w:tr>
      <w:tr w:rsidR="00E34445" w:rsidRPr="00E34445" w:rsidTr="008F3DB1">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26</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 xml:space="preserve">Рукоятка маховка </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0342700126</w:t>
            </w:r>
          </w:p>
        </w:tc>
      </w:tr>
      <w:tr w:rsidR="00E34445" w:rsidRPr="00E34445" w:rsidTr="008F3DB1">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27</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Крепежный болт рукоятки маховика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0342700127</w:t>
            </w:r>
          </w:p>
        </w:tc>
      </w:tr>
      <w:tr w:rsidR="00E34445" w:rsidRPr="00E34445" w:rsidTr="008F3DB1">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28</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Пружина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0342700128</w:t>
            </w:r>
          </w:p>
        </w:tc>
      </w:tr>
      <w:tr w:rsidR="00E34445" w:rsidRPr="00E34445" w:rsidTr="008F3DB1">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28</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Пружинный поворотный перелючатель</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rPr>
            </w:pP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r w:rsidRPr="00F52670">
              <w:rPr>
                <w:noProof/>
                <w:sz w:val="20"/>
                <w:szCs w:val="20"/>
              </w:rPr>
              <w:t>0342700128</w:t>
            </w:r>
          </w:p>
        </w:tc>
      </w:tr>
      <w:tr w:rsidR="00E34445" w:rsidRPr="00E34445" w:rsidTr="008F3DB1">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29</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Стальной шар</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rPr>
            </w:pPr>
            <w:r w:rsidRPr="00F52670">
              <w:rPr>
                <w:noProof/>
                <w:sz w:val="20"/>
              </w:rPr>
              <w:t>5 мм</w:t>
            </w: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r w:rsidRPr="00F52670">
              <w:rPr>
                <w:noProof/>
                <w:sz w:val="20"/>
                <w:szCs w:val="20"/>
              </w:rPr>
              <w:t>0342700129</w:t>
            </w:r>
          </w:p>
        </w:tc>
      </w:tr>
      <w:tr w:rsidR="00E34445" w:rsidRPr="00E34445" w:rsidTr="008F3DB1">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30</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Диск</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vAlign w:val="center"/>
            <w:hideMark/>
          </w:tcPr>
          <w:p w:rsidR="00443FB2" w:rsidRPr="00F52670" w:rsidRDefault="00443FB2" w:rsidP="004C4BDB">
            <w:pPr>
              <w:spacing w:line="259" w:lineRule="auto"/>
              <w:jc w:val="center"/>
              <w:rPr>
                <w:noProof/>
                <w:sz w:val="20"/>
              </w:rPr>
            </w:pP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r w:rsidRPr="00F52670">
              <w:rPr>
                <w:noProof/>
                <w:sz w:val="20"/>
                <w:szCs w:val="20"/>
              </w:rPr>
              <w:t>0342700130</w:t>
            </w:r>
          </w:p>
        </w:tc>
      </w:tr>
      <w:tr w:rsidR="00E34445" w:rsidRPr="00E34445" w:rsidTr="008F3DB1">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31</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rPr>
            </w:pPr>
            <w:r w:rsidRPr="00F52670">
              <w:rPr>
                <w:noProof/>
                <w:sz w:val="20"/>
              </w:rPr>
              <w:t>GB 70-85 – M6x25</w:t>
            </w: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r>
      <w:tr w:rsidR="00E34445" w:rsidRPr="00E34445" w:rsidTr="008F3DB1">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32</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Держатель</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0342700132</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34</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потайной головко</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rPr>
            </w:pPr>
            <w:r w:rsidRPr="00F52670">
              <w:rPr>
                <w:noProof/>
                <w:sz w:val="20"/>
              </w:rPr>
              <w:t>ISO 7046 -1-M5 x 8-4.8 Н</w:t>
            </w:r>
          </w:p>
        </w:tc>
        <w:tc>
          <w:tcPr>
            <w:tcW w:w="856" w:type="pct"/>
          </w:tcPr>
          <w:p w:rsidR="00443FB2" w:rsidRPr="00F52670" w:rsidRDefault="00443FB2" w:rsidP="004C4BDB">
            <w:pPr>
              <w:spacing w:line="259" w:lineRule="auto"/>
              <w:jc w:val="center"/>
              <w:rPr>
                <w:noProof/>
                <w:sz w:val="20"/>
                <w:szCs w:val="20"/>
              </w:rPr>
            </w:pP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 xml:space="preserve">Вал </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0342700135</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Противоосколочная защита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0342700136</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Шестиугольный корпус</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0342700137</w:t>
            </w:r>
          </w:p>
        </w:tc>
      </w:tr>
      <w:tr w:rsidR="00E34445" w:rsidRPr="00E34445" w:rsidTr="008F3DB1">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38-1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1077" w:type="pct"/>
            <w:hideMark/>
          </w:tcPr>
          <w:p w:rsidR="00443FB2" w:rsidRPr="00F52670" w:rsidRDefault="00443FB2" w:rsidP="004C4BDB">
            <w:pPr>
              <w:spacing w:line="259" w:lineRule="auto"/>
              <w:jc w:val="center"/>
              <w:rPr>
                <w:noProof/>
                <w:sz w:val="20"/>
              </w:rPr>
            </w:pPr>
            <w:r w:rsidRPr="00F52670">
              <w:rPr>
                <w:noProof/>
                <w:sz w:val="20"/>
              </w:rPr>
              <w:t>GB 70-85 – M3x8</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38-2</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sz w:val="20"/>
                <w:szCs w:val="20"/>
              </w:rPr>
            </w:pPr>
            <w:r w:rsidRPr="00F52670">
              <w:rPr>
                <w:sz w:val="20"/>
                <w:szCs w:val="20"/>
              </w:rPr>
              <w:t>ISO 4035 – M3</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lastRenderedPageBreak/>
              <w:t>38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Комбинация зубчатых колес</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0342700138</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M36</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40</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Масленка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14</w:t>
            </w:r>
          </w:p>
        </w:tc>
        <w:tc>
          <w:tcPr>
            <w:tcW w:w="1077" w:type="pct"/>
            <w:hideMark/>
          </w:tcPr>
          <w:p w:rsidR="00443FB2" w:rsidRPr="00F52670" w:rsidRDefault="00443FB2" w:rsidP="004C4BDB">
            <w:pPr>
              <w:spacing w:line="259" w:lineRule="auto"/>
              <w:jc w:val="center"/>
              <w:rPr>
                <w:sz w:val="20"/>
                <w:szCs w:val="20"/>
              </w:rPr>
            </w:pPr>
            <w:r w:rsidRPr="00F52670">
              <w:rPr>
                <w:sz w:val="20"/>
                <w:szCs w:val="20"/>
              </w:rPr>
              <w:t>6 мм</w:t>
            </w: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0342700140</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41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Резьбовой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sz w:val="20"/>
                <w:szCs w:val="20"/>
              </w:rPr>
            </w:pPr>
            <w:r w:rsidRPr="00F52670">
              <w:rPr>
                <w:noProof/>
                <w:sz w:val="20"/>
                <w:szCs w:val="20"/>
              </w:rPr>
              <w:t>ISO 4027 – M6x8</w:t>
            </w:r>
          </w:p>
        </w:tc>
        <w:tc>
          <w:tcPr>
            <w:tcW w:w="856" w:type="pct"/>
            <w:hideMark/>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42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M8x12</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43</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Поперечные салазки</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0342700143</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44</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Латунный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0342700144</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45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M6x30</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46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4032 – М6</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47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Установочный винт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0342700147</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48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Прижимная планка поперечных салазок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0342700148</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49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Шпиндельная гайка поперечных салазок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0342700149</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50</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Шпиндель поперечных салазок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0342700150</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52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Направляющая «ласточкин хвост» поперечных салазок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0342700152</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54</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Очиститель</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0342700154</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55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Держатель очистителя</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0342700155</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58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плоской головкой и крестообразным шлицем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8</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6560</w:t>
            </w:r>
            <w:r w:rsidR="00E34445" w:rsidRPr="00F52670">
              <w:rPr>
                <w:noProof/>
                <w:sz w:val="20"/>
                <w:szCs w:val="20"/>
              </w:rPr>
              <w:t xml:space="preserve"> – </w:t>
            </w:r>
            <w:r w:rsidRPr="00F52670">
              <w:rPr>
                <w:noProof/>
                <w:sz w:val="20"/>
                <w:szCs w:val="20"/>
              </w:rPr>
              <w:t>М4х12</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59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Шпонка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sz w:val="20"/>
                <w:szCs w:val="20"/>
              </w:rPr>
            </w:pPr>
            <w:r w:rsidRPr="00F52670">
              <w:rPr>
                <w:sz w:val="20"/>
                <w:szCs w:val="20"/>
              </w:rPr>
              <w:t>DIN 6885-A 4x4x8</w:t>
            </w:r>
          </w:p>
        </w:tc>
        <w:tc>
          <w:tcPr>
            <w:tcW w:w="856" w:type="pct"/>
            <w:hideMark/>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61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M5x10</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62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Опора шпинделя поперечных салазок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0342700162</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64</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M8x20</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65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Маховик лимба со шкалой поперечных салазок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0342700165</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66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Маховик поперечных салазок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0342700166</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68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Переходная втулка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0342700168</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69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Шарикоподшипник с осевыми канавками</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51101</w:t>
            </w: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04051101</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71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Фартук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0342700171</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72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Маховик продольных салазок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0342700172</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73</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Рукоятка маховика продольных салазок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0342700173</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74</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Крепежный болт рукоятки маховика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0342700174</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76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Прежинное разрезное кольцо</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sz w:val="20"/>
                <w:szCs w:val="20"/>
              </w:rPr>
            </w:pPr>
            <w:r w:rsidRPr="00F52670">
              <w:rPr>
                <w:sz w:val="20"/>
                <w:szCs w:val="20"/>
              </w:rPr>
              <w:t>DIN 471 – 15x1</w:t>
            </w:r>
          </w:p>
        </w:tc>
        <w:tc>
          <w:tcPr>
            <w:tcW w:w="856" w:type="pct"/>
            <w:hideMark/>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77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 xml:space="preserve">Опора </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0342700177</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78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5</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M5x25</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79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Задняя опора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0342700179</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80</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Зубчатый вал</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0342700180</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81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Шпонка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sz w:val="20"/>
                <w:szCs w:val="20"/>
              </w:rPr>
            </w:pPr>
            <w:r w:rsidRPr="00F52670">
              <w:rPr>
                <w:sz w:val="20"/>
                <w:szCs w:val="20"/>
              </w:rPr>
              <w:t>DIN 6885-A 3x3x10</w:t>
            </w:r>
          </w:p>
        </w:tc>
        <w:tc>
          <w:tcPr>
            <w:tcW w:w="856" w:type="pct"/>
            <w:hideMark/>
          </w:tcPr>
          <w:p w:rsidR="00443FB2" w:rsidRPr="00F52670" w:rsidRDefault="00443FB2" w:rsidP="004C4BDB">
            <w:pPr>
              <w:spacing w:line="259" w:lineRule="auto"/>
              <w:rPr>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82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Резьбовой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sz w:val="20"/>
                <w:szCs w:val="20"/>
              </w:rPr>
            </w:pPr>
            <w:r w:rsidRPr="00F52670">
              <w:rPr>
                <w:sz w:val="20"/>
                <w:szCs w:val="20"/>
              </w:rPr>
              <w:t>ISO 4028 – M6x16</w:t>
            </w:r>
          </w:p>
        </w:tc>
        <w:tc>
          <w:tcPr>
            <w:tcW w:w="856" w:type="pct"/>
            <w:hideMark/>
          </w:tcPr>
          <w:p w:rsidR="00443FB2" w:rsidRPr="00F52670" w:rsidRDefault="00443FB2" w:rsidP="004C4BDB">
            <w:pPr>
              <w:spacing w:line="259" w:lineRule="auto"/>
              <w:rPr>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83</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sz w:val="20"/>
                <w:szCs w:val="20"/>
              </w:rPr>
            </w:pPr>
            <w:r w:rsidRPr="00F52670">
              <w:rPr>
                <w:sz w:val="20"/>
                <w:szCs w:val="20"/>
              </w:rPr>
              <w:t>ISO 7090–8-140 HV</w:t>
            </w:r>
          </w:p>
        </w:tc>
        <w:tc>
          <w:tcPr>
            <w:tcW w:w="856" w:type="pct"/>
            <w:hideMark/>
          </w:tcPr>
          <w:p w:rsidR="00443FB2" w:rsidRPr="00F52670" w:rsidRDefault="00443FB2" w:rsidP="004C4BDB">
            <w:pPr>
              <w:spacing w:line="259" w:lineRule="auto"/>
              <w:rPr>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84</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Самостопорящаяся гайка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sz w:val="20"/>
                <w:szCs w:val="20"/>
              </w:rPr>
            </w:pPr>
            <w:r w:rsidRPr="00F52670">
              <w:rPr>
                <w:sz w:val="20"/>
                <w:szCs w:val="20"/>
              </w:rPr>
              <w:t>DIN 6924 – М8</w:t>
            </w:r>
          </w:p>
        </w:tc>
        <w:tc>
          <w:tcPr>
            <w:tcW w:w="856" w:type="pct"/>
            <w:hideMark/>
          </w:tcPr>
          <w:p w:rsidR="00443FB2" w:rsidRPr="00F52670" w:rsidRDefault="00443FB2" w:rsidP="004C4BDB">
            <w:pPr>
              <w:spacing w:line="259" w:lineRule="auto"/>
              <w:rPr>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85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M12x35</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86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Маховик лимба со шкалой продольных салазок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0342700186</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87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Установочный диск лимба со шкалой</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0342700187</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88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Пружинный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sz w:val="20"/>
                <w:szCs w:val="20"/>
              </w:rPr>
            </w:pPr>
            <w:r w:rsidRPr="00F52670">
              <w:rPr>
                <w:sz w:val="20"/>
                <w:szCs w:val="20"/>
              </w:rPr>
              <w:t>ISO 8752 – 6x45</w:t>
            </w:r>
            <w:proofErr w:type="gramStart"/>
            <w:r w:rsidRPr="00F52670">
              <w:rPr>
                <w:sz w:val="20"/>
                <w:szCs w:val="20"/>
              </w:rPr>
              <w:t xml:space="preserve"> А</w:t>
            </w:r>
            <w:proofErr w:type="gramEnd"/>
          </w:p>
        </w:tc>
        <w:tc>
          <w:tcPr>
            <w:tcW w:w="856" w:type="pct"/>
            <w:hideMark/>
          </w:tcPr>
          <w:p w:rsidR="00443FB2" w:rsidRPr="00F52670" w:rsidRDefault="00443FB2" w:rsidP="004C4BDB">
            <w:pPr>
              <w:spacing w:line="259" w:lineRule="auto"/>
              <w:rPr>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89</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Диск рычага продольной подачи</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0342700189</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90</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Фланец движения</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0342700190</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Цилиндрический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2338-6 h8x12</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lastRenderedPageBreak/>
              <w:t>92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Стопорная гайка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0342700192</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93</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Стопорная гайка прижимной планки</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0342700193</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94</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M6x16</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Установочный винт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p>
        </w:tc>
        <w:tc>
          <w:tcPr>
            <w:tcW w:w="856" w:type="pct"/>
          </w:tcPr>
          <w:p w:rsidR="00443FB2" w:rsidRPr="00F52670" w:rsidRDefault="00443FB2" w:rsidP="004C4BDB">
            <w:pPr>
              <w:spacing w:line="259" w:lineRule="auto"/>
              <w:jc w:val="center"/>
              <w:rPr>
                <w:noProof/>
                <w:sz w:val="20"/>
                <w:szCs w:val="20"/>
              </w:rPr>
            </w:pPr>
            <w:r w:rsidRPr="00F52670">
              <w:rPr>
                <w:noProof/>
                <w:sz w:val="20"/>
                <w:szCs w:val="20"/>
              </w:rPr>
              <w:t>0342700195</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4032 – М5</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Стальной шар</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0342700197</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Пружина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p>
        </w:tc>
        <w:tc>
          <w:tcPr>
            <w:tcW w:w="856" w:type="pct"/>
          </w:tcPr>
          <w:p w:rsidR="00443FB2" w:rsidRPr="00F52670" w:rsidRDefault="00443FB2" w:rsidP="004C4BDB">
            <w:pPr>
              <w:spacing w:line="259" w:lineRule="auto"/>
              <w:jc w:val="center"/>
              <w:rPr>
                <w:noProof/>
                <w:sz w:val="20"/>
                <w:szCs w:val="20"/>
              </w:rPr>
            </w:pPr>
            <w:r w:rsidRPr="00F52670">
              <w:rPr>
                <w:noProof/>
                <w:sz w:val="20"/>
                <w:szCs w:val="20"/>
              </w:rPr>
              <w:t>0342700198</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Резьбовой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4026 – M6x6</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105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Пружинный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8752 – 4х24 А</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109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со шлицем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p>
        </w:tc>
        <w:tc>
          <w:tcPr>
            <w:tcW w:w="856" w:type="pct"/>
          </w:tcPr>
          <w:p w:rsidR="00443FB2" w:rsidRPr="00F52670" w:rsidRDefault="00443FB2" w:rsidP="004C4BDB">
            <w:pPr>
              <w:spacing w:line="259" w:lineRule="auto"/>
              <w:jc w:val="center"/>
              <w:rPr>
                <w:noProof/>
                <w:sz w:val="20"/>
                <w:szCs w:val="20"/>
              </w:rPr>
            </w:pPr>
            <w:r w:rsidRPr="00F52670">
              <w:rPr>
                <w:noProof/>
                <w:sz w:val="20"/>
                <w:szCs w:val="20"/>
              </w:rPr>
              <w:t>03427001109</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110</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4032 – М10</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117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M5x16</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118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5</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M8x30</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121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Зажимный вкладыш направляющей токарных салазок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p>
        </w:tc>
        <w:tc>
          <w:tcPr>
            <w:tcW w:w="856" w:type="pct"/>
          </w:tcPr>
          <w:p w:rsidR="00443FB2" w:rsidRPr="00F52670" w:rsidRDefault="00443FB2" w:rsidP="004C4BDB">
            <w:pPr>
              <w:spacing w:line="259" w:lineRule="auto"/>
              <w:jc w:val="center"/>
              <w:rPr>
                <w:noProof/>
                <w:sz w:val="20"/>
                <w:szCs w:val="20"/>
              </w:rPr>
            </w:pPr>
            <w:r w:rsidRPr="00F52670">
              <w:rPr>
                <w:noProof/>
                <w:sz w:val="20"/>
                <w:szCs w:val="20"/>
              </w:rPr>
              <w:t>03427001121</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122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Направляющая токарных салазок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03427001122</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124</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Втулка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03427001124</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125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M8x40</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126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Держатель клиновидного очистителя</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03427001126</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127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Клиновидный очиститель</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rPr>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03427001127</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128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M3x6</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129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Упорная металлическая пластина пускового рычага подачи</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03427001129</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134</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Рукоятка пускового рычага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03427001134</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135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Пружинное разрезное кольцо</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DIN 7993 – A7</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136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Пусковой рычаг вала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03427001136</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137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Пружина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03427001137</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138</w:t>
            </w:r>
          </w:p>
        </w:tc>
        <w:tc>
          <w:tcPr>
            <w:tcW w:w="2296" w:type="pct"/>
            <w:hideMark/>
          </w:tcPr>
          <w:p w:rsidR="00443FB2" w:rsidRPr="00F52670" w:rsidRDefault="00443FB2" w:rsidP="00B90A24">
            <w:pPr>
              <w:spacing w:line="259" w:lineRule="auto"/>
              <w:rPr>
                <w:noProof/>
                <w:sz w:val="20"/>
                <w:szCs w:val="20"/>
              </w:rPr>
            </w:pPr>
            <w:proofErr w:type="gramStart"/>
            <w:r w:rsidRPr="00F52670">
              <w:rPr>
                <w:noProof/>
                <w:sz w:val="20"/>
                <w:szCs w:val="20"/>
              </w:rPr>
              <w:t xml:space="preserve">Шлицевой винт с цилиндрической головкой </w:t>
            </w:r>
            <w:proofErr w:type="gramEnd"/>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1207 – M5x8</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139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Пружинная пластина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03427001139</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142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Деталь центровки</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03427001142</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143</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Резьбовой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1077" w:type="pct"/>
          </w:tcPr>
          <w:p w:rsidR="00443FB2" w:rsidRPr="00F52670" w:rsidRDefault="00443FB2" w:rsidP="004C4BDB">
            <w:pPr>
              <w:spacing w:line="259" w:lineRule="auto"/>
              <w:jc w:val="center"/>
              <w:rPr>
                <w:noProof/>
                <w:sz w:val="20"/>
                <w:szCs w:val="20"/>
              </w:rPr>
            </w:pPr>
            <w:r w:rsidRPr="00F52670">
              <w:rPr>
                <w:noProof/>
                <w:sz w:val="20"/>
                <w:szCs w:val="20"/>
              </w:rPr>
              <w:t>ISO 4026</w:t>
            </w:r>
            <w:r w:rsidR="00E34445" w:rsidRPr="00F52670">
              <w:rPr>
                <w:noProof/>
                <w:sz w:val="20"/>
                <w:szCs w:val="20"/>
              </w:rPr>
              <w:t xml:space="preserve"> – </w:t>
            </w:r>
            <w:r w:rsidRPr="00F52670">
              <w:rPr>
                <w:noProof/>
                <w:sz w:val="20"/>
                <w:szCs w:val="20"/>
              </w:rPr>
              <w:t>M6x10</w:t>
            </w:r>
          </w:p>
        </w:tc>
        <w:tc>
          <w:tcPr>
            <w:tcW w:w="856" w:type="pct"/>
            <w:hideMark/>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144</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Пистон</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sz w:val="20"/>
                <w:szCs w:val="20"/>
              </w:rPr>
            </w:pPr>
            <w:r w:rsidRPr="00F52670">
              <w:rPr>
                <w:sz w:val="20"/>
                <w:szCs w:val="20"/>
              </w:rPr>
              <w:t>DIN 7337-A2.4x6</w:t>
            </w:r>
          </w:p>
        </w:tc>
        <w:tc>
          <w:tcPr>
            <w:tcW w:w="856" w:type="pct"/>
            <w:hideMark/>
          </w:tcPr>
          <w:p w:rsidR="00443FB2" w:rsidRPr="00F52670" w:rsidRDefault="00443FB2" w:rsidP="004C4BDB">
            <w:pPr>
              <w:spacing w:line="259" w:lineRule="auto"/>
              <w:rPr>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145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Маркер</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03427001145</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146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sz w:val="20"/>
                <w:szCs w:val="20"/>
              </w:rPr>
            </w:pPr>
            <w:r w:rsidRPr="00F52670">
              <w:rPr>
                <w:sz w:val="20"/>
                <w:szCs w:val="20"/>
              </w:rPr>
              <w:t>DIN 125 – А 6.4</w:t>
            </w:r>
          </w:p>
        </w:tc>
        <w:tc>
          <w:tcPr>
            <w:tcW w:w="856" w:type="pct"/>
            <w:hideMark/>
          </w:tcPr>
          <w:p w:rsidR="00443FB2" w:rsidRPr="00F52670" w:rsidRDefault="00443FB2" w:rsidP="004C4BDB">
            <w:pPr>
              <w:spacing w:line="259" w:lineRule="auto"/>
              <w:rPr>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147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Пружинный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8752 – 3х16 А</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206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Шкив клиновидного ремня двигателя</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p>
        </w:tc>
        <w:tc>
          <w:tcPr>
            <w:tcW w:w="856" w:type="pct"/>
          </w:tcPr>
          <w:p w:rsidR="00443FB2" w:rsidRPr="00F52670" w:rsidRDefault="00443FB2" w:rsidP="004C4BDB">
            <w:pPr>
              <w:spacing w:line="259" w:lineRule="auto"/>
              <w:jc w:val="center"/>
              <w:rPr>
                <w:noProof/>
                <w:sz w:val="20"/>
                <w:szCs w:val="20"/>
              </w:rPr>
            </w:pPr>
            <w:r w:rsidRPr="00F52670">
              <w:rPr>
                <w:noProof/>
                <w:sz w:val="20"/>
                <w:szCs w:val="20"/>
              </w:rPr>
              <w:t>03427001206</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207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Шпонка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sz w:val="20"/>
                <w:szCs w:val="20"/>
              </w:rPr>
            </w:pPr>
            <w:r w:rsidRPr="00F52670">
              <w:rPr>
                <w:sz w:val="20"/>
                <w:szCs w:val="20"/>
              </w:rPr>
              <w:t>DIN 6885-A 6x6x45</w:t>
            </w:r>
          </w:p>
        </w:tc>
        <w:tc>
          <w:tcPr>
            <w:tcW w:w="856" w:type="pct"/>
            <w:hideMark/>
          </w:tcPr>
          <w:p w:rsidR="00443FB2" w:rsidRPr="00F52670" w:rsidRDefault="00443FB2" w:rsidP="004C4BDB">
            <w:pPr>
              <w:spacing w:line="259" w:lineRule="auto"/>
              <w:rPr>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208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M6х25</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228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6170-86 – M8</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229-2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Распорная деталь внизу</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034270012292</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229-1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Распорная деталь вверху</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034270012291</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230</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10</w:t>
            </w:r>
          </w:p>
        </w:tc>
        <w:tc>
          <w:tcPr>
            <w:tcW w:w="1077" w:type="pct"/>
            <w:hideMark/>
          </w:tcPr>
          <w:p w:rsidR="00443FB2" w:rsidRPr="00F52670" w:rsidRDefault="00443FB2" w:rsidP="004C4BDB">
            <w:pPr>
              <w:spacing w:line="259" w:lineRule="auto"/>
              <w:jc w:val="center"/>
              <w:rPr>
                <w:sz w:val="20"/>
                <w:szCs w:val="20"/>
              </w:rPr>
            </w:pPr>
            <w:r w:rsidRPr="00F52670">
              <w:rPr>
                <w:sz w:val="20"/>
                <w:szCs w:val="20"/>
              </w:rPr>
              <w:t>DIN 125 – А 8.4</w:t>
            </w:r>
          </w:p>
        </w:tc>
        <w:tc>
          <w:tcPr>
            <w:tcW w:w="856" w:type="pct"/>
            <w:hideMark/>
          </w:tcPr>
          <w:p w:rsidR="00443FB2" w:rsidRPr="00F52670" w:rsidRDefault="00443FB2" w:rsidP="004C4BDB">
            <w:pPr>
              <w:spacing w:line="259" w:lineRule="auto"/>
              <w:rPr>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231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Двигатель 230 В</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r w:rsidRPr="00F52670">
              <w:rPr>
                <w:noProof/>
                <w:sz w:val="20"/>
                <w:szCs w:val="20"/>
              </w:rPr>
              <w:t>230 В</w:t>
            </w: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0342806</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231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Двигатель 400 В</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r w:rsidRPr="00F52670">
              <w:rPr>
                <w:noProof/>
                <w:sz w:val="20"/>
                <w:szCs w:val="20"/>
              </w:rPr>
              <w:t>400 В</w:t>
            </w: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0342801</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235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Станина станка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03427001235</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236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Стойка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03427001236</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237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6</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M6x16</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lastRenderedPageBreak/>
              <w:t>238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подачи</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r w:rsidRPr="00F52670">
              <w:rPr>
                <w:noProof/>
                <w:sz w:val="20"/>
                <w:szCs w:val="20"/>
              </w:rPr>
              <w:t>TR 20x3</w:t>
            </w: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03427001238</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239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Соединительная деталь</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03427001239</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240</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M8x25</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242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 xml:space="preserve">Опора </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03427001242</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245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Шлицевая гайка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DIN 1804 – M12</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246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DIN 125 – А 13</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247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10</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DIN 125 – А 8.4</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249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M8x25</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251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M8x35</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257</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Фланец с направляющими гнездами и выступами для кулачкового патрона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03427001257</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258</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6</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DIN 125 – A 10.5</w:t>
            </w: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259</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GB 70-85 – M8x20</w:t>
            </w: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260</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Фланец кулачкого патрона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03427001260</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261</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3-кулачковый патрон</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125 мм</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03427001261</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262</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Ключ для 3-кулачкового патрона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10 мм</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03427001262</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263</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Корпус переключателя</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03427001263</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264-1</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Переключающая комбинация 230 В</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0342151</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264-2</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Переключающая комбинация 400 В</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0342152</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264-1</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Переключающая комбинация 230 В</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03421512008</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264-2</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Переключающая комбинация 400 В</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03421522008</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265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 xml:space="preserve">Винт с цилиндрической головкой </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7045–M4x16-4.8-H</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266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M3x8</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267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Смотровое окно кожуха кулачкового патрона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03427001267</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268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Пружинный фиксатор</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879-86-5 x 18</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269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Защитная рама кулачкового патрона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03427001269</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271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4032 – M3</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272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Вал</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p>
        </w:tc>
        <w:tc>
          <w:tcPr>
            <w:tcW w:w="856" w:type="pct"/>
          </w:tcPr>
          <w:p w:rsidR="00443FB2" w:rsidRPr="00F52670" w:rsidRDefault="00443FB2" w:rsidP="004C4BDB">
            <w:pPr>
              <w:spacing w:line="259" w:lineRule="auto"/>
              <w:jc w:val="center"/>
              <w:rPr>
                <w:noProof/>
                <w:sz w:val="20"/>
                <w:szCs w:val="20"/>
              </w:rPr>
            </w:pPr>
            <w:r w:rsidRPr="00F52670">
              <w:rPr>
                <w:noProof/>
                <w:sz w:val="20"/>
                <w:szCs w:val="20"/>
              </w:rPr>
              <w:t>03427001272</w:t>
            </w:r>
          </w:p>
        </w:tc>
      </w:tr>
      <w:tr w:rsidR="00E34445" w:rsidRPr="00E34445" w:rsidTr="00E34445">
        <w:tc>
          <w:tcPr>
            <w:tcW w:w="413" w:type="pct"/>
          </w:tcPr>
          <w:p w:rsidR="00443FB2" w:rsidRPr="00F52670" w:rsidRDefault="00443FB2" w:rsidP="00B90A24">
            <w:pPr>
              <w:spacing w:line="259" w:lineRule="auto"/>
              <w:jc w:val="center"/>
              <w:rPr>
                <w:noProof/>
                <w:sz w:val="20"/>
                <w:szCs w:val="20"/>
              </w:rPr>
            </w:pPr>
            <w:r w:rsidRPr="00F52670">
              <w:rPr>
                <w:noProof/>
                <w:sz w:val="20"/>
                <w:szCs w:val="20"/>
              </w:rPr>
              <w:t>273</w:t>
            </w:r>
          </w:p>
        </w:tc>
        <w:tc>
          <w:tcPr>
            <w:tcW w:w="2296" w:type="pct"/>
          </w:tcPr>
          <w:p w:rsidR="00443FB2" w:rsidRPr="00F52670" w:rsidRDefault="00443FB2" w:rsidP="00B90A24">
            <w:pPr>
              <w:spacing w:line="259" w:lineRule="auto"/>
              <w:rPr>
                <w:noProof/>
                <w:sz w:val="20"/>
                <w:szCs w:val="20"/>
              </w:rPr>
            </w:pPr>
            <w:r w:rsidRPr="00F52670">
              <w:rPr>
                <w:noProof/>
                <w:sz w:val="20"/>
                <w:szCs w:val="20"/>
              </w:rPr>
              <w:t>Фланец</w:t>
            </w:r>
          </w:p>
        </w:tc>
        <w:tc>
          <w:tcPr>
            <w:tcW w:w="358"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tcPr>
          <w:p w:rsidR="00443FB2" w:rsidRPr="00F52670" w:rsidRDefault="00443FB2" w:rsidP="004C4BDB">
            <w:pPr>
              <w:spacing w:line="259" w:lineRule="auto"/>
              <w:jc w:val="center"/>
              <w:rPr>
                <w:noProof/>
                <w:sz w:val="20"/>
                <w:szCs w:val="20"/>
              </w:rPr>
            </w:pPr>
            <w:r w:rsidRPr="00F52670">
              <w:rPr>
                <w:noProof/>
                <w:sz w:val="20"/>
                <w:szCs w:val="20"/>
              </w:rPr>
              <w:t>03427001273</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274</w:t>
            </w:r>
          </w:p>
        </w:tc>
        <w:tc>
          <w:tcPr>
            <w:tcW w:w="2296" w:type="pct"/>
            <w:hideMark/>
          </w:tcPr>
          <w:p w:rsidR="00443FB2" w:rsidRPr="00F52670" w:rsidRDefault="00443FB2" w:rsidP="00B90A24">
            <w:pPr>
              <w:spacing w:line="259" w:lineRule="auto"/>
              <w:rPr>
                <w:noProof/>
                <w:sz w:val="20"/>
                <w:szCs w:val="20"/>
              </w:rPr>
            </w:pPr>
            <w:r w:rsidRPr="00E34445">
              <w:rPr>
                <w:noProof/>
                <w:sz w:val="20"/>
                <w:szCs w:val="20"/>
              </w:rPr>
              <w:t>Кожух позиционного переключателя кулачкового патрона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03427001274</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275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8</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DIN 125</w:t>
            </w:r>
            <w:r w:rsidR="00E34445" w:rsidRPr="00F52670">
              <w:rPr>
                <w:noProof/>
                <w:sz w:val="20"/>
                <w:szCs w:val="20"/>
              </w:rPr>
              <w:t xml:space="preserve"> – </w:t>
            </w:r>
            <w:r w:rsidRPr="00F52670">
              <w:rPr>
                <w:noProof/>
                <w:sz w:val="20"/>
                <w:szCs w:val="20"/>
              </w:rPr>
              <w:t>А 6,4</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276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8</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M6x10</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277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Компенсатор натяжения кабеля</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PG 19</w:t>
            </w: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03425001277</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278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Резьбовой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DIN 915 – M5x12</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279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Крышка корпуса переключателя</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03427001279</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280</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Резьбовой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DIN 915 – M5x12</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282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4032 – М4</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295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Шарикоподшипник с осевой канавкой</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51102</w:t>
            </w: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04051102</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297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Латунный срезной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p>
        </w:tc>
        <w:tc>
          <w:tcPr>
            <w:tcW w:w="856" w:type="pct"/>
          </w:tcPr>
          <w:p w:rsidR="00443FB2" w:rsidRPr="00F52670" w:rsidRDefault="00443FB2" w:rsidP="004C4BDB">
            <w:pPr>
              <w:spacing w:line="259" w:lineRule="auto"/>
              <w:jc w:val="center"/>
              <w:rPr>
                <w:noProof/>
                <w:sz w:val="20"/>
                <w:szCs w:val="20"/>
              </w:rPr>
            </w:pPr>
            <w:r w:rsidRPr="00F52670">
              <w:rPr>
                <w:noProof/>
                <w:sz w:val="20"/>
                <w:szCs w:val="20"/>
              </w:rPr>
              <w:t>03427001297</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298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Цилиндрический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2338-5 m6x22</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301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Пружинное разрезное кольцо</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DIN 471 – 18 х 1.2</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302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Зубчатое колесо</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24 Z m1.25 15 мм</w:t>
            </w: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03427001302</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304</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Вал</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03427001304</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305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Зубчатое колесо</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p>
        </w:tc>
        <w:tc>
          <w:tcPr>
            <w:tcW w:w="856" w:type="pct"/>
          </w:tcPr>
          <w:p w:rsidR="00443FB2" w:rsidRPr="00F52670" w:rsidRDefault="00443FB2" w:rsidP="004C4BDB">
            <w:pPr>
              <w:spacing w:line="259" w:lineRule="auto"/>
              <w:jc w:val="center"/>
              <w:rPr>
                <w:noProof/>
                <w:sz w:val="20"/>
                <w:szCs w:val="20"/>
              </w:rPr>
            </w:pPr>
            <w:r w:rsidRPr="00F52670">
              <w:rPr>
                <w:noProof/>
                <w:sz w:val="20"/>
                <w:szCs w:val="20"/>
              </w:rPr>
              <w:t>03427001305</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305-1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Зубчатое колесо</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034270013051</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lastRenderedPageBreak/>
              <w:t>305-2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Стопорное кольцо</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DIN 471/16-1</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310</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Резьбовой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r w:rsidRPr="00F52670">
              <w:rPr>
                <w:noProof/>
                <w:sz w:val="20"/>
                <w:szCs w:val="20"/>
              </w:rPr>
              <w:t>ISO 4027 – M6x10</w:t>
            </w:r>
          </w:p>
        </w:tc>
        <w:tc>
          <w:tcPr>
            <w:tcW w:w="856" w:type="pct"/>
            <w:hideMark/>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311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Корпус механизма подачи</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03427001311</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312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Масляная пробка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03427001312</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314</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Переходная втулка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03427001312</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315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Резьбовой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4028 – M6x16</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316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Фланец</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03427001316</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319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Входной вал</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03427001319</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320</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Скользящий подшипник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03427001320</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321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Зубчатое колесо</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32Z m1.25 6 мм</w:t>
            </w: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03427001321</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324</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Зубчатый вал</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16Z m1.25</w:t>
            </w: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03427001324</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325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Шпонка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p>
        </w:tc>
        <w:tc>
          <w:tcPr>
            <w:tcW w:w="856" w:type="pct"/>
          </w:tcPr>
          <w:p w:rsidR="00443FB2" w:rsidRPr="00F52670" w:rsidRDefault="00443FB2" w:rsidP="004C4BDB">
            <w:pPr>
              <w:spacing w:line="259" w:lineRule="auto"/>
              <w:jc w:val="center"/>
              <w:rPr>
                <w:noProof/>
                <w:sz w:val="20"/>
                <w:szCs w:val="20"/>
              </w:rPr>
            </w:pPr>
            <w:r w:rsidRPr="00F52670">
              <w:rPr>
                <w:noProof/>
                <w:sz w:val="20"/>
                <w:szCs w:val="20"/>
              </w:rPr>
              <w:t>03427001325</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326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Пружинное разрезное кольцо</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DIN 471 – 15 х 1</w:t>
            </w:r>
          </w:p>
        </w:tc>
        <w:tc>
          <w:tcPr>
            <w:tcW w:w="856" w:type="pct"/>
            <w:hideMark/>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327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Зубчатое колесо</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24Z m1.25 6 мм</w:t>
            </w: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03427001327</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328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Шарикоподшипник с канавкой</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6202</w:t>
            </w: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0406202.2R</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329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Фланец</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03427001329</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330</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6</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M5x10</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331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Крышка механизма подачи</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03427001331</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332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5</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M6x16</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335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Поворотный переключатель</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03427001335</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343</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Цилиндрический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2338-3 h8x14</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343</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Цилиндрический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2338-3 h8x14</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344</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Кожух</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0342701344</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345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03427001345</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346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Крышка задней стенки</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03427001346</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347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потайной головко</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10</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819-85 – M5x8</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348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Уплотнительное кольцо</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DIN 3771 – 15 х 1,8</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349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Переходная втулка правая</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03427001349</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350</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Промежуточный вал скользящего подшипника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03427001350</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354</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GB 70-85 – M6x50</w:t>
            </w: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360</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Смотровое стекло уровня масла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25 мм</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03427001360</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361</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Уплотнительное кольцо</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DIN 3771 – 20х2,65</w:t>
            </w: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402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6</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DIN 125 – A 10.5</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403</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Резьбовой штифт</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GB 897-88-A M10x120</w:t>
            </w: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404</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10</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GB6170-86 – M10</w:t>
            </w: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405</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Защитный колпачок гайки</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03427001405</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406</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Шпиндель</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03427001406</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407</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Шпонка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DIN 6885 – A8x7х40</w:t>
            </w: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408</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Передняя крышка подшипника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03427001408</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414</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Конический роликоподшипник</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32009</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04032009</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415</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Задняя крышка подшипника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03427001415</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416</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Распорная деталь</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03427001416</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417</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Зубчатое колесо</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03427001417</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419</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Клиновидный ремень</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10 х 850</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0392850</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420</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Шпиндель шкива клиновидного ремня</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03427001420</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421</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GB 70-85 – M5x10</w:t>
            </w: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lastRenderedPageBreak/>
              <w:t>422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Кольцо подшипника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03427001422</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424</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Вал</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03427001424</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425</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Зубчатый ремень</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240XL075</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0392800</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427</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Диск зубчатого ремня</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03427001427</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428</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Пружинное разрезное кольцо</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DIN 471 – 12 х 1</w:t>
            </w: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430-1</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Передняя фланцевая шайба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034270014301</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430-2</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Задняя фланцевая шайба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034270014302</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430</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Шкив клиновидного ремня двигателя</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03427001430</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433</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DIN 125 – A 8,4</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434</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M8x35</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436</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Промежуточное зубчатое колесо эксцентрикового диска</w:t>
            </w:r>
          </w:p>
        </w:tc>
        <w:tc>
          <w:tcPr>
            <w:tcW w:w="358" w:type="pct"/>
            <w:tcBorders>
              <w:top w:val="single" w:sz="4" w:space="0" w:color="auto"/>
              <w:left w:val="single" w:sz="4" w:space="0" w:color="auto"/>
              <w:bottom w:val="single" w:sz="4" w:space="0" w:color="auto"/>
              <w:right w:val="single" w:sz="4" w:space="0" w:color="auto"/>
            </w:tcBorders>
            <w:vAlign w:val="center"/>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vAlign w:val="center"/>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vAlign w:val="center"/>
            <w:hideMark/>
          </w:tcPr>
          <w:p w:rsidR="00443FB2" w:rsidRPr="00F52670" w:rsidRDefault="00443FB2" w:rsidP="004C4BDB">
            <w:pPr>
              <w:spacing w:line="259" w:lineRule="auto"/>
              <w:jc w:val="center"/>
              <w:rPr>
                <w:noProof/>
                <w:sz w:val="20"/>
                <w:szCs w:val="20"/>
              </w:rPr>
            </w:pPr>
            <w:r w:rsidRPr="00F52670">
              <w:rPr>
                <w:noProof/>
                <w:sz w:val="20"/>
                <w:szCs w:val="20"/>
              </w:rPr>
              <w:t>03427001436</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437</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Вал для промежуточного колеса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03427001437</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438</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Шарикоподшипник с канавкой</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6001RZ</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0406001.2R</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439</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Промежуточное зубчатое колесо</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03427001439</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440</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Пружинное разрезное кольцо</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DIN 472 – 28 х 1,2</w:t>
            </w: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441</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Защитная крышка передней бабки</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03427001441</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441-3</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Откидная крышка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034270014413</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441-2</w:t>
            </w:r>
          </w:p>
        </w:tc>
        <w:tc>
          <w:tcPr>
            <w:tcW w:w="2296" w:type="pct"/>
            <w:hideMark/>
          </w:tcPr>
          <w:p w:rsidR="00443FB2" w:rsidRPr="00F52670" w:rsidRDefault="00443FB2" w:rsidP="00B90A24">
            <w:pPr>
              <w:spacing w:line="259" w:lineRule="auto"/>
              <w:rPr>
                <w:noProof/>
                <w:sz w:val="20"/>
                <w:szCs w:val="20"/>
              </w:rPr>
            </w:pPr>
            <w:proofErr w:type="gramStart"/>
            <w:r w:rsidRPr="00F52670">
              <w:rPr>
                <w:noProof/>
                <w:sz w:val="20"/>
                <w:szCs w:val="20"/>
              </w:rPr>
              <w:t xml:space="preserve">Шлицевой винт с цилиндрической головкой </w:t>
            </w:r>
            <w:proofErr w:type="gramEnd"/>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7045 – M5x10</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441-1</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DIN 125 – A 5.3</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tcPr>
          <w:p w:rsidR="00443FB2" w:rsidRPr="00F52670" w:rsidRDefault="00443FB2" w:rsidP="00B90A24">
            <w:pPr>
              <w:spacing w:line="259" w:lineRule="auto"/>
              <w:jc w:val="center"/>
              <w:rPr>
                <w:noProof/>
                <w:sz w:val="20"/>
                <w:szCs w:val="20"/>
              </w:rPr>
            </w:pPr>
            <w:r w:rsidRPr="00F52670">
              <w:rPr>
                <w:noProof/>
                <w:sz w:val="20"/>
                <w:szCs w:val="20"/>
              </w:rPr>
              <w:t>443</w:t>
            </w:r>
          </w:p>
        </w:tc>
        <w:tc>
          <w:tcPr>
            <w:tcW w:w="2296" w:type="pct"/>
            <w:tcBorders>
              <w:top w:val="single" w:sz="4" w:space="0" w:color="auto"/>
              <w:left w:val="single" w:sz="4" w:space="0" w:color="auto"/>
              <w:bottom w:val="single" w:sz="4" w:space="0" w:color="auto"/>
              <w:right w:val="single" w:sz="4" w:space="0" w:color="auto"/>
            </w:tcBorders>
          </w:tcPr>
          <w:p w:rsidR="00443FB2" w:rsidRPr="00F52670" w:rsidRDefault="00443FB2" w:rsidP="00B90A24">
            <w:pPr>
              <w:spacing w:line="259" w:lineRule="auto"/>
              <w:rPr>
                <w:noProof/>
                <w:sz w:val="20"/>
                <w:szCs w:val="20"/>
              </w:rPr>
            </w:pPr>
            <w:r w:rsidRPr="00F52670">
              <w:rPr>
                <w:noProof/>
                <w:sz w:val="20"/>
                <w:szCs w:val="20"/>
              </w:rPr>
              <w:t>Шайба</w:t>
            </w:r>
          </w:p>
        </w:tc>
        <w:tc>
          <w:tcPr>
            <w:tcW w:w="358" w:type="pct"/>
            <w:tcBorders>
              <w:top w:val="single" w:sz="4" w:space="0" w:color="auto"/>
              <w:left w:val="single" w:sz="4" w:space="0" w:color="auto"/>
              <w:bottom w:val="single" w:sz="4" w:space="0" w:color="auto"/>
              <w:right w:val="single" w:sz="4" w:space="0" w:color="auto"/>
            </w:tcBorders>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sz w:val="20"/>
                <w:szCs w:val="20"/>
              </w:rPr>
            </w:pPr>
            <w:r w:rsidRPr="00F52670">
              <w:rPr>
                <w:noProof/>
                <w:sz w:val="20"/>
                <w:szCs w:val="20"/>
              </w:rPr>
              <w:t>03427001443</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453</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ISO 4032 – M10</w:t>
            </w: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454</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Шарикоподшипник с канавкой</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6001_Z</w:t>
            </w: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r w:rsidRPr="00F52670">
              <w:rPr>
                <w:noProof/>
                <w:sz w:val="20"/>
                <w:szCs w:val="20"/>
              </w:rPr>
              <w:t>0406001.2R</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455</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DIN 125 – A 10.5</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470</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 xml:space="preserve">Основание </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0342700 1470</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472</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r w:rsidRPr="00F52670">
              <w:rPr>
                <w:noProof/>
                <w:sz w:val="20"/>
                <w:szCs w:val="20"/>
              </w:rPr>
              <w:t>DIN 125 – A 8.4</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473</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GB 70-85 – M8x20</w:t>
            </w: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502</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DIN 912 M8 x 35</w:t>
            </w: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503</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03427001503</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504</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Кронштейн сменной зубчатой передачи</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03427001504</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505</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DIN 912 M5 x 10</w:t>
            </w: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506</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E34445" w:rsidRDefault="00443FB2" w:rsidP="004C4BDB">
            <w:pPr>
              <w:jc w:val="center"/>
              <w:rPr>
                <w:noProof/>
                <w:sz w:val="20"/>
                <w:szCs w:val="20"/>
              </w:rPr>
            </w:pPr>
            <w:r w:rsidRPr="00E34445">
              <w:rPr>
                <w:noProof/>
                <w:sz w:val="20"/>
                <w:szCs w:val="20"/>
              </w:rPr>
              <w:t>Зубцов 85, модуль 1,5</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03425001506</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507</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E34445" w:rsidRDefault="00443FB2" w:rsidP="004C4BDB">
            <w:pPr>
              <w:jc w:val="center"/>
              <w:rPr>
                <w:noProof/>
                <w:sz w:val="20"/>
                <w:szCs w:val="20"/>
              </w:rPr>
            </w:pPr>
            <w:r w:rsidRPr="00E34445">
              <w:rPr>
                <w:noProof/>
                <w:sz w:val="20"/>
                <w:szCs w:val="20"/>
              </w:rPr>
              <w:t>Зубцов 80, модуль 1,5</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03425001507</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508</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E34445" w:rsidRDefault="00443FB2" w:rsidP="004C4BDB">
            <w:pPr>
              <w:jc w:val="center"/>
              <w:rPr>
                <w:noProof/>
                <w:sz w:val="20"/>
                <w:szCs w:val="20"/>
              </w:rPr>
            </w:pPr>
            <w:r w:rsidRPr="00E34445">
              <w:rPr>
                <w:noProof/>
                <w:sz w:val="20"/>
                <w:szCs w:val="20"/>
              </w:rPr>
              <w:t>Зубцов 75, модуль 1,5</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03425001508</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509</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E34445" w:rsidRDefault="00443FB2" w:rsidP="004C4BDB">
            <w:pPr>
              <w:jc w:val="center"/>
              <w:rPr>
                <w:noProof/>
                <w:sz w:val="20"/>
                <w:szCs w:val="20"/>
              </w:rPr>
            </w:pPr>
            <w:r w:rsidRPr="00E34445">
              <w:rPr>
                <w:noProof/>
                <w:sz w:val="20"/>
                <w:szCs w:val="20"/>
              </w:rPr>
              <w:t>Зубцов 65, модуль 1,5</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03425001509</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510</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tcBorders>
              <w:top w:val="single" w:sz="4" w:space="0" w:color="auto"/>
              <w:left w:val="single" w:sz="4" w:space="0" w:color="auto"/>
              <w:bottom w:val="single" w:sz="4" w:space="0" w:color="auto"/>
              <w:right w:val="single" w:sz="4" w:space="0" w:color="auto"/>
            </w:tcBorders>
            <w:hideMark/>
          </w:tcPr>
          <w:p w:rsidR="00443FB2" w:rsidRPr="00E34445" w:rsidRDefault="00443FB2" w:rsidP="004C4BDB">
            <w:pPr>
              <w:jc w:val="center"/>
              <w:rPr>
                <w:noProof/>
                <w:sz w:val="20"/>
                <w:szCs w:val="20"/>
              </w:rPr>
            </w:pPr>
            <w:r w:rsidRPr="00E34445">
              <w:rPr>
                <w:noProof/>
                <w:sz w:val="20"/>
                <w:szCs w:val="20"/>
              </w:rPr>
              <w:t>Зубцов 60, модуль 1,5</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03425001510</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511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E34445" w:rsidRDefault="00443FB2" w:rsidP="004C4BDB">
            <w:pPr>
              <w:jc w:val="center"/>
              <w:rPr>
                <w:noProof/>
                <w:sz w:val="20"/>
                <w:szCs w:val="20"/>
              </w:rPr>
            </w:pPr>
            <w:r w:rsidRPr="00E34445">
              <w:rPr>
                <w:noProof/>
                <w:sz w:val="20"/>
                <w:szCs w:val="20"/>
              </w:rPr>
              <w:t>Зубцов 50, модуль 1,5</w:t>
            </w: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03425001511</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512</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E34445" w:rsidRDefault="00443FB2" w:rsidP="004C4BDB">
            <w:pPr>
              <w:jc w:val="center"/>
              <w:rPr>
                <w:noProof/>
                <w:sz w:val="20"/>
                <w:szCs w:val="20"/>
              </w:rPr>
            </w:pPr>
            <w:r w:rsidRPr="00E34445">
              <w:rPr>
                <w:noProof/>
                <w:sz w:val="20"/>
                <w:szCs w:val="20"/>
              </w:rPr>
              <w:t>Зубцов 70, модуль 1,5</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03425001512</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514</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E34445" w:rsidRDefault="00443FB2" w:rsidP="004C4BDB">
            <w:pPr>
              <w:jc w:val="center"/>
              <w:rPr>
                <w:noProof/>
                <w:sz w:val="20"/>
                <w:szCs w:val="20"/>
              </w:rPr>
            </w:pPr>
            <w:r w:rsidRPr="00E34445">
              <w:rPr>
                <w:noProof/>
                <w:sz w:val="20"/>
                <w:szCs w:val="20"/>
              </w:rPr>
              <w:t>Зубцов 45, модуль 1,5</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03425001514</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515</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E34445" w:rsidRDefault="00443FB2" w:rsidP="004C4BDB">
            <w:pPr>
              <w:jc w:val="center"/>
              <w:rPr>
                <w:noProof/>
                <w:sz w:val="20"/>
                <w:szCs w:val="20"/>
              </w:rPr>
            </w:pPr>
            <w:r w:rsidRPr="00E34445">
              <w:rPr>
                <w:noProof/>
                <w:sz w:val="20"/>
                <w:szCs w:val="20"/>
              </w:rPr>
              <w:t>Зубцов 30, модуль 1,5</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03425001515</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516</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Сменная зубчатая передача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E34445" w:rsidRDefault="00443FB2" w:rsidP="004C4BDB">
            <w:pPr>
              <w:jc w:val="center"/>
              <w:rPr>
                <w:noProof/>
                <w:sz w:val="20"/>
                <w:szCs w:val="20"/>
              </w:rPr>
            </w:pPr>
            <w:r w:rsidRPr="00E34445">
              <w:rPr>
                <w:noProof/>
                <w:sz w:val="20"/>
                <w:szCs w:val="20"/>
              </w:rPr>
              <w:t>Зубцов 20, модуль 1,5</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03425001516</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517</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Пазовый сухарь сменной зубчатой передачи</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М5</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03425001517</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518</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Тонкая прокладка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1,5 мм</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03425001518</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519</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Тонкая прокладка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3 мм</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03425001519</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520</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Соединительный кожух сменной зубчатой передачи</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03425001520</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521</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Зажимной винт сменной зубчатой передачи</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03425001521</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lastRenderedPageBreak/>
              <w:t>522</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Крепежное кольцо</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03425001522</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523</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Корпус сменной зубчатой передачи</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03425001523</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524</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03425001524</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525</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DIN 912 M6 x 10</w:t>
            </w: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601</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Распылительная стенка D280x700G/TU2807</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03427001601</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601</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Распылительная стенка D280x500 DC Vario/TU2807V</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03427006601</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602</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Винт с плоской головкой и крестообразным шлицем</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6</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GB 6560-86-М5х10</w:t>
            </w: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603</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Накладка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03427001603</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605</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10</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GB 70-85 – M3x8</w:t>
            </w:r>
          </w:p>
        </w:tc>
        <w:tc>
          <w:tcPr>
            <w:tcW w:w="856" w:type="pct"/>
            <w:tcBorders>
              <w:top w:val="single" w:sz="4" w:space="0" w:color="auto"/>
              <w:left w:val="single" w:sz="4" w:space="0" w:color="auto"/>
              <w:bottom w:val="single" w:sz="4" w:space="0" w:color="auto"/>
              <w:right w:val="single" w:sz="4" w:space="0" w:color="auto"/>
            </w:tcBorders>
          </w:tcPr>
          <w:p w:rsidR="00443FB2" w:rsidRPr="00F52670" w:rsidRDefault="00443FB2" w:rsidP="004C4BDB">
            <w:pPr>
              <w:spacing w:line="259" w:lineRule="auto"/>
              <w:jc w:val="center"/>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607</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Таблица нарезания резьбы</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03427001607</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611</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Стружкосборник D280x700 G/TU2807</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03427001611</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611</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Стружкосборник D280x700 DC Vario/TU2807V</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03427006611</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612</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Резиновая прокладка</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03427001612</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615</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Распределительная коробка для типа Vario</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03425001615</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901</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Основание задней бабки</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03427001901</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902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M8x40</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tcPr>
          <w:p w:rsidR="00443FB2" w:rsidRPr="00F52670" w:rsidRDefault="00443FB2" w:rsidP="00B90A24">
            <w:pPr>
              <w:spacing w:line="259" w:lineRule="auto"/>
              <w:jc w:val="center"/>
              <w:rPr>
                <w:noProof/>
                <w:sz w:val="20"/>
                <w:szCs w:val="20"/>
              </w:rPr>
            </w:pPr>
            <w:r w:rsidRPr="00F52670">
              <w:rPr>
                <w:noProof/>
                <w:sz w:val="20"/>
                <w:szCs w:val="20"/>
              </w:rPr>
              <w:t>903</w:t>
            </w:r>
          </w:p>
        </w:tc>
        <w:tc>
          <w:tcPr>
            <w:tcW w:w="2296" w:type="pct"/>
          </w:tcPr>
          <w:p w:rsidR="00443FB2" w:rsidRPr="00F52670" w:rsidRDefault="00443FB2" w:rsidP="00B90A24">
            <w:pPr>
              <w:spacing w:line="259" w:lineRule="auto"/>
              <w:rPr>
                <w:noProof/>
                <w:sz w:val="20"/>
                <w:szCs w:val="20"/>
              </w:rPr>
            </w:pPr>
            <w:r w:rsidRPr="00F52670">
              <w:rPr>
                <w:noProof/>
                <w:sz w:val="20"/>
                <w:szCs w:val="20"/>
              </w:rPr>
              <w:t>Верхняя секция задней бабки</w:t>
            </w:r>
          </w:p>
        </w:tc>
        <w:tc>
          <w:tcPr>
            <w:tcW w:w="358"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tcPr>
          <w:p w:rsidR="00443FB2" w:rsidRPr="00F52670" w:rsidRDefault="00443FB2" w:rsidP="004C4BDB">
            <w:pPr>
              <w:spacing w:line="259" w:lineRule="auto"/>
              <w:jc w:val="center"/>
              <w:rPr>
                <w:noProof/>
                <w:sz w:val="20"/>
                <w:szCs w:val="20"/>
              </w:rPr>
            </w:pPr>
            <w:r w:rsidRPr="00F52670">
              <w:rPr>
                <w:noProof/>
                <w:sz w:val="20"/>
                <w:szCs w:val="20"/>
              </w:rPr>
              <w:t>03427001903</w:t>
            </w:r>
          </w:p>
        </w:tc>
      </w:tr>
      <w:tr w:rsidR="00E34445" w:rsidRPr="00E34445" w:rsidTr="00E34445">
        <w:tc>
          <w:tcPr>
            <w:tcW w:w="413" w:type="pct"/>
          </w:tcPr>
          <w:p w:rsidR="00443FB2" w:rsidRPr="00F52670" w:rsidRDefault="00443FB2" w:rsidP="00B90A24">
            <w:pPr>
              <w:spacing w:line="259" w:lineRule="auto"/>
              <w:jc w:val="center"/>
              <w:rPr>
                <w:noProof/>
                <w:sz w:val="20"/>
                <w:szCs w:val="20"/>
              </w:rPr>
            </w:pPr>
            <w:r w:rsidRPr="00F52670">
              <w:rPr>
                <w:noProof/>
                <w:sz w:val="20"/>
                <w:szCs w:val="20"/>
              </w:rPr>
              <w:t>904</w:t>
            </w:r>
          </w:p>
        </w:tc>
        <w:tc>
          <w:tcPr>
            <w:tcW w:w="2296" w:type="pct"/>
          </w:tcPr>
          <w:p w:rsidR="00443FB2" w:rsidRPr="00F52670" w:rsidRDefault="00443FB2" w:rsidP="00B90A24">
            <w:pPr>
              <w:spacing w:line="259" w:lineRule="auto"/>
              <w:rPr>
                <w:noProof/>
                <w:sz w:val="20"/>
                <w:szCs w:val="20"/>
              </w:rPr>
            </w:pPr>
            <w:r w:rsidRPr="00F52670">
              <w:rPr>
                <w:noProof/>
                <w:sz w:val="20"/>
                <w:szCs w:val="20"/>
              </w:rPr>
              <w:t>Регулировочное устройство</w:t>
            </w:r>
          </w:p>
        </w:tc>
        <w:tc>
          <w:tcPr>
            <w:tcW w:w="358" w:type="pct"/>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Pr>
          <w:p w:rsidR="00443FB2" w:rsidRPr="00F52670" w:rsidRDefault="00443FB2" w:rsidP="004C4BDB">
            <w:pPr>
              <w:spacing w:line="259" w:lineRule="auto"/>
              <w:jc w:val="center"/>
              <w:rPr>
                <w:noProof/>
                <w:sz w:val="20"/>
                <w:szCs w:val="20"/>
              </w:rPr>
            </w:pPr>
          </w:p>
        </w:tc>
        <w:tc>
          <w:tcPr>
            <w:tcW w:w="856" w:type="pct"/>
          </w:tcPr>
          <w:p w:rsidR="00443FB2" w:rsidRPr="00F52670" w:rsidRDefault="00443FB2" w:rsidP="004C4BDB">
            <w:pPr>
              <w:spacing w:line="259" w:lineRule="auto"/>
              <w:jc w:val="center"/>
              <w:rPr>
                <w:noProof/>
                <w:sz w:val="20"/>
                <w:szCs w:val="20"/>
              </w:rPr>
            </w:pPr>
            <w:r w:rsidRPr="00F52670">
              <w:rPr>
                <w:noProof/>
                <w:sz w:val="20"/>
                <w:szCs w:val="20"/>
              </w:rPr>
              <w:t>03427001904</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905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Резьбовой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4028 – M6x16</w:t>
            </w:r>
          </w:p>
        </w:tc>
        <w:tc>
          <w:tcPr>
            <w:tcW w:w="856" w:type="pct"/>
            <w:hideMark/>
          </w:tcPr>
          <w:p w:rsidR="00443FB2" w:rsidRPr="00F52670" w:rsidRDefault="00443FB2" w:rsidP="004C4BDB">
            <w:pPr>
              <w:spacing w:line="259" w:lineRule="auto"/>
              <w:rPr>
                <w:noProof/>
                <w:sz w:val="20"/>
                <w:szCs w:val="20"/>
              </w:rPr>
            </w:pP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906</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Зажимная деталь пиноли (вниз)</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03425001906</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907</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Зажимная деталь пиноли</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03427001907</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908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Пиноль</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03427001908</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909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Шпиндель</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03427001909</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910</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Деталь центровки пиноли</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03427001910</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911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GB 70-85 – M5x16</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912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Лимб со шкалой</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03427001912</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913</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Центрирующее кольцо</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03427001913</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914</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Стальной шар</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 xml:space="preserve">D = 5 мм </w:t>
            </w: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03427001914</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915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Спиральная пружина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03427001915</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916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Шпонка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DIN 6885 – A3x3х10</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917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Винт с внутренним шестигранником</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4026 – M6x10</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918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Латунная зажимная деталь</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3</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03427001918</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919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Маховик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03427001919</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920</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DIN EN 24 032 M8</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921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Диск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03427001921</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922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Рукоятка маховика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03427001922</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923</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Крепежный винт рукоятки маховика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03427001923</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925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Зажимная гайка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03427001925</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926</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Диск</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D = 8</w:t>
            </w: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03427001926</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927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Рукоятка зажимного рычага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03427001927</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928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Зажимной рычаг</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03427001928</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929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Внутренний винт с шестигранной головкой</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03427001929</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930</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Пружинный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8752 – 4x28 A</w:t>
            </w:r>
          </w:p>
        </w:tc>
        <w:tc>
          <w:tcPr>
            <w:tcW w:w="856" w:type="pct"/>
            <w:hideMark/>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931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Направляющая втулка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03427001931</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932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Пружинный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8752 – 4x24 A</w:t>
            </w:r>
          </w:p>
        </w:tc>
        <w:tc>
          <w:tcPr>
            <w:tcW w:w="856" w:type="pct"/>
            <w:hideMark/>
          </w:tcPr>
          <w:p w:rsidR="00443FB2" w:rsidRPr="00F52670" w:rsidRDefault="00443FB2" w:rsidP="004C4BDB">
            <w:pPr>
              <w:spacing w:line="259" w:lineRule="auto"/>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lastRenderedPageBreak/>
              <w:t>933</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Резьбовой стержень</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03427001933</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934</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Натяжной винт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03427001934</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935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Пружина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03427001935</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936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Зажимная пластина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03427001936</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937</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Шестигранная гайка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4035 – М12</w:t>
            </w:r>
          </w:p>
        </w:tc>
        <w:tc>
          <w:tcPr>
            <w:tcW w:w="856" w:type="pct"/>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938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Шайба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DIN 125-1 A 13</w:t>
            </w:r>
          </w:p>
        </w:tc>
        <w:tc>
          <w:tcPr>
            <w:tcW w:w="856" w:type="pct"/>
            <w:hideMark/>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939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Деталь центровки пиноли</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03427001939</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940</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Шкала</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03427001940</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941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Эксцентриковый кулачок</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03427001941</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942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Резьбовой штифт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ISO 4028 – M5x12</w:t>
            </w:r>
          </w:p>
        </w:tc>
        <w:tc>
          <w:tcPr>
            <w:tcW w:w="856" w:type="pct"/>
            <w:hideMark/>
          </w:tcPr>
          <w:p w:rsidR="00443FB2" w:rsidRPr="00F52670" w:rsidRDefault="00443FB2" w:rsidP="004C4BDB">
            <w:pPr>
              <w:spacing w:line="259" w:lineRule="auto"/>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945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Зажимной рычаг</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2</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03427001945</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946</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маркер</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03427001946</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948</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основание</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03427001948</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949</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Верхняя секция задней бабкт</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03427001949</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950</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Пистон</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4</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DIN 7337 – A2.4x6</w:t>
            </w:r>
          </w:p>
        </w:tc>
        <w:tc>
          <w:tcPr>
            <w:tcW w:w="856" w:type="pct"/>
            <w:hideMark/>
          </w:tcPr>
          <w:p w:rsidR="00443FB2" w:rsidRPr="00F52670" w:rsidRDefault="00443FB2" w:rsidP="004C4BDB">
            <w:pPr>
              <w:spacing w:line="259" w:lineRule="auto"/>
              <w:jc w:val="center"/>
              <w:rPr>
                <w:noProof/>
                <w:sz w:val="20"/>
                <w:szCs w:val="20"/>
              </w:rPr>
            </w:pP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951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Кнопка аварийной остановки</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03427001951</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952</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Трансформатор</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03427001952</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953</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 xml:space="preserve">Переключатель </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03427001953</w:t>
            </w:r>
          </w:p>
        </w:tc>
      </w:tr>
      <w:tr w:rsidR="00E34445" w:rsidRPr="00E34445" w:rsidTr="00E34445">
        <w:tc>
          <w:tcPr>
            <w:tcW w:w="413"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954</w:t>
            </w:r>
          </w:p>
        </w:tc>
        <w:tc>
          <w:tcPr>
            <w:tcW w:w="229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rPr>
                <w:noProof/>
                <w:sz w:val="20"/>
                <w:szCs w:val="20"/>
              </w:rPr>
            </w:pPr>
            <w:r w:rsidRPr="00F52670">
              <w:rPr>
                <w:noProof/>
                <w:sz w:val="20"/>
                <w:szCs w:val="20"/>
              </w:rPr>
              <w:t>Колпак позиционного переключателя передней бабки</w:t>
            </w:r>
          </w:p>
        </w:tc>
        <w:tc>
          <w:tcPr>
            <w:tcW w:w="358" w:type="pct"/>
            <w:tcBorders>
              <w:top w:val="single" w:sz="4" w:space="0" w:color="auto"/>
              <w:left w:val="single" w:sz="4" w:space="0" w:color="auto"/>
              <w:bottom w:val="single" w:sz="4" w:space="0" w:color="auto"/>
              <w:right w:val="single" w:sz="4" w:space="0" w:color="auto"/>
            </w:tcBorders>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rPr>
                <w:noProof/>
                <w:sz w:val="20"/>
                <w:szCs w:val="20"/>
              </w:rPr>
            </w:pPr>
          </w:p>
        </w:tc>
        <w:tc>
          <w:tcPr>
            <w:tcW w:w="856" w:type="pct"/>
            <w:tcBorders>
              <w:top w:val="single" w:sz="4" w:space="0" w:color="auto"/>
              <w:left w:val="single" w:sz="4" w:space="0" w:color="auto"/>
              <w:bottom w:val="single" w:sz="4" w:space="0" w:color="auto"/>
              <w:right w:val="single" w:sz="4" w:space="0" w:color="auto"/>
            </w:tcBorders>
            <w:hideMark/>
          </w:tcPr>
          <w:p w:rsidR="00443FB2" w:rsidRPr="00F52670" w:rsidRDefault="00443FB2" w:rsidP="004C4BDB">
            <w:pPr>
              <w:spacing w:line="259" w:lineRule="auto"/>
              <w:jc w:val="center"/>
              <w:rPr>
                <w:noProof/>
                <w:sz w:val="20"/>
                <w:szCs w:val="20"/>
              </w:rPr>
            </w:pPr>
            <w:r w:rsidRPr="00F52670">
              <w:rPr>
                <w:noProof/>
                <w:sz w:val="20"/>
                <w:szCs w:val="20"/>
              </w:rPr>
              <w:t>03427001954</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955</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Конденсатор (230 В)</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150 мкФ</w:t>
            </w: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03427001955</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958-2</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Конденсатор (230 В)</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30 мкФ</w:t>
            </w: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03427001956</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C1</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Частотный преобразователь</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Lenze 8200 vector</w:t>
            </w: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0313125</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C</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Функционалный модуль</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rPr>
                <w:noProof/>
                <w:sz w:val="20"/>
                <w:szCs w:val="20"/>
              </w:rPr>
            </w:pP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0313105</w:t>
            </w:r>
          </w:p>
        </w:tc>
      </w:tr>
      <w:tr w:rsidR="00E34445" w:rsidRPr="00E34445" w:rsidTr="00E34445">
        <w:tc>
          <w:tcPr>
            <w:tcW w:w="413" w:type="pct"/>
            <w:hideMark/>
          </w:tcPr>
          <w:p w:rsidR="00443FB2" w:rsidRPr="00F52670" w:rsidRDefault="00443FB2" w:rsidP="00B90A24">
            <w:pPr>
              <w:spacing w:line="259" w:lineRule="auto"/>
              <w:jc w:val="center"/>
              <w:rPr>
                <w:noProof/>
                <w:sz w:val="20"/>
                <w:szCs w:val="20"/>
              </w:rPr>
            </w:pPr>
            <w:r w:rsidRPr="00F52670">
              <w:rPr>
                <w:noProof/>
                <w:sz w:val="20"/>
                <w:szCs w:val="20"/>
              </w:rPr>
              <w:t>Р3</w:t>
            </w:r>
          </w:p>
        </w:tc>
        <w:tc>
          <w:tcPr>
            <w:tcW w:w="2296" w:type="pct"/>
            <w:hideMark/>
          </w:tcPr>
          <w:p w:rsidR="00443FB2" w:rsidRPr="00F52670" w:rsidRDefault="00443FB2" w:rsidP="00B90A24">
            <w:pPr>
              <w:spacing w:line="259" w:lineRule="auto"/>
              <w:rPr>
                <w:noProof/>
                <w:sz w:val="20"/>
                <w:szCs w:val="20"/>
              </w:rPr>
            </w:pPr>
            <w:r w:rsidRPr="00F52670">
              <w:rPr>
                <w:noProof/>
                <w:sz w:val="20"/>
                <w:szCs w:val="20"/>
              </w:rPr>
              <w:t>Потенциомер</w:t>
            </w:r>
          </w:p>
        </w:tc>
        <w:tc>
          <w:tcPr>
            <w:tcW w:w="358" w:type="pct"/>
            <w:hideMark/>
          </w:tcPr>
          <w:p w:rsidR="00443FB2" w:rsidRPr="00F52670" w:rsidRDefault="00443FB2" w:rsidP="00B90A24">
            <w:pPr>
              <w:spacing w:line="259" w:lineRule="auto"/>
              <w:jc w:val="center"/>
              <w:rPr>
                <w:noProof/>
                <w:sz w:val="20"/>
                <w:szCs w:val="20"/>
              </w:rPr>
            </w:pPr>
            <w:r w:rsidRPr="00F52670">
              <w:rPr>
                <w:noProof/>
                <w:sz w:val="20"/>
                <w:szCs w:val="20"/>
              </w:rPr>
              <w:t>1</w:t>
            </w:r>
          </w:p>
        </w:tc>
        <w:tc>
          <w:tcPr>
            <w:tcW w:w="1077" w:type="pct"/>
            <w:hideMark/>
          </w:tcPr>
          <w:p w:rsidR="00443FB2" w:rsidRPr="00F52670" w:rsidRDefault="00443FB2" w:rsidP="004C4BDB">
            <w:pPr>
              <w:spacing w:line="259" w:lineRule="auto"/>
              <w:jc w:val="center"/>
              <w:rPr>
                <w:noProof/>
                <w:sz w:val="20"/>
                <w:szCs w:val="20"/>
              </w:rPr>
            </w:pPr>
            <w:r w:rsidRPr="00F52670">
              <w:rPr>
                <w:noProof/>
                <w:sz w:val="20"/>
                <w:szCs w:val="20"/>
              </w:rPr>
              <w:t>1KU</w:t>
            </w:r>
          </w:p>
        </w:tc>
        <w:tc>
          <w:tcPr>
            <w:tcW w:w="856" w:type="pct"/>
            <w:hideMark/>
          </w:tcPr>
          <w:p w:rsidR="00443FB2" w:rsidRPr="00F52670" w:rsidRDefault="00443FB2" w:rsidP="004C4BDB">
            <w:pPr>
              <w:spacing w:line="259" w:lineRule="auto"/>
              <w:jc w:val="center"/>
              <w:rPr>
                <w:noProof/>
                <w:sz w:val="20"/>
                <w:szCs w:val="20"/>
              </w:rPr>
            </w:pPr>
            <w:r w:rsidRPr="00F52670">
              <w:rPr>
                <w:noProof/>
                <w:sz w:val="20"/>
                <w:szCs w:val="20"/>
              </w:rPr>
              <w:t>0313199</w:t>
            </w:r>
          </w:p>
        </w:tc>
      </w:tr>
    </w:tbl>
    <w:p w:rsidR="00443FB2" w:rsidRDefault="00443FB2" w:rsidP="00B90A24">
      <w:pPr>
        <w:spacing w:line="240" w:lineRule="auto"/>
      </w:pPr>
    </w:p>
    <w:p w:rsidR="00443FB2" w:rsidRDefault="00443FB2" w:rsidP="00B90A24">
      <w:pPr>
        <w:spacing w:line="240" w:lineRule="auto"/>
      </w:pPr>
      <w:r>
        <w:br w:type="page"/>
      </w:r>
    </w:p>
    <w:p w:rsidR="00443FB2" w:rsidRPr="001D2AF9" w:rsidRDefault="00443FB2" w:rsidP="00F52670">
      <w:pPr>
        <w:pStyle w:val="3"/>
        <w:spacing w:line="240" w:lineRule="auto"/>
        <w:ind w:left="851" w:hanging="851"/>
      </w:pPr>
      <w:bookmarkStart w:id="230" w:name="_Toc40042421"/>
      <w:bookmarkStart w:id="231" w:name="_Toc40182506"/>
      <w:r>
        <w:lastRenderedPageBreak/>
        <w:t xml:space="preserve">Список запасных частей </w:t>
      </w:r>
      <w:r w:rsidR="00FA2E49">
        <w:t>MML 2870M</w:t>
      </w:r>
      <w:r w:rsidRPr="001D2AF9">
        <w:t xml:space="preserve"> </w:t>
      </w:r>
      <w:r>
        <w:t>V</w:t>
      </w:r>
      <w:bookmarkEnd w:id="230"/>
      <w:bookmarkEnd w:id="231"/>
    </w:p>
    <w:p w:rsidR="00443FB2" w:rsidRDefault="00443FB2" w:rsidP="00B90A24">
      <w:pPr>
        <w:spacing w:line="240" w:lineRule="auto"/>
      </w:pPr>
    </w:p>
    <w:tbl>
      <w:tblPr>
        <w:tblStyle w:val="a7"/>
        <w:tblW w:w="5000" w:type="pct"/>
        <w:tblLook w:val="04A0" w:firstRow="1" w:lastRow="0" w:firstColumn="1" w:lastColumn="0" w:noHBand="0" w:noVBand="1"/>
      </w:tblPr>
      <w:tblGrid>
        <w:gridCol w:w="732"/>
        <w:gridCol w:w="4824"/>
        <w:gridCol w:w="761"/>
        <w:gridCol w:w="1906"/>
        <w:gridCol w:w="1682"/>
      </w:tblGrid>
      <w:tr w:rsidR="00443FB2" w:rsidTr="00F52670">
        <w:trPr>
          <w:tblHeader/>
        </w:trPr>
        <w:tc>
          <w:tcPr>
            <w:tcW w:w="5000" w:type="pct"/>
            <w:gridSpan w:val="5"/>
            <w:tcBorders>
              <w:top w:val="single" w:sz="4" w:space="0" w:color="auto"/>
              <w:left w:val="single" w:sz="4" w:space="0" w:color="auto"/>
              <w:bottom w:val="single" w:sz="4" w:space="0" w:color="auto"/>
              <w:right w:val="single" w:sz="4" w:space="0" w:color="auto"/>
            </w:tcBorders>
            <w:hideMark/>
          </w:tcPr>
          <w:p w:rsidR="00443FB2" w:rsidRDefault="00FA2E49" w:rsidP="00B90A24">
            <w:pPr>
              <w:rPr>
                <w:b/>
                <w:bCs/>
                <w:noProof/>
                <w:sz w:val="22"/>
                <w:szCs w:val="20"/>
              </w:rPr>
            </w:pPr>
            <w:r>
              <w:rPr>
                <w:b/>
                <w:bCs/>
                <w:noProof/>
                <w:sz w:val="22"/>
                <w:szCs w:val="20"/>
              </w:rPr>
              <w:t>MML 2870M</w:t>
            </w:r>
          </w:p>
        </w:tc>
      </w:tr>
      <w:tr w:rsidR="00443FB2" w:rsidTr="00F52670">
        <w:trPr>
          <w:tblHeader/>
        </w:trPr>
        <w:tc>
          <w:tcPr>
            <w:tcW w:w="370"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b/>
                <w:bCs/>
                <w:noProof/>
                <w:sz w:val="22"/>
                <w:szCs w:val="20"/>
              </w:rPr>
            </w:pPr>
            <w:r>
              <w:rPr>
                <w:b/>
                <w:bCs/>
                <w:noProof/>
                <w:sz w:val="22"/>
                <w:szCs w:val="20"/>
              </w:rPr>
              <w:t>Поз.</w:t>
            </w:r>
          </w:p>
        </w:tc>
        <w:tc>
          <w:tcPr>
            <w:tcW w:w="2435"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b/>
                <w:bCs/>
                <w:noProof/>
                <w:sz w:val="22"/>
                <w:szCs w:val="20"/>
              </w:rPr>
            </w:pPr>
            <w:r>
              <w:rPr>
                <w:b/>
                <w:bCs/>
                <w:noProof/>
                <w:sz w:val="22"/>
                <w:szCs w:val="20"/>
              </w:rPr>
              <w:t>Название</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b/>
                <w:bCs/>
                <w:noProof/>
                <w:sz w:val="22"/>
                <w:szCs w:val="20"/>
              </w:rPr>
            </w:pPr>
            <w:r>
              <w:rPr>
                <w:b/>
                <w:bCs/>
                <w:noProof/>
                <w:sz w:val="22"/>
                <w:szCs w:val="20"/>
              </w:rPr>
              <w:t>К-во</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b/>
                <w:bCs/>
                <w:noProof/>
                <w:sz w:val="22"/>
                <w:szCs w:val="20"/>
              </w:rPr>
            </w:pPr>
            <w:r>
              <w:rPr>
                <w:b/>
                <w:bCs/>
                <w:noProof/>
                <w:sz w:val="22"/>
                <w:szCs w:val="20"/>
              </w:rPr>
              <w:t>Размер</w:t>
            </w:r>
          </w:p>
        </w:tc>
        <w:tc>
          <w:tcPr>
            <w:tcW w:w="849"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b/>
                <w:bCs/>
                <w:noProof/>
                <w:sz w:val="22"/>
                <w:szCs w:val="20"/>
              </w:rPr>
            </w:pPr>
            <w:r>
              <w:rPr>
                <w:b/>
                <w:bCs/>
                <w:noProof/>
                <w:sz w:val="22"/>
                <w:szCs w:val="20"/>
              </w:rPr>
              <w:t>Номер позиции</w:t>
            </w:r>
          </w:p>
        </w:tc>
      </w:tr>
      <w:tr w:rsidR="00443FB2" w:rsidTr="00F52670">
        <w:tc>
          <w:tcPr>
            <w:tcW w:w="370" w:type="pct"/>
            <w:hideMark/>
          </w:tcPr>
          <w:p w:rsidR="00443FB2" w:rsidRDefault="00443FB2" w:rsidP="00B90A24">
            <w:pPr>
              <w:jc w:val="center"/>
              <w:rPr>
                <w:noProof/>
                <w:sz w:val="22"/>
                <w:szCs w:val="20"/>
              </w:rPr>
            </w:pPr>
            <w:r>
              <w:rPr>
                <w:noProof/>
                <w:sz w:val="22"/>
                <w:szCs w:val="20"/>
              </w:rPr>
              <w:t>1</w:t>
            </w:r>
          </w:p>
        </w:tc>
        <w:tc>
          <w:tcPr>
            <w:tcW w:w="2435" w:type="pct"/>
            <w:hideMark/>
          </w:tcPr>
          <w:p w:rsidR="00443FB2" w:rsidRDefault="00443FB2" w:rsidP="00B90A24">
            <w:pPr>
              <w:rPr>
                <w:noProof/>
                <w:sz w:val="22"/>
                <w:szCs w:val="20"/>
              </w:rPr>
            </w:pPr>
            <w:r>
              <w:rPr>
                <w:noProof/>
                <w:sz w:val="22"/>
                <w:szCs w:val="20"/>
              </w:rPr>
              <w:t>Шкив ремня</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0342700601</w:t>
            </w:r>
          </w:p>
        </w:tc>
      </w:tr>
      <w:tr w:rsidR="00443FB2" w:rsidTr="00F52670">
        <w:tc>
          <w:tcPr>
            <w:tcW w:w="370" w:type="pct"/>
            <w:hideMark/>
          </w:tcPr>
          <w:p w:rsidR="00443FB2" w:rsidRDefault="00443FB2" w:rsidP="00B90A24">
            <w:pPr>
              <w:jc w:val="center"/>
              <w:rPr>
                <w:noProof/>
                <w:sz w:val="22"/>
                <w:szCs w:val="20"/>
              </w:rPr>
            </w:pPr>
            <w:r>
              <w:rPr>
                <w:noProof/>
                <w:sz w:val="22"/>
                <w:szCs w:val="20"/>
              </w:rPr>
              <w:t>2</w:t>
            </w:r>
          </w:p>
        </w:tc>
        <w:tc>
          <w:tcPr>
            <w:tcW w:w="2435" w:type="pct"/>
            <w:hideMark/>
          </w:tcPr>
          <w:p w:rsidR="00443FB2" w:rsidRDefault="00443FB2" w:rsidP="00B90A24">
            <w:pPr>
              <w:rPr>
                <w:noProof/>
                <w:sz w:val="22"/>
                <w:szCs w:val="20"/>
              </w:rPr>
            </w:pPr>
            <w:r>
              <w:rPr>
                <w:noProof/>
                <w:sz w:val="22"/>
                <w:szCs w:val="20"/>
              </w:rPr>
              <w:t>Фланцевая шайба</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0342700602</w:t>
            </w:r>
          </w:p>
        </w:tc>
      </w:tr>
      <w:tr w:rsidR="00443FB2" w:rsidTr="00F52670">
        <w:tc>
          <w:tcPr>
            <w:tcW w:w="370" w:type="pct"/>
            <w:hideMark/>
          </w:tcPr>
          <w:p w:rsidR="00443FB2" w:rsidRDefault="00443FB2" w:rsidP="00B90A24">
            <w:pPr>
              <w:jc w:val="center"/>
              <w:rPr>
                <w:noProof/>
                <w:sz w:val="22"/>
                <w:szCs w:val="20"/>
              </w:rPr>
            </w:pPr>
            <w:r>
              <w:rPr>
                <w:noProof/>
                <w:sz w:val="22"/>
                <w:szCs w:val="20"/>
              </w:rPr>
              <w:t>3</w:t>
            </w:r>
          </w:p>
        </w:tc>
        <w:tc>
          <w:tcPr>
            <w:tcW w:w="2435" w:type="pct"/>
            <w:hideMark/>
          </w:tcPr>
          <w:p w:rsidR="00443FB2" w:rsidRDefault="00443FB2" w:rsidP="00B90A24">
            <w:pPr>
              <w:rPr>
                <w:noProof/>
                <w:sz w:val="22"/>
                <w:szCs w:val="20"/>
              </w:rPr>
            </w:pPr>
            <w:r>
              <w:rPr>
                <w:noProof/>
                <w:sz w:val="22"/>
                <w:szCs w:val="20"/>
              </w:rPr>
              <w:t>Ведущее зубчатое колесо</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0342700603</w:t>
            </w:r>
          </w:p>
        </w:tc>
      </w:tr>
      <w:tr w:rsidR="00443FB2" w:rsidTr="00F52670">
        <w:tc>
          <w:tcPr>
            <w:tcW w:w="370" w:type="pct"/>
            <w:hideMark/>
          </w:tcPr>
          <w:p w:rsidR="00443FB2" w:rsidRDefault="00443FB2" w:rsidP="00B90A24">
            <w:pPr>
              <w:jc w:val="center"/>
              <w:rPr>
                <w:noProof/>
                <w:sz w:val="22"/>
                <w:szCs w:val="20"/>
              </w:rPr>
            </w:pPr>
            <w:r>
              <w:rPr>
                <w:noProof/>
                <w:sz w:val="22"/>
                <w:szCs w:val="20"/>
              </w:rPr>
              <w:t>4</w:t>
            </w:r>
          </w:p>
        </w:tc>
        <w:tc>
          <w:tcPr>
            <w:tcW w:w="2435" w:type="pct"/>
            <w:hideMark/>
          </w:tcPr>
          <w:p w:rsidR="00443FB2" w:rsidRDefault="00443FB2" w:rsidP="00B90A24">
            <w:pPr>
              <w:rPr>
                <w:noProof/>
                <w:sz w:val="22"/>
                <w:szCs w:val="20"/>
              </w:rPr>
            </w:pPr>
            <w:r>
              <w:rPr>
                <w:noProof/>
                <w:sz w:val="22"/>
                <w:szCs w:val="20"/>
              </w:rPr>
              <w:t>Фланцевая шайба</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0342700604</w:t>
            </w:r>
          </w:p>
        </w:tc>
      </w:tr>
      <w:tr w:rsidR="00443FB2" w:rsidTr="00F52670">
        <w:tc>
          <w:tcPr>
            <w:tcW w:w="370" w:type="pct"/>
            <w:hideMark/>
          </w:tcPr>
          <w:p w:rsidR="00443FB2" w:rsidRDefault="00443FB2" w:rsidP="00B90A24">
            <w:pPr>
              <w:jc w:val="center"/>
              <w:rPr>
                <w:noProof/>
                <w:sz w:val="22"/>
                <w:szCs w:val="20"/>
              </w:rPr>
            </w:pPr>
            <w:r>
              <w:rPr>
                <w:noProof/>
                <w:sz w:val="22"/>
                <w:szCs w:val="20"/>
              </w:rPr>
              <w:t>5</w:t>
            </w:r>
          </w:p>
        </w:tc>
        <w:tc>
          <w:tcPr>
            <w:tcW w:w="2435" w:type="pct"/>
            <w:hideMark/>
          </w:tcPr>
          <w:p w:rsidR="00443FB2" w:rsidRDefault="00443FB2" w:rsidP="00B90A24">
            <w:pPr>
              <w:rPr>
                <w:noProof/>
                <w:sz w:val="22"/>
                <w:szCs w:val="20"/>
              </w:rPr>
            </w:pPr>
            <w:r>
              <w:rPr>
                <w:noProof/>
                <w:sz w:val="22"/>
                <w:szCs w:val="20"/>
              </w:rPr>
              <w:t>Распорная деталь</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0342700605</w:t>
            </w:r>
          </w:p>
        </w:tc>
      </w:tr>
      <w:tr w:rsidR="00443FB2" w:rsidTr="00F52670">
        <w:tc>
          <w:tcPr>
            <w:tcW w:w="370" w:type="pct"/>
            <w:hideMark/>
          </w:tcPr>
          <w:p w:rsidR="00443FB2" w:rsidRDefault="00443FB2" w:rsidP="00B90A24">
            <w:pPr>
              <w:jc w:val="center"/>
              <w:rPr>
                <w:noProof/>
                <w:sz w:val="22"/>
                <w:szCs w:val="20"/>
              </w:rPr>
            </w:pPr>
            <w:r>
              <w:rPr>
                <w:noProof/>
                <w:sz w:val="22"/>
                <w:szCs w:val="20"/>
              </w:rPr>
              <w:t>6</w:t>
            </w:r>
          </w:p>
        </w:tc>
        <w:tc>
          <w:tcPr>
            <w:tcW w:w="2435" w:type="pct"/>
            <w:hideMark/>
          </w:tcPr>
          <w:p w:rsidR="00443FB2" w:rsidRDefault="00443FB2" w:rsidP="00B90A24">
            <w:pPr>
              <w:rPr>
                <w:noProof/>
                <w:sz w:val="22"/>
                <w:szCs w:val="20"/>
              </w:rPr>
            </w:pPr>
            <w:r>
              <w:rPr>
                <w:noProof/>
                <w:sz w:val="22"/>
                <w:szCs w:val="20"/>
              </w:rPr>
              <w:t>Кронштейн двигателя</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0342700606</w:t>
            </w:r>
          </w:p>
        </w:tc>
      </w:tr>
      <w:tr w:rsidR="00443FB2" w:rsidTr="00F52670">
        <w:tc>
          <w:tcPr>
            <w:tcW w:w="370" w:type="pct"/>
            <w:hideMark/>
          </w:tcPr>
          <w:p w:rsidR="00443FB2" w:rsidRDefault="00443FB2" w:rsidP="00B90A24">
            <w:pPr>
              <w:jc w:val="center"/>
              <w:rPr>
                <w:noProof/>
                <w:sz w:val="22"/>
                <w:szCs w:val="20"/>
              </w:rPr>
            </w:pPr>
            <w:r>
              <w:rPr>
                <w:noProof/>
                <w:sz w:val="22"/>
                <w:szCs w:val="20"/>
              </w:rPr>
              <w:t>7</w:t>
            </w:r>
          </w:p>
        </w:tc>
        <w:tc>
          <w:tcPr>
            <w:tcW w:w="2435" w:type="pct"/>
            <w:hideMark/>
          </w:tcPr>
          <w:p w:rsidR="00443FB2" w:rsidRDefault="00443FB2" w:rsidP="00B90A24">
            <w:pPr>
              <w:rPr>
                <w:noProof/>
                <w:sz w:val="22"/>
                <w:szCs w:val="20"/>
              </w:rPr>
            </w:pPr>
            <w:r>
              <w:rPr>
                <w:noProof/>
                <w:sz w:val="22"/>
                <w:szCs w:val="20"/>
              </w:rPr>
              <w:t>Шпонка</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jc w:val="center"/>
              <w:rPr>
                <w:noProof/>
                <w:sz w:val="21"/>
                <w:szCs w:val="21"/>
              </w:rPr>
            </w:pPr>
            <w:r>
              <w:rPr>
                <w:noProof/>
                <w:sz w:val="21"/>
                <w:szCs w:val="21"/>
              </w:rPr>
              <w:t>DIN 6885/A6x6х45</w:t>
            </w:r>
          </w:p>
        </w:tc>
        <w:tc>
          <w:tcPr>
            <w:tcW w:w="849" w:type="pct"/>
          </w:tcPr>
          <w:p w:rsidR="00443FB2" w:rsidRDefault="00443FB2" w:rsidP="004C4BDB">
            <w:pPr>
              <w:jc w:val="center"/>
              <w:rPr>
                <w:noProof/>
                <w:sz w:val="22"/>
                <w:szCs w:val="20"/>
              </w:rPr>
            </w:pPr>
            <w:r>
              <w:rPr>
                <w:noProof/>
                <w:sz w:val="22"/>
                <w:szCs w:val="20"/>
              </w:rPr>
              <w:t>0342700607</w:t>
            </w:r>
          </w:p>
        </w:tc>
      </w:tr>
      <w:tr w:rsidR="00443FB2" w:rsidTr="00F52670">
        <w:tc>
          <w:tcPr>
            <w:tcW w:w="370" w:type="pct"/>
            <w:hideMark/>
          </w:tcPr>
          <w:p w:rsidR="00443FB2" w:rsidRDefault="00443FB2" w:rsidP="00B90A24">
            <w:pPr>
              <w:jc w:val="center"/>
              <w:rPr>
                <w:noProof/>
                <w:sz w:val="22"/>
                <w:szCs w:val="20"/>
              </w:rPr>
            </w:pPr>
            <w:r>
              <w:rPr>
                <w:noProof/>
                <w:sz w:val="22"/>
                <w:szCs w:val="20"/>
              </w:rPr>
              <w:t>8</w:t>
            </w:r>
          </w:p>
        </w:tc>
        <w:tc>
          <w:tcPr>
            <w:tcW w:w="2435" w:type="pct"/>
            <w:hideMark/>
          </w:tcPr>
          <w:p w:rsidR="00443FB2" w:rsidRDefault="00443FB2" w:rsidP="00B90A24">
            <w:pPr>
              <w:rPr>
                <w:noProof/>
                <w:sz w:val="22"/>
                <w:szCs w:val="20"/>
              </w:rPr>
            </w:pPr>
            <w:r>
              <w:rPr>
                <w:noProof/>
                <w:sz w:val="22"/>
                <w:szCs w:val="20"/>
              </w:rPr>
              <w:t>Винт с внутренним шестигранником</w:t>
            </w:r>
          </w:p>
        </w:tc>
        <w:tc>
          <w:tcPr>
            <w:tcW w:w="384" w:type="pct"/>
            <w:hideMark/>
          </w:tcPr>
          <w:p w:rsidR="00443FB2" w:rsidRDefault="00443FB2" w:rsidP="00B90A24">
            <w:pPr>
              <w:jc w:val="center"/>
              <w:rPr>
                <w:noProof/>
                <w:sz w:val="22"/>
                <w:szCs w:val="20"/>
              </w:rPr>
            </w:pPr>
            <w:r>
              <w:rPr>
                <w:noProof/>
                <w:sz w:val="22"/>
                <w:szCs w:val="20"/>
              </w:rPr>
              <w:t>2</w:t>
            </w:r>
          </w:p>
        </w:tc>
        <w:tc>
          <w:tcPr>
            <w:tcW w:w="962" w:type="pct"/>
            <w:hideMark/>
          </w:tcPr>
          <w:p w:rsidR="00443FB2" w:rsidRPr="00897D90" w:rsidRDefault="00443FB2" w:rsidP="004C4BDB">
            <w:pPr>
              <w:jc w:val="center"/>
              <w:rPr>
                <w:noProof/>
                <w:sz w:val="22"/>
                <w:szCs w:val="20"/>
              </w:rPr>
            </w:pPr>
            <w:r>
              <w:rPr>
                <w:noProof/>
                <w:sz w:val="22"/>
                <w:szCs w:val="20"/>
              </w:rPr>
              <w:t>GB 70-85/M8x25</w:t>
            </w:r>
          </w:p>
        </w:tc>
        <w:tc>
          <w:tcPr>
            <w:tcW w:w="849" w:type="pct"/>
          </w:tcPr>
          <w:p w:rsidR="00443FB2" w:rsidRDefault="00443FB2" w:rsidP="004C4BDB">
            <w:pPr>
              <w:jc w:val="center"/>
              <w:rPr>
                <w:noProof/>
                <w:sz w:val="22"/>
                <w:szCs w:val="20"/>
              </w:rPr>
            </w:pPr>
            <w:r>
              <w:rPr>
                <w:noProof/>
                <w:sz w:val="22"/>
                <w:szCs w:val="20"/>
              </w:rPr>
              <w:t>0342700608</w:t>
            </w:r>
          </w:p>
        </w:tc>
      </w:tr>
      <w:tr w:rsidR="00443FB2" w:rsidTr="00F52670">
        <w:tc>
          <w:tcPr>
            <w:tcW w:w="370" w:type="pct"/>
            <w:hideMark/>
          </w:tcPr>
          <w:p w:rsidR="00443FB2" w:rsidRDefault="00443FB2" w:rsidP="00B90A24">
            <w:pPr>
              <w:jc w:val="center"/>
              <w:rPr>
                <w:noProof/>
                <w:sz w:val="22"/>
                <w:szCs w:val="20"/>
              </w:rPr>
            </w:pPr>
            <w:r>
              <w:rPr>
                <w:noProof/>
                <w:sz w:val="22"/>
                <w:szCs w:val="20"/>
              </w:rPr>
              <w:t>9</w:t>
            </w:r>
          </w:p>
        </w:tc>
        <w:tc>
          <w:tcPr>
            <w:tcW w:w="2435" w:type="pct"/>
            <w:hideMark/>
          </w:tcPr>
          <w:p w:rsidR="00443FB2" w:rsidRDefault="00443FB2" w:rsidP="00B90A24">
            <w:pPr>
              <w:rPr>
                <w:noProof/>
                <w:sz w:val="22"/>
                <w:szCs w:val="20"/>
              </w:rPr>
            </w:pPr>
            <w:r>
              <w:rPr>
                <w:noProof/>
                <w:sz w:val="22"/>
                <w:szCs w:val="20"/>
              </w:rPr>
              <w:t>Двигатель</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03338430353</w:t>
            </w:r>
          </w:p>
        </w:tc>
      </w:tr>
      <w:tr w:rsidR="00443FB2" w:rsidTr="00F52670">
        <w:tc>
          <w:tcPr>
            <w:tcW w:w="370" w:type="pct"/>
            <w:hideMark/>
          </w:tcPr>
          <w:p w:rsidR="00443FB2" w:rsidRDefault="00443FB2" w:rsidP="00B90A24">
            <w:pPr>
              <w:jc w:val="center"/>
              <w:rPr>
                <w:noProof/>
                <w:sz w:val="22"/>
                <w:szCs w:val="20"/>
              </w:rPr>
            </w:pPr>
            <w:r>
              <w:rPr>
                <w:noProof/>
                <w:sz w:val="22"/>
                <w:szCs w:val="20"/>
              </w:rPr>
              <w:t>10</w:t>
            </w:r>
          </w:p>
        </w:tc>
        <w:tc>
          <w:tcPr>
            <w:tcW w:w="2435" w:type="pct"/>
            <w:hideMark/>
          </w:tcPr>
          <w:p w:rsidR="00443FB2" w:rsidRDefault="00443FB2" w:rsidP="00B90A24">
            <w:pPr>
              <w:rPr>
                <w:noProof/>
                <w:sz w:val="22"/>
                <w:szCs w:val="20"/>
              </w:rPr>
            </w:pPr>
            <w:r>
              <w:rPr>
                <w:noProof/>
                <w:sz w:val="22"/>
                <w:szCs w:val="20"/>
              </w:rPr>
              <w:t>Безщеточный контролллер</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03021303201</w:t>
            </w:r>
          </w:p>
        </w:tc>
      </w:tr>
      <w:tr w:rsidR="00443FB2" w:rsidTr="00F52670">
        <w:tc>
          <w:tcPr>
            <w:tcW w:w="370" w:type="pct"/>
            <w:hideMark/>
          </w:tcPr>
          <w:p w:rsidR="00443FB2" w:rsidRDefault="00443FB2" w:rsidP="00B90A24">
            <w:pPr>
              <w:jc w:val="center"/>
              <w:rPr>
                <w:noProof/>
                <w:sz w:val="22"/>
                <w:szCs w:val="20"/>
              </w:rPr>
            </w:pPr>
            <w:r>
              <w:rPr>
                <w:noProof/>
                <w:sz w:val="22"/>
                <w:szCs w:val="20"/>
              </w:rPr>
              <w:t>11</w:t>
            </w:r>
          </w:p>
        </w:tc>
        <w:tc>
          <w:tcPr>
            <w:tcW w:w="2435" w:type="pct"/>
            <w:hideMark/>
          </w:tcPr>
          <w:p w:rsidR="00443FB2" w:rsidRDefault="00443FB2" w:rsidP="00B90A24">
            <w:pPr>
              <w:rPr>
                <w:noProof/>
                <w:sz w:val="22"/>
                <w:szCs w:val="20"/>
              </w:rPr>
            </w:pPr>
            <w:r>
              <w:rPr>
                <w:noProof/>
                <w:sz w:val="22"/>
                <w:szCs w:val="20"/>
              </w:rPr>
              <w:t>Главный выключатель</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Pr="009927B9" w:rsidRDefault="00443FB2" w:rsidP="004C4BDB">
            <w:pPr>
              <w:jc w:val="center"/>
              <w:rPr>
                <w:noProof/>
                <w:sz w:val="22"/>
                <w:szCs w:val="20"/>
              </w:rPr>
            </w:pPr>
            <w:r>
              <w:rPr>
                <w:noProof/>
                <w:sz w:val="22"/>
                <w:szCs w:val="20"/>
              </w:rPr>
              <w:t>03338120S1.1</w:t>
            </w:r>
          </w:p>
        </w:tc>
      </w:tr>
      <w:tr w:rsidR="00443FB2" w:rsidTr="00F52670">
        <w:tc>
          <w:tcPr>
            <w:tcW w:w="370" w:type="pct"/>
            <w:hideMark/>
          </w:tcPr>
          <w:p w:rsidR="00443FB2" w:rsidRPr="009927B9" w:rsidRDefault="00443FB2" w:rsidP="00B90A24">
            <w:pPr>
              <w:jc w:val="center"/>
              <w:rPr>
                <w:noProof/>
                <w:sz w:val="22"/>
                <w:szCs w:val="20"/>
              </w:rPr>
            </w:pPr>
            <w:r>
              <w:rPr>
                <w:noProof/>
                <w:sz w:val="22"/>
                <w:szCs w:val="20"/>
              </w:rPr>
              <w:t>12</w:t>
            </w:r>
          </w:p>
        </w:tc>
        <w:tc>
          <w:tcPr>
            <w:tcW w:w="2435" w:type="pct"/>
            <w:hideMark/>
          </w:tcPr>
          <w:p w:rsidR="00443FB2" w:rsidRDefault="00443FB2" w:rsidP="00B90A24">
            <w:pPr>
              <w:rPr>
                <w:noProof/>
                <w:sz w:val="22"/>
                <w:szCs w:val="20"/>
              </w:rPr>
            </w:pPr>
            <w:r>
              <w:rPr>
                <w:noProof/>
                <w:sz w:val="22"/>
                <w:szCs w:val="20"/>
              </w:rPr>
              <w:t>Шестигранная гайка</w:t>
            </w:r>
          </w:p>
        </w:tc>
        <w:tc>
          <w:tcPr>
            <w:tcW w:w="384" w:type="pct"/>
            <w:hideMark/>
          </w:tcPr>
          <w:p w:rsidR="00443FB2" w:rsidRPr="009927B9" w:rsidRDefault="00443FB2" w:rsidP="00B90A24">
            <w:pPr>
              <w:jc w:val="center"/>
              <w:rPr>
                <w:noProof/>
                <w:sz w:val="22"/>
                <w:szCs w:val="20"/>
              </w:rPr>
            </w:pPr>
            <w:r>
              <w:rPr>
                <w:noProof/>
                <w:sz w:val="22"/>
                <w:szCs w:val="20"/>
              </w:rPr>
              <w:t>4</w:t>
            </w:r>
          </w:p>
        </w:tc>
        <w:tc>
          <w:tcPr>
            <w:tcW w:w="962" w:type="pct"/>
            <w:hideMark/>
          </w:tcPr>
          <w:p w:rsidR="00443FB2" w:rsidRDefault="00443FB2" w:rsidP="004C4BDB">
            <w:pPr>
              <w:jc w:val="center"/>
              <w:rPr>
                <w:noProof/>
                <w:sz w:val="22"/>
                <w:szCs w:val="20"/>
              </w:rPr>
            </w:pPr>
            <w:r>
              <w:rPr>
                <w:noProof/>
                <w:sz w:val="22"/>
                <w:szCs w:val="20"/>
              </w:rPr>
              <w:t>GB 6170/M8</w:t>
            </w:r>
          </w:p>
        </w:tc>
        <w:tc>
          <w:tcPr>
            <w:tcW w:w="849" w:type="pct"/>
          </w:tcPr>
          <w:p w:rsidR="00443FB2" w:rsidRPr="00105AE7" w:rsidRDefault="00443FB2" w:rsidP="004C4BDB">
            <w:pPr>
              <w:jc w:val="center"/>
              <w:rPr>
                <w:noProof/>
                <w:sz w:val="22"/>
                <w:szCs w:val="20"/>
              </w:rPr>
            </w:pPr>
            <w:r>
              <w:rPr>
                <w:noProof/>
                <w:sz w:val="22"/>
                <w:szCs w:val="20"/>
              </w:rPr>
              <w:t>0342700612</w:t>
            </w:r>
          </w:p>
        </w:tc>
      </w:tr>
      <w:tr w:rsidR="00443FB2" w:rsidTr="00F52670">
        <w:tc>
          <w:tcPr>
            <w:tcW w:w="370" w:type="pct"/>
            <w:hideMark/>
          </w:tcPr>
          <w:p w:rsidR="00443FB2" w:rsidRPr="00105AE7" w:rsidRDefault="00443FB2" w:rsidP="00B90A24">
            <w:pPr>
              <w:jc w:val="center"/>
              <w:rPr>
                <w:noProof/>
                <w:sz w:val="22"/>
                <w:szCs w:val="20"/>
              </w:rPr>
            </w:pPr>
            <w:r>
              <w:rPr>
                <w:noProof/>
                <w:sz w:val="22"/>
                <w:szCs w:val="20"/>
              </w:rPr>
              <w:t>13</w:t>
            </w:r>
          </w:p>
        </w:tc>
        <w:tc>
          <w:tcPr>
            <w:tcW w:w="2435" w:type="pct"/>
            <w:hideMark/>
          </w:tcPr>
          <w:p w:rsidR="00443FB2" w:rsidRPr="00105AE7" w:rsidRDefault="00443FB2" w:rsidP="00B90A24">
            <w:pPr>
              <w:rPr>
                <w:noProof/>
                <w:sz w:val="22"/>
                <w:szCs w:val="20"/>
              </w:rPr>
            </w:pPr>
            <w:r>
              <w:rPr>
                <w:noProof/>
                <w:sz w:val="22"/>
                <w:szCs w:val="20"/>
              </w:rPr>
              <w:t>Шайба</w:t>
            </w:r>
          </w:p>
        </w:tc>
        <w:tc>
          <w:tcPr>
            <w:tcW w:w="384" w:type="pct"/>
            <w:hideMark/>
          </w:tcPr>
          <w:p w:rsidR="00443FB2" w:rsidRDefault="00443FB2" w:rsidP="00B90A24">
            <w:pPr>
              <w:jc w:val="center"/>
              <w:rPr>
                <w:noProof/>
                <w:sz w:val="22"/>
                <w:szCs w:val="20"/>
              </w:rPr>
            </w:pPr>
            <w:r>
              <w:rPr>
                <w:noProof/>
                <w:sz w:val="22"/>
                <w:szCs w:val="20"/>
              </w:rPr>
              <w:t>4</w:t>
            </w:r>
          </w:p>
        </w:tc>
        <w:tc>
          <w:tcPr>
            <w:tcW w:w="962" w:type="pct"/>
            <w:hideMark/>
          </w:tcPr>
          <w:p w:rsidR="00443FB2" w:rsidRDefault="00443FB2" w:rsidP="004C4BDB">
            <w:pPr>
              <w:jc w:val="center"/>
              <w:rPr>
                <w:noProof/>
                <w:sz w:val="22"/>
                <w:szCs w:val="20"/>
              </w:rPr>
            </w:pPr>
            <w:r>
              <w:rPr>
                <w:noProof/>
                <w:sz w:val="22"/>
                <w:szCs w:val="20"/>
              </w:rPr>
              <w:t>8</w:t>
            </w:r>
          </w:p>
        </w:tc>
        <w:tc>
          <w:tcPr>
            <w:tcW w:w="849" w:type="pct"/>
            <w:hideMark/>
          </w:tcPr>
          <w:p w:rsidR="00443FB2" w:rsidRDefault="00443FB2" w:rsidP="004C4BDB">
            <w:pPr>
              <w:jc w:val="center"/>
              <w:rPr>
                <w:noProof/>
                <w:sz w:val="22"/>
                <w:szCs w:val="20"/>
              </w:rPr>
            </w:pPr>
            <w:r>
              <w:rPr>
                <w:noProof/>
                <w:sz w:val="22"/>
                <w:szCs w:val="20"/>
              </w:rPr>
              <w:t>0342700613</w:t>
            </w:r>
          </w:p>
        </w:tc>
      </w:tr>
      <w:tr w:rsidR="00443FB2" w:rsidTr="00F52670">
        <w:tc>
          <w:tcPr>
            <w:tcW w:w="370" w:type="pct"/>
            <w:hideMark/>
          </w:tcPr>
          <w:p w:rsidR="00443FB2" w:rsidRDefault="00443FB2" w:rsidP="00B90A24">
            <w:pPr>
              <w:jc w:val="center"/>
              <w:rPr>
                <w:noProof/>
                <w:sz w:val="22"/>
                <w:szCs w:val="20"/>
              </w:rPr>
            </w:pPr>
            <w:r>
              <w:rPr>
                <w:noProof/>
                <w:sz w:val="22"/>
                <w:szCs w:val="20"/>
              </w:rPr>
              <w:t>14</w:t>
            </w:r>
          </w:p>
        </w:tc>
        <w:tc>
          <w:tcPr>
            <w:tcW w:w="2435" w:type="pct"/>
            <w:hideMark/>
          </w:tcPr>
          <w:p w:rsidR="00443FB2" w:rsidRDefault="00443FB2" w:rsidP="00B90A24">
            <w:pPr>
              <w:rPr>
                <w:noProof/>
                <w:sz w:val="22"/>
                <w:szCs w:val="20"/>
              </w:rPr>
            </w:pPr>
            <w:r>
              <w:rPr>
                <w:noProof/>
                <w:sz w:val="22"/>
                <w:szCs w:val="20"/>
              </w:rPr>
              <w:t>Болт</w:t>
            </w:r>
          </w:p>
        </w:tc>
        <w:tc>
          <w:tcPr>
            <w:tcW w:w="384" w:type="pct"/>
            <w:hideMark/>
          </w:tcPr>
          <w:p w:rsidR="00443FB2" w:rsidRDefault="00443FB2" w:rsidP="00B90A24">
            <w:pPr>
              <w:jc w:val="center"/>
              <w:rPr>
                <w:noProof/>
                <w:sz w:val="22"/>
                <w:szCs w:val="20"/>
              </w:rPr>
            </w:pPr>
            <w:r>
              <w:rPr>
                <w:noProof/>
                <w:sz w:val="22"/>
                <w:szCs w:val="20"/>
              </w:rPr>
              <w:t>4</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0342700614</w:t>
            </w:r>
          </w:p>
        </w:tc>
      </w:tr>
      <w:tr w:rsidR="00443FB2" w:rsidTr="00F52670">
        <w:tc>
          <w:tcPr>
            <w:tcW w:w="370" w:type="pct"/>
            <w:hideMark/>
          </w:tcPr>
          <w:p w:rsidR="00443FB2" w:rsidRDefault="00443FB2" w:rsidP="00B90A24">
            <w:pPr>
              <w:jc w:val="center"/>
              <w:rPr>
                <w:noProof/>
                <w:sz w:val="22"/>
                <w:szCs w:val="20"/>
              </w:rPr>
            </w:pPr>
            <w:r>
              <w:rPr>
                <w:noProof/>
                <w:sz w:val="22"/>
                <w:szCs w:val="20"/>
              </w:rPr>
              <w:t>15</w:t>
            </w:r>
          </w:p>
        </w:tc>
        <w:tc>
          <w:tcPr>
            <w:tcW w:w="2435" w:type="pct"/>
            <w:hideMark/>
          </w:tcPr>
          <w:p w:rsidR="00443FB2" w:rsidRDefault="00443FB2" w:rsidP="00B90A24">
            <w:pPr>
              <w:rPr>
                <w:noProof/>
                <w:sz w:val="22"/>
                <w:szCs w:val="20"/>
              </w:rPr>
            </w:pPr>
            <w:r>
              <w:rPr>
                <w:noProof/>
                <w:sz w:val="22"/>
                <w:szCs w:val="20"/>
              </w:rPr>
              <w:t>Крышка предельного выключателя</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0460015</w:t>
            </w:r>
          </w:p>
        </w:tc>
      </w:tr>
      <w:tr w:rsidR="00443FB2" w:rsidTr="00F52670">
        <w:tc>
          <w:tcPr>
            <w:tcW w:w="370" w:type="pct"/>
            <w:hideMark/>
          </w:tcPr>
          <w:p w:rsidR="00443FB2" w:rsidRDefault="00443FB2" w:rsidP="00B90A24">
            <w:pPr>
              <w:jc w:val="center"/>
              <w:rPr>
                <w:noProof/>
                <w:sz w:val="22"/>
                <w:szCs w:val="20"/>
              </w:rPr>
            </w:pPr>
            <w:r>
              <w:rPr>
                <w:noProof/>
                <w:sz w:val="22"/>
                <w:szCs w:val="20"/>
              </w:rPr>
              <w:t>16</w:t>
            </w:r>
          </w:p>
        </w:tc>
        <w:tc>
          <w:tcPr>
            <w:tcW w:w="2435" w:type="pct"/>
            <w:hideMark/>
          </w:tcPr>
          <w:p w:rsidR="00443FB2" w:rsidRDefault="00443FB2" w:rsidP="00B90A24">
            <w:pPr>
              <w:rPr>
                <w:noProof/>
                <w:sz w:val="22"/>
                <w:szCs w:val="20"/>
              </w:rPr>
            </w:pPr>
            <w:r>
              <w:rPr>
                <w:noProof/>
                <w:sz w:val="22"/>
                <w:szCs w:val="20"/>
              </w:rPr>
              <w:t>Шкив ремня</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0342700616</w:t>
            </w:r>
          </w:p>
        </w:tc>
      </w:tr>
      <w:tr w:rsidR="00443FB2" w:rsidTr="00F52670">
        <w:tc>
          <w:tcPr>
            <w:tcW w:w="370" w:type="pct"/>
            <w:hideMark/>
          </w:tcPr>
          <w:p w:rsidR="00443FB2" w:rsidRDefault="00443FB2" w:rsidP="00B90A24">
            <w:pPr>
              <w:jc w:val="center"/>
              <w:rPr>
                <w:noProof/>
                <w:sz w:val="22"/>
                <w:szCs w:val="20"/>
              </w:rPr>
            </w:pPr>
            <w:r>
              <w:rPr>
                <w:noProof/>
                <w:sz w:val="22"/>
                <w:szCs w:val="20"/>
              </w:rPr>
              <w:t>17</w:t>
            </w:r>
          </w:p>
        </w:tc>
        <w:tc>
          <w:tcPr>
            <w:tcW w:w="2435" w:type="pct"/>
            <w:hideMark/>
          </w:tcPr>
          <w:p w:rsidR="00443FB2" w:rsidRDefault="00443FB2" w:rsidP="00B90A24">
            <w:pPr>
              <w:rPr>
                <w:noProof/>
                <w:sz w:val="22"/>
                <w:szCs w:val="20"/>
              </w:rPr>
            </w:pPr>
            <w:r>
              <w:rPr>
                <w:noProof/>
                <w:sz w:val="22"/>
                <w:szCs w:val="20"/>
              </w:rPr>
              <w:t>Шкив ремня</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0342700617</w:t>
            </w:r>
          </w:p>
        </w:tc>
      </w:tr>
      <w:tr w:rsidR="00443FB2" w:rsidTr="00F52670">
        <w:tc>
          <w:tcPr>
            <w:tcW w:w="370" w:type="pct"/>
            <w:hideMark/>
          </w:tcPr>
          <w:p w:rsidR="00443FB2" w:rsidRDefault="00443FB2" w:rsidP="00B90A24">
            <w:pPr>
              <w:jc w:val="center"/>
              <w:rPr>
                <w:noProof/>
                <w:sz w:val="22"/>
                <w:szCs w:val="20"/>
              </w:rPr>
            </w:pPr>
            <w:r>
              <w:rPr>
                <w:noProof/>
                <w:sz w:val="22"/>
                <w:szCs w:val="20"/>
              </w:rPr>
              <w:t>18</w:t>
            </w:r>
          </w:p>
        </w:tc>
        <w:tc>
          <w:tcPr>
            <w:tcW w:w="2435" w:type="pct"/>
            <w:hideMark/>
          </w:tcPr>
          <w:p w:rsidR="00443FB2" w:rsidRDefault="00443FB2" w:rsidP="00B90A24">
            <w:pPr>
              <w:rPr>
                <w:noProof/>
                <w:sz w:val="22"/>
                <w:szCs w:val="20"/>
              </w:rPr>
            </w:pPr>
            <w:r>
              <w:rPr>
                <w:noProof/>
                <w:sz w:val="22"/>
                <w:szCs w:val="20"/>
              </w:rPr>
              <w:t>Синхронный ремень</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Pr="00852381" w:rsidRDefault="00443FB2" w:rsidP="004C4BDB">
            <w:pPr>
              <w:jc w:val="center"/>
              <w:rPr>
                <w:noProof/>
                <w:sz w:val="22"/>
                <w:szCs w:val="20"/>
              </w:rPr>
            </w:pPr>
            <w:r>
              <w:rPr>
                <w:noProof/>
                <w:sz w:val="22"/>
                <w:szCs w:val="20"/>
              </w:rPr>
              <w:t>240l075</w:t>
            </w:r>
          </w:p>
        </w:tc>
        <w:tc>
          <w:tcPr>
            <w:tcW w:w="849" w:type="pct"/>
            <w:hideMark/>
          </w:tcPr>
          <w:p w:rsidR="00443FB2" w:rsidRPr="00852381" w:rsidRDefault="00443FB2" w:rsidP="004C4BDB">
            <w:pPr>
              <w:jc w:val="center"/>
              <w:rPr>
                <w:noProof/>
                <w:sz w:val="22"/>
                <w:szCs w:val="20"/>
              </w:rPr>
            </w:pPr>
            <w:r>
              <w:rPr>
                <w:noProof/>
                <w:sz w:val="22"/>
                <w:szCs w:val="20"/>
              </w:rPr>
              <w:t>0342700618</w:t>
            </w:r>
          </w:p>
        </w:tc>
      </w:tr>
      <w:tr w:rsidR="00443FB2" w:rsidTr="00F52670">
        <w:tc>
          <w:tcPr>
            <w:tcW w:w="370" w:type="pct"/>
            <w:hideMark/>
          </w:tcPr>
          <w:p w:rsidR="00443FB2" w:rsidRPr="00852381" w:rsidRDefault="00443FB2" w:rsidP="00B90A24">
            <w:pPr>
              <w:jc w:val="center"/>
              <w:rPr>
                <w:noProof/>
                <w:sz w:val="22"/>
                <w:szCs w:val="20"/>
              </w:rPr>
            </w:pPr>
            <w:r>
              <w:rPr>
                <w:noProof/>
                <w:sz w:val="22"/>
                <w:szCs w:val="20"/>
              </w:rPr>
              <w:t>19</w:t>
            </w:r>
          </w:p>
        </w:tc>
        <w:tc>
          <w:tcPr>
            <w:tcW w:w="2435" w:type="pct"/>
            <w:hideMark/>
          </w:tcPr>
          <w:p w:rsidR="00443FB2" w:rsidRPr="00852381" w:rsidRDefault="00443FB2" w:rsidP="00B90A24">
            <w:pPr>
              <w:rPr>
                <w:noProof/>
                <w:sz w:val="22"/>
                <w:szCs w:val="20"/>
              </w:rPr>
            </w:pPr>
            <w:r>
              <w:rPr>
                <w:noProof/>
                <w:sz w:val="22"/>
                <w:szCs w:val="20"/>
              </w:rPr>
              <w:t>Клиновидный ремень</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jc w:val="center"/>
              <w:rPr>
                <w:noProof/>
                <w:sz w:val="22"/>
                <w:szCs w:val="20"/>
              </w:rPr>
            </w:pPr>
            <w:r>
              <w:rPr>
                <w:noProof/>
                <w:sz w:val="22"/>
                <w:szCs w:val="20"/>
              </w:rPr>
              <w:t>7М 875</w:t>
            </w:r>
          </w:p>
        </w:tc>
        <w:tc>
          <w:tcPr>
            <w:tcW w:w="849" w:type="pct"/>
            <w:hideMark/>
          </w:tcPr>
          <w:p w:rsidR="00443FB2" w:rsidRDefault="00443FB2" w:rsidP="004C4BDB">
            <w:pPr>
              <w:jc w:val="center"/>
              <w:rPr>
                <w:noProof/>
                <w:sz w:val="22"/>
                <w:szCs w:val="20"/>
              </w:rPr>
            </w:pPr>
            <w:r>
              <w:rPr>
                <w:noProof/>
                <w:sz w:val="22"/>
                <w:szCs w:val="20"/>
              </w:rPr>
              <w:t>0395250</w:t>
            </w:r>
          </w:p>
        </w:tc>
      </w:tr>
      <w:tr w:rsidR="00443FB2" w:rsidTr="00F52670">
        <w:tc>
          <w:tcPr>
            <w:tcW w:w="370" w:type="pct"/>
            <w:hideMark/>
          </w:tcPr>
          <w:p w:rsidR="00443FB2" w:rsidRDefault="00443FB2" w:rsidP="00B90A24">
            <w:pPr>
              <w:jc w:val="center"/>
              <w:rPr>
                <w:noProof/>
                <w:sz w:val="22"/>
                <w:szCs w:val="20"/>
              </w:rPr>
            </w:pPr>
            <w:r>
              <w:rPr>
                <w:noProof/>
                <w:sz w:val="22"/>
                <w:szCs w:val="20"/>
              </w:rPr>
              <w:t>20</w:t>
            </w:r>
          </w:p>
        </w:tc>
        <w:tc>
          <w:tcPr>
            <w:tcW w:w="2435" w:type="pct"/>
            <w:hideMark/>
          </w:tcPr>
          <w:p w:rsidR="00443FB2" w:rsidRDefault="00443FB2" w:rsidP="00B90A24">
            <w:pPr>
              <w:rPr>
                <w:noProof/>
                <w:sz w:val="22"/>
                <w:szCs w:val="20"/>
              </w:rPr>
            </w:pPr>
            <w:r>
              <w:rPr>
                <w:noProof/>
                <w:sz w:val="22"/>
                <w:szCs w:val="20"/>
              </w:rPr>
              <w:t>Втулка</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0342700620</w:t>
            </w:r>
          </w:p>
        </w:tc>
      </w:tr>
      <w:tr w:rsidR="00443FB2" w:rsidTr="00F52670">
        <w:tc>
          <w:tcPr>
            <w:tcW w:w="370" w:type="pct"/>
            <w:hideMark/>
          </w:tcPr>
          <w:p w:rsidR="00443FB2" w:rsidRDefault="00443FB2" w:rsidP="00B90A24">
            <w:pPr>
              <w:jc w:val="center"/>
              <w:rPr>
                <w:noProof/>
                <w:sz w:val="22"/>
                <w:szCs w:val="20"/>
              </w:rPr>
            </w:pPr>
            <w:r>
              <w:rPr>
                <w:noProof/>
                <w:sz w:val="22"/>
                <w:szCs w:val="20"/>
              </w:rPr>
              <w:t>21</w:t>
            </w:r>
          </w:p>
        </w:tc>
        <w:tc>
          <w:tcPr>
            <w:tcW w:w="2435" w:type="pct"/>
            <w:hideMark/>
          </w:tcPr>
          <w:p w:rsidR="00443FB2" w:rsidRDefault="00443FB2" w:rsidP="00B90A24">
            <w:pPr>
              <w:rPr>
                <w:noProof/>
                <w:sz w:val="22"/>
                <w:szCs w:val="20"/>
              </w:rPr>
            </w:pPr>
            <w:r>
              <w:rPr>
                <w:noProof/>
                <w:sz w:val="22"/>
                <w:szCs w:val="20"/>
              </w:rPr>
              <w:t>Винт с внутренним шестигранником</w:t>
            </w:r>
          </w:p>
        </w:tc>
        <w:tc>
          <w:tcPr>
            <w:tcW w:w="384" w:type="pct"/>
            <w:hideMark/>
          </w:tcPr>
          <w:p w:rsidR="00443FB2" w:rsidRDefault="00443FB2" w:rsidP="00B90A24">
            <w:pPr>
              <w:jc w:val="center"/>
              <w:rPr>
                <w:noProof/>
                <w:sz w:val="22"/>
                <w:szCs w:val="20"/>
              </w:rPr>
            </w:pPr>
            <w:r>
              <w:rPr>
                <w:noProof/>
                <w:sz w:val="22"/>
                <w:szCs w:val="20"/>
              </w:rPr>
              <w:t>2</w:t>
            </w:r>
          </w:p>
        </w:tc>
        <w:tc>
          <w:tcPr>
            <w:tcW w:w="962" w:type="pct"/>
            <w:hideMark/>
          </w:tcPr>
          <w:p w:rsidR="00443FB2" w:rsidRDefault="00443FB2" w:rsidP="004C4BDB">
            <w:pPr>
              <w:jc w:val="center"/>
              <w:rPr>
                <w:noProof/>
                <w:sz w:val="22"/>
                <w:szCs w:val="20"/>
              </w:rPr>
            </w:pPr>
          </w:p>
        </w:tc>
        <w:tc>
          <w:tcPr>
            <w:tcW w:w="849" w:type="pct"/>
          </w:tcPr>
          <w:p w:rsidR="00443FB2" w:rsidRDefault="00443FB2" w:rsidP="004C4BDB">
            <w:pPr>
              <w:jc w:val="center"/>
              <w:rPr>
                <w:noProof/>
                <w:sz w:val="22"/>
                <w:szCs w:val="20"/>
              </w:rPr>
            </w:pPr>
            <w:r>
              <w:rPr>
                <w:noProof/>
                <w:sz w:val="22"/>
                <w:szCs w:val="20"/>
              </w:rPr>
              <w:t>0342700621</w:t>
            </w:r>
          </w:p>
        </w:tc>
      </w:tr>
      <w:tr w:rsidR="00443FB2" w:rsidTr="00F52670">
        <w:tc>
          <w:tcPr>
            <w:tcW w:w="370" w:type="pct"/>
            <w:hideMark/>
          </w:tcPr>
          <w:p w:rsidR="00443FB2" w:rsidRDefault="00443FB2" w:rsidP="00B90A24">
            <w:pPr>
              <w:jc w:val="center"/>
              <w:rPr>
                <w:noProof/>
                <w:sz w:val="22"/>
                <w:szCs w:val="20"/>
              </w:rPr>
            </w:pPr>
            <w:r>
              <w:rPr>
                <w:noProof/>
                <w:sz w:val="22"/>
                <w:szCs w:val="20"/>
              </w:rPr>
              <w:t>22</w:t>
            </w:r>
          </w:p>
        </w:tc>
        <w:tc>
          <w:tcPr>
            <w:tcW w:w="2435" w:type="pct"/>
            <w:hideMark/>
          </w:tcPr>
          <w:p w:rsidR="00443FB2" w:rsidRDefault="00443FB2" w:rsidP="00B90A24">
            <w:pPr>
              <w:rPr>
                <w:noProof/>
                <w:sz w:val="22"/>
                <w:szCs w:val="20"/>
              </w:rPr>
            </w:pPr>
            <w:r>
              <w:rPr>
                <w:noProof/>
                <w:sz w:val="22"/>
                <w:szCs w:val="20"/>
              </w:rPr>
              <w:t>Кронштейн</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0342700622</w:t>
            </w:r>
          </w:p>
        </w:tc>
      </w:tr>
      <w:tr w:rsidR="00443FB2" w:rsidTr="00F52670">
        <w:tc>
          <w:tcPr>
            <w:tcW w:w="370" w:type="pct"/>
            <w:hideMark/>
          </w:tcPr>
          <w:p w:rsidR="00443FB2" w:rsidRDefault="00443FB2" w:rsidP="00B90A24">
            <w:pPr>
              <w:jc w:val="center"/>
              <w:rPr>
                <w:noProof/>
                <w:sz w:val="22"/>
                <w:szCs w:val="20"/>
              </w:rPr>
            </w:pPr>
            <w:r>
              <w:rPr>
                <w:noProof/>
                <w:sz w:val="22"/>
                <w:szCs w:val="20"/>
              </w:rPr>
              <w:t>23</w:t>
            </w:r>
          </w:p>
        </w:tc>
        <w:tc>
          <w:tcPr>
            <w:tcW w:w="2435" w:type="pct"/>
            <w:hideMark/>
          </w:tcPr>
          <w:p w:rsidR="00443FB2" w:rsidRDefault="00443FB2" w:rsidP="00B90A24">
            <w:pPr>
              <w:rPr>
                <w:noProof/>
                <w:sz w:val="22"/>
                <w:szCs w:val="20"/>
              </w:rPr>
            </w:pPr>
            <w:r>
              <w:rPr>
                <w:noProof/>
                <w:sz w:val="22"/>
                <w:szCs w:val="20"/>
              </w:rPr>
              <w:t>Датчик скорости вращения</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03338120279</w:t>
            </w:r>
          </w:p>
        </w:tc>
      </w:tr>
      <w:tr w:rsidR="00443FB2" w:rsidTr="00F52670">
        <w:tc>
          <w:tcPr>
            <w:tcW w:w="370" w:type="pct"/>
            <w:hideMark/>
          </w:tcPr>
          <w:p w:rsidR="00443FB2" w:rsidRDefault="00443FB2" w:rsidP="00B90A24">
            <w:pPr>
              <w:jc w:val="center"/>
              <w:rPr>
                <w:noProof/>
                <w:sz w:val="22"/>
                <w:szCs w:val="20"/>
              </w:rPr>
            </w:pPr>
            <w:r>
              <w:rPr>
                <w:noProof/>
                <w:sz w:val="22"/>
                <w:szCs w:val="20"/>
              </w:rPr>
              <w:t>24</w:t>
            </w:r>
          </w:p>
        </w:tc>
        <w:tc>
          <w:tcPr>
            <w:tcW w:w="2435" w:type="pct"/>
            <w:hideMark/>
          </w:tcPr>
          <w:p w:rsidR="00443FB2" w:rsidRDefault="00443FB2" w:rsidP="00B90A24">
            <w:pPr>
              <w:rPr>
                <w:noProof/>
                <w:sz w:val="22"/>
                <w:szCs w:val="20"/>
              </w:rPr>
            </w:pPr>
            <w:r>
              <w:rPr>
                <w:noProof/>
                <w:sz w:val="22"/>
                <w:szCs w:val="20"/>
              </w:rPr>
              <w:t>Крышка переключателя токарного патрона</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0460015</w:t>
            </w:r>
          </w:p>
        </w:tc>
      </w:tr>
      <w:tr w:rsidR="00443FB2" w:rsidTr="00F52670">
        <w:tc>
          <w:tcPr>
            <w:tcW w:w="370" w:type="pct"/>
            <w:hideMark/>
          </w:tcPr>
          <w:p w:rsidR="00443FB2" w:rsidRDefault="00443FB2" w:rsidP="00B90A24">
            <w:pPr>
              <w:jc w:val="center"/>
              <w:rPr>
                <w:noProof/>
                <w:sz w:val="22"/>
                <w:szCs w:val="20"/>
              </w:rPr>
            </w:pPr>
            <w:r>
              <w:rPr>
                <w:noProof/>
                <w:sz w:val="22"/>
                <w:szCs w:val="20"/>
              </w:rPr>
              <w:t>25</w:t>
            </w:r>
          </w:p>
        </w:tc>
        <w:tc>
          <w:tcPr>
            <w:tcW w:w="2435" w:type="pct"/>
            <w:hideMark/>
          </w:tcPr>
          <w:p w:rsidR="00443FB2" w:rsidRDefault="00443FB2" w:rsidP="00B90A24">
            <w:pPr>
              <w:rPr>
                <w:noProof/>
                <w:sz w:val="22"/>
                <w:szCs w:val="20"/>
              </w:rPr>
            </w:pPr>
            <w:r>
              <w:rPr>
                <w:noProof/>
                <w:sz w:val="22"/>
                <w:szCs w:val="20"/>
              </w:rPr>
              <w:t xml:space="preserve">Крышка </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0342700625</w:t>
            </w:r>
          </w:p>
        </w:tc>
      </w:tr>
      <w:tr w:rsidR="00443FB2" w:rsidTr="00F52670">
        <w:tc>
          <w:tcPr>
            <w:tcW w:w="370" w:type="pct"/>
            <w:hideMark/>
          </w:tcPr>
          <w:p w:rsidR="00443FB2" w:rsidRDefault="00443FB2" w:rsidP="00B90A24">
            <w:pPr>
              <w:jc w:val="center"/>
              <w:rPr>
                <w:noProof/>
                <w:sz w:val="22"/>
                <w:szCs w:val="20"/>
              </w:rPr>
            </w:pPr>
            <w:r>
              <w:rPr>
                <w:noProof/>
                <w:sz w:val="22"/>
                <w:szCs w:val="20"/>
              </w:rPr>
              <w:t>26</w:t>
            </w:r>
          </w:p>
        </w:tc>
        <w:tc>
          <w:tcPr>
            <w:tcW w:w="2435" w:type="pct"/>
            <w:hideMark/>
          </w:tcPr>
          <w:p w:rsidR="00443FB2" w:rsidRDefault="00443FB2" w:rsidP="00B90A24">
            <w:pPr>
              <w:rPr>
                <w:noProof/>
                <w:sz w:val="22"/>
                <w:szCs w:val="20"/>
              </w:rPr>
            </w:pPr>
            <w:r>
              <w:rPr>
                <w:noProof/>
                <w:sz w:val="22"/>
                <w:szCs w:val="20"/>
              </w:rPr>
              <w:t>Крышка токарного патрона</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0342700625</w:t>
            </w:r>
          </w:p>
        </w:tc>
      </w:tr>
      <w:tr w:rsidR="00443FB2" w:rsidTr="00F52670">
        <w:tc>
          <w:tcPr>
            <w:tcW w:w="370" w:type="pct"/>
            <w:hideMark/>
          </w:tcPr>
          <w:p w:rsidR="00443FB2" w:rsidRPr="00403065" w:rsidRDefault="00443FB2" w:rsidP="00B90A24">
            <w:pPr>
              <w:jc w:val="center"/>
              <w:rPr>
                <w:noProof/>
                <w:sz w:val="22"/>
                <w:szCs w:val="20"/>
              </w:rPr>
            </w:pPr>
            <w:r>
              <w:rPr>
                <w:noProof/>
                <w:sz w:val="22"/>
                <w:szCs w:val="20"/>
              </w:rPr>
              <w:t>28</w:t>
            </w:r>
          </w:p>
        </w:tc>
        <w:tc>
          <w:tcPr>
            <w:tcW w:w="2435" w:type="pct"/>
            <w:hideMark/>
          </w:tcPr>
          <w:p w:rsidR="00443FB2" w:rsidRDefault="00443FB2" w:rsidP="00B90A24">
            <w:pPr>
              <w:rPr>
                <w:noProof/>
                <w:sz w:val="22"/>
                <w:szCs w:val="20"/>
              </w:rPr>
            </w:pPr>
            <w:r>
              <w:rPr>
                <w:noProof/>
                <w:sz w:val="22"/>
                <w:szCs w:val="20"/>
              </w:rPr>
              <w:t>Потенциометр</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Pr="003D3F1C" w:rsidRDefault="00443FB2" w:rsidP="004C4BDB">
            <w:pPr>
              <w:jc w:val="center"/>
              <w:rPr>
                <w:noProof/>
                <w:sz w:val="22"/>
                <w:szCs w:val="20"/>
              </w:rPr>
            </w:pPr>
            <w:r>
              <w:rPr>
                <w:noProof/>
                <w:sz w:val="22"/>
                <w:szCs w:val="20"/>
              </w:rPr>
              <w:t>03338120R1.5</w:t>
            </w:r>
          </w:p>
        </w:tc>
      </w:tr>
      <w:tr w:rsidR="00443FB2" w:rsidTr="00F52670">
        <w:tc>
          <w:tcPr>
            <w:tcW w:w="370" w:type="pct"/>
            <w:hideMark/>
          </w:tcPr>
          <w:p w:rsidR="00443FB2" w:rsidRPr="00403065" w:rsidRDefault="00443FB2" w:rsidP="00B90A24">
            <w:pPr>
              <w:jc w:val="center"/>
              <w:rPr>
                <w:noProof/>
                <w:sz w:val="22"/>
                <w:szCs w:val="20"/>
              </w:rPr>
            </w:pPr>
            <w:r>
              <w:rPr>
                <w:noProof/>
                <w:sz w:val="22"/>
                <w:szCs w:val="20"/>
              </w:rPr>
              <w:t>29</w:t>
            </w:r>
          </w:p>
        </w:tc>
        <w:tc>
          <w:tcPr>
            <w:tcW w:w="2435" w:type="pct"/>
            <w:hideMark/>
          </w:tcPr>
          <w:p w:rsidR="00443FB2" w:rsidRPr="00403065" w:rsidRDefault="00443FB2" w:rsidP="00B90A24">
            <w:pPr>
              <w:rPr>
                <w:noProof/>
                <w:sz w:val="22"/>
                <w:szCs w:val="20"/>
              </w:rPr>
            </w:pPr>
            <w:r>
              <w:rPr>
                <w:noProof/>
                <w:sz w:val="22"/>
                <w:szCs w:val="20"/>
              </w:rPr>
              <w:t>Индикатор скорости вращения</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03338120Р1</w:t>
            </w:r>
          </w:p>
        </w:tc>
      </w:tr>
      <w:tr w:rsidR="00443FB2" w:rsidTr="00F52670">
        <w:tc>
          <w:tcPr>
            <w:tcW w:w="370" w:type="pct"/>
            <w:hideMark/>
          </w:tcPr>
          <w:p w:rsidR="00443FB2" w:rsidRDefault="00443FB2" w:rsidP="00B90A24">
            <w:pPr>
              <w:jc w:val="center"/>
              <w:rPr>
                <w:noProof/>
                <w:sz w:val="22"/>
                <w:szCs w:val="20"/>
              </w:rPr>
            </w:pPr>
            <w:r>
              <w:rPr>
                <w:noProof/>
                <w:sz w:val="22"/>
                <w:szCs w:val="20"/>
              </w:rPr>
              <w:t>30</w:t>
            </w:r>
          </w:p>
        </w:tc>
        <w:tc>
          <w:tcPr>
            <w:tcW w:w="2435" w:type="pct"/>
            <w:hideMark/>
          </w:tcPr>
          <w:p w:rsidR="00443FB2" w:rsidRDefault="00443FB2" w:rsidP="00B90A24">
            <w:pPr>
              <w:rPr>
                <w:noProof/>
                <w:sz w:val="22"/>
                <w:szCs w:val="20"/>
              </w:rPr>
            </w:pPr>
            <w:r>
              <w:rPr>
                <w:noProof/>
                <w:sz w:val="22"/>
                <w:szCs w:val="20"/>
              </w:rPr>
              <w:t>Переключатель</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0460009</w:t>
            </w:r>
          </w:p>
        </w:tc>
      </w:tr>
      <w:tr w:rsidR="00443FB2" w:rsidTr="00F52670">
        <w:tc>
          <w:tcPr>
            <w:tcW w:w="370" w:type="pct"/>
            <w:hideMark/>
          </w:tcPr>
          <w:p w:rsidR="00443FB2" w:rsidRDefault="00443FB2" w:rsidP="00B90A24">
            <w:pPr>
              <w:jc w:val="center"/>
              <w:rPr>
                <w:noProof/>
                <w:sz w:val="22"/>
                <w:szCs w:val="20"/>
              </w:rPr>
            </w:pPr>
            <w:r>
              <w:rPr>
                <w:noProof/>
                <w:sz w:val="22"/>
                <w:szCs w:val="20"/>
              </w:rPr>
              <w:t>31</w:t>
            </w:r>
          </w:p>
        </w:tc>
        <w:tc>
          <w:tcPr>
            <w:tcW w:w="2435" w:type="pct"/>
            <w:hideMark/>
          </w:tcPr>
          <w:p w:rsidR="00443FB2" w:rsidRDefault="00443FB2" w:rsidP="00B90A24">
            <w:pPr>
              <w:rPr>
                <w:noProof/>
                <w:sz w:val="22"/>
                <w:szCs w:val="20"/>
              </w:rPr>
            </w:pPr>
            <w:r>
              <w:rPr>
                <w:noProof/>
                <w:sz w:val="22"/>
                <w:szCs w:val="20"/>
              </w:rPr>
              <w:t>Кнопка включения</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03338453188</w:t>
            </w:r>
          </w:p>
        </w:tc>
      </w:tr>
      <w:tr w:rsidR="00443FB2" w:rsidTr="00F52670">
        <w:tc>
          <w:tcPr>
            <w:tcW w:w="370" w:type="pct"/>
            <w:hideMark/>
          </w:tcPr>
          <w:p w:rsidR="00443FB2" w:rsidRDefault="00443FB2" w:rsidP="00B90A24">
            <w:pPr>
              <w:jc w:val="center"/>
              <w:rPr>
                <w:noProof/>
                <w:sz w:val="22"/>
                <w:szCs w:val="20"/>
              </w:rPr>
            </w:pPr>
            <w:r>
              <w:rPr>
                <w:noProof/>
                <w:sz w:val="22"/>
                <w:szCs w:val="20"/>
              </w:rPr>
              <w:t>32</w:t>
            </w:r>
          </w:p>
        </w:tc>
        <w:tc>
          <w:tcPr>
            <w:tcW w:w="2435" w:type="pct"/>
            <w:hideMark/>
          </w:tcPr>
          <w:p w:rsidR="00443FB2" w:rsidRDefault="00443FB2" w:rsidP="00B90A24">
            <w:pPr>
              <w:rPr>
                <w:noProof/>
                <w:sz w:val="22"/>
                <w:szCs w:val="20"/>
              </w:rPr>
            </w:pPr>
            <w:r>
              <w:rPr>
                <w:noProof/>
                <w:sz w:val="22"/>
                <w:szCs w:val="20"/>
              </w:rPr>
              <w:t>Кнопка аварийной остановки</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Pr="007357BB" w:rsidRDefault="00443FB2" w:rsidP="004C4BDB">
            <w:pPr>
              <w:jc w:val="center"/>
              <w:rPr>
                <w:noProof/>
                <w:sz w:val="22"/>
                <w:szCs w:val="20"/>
              </w:rPr>
            </w:pPr>
            <w:r>
              <w:rPr>
                <w:noProof/>
                <w:sz w:val="22"/>
                <w:szCs w:val="20"/>
              </w:rPr>
              <w:t>03338120S1.2</w:t>
            </w:r>
          </w:p>
        </w:tc>
      </w:tr>
      <w:tr w:rsidR="00443FB2" w:rsidTr="00F52670">
        <w:tc>
          <w:tcPr>
            <w:tcW w:w="370" w:type="pct"/>
            <w:hideMark/>
          </w:tcPr>
          <w:p w:rsidR="00443FB2" w:rsidRPr="007357BB" w:rsidRDefault="00443FB2" w:rsidP="00B90A24">
            <w:pPr>
              <w:jc w:val="center"/>
              <w:rPr>
                <w:noProof/>
                <w:sz w:val="22"/>
                <w:szCs w:val="20"/>
              </w:rPr>
            </w:pPr>
            <w:r>
              <w:rPr>
                <w:noProof/>
                <w:sz w:val="22"/>
                <w:szCs w:val="20"/>
              </w:rPr>
              <w:t>33</w:t>
            </w:r>
          </w:p>
        </w:tc>
        <w:tc>
          <w:tcPr>
            <w:tcW w:w="2435" w:type="pct"/>
            <w:hideMark/>
          </w:tcPr>
          <w:p w:rsidR="00443FB2" w:rsidRDefault="00443FB2" w:rsidP="00B90A24">
            <w:pPr>
              <w:rPr>
                <w:noProof/>
                <w:sz w:val="22"/>
                <w:szCs w:val="20"/>
              </w:rPr>
            </w:pPr>
            <w:r>
              <w:rPr>
                <w:noProof/>
                <w:sz w:val="22"/>
                <w:szCs w:val="20"/>
              </w:rPr>
              <w:t>Кнопка выключения</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03338453187</w:t>
            </w:r>
          </w:p>
        </w:tc>
      </w:tr>
      <w:tr w:rsidR="00443FB2" w:rsidTr="00F52670">
        <w:tc>
          <w:tcPr>
            <w:tcW w:w="370" w:type="pct"/>
            <w:hideMark/>
          </w:tcPr>
          <w:p w:rsidR="00443FB2" w:rsidRDefault="00443FB2" w:rsidP="00B90A24">
            <w:pPr>
              <w:jc w:val="center"/>
              <w:rPr>
                <w:noProof/>
                <w:sz w:val="22"/>
                <w:szCs w:val="20"/>
              </w:rPr>
            </w:pPr>
            <w:r>
              <w:rPr>
                <w:noProof/>
                <w:sz w:val="22"/>
                <w:szCs w:val="20"/>
              </w:rPr>
              <w:t>35</w:t>
            </w:r>
          </w:p>
        </w:tc>
        <w:tc>
          <w:tcPr>
            <w:tcW w:w="2435" w:type="pct"/>
            <w:hideMark/>
          </w:tcPr>
          <w:p w:rsidR="00443FB2" w:rsidRDefault="00443FB2" w:rsidP="00B90A24">
            <w:pPr>
              <w:rPr>
                <w:noProof/>
                <w:sz w:val="22"/>
                <w:szCs w:val="20"/>
              </w:rPr>
            </w:pPr>
            <w:r>
              <w:rPr>
                <w:noProof/>
                <w:sz w:val="22"/>
                <w:szCs w:val="20"/>
              </w:rPr>
              <w:t xml:space="preserve">Крышка </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9" w:type="pct"/>
            <w:hideMark/>
          </w:tcPr>
          <w:p w:rsidR="00443FB2" w:rsidRDefault="00443FB2" w:rsidP="004C4BDB">
            <w:pPr>
              <w:jc w:val="center"/>
              <w:rPr>
                <w:noProof/>
                <w:sz w:val="22"/>
                <w:szCs w:val="20"/>
              </w:rPr>
            </w:pPr>
            <w:r>
              <w:rPr>
                <w:noProof/>
                <w:sz w:val="22"/>
                <w:szCs w:val="20"/>
              </w:rPr>
              <w:t>0342700635</w:t>
            </w:r>
          </w:p>
        </w:tc>
      </w:tr>
    </w:tbl>
    <w:p w:rsidR="00443FB2" w:rsidRPr="001D2AF9" w:rsidRDefault="00443FB2" w:rsidP="00B90A24">
      <w:pPr>
        <w:spacing w:line="240" w:lineRule="auto"/>
      </w:pPr>
    </w:p>
    <w:p w:rsidR="00443FB2" w:rsidRDefault="00443FB2" w:rsidP="00B90A24">
      <w:pPr>
        <w:spacing w:line="240" w:lineRule="auto"/>
      </w:pPr>
      <w:r>
        <w:br w:type="page"/>
      </w:r>
    </w:p>
    <w:p w:rsidR="00443FB2" w:rsidRPr="00EB46D9" w:rsidRDefault="00443FB2" w:rsidP="00F52670">
      <w:pPr>
        <w:pStyle w:val="2"/>
        <w:spacing w:line="240" w:lineRule="auto"/>
      </w:pPr>
      <w:bookmarkStart w:id="232" w:name="_Toc40042422"/>
      <w:bookmarkStart w:id="233" w:name="_Toc40182507"/>
      <w:r>
        <w:rPr>
          <w:noProof/>
          <w:lang w:eastAsia="ru-RU"/>
        </w:rPr>
        <w:lastRenderedPageBreak/>
        <w:t xml:space="preserve">Ярлыки станка </w:t>
      </w:r>
      <w:r w:rsidR="00FA2E49">
        <w:rPr>
          <w:noProof/>
          <w:lang w:eastAsia="ru-RU"/>
        </w:rPr>
        <w:t>MML 2870M</w:t>
      </w:r>
      <w:bookmarkEnd w:id="232"/>
      <w:bookmarkEnd w:id="233"/>
    </w:p>
    <w:p w:rsidR="00443FB2" w:rsidRPr="001D2AF9" w:rsidRDefault="00443FB2" w:rsidP="00B90A24">
      <w:pPr>
        <w:spacing w:line="240" w:lineRule="auto"/>
      </w:pPr>
    </w:p>
    <w:p w:rsidR="00443FB2" w:rsidRPr="001D2AF9" w:rsidRDefault="00443FB2" w:rsidP="00B90A24">
      <w:pPr>
        <w:spacing w:line="240" w:lineRule="auto"/>
      </w:pPr>
      <w:r>
        <w:rPr>
          <w:noProof/>
          <w:lang w:eastAsia="ru-RU"/>
        </w:rPr>
        <mc:AlternateContent>
          <mc:Choice Requires="wps">
            <w:drawing>
              <wp:anchor distT="0" distB="0" distL="114300" distR="114300" simplePos="0" relativeHeight="252134400" behindDoc="0" locked="0" layoutInCell="1" allowOverlap="1" wp14:anchorId="02ECD3E8" wp14:editId="528A2DAB">
                <wp:simplePos x="0" y="0"/>
                <wp:positionH relativeFrom="column">
                  <wp:posOffset>1596976</wp:posOffset>
                </wp:positionH>
                <wp:positionV relativeFrom="paragraph">
                  <wp:posOffset>1691220</wp:posOffset>
                </wp:positionV>
                <wp:extent cx="1258784" cy="397824"/>
                <wp:effectExtent l="0" t="0" r="17780" b="21590"/>
                <wp:wrapNone/>
                <wp:docPr id="555" name="Надпись 555"/>
                <wp:cNvGraphicFramePr/>
                <a:graphic xmlns:a="http://schemas.openxmlformats.org/drawingml/2006/main">
                  <a:graphicData uri="http://schemas.microsoft.com/office/word/2010/wordprocessingShape">
                    <wps:wsp>
                      <wps:cNvSpPr txBox="1"/>
                      <wps:spPr>
                        <a:xfrm>
                          <a:off x="0" y="0"/>
                          <a:ext cx="1258784" cy="397824"/>
                        </a:xfrm>
                        <a:prstGeom prst="rect">
                          <a:avLst/>
                        </a:prstGeom>
                        <a:solidFill>
                          <a:schemeClr val="lt1"/>
                        </a:solidFill>
                        <a:ln w="6350">
                          <a:solidFill>
                            <a:schemeClr val="bg1"/>
                          </a:solidFill>
                        </a:ln>
                      </wps:spPr>
                      <wps:txbx>
                        <w:txbxContent>
                          <w:p w:rsidR="001E20F1" w:rsidRPr="00F30193" w:rsidRDefault="001E20F1" w:rsidP="00443FB2">
                            <w:pPr>
                              <w:rPr>
                                <w:sz w:val="16"/>
                                <w:szCs w:val="20"/>
                              </w:rPr>
                            </w:pPr>
                            <w:r w:rsidRPr="00F30193">
                              <w:rPr>
                                <w:sz w:val="16"/>
                                <w:szCs w:val="20"/>
                              </w:rPr>
                              <w:t>Двигатель: 220</w:t>
                            </w:r>
                            <w:proofErr w:type="gramStart"/>
                            <w:r w:rsidRPr="00F30193">
                              <w:rPr>
                                <w:sz w:val="16"/>
                                <w:szCs w:val="20"/>
                              </w:rPr>
                              <w:t xml:space="preserve"> В</w:t>
                            </w:r>
                            <w:proofErr w:type="gramEnd"/>
                            <w:r w:rsidRPr="00F30193">
                              <w:rPr>
                                <w:sz w:val="16"/>
                                <w:szCs w:val="20"/>
                              </w:rPr>
                              <w:t>/50 Гц/1РН</w:t>
                            </w:r>
                          </w:p>
                          <w:p w:rsidR="001E20F1" w:rsidRPr="00F30193" w:rsidRDefault="001E20F1" w:rsidP="00443FB2">
                            <w:pPr>
                              <w:rPr>
                                <w:sz w:val="16"/>
                                <w:szCs w:val="20"/>
                              </w:rPr>
                            </w:pPr>
                            <w:r w:rsidRPr="00F30193">
                              <w:rPr>
                                <w:sz w:val="16"/>
                                <w:szCs w:val="20"/>
                              </w:rPr>
                              <w:t>Серийный номер:</w:t>
                            </w:r>
                          </w:p>
                          <w:p w:rsidR="001E20F1" w:rsidRPr="00F30193" w:rsidRDefault="001E20F1" w:rsidP="00443FB2">
                            <w:pPr>
                              <w:rPr>
                                <w:sz w:val="16"/>
                                <w:szCs w:val="20"/>
                              </w:rPr>
                            </w:pPr>
                            <w:r w:rsidRPr="00F30193">
                              <w:rPr>
                                <w:sz w:val="16"/>
                                <w:szCs w:val="20"/>
                              </w:rPr>
                              <w:t>Год выпуска: 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55" o:spid="_x0000_s1256" type="#_x0000_t202" style="position:absolute;left:0;text-align:left;margin-left:125.75pt;margin-top:133.15pt;width:99.1pt;height:31.3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" fillcolor="white [3201]" strokecolor="white [3212]" strokeweight=".5pt">
                <v:textbox inset="0,0,0,0">
                  <w:txbxContent>
                    <w:p w:rsidR="001E20F1" w:rsidRPr="00F30193" w:rsidRDefault="001E20F1" w:rsidP="00443FB2">
                      <w:pPr>
                        <w:rPr>
                          <w:sz w:val="16"/>
                          <w:szCs w:val="20"/>
                        </w:rPr>
                      </w:pPr>
                      <w:r w:rsidRPr="00F30193">
                        <w:rPr>
                          <w:sz w:val="16"/>
                          <w:szCs w:val="20"/>
                        </w:rPr>
                        <w:t>Двигатель: 220 В/50 Гц/1РН</w:t>
                      </w:r>
                    </w:p>
                    <w:p w:rsidR="001E20F1" w:rsidRPr="00F30193" w:rsidRDefault="001E20F1" w:rsidP="00443FB2">
                      <w:pPr>
                        <w:rPr>
                          <w:sz w:val="16"/>
                          <w:szCs w:val="20"/>
                        </w:rPr>
                      </w:pPr>
                      <w:r w:rsidRPr="00F30193">
                        <w:rPr>
                          <w:sz w:val="16"/>
                          <w:szCs w:val="20"/>
                        </w:rPr>
                        <w:t>Серийный номер:</w:t>
                      </w:r>
                    </w:p>
                    <w:p w:rsidR="001E20F1" w:rsidRPr="00F30193" w:rsidRDefault="001E20F1" w:rsidP="00443FB2">
                      <w:pPr>
                        <w:rPr>
                          <w:sz w:val="16"/>
                          <w:szCs w:val="20"/>
                        </w:rPr>
                      </w:pPr>
                      <w:r w:rsidRPr="00F30193">
                        <w:rPr>
                          <w:sz w:val="16"/>
                          <w:szCs w:val="20"/>
                        </w:rPr>
                        <w:t>Год выпуска: 20</w:t>
                      </w:r>
                    </w:p>
                  </w:txbxContent>
                </v:textbox>
              </v:shape>
            </w:pict>
          </mc:Fallback>
        </mc:AlternateContent>
      </w:r>
      <w:r>
        <w:rPr>
          <w:noProof/>
          <w:lang w:eastAsia="ru-RU"/>
        </w:rPr>
        <mc:AlternateContent>
          <mc:Choice Requires="wps">
            <w:drawing>
              <wp:anchor distT="0" distB="0" distL="114300" distR="114300" simplePos="0" relativeHeight="252133376" behindDoc="0" locked="0" layoutInCell="1" allowOverlap="1" wp14:anchorId="1A06D06B" wp14:editId="12765471">
                <wp:simplePos x="0" y="0"/>
                <wp:positionH relativeFrom="column">
                  <wp:posOffset>3574233</wp:posOffset>
                </wp:positionH>
                <wp:positionV relativeFrom="paragraph">
                  <wp:posOffset>4000806</wp:posOffset>
                </wp:positionV>
                <wp:extent cx="1727860" cy="249382"/>
                <wp:effectExtent l="0" t="0" r="24765" b="17780"/>
                <wp:wrapNone/>
                <wp:docPr id="553" name="Надпись 553"/>
                <wp:cNvGraphicFramePr/>
                <a:graphic xmlns:a="http://schemas.openxmlformats.org/drawingml/2006/main">
                  <a:graphicData uri="http://schemas.microsoft.com/office/word/2010/wordprocessingShape">
                    <wps:wsp>
                      <wps:cNvSpPr txBox="1"/>
                      <wps:spPr>
                        <a:xfrm>
                          <a:off x="0" y="0"/>
                          <a:ext cx="1727860" cy="249382"/>
                        </a:xfrm>
                        <a:prstGeom prst="rect">
                          <a:avLst/>
                        </a:prstGeom>
                        <a:solidFill>
                          <a:schemeClr val="lt1"/>
                        </a:solidFill>
                        <a:ln w="6350">
                          <a:solidFill>
                            <a:schemeClr val="bg1"/>
                          </a:solidFill>
                        </a:ln>
                      </wps:spPr>
                      <wps:txbx>
                        <w:txbxContent>
                          <w:p w:rsidR="001E20F1" w:rsidRPr="002E1199" w:rsidRDefault="001E20F1" w:rsidP="00443FB2">
                            <w:pPr>
                              <w:jc w:val="center"/>
                              <w:rPr>
                                <w:sz w:val="16"/>
                              </w:rPr>
                            </w:pPr>
                            <w:r w:rsidRPr="002E1199">
                              <w:rPr>
                                <w:sz w:val="16"/>
                              </w:rPr>
                              <w:t>Станина токарного станка с индукционной закалкой и заземлением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53" o:spid="_x0000_s1257" type="#_x0000_t202" style="position:absolute;left:0;text-align:left;margin-left:281.45pt;margin-top:315pt;width:136.05pt;height:19.65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" fillcolor="white [3201]" strokecolor="white [3212]" strokeweight=".5pt">
                <v:textbox inset="0,0,0,0">
                  <w:txbxContent>
                    <w:p w:rsidR="001E20F1" w:rsidRPr="002E1199" w:rsidRDefault="001E20F1" w:rsidP="00443FB2">
                      <w:pPr>
                        <w:jc w:val="center"/>
                        <w:rPr>
                          <w:sz w:val="16"/>
                        </w:rPr>
                      </w:pPr>
                      <w:r w:rsidRPr="002E1199">
                        <w:rPr>
                          <w:sz w:val="16"/>
                        </w:rPr>
                        <w:t>Станина токарного станка с индукционной закалкой и заземлением</w:t>
                      </w:r>
                    </w:p>
                  </w:txbxContent>
                </v:textbox>
              </v:shape>
            </w:pict>
          </mc:Fallback>
        </mc:AlternateContent>
      </w:r>
      <w:r>
        <w:rPr>
          <w:noProof/>
          <w:lang w:eastAsia="ru-RU"/>
        </w:rPr>
        <w:drawing>
          <wp:inline distT="0" distB="0" distL="0" distR="0" wp14:anchorId="60923609" wp14:editId="642FDFF1">
            <wp:extent cx="5450774" cy="4379546"/>
            <wp:effectExtent l="0" t="0" r="0" b="2540"/>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527088" cy="4440862"/>
                    </a:xfrm>
                    <a:prstGeom prst="rect">
                      <a:avLst/>
                    </a:prstGeom>
                  </pic:spPr>
                </pic:pic>
              </a:graphicData>
            </a:graphic>
          </wp:inline>
        </w:drawing>
      </w:r>
    </w:p>
    <w:p w:rsidR="00443FB2" w:rsidRDefault="00443FB2" w:rsidP="00B90A24">
      <w:pPr>
        <w:spacing w:line="240" w:lineRule="auto"/>
        <w:rPr>
          <w:noProof/>
        </w:rPr>
      </w:pPr>
    </w:p>
    <w:p w:rsidR="00443FB2" w:rsidRPr="008978E8" w:rsidRDefault="00FB71E4" w:rsidP="00F52670">
      <w:pPr>
        <w:pStyle w:val="af7"/>
        <w:keepNext/>
        <w:rPr>
          <w:noProof/>
        </w:rPr>
      </w:pPr>
      <w:r>
        <w:t xml:space="preserve">Рис. </w:t>
      </w:r>
      <w:r>
        <w:fldChar w:fldCharType="begin"/>
      </w:r>
      <w:r>
        <w:instrText xml:space="preserve"> STYLEREF 1 \s </w:instrText>
      </w:r>
      <w:r>
        <w:fldChar w:fldCharType="separate"/>
      </w:r>
      <w:r w:rsidR="00814CF5">
        <w:rPr>
          <w:noProof/>
        </w:rPr>
        <w:t>8</w:t>
      </w:r>
      <w:r>
        <w:fldChar w:fldCharType="end"/>
      </w:r>
      <w:r>
        <w:noBreakHyphen/>
      </w:r>
      <w:r>
        <w:fldChar w:fldCharType="begin"/>
      </w:r>
      <w:r>
        <w:instrText xml:space="preserve"> SEQ Рис. \* ARABIC \s 1 </w:instrText>
      </w:r>
      <w:r>
        <w:fldChar w:fldCharType="separate"/>
      </w:r>
      <w:r w:rsidR="00814CF5">
        <w:rPr>
          <w:noProof/>
        </w:rPr>
        <w:t>12</w:t>
      </w:r>
      <w:r>
        <w:fldChar w:fldCharType="end"/>
      </w:r>
      <w:r w:rsidR="00443FB2">
        <w:t>: Ярлыки станка</w:t>
      </w:r>
    </w:p>
    <w:p w:rsidR="00443FB2" w:rsidRPr="002E1199" w:rsidRDefault="00443FB2" w:rsidP="00F52670">
      <w:pPr>
        <w:pStyle w:val="3"/>
        <w:spacing w:line="240" w:lineRule="auto"/>
        <w:ind w:left="851" w:hanging="851"/>
        <w:rPr>
          <w:noProof/>
        </w:rPr>
      </w:pPr>
      <w:bookmarkStart w:id="234" w:name="_Toc40042423"/>
      <w:bookmarkStart w:id="235" w:name="_Toc40182508"/>
      <w:r>
        <w:rPr>
          <w:noProof/>
        </w:rPr>
        <w:t xml:space="preserve">Ярлыки станка </w:t>
      </w:r>
      <w:r w:rsidR="00FA2E49">
        <w:rPr>
          <w:noProof/>
        </w:rPr>
        <w:t>MML 2870M</w:t>
      </w:r>
      <w:bookmarkEnd w:id="234"/>
      <w:bookmarkEnd w:id="235"/>
    </w:p>
    <w:p w:rsidR="00443FB2" w:rsidRDefault="00443FB2" w:rsidP="00B90A24">
      <w:pPr>
        <w:spacing w:line="240" w:lineRule="auto"/>
        <w:rPr>
          <w:noProof/>
        </w:rPr>
      </w:pPr>
    </w:p>
    <w:tbl>
      <w:tblPr>
        <w:tblStyle w:val="a7"/>
        <w:tblW w:w="5000" w:type="pct"/>
        <w:tblLook w:val="04A0" w:firstRow="1" w:lastRow="0" w:firstColumn="1" w:lastColumn="0" w:noHBand="0" w:noVBand="1"/>
      </w:tblPr>
      <w:tblGrid>
        <w:gridCol w:w="732"/>
        <w:gridCol w:w="4826"/>
        <w:gridCol w:w="761"/>
        <w:gridCol w:w="1906"/>
        <w:gridCol w:w="1680"/>
      </w:tblGrid>
      <w:tr w:rsidR="00443FB2" w:rsidTr="00F52670">
        <w:trPr>
          <w:tblHeader/>
        </w:trPr>
        <w:tc>
          <w:tcPr>
            <w:tcW w:w="5000" w:type="pct"/>
            <w:gridSpan w:val="5"/>
            <w:tcBorders>
              <w:top w:val="single" w:sz="4" w:space="0" w:color="auto"/>
              <w:left w:val="single" w:sz="4" w:space="0" w:color="auto"/>
              <w:bottom w:val="single" w:sz="4" w:space="0" w:color="auto"/>
              <w:right w:val="single" w:sz="4" w:space="0" w:color="auto"/>
            </w:tcBorders>
            <w:hideMark/>
          </w:tcPr>
          <w:p w:rsidR="00443FB2" w:rsidRDefault="001E20F1" w:rsidP="00B90A24">
            <w:pPr>
              <w:rPr>
                <w:b/>
                <w:bCs/>
                <w:noProof/>
                <w:sz w:val="22"/>
                <w:szCs w:val="20"/>
              </w:rPr>
            </w:pPr>
            <w:r>
              <w:rPr>
                <w:b/>
                <w:bCs/>
                <w:noProof/>
                <w:sz w:val="22"/>
                <w:szCs w:val="20"/>
              </w:rPr>
              <w:t>MML 2550M</w:t>
            </w:r>
            <w:r w:rsidR="00443FB2">
              <w:rPr>
                <w:b/>
                <w:bCs/>
                <w:noProof/>
                <w:sz w:val="22"/>
                <w:szCs w:val="20"/>
              </w:rPr>
              <w:t xml:space="preserve"> V</w:t>
            </w:r>
          </w:p>
        </w:tc>
      </w:tr>
      <w:tr w:rsidR="00443FB2" w:rsidTr="00F52670">
        <w:trPr>
          <w:tblHeader/>
        </w:trPr>
        <w:tc>
          <w:tcPr>
            <w:tcW w:w="370"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b/>
                <w:bCs/>
                <w:noProof/>
                <w:sz w:val="22"/>
                <w:szCs w:val="20"/>
              </w:rPr>
            </w:pPr>
            <w:r>
              <w:rPr>
                <w:b/>
                <w:bCs/>
                <w:noProof/>
                <w:sz w:val="22"/>
                <w:szCs w:val="20"/>
              </w:rPr>
              <w:t>Поз.</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b/>
                <w:bCs/>
                <w:noProof/>
                <w:sz w:val="22"/>
                <w:szCs w:val="20"/>
              </w:rPr>
            </w:pPr>
            <w:r>
              <w:rPr>
                <w:b/>
                <w:bCs/>
                <w:noProof/>
                <w:sz w:val="22"/>
                <w:szCs w:val="20"/>
              </w:rPr>
              <w:t>Название</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b/>
                <w:bCs/>
                <w:noProof/>
                <w:sz w:val="22"/>
                <w:szCs w:val="20"/>
              </w:rPr>
            </w:pPr>
            <w:r>
              <w:rPr>
                <w:b/>
                <w:bCs/>
                <w:noProof/>
                <w:sz w:val="22"/>
                <w:szCs w:val="20"/>
              </w:rPr>
              <w:t>К-во</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b/>
                <w:bCs/>
                <w:noProof/>
                <w:sz w:val="22"/>
                <w:szCs w:val="20"/>
              </w:rPr>
            </w:pPr>
            <w:r>
              <w:rPr>
                <w:b/>
                <w:bCs/>
                <w:noProof/>
                <w:sz w:val="22"/>
                <w:szCs w:val="20"/>
              </w:rPr>
              <w:t>Размер</w:t>
            </w:r>
          </w:p>
        </w:tc>
        <w:tc>
          <w:tcPr>
            <w:tcW w:w="848"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b/>
                <w:bCs/>
                <w:noProof/>
                <w:sz w:val="22"/>
                <w:szCs w:val="20"/>
              </w:rPr>
            </w:pPr>
            <w:r>
              <w:rPr>
                <w:b/>
                <w:bCs/>
                <w:noProof/>
                <w:sz w:val="22"/>
                <w:szCs w:val="20"/>
              </w:rPr>
              <w:t>Номер позиции</w:t>
            </w:r>
          </w:p>
        </w:tc>
      </w:tr>
      <w:tr w:rsidR="00443FB2" w:rsidTr="00F52670">
        <w:tc>
          <w:tcPr>
            <w:tcW w:w="370"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1</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noProof/>
                <w:sz w:val="22"/>
                <w:szCs w:val="20"/>
              </w:rPr>
            </w:pPr>
            <w:r>
              <w:rPr>
                <w:noProof/>
                <w:sz w:val="22"/>
                <w:szCs w:val="20"/>
              </w:rPr>
              <w:t>Передний ярлык</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1</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pPr>
              <w:rPr>
                <w:noProof/>
                <w:sz w:val="22"/>
                <w:szCs w:val="20"/>
              </w:rPr>
            </w:pPr>
          </w:p>
        </w:tc>
        <w:tc>
          <w:tcPr>
            <w:tcW w:w="848"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noProof/>
                <w:sz w:val="22"/>
                <w:szCs w:val="20"/>
              </w:rPr>
            </w:pPr>
            <w:r>
              <w:rPr>
                <w:noProof/>
                <w:sz w:val="22"/>
                <w:szCs w:val="20"/>
              </w:rPr>
              <w:t>03427001L01</w:t>
            </w:r>
          </w:p>
        </w:tc>
      </w:tr>
      <w:tr w:rsidR="00443FB2" w:rsidTr="00F52670">
        <w:tc>
          <w:tcPr>
            <w:tcW w:w="370"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2</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noProof/>
                <w:sz w:val="22"/>
                <w:szCs w:val="20"/>
              </w:rPr>
            </w:pPr>
            <w:r>
              <w:rPr>
                <w:noProof/>
                <w:sz w:val="22"/>
                <w:szCs w:val="20"/>
              </w:rPr>
              <w:t>Предупредительный ярлык</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1</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pPr>
              <w:rPr>
                <w:noProof/>
                <w:sz w:val="22"/>
                <w:szCs w:val="20"/>
              </w:rPr>
            </w:pPr>
          </w:p>
        </w:tc>
        <w:tc>
          <w:tcPr>
            <w:tcW w:w="848"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noProof/>
                <w:sz w:val="22"/>
                <w:szCs w:val="20"/>
              </w:rPr>
            </w:pPr>
            <w:r>
              <w:rPr>
                <w:noProof/>
                <w:sz w:val="22"/>
                <w:szCs w:val="20"/>
              </w:rPr>
              <w:t>03425001L02</w:t>
            </w:r>
          </w:p>
        </w:tc>
      </w:tr>
      <w:tr w:rsidR="00443FB2" w:rsidTr="00F52670">
        <w:tc>
          <w:tcPr>
            <w:tcW w:w="370" w:type="pct"/>
            <w:hideMark/>
          </w:tcPr>
          <w:p w:rsidR="00443FB2" w:rsidRDefault="00443FB2" w:rsidP="00B90A24">
            <w:pPr>
              <w:jc w:val="center"/>
              <w:rPr>
                <w:noProof/>
                <w:sz w:val="22"/>
                <w:szCs w:val="20"/>
              </w:rPr>
            </w:pPr>
            <w:r>
              <w:rPr>
                <w:noProof/>
                <w:sz w:val="22"/>
                <w:szCs w:val="20"/>
              </w:rPr>
              <w:t>3</w:t>
            </w:r>
          </w:p>
        </w:tc>
        <w:tc>
          <w:tcPr>
            <w:tcW w:w="2436" w:type="pct"/>
            <w:hideMark/>
          </w:tcPr>
          <w:p w:rsidR="00443FB2" w:rsidRDefault="00443FB2" w:rsidP="00B90A24">
            <w:pPr>
              <w:rPr>
                <w:noProof/>
                <w:sz w:val="22"/>
                <w:szCs w:val="20"/>
              </w:rPr>
            </w:pPr>
            <w:r>
              <w:rPr>
                <w:noProof/>
                <w:sz w:val="22"/>
                <w:szCs w:val="20"/>
              </w:rPr>
              <w:t>Предупредительный ярлык</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8" w:type="pct"/>
            <w:hideMark/>
          </w:tcPr>
          <w:p w:rsidR="00443FB2" w:rsidRPr="00CA1707" w:rsidRDefault="00443FB2" w:rsidP="004C4BDB">
            <w:pPr>
              <w:jc w:val="center"/>
              <w:rPr>
                <w:noProof/>
                <w:sz w:val="22"/>
                <w:szCs w:val="20"/>
              </w:rPr>
            </w:pPr>
            <w:r>
              <w:rPr>
                <w:noProof/>
                <w:sz w:val="22"/>
                <w:szCs w:val="20"/>
              </w:rPr>
              <w:t>03425001L05</w:t>
            </w:r>
          </w:p>
        </w:tc>
      </w:tr>
      <w:tr w:rsidR="00443FB2" w:rsidTr="00F52670">
        <w:tc>
          <w:tcPr>
            <w:tcW w:w="370"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4</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noProof/>
                <w:sz w:val="22"/>
                <w:szCs w:val="20"/>
              </w:rPr>
            </w:pPr>
            <w:r>
              <w:rPr>
                <w:noProof/>
                <w:sz w:val="22"/>
                <w:szCs w:val="20"/>
              </w:rPr>
              <w:t>Ярлык-инструкция</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1</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pPr>
              <w:rPr>
                <w:noProof/>
                <w:sz w:val="22"/>
                <w:szCs w:val="20"/>
              </w:rPr>
            </w:pPr>
          </w:p>
        </w:tc>
        <w:tc>
          <w:tcPr>
            <w:tcW w:w="848"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noProof/>
                <w:sz w:val="22"/>
                <w:szCs w:val="20"/>
              </w:rPr>
            </w:pPr>
            <w:r>
              <w:rPr>
                <w:noProof/>
                <w:sz w:val="22"/>
                <w:szCs w:val="20"/>
              </w:rPr>
              <w:t>03425001L04</w:t>
            </w:r>
          </w:p>
        </w:tc>
      </w:tr>
      <w:tr w:rsidR="00443FB2" w:rsidTr="00F52670">
        <w:tc>
          <w:tcPr>
            <w:tcW w:w="370" w:type="pct"/>
            <w:vMerge w:val="restart"/>
            <w:tcBorders>
              <w:top w:val="single" w:sz="4" w:space="0" w:color="auto"/>
              <w:left w:val="single" w:sz="4" w:space="0" w:color="auto"/>
              <w:right w:val="single" w:sz="4" w:space="0" w:color="auto"/>
            </w:tcBorders>
            <w:vAlign w:val="center"/>
          </w:tcPr>
          <w:p w:rsidR="00443FB2" w:rsidRPr="006A2E61" w:rsidRDefault="00443FB2" w:rsidP="00B90A24">
            <w:pPr>
              <w:jc w:val="center"/>
              <w:rPr>
                <w:noProof/>
                <w:sz w:val="22"/>
                <w:szCs w:val="20"/>
              </w:rPr>
            </w:pPr>
            <w:r>
              <w:rPr>
                <w:noProof/>
                <w:sz w:val="22"/>
                <w:szCs w:val="20"/>
              </w:rPr>
              <w:t>5</w:t>
            </w:r>
          </w:p>
        </w:tc>
        <w:tc>
          <w:tcPr>
            <w:tcW w:w="2436" w:type="pct"/>
            <w:vMerge w:val="restart"/>
            <w:tcBorders>
              <w:top w:val="single" w:sz="4" w:space="0" w:color="auto"/>
              <w:left w:val="single" w:sz="4" w:space="0" w:color="auto"/>
              <w:right w:val="single" w:sz="4" w:space="0" w:color="auto"/>
            </w:tcBorders>
            <w:vAlign w:val="center"/>
          </w:tcPr>
          <w:p w:rsidR="00443FB2" w:rsidRPr="006A2E61" w:rsidRDefault="00443FB2" w:rsidP="00B90A24">
            <w:pPr>
              <w:jc w:val="left"/>
              <w:rPr>
                <w:noProof/>
                <w:sz w:val="22"/>
                <w:szCs w:val="20"/>
              </w:rPr>
            </w:pPr>
            <w:r>
              <w:rPr>
                <w:noProof/>
                <w:sz w:val="22"/>
                <w:szCs w:val="20"/>
              </w:rPr>
              <w:t>Ярлык двигателя</w:t>
            </w:r>
          </w:p>
        </w:tc>
        <w:tc>
          <w:tcPr>
            <w:tcW w:w="384" w:type="pct"/>
            <w:tcBorders>
              <w:top w:val="single" w:sz="4" w:space="0" w:color="auto"/>
              <w:left w:val="single" w:sz="4" w:space="0" w:color="auto"/>
              <w:bottom w:val="single" w:sz="4" w:space="0" w:color="auto"/>
              <w:right w:val="single" w:sz="4" w:space="0" w:color="auto"/>
            </w:tcBorders>
          </w:tcPr>
          <w:p w:rsidR="00443FB2" w:rsidRPr="006A2E61" w:rsidRDefault="00443FB2" w:rsidP="00B90A24">
            <w:pPr>
              <w:jc w:val="center"/>
              <w:rPr>
                <w:noProof/>
                <w:sz w:val="22"/>
                <w:szCs w:val="20"/>
              </w:rPr>
            </w:pPr>
            <w:r>
              <w:rPr>
                <w:noProof/>
                <w:sz w:val="22"/>
                <w:szCs w:val="20"/>
              </w:rPr>
              <w:t>1</w:t>
            </w:r>
          </w:p>
        </w:tc>
        <w:tc>
          <w:tcPr>
            <w:tcW w:w="962" w:type="pct"/>
            <w:tcBorders>
              <w:top w:val="single" w:sz="4" w:space="0" w:color="auto"/>
              <w:left w:val="single" w:sz="4" w:space="0" w:color="auto"/>
              <w:bottom w:val="single" w:sz="4" w:space="0" w:color="auto"/>
              <w:right w:val="single" w:sz="4" w:space="0" w:color="auto"/>
            </w:tcBorders>
          </w:tcPr>
          <w:p w:rsidR="00443FB2" w:rsidRPr="006A2E61" w:rsidRDefault="00443FB2" w:rsidP="004C4BDB">
            <w:pPr>
              <w:jc w:val="center"/>
              <w:rPr>
                <w:noProof/>
                <w:sz w:val="22"/>
                <w:szCs w:val="20"/>
              </w:rPr>
            </w:pPr>
            <w:r>
              <w:rPr>
                <w:noProof/>
                <w:sz w:val="22"/>
                <w:szCs w:val="20"/>
              </w:rPr>
              <w:t>TU2807 (230 В)</w:t>
            </w:r>
          </w:p>
        </w:tc>
        <w:tc>
          <w:tcPr>
            <w:tcW w:w="848" w:type="pct"/>
            <w:tcBorders>
              <w:top w:val="single" w:sz="4" w:space="0" w:color="auto"/>
              <w:left w:val="single" w:sz="4" w:space="0" w:color="auto"/>
              <w:bottom w:val="single" w:sz="4" w:space="0" w:color="auto"/>
              <w:right w:val="single" w:sz="4" w:space="0" w:color="auto"/>
            </w:tcBorders>
          </w:tcPr>
          <w:p w:rsidR="00443FB2" w:rsidRPr="003121C3" w:rsidRDefault="00443FB2" w:rsidP="004C4BDB">
            <w:pPr>
              <w:jc w:val="center"/>
              <w:rPr>
                <w:noProof/>
                <w:sz w:val="22"/>
                <w:szCs w:val="20"/>
              </w:rPr>
            </w:pPr>
            <w:r>
              <w:rPr>
                <w:noProof/>
                <w:sz w:val="22"/>
                <w:szCs w:val="20"/>
              </w:rPr>
              <w:t>03427001L05</w:t>
            </w:r>
          </w:p>
        </w:tc>
      </w:tr>
      <w:tr w:rsidR="00443FB2" w:rsidTr="00F52670">
        <w:tc>
          <w:tcPr>
            <w:tcW w:w="370" w:type="pct"/>
            <w:vMerge/>
            <w:tcBorders>
              <w:left w:val="single" w:sz="4" w:space="0" w:color="auto"/>
              <w:right w:val="single" w:sz="4" w:space="0" w:color="auto"/>
            </w:tcBorders>
          </w:tcPr>
          <w:p w:rsidR="00443FB2" w:rsidRDefault="00443FB2" w:rsidP="00F52670">
            <w:pPr>
              <w:jc w:val="center"/>
              <w:rPr>
                <w:noProof/>
                <w:sz w:val="22"/>
                <w:szCs w:val="20"/>
              </w:rPr>
            </w:pPr>
          </w:p>
        </w:tc>
        <w:tc>
          <w:tcPr>
            <w:tcW w:w="2436" w:type="pct"/>
            <w:vMerge/>
            <w:tcBorders>
              <w:left w:val="single" w:sz="4" w:space="0" w:color="auto"/>
              <w:right w:val="single" w:sz="4" w:space="0" w:color="auto"/>
            </w:tcBorders>
          </w:tcPr>
          <w:p w:rsidR="00443FB2" w:rsidRDefault="00443FB2" w:rsidP="00F52670">
            <w:pPr>
              <w:rPr>
                <w:noProof/>
                <w:sz w:val="22"/>
                <w:szCs w:val="20"/>
              </w:rPr>
            </w:pPr>
          </w:p>
        </w:tc>
        <w:tc>
          <w:tcPr>
            <w:tcW w:w="384" w:type="pct"/>
            <w:tcBorders>
              <w:left w:val="single" w:sz="4" w:space="0" w:color="auto"/>
            </w:tcBorders>
            <w:hideMark/>
          </w:tcPr>
          <w:p w:rsidR="00443FB2" w:rsidRDefault="00443FB2" w:rsidP="00F52670">
            <w:pPr>
              <w:jc w:val="center"/>
              <w:rPr>
                <w:noProof/>
                <w:sz w:val="22"/>
                <w:szCs w:val="20"/>
              </w:rPr>
            </w:pPr>
            <w:r>
              <w:rPr>
                <w:noProof/>
                <w:sz w:val="22"/>
                <w:szCs w:val="20"/>
              </w:rPr>
              <w:t>1</w:t>
            </w:r>
          </w:p>
        </w:tc>
        <w:tc>
          <w:tcPr>
            <w:tcW w:w="962" w:type="pct"/>
            <w:hideMark/>
          </w:tcPr>
          <w:p w:rsidR="00443FB2" w:rsidRDefault="00443FB2" w:rsidP="00F52670">
            <w:pPr>
              <w:jc w:val="center"/>
              <w:rPr>
                <w:noProof/>
                <w:sz w:val="22"/>
                <w:szCs w:val="20"/>
              </w:rPr>
            </w:pPr>
            <w:r>
              <w:rPr>
                <w:noProof/>
                <w:sz w:val="22"/>
                <w:szCs w:val="20"/>
              </w:rPr>
              <w:t>TU2807 (400 В)</w:t>
            </w:r>
          </w:p>
        </w:tc>
        <w:tc>
          <w:tcPr>
            <w:tcW w:w="848" w:type="pct"/>
            <w:hideMark/>
          </w:tcPr>
          <w:p w:rsidR="00443FB2" w:rsidRDefault="00443FB2" w:rsidP="00F52670">
            <w:pPr>
              <w:jc w:val="center"/>
              <w:rPr>
                <w:noProof/>
                <w:sz w:val="22"/>
                <w:szCs w:val="20"/>
              </w:rPr>
            </w:pPr>
            <w:r>
              <w:rPr>
                <w:noProof/>
                <w:sz w:val="22"/>
                <w:szCs w:val="20"/>
              </w:rPr>
              <w:t>03427003L05</w:t>
            </w:r>
          </w:p>
        </w:tc>
      </w:tr>
      <w:tr w:rsidR="00443FB2" w:rsidTr="00F52670">
        <w:tc>
          <w:tcPr>
            <w:tcW w:w="370" w:type="pct"/>
            <w:vMerge w:val="restart"/>
            <w:vAlign w:val="center"/>
            <w:hideMark/>
          </w:tcPr>
          <w:p w:rsidR="00443FB2" w:rsidRDefault="00443FB2" w:rsidP="00B90A24">
            <w:pPr>
              <w:jc w:val="center"/>
              <w:rPr>
                <w:noProof/>
                <w:sz w:val="22"/>
                <w:szCs w:val="20"/>
              </w:rPr>
            </w:pPr>
            <w:r>
              <w:rPr>
                <w:noProof/>
                <w:sz w:val="22"/>
                <w:szCs w:val="20"/>
              </w:rPr>
              <w:t>6</w:t>
            </w:r>
          </w:p>
        </w:tc>
        <w:tc>
          <w:tcPr>
            <w:tcW w:w="2436" w:type="pct"/>
            <w:vMerge w:val="restart"/>
            <w:vAlign w:val="center"/>
            <w:hideMark/>
          </w:tcPr>
          <w:p w:rsidR="00443FB2" w:rsidRDefault="00443FB2" w:rsidP="00B90A24">
            <w:pPr>
              <w:jc w:val="left"/>
              <w:rPr>
                <w:noProof/>
                <w:sz w:val="22"/>
                <w:szCs w:val="20"/>
              </w:rPr>
            </w:pPr>
            <w:r>
              <w:rPr>
                <w:noProof/>
                <w:sz w:val="22"/>
                <w:szCs w:val="20"/>
              </w:rPr>
              <w:t>Ярлык двигателя</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jc w:val="center"/>
              <w:rPr>
                <w:noProof/>
                <w:sz w:val="22"/>
                <w:szCs w:val="20"/>
              </w:rPr>
            </w:pPr>
            <w:r>
              <w:rPr>
                <w:noProof/>
                <w:sz w:val="22"/>
                <w:szCs w:val="20"/>
              </w:rPr>
              <w:t>TU2807 (230 В)</w:t>
            </w:r>
          </w:p>
        </w:tc>
        <w:tc>
          <w:tcPr>
            <w:tcW w:w="848" w:type="pct"/>
            <w:hideMark/>
          </w:tcPr>
          <w:p w:rsidR="00443FB2" w:rsidRDefault="00443FB2" w:rsidP="004C4BDB">
            <w:pPr>
              <w:jc w:val="center"/>
              <w:rPr>
                <w:noProof/>
                <w:sz w:val="22"/>
                <w:szCs w:val="20"/>
              </w:rPr>
            </w:pPr>
            <w:r>
              <w:rPr>
                <w:noProof/>
                <w:sz w:val="22"/>
                <w:szCs w:val="20"/>
              </w:rPr>
              <w:t>03427001L06</w:t>
            </w:r>
          </w:p>
        </w:tc>
      </w:tr>
      <w:tr w:rsidR="00443FB2" w:rsidTr="00F52670">
        <w:tc>
          <w:tcPr>
            <w:tcW w:w="370" w:type="pct"/>
            <w:vMerge/>
          </w:tcPr>
          <w:p w:rsidR="00443FB2" w:rsidRDefault="00443FB2" w:rsidP="00F52670">
            <w:pPr>
              <w:jc w:val="center"/>
              <w:rPr>
                <w:noProof/>
                <w:sz w:val="22"/>
                <w:szCs w:val="20"/>
              </w:rPr>
            </w:pPr>
          </w:p>
        </w:tc>
        <w:tc>
          <w:tcPr>
            <w:tcW w:w="2436" w:type="pct"/>
            <w:vMerge/>
          </w:tcPr>
          <w:p w:rsidR="00443FB2" w:rsidRDefault="00443FB2" w:rsidP="00F52670">
            <w:pPr>
              <w:rPr>
                <w:noProof/>
                <w:sz w:val="22"/>
                <w:szCs w:val="20"/>
              </w:rPr>
            </w:pPr>
          </w:p>
        </w:tc>
        <w:tc>
          <w:tcPr>
            <w:tcW w:w="384" w:type="pct"/>
            <w:hideMark/>
          </w:tcPr>
          <w:p w:rsidR="00443FB2" w:rsidRDefault="00443FB2" w:rsidP="00F52670">
            <w:pPr>
              <w:jc w:val="center"/>
              <w:rPr>
                <w:noProof/>
                <w:sz w:val="22"/>
                <w:szCs w:val="20"/>
              </w:rPr>
            </w:pPr>
            <w:r>
              <w:rPr>
                <w:noProof/>
                <w:sz w:val="22"/>
                <w:szCs w:val="20"/>
              </w:rPr>
              <w:t>1</w:t>
            </w:r>
          </w:p>
        </w:tc>
        <w:tc>
          <w:tcPr>
            <w:tcW w:w="962" w:type="pct"/>
            <w:hideMark/>
          </w:tcPr>
          <w:p w:rsidR="00443FB2" w:rsidRDefault="00443FB2" w:rsidP="00F52670">
            <w:pPr>
              <w:jc w:val="center"/>
              <w:rPr>
                <w:noProof/>
                <w:sz w:val="22"/>
                <w:szCs w:val="20"/>
              </w:rPr>
            </w:pPr>
            <w:r>
              <w:rPr>
                <w:noProof/>
                <w:sz w:val="22"/>
                <w:szCs w:val="20"/>
              </w:rPr>
              <w:t>TU2807 (400 В)</w:t>
            </w:r>
          </w:p>
        </w:tc>
        <w:tc>
          <w:tcPr>
            <w:tcW w:w="848" w:type="pct"/>
            <w:hideMark/>
          </w:tcPr>
          <w:p w:rsidR="00443FB2" w:rsidRDefault="00443FB2" w:rsidP="00F52670">
            <w:pPr>
              <w:jc w:val="center"/>
              <w:rPr>
                <w:noProof/>
                <w:sz w:val="22"/>
                <w:szCs w:val="20"/>
              </w:rPr>
            </w:pPr>
            <w:r>
              <w:rPr>
                <w:noProof/>
                <w:sz w:val="22"/>
                <w:szCs w:val="20"/>
              </w:rPr>
              <w:t>03427001L06</w:t>
            </w:r>
          </w:p>
        </w:tc>
      </w:tr>
      <w:tr w:rsidR="00443FB2" w:rsidTr="00F52670">
        <w:tc>
          <w:tcPr>
            <w:tcW w:w="370" w:type="pct"/>
            <w:hideMark/>
          </w:tcPr>
          <w:p w:rsidR="00443FB2" w:rsidRPr="00E131E0" w:rsidRDefault="00443FB2" w:rsidP="00B90A24">
            <w:pPr>
              <w:jc w:val="center"/>
              <w:rPr>
                <w:noProof/>
                <w:sz w:val="22"/>
                <w:szCs w:val="20"/>
              </w:rPr>
            </w:pPr>
            <w:r>
              <w:rPr>
                <w:noProof/>
                <w:sz w:val="22"/>
                <w:szCs w:val="20"/>
              </w:rPr>
              <w:t>7</w:t>
            </w:r>
          </w:p>
        </w:tc>
        <w:tc>
          <w:tcPr>
            <w:tcW w:w="2436" w:type="pct"/>
            <w:hideMark/>
          </w:tcPr>
          <w:p w:rsidR="00443FB2" w:rsidRDefault="00443FB2" w:rsidP="00B90A24">
            <w:pPr>
              <w:rPr>
                <w:noProof/>
                <w:sz w:val="22"/>
                <w:szCs w:val="20"/>
              </w:rPr>
            </w:pPr>
            <w:r>
              <w:rPr>
                <w:noProof/>
                <w:sz w:val="22"/>
                <w:szCs w:val="20"/>
              </w:rPr>
              <w:t>Передний ярлык</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8" w:type="pct"/>
            <w:hideMark/>
          </w:tcPr>
          <w:p w:rsidR="00443FB2" w:rsidRDefault="00443FB2" w:rsidP="004C4BDB">
            <w:pPr>
              <w:jc w:val="center"/>
              <w:rPr>
                <w:noProof/>
                <w:sz w:val="22"/>
                <w:szCs w:val="20"/>
              </w:rPr>
            </w:pPr>
            <w:r>
              <w:rPr>
                <w:noProof/>
                <w:sz w:val="22"/>
                <w:szCs w:val="20"/>
              </w:rPr>
              <w:t>03427001L07</w:t>
            </w:r>
          </w:p>
        </w:tc>
      </w:tr>
      <w:tr w:rsidR="00443FB2" w:rsidTr="00F52670">
        <w:tc>
          <w:tcPr>
            <w:tcW w:w="370" w:type="pct"/>
            <w:tcBorders>
              <w:top w:val="single" w:sz="4" w:space="0" w:color="auto"/>
              <w:left w:val="single" w:sz="4" w:space="0" w:color="auto"/>
              <w:bottom w:val="single" w:sz="4" w:space="0" w:color="auto"/>
              <w:right w:val="single" w:sz="4" w:space="0" w:color="auto"/>
            </w:tcBorders>
            <w:hideMark/>
          </w:tcPr>
          <w:p w:rsidR="00443FB2" w:rsidRPr="00E131E0" w:rsidRDefault="00443FB2" w:rsidP="00B90A24">
            <w:pPr>
              <w:jc w:val="center"/>
              <w:rPr>
                <w:noProof/>
                <w:sz w:val="22"/>
                <w:szCs w:val="20"/>
              </w:rPr>
            </w:pPr>
            <w:r>
              <w:rPr>
                <w:noProof/>
                <w:sz w:val="22"/>
                <w:szCs w:val="20"/>
              </w:rPr>
              <w:t>8</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noProof/>
                <w:sz w:val="22"/>
                <w:szCs w:val="20"/>
              </w:rPr>
            </w:pPr>
            <w:r>
              <w:rPr>
                <w:noProof/>
                <w:sz w:val="22"/>
                <w:szCs w:val="20"/>
              </w:rPr>
              <w:t>Стол для нарезания резьбы</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1</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pPr>
              <w:rPr>
                <w:noProof/>
                <w:sz w:val="22"/>
                <w:szCs w:val="20"/>
              </w:rPr>
            </w:pPr>
          </w:p>
        </w:tc>
        <w:tc>
          <w:tcPr>
            <w:tcW w:w="848" w:type="pct"/>
            <w:tcBorders>
              <w:top w:val="single" w:sz="4" w:space="0" w:color="auto"/>
              <w:left w:val="single" w:sz="4" w:space="0" w:color="auto"/>
              <w:bottom w:val="single" w:sz="4" w:space="0" w:color="auto"/>
              <w:right w:val="single" w:sz="4" w:space="0" w:color="auto"/>
            </w:tcBorders>
            <w:hideMark/>
          </w:tcPr>
          <w:p w:rsidR="00443FB2" w:rsidRPr="00195DC3" w:rsidRDefault="00443FB2" w:rsidP="004C4BDB">
            <w:pPr>
              <w:jc w:val="center"/>
              <w:rPr>
                <w:noProof/>
                <w:sz w:val="22"/>
                <w:szCs w:val="20"/>
              </w:rPr>
            </w:pPr>
            <w:r>
              <w:rPr>
                <w:noProof/>
                <w:sz w:val="22"/>
                <w:szCs w:val="20"/>
              </w:rPr>
              <w:t>03425001L08</w:t>
            </w:r>
          </w:p>
        </w:tc>
      </w:tr>
    </w:tbl>
    <w:p w:rsidR="00443FB2" w:rsidRDefault="00443FB2" w:rsidP="00B90A24">
      <w:pPr>
        <w:spacing w:line="240" w:lineRule="auto"/>
        <w:rPr>
          <w:noProof/>
        </w:rPr>
      </w:pPr>
    </w:p>
    <w:p w:rsidR="00443FB2" w:rsidRDefault="00443FB2" w:rsidP="00B90A24">
      <w:pPr>
        <w:spacing w:line="240" w:lineRule="auto"/>
        <w:rPr>
          <w:noProof/>
        </w:rPr>
      </w:pPr>
      <w:r>
        <w:rPr>
          <w:noProof/>
        </w:rPr>
        <w:br w:type="page"/>
      </w:r>
    </w:p>
    <w:p w:rsidR="00443FB2" w:rsidRPr="002E2280" w:rsidRDefault="00443FB2" w:rsidP="00F52670">
      <w:pPr>
        <w:pStyle w:val="2"/>
        <w:spacing w:line="240" w:lineRule="auto"/>
        <w:rPr>
          <w:noProof/>
        </w:rPr>
      </w:pPr>
      <w:bookmarkStart w:id="236" w:name="_Toc40042424"/>
      <w:bookmarkStart w:id="237" w:name="_Toc40182509"/>
      <w:r>
        <w:rPr>
          <w:noProof/>
        </w:rPr>
        <w:lastRenderedPageBreak/>
        <w:t xml:space="preserve">Ярлыки станка </w:t>
      </w:r>
      <w:r w:rsidR="00FA2E49">
        <w:rPr>
          <w:noProof/>
        </w:rPr>
        <w:t>MML 2870M</w:t>
      </w:r>
      <w:r>
        <w:rPr>
          <w:noProof/>
        </w:rPr>
        <w:t>V</w:t>
      </w:r>
      <w:bookmarkEnd w:id="236"/>
      <w:bookmarkEnd w:id="237"/>
    </w:p>
    <w:p w:rsidR="00443FB2" w:rsidRDefault="00443FB2" w:rsidP="00B90A24">
      <w:pPr>
        <w:spacing w:line="240" w:lineRule="auto"/>
        <w:rPr>
          <w:noProof/>
        </w:rPr>
      </w:pPr>
    </w:p>
    <w:p w:rsidR="00443FB2" w:rsidRDefault="00443FB2" w:rsidP="00B90A24">
      <w:pPr>
        <w:spacing w:line="240" w:lineRule="auto"/>
      </w:pPr>
      <w:r>
        <w:rPr>
          <w:noProof/>
          <w:lang w:eastAsia="ru-RU"/>
        </w:rPr>
        <mc:AlternateContent>
          <mc:Choice Requires="wps">
            <w:drawing>
              <wp:anchor distT="0" distB="0" distL="114300" distR="114300" simplePos="0" relativeHeight="252135424" behindDoc="0" locked="0" layoutInCell="1" allowOverlap="1" wp14:anchorId="1F1BFACD" wp14:editId="0F71581A">
                <wp:simplePos x="0" y="0"/>
                <wp:positionH relativeFrom="column">
                  <wp:posOffset>3621521</wp:posOffset>
                </wp:positionH>
                <wp:positionV relativeFrom="paragraph">
                  <wp:posOffset>4511395</wp:posOffset>
                </wp:positionV>
                <wp:extent cx="1739735" cy="267195"/>
                <wp:effectExtent l="0" t="0" r="13335" b="19050"/>
                <wp:wrapNone/>
                <wp:docPr id="565" name="Надпись 565"/>
                <wp:cNvGraphicFramePr/>
                <a:graphic xmlns:a="http://schemas.openxmlformats.org/drawingml/2006/main">
                  <a:graphicData uri="http://schemas.microsoft.com/office/word/2010/wordprocessingShape">
                    <wps:wsp>
                      <wps:cNvSpPr txBox="1"/>
                      <wps:spPr>
                        <a:xfrm>
                          <a:off x="0" y="0"/>
                          <a:ext cx="1739735" cy="267195"/>
                        </a:xfrm>
                        <a:prstGeom prst="rect">
                          <a:avLst/>
                        </a:prstGeom>
                        <a:solidFill>
                          <a:schemeClr val="lt1"/>
                        </a:solidFill>
                        <a:ln w="6350">
                          <a:solidFill>
                            <a:schemeClr val="bg1"/>
                          </a:solidFill>
                        </a:ln>
                      </wps:spPr>
                      <wps:txbx>
                        <w:txbxContent>
                          <w:p w:rsidR="001E20F1" w:rsidRPr="002F5258" w:rsidRDefault="001E20F1" w:rsidP="00443FB2">
                            <w:pPr>
                              <w:jc w:val="center"/>
                              <w:rPr>
                                <w:sz w:val="16"/>
                              </w:rPr>
                            </w:pPr>
                            <w:r w:rsidRPr="002F5258">
                              <w:rPr>
                                <w:sz w:val="16"/>
                              </w:rPr>
                              <w:t>Станина токарного станка с индукционной закалкой и заземлением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65" o:spid="_x0000_s1258" type="#_x0000_t202" style="position:absolute;left:0;text-align:left;margin-left:285.15pt;margin-top:355.25pt;width:137pt;height:21.0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" fillcolor="white [3201]" strokecolor="white [3212]" strokeweight=".5pt">
                <v:textbox inset="0,0,0,0">
                  <w:txbxContent>
                    <w:p w:rsidR="001E20F1" w:rsidRPr="002F5258" w:rsidRDefault="001E20F1" w:rsidP="00443FB2">
                      <w:pPr>
                        <w:jc w:val="center"/>
                        <w:rPr>
                          <w:sz w:val="16"/>
                        </w:rPr>
                      </w:pPr>
                      <w:r w:rsidRPr="002F5258">
                        <w:rPr>
                          <w:sz w:val="16"/>
                        </w:rPr>
                        <w:t>Станина токарного станка с индукционной закалкой и заземлением</w:t>
                      </w:r>
                    </w:p>
                  </w:txbxContent>
                </v:textbox>
              </v:shape>
            </w:pict>
          </mc:Fallback>
        </mc:AlternateContent>
      </w:r>
      <w:r>
        <w:rPr>
          <w:noProof/>
          <w:lang w:eastAsia="ru-RU"/>
        </w:rPr>
        <mc:AlternateContent>
          <mc:Choice Requires="wps">
            <w:drawing>
              <wp:anchor distT="0" distB="0" distL="114300" distR="114300" simplePos="0" relativeHeight="252136448" behindDoc="0" locked="0" layoutInCell="1" allowOverlap="1" wp14:anchorId="0A4D97D1" wp14:editId="5DC5F382">
                <wp:simplePos x="0" y="0"/>
                <wp:positionH relativeFrom="column">
                  <wp:posOffset>1632601</wp:posOffset>
                </wp:positionH>
                <wp:positionV relativeFrom="paragraph">
                  <wp:posOffset>1761977</wp:posOffset>
                </wp:positionV>
                <wp:extent cx="1258784" cy="385948"/>
                <wp:effectExtent l="0" t="0" r="17780" b="14605"/>
                <wp:wrapNone/>
                <wp:docPr id="567" name="Надпись 567"/>
                <wp:cNvGraphicFramePr/>
                <a:graphic xmlns:a="http://schemas.openxmlformats.org/drawingml/2006/main">
                  <a:graphicData uri="http://schemas.microsoft.com/office/word/2010/wordprocessingShape">
                    <wps:wsp>
                      <wps:cNvSpPr txBox="1"/>
                      <wps:spPr>
                        <a:xfrm>
                          <a:off x="0" y="0"/>
                          <a:ext cx="1258784" cy="385948"/>
                        </a:xfrm>
                        <a:prstGeom prst="rect">
                          <a:avLst/>
                        </a:prstGeom>
                        <a:solidFill>
                          <a:schemeClr val="lt1"/>
                        </a:solidFill>
                        <a:ln w="6350">
                          <a:solidFill>
                            <a:schemeClr val="bg1"/>
                          </a:solidFill>
                        </a:ln>
                      </wps:spPr>
                      <wps:txbx>
                        <w:txbxContent>
                          <w:p w:rsidR="001E20F1" w:rsidRPr="002F5258" w:rsidRDefault="001E20F1" w:rsidP="00443FB2">
                            <w:pPr>
                              <w:rPr>
                                <w:sz w:val="16"/>
                                <w:szCs w:val="20"/>
                              </w:rPr>
                            </w:pPr>
                            <w:r w:rsidRPr="002F5258">
                              <w:rPr>
                                <w:sz w:val="16"/>
                                <w:szCs w:val="20"/>
                              </w:rPr>
                              <w:t>Двигатель: 220</w:t>
                            </w:r>
                            <w:proofErr w:type="gramStart"/>
                            <w:r w:rsidRPr="002F5258">
                              <w:rPr>
                                <w:sz w:val="16"/>
                                <w:szCs w:val="20"/>
                              </w:rPr>
                              <w:t xml:space="preserve"> В</w:t>
                            </w:r>
                            <w:proofErr w:type="gramEnd"/>
                            <w:r w:rsidRPr="002F5258">
                              <w:rPr>
                                <w:sz w:val="16"/>
                                <w:szCs w:val="20"/>
                              </w:rPr>
                              <w:t>/50 Гц/1РН</w:t>
                            </w:r>
                          </w:p>
                          <w:p w:rsidR="001E20F1" w:rsidRPr="002F5258" w:rsidRDefault="001E20F1" w:rsidP="00443FB2">
                            <w:pPr>
                              <w:rPr>
                                <w:sz w:val="16"/>
                                <w:szCs w:val="20"/>
                              </w:rPr>
                            </w:pPr>
                            <w:r w:rsidRPr="002F5258">
                              <w:rPr>
                                <w:sz w:val="16"/>
                                <w:szCs w:val="20"/>
                              </w:rPr>
                              <w:t>Серийный номер:</w:t>
                            </w:r>
                          </w:p>
                          <w:p w:rsidR="001E20F1" w:rsidRPr="002F5258" w:rsidRDefault="001E20F1" w:rsidP="00443FB2">
                            <w:pPr>
                              <w:rPr>
                                <w:sz w:val="16"/>
                                <w:szCs w:val="20"/>
                              </w:rPr>
                            </w:pPr>
                            <w:r w:rsidRPr="002F5258">
                              <w:rPr>
                                <w:sz w:val="16"/>
                                <w:szCs w:val="20"/>
                              </w:rPr>
                              <w:t>Год выпуска: 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67" o:spid="_x0000_s1259" type="#_x0000_t202" style="position:absolute;left:0;text-align:left;margin-left:128.55pt;margin-top:138.75pt;width:99.1pt;height:30.4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" fillcolor="white [3201]" strokecolor="white [3212]" strokeweight=".5pt">
                <v:textbox inset="0,0,0,0">
                  <w:txbxContent>
                    <w:p w:rsidR="001E20F1" w:rsidRPr="002F5258" w:rsidRDefault="001E20F1" w:rsidP="00443FB2">
                      <w:pPr>
                        <w:rPr>
                          <w:sz w:val="16"/>
                          <w:szCs w:val="20"/>
                        </w:rPr>
                      </w:pPr>
                      <w:r w:rsidRPr="002F5258">
                        <w:rPr>
                          <w:sz w:val="16"/>
                          <w:szCs w:val="20"/>
                        </w:rPr>
                        <w:t>Двигатель: 220 В/50 Гц/1РН</w:t>
                      </w:r>
                    </w:p>
                    <w:p w:rsidR="001E20F1" w:rsidRPr="002F5258" w:rsidRDefault="001E20F1" w:rsidP="00443FB2">
                      <w:pPr>
                        <w:rPr>
                          <w:sz w:val="16"/>
                          <w:szCs w:val="20"/>
                        </w:rPr>
                      </w:pPr>
                      <w:r w:rsidRPr="002F5258">
                        <w:rPr>
                          <w:sz w:val="16"/>
                          <w:szCs w:val="20"/>
                        </w:rPr>
                        <w:t>Серийный номер:</w:t>
                      </w:r>
                    </w:p>
                    <w:p w:rsidR="001E20F1" w:rsidRPr="002F5258" w:rsidRDefault="001E20F1" w:rsidP="00443FB2">
                      <w:pPr>
                        <w:rPr>
                          <w:sz w:val="16"/>
                          <w:szCs w:val="20"/>
                        </w:rPr>
                      </w:pPr>
                      <w:r w:rsidRPr="002F5258">
                        <w:rPr>
                          <w:sz w:val="16"/>
                          <w:szCs w:val="20"/>
                        </w:rPr>
                        <w:t>Год выпуска: 20</w:t>
                      </w:r>
                    </w:p>
                  </w:txbxContent>
                </v:textbox>
              </v:shape>
            </w:pict>
          </mc:Fallback>
        </mc:AlternateContent>
      </w:r>
      <w:r>
        <w:rPr>
          <w:noProof/>
          <w:lang w:eastAsia="ru-RU"/>
        </w:rPr>
        <w:drawing>
          <wp:inline distT="0" distB="0" distL="0" distR="0" wp14:anchorId="0E1BA01D" wp14:editId="54DA42DD">
            <wp:extent cx="5564579" cy="4892453"/>
            <wp:effectExtent l="0" t="0" r="0" b="3810"/>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577004" cy="4903377"/>
                    </a:xfrm>
                    <a:prstGeom prst="rect">
                      <a:avLst/>
                    </a:prstGeom>
                  </pic:spPr>
                </pic:pic>
              </a:graphicData>
            </a:graphic>
          </wp:inline>
        </w:drawing>
      </w:r>
    </w:p>
    <w:p w:rsidR="00443FB2" w:rsidRDefault="00FB71E4" w:rsidP="00F52670">
      <w:pPr>
        <w:pStyle w:val="af7"/>
        <w:keepNext/>
      </w:pPr>
      <w:r>
        <w:t xml:space="preserve">Рис. </w:t>
      </w:r>
      <w:r>
        <w:fldChar w:fldCharType="begin"/>
      </w:r>
      <w:r>
        <w:instrText xml:space="preserve"> STYLEREF 1 \s </w:instrText>
      </w:r>
      <w:r>
        <w:fldChar w:fldCharType="separate"/>
      </w:r>
      <w:r w:rsidR="00814CF5">
        <w:rPr>
          <w:noProof/>
        </w:rPr>
        <w:t>8</w:t>
      </w:r>
      <w:r>
        <w:fldChar w:fldCharType="end"/>
      </w:r>
      <w:r>
        <w:noBreakHyphen/>
      </w:r>
      <w:r>
        <w:fldChar w:fldCharType="begin"/>
      </w:r>
      <w:r>
        <w:instrText xml:space="preserve"> SEQ Рис. \* ARABIC \s 1 </w:instrText>
      </w:r>
      <w:r>
        <w:fldChar w:fldCharType="separate"/>
      </w:r>
      <w:r w:rsidR="00814CF5">
        <w:rPr>
          <w:noProof/>
        </w:rPr>
        <w:t>13</w:t>
      </w:r>
      <w:r>
        <w:fldChar w:fldCharType="end"/>
      </w:r>
      <w:r w:rsidR="00443FB2">
        <w:t>: Ярлыки станка</w:t>
      </w:r>
    </w:p>
    <w:p w:rsidR="00443FB2" w:rsidRDefault="00443FB2" w:rsidP="00B90A24">
      <w:pPr>
        <w:spacing w:line="240" w:lineRule="auto"/>
      </w:pPr>
    </w:p>
    <w:p w:rsidR="00443FB2" w:rsidRPr="002B6A99" w:rsidRDefault="00443FB2" w:rsidP="00F52670">
      <w:pPr>
        <w:pStyle w:val="3"/>
        <w:spacing w:line="240" w:lineRule="auto"/>
        <w:ind w:left="851" w:hanging="851"/>
      </w:pPr>
      <w:bookmarkStart w:id="238" w:name="_Toc40042425"/>
      <w:bookmarkStart w:id="239" w:name="_Toc40182510"/>
      <w:r>
        <w:t xml:space="preserve">Ярлыки станка </w:t>
      </w:r>
      <w:r w:rsidR="00FA2E49">
        <w:t>MML 2870M</w:t>
      </w:r>
      <w:r>
        <w:t>V</w:t>
      </w:r>
      <w:bookmarkEnd w:id="238"/>
      <w:bookmarkEnd w:id="239"/>
    </w:p>
    <w:p w:rsidR="00443FB2" w:rsidRDefault="00443FB2" w:rsidP="00B90A24">
      <w:pPr>
        <w:spacing w:line="240" w:lineRule="auto"/>
      </w:pPr>
    </w:p>
    <w:tbl>
      <w:tblPr>
        <w:tblStyle w:val="a7"/>
        <w:tblW w:w="5000" w:type="pct"/>
        <w:tblLook w:val="04A0" w:firstRow="1" w:lastRow="0" w:firstColumn="1" w:lastColumn="0" w:noHBand="0" w:noVBand="1"/>
      </w:tblPr>
      <w:tblGrid>
        <w:gridCol w:w="732"/>
        <w:gridCol w:w="4826"/>
        <w:gridCol w:w="761"/>
        <w:gridCol w:w="1906"/>
        <w:gridCol w:w="1680"/>
      </w:tblGrid>
      <w:tr w:rsidR="00443FB2" w:rsidTr="00F52670">
        <w:trPr>
          <w:tblHeader/>
        </w:trPr>
        <w:tc>
          <w:tcPr>
            <w:tcW w:w="5000" w:type="pct"/>
            <w:gridSpan w:val="5"/>
            <w:tcBorders>
              <w:top w:val="single" w:sz="4" w:space="0" w:color="auto"/>
              <w:left w:val="single" w:sz="4" w:space="0" w:color="auto"/>
              <w:bottom w:val="single" w:sz="4" w:space="0" w:color="auto"/>
              <w:right w:val="single" w:sz="4" w:space="0" w:color="auto"/>
            </w:tcBorders>
            <w:hideMark/>
          </w:tcPr>
          <w:p w:rsidR="00443FB2" w:rsidRDefault="001E20F1" w:rsidP="00B90A24">
            <w:pPr>
              <w:rPr>
                <w:b/>
                <w:bCs/>
                <w:noProof/>
                <w:sz w:val="22"/>
                <w:szCs w:val="20"/>
              </w:rPr>
            </w:pPr>
            <w:r>
              <w:rPr>
                <w:b/>
                <w:bCs/>
                <w:noProof/>
                <w:sz w:val="22"/>
                <w:szCs w:val="20"/>
              </w:rPr>
              <w:t>MML 2550M</w:t>
            </w:r>
            <w:r w:rsidR="00443FB2">
              <w:rPr>
                <w:b/>
                <w:bCs/>
                <w:noProof/>
                <w:sz w:val="22"/>
                <w:szCs w:val="20"/>
              </w:rPr>
              <w:t xml:space="preserve"> V</w:t>
            </w:r>
          </w:p>
        </w:tc>
      </w:tr>
      <w:tr w:rsidR="00443FB2" w:rsidTr="00F52670">
        <w:trPr>
          <w:tblHeader/>
        </w:trPr>
        <w:tc>
          <w:tcPr>
            <w:tcW w:w="370"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b/>
                <w:bCs/>
                <w:noProof/>
                <w:sz w:val="22"/>
                <w:szCs w:val="20"/>
              </w:rPr>
            </w:pPr>
            <w:r>
              <w:rPr>
                <w:b/>
                <w:bCs/>
                <w:noProof/>
                <w:sz w:val="22"/>
                <w:szCs w:val="20"/>
              </w:rPr>
              <w:t>Поз.</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b/>
                <w:bCs/>
                <w:noProof/>
                <w:sz w:val="22"/>
                <w:szCs w:val="20"/>
              </w:rPr>
            </w:pPr>
            <w:r>
              <w:rPr>
                <w:b/>
                <w:bCs/>
                <w:noProof/>
                <w:sz w:val="22"/>
                <w:szCs w:val="20"/>
              </w:rPr>
              <w:t>Название</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b/>
                <w:bCs/>
                <w:noProof/>
                <w:sz w:val="22"/>
                <w:szCs w:val="20"/>
              </w:rPr>
            </w:pPr>
            <w:r>
              <w:rPr>
                <w:b/>
                <w:bCs/>
                <w:noProof/>
                <w:sz w:val="22"/>
                <w:szCs w:val="20"/>
              </w:rPr>
              <w:t>К-во</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b/>
                <w:bCs/>
                <w:noProof/>
                <w:sz w:val="22"/>
                <w:szCs w:val="20"/>
              </w:rPr>
            </w:pPr>
            <w:r>
              <w:rPr>
                <w:b/>
                <w:bCs/>
                <w:noProof/>
                <w:sz w:val="22"/>
                <w:szCs w:val="20"/>
              </w:rPr>
              <w:t>Размер</w:t>
            </w:r>
          </w:p>
        </w:tc>
        <w:tc>
          <w:tcPr>
            <w:tcW w:w="848"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b/>
                <w:bCs/>
                <w:noProof/>
                <w:sz w:val="22"/>
                <w:szCs w:val="20"/>
              </w:rPr>
            </w:pPr>
            <w:r>
              <w:rPr>
                <w:b/>
                <w:bCs/>
                <w:noProof/>
                <w:sz w:val="22"/>
                <w:szCs w:val="20"/>
              </w:rPr>
              <w:t>Номер позиции</w:t>
            </w:r>
          </w:p>
        </w:tc>
      </w:tr>
      <w:tr w:rsidR="00443FB2" w:rsidTr="00F52670">
        <w:tc>
          <w:tcPr>
            <w:tcW w:w="370"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1</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noProof/>
                <w:sz w:val="22"/>
                <w:szCs w:val="20"/>
              </w:rPr>
            </w:pPr>
            <w:r>
              <w:rPr>
                <w:noProof/>
                <w:sz w:val="22"/>
                <w:szCs w:val="20"/>
              </w:rPr>
              <w:t>Передний ярлык</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1</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pPr>
              <w:rPr>
                <w:noProof/>
                <w:sz w:val="22"/>
                <w:szCs w:val="20"/>
              </w:rPr>
            </w:pPr>
          </w:p>
        </w:tc>
        <w:tc>
          <w:tcPr>
            <w:tcW w:w="848"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noProof/>
                <w:sz w:val="22"/>
                <w:szCs w:val="20"/>
              </w:rPr>
            </w:pPr>
            <w:r>
              <w:rPr>
                <w:noProof/>
                <w:sz w:val="22"/>
                <w:szCs w:val="20"/>
              </w:rPr>
              <w:t>03427006L01</w:t>
            </w:r>
          </w:p>
        </w:tc>
      </w:tr>
      <w:tr w:rsidR="00443FB2" w:rsidTr="00F52670">
        <w:tc>
          <w:tcPr>
            <w:tcW w:w="370"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2</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noProof/>
                <w:sz w:val="22"/>
                <w:szCs w:val="20"/>
              </w:rPr>
            </w:pPr>
            <w:r>
              <w:rPr>
                <w:noProof/>
                <w:sz w:val="22"/>
                <w:szCs w:val="20"/>
              </w:rPr>
              <w:t>Предупредительный ярлык</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1</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pPr>
              <w:rPr>
                <w:noProof/>
                <w:sz w:val="22"/>
                <w:szCs w:val="20"/>
              </w:rPr>
            </w:pPr>
          </w:p>
        </w:tc>
        <w:tc>
          <w:tcPr>
            <w:tcW w:w="848"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noProof/>
                <w:sz w:val="22"/>
                <w:szCs w:val="20"/>
              </w:rPr>
            </w:pPr>
            <w:r>
              <w:rPr>
                <w:noProof/>
                <w:sz w:val="22"/>
                <w:szCs w:val="20"/>
              </w:rPr>
              <w:t>03425001L02</w:t>
            </w:r>
          </w:p>
        </w:tc>
      </w:tr>
      <w:tr w:rsidR="00443FB2" w:rsidTr="00F52670">
        <w:tc>
          <w:tcPr>
            <w:tcW w:w="370"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3</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noProof/>
                <w:sz w:val="22"/>
                <w:szCs w:val="20"/>
              </w:rPr>
            </w:pPr>
            <w:r>
              <w:rPr>
                <w:noProof/>
                <w:sz w:val="22"/>
                <w:szCs w:val="20"/>
              </w:rPr>
              <w:t>Ярлык на станке</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1</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pPr>
              <w:rPr>
                <w:noProof/>
                <w:sz w:val="22"/>
                <w:szCs w:val="20"/>
              </w:rPr>
            </w:pPr>
          </w:p>
        </w:tc>
        <w:tc>
          <w:tcPr>
            <w:tcW w:w="848"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noProof/>
                <w:sz w:val="22"/>
                <w:szCs w:val="20"/>
              </w:rPr>
            </w:pPr>
            <w:r>
              <w:rPr>
                <w:noProof/>
                <w:sz w:val="22"/>
                <w:szCs w:val="20"/>
              </w:rPr>
              <w:t>03425006L03</w:t>
            </w:r>
          </w:p>
        </w:tc>
      </w:tr>
      <w:tr w:rsidR="00443FB2" w:rsidTr="00F52670">
        <w:tc>
          <w:tcPr>
            <w:tcW w:w="370" w:type="pct"/>
            <w:hideMark/>
          </w:tcPr>
          <w:p w:rsidR="00443FB2" w:rsidRPr="00073181" w:rsidRDefault="00443FB2" w:rsidP="00B90A24">
            <w:pPr>
              <w:jc w:val="center"/>
              <w:rPr>
                <w:noProof/>
                <w:sz w:val="22"/>
                <w:szCs w:val="20"/>
              </w:rPr>
            </w:pPr>
            <w:r>
              <w:rPr>
                <w:noProof/>
                <w:sz w:val="22"/>
                <w:szCs w:val="20"/>
              </w:rPr>
              <w:t>4</w:t>
            </w:r>
          </w:p>
        </w:tc>
        <w:tc>
          <w:tcPr>
            <w:tcW w:w="2436" w:type="pct"/>
            <w:hideMark/>
          </w:tcPr>
          <w:p w:rsidR="00443FB2" w:rsidRDefault="00443FB2" w:rsidP="00B90A24">
            <w:pPr>
              <w:rPr>
                <w:noProof/>
                <w:sz w:val="22"/>
                <w:szCs w:val="20"/>
              </w:rPr>
            </w:pPr>
            <w:r>
              <w:rPr>
                <w:noProof/>
                <w:sz w:val="22"/>
                <w:szCs w:val="20"/>
              </w:rPr>
              <w:t>Передний ярлык</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8" w:type="pct"/>
            <w:hideMark/>
          </w:tcPr>
          <w:p w:rsidR="00443FB2" w:rsidRDefault="00443FB2" w:rsidP="004C4BDB">
            <w:pPr>
              <w:jc w:val="center"/>
              <w:rPr>
                <w:noProof/>
                <w:sz w:val="22"/>
                <w:szCs w:val="20"/>
              </w:rPr>
            </w:pPr>
            <w:r>
              <w:rPr>
                <w:noProof/>
                <w:sz w:val="22"/>
                <w:szCs w:val="20"/>
              </w:rPr>
              <w:t>03427006L03</w:t>
            </w:r>
          </w:p>
        </w:tc>
      </w:tr>
      <w:tr w:rsidR="00443FB2" w:rsidTr="00F52670">
        <w:tc>
          <w:tcPr>
            <w:tcW w:w="370"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5</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noProof/>
                <w:sz w:val="22"/>
                <w:szCs w:val="20"/>
              </w:rPr>
            </w:pPr>
            <w:r>
              <w:rPr>
                <w:noProof/>
                <w:sz w:val="22"/>
                <w:szCs w:val="20"/>
              </w:rPr>
              <w:t>Предупредительный ярлык</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1</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pPr>
              <w:rPr>
                <w:noProof/>
                <w:sz w:val="22"/>
                <w:szCs w:val="20"/>
              </w:rPr>
            </w:pPr>
          </w:p>
        </w:tc>
        <w:tc>
          <w:tcPr>
            <w:tcW w:w="848"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noProof/>
                <w:sz w:val="22"/>
                <w:szCs w:val="20"/>
              </w:rPr>
            </w:pPr>
            <w:r>
              <w:rPr>
                <w:noProof/>
                <w:sz w:val="22"/>
                <w:szCs w:val="20"/>
              </w:rPr>
              <w:t>03425001L05</w:t>
            </w:r>
          </w:p>
        </w:tc>
      </w:tr>
      <w:tr w:rsidR="00443FB2" w:rsidTr="00F52670">
        <w:tc>
          <w:tcPr>
            <w:tcW w:w="370" w:type="pct"/>
            <w:tcBorders>
              <w:top w:val="single" w:sz="4" w:space="0" w:color="auto"/>
              <w:left w:val="single" w:sz="4" w:space="0" w:color="auto"/>
              <w:bottom w:val="single" w:sz="4" w:space="0" w:color="auto"/>
              <w:right w:val="single" w:sz="4" w:space="0" w:color="auto"/>
            </w:tcBorders>
            <w:hideMark/>
          </w:tcPr>
          <w:p w:rsidR="00443FB2" w:rsidRPr="00BC108C" w:rsidRDefault="00443FB2" w:rsidP="00B90A24">
            <w:pPr>
              <w:jc w:val="center"/>
              <w:rPr>
                <w:noProof/>
                <w:sz w:val="22"/>
                <w:szCs w:val="20"/>
              </w:rPr>
            </w:pPr>
            <w:r>
              <w:rPr>
                <w:noProof/>
                <w:sz w:val="22"/>
                <w:szCs w:val="20"/>
              </w:rPr>
              <w:t>6</w:t>
            </w:r>
          </w:p>
        </w:tc>
        <w:tc>
          <w:tcPr>
            <w:tcW w:w="2436" w:type="pct"/>
            <w:tcBorders>
              <w:top w:val="single" w:sz="4" w:space="0" w:color="auto"/>
              <w:left w:val="single" w:sz="4" w:space="0" w:color="auto"/>
              <w:bottom w:val="single" w:sz="4" w:space="0" w:color="auto"/>
              <w:right w:val="single" w:sz="4" w:space="0" w:color="auto"/>
            </w:tcBorders>
            <w:hideMark/>
          </w:tcPr>
          <w:p w:rsidR="00443FB2" w:rsidRDefault="00443FB2" w:rsidP="00B90A24">
            <w:pPr>
              <w:rPr>
                <w:noProof/>
                <w:sz w:val="22"/>
                <w:szCs w:val="20"/>
              </w:rPr>
            </w:pPr>
            <w:r>
              <w:rPr>
                <w:noProof/>
                <w:sz w:val="22"/>
                <w:szCs w:val="20"/>
              </w:rPr>
              <w:t>Стол для нарезания резьбы</w:t>
            </w:r>
          </w:p>
        </w:tc>
        <w:tc>
          <w:tcPr>
            <w:tcW w:w="384" w:type="pct"/>
            <w:tcBorders>
              <w:top w:val="single" w:sz="4" w:space="0" w:color="auto"/>
              <w:left w:val="single" w:sz="4" w:space="0" w:color="auto"/>
              <w:bottom w:val="single" w:sz="4" w:space="0" w:color="auto"/>
              <w:right w:val="single" w:sz="4" w:space="0" w:color="auto"/>
            </w:tcBorders>
            <w:hideMark/>
          </w:tcPr>
          <w:p w:rsidR="00443FB2" w:rsidRDefault="00443FB2" w:rsidP="00B90A24">
            <w:pPr>
              <w:jc w:val="center"/>
              <w:rPr>
                <w:noProof/>
                <w:sz w:val="22"/>
                <w:szCs w:val="20"/>
              </w:rPr>
            </w:pPr>
            <w:r>
              <w:rPr>
                <w:noProof/>
                <w:sz w:val="22"/>
                <w:szCs w:val="20"/>
              </w:rPr>
              <w:t>1</w:t>
            </w:r>
          </w:p>
        </w:tc>
        <w:tc>
          <w:tcPr>
            <w:tcW w:w="962" w:type="pct"/>
            <w:tcBorders>
              <w:top w:val="single" w:sz="4" w:space="0" w:color="auto"/>
              <w:left w:val="single" w:sz="4" w:space="0" w:color="auto"/>
              <w:bottom w:val="single" w:sz="4" w:space="0" w:color="auto"/>
              <w:right w:val="single" w:sz="4" w:space="0" w:color="auto"/>
            </w:tcBorders>
            <w:hideMark/>
          </w:tcPr>
          <w:p w:rsidR="00443FB2" w:rsidRDefault="00443FB2" w:rsidP="004C4BDB">
            <w:pPr>
              <w:rPr>
                <w:noProof/>
                <w:sz w:val="22"/>
                <w:szCs w:val="20"/>
              </w:rPr>
            </w:pPr>
          </w:p>
        </w:tc>
        <w:tc>
          <w:tcPr>
            <w:tcW w:w="848" w:type="pct"/>
            <w:tcBorders>
              <w:top w:val="single" w:sz="4" w:space="0" w:color="auto"/>
              <w:left w:val="single" w:sz="4" w:space="0" w:color="auto"/>
              <w:bottom w:val="single" w:sz="4" w:space="0" w:color="auto"/>
              <w:right w:val="single" w:sz="4" w:space="0" w:color="auto"/>
            </w:tcBorders>
            <w:hideMark/>
          </w:tcPr>
          <w:p w:rsidR="00443FB2" w:rsidRDefault="00443FB2" w:rsidP="004C4BDB">
            <w:pPr>
              <w:jc w:val="center"/>
              <w:rPr>
                <w:noProof/>
                <w:sz w:val="22"/>
                <w:szCs w:val="20"/>
              </w:rPr>
            </w:pPr>
            <w:r>
              <w:rPr>
                <w:noProof/>
                <w:sz w:val="22"/>
                <w:szCs w:val="20"/>
              </w:rPr>
              <w:t>03425006L06</w:t>
            </w:r>
          </w:p>
        </w:tc>
      </w:tr>
      <w:tr w:rsidR="00443FB2" w:rsidTr="00F52670">
        <w:tc>
          <w:tcPr>
            <w:tcW w:w="370" w:type="pct"/>
            <w:hideMark/>
          </w:tcPr>
          <w:p w:rsidR="00443FB2" w:rsidRPr="00851F8A" w:rsidRDefault="00443FB2" w:rsidP="00B90A24">
            <w:pPr>
              <w:jc w:val="center"/>
              <w:rPr>
                <w:noProof/>
                <w:sz w:val="22"/>
                <w:szCs w:val="20"/>
              </w:rPr>
            </w:pPr>
            <w:r>
              <w:rPr>
                <w:noProof/>
                <w:sz w:val="22"/>
                <w:szCs w:val="20"/>
              </w:rPr>
              <w:t>7</w:t>
            </w:r>
          </w:p>
        </w:tc>
        <w:tc>
          <w:tcPr>
            <w:tcW w:w="2436" w:type="pct"/>
            <w:hideMark/>
          </w:tcPr>
          <w:p w:rsidR="00443FB2" w:rsidRDefault="00443FB2" w:rsidP="00B90A24">
            <w:pPr>
              <w:rPr>
                <w:noProof/>
                <w:sz w:val="22"/>
                <w:szCs w:val="20"/>
              </w:rPr>
            </w:pPr>
            <w:r>
              <w:rPr>
                <w:noProof/>
                <w:sz w:val="22"/>
                <w:szCs w:val="20"/>
              </w:rPr>
              <w:t>Ярлык-инструкция</w:t>
            </w:r>
          </w:p>
        </w:tc>
        <w:tc>
          <w:tcPr>
            <w:tcW w:w="384" w:type="pct"/>
            <w:hideMark/>
          </w:tcPr>
          <w:p w:rsidR="00443FB2" w:rsidRDefault="00443FB2" w:rsidP="00B90A24">
            <w:pPr>
              <w:jc w:val="center"/>
              <w:rPr>
                <w:noProof/>
                <w:sz w:val="22"/>
                <w:szCs w:val="20"/>
              </w:rPr>
            </w:pPr>
            <w:r>
              <w:rPr>
                <w:noProof/>
                <w:sz w:val="22"/>
                <w:szCs w:val="20"/>
              </w:rPr>
              <w:t>1</w:t>
            </w:r>
          </w:p>
        </w:tc>
        <w:tc>
          <w:tcPr>
            <w:tcW w:w="962" w:type="pct"/>
            <w:hideMark/>
          </w:tcPr>
          <w:p w:rsidR="00443FB2" w:rsidRDefault="00443FB2" w:rsidP="004C4BDB">
            <w:pPr>
              <w:rPr>
                <w:noProof/>
                <w:sz w:val="22"/>
                <w:szCs w:val="20"/>
              </w:rPr>
            </w:pPr>
          </w:p>
        </w:tc>
        <w:tc>
          <w:tcPr>
            <w:tcW w:w="848" w:type="pct"/>
            <w:hideMark/>
          </w:tcPr>
          <w:p w:rsidR="00443FB2" w:rsidRDefault="00443FB2" w:rsidP="004C4BDB">
            <w:pPr>
              <w:jc w:val="center"/>
              <w:rPr>
                <w:noProof/>
                <w:sz w:val="22"/>
                <w:szCs w:val="20"/>
              </w:rPr>
            </w:pPr>
            <w:r>
              <w:rPr>
                <w:noProof/>
                <w:sz w:val="22"/>
                <w:szCs w:val="20"/>
              </w:rPr>
              <w:t>03425001L04</w:t>
            </w:r>
          </w:p>
        </w:tc>
      </w:tr>
    </w:tbl>
    <w:p w:rsidR="00443FB2" w:rsidRDefault="00443FB2" w:rsidP="00B90A24">
      <w:pPr>
        <w:spacing w:line="240" w:lineRule="auto"/>
      </w:pPr>
    </w:p>
    <w:p w:rsidR="00443FB2" w:rsidRDefault="00443FB2" w:rsidP="00F52670">
      <w:pPr>
        <w:spacing w:line="240" w:lineRule="auto"/>
        <w:sectPr w:rsidR="00443FB2" w:rsidSect="00F52670">
          <w:pgSz w:w="12240" w:h="15840"/>
          <w:pgMar w:top="1134" w:right="850" w:bottom="1134" w:left="1701" w:header="709" w:footer="709" w:gutter="0"/>
          <w:pgNumType w:start="140"/>
          <w:cols w:space="708"/>
          <w:docGrid w:linePitch="360"/>
        </w:sectPr>
      </w:pPr>
    </w:p>
    <w:p w:rsidR="00443FB2" w:rsidRPr="001A1811" w:rsidRDefault="00443FB2" w:rsidP="00F52670">
      <w:pPr>
        <w:pStyle w:val="1"/>
        <w:spacing w:line="240" w:lineRule="auto"/>
      </w:pPr>
      <w:bookmarkStart w:id="240" w:name="_Toc40042426"/>
      <w:bookmarkStart w:id="241" w:name="_Toc40182511"/>
      <w:r>
        <w:lastRenderedPageBreak/>
        <w:t>Схема электрических соединений</w:t>
      </w:r>
      <w:bookmarkEnd w:id="240"/>
      <w:bookmarkEnd w:id="241"/>
    </w:p>
    <w:p w:rsidR="00443FB2" w:rsidRPr="00A66BDF" w:rsidRDefault="00443FB2" w:rsidP="00B90A24">
      <w:pPr>
        <w:spacing w:line="240" w:lineRule="auto"/>
      </w:pPr>
    </w:p>
    <w:p w:rsidR="00443FB2" w:rsidRPr="00132430" w:rsidRDefault="00443FB2" w:rsidP="00F52670">
      <w:pPr>
        <w:pStyle w:val="2"/>
        <w:spacing w:line="240" w:lineRule="auto"/>
      </w:pPr>
      <w:bookmarkStart w:id="242" w:name="_Toc40042427"/>
      <w:bookmarkStart w:id="243" w:name="_Toc40182512"/>
      <w:r>
        <w:t xml:space="preserve">Схема электрических соединений </w:t>
      </w:r>
      <w:r w:rsidR="001E20F1">
        <w:t>MML 2550M</w:t>
      </w:r>
      <w:r w:rsidRPr="00A66BDF">
        <w:t xml:space="preserve"> – 220</w:t>
      </w:r>
      <w:proofErr w:type="gramStart"/>
      <w:r w:rsidRPr="00A66BDF">
        <w:t xml:space="preserve"> </w:t>
      </w:r>
      <w:r>
        <w:t>В</w:t>
      </w:r>
      <w:bookmarkEnd w:id="242"/>
      <w:bookmarkEnd w:id="243"/>
      <w:proofErr w:type="gramEnd"/>
    </w:p>
    <w:p w:rsidR="00443FB2" w:rsidRDefault="00443FB2" w:rsidP="00B90A24">
      <w:pPr>
        <w:spacing w:line="240" w:lineRule="auto"/>
      </w:pPr>
    </w:p>
    <w:p w:rsidR="00443FB2" w:rsidRDefault="00443FB2" w:rsidP="00B90A24">
      <w:pPr>
        <w:spacing w:line="240" w:lineRule="auto"/>
        <w:jc w:val="center"/>
      </w:pPr>
      <w:r>
        <w:rPr>
          <w:noProof/>
          <w:lang w:eastAsia="ru-RU"/>
        </w:rPr>
        <mc:AlternateContent>
          <mc:Choice Requires="wps">
            <w:drawing>
              <wp:anchor distT="0" distB="0" distL="114300" distR="114300" simplePos="0" relativeHeight="252140544" behindDoc="0" locked="0" layoutInCell="1" allowOverlap="1" wp14:anchorId="77B7FF8F" wp14:editId="68D41B1D">
                <wp:simplePos x="0" y="0"/>
                <wp:positionH relativeFrom="column">
                  <wp:posOffset>968992</wp:posOffset>
                </wp:positionH>
                <wp:positionV relativeFrom="paragraph">
                  <wp:posOffset>4209301</wp:posOffset>
                </wp:positionV>
                <wp:extent cx="230960" cy="807085"/>
                <wp:effectExtent l="0" t="0" r="17145" b="12065"/>
                <wp:wrapNone/>
                <wp:docPr id="577" name="Надпись 577"/>
                <wp:cNvGraphicFramePr/>
                <a:graphic xmlns:a="http://schemas.openxmlformats.org/drawingml/2006/main">
                  <a:graphicData uri="http://schemas.microsoft.com/office/word/2010/wordprocessingShape">
                    <wps:wsp>
                      <wps:cNvSpPr txBox="1"/>
                      <wps:spPr>
                        <a:xfrm>
                          <a:off x="0" y="0"/>
                          <a:ext cx="230960" cy="807085"/>
                        </a:xfrm>
                        <a:prstGeom prst="rect">
                          <a:avLst/>
                        </a:prstGeom>
                        <a:solidFill>
                          <a:schemeClr val="lt1"/>
                        </a:solidFill>
                        <a:ln w="6350">
                          <a:solidFill>
                            <a:schemeClr val="bg1"/>
                          </a:solidFill>
                        </a:ln>
                      </wps:spPr>
                      <wps:txbx>
                        <w:txbxContent>
                          <w:p w:rsidR="001E20F1" w:rsidRPr="00CA768B" w:rsidRDefault="001E20F1" w:rsidP="00443FB2">
                            <w:pPr>
                              <w:jc w:val="center"/>
                              <w:rPr>
                                <w:sz w:val="12"/>
                                <w:szCs w:val="14"/>
                              </w:rPr>
                            </w:pPr>
                            <w:r w:rsidRPr="00CF2ADF">
                              <w:rPr>
                                <w:sz w:val="16"/>
                                <w:szCs w:val="18"/>
                              </w:rPr>
                              <w:t>З</w:t>
                            </w:r>
                            <w:r w:rsidRPr="00CA768B">
                              <w:rPr>
                                <w:sz w:val="12"/>
                                <w:szCs w:val="14"/>
                              </w:rPr>
                              <w:t>ащитный выключатель двигателя</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77" o:spid="_x0000_s1260" type="#_x0000_t202" style="position:absolute;left:0;text-align:left;margin-left:76.3pt;margin-top:331.45pt;width:18.2pt;height:63.55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" fillcolor="white [3201]" strokecolor="white [3212]" strokeweight=".5pt">
                <v:textbox style="layout-flow:vertical;mso-layout-flow-alt:bottom-to-top" inset="0,0,0,0">
                  <w:txbxContent>
                    <w:p w:rsidR="001E20F1" w:rsidRPr="00CA768B" w:rsidRDefault="001E20F1" w:rsidP="00443FB2">
                      <w:pPr>
                        <w:jc w:val="center"/>
                        <w:rPr>
                          <w:sz w:val="12"/>
                          <w:szCs w:val="14"/>
                        </w:rPr>
                      </w:pPr>
                      <w:r w:rsidRPr="00CF2ADF">
                        <w:rPr>
                          <w:sz w:val="16"/>
                          <w:szCs w:val="18"/>
                        </w:rPr>
                        <w:t>З</w:t>
                      </w:r>
                      <w:r w:rsidRPr="00CA768B">
                        <w:rPr>
                          <w:sz w:val="12"/>
                          <w:szCs w:val="14"/>
                        </w:rPr>
                        <w:t>ащитный выключатель двигателя</w:t>
                      </w:r>
                    </w:p>
                  </w:txbxContent>
                </v:textbox>
              </v:shape>
            </w:pict>
          </mc:Fallback>
        </mc:AlternateContent>
      </w:r>
      <w:r>
        <w:rPr>
          <w:noProof/>
          <w:lang w:eastAsia="ru-RU"/>
        </w:rPr>
        <mc:AlternateContent>
          <mc:Choice Requires="wps">
            <w:drawing>
              <wp:anchor distT="0" distB="0" distL="114300" distR="114300" simplePos="0" relativeHeight="252141568" behindDoc="0" locked="0" layoutInCell="1" allowOverlap="1" wp14:anchorId="2C2125A4" wp14:editId="0EADD2F5">
                <wp:simplePos x="0" y="0"/>
                <wp:positionH relativeFrom="column">
                  <wp:posOffset>968991</wp:posOffset>
                </wp:positionH>
                <wp:positionV relativeFrom="paragraph">
                  <wp:posOffset>3069713</wp:posOffset>
                </wp:positionV>
                <wp:extent cx="231140" cy="943610"/>
                <wp:effectExtent l="0" t="0" r="16510" b="27940"/>
                <wp:wrapNone/>
                <wp:docPr id="579" name="Надпись 579"/>
                <wp:cNvGraphicFramePr/>
                <a:graphic xmlns:a="http://schemas.openxmlformats.org/drawingml/2006/main">
                  <a:graphicData uri="http://schemas.microsoft.com/office/word/2010/wordprocessingShape">
                    <wps:wsp>
                      <wps:cNvSpPr txBox="1"/>
                      <wps:spPr>
                        <a:xfrm>
                          <a:off x="0" y="0"/>
                          <a:ext cx="231140" cy="943610"/>
                        </a:xfrm>
                        <a:prstGeom prst="rect">
                          <a:avLst/>
                        </a:prstGeom>
                        <a:solidFill>
                          <a:schemeClr val="lt1"/>
                        </a:solidFill>
                        <a:ln w="6350">
                          <a:solidFill>
                            <a:schemeClr val="bg1"/>
                          </a:solidFill>
                        </a:ln>
                      </wps:spPr>
                      <wps:txbx>
                        <w:txbxContent>
                          <w:p w:rsidR="001E20F1" w:rsidRPr="009C1358" w:rsidRDefault="001E20F1" w:rsidP="00443FB2">
                            <w:pPr>
                              <w:jc w:val="center"/>
                              <w:rPr>
                                <w:sz w:val="12"/>
                                <w:szCs w:val="14"/>
                              </w:rPr>
                            </w:pPr>
                            <w:r>
                              <w:rPr>
                                <w:sz w:val="12"/>
                                <w:szCs w:val="14"/>
                              </w:rPr>
                              <w:t>Переключатель</w:t>
                            </w:r>
                            <w:r w:rsidRPr="0055403B">
                              <w:rPr>
                                <w:sz w:val="12"/>
                                <w:szCs w:val="14"/>
                              </w:rPr>
                              <w:t xml:space="preserve"> пу</w:t>
                            </w:r>
                            <w:r>
                              <w:rPr>
                                <w:sz w:val="12"/>
                                <w:szCs w:val="14"/>
                              </w:rPr>
                              <w:t>ск/ остановка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79" o:spid="_x0000_s1261" type="#_x0000_t202" style="position:absolute;left:0;text-align:left;margin-left:76.3pt;margin-top:241.7pt;width:18.2pt;height:74.3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" fillcolor="white [3201]" strokecolor="white [3212]" strokeweight=".5pt">
                <v:textbox style="layout-flow:vertical;mso-layout-flow-alt:bottom-to-top" inset="0,0,0,0">
                  <w:txbxContent>
                    <w:p w:rsidR="001E20F1" w:rsidRPr="009C1358" w:rsidRDefault="001E20F1" w:rsidP="00443FB2">
                      <w:pPr>
                        <w:jc w:val="center"/>
                        <w:rPr>
                          <w:sz w:val="12"/>
                          <w:szCs w:val="14"/>
                        </w:rPr>
                      </w:pPr>
                      <w:r>
                        <w:rPr>
                          <w:sz w:val="12"/>
                          <w:szCs w:val="14"/>
                        </w:rPr>
                        <w:t>Переключатель</w:t>
                      </w:r>
                      <w:r w:rsidRPr="0055403B">
                        <w:rPr>
                          <w:sz w:val="12"/>
                          <w:szCs w:val="14"/>
                        </w:rPr>
                        <w:t xml:space="preserve"> пу</w:t>
                      </w:r>
                      <w:r>
                        <w:rPr>
                          <w:sz w:val="12"/>
                          <w:szCs w:val="14"/>
                        </w:rPr>
                        <w:t>ск/ остановка</w:t>
                      </w:r>
                    </w:p>
                  </w:txbxContent>
                </v:textbox>
              </v:shape>
            </w:pict>
          </mc:Fallback>
        </mc:AlternateContent>
      </w:r>
      <w:r>
        <w:rPr>
          <w:noProof/>
          <w:lang w:eastAsia="ru-RU"/>
        </w:rPr>
        <mc:AlternateContent>
          <mc:Choice Requires="wps">
            <w:drawing>
              <wp:anchor distT="0" distB="0" distL="114300" distR="114300" simplePos="0" relativeHeight="252145664" behindDoc="0" locked="0" layoutInCell="1" allowOverlap="1" wp14:anchorId="3D82B455" wp14:editId="5A4CE49D">
                <wp:simplePos x="0" y="0"/>
                <wp:positionH relativeFrom="column">
                  <wp:posOffset>2374719</wp:posOffset>
                </wp:positionH>
                <wp:positionV relativeFrom="paragraph">
                  <wp:posOffset>858982</wp:posOffset>
                </wp:positionV>
                <wp:extent cx="135577" cy="699853"/>
                <wp:effectExtent l="0" t="0" r="17145" b="24130"/>
                <wp:wrapNone/>
                <wp:docPr id="583" name="Надпись 583"/>
                <wp:cNvGraphicFramePr/>
                <a:graphic xmlns:a="http://schemas.openxmlformats.org/drawingml/2006/main">
                  <a:graphicData uri="http://schemas.microsoft.com/office/word/2010/wordprocessingShape">
                    <wps:wsp>
                      <wps:cNvSpPr txBox="1"/>
                      <wps:spPr>
                        <a:xfrm>
                          <a:off x="0" y="0"/>
                          <a:ext cx="135577" cy="699853"/>
                        </a:xfrm>
                        <a:prstGeom prst="rect">
                          <a:avLst/>
                        </a:prstGeom>
                        <a:solidFill>
                          <a:schemeClr val="lt1"/>
                        </a:solidFill>
                        <a:ln w="6350">
                          <a:solidFill>
                            <a:schemeClr val="bg1"/>
                          </a:solidFill>
                        </a:ln>
                      </wps:spPr>
                      <wps:txbx>
                        <w:txbxContent>
                          <w:p w:rsidR="001E20F1" w:rsidRPr="00BB6159" w:rsidRDefault="001E20F1" w:rsidP="00443FB2">
                            <w:pPr>
                              <w:rPr>
                                <w:sz w:val="14"/>
                                <w:szCs w:val="16"/>
                              </w:rPr>
                            </w:pPr>
                            <w:r>
                              <w:rPr>
                                <w:sz w:val="14"/>
                                <w:szCs w:val="16"/>
                              </w:rPr>
                              <w:t>0,75 мм</w:t>
                            </w:r>
                            <w:proofErr w:type="gramStart"/>
                            <w:r>
                              <w:rPr>
                                <w:sz w:val="14"/>
                                <w:szCs w:val="16"/>
                              </w:rPr>
                              <w:t>2</w:t>
                            </w:r>
                            <w:proofErr w:type="gramEnd"/>
                            <w:r>
                              <w:rPr>
                                <w:sz w:val="14"/>
                                <w:szCs w:val="16"/>
                              </w:rPr>
                              <w:t xml:space="preserve"> черный</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83" o:spid="_x0000_s1262" type="#_x0000_t202" style="position:absolute;left:0;text-align:left;margin-left:187pt;margin-top:67.65pt;width:10.7pt;height:55.1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" fillcolor="white [3201]" strokecolor="white [3212]" strokeweight=".5pt">
                <v:textbox style="layout-flow:vertical;mso-layout-flow-alt:bottom-to-top" inset="0,0,0,0">
                  <w:txbxContent>
                    <w:p w:rsidR="001E20F1" w:rsidRPr="00BB6159" w:rsidRDefault="001E20F1" w:rsidP="00443FB2">
                      <w:pPr>
                        <w:rPr>
                          <w:sz w:val="14"/>
                          <w:szCs w:val="16"/>
                        </w:rPr>
                      </w:pPr>
                      <w:r>
                        <w:rPr>
                          <w:sz w:val="14"/>
                          <w:szCs w:val="16"/>
                        </w:rPr>
                        <w:t>0,75 мм2 черный</w:t>
                      </w:r>
                    </w:p>
                  </w:txbxContent>
                </v:textbox>
              </v:shape>
            </w:pict>
          </mc:Fallback>
        </mc:AlternateContent>
      </w:r>
      <w:r>
        <w:rPr>
          <w:noProof/>
          <w:lang w:eastAsia="ru-RU"/>
        </w:rPr>
        <mc:AlternateContent>
          <mc:Choice Requires="wps">
            <w:drawing>
              <wp:anchor distT="0" distB="0" distL="114300" distR="114300" simplePos="0" relativeHeight="252144640" behindDoc="0" locked="0" layoutInCell="1" allowOverlap="1" wp14:anchorId="52EB3CAA" wp14:editId="25833999">
                <wp:simplePos x="0" y="0"/>
                <wp:positionH relativeFrom="column">
                  <wp:posOffset>2927267</wp:posOffset>
                </wp:positionH>
                <wp:positionV relativeFrom="paragraph">
                  <wp:posOffset>3703320</wp:posOffset>
                </wp:positionV>
                <wp:extent cx="118753" cy="777537"/>
                <wp:effectExtent l="0" t="0" r="14605" b="22860"/>
                <wp:wrapNone/>
                <wp:docPr id="582" name="Надпись 582"/>
                <wp:cNvGraphicFramePr/>
                <a:graphic xmlns:a="http://schemas.openxmlformats.org/drawingml/2006/main">
                  <a:graphicData uri="http://schemas.microsoft.com/office/word/2010/wordprocessingShape">
                    <wps:wsp>
                      <wps:cNvSpPr txBox="1"/>
                      <wps:spPr>
                        <a:xfrm>
                          <a:off x="0" y="0"/>
                          <a:ext cx="118753" cy="777537"/>
                        </a:xfrm>
                        <a:prstGeom prst="rect">
                          <a:avLst/>
                        </a:prstGeom>
                        <a:solidFill>
                          <a:schemeClr val="lt1"/>
                        </a:solidFill>
                        <a:ln w="6350">
                          <a:solidFill>
                            <a:schemeClr val="bg1"/>
                          </a:solidFill>
                        </a:ln>
                      </wps:spPr>
                      <wps:txbx>
                        <w:txbxContent>
                          <w:p w:rsidR="001E20F1" w:rsidRPr="00BB6159" w:rsidRDefault="001E20F1" w:rsidP="00443FB2">
                            <w:pPr>
                              <w:rPr>
                                <w:sz w:val="14"/>
                                <w:szCs w:val="16"/>
                              </w:rPr>
                            </w:pPr>
                            <w:r>
                              <w:rPr>
                                <w:sz w:val="14"/>
                                <w:szCs w:val="16"/>
                              </w:rPr>
                              <w:t>0,75 ммм</w:t>
                            </w:r>
                            <w:proofErr w:type="gramStart"/>
                            <w:r>
                              <w:rPr>
                                <w:sz w:val="14"/>
                                <w:szCs w:val="16"/>
                              </w:rPr>
                              <w:t>2</w:t>
                            </w:r>
                            <w:proofErr w:type="gramEnd"/>
                            <w:r>
                              <w:rPr>
                                <w:sz w:val="14"/>
                                <w:szCs w:val="16"/>
                              </w:rPr>
                              <w:t xml:space="preserve"> красный</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82" o:spid="_x0000_s1263" type="#_x0000_t202" style="position:absolute;left:0;text-align:left;margin-left:230.5pt;margin-top:291.6pt;width:9.35pt;height:61.2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" fillcolor="white [3201]" strokecolor="white [3212]" strokeweight=".5pt">
                <v:textbox style="layout-flow:vertical;mso-layout-flow-alt:bottom-to-top" inset="0,0,0,0">
                  <w:txbxContent>
                    <w:p w:rsidR="001E20F1" w:rsidRPr="00BB6159" w:rsidRDefault="001E20F1" w:rsidP="00443FB2">
                      <w:pPr>
                        <w:rPr>
                          <w:sz w:val="14"/>
                          <w:szCs w:val="16"/>
                        </w:rPr>
                      </w:pPr>
                      <w:r>
                        <w:rPr>
                          <w:sz w:val="14"/>
                          <w:szCs w:val="16"/>
                        </w:rPr>
                        <w:t>0,75 ммм2 красный</w:t>
                      </w:r>
                    </w:p>
                  </w:txbxContent>
                </v:textbox>
              </v:shape>
            </w:pict>
          </mc:Fallback>
        </mc:AlternateContent>
      </w:r>
      <w:r>
        <w:rPr>
          <w:noProof/>
          <w:lang w:eastAsia="ru-RU"/>
        </w:rPr>
        <mc:AlternateContent>
          <mc:Choice Requires="wps">
            <w:drawing>
              <wp:anchor distT="0" distB="0" distL="114300" distR="114300" simplePos="0" relativeHeight="252143616" behindDoc="0" locked="0" layoutInCell="1" allowOverlap="1" wp14:anchorId="36457561" wp14:editId="21B4D911">
                <wp:simplePos x="0" y="0"/>
                <wp:positionH relativeFrom="column">
                  <wp:posOffset>3740620</wp:posOffset>
                </wp:positionH>
                <wp:positionV relativeFrom="paragraph">
                  <wp:posOffset>2769870</wp:posOffset>
                </wp:positionV>
                <wp:extent cx="106878" cy="367541"/>
                <wp:effectExtent l="0" t="0" r="26670" b="13970"/>
                <wp:wrapNone/>
                <wp:docPr id="581" name="Надпись 581"/>
                <wp:cNvGraphicFramePr/>
                <a:graphic xmlns:a="http://schemas.openxmlformats.org/drawingml/2006/main">
                  <a:graphicData uri="http://schemas.microsoft.com/office/word/2010/wordprocessingShape">
                    <wps:wsp>
                      <wps:cNvSpPr txBox="1"/>
                      <wps:spPr>
                        <a:xfrm>
                          <a:off x="0" y="0"/>
                          <a:ext cx="106878" cy="367541"/>
                        </a:xfrm>
                        <a:prstGeom prst="rect">
                          <a:avLst/>
                        </a:prstGeom>
                        <a:solidFill>
                          <a:schemeClr val="lt1"/>
                        </a:solidFill>
                        <a:ln w="6350">
                          <a:solidFill>
                            <a:schemeClr val="bg1"/>
                          </a:solidFill>
                        </a:ln>
                      </wps:spPr>
                      <wps:txbx>
                        <w:txbxContent>
                          <w:p w:rsidR="001E20F1" w:rsidRPr="000D3113" w:rsidRDefault="001E20F1" w:rsidP="00443FB2">
                            <w:pPr>
                              <w:rPr>
                                <w:sz w:val="12"/>
                                <w:szCs w:val="14"/>
                              </w:rPr>
                            </w:pPr>
                            <w:r w:rsidRPr="000D3113">
                              <w:rPr>
                                <w:sz w:val="12"/>
                                <w:szCs w:val="14"/>
                              </w:rPr>
                              <w:t>Двигатель</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81" o:spid="_x0000_s1264" type="#_x0000_t202" style="position:absolute;left:0;text-align:left;margin-left:294.55pt;margin-top:218.1pt;width:8.4pt;height:28.9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" fillcolor="white [3201]" strokecolor="white [3212]" strokeweight=".5pt">
                <v:textbox style="layout-flow:vertical;mso-layout-flow-alt:bottom-to-top" inset="0,0,0,0">
                  <w:txbxContent>
                    <w:p w:rsidR="001E20F1" w:rsidRPr="000D3113" w:rsidRDefault="001E20F1" w:rsidP="00443FB2">
                      <w:pPr>
                        <w:rPr>
                          <w:sz w:val="12"/>
                          <w:szCs w:val="14"/>
                        </w:rPr>
                      </w:pPr>
                      <w:r w:rsidRPr="000D3113">
                        <w:rPr>
                          <w:sz w:val="12"/>
                          <w:szCs w:val="14"/>
                        </w:rPr>
                        <w:t>Двигатель</w:t>
                      </w:r>
                    </w:p>
                  </w:txbxContent>
                </v:textbox>
              </v:shape>
            </w:pict>
          </mc:Fallback>
        </mc:AlternateContent>
      </w:r>
      <w:r>
        <w:rPr>
          <w:noProof/>
          <w:lang w:eastAsia="ru-RU"/>
        </w:rPr>
        <mc:AlternateContent>
          <mc:Choice Requires="wps">
            <w:drawing>
              <wp:anchor distT="0" distB="0" distL="114300" distR="114300" simplePos="0" relativeHeight="252139520" behindDoc="0" locked="0" layoutInCell="1" allowOverlap="1" wp14:anchorId="31F817F3" wp14:editId="15BB96A7">
                <wp:simplePos x="0" y="0"/>
                <wp:positionH relativeFrom="column">
                  <wp:posOffset>4132481</wp:posOffset>
                </wp:positionH>
                <wp:positionV relativeFrom="paragraph">
                  <wp:posOffset>4926660</wp:posOffset>
                </wp:positionV>
                <wp:extent cx="76645" cy="83127"/>
                <wp:effectExtent l="0" t="0" r="19050" b="12700"/>
                <wp:wrapNone/>
                <wp:docPr id="576" name="Надпись 576"/>
                <wp:cNvGraphicFramePr/>
                <a:graphic xmlns:a="http://schemas.openxmlformats.org/drawingml/2006/main">
                  <a:graphicData uri="http://schemas.microsoft.com/office/word/2010/wordprocessingShape">
                    <wps:wsp>
                      <wps:cNvSpPr txBox="1"/>
                      <wps:spPr>
                        <a:xfrm flipV="1">
                          <a:off x="0" y="0"/>
                          <a:ext cx="76645" cy="83127"/>
                        </a:xfrm>
                        <a:prstGeom prst="rect">
                          <a:avLst/>
                        </a:prstGeom>
                        <a:solidFill>
                          <a:schemeClr val="lt1"/>
                        </a:solidFill>
                        <a:ln w="6350">
                          <a:solidFill>
                            <a:schemeClr val="bg1"/>
                          </a:solidFill>
                        </a:ln>
                      </wps:spPr>
                      <wps:txbx>
                        <w:txbxContent>
                          <w:p w:rsidR="001E20F1" w:rsidRDefault="001E20F1" w:rsidP="00443FB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76" o:spid="_x0000_s1265" type="#_x0000_t202" style="position:absolute;left:0;text-align:left;margin-left:325.4pt;margin-top:387.95pt;width:6.05pt;height:6.55pt;flip:y;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" fillcolor="white [3201]" strokecolor="white [3212]" strokeweight=".5pt">
                <v:textbox>
                  <w:txbxContent>
                    <w:p w:rsidR="001E20F1" w:rsidRDefault="001E20F1" w:rsidP="00443FB2"/>
                  </w:txbxContent>
                </v:textbox>
              </v:shape>
            </w:pict>
          </mc:Fallback>
        </mc:AlternateContent>
      </w:r>
      <w:r>
        <w:rPr>
          <w:noProof/>
          <w:lang w:eastAsia="ru-RU"/>
        </w:rPr>
        <mc:AlternateContent>
          <mc:Choice Requires="wps">
            <w:drawing>
              <wp:anchor distT="0" distB="0" distL="114300" distR="114300" simplePos="0" relativeHeight="252138496" behindDoc="0" locked="0" layoutInCell="1" allowOverlap="1" wp14:anchorId="588F422F" wp14:editId="0AEAE3CA">
                <wp:simplePos x="0" y="0"/>
                <wp:positionH relativeFrom="column">
                  <wp:posOffset>3194338</wp:posOffset>
                </wp:positionH>
                <wp:positionV relativeFrom="paragraph">
                  <wp:posOffset>4890588</wp:posOffset>
                </wp:positionV>
                <wp:extent cx="82640" cy="101427"/>
                <wp:effectExtent l="0" t="0" r="12700" b="13335"/>
                <wp:wrapNone/>
                <wp:docPr id="575" name="Надпись 575"/>
                <wp:cNvGraphicFramePr/>
                <a:graphic xmlns:a="http://schemas.openxmlformats.org/drawingml/2006/main">
                  <a:graphicData uri="http://schemas.microsoft.com/office/word/2010/wordprocessingShape">
                    <wps:wsp>
                      <wps:cNvSpPr txBox="1"/>
                      <wps:spPr>
                        <a:xfrm flipV="1">
                          <a:off x="0" y="0"/>
                          <a:ext cx="82640" cy="101427"/>
                        </a:xfrm>
                        <a:prstGeom prst="rect">
                          <a:avLst/>
                        </a:prstGeom>
                        <a:solidFill>
                          <a:schemeClr val="lt1"/>
                        </a:solidFill>
                        <a:ln w="6350">
                          <a:solidFill>
                            <a:schemeClr val="bg1"/>
                          </a:solidFill>
                        </a:ln>
                      </wps:spPr>
                      <wps:txbx>
                        <w:txbxContent>
                          <w:p w:rsidR="001E20F1" w:rsidRDefault="001E20F1" w:rsidP="00443FB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75" o:spid="_x0000_s1266" type="#_x0000_t202" style="position:absolute;left:0;text-align:left;margin-left:251.5pt;margin-top:385.1pt;width:6.5pt;height:8pt;flip:y;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" fillcolor="white [3201]" strokecolor="white [3212]" strokeweight=".5pt">
                <v:textbox>
                  <w:txbxContent>
                    <w:p w:rsidR="001E20F1" w:rsidRDefault="001E20F1" w:rsidP="00443FB2"/>
                  </w:txbxContent>
                </v:textbox>
              </v:shape>
            </w:pict>
          </mc:Fallback>
        </mc:AlternateContent>
      </w:r>
      <w:r>
        <w:rPr>
          <w:noProof/>
          <w:lang w:eastAsia="ru-RU"/>
        </w:rPr>
        <mc:AlternateContent>
          <mc:Choice Requires="wps">
            <w:drawing>
              <wp:anchor distT="0" distB="0" distL="114300" distR="114300" simplePos="0" relativeHeight="252137472" behindDoc="0" locked="0" layoutInCell="1" allowOverlap="1" wp14:anchorId="70316045" wp14:editId="3147377F">
                <wp:simplePos x="0" y="0"/>
                <wp:positionH relativeFrom="column">
                  <wp:posOffset>2670760</wp:posOffset>
                </wp:positionH>
                <wp:positionV relativeFrom="paragraph">
                  <wp:posOffset>5034634</wp:posOffset>
                </wp:positionV>
                <wp:extent cx="1703705" cy="1419101"/>
                <wp:effectExtent l="0" t="0" r="10795" b="10160"/>
                <wp:wrapNone/>
                <wp:docPr id="572" name="Надпись 572"/>
                <wp:cNvGraphicFramePr/>
                <a:graphic xmlns:a="http://schemas.openxmlformats.org/drawingml/2006/main">
                  <a:graphicData uri="http://schemas.microsoft.com/office/word/2010/wordprocessingShape">
                    <wps:wsp>
                      <wps:cNvSpPr txBox="1"/>
                      <wps:spPr>
                        <a:xfrm>
                          <a:off x="0" y="0"/>
                          <a:ext cx="1703705" cy="1419101"/>
                        </a:xfrm>
                        <a:prstGeom prst="rect">
                          <a:avLst/>
                        </a:prstGeom>
                        <a:solidFill>
                          <a:schemeClr val="lt1"/>
                        </a:solidFill>
                        <a:ln w="6350">
                          <a:solidFill>
                            <a:schemeClr val="bg1"/>
                          </a:solidFill>
                        </a:ln>
                      </wps:spPr>
                      <wps:txbx>
                        <w:txbxContent>
                          <w:p w:rsidR="001E20F1" w:rsidRPr="001A2EC2" w:rsidRDefault="001E20F1" w:rsidP="00443FB2">
                            <w:pPr>
                              <w:jc w:val="right"/>
                              <w:rPr>
                                <w:sz w:val="18"/>
                                <w:szCs w:val="20"/>
                              </w:rPr>
                            </w:pPr>
                            <w:r w:rsidRPr="001A2EC2">
                              <w:rPr>
                                <w:sz w:val="18"/>
                                <w:szCs w:val="20"/>
                              </w:rPr>
                              <w:t>Защита шпинделя</w:t>
                            </w:r>
                          </w:p>
                          <w:p w:rsidR="001E20F1" w:rsidRPr="00A176C8" w:rsidRDefault="001E20F1" w:rsidP="00443FB2">
                            <w:pPr>
                              <w:jc w:val="right"/>
                              <w:rPr>
                                <w:sz w:val="44"/>
                                <w:szCs w:val="48"/>
                              </w:rPr>
                            </w:pPr>
                          </w:p>
                          <w:p w:rsidR="001E20F1" w:rsidRPr="001A2EC2" w:rsidRDefault="001E20F1" w:rsidP="00443FB2">
                            <w:pPr>
                              <w:jc w:val="right"/>
                              <w:rPr>
                                <w:sz w:val="18"/>
                                <w:szCs w:val="20"/>
                              </w:rPr>
                            </w:pPr>
                            <w:r w:rsidRPr="001A2EC2">
                              <w:rPr>
                                <w:sz w:val="18"/>
                                <w:szCs w:val="20"/>
                              </w:rPr>
                              <w:t>Защита коробки передач</w:t>
                            </w:r>
                          </w:p>
                          <w:p w:rsidR="001E20F1" w:rsidRPr="00A176C8" w:rsidRDefault="001E20F1" w:rsidP="00443FB2">
                            <w:pPr>
                              <w:jc w:val="right"/>
                              <w:rPr>
                                <w:sz w:val="72"/>
                                <w:szCs w:val="96"/>
                              </w:rPr>
                            </w:pPr>
                          </w:p>
                          <w:p w:rsidR="001E20F1" w:rsidRPr="001A2EC2" w:rsidRDefault="001E20F1" w:rsidP="00443FB2">
                            <w:pPr>
                              <w:jc w:val="right"/>
                              <w:rPr>
                                <w:sz w:val="18"/>
                                <w:szCs w:val="20"/>
                              </w:rPr>
                            </w:pPr>
                            <w:r w:rsidRPr="001A2EC2">
                              <w:rPr>
                                <w:sz w:val="18"/>
                                <w:szCs w:val="20"/>
                              </w:rPr>
                              <w:t>Аварийная остановка</w:t>
                            </w:r>
                          </w:p>
                          <w:p w:rsidR="001E20F1" w:rsidRPr="001A2EC2" w:rsidRDefault="001E20F1" w:rsidP="00443FB2">
                            <w:pPr>
                              <w:jc w:val="right"/>
                              <w:rPr>
                                <w:sz w:val="18"/>
                                <w:szCs w:val="20"/>
                              </w:rPr>
                            </w:pPr>
                          </w:p>
                          <w:p w:rsidR="001E20F1" w:rsidRPr="001A2EC2" w:rsidRDefault="001E20F1" w:rsidP="00443FB2">
                            <w:pPr>
                              <w:jc w:val="right"/>
                              <w:rPr>
                                <w:sz w:val="18"/>
                                <w:szCs w:val="20"/>
                              </w:rPr>
                            </w:pPr>
                            <w:r w:rsidRPr="001A2EC2">
                              <w:rPr>
                                <w:sz w:val="18"/>
                                <w:szCs w:val="20"/>
                              </w:rPr>
                              <w:t>Левый/правый выключатель</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72" o:spid="_x0000_s1267" type="#_x0000_t202" style="position:absolute;left:0;text-align:left;margin-left:210.3pt;margin-top:396.45pt;width:134.15pt;height:111.75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" fillcolor="white [3201]" strokecolor="white [3212]" strokeweight=".5pt">
                <v:textbox style="layout-flow:vertical;mso-layout-flow-alt:bottom-to-top" inset="0,0,0,0">
                  <w:txbxContent>
                    <w:p w:rsidR="001E20F1" w:rsidRPr="001A2EC2" w:rsidRDefault="001E20F1" w:rsidP="00443FB2">
                      <w:pPr>
                        <w:jc w:val="right"/>
                        <w:rPr>
                          <w:sz w:val="18"/>
                          <w:szCs w:val="20"/>
                        </w:rPr>
                      </w:pPr>
                      <w:r w:rsidRPr="001A2EC2">
                        <w:rPr>
                          <w:sz w:val="18"/>
                          <w:szCs w:val="20"/>
                        </w:rPr>
                        <w:t>Защита шпинделя</w:t>
                      </w:r>
                    </w:p>
                    <w:p w:rsidR="001E20F1" w:rsidRPr="00A176C8" w:rsidRDefault="001E20F1" w:rsidP="00443FB2">
                      <w:pPr>
                        <w:jc w:val="right"/>
                        <w:rPr>
                          <w:sz w:val="44"/>
                          <w:szCs w:val="48"/>
                        </w:rPr>
                      </w:pPr>
                    </w:p>
                    <w:p w:rsidR="001E20F1" w:rsidRPr="001A2EC2" w:rsidRDefault="001E20F1" w:rsidP="00443FB2">
                      <w:pPr>
                        <w:jc w:val="right"/>
                        <w:rPr>
                          <w:sz w:val="18"/>
                          <w:szCs w:val="20"/>
                        </w:rPr>
                      </w:pPr>
                      <w:r w:rsidRPr="001A2EC2">
                        <w:rPr>
                          <w:sz w:val="18"/>
                          <w:szCs w:val="20"/>
                        </w:rPr>
                        <w:t>Защита коробки передач</w:t>
                      </w:r>
                    </w:p>
                    <w:p w:rsidR="001E20F1" w:rsidRPr="00A176C8" w:rsidRDefault="001E20F1" w:rsidP="00443FB2">
                      <w:pPr>
                        <w:jc w:val="right"/>
                        <w:rPr>
                          <w:sz w:val="72"/>
                          <w:szCs w:val="96"/>
                        </w:rPr>
                      </w:pPr>
                    </w:p>
                    <w:p w:rsidR="001E20F1" w:rsidRPr="001A2EC2" w:rsidRDefault="001E20F1" w:rsidP="00443FB2">
                      <w:pPr>
                        <w:jc w:val="right"/>
                        <w:rPr>
                          <w:sz w:val="18"/>
                          <w:szCs w:val="20"/>
                        </w:rPr>
                      </w:pPr>
                      <w:r w:rsidRPr="001A2EC2">
                        <w:rPr>
                          <w:sz w:val="18"/>
                          <w:szCs w:val="20"/>
                        </w:rPr>
                        <w:t>Аварийная остановка</w:t>
                      </w:r>
                    </w:p>
                    <w:p w:rsidR="001E20F1" w:rsidRPr="001A2EC2" w:rsidRDefault="001E20F1" w:rsidP="00443FB2">
                      <w:pPr>
                        <w:jc w:val="right"/>
                        <w:rPr>
                          <w:sz w:val="18"/>
                          <w:szCs w:val="20"/>
                        </w:rPr>
                      </w:pPr>
                    </w:p>
                    <w:p w:rsidR="001E20F1" w:rsidRPr="001A2EC2" w:rsidRDefault="001E20F1" w:rsidP="00443FB2">
                      <w:pPr>
                        <w:jc w:val="right"/>
                        <w:rPr>
                          <w:sz w:val="18"/>
                          <w:szCs w:val="20"/>
                        </w:rPr>
                      </w:pPr>
                      <w:r w:rsidRPr="001A2EC2">
                        <w:rPr>
                          <w:sz w:val="18"/>
                          <w:szCs w:val="20"/>
                        </w:rPr>
                        <w:t>Левый/правый выключатель</w:t>
                      </w:r>
                    </w:p>
                  </w:txbxContent>
                </v:textbox>
              </v:shape>
            </w:pict>
          </mc:Fallback>
        </mc:AlternateContent>
      </w:r>
      <w:r>
        <w:rPr>
          <w:noProof/>
          <w:lang w:eastAsia="ru-RU"/>
        </w:rPr>
        <mc:AlternateContent>
          <mc:Choice Requires="wps">
            <w:drawing>
              <wp:anchor distT="0" distB="0" distL="114300" distR="114300" simplePos="0" relativeHeight="252142592" behindDoc="0" locked="0" layoutInCell="1" allowOverlap="1" wp14:anchorId="1428C381" wp14:editId="7AE0E076">
                <wp:simplePos x="0" y="0"/>
                <wp:positionH relativeFrom="column">
                  <wp:posOffset>1032304</wp:posOffset>
                </wp:positionH>
                <wp:positionV relativeFrom="paragraph">
                  <wp:posOffset>1995121</wp:posOffset>
                </wp:positionV>
                <wp:extent cx="100940" cy="1021030"/>
                <wp:effectExtent l="0" t="0" r="13970" b="27305"/>
                <wp:wrapNone/>
                <wp:docPr id="580" name="Надпись 580"/>
                <wp:cNvGraphicFramePr/>
                <a:graphic xmlns:a="http://schemas.openxmlformats.org/drawingml/2006/main">
                  <a:graphicData uri="http://schemas.microsoft.com/office/word/2010/wordprocessingShape">
                    <wps:wsp>
                      <wps:cNvSpPr txBox="1"/>
                      <wps:spPr>
                        <a:xfrm>
                          <a:off x="0" y="0"/>
                          <a:ext cx="100940" cy="1021030"/>
                        </a:xfrm>
                        <a:prstGeom prst="rect">
                          <a:avLst/>
                        </a:prstGeom>
                        <a:solidFill>
                          <a:schemeClr val="lt1"/>
                        </a:solidFill>
                        <a:ln w="6350">
                          <a:solidFill>
                            <a:schemeClr val="bg1"/>
                          </a:solidFill>
                        </a:ln>
                      </wps:spPr>
                      <wps:txbx>
                        <w:txbxContent>
                          <w:p w:rsidR="001E20F1" w:rsidRPr="00584EC5" w:rsidRDefault="001E20F1" w:rsidP="00443FB2">
                            <w:pPr>
                              <w:rPr>
                                <w:sz w:val="12"/>
                                <w:szCs w:val="14"/>
                              </w:rPr>
                            </w:pPr>
                            <w:r>
                              <w:rPr>
                                <w:sz w:val="12"/>
                                <w:szCs w:val="14"/>
                              </w:rPr>
                              <w:t>Левый/правый вы</w:t>
                            </w:r>
                            <w:r w:rsidRPr="00584EC5">
                              <w:rPr>
                                <w:sz w:val="12"/>
                                <w:szCs w:val="14"/>
                              </w:rPr>
                              <w:t>ключатель</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80" o:spid="_x0000_s1268" type="#_x0000_t202" style="position:absolute;left:0;text-align:left;margin-left:81.3pt;margin-top:157.1pt;width:7.95pt;height:80.4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" fillcolor="white [3201]" strokecolor="white [3212]" strokeweight=".5pt">
                <v:textbox style="layout-flow:vertical;mso-layout-flow-alt:bottom-to-top" inset="0,0,0,0">
                  <w:txbxContent>
                    <w:p w:rsidR="001E20F1" w:rsidRPr="00584EC5" w:rsidRDefault="001E20F1" w:rsidP="00443FB2">
                      <w:pPr>
                        <w:rPr>
                          <w:sz w:val="12"/>
                          <w:szCs w:val="14"/>
                        </w:rPr>
                      </w:pPr>
                      <w:r>
                        <w:rPr>
                          <w:sz w:val="12"/>
                          <w:szCs w:val="14"/>
                        </w:rPr>
                        <w:t>Левый/правый вы</w:t>
                      </w:r>
                      <w:r w:rsidRPr="00584EC5">
                        <w:rPr>
                          <w:sz w:val="12"/>
                          <w:szCs w:val="14"/>
                        </w:rPr>
                        <w:t>ключатель</w:t>
                      </w:r>
                    </w:p>
                  </w:txbxContent>
                </v:textbox>
              </v:shape>
            </w:pict>
          </mc:Fallback>
        </mc:AlternateContent>
      </w:r>
      <w:r>
        <w:rPr>
          <w:noProof/>
          <w:lang w:eastAsia="ru-RU"/>
        </w:rPr>
        <w:drawing>
          <wp:inline distT="0" distB="0" distL="0" distR="0" wp14:anchorId="200FFC57" wp14:editId="2050579F">
            <wp:extent cx="5469734" cy="6716412"/>
            <wp:effectExtent l="0" t="0" r="0" b="8255"/>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567243" cy="6836145"/>
                    </a:xfrm>
                    <a:prstGeom prst="rect">
                      <a:avLst/>
                    </a:prstGeom>
                  </pic:spPr>
                </pic:pic>
              </a:graphicData>
            </a:graphic>
          </wp:inline>
        </w:drawing>
      </w:r>
    </w:p>
    <w:p w:rsidR="00443FB2" w:rsidRPr="00BB6159" w:rsidRDefault="00FB71E4" w:rsidP="00F52670">
      <w:pPr>
        <w:pStyle w:val="af7"/>
        <w:keepNext/>
        <w:rPr>
          <w:noProof/>
          <w:szCs w:val="20"/>
        </w:rPr>
      </w:pPr>
      <w:r>
        <w:t xml:space="preserve">Рис. </w:t>
      </w:r>
      <w:r>
        <w:fldChar w:fldCharType="begin"/>
      </w:r>
      <w:r>
        <w:instrText xml:space="preserve"> STYLEREF 1 \s </w:instrText>
      </w:r>
      <w:r>
        <w:fldChar w:fldCharType="separate"/>
      </w:r>
      <w:r w:rsidR="00814CF5">
        <w:rPr>
          <w:noProof/>
        </w:rPr>
        <w:t>9</w:t>
      </w:r>
      <w:r>
        <w:fldChar w:fldCharType="end"/>
      </w:r>
      <w:r>
        <w:noBreakHyphen/>
      </w:r>
      <w:r>
        <w:fldChar w:fldCharType="begin"/>
      </w:r>
      <w:r>
        <w:instrText xml:space="preserve"> SEQ Рис. \* ARABIC \s 1 </w:instrText>
      </w:r>
      <w:r>
        <w:fldChar w:fldCharType="separate"/>
      </w:r>
      <w:r w:rsidR="00814CF5">
        <w:rPr>
          <w:noProof/>
        </w:rPr>
        <w:t>1</w:t>
      </w:r>
      <w:r>
        <w:fldChar w:fldCharType="end"/>
      </w:r>
      <w:r w:rsidR="00443FB2">
        <w:rPr>
          <w:noProof/>
          <w:szCs w:val="20"/>
        </w:rPr>
        <w:t>: Схема электрических соединений</w:t>
      </w:r>
    </w:p>
    <w:p w:rsidR="00443FB2" w:rsidRPr="002B6A99" w:rsidRDefault="00443FB2" w:rsidP="00B90A24">
      <w:pPr>
        <w:spacing w:line="240" w:lineRule="auto"/>
        <w:rPr>
          <w:noProof/>
        </w:rPr>
      </w:pPr>
      <w:r w:rsidRPr="002B6A99">
        <w:rPr>
          <w:noProof/>
        </w:rPr>
        <w:br w:type="page"/>
      </w:r>
    </w:p>
    <w:p w:rsidR="00443FB2" w:rsidRDefault="00443FB2" w:rsidP="00F52670">
      <w:pPr>
        <w:pStyle w:val="2"/>
        <w:spacing w:line="240" w:lineRule="auto"/>
      </w:pPr>
      <w:bookmarkStart w:id="244" w:name="_Toc40042428"/>
      <w:bookmarkStart w:id="245" w:name="_Toc40182513"/>
      <w:r>
        <w:lastRenderedPageBreak/>
        <w:t xml:space="preserve">Схема электрических соединений </w:t>
      </w:r>
      <w:r w:rsidR="001E20F1">
        <w:t>MML 2550M</w:t>
      </w:r>
      <w:r>
        <w:t xml:space="preserve"> / </w:t>
      </w:r>
      <w:r w:rsidR="00FA2E49">
        <w:t>MML 2870M</w:t>
      </w:r>
      <w:r w:rsidRPr="001D2928">
        <w:t xml:space="preserve"> </w:t>
      </w:r>
      <w:r>
        <w:t xml:space="preserve">– </w:t>
      </w:r>
      <w:r w:rsidRPr="001D2928">
        <w:t>380</w:t>
      </w:r>
      <w:proofErr w:type="gramStart"/>
      <w:r>
        <w:t xml:space="preserve"> В</w:t>
      </w:r>
      <w:bookmarkEnd w:id="244"/>
      <w:bookmarkEnd w:id="245"/>
      <w:proofErr w:type="gramEnd"/>
    </w:p>
    <w:p w:rsidR="00443FB2" w:rsidRDefault="00443FB2" w:rsidP="00B90A24">
      <w:pPr>
        <w:spacing w:line="240" w:lineRule="auto"/>
      </w:pPr>
    </w:p>
    <w:p w:rsidR="00443FB2" w:rsidRDefault="00181ACF" w:rsidP="00B90A24">
      <w:pPr>
        <w:spacing w:line="240" w:lineRule="auto"/>
        <w:jc w:val="center"/>
      </w:pPr>
      <w:r>
        <w:rPr>
          <w:noProof/>
          <w:lang w:eastAsia="ru-RU"/>
        </w:rPr>
        <mc:AlternateContent>
          <mc:Choice Requires="wps">
            <w:drawing>
              <wp:anchor distT="0" distB="0" distL="114300" distR="114300" simplePos="0" relativeHeight="252146688" behindDoc="0" locked="0" layoutInCell="1" allowOverlap="1" wp14:anchorId="677BE7F7" wp14:editId="177EE100">
                <wp:simplePos x="0" y="0"/>
                <wp:positionH relativeFrom="column">
                  <wp:posOffset>3484245</wp:posOffset>
                </wp:positionH>
                <wp:positionV relativeFrom="paragraph">
                  <wp:posOffset>913765</wp:posOffset>
                </wp:positionV>
                <wp:extent cx="925830" cy="2338705"/>
                <wp:effectExtent l="0" t="0" r="26670" b="23495"/>
                <wp:wrapNone/>
                <wp:docPr id="588" name="Надпись 588"/>
                <wp:cNvGraphicFramePr/>
                <a:graphic xmlns:a="http://schemas.openxmlformats.org/drawingml/2006/main">
                  <a:graphicData uri="http://schemas.microsoft.com/office/word/2010/wordprocessingShape">
                    <wps:wsp>
                      <wps:cNvSpPr txBox="1"/>
                      <wps:spPr>
                        <a:xfrm>
                          <a:off x="0" y="0"/>
                          <a:ext cx="925830" cy="2338705"/>
                        </a:xfrm>
                        <a:prstGeom prst="rect">
                          <a:avLst/>
                        </a:prstGeom>
                        <a:solidFill>
                          <a:schemeClr val="lt1"/>
                        </a:solidFill>
                        <a:ln w="6350">
                          <a:solidFill>
                            <a:schemeClr val="bg1"/>
                          </a:solidFill>
                        </a:ln>
                      </wps:spPr>
                      <wps:txbx>
                        <w:txbxContent>
                          <w:p w:rsidR="001E20F1" w:rsidRPr="00B62B9E" w:rsidRDefault="001E20F1" w:rsidP="00443FB2">
                            <w:pPr>
                              <w:rPr>
                                <w:sz w:val="14"/>
                                <w:szCs w:val="16"/>
                              </w:rPr>
                            </w:pPr>
                            <w:r w:rsidRPr="00B62B9E">
                              <w:rPr>
                                <w:sz w:val="14"/>
                                <w:szCs w:val="16"/>
                              </w:rPr>
                              <w:t xml:space="preserve">1S1-Переключатель </w:t>
                            </w:r>
                            <w:proofErr w:type="spellStart"/>
                            <w:r w:rsidRPr="00B62B9E">
                              <w:rPr>
                                <w:sz w:val="14"/>
                                <w:szCs w:val="16"/>
                              </w:rPr>
                              <w:t>Вкл</w:t>
                            </w:r>
                            <w:proofErr w:type="spellEnd"/>
                            <w:r w:rsidRPr="00B62B9E">
                              <w:rPr>
                                <w:sz w:val="14"/>
                                <w:szCs w:val="16"/>
                              </w:rPr>
                              <w:t>/</w:t>
                            </w:r>
                            <w:proofErr w:type="spellStart"/>
                            <w:proofErr w:type="gramStart"/>
                            <w:r w:rsidRPr="00B62B9E">
                              <w:rPr>
                                <w:sz w:val="14"/>
                                <w:szCs w:val="16"/>
                              </w:rPr>
                              <w:t>Выкл</w:t>
                            </w:r>
                            <w:proofErr w:type="spellEnd"/>
                            <w:proofErr w:type="gramEnd"/>
                          </w:p>
                          <w:p w:rsidR="001E20F1" w:rsidRPr="00B62B9E" w:rsidRDefault="001E20F1" w:rsidP="00443FB2">
                            <w:pPr>
                              <w:rPr>
                                <w:sz w:val="14"/>
                                <w:szCs w:val="16"/>
                              </w:rPr>
                            </w:pPr>
                            <w:r w:rsidRPr="00B62B9E">
                              <w:rPr>
                                <w:sz w:val="14"/>
                                <w:szCs w:val="16"/>
                              </w:rPr>
                              <w:t>1S2-Переключатель</w:t>
                            </w:r>
                          </w:p>
                          <w:p w:rsidR="001E20F1" w:rsidRPr="00B62B9E" w:rsidRDefault="001E20F1" w:rsidP="00443FB2">
                            <w:pPr>
                              <w:rPr>
                                <w:sz w:val="14"/>
                                <w:szCs w:val="16"/>
                              </w:rPr>
                            </w:pPr>
                            <w:r w:rsidRPr="00B62B9E">
                              <w:rPr>
                                <w:sz w:val="14"/>
                                <w:szCs w:val="16"/>
                              </w:rPr>
                              <w:t>1K4-Контактор двигателя</w:t>
                            </w:r>
                          </w:p>
                          <w:p w:rsidR="001E20F1" w:rsidRPr="00B62B9E" w:rsidRDefault="001E20F1" w:rsidP="00443FB2">
                            <w:pPr>
                              <w:rPr>
                                <w:sz w:val="14"/>
                                <w:szCs w:val="16"/>
                              </w:rPr>
                            </w:pPr>
                            <w:r w:rsidRPr="00B62B9E">
                              <w:rPr>
                                <w:sz w:val="14"/>
                                <w:szCs w:val="16"/>
                              </w:rPr>
                              <w:t>1M1-Приводной двигатель</w:t>
                            </w:r>
                          </w:p>
                          <w:p w:rsidR="001E20F1" w:rsidRPr="00B62B9E" w:rsidRDefault="001E20F1" w:rsidP="00443FB2">
                            <w:pPr>
                              <w:rPr>
                                <w:sz w:val="14"/>
                                <w:szCs w:val="16"/>
                              </w:rPr>
                            </w:pPr>
                            <w:r w:rsidRPr="00B62B9E">
                              <w:rPr>
                                <w:sz w:val="14"/>
                                <w:szCs w:val="16"/>
                              </w:rPr>
                              <w:t>1T2-Трансформатор</w:t>
                            </w:r>
                          </w:p>
                          <w:p w:rsidR="001E20F1" w:rsidRPr="00B62B9E" w:rsidRDefault="001E20F1" w:rsidP="00443FB2">
                            <w:pPr>
                              <w:rPr>
                                <w:sz w:val="14"/>
                                <w:szCs w:val="16"/>
                              </w:rPr>
                            </w:pPr>
                            <w:r w:rsidRPr="00B62B9E">
                              <w:rPr>
                                <w:sz w:val="14"/>
                                <w:szCs w:val="16"/>
                              </w:rPr>
                              <w:t>1B2.1-Предохранительный выключатель токарного патрона</w:t>
                            </w:r>
                          </w:p>
                          <w:p w:rsidR="001E20F1" w:rsidRPr="00B62B9E" w:rsidRDefault="001E20F1" w:rsidP="00443FB2">
                            <w:pPr>
                              <w:rPr>
                                <w:sz w:val="14"/>
                                <w:szCs w:val="16"/>
                              </w:rPr>
                            </w:pPr>
                            <w:r w:rsidRPr="00B62B9E">
                              <w:rPr>
                                <w:sz w:val="14"/>
                                <w:szCs w:val="16"/>
                              </w:rPr>
                              <w:t>1B2.2-Крышка предохранительного выключателя</w:t>
                            </w:r>
                          </w:p>
                          <w:p w:rsidR="001E20F1" w:rsidRPr="00B62B9E" w:rsidRDefault="001E20F1" w:rsidP="00443FB2">
                            <w:pPr>
                              <w:rPr>
                                <w:sz w:val="14"/>
                                <w:szCs w:val="16"/>
                              </w:rPr>
                            </w:pPr>
                            <w:r w:rsidRPr="00B62B9E">
                              <w:rPr>
                                <w:sz w:val="14"/>
                                <w:szCs w:val="16"/>
                              </w:rPr>
                              <w:t>1S4-Кнопка аварийной остановки</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88" o:spid="_x0000_s1269" type="#_x0000_t202" style="position:absolute;left:0;text-align:left;margin-left:274.35pt;margin-top:71.95pt;width:72.9pt;height:184.15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" fillcolor="white [3201]" strokecolor="white [3212]" strokeweight=".5pt">
                <v:textbox style="layout-flow:vertical;mso-layout-flow-alt:bottom-to-top" inset="0,0,0,0">
                  <w:txbxContent>
                    <w:p w:rsidR="001E20F1" w:rsidRPr="00B62B9E" w:rsidRDefault="001E20F1" w:rsidP="00443FB2">
                      <w:pPr>
                        <w:rPr>
                          <w:sz w:val="14"/>
                          <w:szCs w:val="16"/>
                        </w:rPr>
                      </w:pPr>
                      <w:r w:rsidRPr="00B62B9E">
                        <w:rPr>
                          <w:sz w:val="14"/>
                          <w:szCs w:val="16"/>
                        </w:rPr>
                        <w:t xml:space="preserve">1S1-Переключатель </w:t>
                      </w:r>
                      <w:proofErr w:type="spellStart"/>
                      <w:r w:rsidRPr="00B62B9E">
                        <w:rPr>
                          <w:sz w:val="14"/>
                          <w:szCs w:val="16"/>
                        </w:rPr>
                        <w:t>Вкл</w:t>
                      </w:r>
                      <w:proofErr w:type="spellEnd"/>
                      <w:r w:rsidRPr="00B62B9E">
                        <w:rPr>
                          <w:sz w:val="14"/>
                          <w:szCs w:val="16"/>
                        </w:rPr>
                        <w:t>/</w:t>
                      </w:r>
                      <w:proofErr w:type="spellStart"/>
                      <w:r w:rsidRPr="00B62B9E">
                        <w:rPr>
                          <w:sz w:val="14"/>
                          <w:szCs w:val="16"/>
                        </w:rPr>
                        <w:t>Выкл</w:t>
                      </w:r>
                      <w:proofErr w:type="spellEnd"/>
                    </w:p>
                    <w:p w:rsidR="001E20F1" w:rsidRPr="00B62B9E" w:rsidRDefault="001E20F1" w:rsidP="00443FB2">
                      <w:pPr>
                        <w:rPr>
                          <w:sz w:val="14"/>
                          <w:szCs w:val="16"/>
                        </w:rPr>
                      </w:pPr>
                      <w:r w:rsidRPr="00B62B9E">
                        <w:rPr>
                          <w:sz w:val="14"/>
                          <w:szCs w:val="16"/>
                        </w:rPr>
                        <w:t>1S2-Переключатель</w:t>
                      </w:r>
                    </w:p>
                    <w:p w:rsidR="001E20F1" w:rsidRPr="00B62B9E" w:rsidRDefault="001E20F1" w:rsidP="00443FB2">
                      <w:pPr>
                        <w:rPr>
                          <w:sz w:val="14"/>
                          <w:szCs w:val="16"/>
                        </w:rPr>
                      </w:pPr>
                      <w:r w:rsidRPr="00B62B9E">
                        <w:rPr>
                          <w:sz w:val="14"/>
                          <w:szCs w:val="16"/>
                        </w:rPr>
                        <w:t>1K4-Контактор двигателя</w:t>
                      </w:r>
                    </w:p>
                    <w:p w:rsidR="001E20F1" w:rsidRPr="00B62B9E" w:rsidRDefault="001E20F1" w:rsidP="00443FB2">
                      <w:pPr>
                        <w:rPr>
                          <w:sz w:val="14"/>
                          <w:szCs w:val="16"/>
                        </w:rPr>
                      </w:pPr>
                      <w:r w:rsidRPr="00B62B9E">
                        <w:rPr>
                          <w:sz w:val="14"/>
                          <w:szCs w:val="16"/>
                        </w:rPr>
                        <w:t>1M1-Приводной двигатель</w:t>
                      </w:r>
                    </w:p>
                    <w:p w:rsidR="001E20F1" w:rsidRPr="00B62B9E" w:rsidRDefault="001E20F1" w:rsidP="00443FB2">
                      <w:pPr>
                        <w:rPr>
                          <w:sz w:val="14"/>
                          <w:szCs w:val="16"/>
                        </w:rPr>
                      </w:pPr>
                      <w:r w:rsidRPr="00B62B9E">
                        <w:rPr>
                          <w:sz w:val="14"/>
                          <w:szCs w:val="16"/>
                        </w:rPr>
                        <w:t>1T2-Трансформатор</w:t>
                      </w:r>
                    </w:p>
                    <w:p w:rsidR="001E20F1" w:rsidRPr="00B62B9E" w:rsidRDefault="001E20F1" w:rsidP="00443FB2">
                      <w:pPr>
                        <w:rPr>
                          <w:sz w:val="14"/>
                          <w:szCs w:val="16"/>
                        </w:rPr>
                      </w:pPr>
                      <w:r w:rsidRPr="00B62B9E">
                        <w:rPr>
                          <w:sz w:val="14"/>
                          <w:szCs w:val="16"/>
                        </w:rPr>
                        <w:t>1B2.1-Предохранительный выключатель токарного патрона</w:t>
                      </w:r>
                    </w:p>
                    <w:p w:rsidR="001E20F1" w:rsidRPr="00B62B9E" w:rsidRDefault="001E20F1" w:rsidP="00443FB2">
                      <w:pPr>
                        <w:rPr>
                          <w:sz w:val="14"/>
                          <w:szCs w:val="16"/>
                        </w:rPr>
                      </w:pPr>
                      <w:r w:rsidRPr="00B62B9E">
                        <w:rPr>
                          <w:sz w:val="14"/>
                          <w:szCs w:val="16"/>
                        </w:rPr>
                        <w:t>1B2.2-Крышка предохранительного выключателя</w:t>
                      </w:r>
                    </w:p>
                    <w:p w:rsidR="001E20F1" w:rsidRPr="00B62B9E" w:rsidRDefault="001E20F1" w:rsidP="00443FB2">
                      <w:pPr>
                        <w:rPr>
                          <w:sz w:val="14"/>
                          <w:szCs w:val="16"/>
                        </w:rPr>
                      </w:pPr>
                      <w:r w:rsidRPr="00B62B9E">
                        <w:rPr>
                          <w:sz w:val="14"/>
                          <w:szCs w:val="16"/>
                        </w:rPr>
                        <w:t>1S4-Кнопка аварийной остановки</w:t>
                      </w:r>
                    </w:p>
                  </w:txbxContent>
                </v:textbox>
              </v:shape>
            </w:pict>
          </mc:Fallback>
        </mc:AlternateContent>
      </w:r>
      <w:r w:rsidR="00443FB2">
        <w:rPr>
          <w:noProof/>
          <w:lang w:eastAsia="ru-RU"/>
        </w:rPr>
        <mc:AlternateContent>
          <mc:Choice Requires="wps">
            <w:drawing>
              <wp:anchor distT="0" distB="0" distL="114300" distR="114300" simplePos="0" relativeHeight="252147712" behindDoc="0" locked="0" layoutInCell="1" allowOverlap="1" wp14:anchorId="798A708C" wp14:editId="4F0CA9DD">
                <wp:simplePos x="0" y="0"/>
                <wp:positionH relativeFrom="column">
                  <wp:posOffset>5337793</wp:posOffset>
                </wp:positionH>
                <wp:positionV relativeFrom="paragraph">
                  <wp:posOffset>3074670</wp:posOffset>
                </wp:positionV>
                <wp:extent cx="362197" cy="954817"/>
                <wp:effectExtent l="0" t="0" r="19050" b="17145"/>
                <wp:wrapNone/>
                <wp:docPr id="590" name="Надпись 590"/>
                <wp:cNvGraphicFramePr/>
                <a:graphic xmlns:a="http://schemas.openxmlformats.org/drawingml/2006/main">
                  <a:graphicData uri="http://schemas.microsoft.com/office/word/2010/wordprocessingShape">
                    <wps:wsp>
                      <wps:cNvSpPr txBox="1"/>
                      <wps:spPr>
                        <a:xfrm>
                          <a:off x="0" y="0"/>
                          <a:ext cx="362197" cy="954817"/>
                        </a:xfrm>
                        <a:prstGeom prst="rect">
                          <a:avLst/>
                        </a:prstGeom>
                        <a:solidFill>
                          <a:schemeClr val="lt1"/>
                        </a:solidFill>
                        <a:ln w="6350">
                          <a:solidFill>
                            <a:prstClr val="black"/>
                          </a:solidFill>
                        </a:ln>
                      </wps:spPr>
                      <wps:txbx>
                        <w:txbxContent>
                          <w:p w:rsidR="001E20F1" w:rsidRPr="0090258E" w:rsidRDefault="001E20F1" w:rsidP="00443FB2">
                            <w:pPr>
                              <w:rPr>
                                <w:b/>
                                <w:bCs/>
                                <w:sz w:val="10"/>
                                <w:szCs w:val="12"/>
                                <w:lang w:val="en-US"/>
                              </w:rPr>
                            </w:pPr>
                            <w:r w:rsidRPr="000D6B98">
                              <w:rPr>
                                <w:b/>
                                <w:bCs/>
                                <w:sz w:val="10"/>
                                <w:szCs w:val="12"/>
                              </w:rPr>
                              <w:t>Компания</w:t>
                            </w:r>
                            <w:r w:rsidRPr="0090258E">
                              <w:rPr>
                                <w:b/>
                                <w:bCs/>
                                <w:sz w:val="10"/>
                                <w:szCs w:val="12"/>
                                <w:lang w:val="en-US"/>
                              </w:rPr>
                              <w:t xml:space="preserve"> «Optimum Maschinen Germany GmbH»</w:t>
                            </w:r>
                          </w:p>
                          <w:p w:rsidR="001E20F1" w:rsidRPr="000D6B98" w:rsidRDefault="001E20F1" w:rsidP="00443FB2">
                            <w:pPr>
                              <w:rPr>
                                <w:b/>
                                <w:bCs/>
                                <w:sz w:val="10"/>
                                <w:szCs w:val="12"/>
                              </w:rPr>
                            </w:pPr>
                            <w:proofErr w:type="spellStart"/>
                            <w:r w:rsidRPr="000D6B98">
                              <w:rPr>
                                <w:b/>
                                <w:bCs/>
                                <w:sz w:val="10"/>
                                <w:szCs w:val="12"/>
                              </w:rPr>
                              <w:t>Др</w:t>
                            </w:r>
                            <w:proofErr w:type="spellEnd"/>
                            <w:r w:rsidRPr="000D6B98">
                              <w:rPr>
                                <w:b/>
                                <w:bCs/>
                                <w:sz w:val="10"/>
                                <w:szCs w:val="12"/>
                              </w:rPr>
                              <w:t>-Роберт-</w:t>
                            </w:r>
                            <w:proofErr w:type="spellStart"/>
                            <w:r w:rsidRPr="000D6B98">
                              <w:rPr>
                                <w:b/>
                                <w:bCs/>
                                <w:sz w:val="10"/>
                                <w:szCs w:val="12"/>
                              </w:rPr>
                              <w:t>Флегер</w:t>
                            </w:r>
                            <w:proofErr w:type="spellEnd"/>
                            <w:r w:rsidRPr="000D6B98">
                              <w:rPr>
                                <w:b/>
                                <w:bCs/>
                                <w:sz w:val="10"/>
                                <w:szCs w:val="12"/>
                              </w:rPr>
                              <w:t>-</w:t>
                            </w:r>
                            <w:proofErr w:type="spellStart"/>
                            <w:r w:rsidRPr="000D6B98">
                              <w:rPr>
                                <w:b/>
                                <w:bCs/>
                                <w:sz w:val="10"/>
                                <w:szCs w:val="12"/>
                              </w:rPr>
                              <w:t>Штр</w:t>
                            </w:r>
                            <w:proofErr w:type="spellEnd"/>
                            <w:r w:rsidRPr="000D6B98">
                              <w:rPr>
                                <w:b/>
                                <w:bCs/>
                                <w:sz w:val="10"/>
                                <w:szCs w:val="12"/>
                              </w:rPr>
                              <w:t>. 26</w:t>
                            </w:r>
                          </w:p>
                          <w:p w:rsidR="001E20F1" w:rsidRPr="000D6B98" w:rsidRDefault="001E20F1" w:rsidP="00443FB2">
                            <w:pPr>
                              <w:rPr>
                                <w:b/>
                                <w:bCs/>
                                <w:sz w:val="10"/>
                                <w:szCs w:val="12"/>
                              </w:rPr>
                            </w:pPr>
                            <w:r w:rsidRPr="000D6B98">
                              <w:rPr>
                                <w:b/>
                                <w:bCs/>
                                <w:sz w:val="10"/>
                                <w:szCs w:val="12"/>
                              </w:rPr>
                              <w:t xml:space="preserve">96103 </w:t>
                            </w:r>
                            <w:proofErr w:type="spellStart"/>
                            <w:r w:rsidRPr="000D6B98">
                              <w:rPr>
                                <w:b/>
                                <w:bCs/>
                                <w:sz w:val="10"/>
                                <w:szCs w:val="12"/>
                              </w:rPr>
                              <w:t>Халльштадт</w:t>
                            </w:r>
                            <w:proofErr w:type="spellEnd"/>
                            <w:r w:rsidRPr="000D6B98">
                              <w:rPr>
                                <w:b/>
                                <w:bCs/>
                                <w:sz w:val="10"/>
                                <w:szCs w:val="12"/>
                              </w:rPr>
                              <w:t>/Германия</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90" o:spid="_x0000_s1270" type="#_x0000_t202" style="position:absolute;left:0;text-align:left;margin-left:420.3pt;margin-top:242.1pt;width:28.5pt;height:75.2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" fillcolor="white [3201]" strokeweight=".5pt">
                <v:textbox style="layout-flow:vertical;mso-layout-flow-alt:bottom-to-top" inset="0,0,0,0">
                  <w:txbxContent>
                    <w:p w:rsidR="001E20F1" w:rsidRPr="0090258E" w:rsidRDefault="001E20F1" w:rsidP="00443FB2">
                      <w:pPr>
                        <w:rPr>
                          <w:b/>
                          <w:bCs/>
                          <w:sz w:val="10"/>
                          <w:szCs w:val="12"/>
                          <w:lang w:val="en-US"/>
                        </w:rPr>
                      </w:pPr>
                      <w:r w:rsidRPr="000D6B98">
                        <w:rPr>
                          <w:b/>
                          <w:bCs/>
                          <w:sz w:val="10"/>
                          <w:szCs w:val="12"/>
                        </w:rPr>
                        <w:t>Компания</w:t>
                      </w:r>
                      <w:r w:rsidRPr="0090258E">
                        <w:rPr>
                          <w:b/>
                          <w:bCs/>
                          <w:sz w:val="10"/>
                          <w:szCs w:val="12"/>
                          <w:lang w:val="en-US"/>
                        </w:rPr>
                        <w:t xml:space="preserve"> «Optimum Maschinen Germany GmbH»</w:t>
                      </w:r>
                    </w:p>
                    <w:p w:rsidR="001E20F1" w:rsidRPr="000D6B98" w:rsidRDefault="001E20F1" w:rsidP="00443FB2">
                      <w:pPr>
                        <w:rPr>
                          <w:b/>
                          <w:bCs/>
                          <w:sz w:val="10"/>
                          <w:szCs w:val="12"/>
                        </w:rPr>
                      </w:pPr>
                      <w:proofErr w:type="spellStart"/>
                      <w:r w:rsidRPr="000D6B98">
                        <w:rPr>
                          <w:b/>
                          <w:bCs/>
                          <w:sz w:val="10"/>
                          <w:szCs w:val="12"/>
                        </w:rPr>
                        <w:t>Др</w:t>
                      </w:r>
                      <w:proofErr w:type="spellEnd"/>
                      <w:r w:rsidRPr="000D6B98">
                        <w:rPr>
                          <w:b/>
                          <w:bCs/>
                          <w:sz w:val="10"/>
                          <w:szCs w:val="12"/>
                        </w:rPr>
                        <w:t>-Роберт-</w:t>
                      </w:r>
                      <w:proofErr w:type="spellStart"/>
                      <w:r w:rsidRPr="000D6B98">
                        <w:rPr>
                          <w:b/>
                          <w:bCs/>
                          <w:sz w:val="10"/>
                          <w:szCs w:val="12"/>
                        </w:rPr>
                        <w:t>Флегер</w:t>
                      </w:r>
                      <w:proofErr w:type="spellEnd"/>
                      <w:r w:rsidRPr="000D6B98">
                        <w:rPr>
                          <w:b/>
                          <w:bCs/>
                          <w:sz w:val="10"/>
                          <w:szCs w:val="12"/>
                        </w:rPr>
                        <w:t>-</w:t>
                      </w:r>
                      <w:proofErr w:type="spellStart"/>
                      <w:r w:rsidRPr="000D6B98">
                        <w:rPr>
                          <w:b/>
                          <w:bCs/>
                          <w:sz w:val="10"/>
                          <w:szCs w:val="12"/>
                        </w:rPr>
                        <w:t>Штр</w:t>
                      </w:r>
                      <w:proofErr w:type="spellEnd"/>
                      <w:r w:rsidRPr="000D6B98">
                        <w:rPr>
                          <w:b/>
                          <w:bCs/>
                          <w:sz w:val="10"/>
                          <w:szCs w:val="12"/>
                        </w:rPr>
                        <w:t>. 26</w:t>
                      </w:r>
                    </w:p>
                    <w:p w:rsidR="001E20F1" w:rsidRPr="000D6B98" w:rsidRDefault="001E20F1" w:rsidP="00443FB2">
                      <w:pPr>
                        <w:rPr>
                          <w:b/>
                          <w:bCs/>
                          <w:sz w:val="10"/>
                          <w:szCs w:val="12"/>
                        </w:rPr>
                      </w:pPr>
                      <w:r w:rsidRPr="000D6B98">
                        <w:rPr>
                          <w:b/>
                          <w:bCs/>
                          <w:sz w:val="10"/>
                          <w:szCs w:val="12"/>
                        </w:rPr>
                        <w:t xml:space="preserve">96103 </w:t>
                      </w:r>
                      <w:proofErr w:type="spellStart"/>
                      <w:r w:rsidRPr="000D6B98">
                        <w:rPr>
                          <w:b/>
                          <w:bCs/>
                          <w:sz w:val="10"/>
                          <w:szCs w:val="12"/>
                        </w:rPr>
                        <w:t>Халльштадт</w:t>
                      </w:r>
                      <w:proofErr w:type="spellEnd"/>
                      <w:r w:rsidRPr="000D6B98">
                        <w:rPr>
                          <w:b/>
                          <w:bCs/>
                          <w:sz w:val="10"/>
                          <w:szCs w:val="12"/>
                        </w:rPr>
                        <w:t>/Германия</w:t>
                      </w:r>
                    </w:p>
                  </w:txbxContent>
                </v:textbox>
              </v:shape>
            </w:pict>
          </mc:Fallback>
        </mc:AlternateContent>
      </w:r>
      <w:r w:rsidR="00443FB2">
        <w:rPr>
          <w:noProof/>
          <w:lang w:eastAsia="ru-RU"/>
        </w:rPr>
        <w:drawing>
          <wp:inline distT="0" distB="0" distL="0" distR="0" wp14:anchorId="33DD58A1" wp14:editId="4D9DEE0E">
            <wp:extent cx="5511203" cy="6905501"/>
            <wp:effectExtent l="0" t="0" r="0" b="0"/>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575024" cy="6985469"/>
                    </a:xfrm>
                    <a:prstGeom prst="rect">
                      <a:avLst/>
                    </a:prstGeom>
                  </pic:spPr>
                </pic:pic>
              </a:graphicData>
            </a:graphic>
          </wp:inline>
        </w:drawing>
      </w:r>
    </w:p>
    <w:p w:rsidR="00443FB2" w:rsidRDefault="00FB71E4" w:rsidP="00F52670">
      <w:pPr>
        <w:pStyle w:val="af7"/>
        <w:keepNext/>
      </w:pPr>
      <w:r>
        <w:t xml:space="preserve">Рис. </w:t>
      </w:r>
      <w:r>
        <w:fldChar w:fldCharType="begin"/>
      </w:r>
      <w:r>
        <w:instrText xml:space="preserve"> STYLEREF 1 \s </w:instrText>
      </w:r>
      <w:r>
        <w:fldChar w:fldCharType="separate"/>
      </w:r>
      <w:r w:rsidR="00814CF5">
        <w:rPr>
          <w:noProof/>
        </w:rPr>
        <w:t>9</w:t>
      </w:r>
      <w:r>
        <w:fldChar w:fldCharType="end"/>
      </w:r>
      <w:r>
        <w:noBreakHyphen/>
      </w:r>
      <w:r>
        <w:fldChar w:fldCharType="begin"/>
      </w:r>
      <w:r>
        <w:instrText xml:space="preserve"> SEQ Рис. \* ARABIC \s 1 </w:instrText>
      </w:r>
      <w:r>
        <w:fldChar w:fldCharType="separate"/>
      </w:r>
      <w:r w:rsidR="00814CF5">
        <w:rPr>
          <w:noProof/>
        </w:rPr>
        <w:t>2</w:t>
      </w:r>
      <w:r>
        <w:fldChar w:fldCharType="end"/>
      </w:r>
      <w:r w:rsidR="00443FB2">
        <w:rPr>
          <w:noProof/>
          <w:szCs w:val="20"/>
        </w:rPr>
        <w:t>: Схема электрических соединений</w:t>
      </w:r>
    </w:p>
    <w:p w:rsidR="00443FB2" w:rsidRDefault="00443FB2" w:rsidP="00B90A24">
      <w:pPr>
        <w:spacing w:line="240" w:lineRule="auto"/>
      </w:pPr>
    </w:p>
    <w:p w:rsidR="00443FB2" w:rsidRDefault="00443FB2" w:rsidP="00B90A24">
      <w:pPr>
        <w:spacing w:line="240" w:lineRule="auto"/>
      </w:pPr>
      <w:r>
        <w:br w:type="page"/>
      </w:r>
    </w:p>
    <w:p w:rsidR="00443FB2" w:rsidRDefault="00443FB2" w:rsidP="00F52670">
      <w:pPr>
        <w:pStyle w:val="2"/>
        <w:spacing w:line="240" w:lineRule="auto"/>
      </w:pPr>
      <w:bookmarkStart w:id="246" w:name="_Toc40042429"/>
      <w:bookmarkStart w:id="247" w:name="_Toc40182514"/>
      <w:r>
        <w:lastRenderedPageBreak/>
        <w:t xml:space="preserve">Схема электрических соединений </w:t>
      </w:r>
      <w:r w:rsidR="001E20F1">
        <w:t>MML 2550M</w:t>
      </w:r>
      <w:r>
        <w:t xml:space="preserve"> V</w:t>
      </w:r>
      <w:r w:rsidRPr="007E6704">
        <w:t xml:space="preserve"> / </w:t>
      </w:r>
      <w:r w:rsidR="00FA2E49">
        <w:t>MML 2870M</w:t>
      </w:r>
      <w:bookmarkEnd w:id="246"/>
      <w:bookmarkEnd w:id="247"/>
    </w:p>
    <w:p w:rsidR="00443FB2" w:rsidRDefault="00443FB2" w:rsidP="00B90A24">
      <w:pPr>
        <w:spacing w:line="240" w:lineRule="auto"/>
      </w:pPr>
    </w:p>
    <w:p w:rsidR="00443FB2" w:rsidRDefault="00181ACF" w:rsidP="00B90A24">
      <w:pPr>
        <w:spacing w:line="240" w:lineRule="auto"/>
        <w:jc w:val="center"/>
      </w:pPr>
      <w:r>
        <w:rPr>
          <w:noProof/>
          <w:lang w:eastAsia="ru-RU"/>
        </w:rPr>
        <mc:AlternateContent>
          <mc:Choice Requires="wps">
            <w:drawing>
              <wp:anchor distT="0" distB="0" distL="114300" distR="114300" simplePos="0" relativeHeight="252148736" behindDoc="0" locked="0" layoutInCell="1" allowOverlap="1" wp14:anchorId="3C8AC307" wp14:editId="3268C9AC">
                <wp:simplePos x="0" y="0"/>
                <wp:positionH relativeFrom="column">
                  <wp:posOffset>5348795</wp:posOffset>
                </wp:positionH>
                <wp:positionV relativeFrom="paragraph">
                  <wp:posOffset>3072130</wp:posOffset>
                </wp:positionV>
                <wp:extent cx="337820" cy="949960"/>
                <wp:effectExtent l="0" t="0" r="24130" b="21590"/>
                <wp:wrapNone/>
                <wp:docPr id="591" name="Надпись 591"/>
                <wp:cNvGraphicFramePr/>
                <a:graphic xmlns:a="http://schemas.openxmlformats.org/drawingml/2006/main">
                  <a:graphicData uri="http://schemas.microsoft.com/office/word/2010/wordprocessingShape">
                    <wps:wsp>
                      <wps:cNvSpPr txBox="1"/>
                      <wps:spPr>
                        <a:xfrm>
                          <a:off x="0" y="0"/>
                          <a:ext cx="337820" cy="949960"/>
                        </a:xfrm>
                        <a:prstGeom prst="rect">
                          <a:avLst/>
                        </a:prstGeom>
                        <a:solidFill>
                          <a:schemeClr val="lt1"/>
                        </a:solidFill>
                        <a:ln w="6350">
                          <a:solidFill>
                            <a:schemeClr val="bg1"/>
                          </a:solidFill>
                        </a:ln>
                      </wps:spPr>
                      <wps:txbx>
                        <w:txbxContent>
                          <w:p w:rsidR="001E20F1" w:rsidRPr="0090258E" w:rsidRDefault="001E20F1" w:rsidP="00443FB2">
                            <w:pPr>
                              <w:rPr>
                                <w:b/>
                                <w:bCs/>
                                <w:sz w:val="10"/>
                                <w:szCs w:val="12"/>
                                <w:lang w:val="en-US"/>
                              </w:rPr>
                            </w:pPr>
                            <w:r w:rsidRPr="00732AF2">
                              <w:rPr>
                                <w:b/>
                                <w:bCs/>
                                <w:sz w:val="10"/>
                                <w:szCs w:val="12"/>
                              </w:rPr>
                              <w:t>Компания</w:t>
                            </w:r>
                            <w:r w:rsidRPr="0090258E">
                              <w:rPr>
                                <w:b/>
                                <w:bCs/>
                                <w:sz w:val="10"/>
                                <w:szCs w:val="12"/>
                                <w:lang w:val="en-US"/>
                              </w:rPr>
                              <w:t xml:space="preserve"> «Optimum Maschinen Germany GmbH»</w:t>
                            </w:r>
                          </w:p>
                          <w:p w:rsidR="001E20F1" w:rsidRPr="00732AF2" w:rsidRDefault="001E20F1" w:rsidP="00443FB2">
                            <w:pPr>
                              <w:rPr>
                                <w:b/>
                                <w:bCs/>
                                <w:sz w:val="10"/>
                                <w:szCs w:val="12"/>
                              </w:rPr>
                            </w:pPr>
                            <w:proofErr w:type="spellStart"/>
                            <w:r w:rsidRPr="00732AF2">
                              <w:rPr>
                                <w:b/>
                                <w:bCs/>
                                <w:sz w:val="10"/>
                                <w:szCs w:val="12"/>
                              </w:rPr>
                              <w:t>Др</w:t>
                            </w:r>
                            <w:proofErr w:type="spellEnd"/>
                            <w:r w:rsidRPr="00732AF2">
                              <w:rPr>
                                <w:b/>
                                <w:bCs/>
                                <w:sz w:val="10"/>
                                <w:szCs w:val="12"/>
                              </w:rPr>
                              <w:t>-Роберт-</w:t>
                            </w:r>
                            <w:proofErr w:type="spellStart"/>
                            <w:r w:rsidRPr="00732AF2">
                              <w:rPr>
                                <w:b/>
                                <w:bCs/>
                                <w:sz w:val="10"/>
                                <w:szCs w:val="12"/>
                              </w:rPr>
                              <w:t>Флегер</w:t>
                            </w:r>
                            <w:proofErr w:type="spellEnd"/>
                            <w:r w:rsidRPr="00732AF2">
                              <w:rPr>
                                <w:b/>
                                <w:bCs/>
                                <w:sz w:val="10"/>
                                <w:szCs w:val="12"/>
                              </w:rPr>
                              <w:t>-</w:t>
                            </w:r>
                            <w:proofErr w:type="spellStart"/>
                            <w:r w:rsidRPr="00732AF2">
                              <w:rPr>
                                <w:b/>
                                <w:bCs/>
                                <w:sz w:val="10"/>
                                <w:szCs w:val="12"/>
                              </w:rPr>
                              <w:t>Штр</w:t>
                            </w:r>
                            <w:proofErr w:type="spellEnd"/>
                            <w:r w:rsidRPr="00732AF2">
                              <w:rPr>
                                <w:b/>
                                <w:bCs/>
                                <w:sz w:val="10"/>
                                <w:szCs w:val="12"/>
                              </w:rPr>
                              <w:t>. 26</w:t>
                            </w:r>
                          </w:p>
                          <w:p w:rsidR="001E20F1" w:rsidRPr="00732AF2" w:rsidRDefault="001E20F1" w:rsidP="00443FB2">
                            <w:pPr>
                              <w:rPr>
                                <w:b/>
                                <w:bCs/>
                                <w:sz w:val="10"/>
                                <w:szCs w:val="12"/>
                              </w:rPr>
                            </w:pPr>
                            <w:r w:rsidRPr="00732AF2">
                              <w:rPr>
                                <w:b/>
                                <w:bCs/>
                                <w:sz w:val="10"/>
                                <w:szCs w:val="12"/>
                              </w:rPr>
                              <w:t xml:space="preserve">96103 </w:t>
                            </w:r>
                            <w:proofErr w:type="spellStart"/>
                            <w:r w:rsidRPr="00732AF2">
                              <w:rPr>
                                <w:b/>
                                <w:bCs/>
                                <w:sz w:val="10"/>
                                <w:szCs w:val="12"/>
                              </w:rPr>
                              <w:t>Халльштадт</w:t>
                            </w:r>
                            <w:proofErr w:type="spellEnd"/>
                            <w:r w:rsidRPr="00732AF2">
                              <w:rPr>
                                <w:b/>
                                <w:bCs/>
                                <w:sz w:val="10"/>
                                <w:szCs w:val="12"/>
                              </w:rPr>
                              <w:t>/Германия</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91" o:spid="_x0000_s1271" type="#_x0000_t202" style="position:absolute;left:0;text-align:left;margin-left:421.15pt;margin-top:241.9pt;width:26.6pt;height:74.8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" fillcolor="white [3201]" strokecolor="white [3212]" strokeweight=".5pt">
                <v:textbox style="layout-flow:vertical;mso-layout-flow-alt:bottom-to-top" inset="0,0,0,0">
                  <w:txbxContent>
                    <w:p w:rsidR="001E20F1" w:rsidRPr="0090258E" w:rsidRDefault="001E20F1" w:rsidP="00443FB2">
                      <w:pPr>
                        <w:rPr>
                          <w:b/>
                          <w:bCs/>
                          <w:sz w:val="10"/>
                          <w:szCs w:val="12"/>
                          <w:lang w:val="en-US"/>
                        </w:rPr>
                      </w:pPr>
                      <w:r w:rsidRPr="00732AF2">
                        <w:rPr>
                          <w:b/>
                          <w:bCs/>
                          <w:sz w:val="10"/>
                          <w:szCs w:val="12"/>
                        </w:rPr>
                        <w:t>Компания</w:t>
                      </w:r>
                      <w:r w:rsidRPr="0090258E">
                        <w:rPr>
                          <w:b/>
                          <w:bCs/>
                          <w:sz w:val="10"/>
                          <w:szCs w:val="12"/>
                          <w:lang w:val="en-US"/>
                        </w:rPr>
                        <w:t xml:space="preserve"> «Optimum Maschinen Germany GmbH»</w:t>
                      </w:r>
                    </w:p>
                    <w:p w:rsidR="001E20F1" w:rsidRPr="00732AF2" w:rsidRDefault="001E20F1" w:rsidP="00443FB2">
                      <w:pPr>
                        <w:rPr>
                          <w:b/>
                          <w:bCs/>
                          <w:sz w:val="10"/>
                          <w:szCs w:val="12"/>
                        </w:rPr>
                      </w:pPr>
                      <w:proofErr w:type="spellStart"/>
                      <w:r w:rsidRPr="00732AF2">
                        <w:rPr>
                          <w:b/>
                          <w:bCs/>
                          <w:sz w:val="10"/>
                          <w:szCs w:val="12"/>
                        </w:rPr>
                        <w:t>Др</w:t>
                      </w:r>
                      <w:proofErr w:type="spellEnd"/>
                      <w:r w:rsidRPr="00732AF2">
                        <w:rPr>
                          <w:b/>
                          <w:bCs/>
                          <w:sz w:val="10"/>
                          <w:szCs w:val="12"/>
                        </w:rPr>
                        <w:t>-Роберт-</w:t>
                      </w:r>
                      <w:proofErr w:type="spellStart"/>
                      <w:r w:rsidRPr="00732AF2">
                        <w:rPr>
                          <w:b/>
                          <w:bCs/>
                          <w:sz w:val="10"/>
                          <w:szCs w:val="12"/>
                        </w:rPr>
                        <w:t>Флегер</w:t>
                      </w:r>
                      <w:proofErr w:type="spellEnd"/>
                      <w:r w:rsidRPr="00732AF2">
                        <w:rPr>
                          <w:b/>
                          <w:bCs/>
                          <w:sz w:val="10"/>
                          <w:szCs w:val="12"/>
                        </w:rPr>
                        <w:t>-</w:t>
                      </w:r>
                      <w:proofErr w:type="spellStart"/>
                      <w:r w:rsidRPr="00732AF2">
                        <w:rPr>
                          <w:b/>
                          <w:bCs/>
                          <w:sz w:val="10"/>
                          <w:szCs w:val="12"/>
                        </w:rPr>
                        <w:t>Штр</w:t>
                      </w:r>
                      <w:proofErr w:type="spellEnd"/>
                      <w:r w:rsidRPr="00732AF2">
                        <w:rPr>
                          <w:b/>
                          <w:bCs/>
                          <w:sz w:val="10"/>
                          <w:szCs w:val="12"/>
                        </w:rPr>
                        <w:t>. 26</w:t>
                      </w:r>
                    </w:p>
                    <w:p w:rsidR="001E20F1" w:rsidRPr="00732AF2" w:rsidRDefault="001E20F1" w:rsidP="00443FB2">
                      <w:pPr>
                        <w:rPr>
                          <w:b/>
                          <w:bCs/>
                          <w:sz w:val="10"/>
                          <w:szCs w:val="12"/>
                        </w:rPr>
                      </w:pPr>
                      <w:r w:rsidRPr="00732AF2">
                        <w:rPr>
                          <w:b/>
                          <w:bCs/>
                          <w:sz w:val="10"/>
                          <w:szCs w:val="12"/>
                        </w:rPr>
                        <w:t xml:space="preserve">96103 </w:t>
                      </w:r>
                      <w:proofErr w:type="spellStart"/>
                      <w:r w:rsidRPr="00732AF2">
                        <w:rPr>
                          <w:b/>
                          <w:bCs/>
                          <w:sz w:val="10"/>
                          <w:szCs w:val="12"/>
                        </w:rPr>
                        <w:t>Халльштадт</w:t>
                      </w:r>
                      <w:proofErr w:type="spellEnd"/>
                      <w:r w:rsidRPr="00732AF2">
                        <w:rPr>
                          <w:b/>
                          <w:bCs/>
                          <w:sz w:val="10"/>
                          <w:szCs w:val="12"/>
                        </w:rPr>
                        <w:t>/Германия</w:t>
                      </w:r>
                    </w:p>
                  </w:txbxContent>
                </v:textbox>
              </v:shape>
            </w:pict>
          </mc:Fallback>
        </mc:AlternateContent>
      </w:r>
      <w:r>
        <w:rPr>
          <w:noProof/>
          <w:lang w:eastAsia="ru-RU"/>
        </w:rPr>
        <mc:AlternateContent>
          <mc:Choice Requires="wps">
            <w:drawing>
              <wp:anchor distT="0" distB="0" distL="114300" distR="114300" simplePos="0" relativeHeight="252149760" behindDoc="0" locked="0" layoutInCell="1" allowOverlap="1" wp14:anchorId="790D9510" wp14:editId="191C6EE4">
                <wp:simplePos x="0" y="0"/>
                <wp:positionH relativeFrom="column">
                  <wp:posOffset>3871875</wp:posOffset>
                </wp:positionH>
                <wp:positionV relativeFrom="paragraph">
                  <wp:posOffset>992027</wp:posOffset>
                </wp:positionV>
                <wp:extent cx="1389380" cy="2308563"/>
                <wp:effectExtent l="0" t="0" r="20320" b="15875"/>
                <wp:wrapNone/>
                <wp:docPr id="596" name="Надпись 596"/>
                <wp:cNvGraphicFramePr/>
                <a:graphic xmlns:a="http://schemas.openxmlformats.org/drawingml/2006/main">
                  <a:graphicData uri="http://schemas.microsoft.com/office/word/2010/wordprocessingShape">
                    <wps:wsp>
                      <wps:cNvSpPr txBox="1"/>
                      <wps:spPr>
                        <a:xfrm>
                          <a:off x="0" y="0"/>
                          <a:ext cx="1389380" cy="2308563"/>
                        </a:xfrm>
                        <a:prstGeom prst="rect">
                          <a:avLst/>
                        </a:prstGeom>
                        <a:solidFill>
                          <a:schemeClr val="lt1"/>
                        </a:solidFill>
                        <a:ln w="6350">
                          <a:solidFill>
                            <a:schemeClr val="bg1"/>
                          </a:solidFill>
                        </a:ln>
                      </wps:spPr>
                      <wps:txbx>
                        <w:txbxContent>
                          <w:p w:rsidR="001E20F1" w:rsidRPr="00AC15F2" w:rsidRDefault="001E20F1" w:rsidP="00443FB2">
                            <w:pPr>
                              <w:rPr>
                                <w:sz w:val="12"/>
                                <w:szCs w:val="14"/>
                              </w:rPr>
                            </w:pPr>
                            <w:r w:rsidRPr="00AC15F2">
                              <w:rPr>
                                <w:sz w:val="12"/>
                                <w:szCs w:val="14"/>
                              </w:rPr>
                              <w:t>1S0-Главный выключатель</w:t>
                            </w:r>
                          </w:p>
                          <w:p w:rsidR="001E20F1" w:rsidRPr="00AC15F2" w:rsidRDefault="001E20F1" w:rsidP="00443FB2">
                            <w:pPr>
                              <w:rPr>
                                <w:sz w:val="12"/>
                                <w:szCs w:val="14"/>
                              </w:rPr>
                            </w:pPr>
                            <w:r w:rsidRPr="00AC15F2">
                              <w:rPr>
                                <w:sz w:val="12"/>
                                <w:szCs w:val="14"/>
                              </w:rPr>
                              <w:t>1A0-Безщеточный контроллер</w:t>
                            </w:r>
                          </w:p>
                          <w:p w:rsidR="001E20F1" w:rsidRPr="00AC15F2" w:rsidRDefault="001E20F1" w:rsidP="00443FB2">
                            <w:pPr>
                              <w:rPr>
                                <w:sz w:val="12"/>
                                <w:szCs w:val="14"/>
                              </w:rPr>
                            </w:pPr>
                            <w:r w:rsidRPr="00AC15F2">
                              <w:rPr>
                                <w:sz w:val="12"/>
                                <w:szCs w:val="14"/>
                              </w:rPr>
                              <w:t>1F0-Предохранитель 10</w:t>
                            </w:r>
                            <w:proofErr w:type="gramStart"/>
                            <w:r w:rsidRPr="00AC15F2">
                              <w:rPr>
                                <w:sz w:val="12"/>
                                <w:szCs w:val="14"/>
                              </w:rPr>
                              <w:t xml:space="preserve"> А</w:t>
                            </w:r>
                            <w:proofErr w:type="gramEnd"/>
                          </w:p>
                          <w:p w:rsidR="001E20F1" w:rsidRPr="00AC15F2" w:rsidRDefault="001E20F1" w:rsidP="00443FB2">
                            <w:pPr>
                              <w:rPr>
                                <w:sz w:val="12"/>
                                <w:szCs w:val="14"/>
                              </w:rPr>
                            </w:pPr>
                            <w:r w:rsidRPr="00AC15F2">
                              <w:rPr>
                                <w:sz w:val="12"/>
                                <w:szCs w:val="14"/>
                              </w:rPr>
                              <w:t>1Z0-Линейный фильтр</w:t>
                            </w:r>
                          </w:p>
                          <w:p w:rsidR="001E20F1" w:rsidRPr="00AC15F2" w:rsidRDefault="001E20F1" w:rsidP="00443FB2">
                            <w:pPr>
                              <w:rPr>
                                <w:sz w:val="12"/>
                                <w:szCs w:val="14"/>
                              </w:rPr>
                            </w:pPr>
                            <w:r w:rsidRPr="00AC15F2">
                              <w:rPr>
                                <w:sz w:val="12"/>
                                <w:szCs w:val="14"/>
                              </w:rPr>
                              <w:t>1B1.1-Крышка предохранительного выключателя</w:t>
                            </w:r>
                          </w:p>
                          <w:p w:rsidR="001E20F1" w:rsidRPr="00AC15F2" w:rsidRDefault="001E20F1" w:rsidP="00443FB2">
                            <w:pPr>
                              <w:rPr>
                                <w:sz w:val="12"/>
                                <w:szCs w:val="14"/>
                              </w:rPr>
                            </w:pPr>
                            <w:r w:rsidRPr="00AC15F2">
                              <w:rPr>
                                <w:sz w:val="12"/>
                                <w:szCs w:val="14"/>
                              </w:rPr>
                              <w:t>1B1.2- Предохранительный выключатель токарного патрона</w:t>
                            </w:r>
                          </w:p>
                          <w:p w:rsidR="001E20F1" w:rsidRPr="00AC15F2" w:rsidRDefault="001E20F1" w:rsidP="00443FB2">
                            <w:pPr>
                              <w:rPr>
                                <w:sz w:val="12"/>
                                <w:szCs w:val="14"/>
                              </w:rPr>
                            </w:pPr>
                            <w:r w:rsidRPr="00AC15F2">
                              <w:rPr>
                                <w:sz w:val="12"/>
                                <w:szCs w:val="14"/>
                              </w:rPr>
                              <w:t>1S1-Кнопка аварийной остановки</w:t>
                            </w:r>
                          </w:p>
                          <w:p w:rsidR="001E20F1" w:rsidRPr="00AC15F2" w:rsidRDefault="001E20F1" w:rsidP="00443FB2">
                            <w:pPr>
                              <w:rPr>
                                <w:sz w:val="12"/>
                                <w:szCs w:val="14"/>
                              </w:rPr>
                            </w:pPr>
                            <w:r w:rsidRPr="00AC15F2">
                              <w:rPr>
                                <w:sz w:val="12"/>
                                <w:szCs w:val="14"/>
                              </w:rPr>
                              <w:t>1M2-Приводной двигатель</w:t>
                            </w:r>
                          </w:p>
                          <w:p w:rsidR="001E20F1" w:rsidRPr="002B6A99" w:rsidRDefault="001E20F1" w:rsidP="00443FB2">
                            <w:pPr>
                              <w:rPr>
                                <w:sz w:val="12"/>
                                <w:szCs w:val="14"/>
                              </w:rPr>
                            </w:pPr>
                            <w:r w:rsidRPr="002B6A99">
                              <w:rPr>
                                <w:sz w:val="12"/>
                                <w:szCs w:val="14"/>
                              </w:rPr>
                              <w:t>1</w:t>
                            </w:r>
                            <w:r w:rsidRPr="00AC15F2">
                              <w:rPr>
                                <w:sz w:val="12"/>
                                <w:szCs w:val="14"/>
                              </w:rPr>
                              <w:t>S</w:t>
                            </w:r>
                            <w:r w:rsidRPr="002B6A99">
                              <w:rPr>
                                <w:sz w:val="12"/>
                                <w:szCs w:val="14"/>
                              </w:rPr>
                              <w:t>3-</w:t>
                            </w:r>
                            <w:r w:rsidRPr="00AC15F2">
                              <w:rPr>
                                <w:sz w:val="12"/>
                                <w:szCs w:val="14"/>
                              </w:rPr>
                              <w:t>Кнопка</w:t>
                            </w:r>
                            <w:r w:rsidRPr="002B6A99">
                              <w:rPr>
                                <w:sz w:val="12"/>
                                <w:szCs w:val="14"/>
                              </w:rPr>
                              <w:t xml:space="preserve"> </w:t>
                            </w:r>
                            <w:r w:rsidRPr="00AC15F2">
                              <w:rPr>
                                <w:sz w:val="12"/>
                                <w:szCs w:val="14"/>
                              </w:rPr>
                              <w:t>Вкл</w:t>
                            </w:r>
                            <w:r w:rsidRPr="002B6A99">
                              <w:rPr>
                                <w:sz w:val="12"/>
                                <w:szCs w:val="14"/>
                              </w:rPr>
                              <w:t>.</w:t>
                            </w:r>
                          </w:p>
                          <w:p w:rsidR="001E20F1" w:rsidRPr="002B6A99" w:rsidRDefault="001E20F1" w:rsidP="00443FB2">
                            <w:pPr>
                              <w:rPr>
                                <w:sz w:val="12"/>
                                <w:szCs w:val="14"/>
                              </w:rPr>
                            </w:pPr>
                            <w:r w:rsidRPr="002B6A99">
                              <w:rPr>
                                <w:sz w:val="12"/>
                                <w:szCs w:val="14"/>
                              </w:rPr>
                              <w:t>1</w:t>
                            </w:r>
                            <w:r w:rsidRPr="00AC15F2">
                              <w:rPr>
                                <w:sz w:val="12"/>
                                <w:szCs w:val="14"/>
                              </w:rPr>
                              <w:t>S</w:t>
                            </w:r>
                            <w:r w:rsidRPr="002B6A99">
                              <w:rPr>
                                <w:sz w:val="12"/>
                                <w:szCs w:val="14"/>
                              </w:rPr>
                              <w:t>4-</w:t>
                            </w:r>
                            <w:r w:rsidRPr="00AC15F2">
                              <w:rPr>
                                <w:sz w:val="12"/>
                                <w:szCs w:val="14"/>
                              </w:rPr>
                              <w:t>Кнопка</w:t>
                            </w:r>
                            <w:proofErr w:type="gramStart"/>
                            <w:r w:rsidRPr="002B6A99">
                              <w:rPr>
                                <w:sz w:val="12"/>
                                <w:szCs w:val="14"/>
                              </w:rPr>
                              <w:t xml:space="preserve"> </w:t>
                            </w:r>
                            <w:r w:rsidRPr="00AC15F2">
                              <w:rPr>
                                <w:sz w:val="12"/>
                                <w:szCs w:val="14"/>
                              </w:rPr>
                              <w:t>В</w:t>
                            </w:r>
                            <w:proofErr w:type="gramEnd"/>
                            <w:r w:rsidRPr="00AC15F2">
                              <w:rPr>
                                <w:sz w:val="12"/>
                                <w:szCs w:val="14"/>
                              </w:rPr>
                              <w:t>ыкл</w:t>
                            </w:r>
                            <w:r w:rsidRPr="002B6A99">
                              <w:rPr>
                                <w:sz w:val="12"/>
                                <w:szCs w:val="14"/>
                              </w:rPr>
                              <w:t>.</w:t>
                            </w:r>
                          </w:p>
                          <w:p w:rsidR="001E20F1" w:rsidRPr="00AC15F2" w:rsidRDefault="001E20F1" w:rsidP="00443FB2">
                            <w:pPr>
                              <w:rPr>
                                <w:sz w:val="12"/>
                                <w:szCs w:val="14"/>
                              </w:rPr>
                            </w:pPr>
                            <w:r w:rsidRPr="00AC15F2">
                              <w:rPr>
                                <w:sz w:val="12"/>
                                <w:szCs w:val="14"/>
                              </w:rPr>
                              <w:t>1S5-Переключатель</w:t>
                            </w:r>
                          </w:p>
                          <w:p w:rsidR="001E20F1" w:rsidRPr="00AC15F2" w:rsidRDefault="001E20F1" w:rsidP="00443FB2">
                            <w:pPr>
                              <w:rPr>
                                <w:sz w:val="12"/>
                                <w:szCs w:val="14"/>
                              </w:rPr>
                            </w:pPr>
                            <w:r w:rsidRPr="00AC15F2">
                              <w:rPr>
                                <w:sz w:val="12"/>
                                <w:szCs w:val="14"/>
                              </w:rPr>
                              <w:t>1R7-Потенциометр</w:t>
                            </w:r>
                          </w:p>
                          <w:p w:rsidR="001E20F1" w:rsidRPr="00AC15F2" w:rsidRDefault="001E20F1" w:rsidP="00443FB2">
                            <w:pPr>
                              <w:rPr>
                                <w:sz w:val="12"/>
                                <w:szCs w:val="14"/>
                              </w:rPr>
                            </w:pPr>
                            <w:r w:rsidRPr="00AC15F2">
                              <w:rPr>
                                <w:sz w:val="12"/>
                                <w:szCs w:val="14"/>
                              </w:rPr>
                              <w:t>1A8-Индикатор скорости вращения</w:t>
                            </w:r>
                          </w:p>
                          <w:p w:rsidR="001E20F1" w:rsidRPr="00AC15F2" w:rsidRDefault="001E20F1" w:rsidP="00443FB2">
                            <w:pPr>
                              <w:rPr>
                                <w:sz w:val="12"/>
                                <w:szCs w:val="14"/>
                              </w:rPr>
                            </w:pPr>
                            <w:r w:rsidRPr="00AC15F2">
                              <w:rPr>
                                <w:sz w:val="12"/>
                                <w:szCs w:val="14"/>
                              </w:rPr>
                              <w:t>1B8-Датчик скорости вращения</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96" o:spid="_x0000_s1272" type="#_x0000_t202" style="position:absolute;left:0;text-align:left;margin-left:304.85pt;margin-top:78.1pt;width:109.4pt;height:181.8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" fillcolor="white [3201]" strokecolor="white [3212]" strokeweight=".5pt">
                <v:textbox style="layout-flow:vertical;mso-layout-flow-alt:bottom-to-top" inset="0,0,0,0">
                  <w:txbxContent>
                    <w:p w:rsidR="001E20F1" w:rsidRPr="00AC15F2" w:rsidRDefault="001E20F1" w:rsidP="00443FB2">
                      <w:pPr>
                        <w:rPr>
                          <w:sz w:val="12"/>
                          <w:szCs w:val="14"/>
                        </w:rPr>
                      </w:pPr>
                      <w:r w:rsidRPr="00AC15F2">
                        <w:rPr>
                          <w:sz w:val="12"/>
                          <w:szCs w:val="14"/>
                        </w:rPr>
                        <w:t>1S0-Главный выключатель</w:t>
                      </w:r>
                    </w:p>
                    <w:p w:rsidR="001E20F1" w:rsidRPr="00AC15F2" w:rsidRDefault="001E20F1" w:rsidP="00443FB2">
                      <w:pPr>
                        <w:rPr>
                          <w:sz w:val="12"/>
                          <w:szCs w:val="14"/>
                        </w:rPr>
                      </w:pPr>
                      <w:r w:rsidRPr="00AC15F2">
                        <w:rPr>
                          <w:sz w:val="12"/>
                          <w:szCs w:val="14"/>
                        </w:rPr>
                        <w:t>1A0-Безщеточный контроллер</w:t>
                      </w:r>
                    </w:p>
                    <w:p w:rsidR="001E20F1" w:rsidRPr="00AC15F2" w:rsidRDefault="001E20F1" w:rsidP="00443FB2">
                      <w:pPr>
                        <w:rPr>
                          <w:sz w:val="12"/>
                          <w:szCs w:val="14"/>
                        </w:rPr>
                      </w:pPr>
                      <w:r w:rsidRPr="00AC15F2">
                        <w:rPr>
                          <w:sz w:val="12"/>
                          <w:szCs w:val="14"/>
                        </w:rPr>
                        <w:t>1F0-Предохранитель 10 А</w:t>
                      </w:r>
                    </w:p>
                    <w:p w:rsidR="001E20F1" w:rsidRPr="00AC15F2" w:rsidRDefault="001E20F1" w:rsidP="00443FB2">
                      <w:pPr>
                        <w:rPr>
                          <w:sz w:val="12"/>
                          <w:szCs w:val="14"/>
                        </w:rPr>
                      </w:pPr>
                      <w:r w:rsidRPr="00AC15F2">
                        <w:rPr>
                          <w:sz w:val="12"/>
                          <w:szCs w:val="14"/>
                        </w:rPr>
                        <w:t>1Z0-Линейный фильтр</w:t>
                      </w:r>
                    </w:p>
                    <w:p w:rsidR="001E20F1" w:rsidRPr="00AC15F2" w:rsidRDefault="001E20F1" w:rsidP="00443FB2">
                      <w:pPr>
                        <w:rPr>
                          <w:sz w:val="12"/>
                          <w:szCs w:val="14"/>
                        </w:rPr>
                      </w:pPr>
                      <w:r w:rsidRPr="00AC15F2">
                        <w:rPr>
                          <w:sz w:val="12"/>
                          <w:szCs w:val="14"/>
                        </w:rPr>
                        <w:t>1B1.1-Крышка предохранительного выключателя</w:t>
                      </w:r>
                    </w:p>
                    <w:p w:rsidR="001E20F1" w:rsidRPr="00AC15F2" w:rsidRDefault="001E20F1" w:rsidP="00443FB2">
                      <w:pPr>
                        <w:rPr>
                          <w:sz w:val="12"/>
                          <w:szCs w:val="14"/>
                        </w:rPr>
                      </w:pPr>
                      <w:r w:rsidRPr="00AC15F2">
                        <w:rPr>
                          <w:sz w:val="12"/>
                          <w:szCs w:val="14"/>
                        </w:rPr>
                        <w:t>1B1.2- Предохранительный выключатель токарного патрона</w:t>
                      </w:r>
                    </w:p>
                    <w:p w:rsidR="001E20F1" w:rsidRPr="00AC15F2" w:rsidRDefault="001E20F1" w:rsidP="00443FB2">
                      <w:pPr>
                        <w:rPr>
                          <w:sz w:val="12"/>
                          <w:szCs w:val="14"/>
                        </w:rPr>
                      </w:pPr>
                      <w:r w:rsidRPr="00AC15F2">
                        <w:rPr>
                          <w:sz w:val="12"/>
                          <w:szCs w:val="14"/>
                        </w:rPr>
                        <w:t>1S1-Кнопка аварийной остановки</w:t>
                      </w:r>
                    </w:p>
                    <w:p w:rsidR="001E20F1" w:rsidRPr="00AC15F2" w:rsidRDefault="001E20F1" w:rsidP="00443FB2">
                      <w:pPr>
                        <w:rPr>
                          <w:sz w:val="12"/>
                          <w:szCs w:val="14"/>
                        </w:rPr>
                      </w:pPr>
                      <w:r w:rsidRPr="00AC15F2">
                        <w:rPr>
                          <w:sz w:val="12"/>
                          <w:szCs w:val="14"/>
                        </w:rPr>
                        <w:t>1M2-Приводной двигатель</w:t>
                      </w:r>
                    </w:p>
                    <w:p w:rsidR="001E20F1" w:rsidRPr="002B6A99" w:rsidRDefault="001E20F1" w:rsidP="00443FB2">
                      <w:pPr>
                        <w:rPr>
                          <w:sz w:val="12"/>
                          <w:szCs w:val="14"/>
                        </w:rPr>
                      </w:pPr>
                      <w:r w:rsidRPr="002B6A99">
                        <w:rPr>
                          <w:sz w:val="12"/>
                          <w:szCs w:val="14"/>
                        </w:rPr>
                        <w:t>1</w:t>
                      </w:r>
                      <w:r w:rsidRPr="00AC15F2">
                        <w:rPr>
                          <w:sz w:val="12"/>
                          <w:szCs w:val="14"/>
                        </w:rPr>
                        <w:t>S</w:t>
                      </w:r>
                      <w:r w:rsidRPr="002B6A99">
                        <w:rPr>
                          <w:sz w:val="12"/>
                          <w:szCs w:val="14"/>
                        </w:rPr>
                        <w:t>3-</w:t>
                      </w:r>
                      <w:r w:rsidRPr="00AC15F2">
                        <w:rPr>
                          <w:sz w:val="12"/>
                          <w:szCs w:val="14"/>
                        </w:rPr>
                        <w:t>Кнопка</w:t>
                      </w:r>
                      <w:r w:rsidRPr="002B6A99">
                        <w:rPr>
                          <w:sz w:val="12"/>
                          <w:szCs w:val="14"/>
                        </w:rPr>
                        <w:t xml:space="preserve"> </w:t>
                      </w:r>
                      <w:r w:rsidRPr="00AC15F2">
                        <w:rPr>
                          <w:sz w:val="12"/>
                          <w:szCs w:val="14"/>
                        </w:rPr>
                        <w:t>Вкл</w:t>
                      </w:r>
                      <w:r w:rsidRPr="002B6A99">
                        <w:rPr>
                          <w:sz w:val="12"/>
                          <w:szCs w:val="14"/>
                        </w:rPr>
                        <w:t>.</w:t>
                      </w:r>
                    </w:p>
                    <w:p w:rsidR="001E20F1" w:rsidRPr="002B6A99" w:rsidRDefault="001E20F1" w:rsidP="00443FB2">
                      <w:pPr>
                        <w:rPr>
                          <w:sz w:val="12"/>
                          <w:szCs w:val="14"/>
                        </w:rPr>
                      </w:pPr>
                      <w:r w:rsidRPr="002B6A99">
                        <w:rPr>
                          <w:sz w:val="12"/>
                          <w:szCs w:val="14"/>
                        </w:rPr>
                        <w:t>1</w:t>
                      </w:r>
                      <w:r w:rsidRPr="00AC15F2">
                        <w:rPr>
                          <w:sz w:val="12"/>
                          <w:szCs w:val="14"/>
                        </w:rPr>
                        <w:t>S</w:t>
                      </w:r>
                      <w:r w:rsidRPr="002B6A99">
                        <w:rPr>
                          <w:sz w:val="12"/>
                          <w:szCs w:val="14"/>
                        </w:rPr>
                        <w:t>4-</w:t>
                      </w:r>
                      <w:r w:rsidRPr="00AC15F2">
                        <w:rPr>
                          <w:sz w:val="12"/>
                          <w:szCs w:val="14"/>
                        </w:rPr>
                        <w:t>Кнопка</w:t>
                      </w:r>
                      <w:r w:rsidRPr="002B6A99">
                        <w:rPr>
                          <w:sz w:val="12"/>
                          <w:szCs w:val="14"/>
                        </w:rPr>
                        <w:t xml:space="preserve"> </w:t>
                      </w:r>
                      <w:r w:rsidRPr="00AC15F2">
                        <w:rPr>
                          <w:sz w:val="12"/>
                          <w:szCs w:val="14"/>
                        </w:rPr>
                        <w:t>Выкл</w:t>
                      </w:r>
                      <w:r w:rsidRPr="002B6A99">
                        <w:rPr>
                          <w:sz w:val="12"/>
                          <w:szCs w:val="14"/>
                        </w:rPr>
                        <w:t>.</w:t>
                      </w:r>
                    </w:p>
                    <w:p w:rsidR="001E20F1" w:rsidRPr="00AC15F2" w:rsidRDefault="001E20F1" w:rsidP="00443FB2">
                      <w:pPr>
                        <w:rPr>
                          <w:sz w:val="12"/>
                          <w:szCs w:val="14"/>
                        </w:rPr>
                      </w:pPr>
                      <w:r w:rsidRPr="00AC15F2">
                        <w:rPr>
                          <w:sz w:val="12"/>
                          <w:szCs w:val="14"/>
                        </w:rPr>
                        <w:t>1S5-Переключатель</w:t>
                      </w:r>
                    </w:p>
                    <w:p w:rsidR="001E20F1" w:rsidRPr="00AC15F2" w:rsidRDefault="001E20F1" w:rsidP="00443FB2">
                      <w:pPr>
                        <w:rPr>
                          <w:sz w:val="12"/>
                          <w:szCs w:val="14"/>
                        </w:rPr>
                      </w:pPr>
                      <w:r w:rsidRPr="00AC15F2">
                        <w:rPr>
                          <w:sz w:val="12"/>
                          <w:szCs w:val="14"/>
                        </w:rPr>
                        <w:t>1R7-Потенциометр</w:t>
                      </w:r>
                    </w:p>
                    <w:p w:rsidR="001E20F1" w:rsidRPr="00AC15F2" w:rsidRDefault="001E20F1" w:rsidP="00443FB2">
                      <w:pPr>
                        <w:rPr>
                          <w:sz w:val="12"/>
                          <w:szCs w:val="14"/>
                        </w:rPr>
                      </w:pPr>
                      <w:r w:rsidRPr="00AC15F2">
                        <w:rPr>
                          <w:sz w:val="12"/>
                          <w:szCs w:val="14"/>
                        </w:rPr>
                        <w:t>1A8-Индикатор скорости вращения</w:t>
                      </w:r>
                    </w:p>
                    <w:p w:rsidR="001E20F1" w:rsidRPr="00AC15F2" w:rsidRDefault="001E20F1" w:rsidP="00443FB2">
                      <w:pPr>
                        <w:rPr>
                          <w:sz w:val="12"/>
                          <w:szCs w:val="14"/>
                        </w:rPr>
                      </w:pPr>
                      <w:r w:rsidRPr="00AC15F2">
                        <w:rPr>
                          <w:sz w:val="12"/>
                          <w:szCs w:val="14"/>
                        </w:rPr>
                        <w:t>1B8-Датчик скорости вращения</w:t>
                      </w:r>
                    </w:p>
                  </w:txbxContent>
                </v:textbox>
              </v:shape>
            </w:pict>
          </mc:Fallback>
        </mc:AlternateContent>
      </w:r>
      <w:r w:rsidR="00443FB2">
        <w:rPr>
          <w:noProof/>
          <w:lang w:eastAsia="ru-RU"/>
        </w:rPr>
        <w:drawing>
          <wp:inline distT="0" distB="0" distL="0" distR="0" wp14:anchorId="72D6DFD7" wp14:editId="38563218">
            <wp:extent cx="5586730" cy="6964878"/>
            <wp:effectExtent l="0" t="0" r="0" b="7620"/>
            <wp:docPr id="593"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638052" cy="7028860"/>
                    </a:xfrm>
                    <a:prstGeom prst="rect">
                      <a:avLst/>
                    </a:prstGeom>
                  </pic:spPr>
                </pic:pic>
              </a:graphicData>
            </a:graphic>
          </wp:inline>
        </w:drawing>
      </w:r>
    </w:p>
    <w:p w:rsidR="00443FB2" w:rsidRDefault="00FB71E4" w:rsidP="00F52670">
      <w:pPr>
        <w:pStyle w:val="af7"/>
        <w:keepNext/>
      </w:pPr>
      <w:r>
        <w:t xml:space="preserve">Рис. </w:t>
      </w:r>
      <w:r>
        <w:fldChar w:fldCharType="begin"/>
      </w:r>
      <w:r>
        <w:instrText xml:space="preserve"> STYLEREF 1 \s </w:instrText>
      </w:r>
      <w:r>
        <w:fldChar w:fldCharType="separate"/>
      </w:r>
      <w:r w:rsidR="00814CF5">
        <w:rPr>
          <w:noProof/>
        </w:rPr>
        <w:t>9</w:t>
      </w:r>
      <w:r>
        <w:fldChar w:fldCharType="end"/>
      </w:r>
      <w:r>
        <w:noBreakHyphen/>
      </w:r>
      <w:r>
        <w:fldChar w:fldCharType="begin"/>
      </w:r>
      <w:r>
        <w:instrText xml:space="preserve"> SEQ Рис. \* ARABIC \s 1 </w:instrText>
      </w:r>
      <w:r>
        <w:fldChar w:fldCharType="separate"/>
      </w:r>
      <w:r w:rsidR="00814CF5">
        <w:rPr>
          <w:noProof/>
        </w:rPr>
        <w:t>3</w:t>
      </w:r>
      <w:r>
        <w:fldChar w:fldCharType="end"/>
      </w:r>
      <w:r w:rsidR="00443FB2">
        <w:rPr>
          <w:noProof/>
          <w:szCs w:val="20"/>
        </w:rPr>
        <w:t>: Схема электрических соединений</w:t>
      </w:r>
    </w:p>
    <w:p w:rsidR="00443FB2" w:rsidRDefault="00443FB2" w:rsidP="00F52670">
      <w:pPr>
        <w:spacing w:line="240" w:lineRule="auto"/>
        <w:sectPr w:rsidR="00443FB2" w:rsidSect="008F3DB1">
          <w:pgSz w:w="12240" w:h="15840"/>
          <w:pgMar w:top="1134" w:right="850" w:bottom="1134" w:left="1701" w:header="709" w:footer="709" w:gutter="0"/>
          <w:cols w:space="708"/>
          <w:docGrid w:linePitch="360"/>
        </w:sectPr>
      </w:pPr>
    </w:p>
    <w:p w:rsidR="00443FB2" w:rsidRPr="002B6A99" w:rsidRDefault="008401A4" w:rsidP="00F52670">
      <w:pPr>
        <w:pStyle w:val="1"/>
        <w:spacing w:line="240" w:lineRule="auto"/>
      </w:pPr>
      <w:bookmarkStart w:id="248" w:name="_Toc40182515"/>
      <w:r>
        <w:lastRenderedPageBreak/>
        <w:t>Неисправности</w:t>
      </w:r>
      <w:bookmarkEnd w:id="248"/>
      <w:r w:rsidR="008D5154">
        <w:fldChar w:fldCharType="begin"/>
      </w:r>
      <w:r w:rsidR="008D5154">
        <w:instrText xml:space="preserve"> XE "</w:instrText>
      </w:r>
      <w:r>
        <w:instrText>Неисправности</w:instrText>
      </w:r>
      <w:r w:rsidR="008D5154">
        <w:instrText xml:space="preserve">" </w:instrText>
      </w:r>
      <w:r w:rsidR="008D5154">
        <w:fldChar w:fldCharType="end"/>
      </w:r>
    </w:p>
    <w:p w:rsidR="00443FB2" w:rsidRDefault="00443FB2" w:rsidP="00B90A24">
      <w:pPr>
        <w:spacing w:line="240" w:lineRule="auto"/>
      </w:pPr>
    </w:p>
    <w:p w:rsidR="00443FB2" w:rsidRPr="00132430" w:rsidRDefault="008401A4" w:rsidP="00F52670">
      <w:pPr>
        <w:pStyle w:val="2"/>
        <w:spacing w:line="240" w:lineRule="auto"/>
        <w:rPr>
          <w:noProof/>
        </w:rPr>
      </w:pPr>
      <w:bookmarkStart w:id="249" w:name="_Toc40042431"/>
      <w:bookmarkStart w:id="250" w:name="_Toc40182516"/>
      <w:r>
        <w:rPr>
          <w:noProof/>
        </w:rPr>
        <w:t>Неисправности</w:t>
      </w:r>
      <w:r w:rsidR="00443FB2">
        <w:rPr>
          <w:noProof/>
        </w:rPr>
        <w:t xml:space="preserve"> токарного станка</w:t>
      </w:r>
      <w:bookmarkEnd w:id="249"/>
      <w:bookmarkEnd w:id="250"/>
    </w:p>
    <w:p w:rsidR="00443FB2" w:rsidRDefault="00443FB2" w:rsidP="00B90A24">
      <w:pPr>
        <w:spacing w:line="240" w:lineRule="auto"/>
      </w:pPr>
    </w:p>
    <w:tbl>
      <w:tblPr>
        <w:tblStyle w:val="a7"/>
        <w:tblW w:w="5000" w:type="pct"/>
        <w:tblLook w:val="04A0" w:firstRow="1" w:lastRow="0" w:firstColumn="1" w:lastColumn="0" w:noHBand="0" w:noVBand="1"/>
      </w:tblPr>
      <w:tblGrid>
        <w:gridCol w:w="3000"/>
        <w:gridCol w:w="3603"/>
        <w:gridCol w:w="3302"/>
      </w:tblGrid>
      <w:tr w:rsidR="00443FB2" w:rsidTr="00F52670">
        <w:trPr>
          <w:trHeight w:val="20"/>
          <w:tblHeader/>
        </w:trPr>
        <w:tc>
          <w:tcPr>
            <w:tcW w:w="1514" w:type="pct"/>
          </w:tcPr>
          <w:p w:rsidR="00443FB2" w:rsidRPr="008A5167" w:rsidRDefault="008401A4" w:rsidP="00F52670">
            <w:pPr>
              <w:rPr>
                <w:b/>
                <w:bCs/>
              </w:rPr>
            </w:pPr>
            <w:r>
              <w:rPr>
                <w:b/>
                <w:bCs/>
              </w:rPr>
              <w:t>Неисправность</w:t>
            </w:r>
          </w:p>
        </w:tc>
        <w:tc>
          <w:tcPr>
            <w:tcW w:w="1819" w:type="pct"/>
            <w:tcBorders>
              <w:bottom w:val="single" w:sz="4" w:space="0" w:color="auto"/>
            </w:tcBorders>
          </w:tcPr>
          <w:p w:rsidR="00443FB2" w:rsidRPr="008A5167" w:rsidRDefault="00443FB2" w:rsidP="00F52670">
            <w:pPr>
              <w:rPr>
                <w:b/>
                <w:bCs/>
              </w:rPr>
            </w:pPr>
            <w:r>
              <w:rPr>
                <w:b/>
                <w:bCs/>
              </w:rPr>
              <w:t>Причина/возможные эффекты</w:t>
            </w:r>
          </w:p>
        </w:tc>
        <w:tc>
          <w:tcPr>
            <w:tcW w:w="1667" w:type="pct"/>
          </w:tcPr>
          <w:p w:rsidR="00443FB2" w:rsidRPr="008A5167" w:rsidRDefault="00443FB2" w:rsidP="00F52670">
            <w:pPr>
              <w:rPr>
                <w:b/>
                <w:bCs/>
              </w:rPr>
            </w:pPr>
            <w:r>
              <w:rPr>
                <w:b/>
                <w:bCs/>
              </w:rPr>
              <w:t xml:space="preserve">Решение </w:t>
            </w:r>
          </w:p>
        </w:tc>
      </w:tr>
      <w:tr w:rsidR="008401A4" w:rsidTr="00F52670">
        <w:trPr>
          <w:trHeight w:val="20"/>
        </w:trPr>
        <w:tc>
          <w:tcPr>
            <w:tcW w:w="1514" w:type="pct"/>
            <w:vMerge w:val="restart"/>
          </w:tcPr>
          <w:p w:rsidR="008401A4" w:rsidRDefault="008401A4" w:rsidP="00B90A24">
            <w:r>
              <w:t>Станок не включается.</w:t>
            </w:r>
          </w:p>
        </w:tc>
        <w:tc>
          <w:tcPr>
            <w:tcW w:w="1819" w:type="pct"/>
            <w:tcBorders>
              <w:bottom w:val="nil"/>
            </w:tcBorders>
          </w:tcPr>
          <w:p w:rsidR="008401A4" w:rsidRPr="001245C0" w:rsidRDefault="008401A4" w:rsidP="00F52670">
            <w:pPr>
              <w:pStyle w:val="a8"/>
              <w:numPr>
                <w:ilvl w:val="0"/>
                <w:numId w:val="75"/>
              </w:numPr>
              <w:suppressAutoHyphens w:val="0"/>
              <w:ind w:left="460" w:hanging="425"/>
              <w:contextualSpacing w:val="0"/>
              <w:jc w:val="left"/>
            </w:pPr>
            <w:r>
              <w:t>Порядок включения не выполнен.</w:t>
            </w:r>
          </w:p>
        </w:tc>
        <w:tc>
          <w:tcPr>
            <w:tcW w:w="1667" w:type="pct"/>
            <w:vMerge w:val="restart"/>
          </w:tcPr>
          <w:p w:rsidR="008401A4" w:rsidRPr="00351D44" w:rsidRDefault="008401A4" w:rsidP="00F52670">
            <w:pPr>
              <w:pStyle w:val="a8"/>
              <w:numPr>
                <w:ilvl w:val="0"/>
                <w:numId w:val="75"/>
              </w:numPr>
              <w:suppressAutoHyphens w:val="0"/>
              <w:ind w:left="443" w:hanging="426"/>
              <w:contextualSpacing w:val="0"/>
              <w:jc w:val="left"/>
            </w:pPr>
            <w:r>
              <w:rPr>
                <w:noProof/>
                <w:lang w:eastAsia="ru-RU"/>
              </w:rPr>
              <w:drawing>
                <wp:inline distT="0" distB="0" distL="0" distR="0" wp14:anchorId="5DCC8747" wp14:editId="0A6E905A">
                  <wp:extent cx="238125" cy="161925"/>
                  <wp:effectExtent l="0" t="0" r="9525" b="9525"/>
                  <wp:docPr id="22" name="Рисунок 22"/>
                  <wp:cNvGraphicFramePr/>
                  <a:graphic xmlns:a="http://schemas.openxmlformats.org/drawingml/2006/main">
                    <a:graphicData uri="http://schemas.openxmlformats.org/drawingml/2006/picture">
                      <pic:pic xmlns:pic="http://schemas.openxmlformats.org/drawingml/2006/picture">
                        <pic:nvPicPr>
                          <pic:cNvPr id="513" name="Рисунок 513"/>
                          <pic:cNvPicPr/>
                        </pic:nvPicPr>
                        <pic:blipFill>
                          <a:blip r:embed="rId208"/>
                          <a:stretch>
                            <a:fillRect/>
                          </a:stretch>
                        </pic:blipFill>
                        <pic:spPr>
                          <a:xfrm>
                            <a:off x="0" y="0"/>
                            <a:ext cx="238125" cy="161925"/>
                          </a:xfrm>
                          <a:prstGeom prst="rect">
                            <a:avLst/>
                          </a:prstGeom>
                        </pic:spPr>
                      </pic:pic>
                    </a:graphicData>
                  </a:graphic>
                </wp:inline>
              </w:drawing>
            </w:r>
            <w:r>
              <w:t xml:space="preserve"> «</w:t>
            </w:r>
            <w:r>
              <w:fldChar w:fldCharType="begin"/>
            </w:r>
            <w:r>
              <w:instrText xml:space="preserve"> REF _Ref40168168 \h </w:instrText>
            </w:r>
            <w:r w:rsidR="002D1D1B">
              <w:instrText xml:space="preserve"> \* MERGEFORMAT </w:instrText>
            </w:r>
            <w:r>
              <w:fldChar w:fldCharType="separate"/>
            </w:r>
            <w:r w:rsidR="00814CF5">
              <w:t>Электропитание</w:t>
            </w:r>
            <w:r>
              <w:fldChar w:fldCharType="end"/>
            </w:r>
            <w:r>
              <w:t xml:space="preserve">» на странице </w:t>
            </w:r>
            <w:r>
              <w:fldChar w:fldCharType="begin"/>
            </w:r>
            <w:r>
              <w:instrText xml:space="preserve"> PAGEREF _Ref40168168 \h </w:instrText>
            </w:r>
            <w:r>
              <w:fldChar w:fldCharType="separate"/>
            </w:r>
            <w:r w:rsidR="00814CF5">
              <w:rPr>
                <w:noProof/>
              </w:rPr>
              <w:t>34</w:t>
            </w:r>
            <w:r>
              <w:fldChar w:fldCharType="end"/>
            </w:r>
          </w:p>
        </w:tc>
      </w:tr>
      <w:tr w:rsidR="008401A4" w:rsidTr="00F52670">
        <w:trPr>
          <w:trHeight w:val="20"/>
        </w:trPr>
        <w:tc>
          <w:tcPr>
            <w:tcW w:w="1514" w:type="pct"/>
            <w:vMerge/>
          </w:tcPr>
          <w:p w:rsidR="008401A4" w:rsidRDefault="008401A4" w:rsidP="00F52670"/>
        </w:tc>
        <w:tc>
          <w:tcPr>
            <w:tcW w:w="1819" w:type="pct"/>
            <w:tcBorders>
              <w:top w:val="nil"/>
              <w:bottom w:val="single" w:sz="4" w:space="0" w:color="auto"/>
            </w:tcBorders>
          </w:tcPr>
          <w:p w:rsidR="008401A4" w:rsidRDefault="008401A4" w:rsidP="00F52670">
            <w:pPr>
              <w:pStyle w:val="a8"/>
              <w:numPr>
                <w:ilvl w:val="0"/>
                <w:numId w:val="75"/>
              </w:numPr>
              <w:suppressAutoHyphens w:val="0"/>
              <w:ind w:left="460" w:hanging="425"/>
              <w:contextualSpacing w:val="0"/>
              <w:jc w:val="left"/>
            </w:pPr>
            <w:r>
              <w:t>Размыкание выключателя с защитой FI</w:t>
            </w:r>
            <w:r w:rsidRPr="00351D44">
              <w:t>.</w:t>
            </w:r>
          </w:p>
        </w:tc>
        <w:tc>
          <w:tcPr>
            <w:tcW w:w="1667" w:type="pct"/>
            <w:vMerge/>
            <w:tcBorders>
              <w:bottom w:val="single" w:sz="4" w:space="0" w:color="auto"/>
            </w:tcBorders>
          </w:tcPr>
          <w:p w:rsidR="008401A4" w:rsidRPr="0090258E" w:rsidRDefault="008401A4" w:rsidP="00F52670">
            <w:pPr>
              <w:pStyle w:val="a8"/>
              <w:numPr>
                <w:ilvl w:val="0"/>
                <w:numId w:val="75"/>
              </w:numPr>
              <w:suppressAutoHyphens w:val="0"/>
              <w:ind w:left="443" w:hanging="426"/>
              <w:contextualSpacing w:val="0"/>
              <w:jc w:val="left"/>
              <w:rPr>
                <w:noProof/>
                <w:lang w:eastAsia="en-GB"/>
              </w:rPr>
            </w:pPr>
          </w:p>
        </w:tc>
      </w:tr>
      <w:tr w:rsidR="008401A4" w:rsidTr="00F52670">
        <w:trPr>
          <w:trHeight w:val="20"/>
        </w:trPr>
        <w:tc>
          <w:tcPr>
            <w:tcW w:w="1514" w:type="pct"/>
            <w:vMerge w:val="restart"/>
          </w:tcPr>
          <w:p w:rsidR="008401A4" w:rsidRPr="00206DE1" w:rsidRDefault="008401A4" w:rsidP="00B90A24">
            <w:pPr>
              <w:jc w:val="left"/>
            </w:pPr>
            <w:r>
              <w:t>Слишком грубая поверхность рабочей детали.</w:t>
            </w:r>
          </w:p>
        </w:tc>
        <w:tc>
          <w:tcPr>
            <w:tcW w:w="1819" w:type="pct"/>
            <w:tcBorders>
              <w:bottom w:val="nil"/>
            </w:tcBorders>
          </w:tcPr>
          <w:p w:rsidR="008401A4" w:rsidRDefault="008401A4" w:rsidP="00F52670">
            <w:pPr>
              <w:pStyle w:val="a8"/>
              <w:numPr>
                <w:ilvl w:val="0"/>
                <w:numId w:val="75"/>
              </w:numPr>
              <w:suppressAutoHyphens w:val="0"/>
              <w:ind w:left="460" w:hanging="425"/>
              <w:contextualSpacing w:val="0"/>
              <w:jc w:val="left"/>
            </w:pPr>
            <w:r w:rsidRPr="008401A4">
              <w:t>Тупой инструмент.</w:t>
            </w:r>
          </w:p>
        </w:tc>
        <w:tc>
          <w:tcPr>
            <w:tcW w:w="1667" w:type="pct"/>
            <w:tcBorders>
              <w:bottom w:val="nil"/>
            </w:tcBorders>
          </w:tcPr>
          <w:p w:rsidR="008401A4" w:rsidRPr="001632B3" w:rsidRDefault="008401A4" w:rsidP="00F52670">
            <w:pPr>
              <w:pStyle w:val="a8"/>
              <w:numPr>
                <w:ilvl w:val="0"/>
                <w:numId w:val="75"/>
              </w:numPr>
              <w:suppressAutoHyphens w:val="0"/>
              <w:ind w:left="443" w:hanging="426"/>
              <w:contextualSpacing w:val="0"/>
              <w:jc w:val="left"/>
              <w:rPr>
                <w:noProof/>
              </w:rPr>
            </w:pPr>
            <w:r w:rsidRPr="008401A4">
              <w:rPr>
                <w:noProof/>
              </w:rPr>
              <w:t>Заточите инструментю</w:t>
            </w:r>
          </w:p>
        </w:tc>
      </w:tr>
      <w:tr w:rsidR="008401A4" w:rsidTr="00F52670">
        <w:trPr>
          <w:trHeight w:val="20"/>
        </w:trPr>
        <w:tc>
          <w:tcPr>
            <w:tcW w:w="1514" w:type="pct"/>
            <w:vMerge/>
          </w:tcPr>
          <w:p w:rsidR="008401A4" w:rsidRDefault="008401A4" w:rsidP="00F52670">
            <w:pPr>
              <w:jc w:val="left"/>
            </w:pPr>
          </w:p>
        </w:tc>
        <w:tc>
          <w:tcPr>
            <w:tcW w:w="1819" w:type="pct"/>
            <w:tcBorders>
              <w:top w:val="nil"/>
              <w:bottom w:val="nil"/>
            </w:tcBorders>
          </w:tcPr>
          <w:p w:rsidR="008401A4" w:rsidRDefault="008401A4" w:rsidP="00F52670">
            <w:pPr>
              <w:pStyle w:val="a8"/>
              <w:numPr>
                <w:ilvl w:val="0"/>
                <w:numId w:val="75"/>
              </w:numPr>
              <w:suppressAutoHyphens w:val="0"/>
              <w:ind w:left="460" w:hanging="425"/>
              <w:contextualSpacing w:val="0"/>
              <w:jc w:val="left"/>
            </w:pPr>
            <w:r w:rsidRPr="008E5898">
              <w:t>Инструмент подпрыгивает.</w:t>
            </w:r>
          </w:p>
        </w:tc>
        <w:tc>
          <w:tcPr>
            <w:tcW w:w="1667" w:type="pct"/>
            <w:tcBorders>
              <w:top w:val="nil"/>
              <w:bottom w:val="nil"/>
            </w:tcBorders>
          </w:tcPr>
          <w:p w:rsidR="008401A4" w:rsidRDefault="008401A4" w:rsidP="00F52670">
            <w:pPr>
              <w:pStyle w:val="a8"/>
              <w:numPr>
                <w:ilvl w:val="0"/>
                <w:numId w:val="75"/>
              </w:numPr>
              <w:suppressAutoHyphens w:val="0"/>
              <w:ind w:left="443" w:hanging="426"/>
              <w:contextualSpacing w:val="0"/>
              <w:jc w:val="left"/>
              <w:rPr>
                <w:noProof/>
              </w:rPr>
            </w:pPr>
            <w:r w:rsidRPr="006A0866">
              <w:rPr>
                <w:noProof/>
              </w:rPr>
              <w:t>Зажмите инструмент с меньшим нависание.</w:t>
            </w:r>
          </w:p>
        </w:tc>
      </w:tr>
      <w:tr w:rsidR="008401A4" w:rsidTr="00F52670">
        <w:trPr>
          <w:trHeight w:val="20"/>
        </w:trPr>
        <w:tc>
          <w:tcPr>
            <w:tcW w:w="1514" w:type="pct"/>
            <w:vMerge/>
          </w:tcPr>
          <w:p w:rsidR="008401A4" w:rsidRDefault="008401A4" w:rsidP="00F52670">
            <w:pPr>
              <w:jc w:val="left"/>
            </w:pPr>
          </w:p>
        </w:tc>
        <w:tc>
          <w:tcPr>
            <w:tcW w:w="1819" w:type="pct"/>
            <w:tcBorders>
              <w:top w:val="nil"/>
              <w:bottom w:val="nil"/>
            </w:tcBorders>
          </w:tcPr>
          <w:p w:rsidR="008401A4" w:rsidRDefault="008401A4" w:rsidP="00F52670">
            <w:pPr>
              <w:pStyle w:val="a8"/>
              <w:numPr>
                <w:ilvl w:val="0"/>
                <w:numId w:val="75"/>
              </w:numPr>
              <w:suppressAutoHyphens w:val="0"/>
              <w:ind w:left="460" w:hanging="425"/>
              <w:contextualSpacing w:val="0"/>
              <w:jc w:val="left"/>
            </w:pPr>
            <w:r w:rsidRPr="008E5898">
              <w:t>Слишком большая подача.</w:t>
            </w:r>
          </w:p>
        </w:tc>
        <w:tc>
          <w:tcPr>
            <w:tcW w:w="1667" w:type="pct"/>
            <w:tcBorders>
              <w:top w:val="nil"/>
              <w:bottom w:val="nil"/>
            </w:tcBorders>
          </w:tcPr>
          <w:p w:rsidR="008401A4" w:rsidRDefault="008401A4" w:rsidP="00F52670">
            <w:pPr>
              <w:pStyle w:val="a8"/>
              <w:numPr>
                <w:ilvl w:val="0"/>
                <w:numId w:val="75"/>
              </w:numPr>
              <w:suppressAutoHyphens w:val="0"/>
              <w:ind w:left="443" w:hanging="426"/>
              <w:contextualSpacing w:val="0"/>
              <w:jc w:val="left"/>
              <w:rPr>
                <w:noProof/>
              </w:rPr>
            </w:pPr>
            <w:r w:rsidRPr="006A0866">
              <w:rPr>
                <w:noProof/>
              </w:rPr>
              <w:t>Уменьшите подачу.</w:t>
            </w:r>
          </w:p>
        </w:tc>
      </w:tr>
      <w:tr w:rsidR="008401A4" w:rsidTr="00F52670">
        <w:trPr>
          <w:trHeight w:val="20"/>
        </w:trPr>
        <w:tc>
          <w:tcPr>
            <w:tcW w:w="1514" w:type="pct"/>
            <w:vMerge/>
          </w:tcPr>
          <w:p w:rsidR="008401A4" w:rsidRDefault="008401A4" w:rsidP="00F52670">
            <w:pPr>
              <w:jc w:val="left"/>
            </w:pPr>
          </w:p>
        </w:tc>
        <w:tc>
          <w:tcPr>
            <w:tcW w:w="1819" w:type="pct"/>
            <w:tcBorders>
              <w:top w:val="nil"/>
              <w:bottom w:val="single" w:sz="4" w:space="0" w:color="auto"/>
            </w:tcBorders>
          </w:tcPr>
          <w:p w:rsidR="008401A4" w:rsidRDefault="008401A4" w:rsidP="00F52670">
            <w:pPr>
              <w:pStyle w:val="a8"/>
              <w:numPr>
                <w:ilvl w:val="0"/>
                <w:numId w:val="75"/>
              </w:numPr>
              <w:suppressAutoHyphens w:val="0"/>
              <w:ind w:left="460" w:hanging="425"/>
              <w:contextualSpacing w:val="0"/>
              <w:jc w:val="left"/>
            </w:pPr>
            <w:r w:rsidRPr="008E5898">
              <w:t>Слишком маленький радиус режущей кромки инструмента.</w:t>
            </w:r>
          </w:p>
        </w:tc>
        <w:tc>
          <w:tcPr>
            <w:tcW w:w="1667" w:type="pct"/>
            <w:tcBorders>
              <w:top w:val="nil"/>
              <w:bottom w:val="single" w:sz="4" w:space="0" w:color="auto"/>
            </w:tcBorders>
          </w:tcPr>
          <w:p w:rsidR="008401A4" w:rsidRDefault="008401A4" w:rsidP="00F52670">
            <w:pPr>
              <w:pStyle w:val="a8"/>
              <w:numPr>
                <w:ilvl w:val="0"/>
                <w:numId w:val="75"/>
              </w:numPr>
              <w:suppressAutoHyphens w:val="0"/>
              <w:ind w:left="443" w:hanging="426"/>
              <w:contextualSpacing w:val="0"/>
              <w:jc w:val="left"/>
              <w:rPr>
                <w:noProof/>
              </w:rPr>
            </w:pPr>
            <w:r w:rsidRPr="006A0866">
              <w:rPr>
                <w:noProof/>
              </w:rPr>
              <w:t>Увеличьте радиус.</w:t>
            </w:r>
          </w:p>
        </w:tc>
      </w:tr>
      <w:tr w:rsidR="008401A4" w:rsidRPr="006B582F" w:rsidTr="00F52670">
        <w:trPr>
          <w:trHeight w:val="20"/>
        </w:trPr>
        <w:tc>
          <w:tcPr>
            <w:tcW w:w="1514" w:type="pct"/>
            <w:vMerge w:val="restart"/>
          </w:tcPr>
          <w:p w:rsidR="008401A4" w:rsidRPr="00FC443B" w:rsidRDefault="008401A4" w:rsidP="00B90A24">
            <w:pPr>
              <w:jc w:val="left"/>
            </w:pPr>
            <w:r>
              <w:t>Рабочая деталь приобретает конусообразную форму.</w:t>
            </w:r>
          </w:p>
        </w:tc>
        <w:tc>
          <w:tcPr>
            <w:tcW w:w="1819" w:type="pct"/>
            <w:tcBorders>
              <w:bottom w:val="nil"/>
            </w:tcBorders>
          </w:tcPr>
          <w:p w:rsidR="008401A4" w:rsidRDefault="008401A4" w:rsidP="00F52670">
            <w:pPr>
              <w:pStyle w:val="a8"/>
              <w:numPr>
                <w:ilvl w:val="0"/>
                <w:numId w:val="75"/>
              </w:numPr>
              <w:suppressAutoHyphens w:val="0"/>
              <w:ind w:left="460" w:hanging="425"/>
              <w:contextualSpacing w:val="0"/>
              <w:jc w:val="left"/>
            </w:pPr>
            <w:r>
              <w:t>Центры не выровнены (смещение задней бабки).</w:t>
            </w:r>
          </w:p>
        </w:tc>
        <w:tc>
          <w:tcPr>
            <w:tcW w:w="1667" w:type="pct"/>
            <w:tcBorders>
              <w:bottom w:val="nil"/>
            </w:tcBorders>
          </w:tcPr>
          <w:p w:rsidR="008401A4" w:rsidRDefault="008401A4" w:rsidP="00F52670">
            <w:pPr>
              <w:pStyle w:val="a8"/>
              <w:numPr>
                <w:ilvl w:val="0"/>
                <w:numId w:val="75"/>
              </w:numPr>
              <w:suppressAutoHyphens w:val="0"/>
              <w:ind w:left="443" w:hanging="426"/>
              <w:contextualSpacing w:val="0"/>
              <w:jc w:val="left"/>
              <w:rPr>
                <w:noProof/>
              </w:rPr>
            </w:pPr>
            <w:r>
              <w:rPr>
                <w:noProof/>
              </w:rPr>
              <w:t>Выровняйте заднюю бабку по центру.</w:t>
            </w:r>
          </w:p>
        </w:tc>
      </w:tr>
      <w:tr w:rsidR="008401A4" w:rsidRPr="006B582F" w:rsidTr="00F52670">
        <w:trPr>
          <w:trHeight w:val="20"/>
        </w:trPr>
        <w:tc>
          <w:tcPr>
            <w:tcW w:w="1514" w:type="pct"/>
            <w:vMerge/>
          </w:tcPr>
          <w:p w:rsidR="008401A4" w:rsidRDefault="008401A4" w:rsidP="00F52670">
            <w:pPr>
              <w:jc w:val="left"/>
            </w:pPr>
          </w:p>
        </w:tc>
        <w:tc>
          <w:tcPr>
            <w:tcW w:w="1819" w:type="pct"/>
            <w:tcBorders>
              <w:top w:val="nil"/>
              <w:bottom w:val="single" w:sz="4" w:space="0" w:color="auto"/>
            </w:tcBorders>
          </w:tcPr>
          <w:p w:rsidR="008401A4" w:rsidRDefault="008401A4" w:rsidP="00F52670">
            <w:pPr>
              <w:pStyle w:val="a8"/>
              <w:numPr>
                <w:ilvl w:val="0"/>
                <w:numId w:val="75"/>
              </w:numPr>
              <w:suppressAutoHyphens w:val="0"/>
              <w:ind w:left="460" w:hanging="425"/>
              <w:contextualSpacing w:val="0"/>
              <w:jc w:val="left"/>
            </w:pPr>
            <w:r>
              <w:t>Верхние салазки плохо выровнены (резка с помощью верхних салазок).</w:t>
            </w:r>
          </w:p>
        </w:tc>
        <w:tc>
          <w:tcPr>
            <w:tcW w:w="1667" w:type="pct"/>
            <w:tcBorders>
              <w:top w:val="nil"/>
              <w:bottom w:val="single" w:sz="4" w:space="0" w:color="auto"/>
            </w:tcBorders>
          </w:tcPr>
          <w:p w:rsidR="008401A4" w:rsidRDefault="008401A4" w:rsidP="00F52670">
            <w:pPr>
              <w:pStyle w:val="a8"/>
              <w:numPr>
                <w:ilvl w:val="0"/>
                <w:numId w:val="75"/>
              </w:numPr>
              <w:suppressAutoHyphens w:val="0"/>
              <w:ind w:left="443" w:hanging="426"/>
              <w:contextualSpacing w:val="0"/>
              <w:jc w:val="left"/>
              <w:rPr>
                <w:noProof/>
              </w:rPr>
            </w:pPr>
            <w:r>
              <w:rPr>
                <w:noProof/>
              </w:rPr>
              <w:t>Выровняйте верхние салазки надлежащим образом.</w:t>
            </w:r>
          </w:p>
        </w:tc>
      </w:tr>
      <w:tr w:rsidR="008401A4" w:rsidTr="00F52670">
        <w:trPr>
          <w:trHeight w:val="20"/>
        </w:trPr>
        <w:tc>
          <w:tcPr>
            <w:tcW w:w="1514" w:type="pct"/>
            <w:vMerge w:val="restart"/>
          </w:tcPr>
          <w:p w:rsidR="008401A4" w:rsidRPr="0050389B" w:rsidRDefault="008401A4" w:rsidP="00B90A24">
            <w:pPr>
              <w:jc w:val="left"/>
            </w:pPr>
            <w:r>
              <w:t>Токарный станок вибрирует.</w:t>
            </w:r>
          </w:p>
        </w:tc>
        <w:tc>
          <w:tcPr>
            <w:tcW w:w="1819" w:type="pct"/>
            <w:tcBorders>
              <w:bottom w:val="nil"/>
            </w:tcBorders>
          </w:tcPr>
          <w:p w:rsidR="008401A4" w:rsidRDefault="008401A4" w:rsidP="00F52670">
            <w:pPr>
              <w:pStyle w:val="a8"/>
              <w:numPr>
                <w:ilvl w:val="0"/>
                <w:numId w:val="75"/>
              </w:numPr>
              <w:suppressAutoHyphens w:val="0"/>
              <w:ind w:left="460" w:hanging="425"/>
              <w:contextualSpacing w:val="0"/>
              <w:jc w:val="left"/>
            </w:pPr>
            <w:r>
              <w:t>Слишком большая подача.</w:t>
            </w:r>
          </w:p>
        </w:tc>
        <w:tc>
          <w:tcPr>
            <w:tcW w:w="1667" w:type="pct"/>
            <w:tcBorders>
              <w:bottom w:val="nil"/>
            </w:tcBorders>
          </w:tcPr>
          <w:p w:rsidR="008401A4" w:rsidRDefault="008401A4" w:rsidP="00F52670">
            <w:pPr>
              <w:pStyle w:val="a8"/>
              <w:numPr>
                <w:ilvl w:val="0"/>
                <w:numId w:val="75"/>
              </w:numPr>
              <w:suppressAutoHyphens w:val="0"/>
              <w:ind w:left="443" w:hanging="426"/>
              <w:contextualSpacing w:val="0"/>
              <w:jc w:val="left"/>
              <w:rPr>
                <w:noProof/>
              </w:rPr>
            </w:pPr>
            <w:r>
              <w:rPr>
                <w:noProof/>
              </w:rPr>
              <w:t>Уменьшите подачу.</w:t>
            </w:r>
          </w:p>
        </w:tc>
      </w:tr>
      <w:tr w:rsidR="008401A4" w:rsidTr="00F52670">
        <w:trPr>
          <w:trHeight w:val="20"/>
        </w:trPr>
        <w:tc>
          <w:tcPr>
            <w:tcW w:w="1514" w:type="pct"/>
            <w:vMerge/>
          </w:tcPr>
          <w:p w:rsidR="008401A4" w:rsidRDefault="008401A4" w:rsidP="00F52670">
            <w:pPr>
              <w:jc w:val="left"/>
            </w:pPr>
          </w:p>
        </w:tc>
        <w:tc>
          <w:tcPr>
            <w:tcW w:w="1819" w:type="pct"/>
            <w:tcBorders>
              <w:top w:val="nil"/>
            </w:tcBorders>
          </w:tcPr>
          <w:p w:rsidR="008401A4" w:rsidRDefault="008401A4" w:rsidP="00F52670">
            <w:pPr>
              <w:pStyle w:val="a8"/>
              <w:numPr>
                <w:ilvl w:val="0"/>
                <w:numId w:val="75"/>
              </w:numPr>
              <w:suppressAutoHyphens w:val="0"/>
              <w:ind w:left="460" w:hanging="425"/>
              <w:contextualSpacing w:val="0"/>
              <w:jc w:val="left"/>
            </w:pPr>
            <w:r>
              <w:t>Зазор основных подшипников.</w:t>
            </w:r>
          </w:p>
        </w:tc>
        <w:tc>
          <w:tcPr>
            <w:tcW w:w="1667" w:type="pct"/>
            <w:tcBorders>
              <w:top w:val="nil"/>
            </w:tcBorders>
          </w:tcPr>
          <w:p w:rsidR="008401A4" w:rsidRDefault="008401A4" w:rsidP="00F52670">
            <w:pPr>
              <w:pStyle w:val="a8"/>
              <w:numPr>
                <w:ilvl w:val="0"/>
                <w:numId w:val="75"/>
              </w:numPr>
              <w:suppressAutoHyphens w:val="0"/>
              <w:ind w:left="443" w:hanging="426"/>
              <w:contextualSpacing w:val="0"/>
              <w:jc w:val="left"/>
              <w:rPr>
                <w:noProof/>
              </w:rPr>
            </w:pPr>
            <w:r>
              <w:rPr>
                <w:noProof/>
              </w:rPr>
              <w:t>Отрегулируйте главные подшипники.</w:t>
            </w:r>
          </w:p>
        </w:tc>
      </w:tr>
      <w:tr w:rsidR="00443FB2" w:rsidTr="00F52670">
        <w:trPr>
          <w:trHeight w:val="20"/>
        </w:trPr>
        <w:tc>
          <w:tcPr>
            <w:tcW w:w="1514" w:type="pct"/>
          </w:tcPr>
          <w:p w:rsidR="00443FB2" w:rsidRPr="005832B1" w:rsidRDefault="00443FB2" w:rsidP="00B90A24">
            <w:r>
              <w:t>Центр нагревается.</w:t>
            </w:r>
          </w:p>
        </w:tc>
        <w:tc>
          <w:tcPr>
            <w:tcW w:w="1819" w:type="pct"/>
            <w:tcBorders>
              <w:bottom w:val="single" w:sz="4" w:space="0" w:color="auto"/>
            </w:tcBorders>
          </w:tcPr>
          <w:p w:rsidR="00443FB2" w:rsidRDefault="00443FB2" w:rsidP="00F52670">
            <w:pPr>
              <w:pStyle w:val="a8"/>
              <w:numPr>
                <w:ilvl w:val="0"/>
                <w:numId w:val="75"/>
              </w:numPr>
              <w:suppressAutoHyphens w:val="0"/>
              <w:ind w:left="460" w:hanging="425"/>
              <w:contextualSpacing w:val="0"/>
              <w:jc w:val="left"/>
            </w:pPr>
            <w:r>
              <w:t>Расширение рабочей детали.</w:t>
            </w:r>
          </w:p>
        </w:tc>
        <w:tc>
          <w:tcPr>
            <w:tcW w:w="1667" w:type="pct"/>
            <w:tcBorders>
              <w:bottom w:val="single" w:sz="4" w:space="0" w:color="auto"/>
            </w:tcBorders>
          </w:tcPr>
          <w:p w:rsidR="00443FB2" w:rsidRDefault="00443FB2" w:rsidP="00F52670">
            <w:pPr>
              <w:pStyle w:val="a8"/>
              <w:numPr>
                <w:ilvl w:val="0"/>
                <w:numId w:val="75"/>
              </w:numPr>
              <w:suppressAutoHyphens w:val="0"/>
              <w:ind w:left="443" w:hanging="426"/>
              <w:contextualSpacing w:val="0"/>
              <w:jc w:val="left"/>
              <w:rPr>
                <w:noProof/>
              </w:rPr>
            </w:pPr>
            <w:r>
              <w:rPr>
                <w:noProof/>
              </w:rPr>
              <w:t>Ослабьте конец задней бабки.</w:t>
            </w:r>
          </w:p>
        </w:tc>
      </w:tr>
      <w:tr w:rsidR="008401A4" w:rsidTr="00F52670">
        <w:trPr>
          <w:trHeight w:val="20"/>
        </w:trPr>
        <w:tc>
          <w:tcPr>
            <w:tcW w:w="1514" w:type="pct"/>
            <w:vMerge w:val="restart"/>
          </w:tcPr>
          <w:p w:rsidR="008401A4" w:rsidRDefault="008401A4" w:rsidP="00B90A24">
            <w:r>
              <w:t>Быстрый износ режущей кромки инструмента.</w:t>
            </w:r>
          </w:p>
        </w:tc>
        <w:tc>
          <w:tcPr>
            <w:tcW w:w="1819" w:type="pct"/>
            <w:tcBorders>
              <w:bottom w:val="nil"/>
            </w:tcBorders>
          </w:tcPr>
          <w:p w:rsidR="008401A4" w:rsidRDefault="008401A4" w:rsidP="00F52670">
            <w:pPr>
              <w:pStyle w:val="a8"/>
              <w:numPr>
                <w:ilvl w:val="0"/>
                <w:numId w:val="75"/>
              </w:numPr>
              <w:suppressAutoHyphens w:val="0"/>
              <w:ind w:left="460" w:hanging="425"/>
              <w:contextualSpacing w:val="0"/>
              <w:jc w:val="left"/>
            </w:pPr>
            <w:r>
              <w:t>Слишком высокая скорость резки.</w:t>
            </w:r>
          </w:p>
        </w:tc>
        <w:tc>
          <w:tcPr>
            <w:tcW w:w="1667" w:type="pct"/>
            <w:tcBorders>
              <w:bottom w:val="nil"/>
            </w:tcBorders>
          </w:tcPr>
          <w:p w:rsidR="008401A4" w:rsidRDefault="008401A4" w:rsidP="00F52670">
            <w:pPr>
              <w:pStyle w:val="a8"/>
              <w:numPr>
                <w:ilvl w:val="0"/>
                <w:numId w:val="75"/>
              </w:numPr>
              <w:suppressAutoHyphens w:val="0"/>
              <w:ind w:left="443" w:hanging="426"/>
              <w:contextualSpacing w:val="0"/>
              <w:jc w:val="left"/>
              <w:rPr>
                <w:noProof/>
              </w:rPr>
            </w:pPr>
            <w:r>
              <w:rPr>
                <w:noProof/>
              </w:rPr>
              <w:t>Уменьшите скорость резки.</w:t>
            </w:r>
          </w:p>
        </w:tc>
      </w:tr>
      <w:tr w:rsidR="008401A4" w:rsidTr="00F52670">
        <w:trPr>
          <w:trHeight w:val="20"/>
        </w:trPr>
        <w:tc>
          <w:tcPr>
            <w:tcW w:w="1514" w:type="pct"/>
            <w:vMerge/>
          </w:tcPr>
          <w:p w:rsidR="008401A4" w:rsidRDefault="008401A4" w:rsidP="00F52670"/>
        </w:tc>
        <w:tc>
          <w:tcPr>
            <w:tcW w:w="1819" w:type="pct"/>
            <w:tcBorders>
              <w:top w:val="nil"/>
              <w:bottom w:val="nil"/>
            </w:tcBorders>
          </w:tcPr>
          <w:p w:rsidR="008401A4" w:rsidRPr="00B23954" w:rsidRDefault="008401A4" w:rsidP="00F52670">
            <w:pPr>
              <w:pStyle w:val="a8"/>
              <w:numPr>
                <w:ilvl w:val="0"/>
                <w:numId w:val="75"/>
              </w:numPr>
              <w:ind w:left="460" w:hanging="425"/>
              <w:contextualSpacing w:val="0"/>
              <w:jc w:val="left"/>
            </w:pPr>
            <w:r w:rsidRPr="00B23954">
              <w:t>Слишком высокая поперечная подача.</w:t>
            </w:r>
          </w:p>
        </w:tc>
        <w:tc>
          <w:tcPr>
            <w:tcW w:w="1667" w:type="pct"/>
            <w:tcBorders>
              <w:top w:val="nil"/>
              <w:bottom w:val="nil"/>
            </w:tcBorders>
          </w:tcPr>
          <w:p w:rsidR="008401A4" w:rsidRPr="00091436" w:rsidRDefault="008401A4" w:rsidP="00F52670">
            <w:pPr>
              <w:pStyle w:val="a8"/>
              <w:numPr>
                <w:ilvl w:val="0"/>
                <w:numId w:val="75"/>
              </w:numPr>
              <w:ind w:left="443" w:hanging="426"/>
              <w:contextualSpacing w:val="0"/>
              <w:jc w:val="left"/>
              <w:rPr>
                <w:noProof/>
              </w:rPr>
            </w:pPr>
            <w:r w:rsidRPr="00091436">
              <w:rPr>
                <w:noProof/>
              </w:rPr>
              <w:t>Уменьшите поперечную подачу/шлифование (допуск не выше 0,5 мм).</w:t>
            </w:r>
          </w:p>
        </w:tc>
      </w:tr>
      <w:tr w:rsidR="008401A4" w:rsidTr="00F52670">
        <w:trPr>
          <w:trHeight w:val="20"/>
        </w:trPr>
        <w:tc>
          <w:tcPr>
            <w:tcW w:w="1514" w:type="pct"/>
            <w:vMerge/>
          </w:tcPr>
          <w:p w:rsidR="008401A4" w:rsidRDefault="008401A4" w:rsidP="00F52670"/>
        </w:tc>
        <w:tc>
          <w:tcPr>
            <w:tcW w:w="1819" w:type="pct"/>
            <w:tcBorders>
              <w:top w:val="nil"/>
              <w:bottom w:val="single" w:sz="4" w:space="0" w:color="auto"/>
            </w:tcBorders>
          </w:tcPr>
          <w:p w:rsidR="008401A4" w:rsidRDefault="008401A4" w:rsidP="00F52670">
            <w:pPr>
              <w:pStyle w:val="a8"/>
              <w:numPr>
                <w:ilvl w:val="0"/>
                <w:numId w:val="75"/>
              </w:numPr>
              <w:suppressAutoHyphens w:val="0"/>
              <w:ind w:left="460" w:hanging="425"/>
              <w:contextualSpacing w:val="0"/>
              <w:jc w:val="left"/>
            </w:pPr>
            <w:r w:rsidRPr="00B23954">
              <w:t>Недостаточное охлаждение.</w:t>
            </w:r>
          </w:p>
        </w:tc>
        <w:tc>
          <w:tcPr>
            <w:tcW w:w="1667" w:type="pct"/>
            <w:tcBorders>
              <w:top w:val="nil"/>
              <w:bottom w:val="single" w:sz="4" w:space="0" w:color="auto"/>
            </w:tcBorders>
          </w:tcPr>
          <w:p w:rsidR="008401A4" w:rsidRDefault="008401A4" w:rsidP="00F52670">
            <w:pPr>
              <w:pStyle w:val="a8"/>
              <w:numPr>
                <w:ilvl w:val="0"/>
                <w:numId w:val="75"/>
              </w:numPr>
              <w:ind w:left="443" w:hanging="426"/>
              <w:contextualSpacing w:val="0"/>
              <w:jc w:val="left"/>
            </w:pPr>
            <w:r w:rsidRPr="00091436">
              <w:rPr>
                <w:noProof/>
              </w:rPr>
              <w:t>Добавьте охладителя.</w:t>
            </w:r>
          </w:p>
        </w:tc>
      </w:tr>
      <w:tr w:rsidR="008401A4" w:rsidTr="00F52670">
        <w:trPr>
          <w:trHeight w:val="20"/>
        </w:trPr>
        <w:tc>
          <w:tcPr>
            <w:tcW w:w="1514" w:type="pct"/>
            <w:vMerge w:val="restart"/>
          </w:tcPr>
          <w:p w:rsidR="008401A4" w:rsidRDefault="008401A4" w:rsidP="00B90A24">
            <w:r>
              <w:t>Слишком высокий износ профиля.</w:t>
            </w:r>
          </w:p>
        </w:tc>
        <w:tc>
          <w:tcPr>
            <w:tcW w:w="1819" w:type="pct"/>
            <w:tcBorders>
              <w:bottom w:val="nil"/>
            </w:tcBorders>
          </w:tcPr>
          <w:p w:rsidR="008401A4" w:rsidRDefault="008401A4" w:rsidP="00F52670">
            <w:pPr>
              <w:pStyle w:val="a8"/>
              <w:numPr>
                <w:ilvl w:val="0"/>
                <w:numId w:val="75"/>
              </w:numPr>
              <w:suppressAutoHyphens w:val="0"/>
              <w:ind w:left="460" w:hanging="425"/>
              <w:contextualSpacing w:val="0"/>
              <w:jc w:val="left"/>
            </w:pPr>
            <w:r>
              <w:t>Слишком маленький угол зазора (инструмент</w:t>
            </w:r>
            <w:r w:rsidRPr="00F92383">
              <w:t xml:space="preserve"> </w:t>
            </w:r>
            <w:r>
              <w:t>выталкивается).</w:t>
            </w:r>
          </w:p>
        </w:tc>
        <w:tc>
          <w:tcPr>
            <w:tcW w:w="1667" w:type="pct"/>
            <w:tcBorders>
              <w:bottom w:val="nil"/>
            </w:tcBorders>
          </w:tcPr>
          <w:p w:rsidR="008401A4" w:rsidRDefault="008401A4" w:rsidP="00F52670">
            <w:pPr>
              <w:pStyle w:val="a8"/>
              <w:numPr>
                <w:ilvl w:val="0"/>
                <w:numId w:val="75"/>
              </w:numPr>
              <w:suppressAutoHyphens w:val="0"/>
              <w:ind w:left="443" w:hanging="426"/>
              <w:contextualSpacing w:val="0"/>
              <w:jc w:val="left"/>
              <w:rPr>
                <w:noProof/>
              </w:rPr>
            </w:pPr>
            <w:r w:rsidRPr="008401A4">
              <w:rPr>
                <w:noProof/>
              </w:rPr>
              <w:t>Увеличьте угол зазора.</w:t>
            </w:r>
          </w:p>
        </w:tc>
      </w:tr>
      <w:tr w:rsidR="008401A4" w:rsidTr="00F52670">
        <w:trPr>
          <w:trHeight w:val="20"/>
        </w:trPr>
        <w:tc>
          <w:tcPr>
            <w:tcW w:w="1514" w:type="pct"/>
            <w:vMerge/>
          </w:tcPr>
          <w:p w:rsidR="008401A4" w:rsidRDefault="008401A4" w:rsidP="00F52670"/>
        </w:tc>
        <w:tc>
          <w:tcPr>
            <w:tcW w:w="1819" w:type="pct"/>
            <w:tcBorders>
              <w:top w:val="nil"/>
            </w:tcBorders>
          </w:tcPr>
          <w:p w:rsidR="008401A4" w:rsidRDefault="008401A4" w:rsidP="00F52670">
            <w:pPr>
              <w:pStyle w:val="a8"/>
              <w:numPr>
                <w:ilvl w:val="0"/>
                <w:numId w:val="75"/>
              </w:numPr>
              <w:suppressAutoHyphens w:val="0"/>
              <w:ind w:left="460" w:hanging="425"/>
              <w:contextualSpacing w:val="0"/>
              <w:jc w:val="left"/>
            </w:pPr>
            <w:r>
              <w:t>Режущая кромка инструмента не выровнена по высоте центра.</w:t>
            </w:r>
          </w:p>
        </w:tc>
        <w:tc>
          <w:tcPr>
            <w:tcW w:w="1667" w:type="pct"/>
            <w:tcBorders>
              <w:top w:val="nil"/>
            </w:tcBorders>
          </w:tcPr>
          <w:p w:rsidR="008401A4" w:rsidRDefault="008401A4" w:rsidP="00F52670">
            <w:pPr>
              <w:pStyle w:val="a8"/>
              <w:numPr>
                <w:ilvl w:val="0"/>
                <w:numId w:val="75"/>
              </w:numPr>
              <w:suppressAutoHyphens w:val="0"/>
              <w:ind w:left="443" w:hanging="426"/>
              <w:contextualSpacing w:val="0"/>
              <w:jc w:val="left"/>
              <w:rPr>
                <w:noProof/>
              </w:rPr>
            </w:pPr>
            <w:r>
              <w:rPr>
                <w:noProof/>
              </w:rPr>
              <w:t>Отрегулируйте нужную высоту инструмента.</w:t>
            </w:r>
          </w:p>
        </w:tc>
      </w:tr>
      <w:tr w:rsidR="008401A4" w:rsidRPr="006B582F" w:rsidTr="00F52670">
        <w:trPr>
          <w:trHeight w:val="20"/>
        </w:trPr>
        <w:tc>
          <w:tcPr>
            <w:tcW w:w="1514" w:type="pct"/>
            <w:vMerge w:val="restart"/>
          </w:tcPr>
          <w:p w:rsidR="008401A4" w:rsidRDefault="008401A4" w:rsidP="00B90A24">
            <w:r>
              <w:t>Режущая кромка ломается.</w:t>
            </w:r>
          </w:p>
        </w:tc>
        <w:tc>
          <w:tcPr>
            <w:tcW w:w="1819" w:type="pct"/>
            <w:tcBorders>
              <w:bottom w:val="nil"/>
            </w:tcBorders>
          </w:tcPr>
          <w:p w:rsidR="008401A4" w:rsidRDefault="008401A4" w:rsidP="00F52670">
            <w:pPr>
              <w:pStyle w:val="a8"/>
              <w:numPr>
                <w:ilvl w:val="0"/>
                <w:numId w:val="75"/>
              </w:numPr>
              <w:suppressAutoHyphens w:val="0"/>
              <w:ind w:left="460" w:hanging="425"/>
              <w:contextualSpacing w:val="0"/>
              <w:jc w:val="left"/>
            </w:pPr>
            <w:r>
              <w:t>Слишком маленький угол заострения (</w:t>
            </w:r>
            <w:proofErr w:type="spellStart"/>
            <w:r>
              <w:t>теплонакопление</w:t>
            </w:r>
            <w:proofErr w:type="spellEnd"/>
            <w:r>
              <w:t>).</w:t>
            </w:r>
          </w:p>
        </w:tc>
        <w:tc>
          <w:tcPr>
            <w:tcW w:w="1667" w:type="pct"/>
            <w:tcBorders>
              <w:bottom w:val="nil"/>
            </w:tcBorders>
          </w:tcPr>
          <w:p w:rsidR="008401A4" w:rsidRDefault="008401A4" w:rsidP="00F52670">
            <w:pPr>
              <w:pStyle w:val="a8"/>
              <w:numPr>
                <w:ilvl w:val="0"/>
                <w:numId w:val="75"/>
              </w:numPr>
              <w:suppressAutoHyphens w:val="0"/>
              <w:ind w:left="443" w:hanging="426"/>
              <w:contextualSpacing w:val="0"/>
              <w:jc w:val="left"/>
              <w:rPr>
                <w:noProof/>
              </w:rPr>
            </w:pPr>
            <w:r w:rsidRPr="008401A4">
              <w:rPr>
                <w:noProof/>
              </w:rPr>
              <w:t>Увеличьте угол заострения.</w:t>
            </w:r>
          </w:p>
        </w:tc>
      </w:tr>
      <w:tr w:rsidR="008401A4" w:rsidRPr="006B582F" w:rsidTr="00F52670">
        <w:trPr>
          <w:trHeight w:val="20"/>
        </w:trPr>
        <w:tc>
          <w:tcPr>
            <w:tcW w:w="1514" w:type="pct"/>
            <w:vMerge/>
          </w:tcPr>
          <w:p w:rsidR="008401A4" w:rsidRDefault="008401A4" w:rsidP="00F52670"/>
        </w:tc>
        <w:tc>
          <w:tcPr>
            <w:tcW w:w="1819" w:type="pct"/>
            <w:tcBorders>
              <w:top w:val="nil"/>
              <w:bottom w:val="nil"/>
            </w:tcBorders>
          </w:tcPr>
          <w:p w:rsidR="008401A4" w:rsidRPr="00B71980" w:rsidRDefault="008401A4" w:rsidP="00F52670">
            <w:pPr>
              <w:pStyle w:val="a8"/>
              <w:numPr>
                <w:ilvl w:val="0"/>
                <w:numId w:val="75"/>
              </w:numPr>
              <w:ind w:left="460" w:hanging="425"/>
              <w:contextualSpacing w:val="0"/>
              <w:jc w:val="left"/>
            </w:pPr>
            <w:proofErr w:type="spellStart"/>
            <w:r w:rsidRPr="00B71980">
              <w:t>Шлифовочная</w:t>
            </w:r>
            <w:proofErr w:type="spellEnd"/>
            <w:r w:rsidRPr="00B71980">
              <w:t xml:space="preserve"> трещина из-за неправильного </w:t>
            </w:r>
            <w:r w:rsidRPr="00B71980">
              <w:lastRenderedPageBreak/>
              <w:t>охлаждения.</w:t>
            </w:r>
          </w:p>
        </w:tc>
        <w:tc>
          <w:tcPr>
            <w:tcW w:w="1667" w:type="pct"/>
            <w:tcBorders>
              <w:top w:val="nil"/>
              <w:bottom w:val="nil"/>
            </w:tcBorders>
          </w:tcPr>
          <w:p w:rsidR="008401A4" w:rsidRPr="00C903F8" w:rsidRDefault="008401A4" w:rsidP="00F52670">
            <w:pPr>
              <w:pStyle w:val="a8"/>
              <w:numPr>
                <w:ilvl w:val="0"/>
                <w:numId w:val="75"/>
              </w:numPr>
              <w:ind w:left="443" w:hanging="426"/>
              <w:contextualSpacing w:val="0"/>
              <w:jc w:val="left"/>
              <w:rPr>
                <w:noProof/>
              </w:rPr>
            </w:pPr>
            <w:r w:rsidRPr="00C903F8">
              <w:rPr>
                <w:noProof/>
              </w:rPr>
              <w:lastRenderedPageBreak/>
              <w:t>Обеспечьте равномерное охлаждение.</w:t>
            </w:r>
          </w:p>
        </w:tc>
      </w:tr>
      <w:tr w:rsidR="008401A4" w:rsidRPr="006B582F" w:rsidTr="00F52670">
        <w:trPr>
          <w:trHeight w:val="20"/>
        </w:trPr>
        <w:tc>
          <w:tcPr>
            <w:tcW w:w="1514" w:type="pct"/>
            <w:vMerge/>
          </w:tcPr>
          <w:p w:rsidR="008401A4" w:rsidRDefault="008401A4" w:rsidP="00F52670"/>
        </w:tc>
        <w:tc>
          <w:tcPr>
            <w:tcW w:w="1819" w:type="pct"/>
            <w:tcBorders>
              <w:top w:val="nil"/>
              <w:bottom w:val="single" w:sz="4" w:space="0" w:color="auto"/>
            </w:tcBorders>
          </w:tcPr>
          <w:p w:rsidR="008401A4" w:rsidRDefault="008401A4" w:rsidP="00F52670">
            <w:pPr>
              <w:pStyle w:val="a8"/>
              <w:numPr>
                <w:ilvl w:val="0"/>
                <w:numId w:val="75"/>
              </w:numPr>
              <w:suppressAutoHyphens w:val="0"/>
              <w:ind w:left="460" w:hanging="425"/>
              <w:contextualSpacing w:val="0"/>
              <w:jc w:val="left"/>
            </w:pPr>
            <w:r w:rsidRPr="00B71980">
              <w:t xml:space="preserve">Избыточный зазор в </w:t>
            </w:r>
            <w:proofErr w:type="gramStart"/>
            <w:r w:rsidRPr="00B71980">
              <w:t>расположении</w:t>
            </w:r>
            <w:proofErr w:type="gramEnd"/>
            <w:r w:rsidRPr="00B71980">
              <w:t xml:space="preserve"> подшипников шпинделя (вибрации).</w:t>
            </w:r>
          </w:p>
        </w:tc>
        <w:tc>
          <w:tcPr>
            <w:tcW w:w="1667" w:type="pct"/>
            <w:tcBorders>
              <w:top w:val="nil"/>
              <w:bottom w:val="single" w:sz="4" w:space="0" w:color="auto"/>
            </w:tcBorders>
          </w:tcPr>
          <w:p w:rsidR="008401A4" w:rsidRDefault="008401A4" w:rsidP="00F52670">
            <w:pPr>
              <w:pStyle w:val="a8"/>
              <w:numPr>
                <w:ilvl w:val="0"/>
                <w:numId w:val="75"/>
              </w:numPr>
              <w:ind w:left="443" w:hanging="426"/>
              <w:contextualSpacing w:val="0"/>
              <w:jc w:val="left"/>
            </w:pPr>
            <w:r w:rsidRPr="00C903F8">
              <w:rPr>
                <w:noProof/>
              </w:rPr>
              <w:t xml:space="preserve">Отрегулируйте зазор </w:t>
            </w:r>
            <w:r w:rsidRPr="00C903F8">
              <w:t xml:space="preserve">в </w:t>
            </w:r>
            <w:proofErr w:type="gramStart"/>
            <w:r w:rsidRPr="00C903F8">
              <w:t>расположении</w:t>
            </w:r>
            <w:proofErr w:type="gramEnd"/>
            <w:r w:rsidRPr="00C903F8">
              <w:t xml:space="preserve"> подшипников шпинделя.</w:t>
            </w:r>
          </w:p>
        </w:tc>
      </w:tr>
      <w:tr w:rsidR="008401A4" w:rsidRPr="006B582F" w:rsidTr="00F52670">
        <w:trPr>
          <w:trHeight w:val="20"/>
        </w:trPr>
        <w:tc>
          <w:tcPr>
            <w:tcW w:w="1514" w:type="pct"/>
            <w:vMerge w:val="restart"/>
          </w:tcPr>
          <w:p w:rsidR="008401A4" w:rsidRPr="00AA56D8" w:rsidRDefault="008401A4" w:rsidP="00B90A24">
            <w:r>
              <w:t>Нарезанная резьба неправильная.</w:t>
            </w:r>
          </w:p>
        </w:tc>
        <w:tc>
          <w:tcPr>
            <w:tcW w:w="1819" w:type="pct"/>
            <w:tcBorders>
              <w:bottom w:val="nil"/>
            </w:tcBorders>
          </w:tcPr>
          <w:p w:rsidR="008401A4" w:rsidRDefault="008401A4" w:rsidP="00F52670">
            <w:pPr>
              <w:pStyle w:val="a8"/>
              <w:numPr>
                <w:ilvl w:val="0"/>
                <w:numId w:val="75"/>
              </w:numPr>
              <w:suppressAutoHyphens w:val="0"/>
              <w:ind w:left="460" w:hanging="425"/>
              <w:contextualSpacing w:val="0"/>
              <w:jc w:val="left"/>
            </w:pPr>
            <w:r>
              <w:t>Неправильный зажим инструмента или неправильное начало шлифовки.</w:t>
            </w:r>
          </w:p>
        </w:tc>
        <w:tc>
          <w:tcPr>
            <w:tcW w:w="1667" w:type="pct"/>
            <w:tcBorders>
              <w:bottom w:val="nil"/>
            </w:tcBorders>
          </w:tcPr>
          <w:p w:rsidR="008401A4" w:rsidRDefault="008401A4" w:rsidP="00F52670">
            <w:pPr>
              <w:pStyle w:val="a8"/>
              <w:numPr>
                <w:ilvl w:val="0"/>
                <w:numId w:val="75"/>
              </w:numPr>
              <w:suppressAutoHyphens w:val="0"/>
              <w:ind w:left="443" w:hanging="426"/>
              <w:contextualSpacing w:val="0"/>
              <w:jc w:val="left"/>
              <w:rPr>
                <w:noProof/>
              </w:rPr>
            </w:pPr>
            <w:r w:rsidRPr="008401A4">
              <w:rPr>
                <w:noProof/>
              </w:rPr>
              <w:t>Выровняйте инструмент по центру – Правильный угол шлифовки.</w:t>
            </w:r>
          </w:p>
        </w:tc>
      </w:tr>
      <w:tr w:rsidR="008401A4" w:rsidRPr="006B582F" w:rsidTr="00F52670">
        <w:trPr>
          <w:trHeight w:val="20"/>
        </w:trPr>
        <w:tc>
          <w:tcPr>
            <w:tcW w:w="1514" w:type="pct"/>
            <w:vMerge/>
          </w:tcPr>
          <w:p w:rsidR="008401A4" w:rsidRDefault="008401A4" w:rsidP="00F52670"/>
        </w:tc>
        <w:tc>
          <w:tcPr>
            <w:tcW w:w="1819" w:type="pct"/>
            <w:tcBorders>
              <w:top w:val="nil"/>
              <w:bottom w:val="nil"/>
            </w:tcBorders>
          </w:tcPr>
          <w:p w:rsidR="008401A4" w:rsidRPr="007D2C0F" w:rsidRDefault="008401A4" w:rsidP="00F52670">
            <w:pPr>
              <w:pStyle w:val="a8"/>
              <w:numPr>
                <w:ilvl w:val="0"/>
                <w:numId w:val="75"/>
              </w:numPr>
              <w:ind w:left="460" w:hanging="425"/>
              <w:contextualSpacing w:val="0"/>
              <w:jc w:val="left"/>
            </w:pPr>
            <w:r w:rsidRPr="007D2C0F">
              <w:t>Неправильный шаг.</w:t>
            </w:r>
          </w:p>
        </w:tc>
        <w:tc>
          <w:tcPr>
            <w:tcW w:w="1667" w:type="pct"/>
            <w:tcBorders>
              <w:top w:val="nil"/>
              <w:bottom w:val="nil"/>
            </w:tcBorders>
          </w:tcPr>
          <w:p w:rsidR="008401A4" w:rsidRPr="000848CD" w:rsidRDefault="008401A4" w:rsidP="00F52670">
            <w:pPr>
              <w:pStyle w:val="a8"/>
              <w:numPr>
                <w:ilvl w:val="0"/>
                <w:numId w:val="75"/>
              </w:numPr>
              <w:ind w:left="443" w:hanging="426"/>
              <w:contextualSpacing w:val="0"/>
              <w:jc w:val="left"/>
              <w:rPr>
                <w:noProof/>
              </w:rPr>
            </w:pPr>
            <w:r w:rsidRPr="000848CD">
              <w:rPr>
                <w:noProof/>
              </w:rPr>
              <w:t>Отрегулируйте шаг.</w:t>
            </w:r>
          </w:p>
        </w:tc>
      </w:tr>
      <w:tr w:rsidR="008401A4" w:rsidRPr="006B582F" w:rsidTr="00F52670">
        <w:trPr>
          <w:trHeight w:val="20"/>
        </w:trPr>
        <w:tc>
          <w:tcPr>
            <w:tcW w:w="1514" w:type="pct"/>
            <w:vMerge/>
          </w:tcPr>
          <w:p w:rsidR="008401A4" w:rsidRDefault="008401A4" w:rsidP="00F52670"/>
        </w:tc>
        <w:tc>
          <w:tcPr>
            <w:tcW w:w="1819" w:type="pct"/>
            <w:tcBorders>
              <w:top w:val="nil"/>
            </w:tcBorders>
          </w:tcPr>
          <w:p w:rsidR="008401A4" w:rsidRPr="008401A4" w:rsidRDefault="008401A4" w:rsidP="00F52670">
            <w:pPr>
              <w:pStyle w:val="a8"/>
              <w:numPr>
                <w:ilvl w:val="0"/>
                <w:numId w:val="75"/>
              </w:numPr>
              <w:suppressAutoHyphens w:val="0"/>
              <w:ind w:left="443" w:hanging="426"/>
              <w:contextualSpacing w:val="0"/>
              <w:jc w:val="left"/>
              <w:rPr>
                <w:noProof/>
              </w:rPr>
            </w:pPr>
            <w:r w:rsidRPr="007D2C0F">
              <w:rPr>
                <w:noProof/>
              </w:rPr>
              <w:t>Неправильный диаметр.</w:t>
            </w:r>
          </w:p>
        </w:tc>
        <w:tc>
          <w:tcPr>
            <w:tcW w:w="1667" w:type="pct"/>
            <w:tcBorders>
              <w:top w:val="nil"/>
            </w:tcBorders>
          </w:tcPr>
          <w:p w:rsidR="008401A4" w:rsidRPr="008401A4" w:rsidRDefault="008401A4" w:rsidP="00F52670">
            <w:pPr>
              <w:pStyle w:val="a8"/>
              <w:numPr>
                <w:ilvl w:val="0"/>
                <w:numId w:val="75"/>
              </w:numPr>
              <w:suppressAutoHyphens w:val="0"/>
              <w:ind w:left="443" w:hanging="426"/>
              <w:contextualSpacing w:val="0"/>
              <w:jc w:val="left"/>
              <w:rPr>
                <w:noProof/>
              </w:rPr>
            </w:pPr>
            <w:r w:rsidRPr="000848CD">
              <w:rPr>
                <w:noProof/>
              </w:rPr>
              <w:t>На предыдущем этапе обработайте рабочую деталь до нужного диаметра.</w:t>
            </w:r>
          </w:p>
        </w:tc>
      </w:tr>
    </w:tbl>
    <w:p w:rsidR="00443FB2" w:rsidRDefault="00443FB2" w:rsidP="00B90A24">
      <w:pPr>
        <w:spacing w:line="240" w:lineRule="auto"/>
      </w:pPr>
    </w:p>
    <w:p w:rsidR="00443FB2" w:rsidRDefault="00443FB2" w:rsidP="00F52670">
      <w:pPr>
        <w:spacing w:line="240" w:lineRule="auto"/>
        <w:rPr>
          <w:noProof/>
        </w:rPr>
        <w:sectPr w:rsidR="00443FB2" w:rsidSect="008F3DB1">
          <w:footerReference w:type="even" r:id="rId248"/>
          <w:footerReference w:type="default" r:id="rId249"/>
          <w:pgSz w:w="12240" w:h="15840"/>
          <w:pgMar w:top="1134" w:right="850" w:bottom="1134" w:left="1701" w:header="709" w:footer="709" w:gutter="0"/>
          <w:cols w:space="708"/>
          <w:docGrid w:linePitch="360"/>
        </w:sectPr>
      </w:pPr>
    </w:p>
    <w:p w:rsidR="00443FB2" w:rsidRPr="00931943" w:rsidRDefault="00443FB2" w:rsidP="00F52670">
      <w:pPr>
        <w:pStyle w:val="1"/>
        <w:spacing w:line="240" w:lineRule="auto"/>
        <w:rPr>
          <w:noProof/>
        </w:rPr>
      </w:pPr>
      <w:bookmarkStart w:id="251" w:name="_Toc40042432"/>
      <w:bookmarkStart w:id="252" w:name="_Toc40182517"/>
      <w:r>
        <w:rPr>
          <w:noProof/>
        </w:rPr>
        <w:lastRenderedPageBreak/>
        <w:t>Приложение</w:t>
      </w:r>
      <w:bookmarkEnd w:id="251"/>
      <w:bookmarkEnd w:id="252"/>
    </w:p>
    <w:p w:rsidR="00443FB2" w:rsidRPr="00931943" w:rsidRDefault="00443FB2" w:rsidP="00B90A24">
      <w:pPr>
        <w:spacing w:line="240" w:lineRule="auto"/>
        <w:rPr>
          <w:noProof/>
        </w:rPr>
      </w:pPr>
    </w:p>
    <w:p w:rsidR="00443FB2" w:rsidRDefault="00443FB2" w:rsidP="00F52670">
      <w:pPr>
        <w:pStyle w:val="2"/>
        <w:spacing w:line="240" w:lineRule="auto"/>
        <w:rPr>
          <w:noProof/>
        </w:rPr>
      </w:pPr>
      <w:bookmarkStart w:id="253" w:name="_Toc40042433"/>
      <w:bookmarkStart w:id="254" w:name="_Toc40182518"/>
      <w:r>
        <w:rPr>
          <w:noProof/>
        </w:rPr>
        <w:t>Авторское право</w:t>
      </w:r>
      <w:bookmarkEnd w:id="253"/>
      <w:bookmarkEnd w:id="254"/>
      <w:r w:rsidR="00B22D2F">
        <w:rPr>
          <w:noProof/>
        </w:rPr>
        <w:fldChar w:fldCharType="begin"/>
      </w:r>
      <w:r w:rsidR="00B22D2F">
        <w:instrText xml:space="preserve"> XE "</w:instrText>
      </w:r>
      <w:r w:rsidR="00B22D2F" w:rsidRPr="00B22D2F">
        <w:rPr>
          <w:noProof/>
        </w:rPr>
        <w:instrText>Авторское право</w:instrText>
      </w:r>
      <w:r w:rsidR="00B22D2F">
        <w:instrText xml:space="preserve">" </w:instrText>
      </w:r>
      <w:r w:rsidR="00B22D2F">
        <w:rPr>
          <w:noProof/>
        </w:rPr>
        <w:fldChar w:fldCharType="end"/>
      </w:r>
    </w:p>
    <w:p w:rsidR="00443FB2" w:rsidRDefault="00443FB2" w:rsidP="00B90A24">
      <w:pPr>
        <w:spacing w:line="240" w:lineRule="auto"/>
        <w:rPr>
          <w:noProof/>
        </w:rPr>
      </w:pPr>
    </w:p>
    <w:p w:rsidR="00443FB2" w:rsidRPr="00007B5D" w:rsidRDefault="00443FB2" w:rsidP="00B90A24">
      <w:pPr>
        <w:spacing w:line="240" w:lineRule="auto"/>
        <w:rPr>
          <w:noProof/>
        </w:rPr>
      </w:pPr>
      <w:r w:rsidRPr="00007B5D">
        <w:rPr>
          <w:rFonts w:cs="Times New Roman"/>
          <w:noProof/>
        </w:rPr>
        <w:t>©</w:t>
      </w:r>
      <w:r w:rsidRPr="00007B5D">
        <w:rPr>
          <w:noProof/>
        </w:rPr>
        <w:t>2013</w:t>
      </w:r>
    </w:p>
    <w:p w:rsidR="00443FB2" w:rsidRDefault="00443FB2" w:rsidP="00B90A24">
      <w:pPr>
        <w:spacing w:line="240" w:lineRule="auto"/>
        <w:rPr>
          <w:noProof/>
        </w:rPr>
      </w:pPr>
      <w:r>
        <w:rPr>
          <w:noProof/>
        </w:rPr>
        <w:t xml:space="preserve">Этот документ подтверждает авторское право. Все полученные права также сохранены, особенно в части перевода, перепечатки, использования статистики, распространения, копирования с помощью фото-механических и аналогичных средств и систем обработки данных, частично или полностью. </w:t>
      </w:r>
    </w:p>
    <w:p w:rsidR="00443FB2" w:rsidRDefault="00443FB2" w:rsidP="004C4BDB">
      <w:pPr>
        <w:spacing w:line="240" w:lineRule="auto"/>
        <w:rPr>
          <w:noProof/>
        </w:rPr>
      </w:pPr>
    </w:p>
    <w:p w:rsidR="00443FB2" w:rsidRPr="0041791E" w:rsidRDefault="00443FB2" w:rsidP="004C4BDB">
      <w:pPr>
        <w:spacing w:line="240" w:lineRule="auto"/>
        <w:rPr>
          <w:noProof/>
        </w:rPr>
      </w:pPr>
      <w:r>
        <w:rPr>
          <w:noProof/>
        </w:rPr>
        <w:t>Компания оставляет за собой право вносить технические изменения без предварительного уведомления.</w:t>
      </w:r>
    </w:p>
    <w:p w:rsidR="00443FB2" w:rsidRDefault="00443FB2" w:rsidP="004C4BDB">
      <w:pPr>
        <w:spacing w:line="240" w:lineRule="auto"/>
        <w:rPr>
          <w:noProof/>
        </w:rPr>
      </w:pPr>
    </w:p>
    <w:p w:rsidR="00443FB2" w:rsidRPr="00690C08" w:rsidRDefault="00443FB2" w:rsidP="00F52670">
      <w:pPr>
        <w:pStyle w:val="2"/>
        <w:spacing w:line="240" w:lineRule="auto"/>
        <w:rPr>
          <w:noProof/>
        </w:rPr>
      </w:pPr>
      <w:bookmarkStart w:id="255" w:name="_Toc40042434"/>
      <w:bookmarkStart w:id="256" w:name="_Toc40182519"/>
      <w:r>
        <w:rPr>
          <w:noProof/>
        </w:rPr>
        <w:t>Терминология/Словарь терминов</w:t>
      </w:r>
      <w:bookmarkEnd w:id="255"/>
      <w:bookmarkEnd w:id="256"/>
    </w:p>
    <w:p w:rsidR="00443FB2" w:rsidRPr="0008402F" w:rsidRDefault="00443FB2" w:rsidP="00B90A24">
      <w:pPr>
        <w:spacing w:line="240" w:lineRule="auto"/>
        <w:rPr>
          <w:noProof/>
        </w:rPr>
      </w:pPr>
    </w:p>
    <w:tbl>
      <w:tblPr>
        <w:tblStyle w:val="a7"/>
        <w:tblW w:w="5000" w:type="pct"/>
        <w:tblLook w:val="04A0" w:firstRow="1" w:lastRow="0" w:firstColumn="1" w:lastColumn="0" w:noHBand="0" w:noVBand="1"/>
      </w:tblPr>
      <w:tblGrid>
        <w:gridCol w:w="3550"/>
        <w:gridCol w:w="6355"/>
      </w:tblGrid>
      <w:tr w:rsidR="00443FB2" w:rsidTr="00F52670">
        <w:tc>
          <w:tcPr>
            <w:tcW w:w="1792" w:type="pct"/>
            <w:tcBorders>
              <w:top w:val="nil"/>
              <w:left w:val="nil"/>
              <w:bottom w:val="single" w:sz="4" w:space="0" w:color="auto"/>
              <w:right w:val="nil"/>
            </w:tcBorders>
          </w:tcPr>
          <w:p w:rsidR="00443FB2" w:rsidRPr="00690C08" w:rsidRDefault="00443FB2" w:rsidP="00F52670">
            <w:pPr>
              <w:rPr>
                <w:b/>
                <w:bCs/>
                <w:noProof/>
              </w:rPr>
            </w:pPr>
            <w:r>
              <w:rPr>
                <w:b/>
                <w:bCs/>
                <w:noProof/>
              </w:rPr>
              <w:t>Термин</w:t>
            </w:r>
          </w:p>
        </w:tc>
        <w:tc>
          <w:tcPr>
            <w:tcW w:w="3208" w:type="pct"/>
            <w:tcBorders>
              <w:top w:val="nil"/>
              <w:left w:val="nil"/>
              <w:bottom w:val="single" w:sz="4" w:space="0" w:color="auto"/>
              <w:right w:val="nil"/>
            </w:tcBorders>
          </w:tcPr>
          <w:p w:rsidR="00443FB2" w:rsidRPr="00690C08" w:rsidRDefault="008401A4" w:rsidP="00F52670">
            <w:pPr>
              <w:rPr>
                <w:b/>
                <w:bCs/>
                <w:noProof/>
              </w:rPr>
            </w:pPr>
            <w:r>
              <w:rPr>
                <w:b/>
                <w:bCs/>
                <w:noProof/>
              </w:rPr>
              <w:t>Обозначение</w:t>
            </w:r>
          </w:p>
        </w:tc>
      </w:tr>
      <w:tr w:rsidR="00443FB2" w:rsidRPr="006B582F" w:rsidTr="00F52670">
        <w:tc>
          <w:tcPr>
            <w:tcW w:w="1792" w:type="pct"/>
            <w:tcBorders>
              <w:left w:val="nil"/>
              <w:bottom w:val="nil"/>
              <w:right w:val="nil"/>
            </w:tcBorders>
          </w:tcPr>
          <w:p w:rsidR="00443FB2" w:rsidRDefault="00443FB2" w:rsidP="00F52670">
            <w:pPr>
              <w:rPr>
                <w:noProof/>
              </w:rPr>
            </w:pPr>
            <w:r>
              <w:rPr>
                <w:noProof/>
              </w:rPr>
              <w:t>Передняя бабка</w:t>
            </w:r>
          </w:p>
        </w:tc>
        <w:tc>
          <w:tcPr>
            <w:tcW w:w="3208" w:type="pct"/>
            <w:tcBorders>
              <w:left w:val="nil"/>
              <w:bottom w:val="nil"/>
              <w:right w:val="nil"/>
            </w:tcBorders>
          </w:tcPr>
          <w:p w:rsidR="00443FB2" w:rsidRDefault="00443FB2" w:rsidP="00F52670">
            <w:pPr>
              <w:rPr>
                <w:noProof/>
              </w:rPr>
            </w:pPr>
            <w:r>
              <w:rPr>
                <w:noProof/>
              </w:rPr>
              <w:t>Корпус для механизма подачи и шкивов синхронного ремня.</w:t>
            </w:r>
          </w:p>
        </w:tc>
      </w:tr>
      <w:tr w:rsidR="00443FB2" w:rsidRPr="006B582F" w:rsidTr="00F52670">
        <w:tc>
          <w:tcPr>
            <w:tcW w:w="1792" w:type="pct"/>
            <w:tcBorders>
              <w:top w:val="nil"/>
              <w:left w:val="nil"/>
              <w:bottom w:val="nil"/>
              <w:right w:val="nil"/>
            </w:tcBorders>
          </w:tcPr>
          <w:p w:rsidR="00443FB2" w:rsidRDefault="00443FB2" w:rsidP="00F52670">
            <w:pPr>
              <w:rPr>
                <w:noProof/>
              </w:rPr>
            </w:pPr>
            <w:r>
              <w:rPr>
                <w:noProof/>
              </w:rPr>
              <w:t>Гайка винта подачи</w:t>
            </w:r>
          </w:p>
        </w:tc>
        <w:tc>
          <w:tcPr>
            <w:tcW w:w="3208" w:type="pct"/>
            <w:tcBorders>
              <w:top w:val="nil"/>
              <w:left w:val="nil"/>
              <w:bottom w:val="nil"/>
              <w:right w:val="nil"/>
            </w:tcBorders>
          </w:tcPr>
          <w:p w:rsidR="00443FB2" w:rsidRPr="00C759D6" w:rsidRDefault="00443FB2" w:rsidP="00F52670">
            <w:pPr>
              <w:rPr>
                <w:noProof/>
              </w:rPr>
            </w:pPr>
            <w:r>
              <w:rPr>
                <w:noProof/>
              </w:rPr>
              <w:t>Разрезная гайка, которая входит в зацепление с винтом подачи.</w:t>
            </w:r>
          </w:p>
        </w:tc>
      </w:tr>
      <w:tr w:rsidR="00443FB2" w:rsidRPr="006B582F" w:rsidTr="00F52670">
        <w:tc>
          <w:tcPr>
            <w:tcW w:w="1792" w:type="pct"/>
            <w:tcBorders>
              <w:top w:val="nil"/>
              <w:left w:val="nil"/>
              <w:bottom w:val="nil"/>
              <w:right w:val="nil"/>
            </w:tcBorders>
          </w:tcPr>
          <w:p w:rsidR="00443FB2" w:rsidRDefault="00443FB2" w:rsidP="00F52670">
            <w:pPr>
              <w:rPr>
                <w:noProof/>
              </w:rPr>
            </w:pPr>
            <w:r>
              <w:rPr>
                <w:noProof/>
              </w:rPr>
              <w:t>Токарный патрон</w:t>
            </w:r>
          </w:p>
        </w:tc>
        <w:tc>
          <w:tcPr>
            <w:tcW w:w="3208" w:type="pct"/>
            <w:tcBorders>
              <w:top w:val="nil"/>
              <w:left w:val="nil"/>
              <w:bottom w:val="nil"/>
              <w:right w:val="nil"/>
            </w:tcBorders>
          </w:tcPr>
          <w:p w:rsidR="00443FB2" w:rsidRDefault="00443FB2" w:rsidP="00F52670">
            <w:pPr>
              <w:rPr>
                <w:noProof/>
              </w:rPr>
            </w:pPr>
            <w:r>
              <w:rPr>
                <w:noProof/>
              </w:rPr>
              <w:t>Зажимной инструмент для установки рабочей детали.</w:t>
            </w:r>
          </w:p>
        </w:tc>
      </w:tr>
      <w:tr w:rsidR="00443FB2" w:rsidTr="00F52670">
        <w:tc>
          <w:tcPr>
            <w:tcW w:w="1792" w:type="pct"/>
            <w:tcBorders>
              <w:top w:val="nil"/>
              <w:left w:val="nil"/>
              <w:bottom w:val="nil"/>
              <w:right w:val="nil"/>
            </w:tcBorders>
          </w:tcPr>
          <w:p w:rsidR="00443FB2" w:rsidRDefault="00443FB2" w:rsidP="00F52670">
            <w:pPr>
              <w:rPr>
                <w:noProof/>
              </w:rPr>
            </w:pPr>
            <w:r>
              <w:rPr>
                <w:noProof/>
              </w:rPr>
              <w:t>Сверлильный патрон</w:t>
            </w:r>
          </w:p>
        </w:tc>
        <w:tc>
          <w:tcPr>
            <w:tcW w:w="3208" w:type="pct"/>
            <w:tcBorders>
              <w:top w:val="nil"/>
              <w:left w:val="nil"/>
              <w:bottom w:val="nil"/>
              <w:right w:val="nil"/>
            </w:tcBorders>
          </w:tcPr>
          <w:p w:rsidR="00443FB2" w:rsidRPr="005D3B01" w:rsidRDefault="00443FB2" w:rsidP="00F52670">
            <w:pPr>
              <w:rPr>
                <w:noProof/>
              </w:rPr>
            </w:pPr>
            <w:r>
              <w:rPr>
                <w:noProof/>
              </w:rPr>
              <w:t>Устройство для фиксации сверла.</w:t>
            </w:r>
          </w:p>
        </w:tc>
      </w:tr>
      <w:tr w:rsidR="00443FB2" w:rsidRPr="006B582F" w:rsidTr="00F52670">
        <w:tc>
          <w:tcPr>
            <w:tcW w:w="1792" w:type="pct"/>
            <w:tcBorders>
              <w:top w:val="nil"/>
              <w:left w:val="nil"/>
              <w:bottom w:val="nil"/>
              <w:right w:val="nil"/>
            </w:tcBorders>
          </w:tcPr>
          <w:p w:rsidR="00443FB2" w:rsidRDefault="00443FB2" w:rsidP="00F52670">
            <w:pPr>
              <w:rPr>
                <w:noProof/>
              </w:rPr>
            </w:pPr>
            <w:r>
              <w:rPr>
                <w:noProof/>
              </w:rPr>
              <w:t>Каретка токарного станка</w:t>
            </w:r>
          </w:p>
        </w:tc>
        <w:tc>
          <w:tcPr>
            <w:tcW w:w="3208" w:type="pct"/>
            <w:tcBorders>
              <w:top w:val="nil"/>
              <w:left w:val="nil"/>
              <w:bottom w:val="nil"/>
              <w:right w:val="nil"/>
            </w:tcBorders>
          </w:tcPr>
          <w:p w:rsidR="00443FB2" w:rsidRPr="004C7D81" w:rsidRDefault="00443FB2" w:rsidP="00F52670">
            <w:pPr>
              <w:rPr>
                <w:noProof/>
              </w:rPr>
            </w:pPr>
            <w:r>
              <w:rPr>
                <w:noProof/>
              </w:rPr>
              <w:t>Рабочий орган на направляющей станины станка, который выполняет подачу параллельно оси инструмента.</w:t>
            </w:r>
          </w:p>
        </w:tc>
      </w:tr>
      <w:tr w:rsidR="00443FB2" w:rsidRPr="006B582F" w:rsidTr="00F52670">
        <w:tc>
          <w:tcPr>
            <w:tcW w:w="1792" w:type="pct"/>
            <w:tcBorders>
              <w:top w:val="nil"/>
              <w:left w:val="nil"/>
              <w:bottom w:val="nil"/>
              <w:right w:val="nil"/>
            </w:tcBorders>
            <w:hideMark/>
          </w:tcPr>
          <w:p w:rsidR="00443FB2" w:rsidRDefault="00443FB2" w:rsidP="00F52670">
            <w:pPr>
              <w:rPr>
                <w:noProof/>
              </w:rPr>
            </w:pPr>
            <w:r>
              <w:rPr>
                <w:noProof/>
              </w:rPr>
              <w:t>Поперечные салазки</w:t>
            </w:r>
          </w:p>
        </w:tc>
        <w:tc>
          <w:tcPr>
            <w:tcW w:w="3208" w:type="pct"/>
            <w:tcBorders>
              <w:top w:val="nil"/>
              <w:left w:val="nil"/>
              <w:bottom w:val="nil"/>
              <w:right w:val="nil"/>
            </w:tcBorders>
            <w:hideMark/>
          </w:tcPr>
          <w:p w:rsidR="00443FB2" w:rsidRDefault="00443FB2" w:rsidP="00F52670">
            <w:pPr>
              <w:rPr>
                <w:noProof/>
              </w:rPr>
            </w:pPr>
            <w:r>
              <w:rPr>
                <w:noProof/>
              </w:rPr>
              <w:t>Рабочий орган на каретке токарного станка, который перемещается перпендикулярно оси инструмента.</w:t>
            </w:r>
          </w:p>
        </w:tc>
      </w:tr>
      <w:tr w:rsidR="00443FB2" w:rsidRPr="006B582F" w:rsidTr="00F52670">
        <w:tc>
          <w:tcPr>
            <w:tcW w:w="1792" w:type="pct"/>
            <w:tcBorders>
              <w:top w:val="nil"/>
              <w:left w:val="nil"/>
              <w:bottom w:val="nil"/>
              <w:right w:val="nil"/>
            </w:tcBorders>
          </w:tcPr>
          <w:p w:rsidR="00443FB2" w:rsidRDefault="00443FB2" w:rsidP="00F52670">
            <w:pPr>
              <w:rPr>
                <w:noProof/>
              </w:rPr>
            </w:pPr>
            <w:r>
              <w:rPr>
                <w:noProof/>
              </w:rPr>
              <w:t>Верхние салазки</w:t>
            </w:r>
          </w:p>
        </w:tc>
        <w:tc>
          <w:tcPr>
            <w:tcW w:w="3208" w:type="pct"/>
            <w:tcBorders>
              <w:top w:val="nil"/>
              <w:left w:val="nil"/>
              <w:bottom w:val="nil"/>
              <w:right w:val="nil"/>
            </w:tcBorders>
          </w:tcPr>
          <w:p w:rsidR="00443FB2" w:rsidRPr="00104C3D" w:rsidRDefault="00443FB2" w:rsidP="00F52670">
            <w:pPr>
              <w:rPr>
                <w:noProof/>
              </w:rPr>
            </w:pPr>
            <w:r>
              <w:rPr>
                <w:noProof/>
              </w:rPr>
              <w:t>Вращающийся рабочий орган на поперечных салазках.</w:t>
            </w:r>
          </w:p>
        </w:tc>
      </w:tr>
      <w:tr w:rsidR="00443FB2" w:rsidRPr="006B582F" w:rsidTr="00F52670">
        <w:tc>
          <w:tcPr>
            <w:tcW w:w="1792" w:type="pct"/>
            <w:tcBorders>
              <w:top w:val="nil"/>
              <w:left w:val="nil"/>
              <w:bottom w:val="nil"/>
              <w:right w:val="nil"/>
            </w:tcBorders>
          </w:tcPr>
          <w:p w:rsidR="00443FB2" w:rsidRPr="00104C3D" w:rsidRDefault="00443FB2" w:rsidP="00F52670">
            <w:pPr>
              <w:rPr>
                <w:noProof/>
              </w:rPr>
            </w:pPr>
            <w:r>
              <w:rPr>
                <w:noProof/>
              </w:rPr>
              <w:t>Конусная оправка</w:t>
            </w:r>
          </w:p>
        </w:tc>
        <w:tc>
          <w:tcPr>
            <w:tcW w:w="3208" w:type="pct"/>
            <w:tcBorders>
              <w:top w:val="nil"/>
              <w:left w:val="nil"/>
              <w:bottom w:val="nil"/>
              <w:right w:val="nil"/>
            </w:tcBorders>
          </w:tcPr>
          <w:p w:rsidR="00443FB2" w:rsidRDefault="00443FB2" w:rsidP="00F52670">
            <w:pPr>
              <w:rPr>
                <w:noProof/>
              </w:rPr>
            </w:pPr>
            <w:r>
              <w:rPr>
                <w:noProof/>
              </w:rPr>
              <w:t>Конус сверла, сверлильного патрона или центра.</w:t>
            </w:r>
          </w:p>
        </w:tc>
      </w:tr>
      <w:tr w:rsidR="00443FB2" w:rsidRPr="006B582F" w:rsidTr="00F52670">
        <w:tc>
          <w:tcPr>
            <w:tcW w:w="1792" w:type="pct"/>
            <w:tcBorders>
              <w:top w:val="nil"/>
              <w:left w:val="nil"/>
              <w:bottom w:val="nil"/>
              <w:right w:val="nil"/>
            </w:tcBorders>
          </w:tcPr>
          <w:p w:rsidR="00443FB2" w:rsidRDefault="00443FB2" w:rsidP="00F52670">
            <w:pPr>
              <w:rPr>
                <w:noProof/>
              </w:rPr>
            </w:pPr>
            <w:r>
              <w:rPr>
                <w:noProof/>
              </w:rPr>
              <w:t>Инструмент</w:t>
            </w:r>
          </w:p>
        </w:tc>
        <w:tc>
          <w:tcPr>
            <w:tcW w:w="3208" w:type="pct"/>
            <w:tcBorders>
              <w:top w:val="nil"/>
              <w:left w:val="nil"/>
              <w:bottom w:val="nil"/>
              <w:right w:val="nil"/>
            </w:tcBorders>
          </w:tcPr>
          <w:p w:rsidR="00443FB2" w:rsidRPr="00FF7944" w:rsidRDefault="00443FB2" w:rsidP="00F52670">
            <w:pPr>
              <w:rPr>
                <w:noProof/>
              </w:rPr>
            </w:pPr>
            <w:r>
              <w:rPr>
                <w:noProof/>
              </w:rPr>
              <w:t>Резец, сверло и т.д.</w:t>
            </w:r>
          </w:p>
        </w:tc>
      </w:tr>
      <w:tr w:rsidR="00443FB2" w:rsidRPr="006B582F" w:rsidTr="00F52670">
        <w:tc>
          <w:tcPr>
            <w:tcW w:w="1792" w:type="pct"/>
            <w:tcBorders>
              <w:top w:val="nil"/>
              <w:left w:val="nil"/>
              <w:bottom w:val="nil"/>
              <w:right w:val="nil"/>
            </w:tcBorders>
          </w:tcPr>
          <w:p w:rsidR="00443FB2" w:rsidRDefault="00443FB2" w:rsidP="00F52670">
            <w:pPr>
              <w:rPr>
                <w:noProof/>
              </w:rPr>
            </w:pPr>
            <w:r>
              <w:rPr>
                <w:noProof/>
              </w:rPr>
              <w:t>Рабочая деталь</w:t>
            </w:r>
          </w:p>
        </w:tc>
        <w:tc>
          <w:tcPr>
            <w:tcW w:w="3208" w:type="pct"/>
            <w:tcBorders>
              <w:top w:val="nil"/>
              <w:left w:val="nil"/>
              <w:bottom w:val="nil"/>
              <w:right w:val="nil"/>
            </w:tcBorders>
          </w:tcPr>
          <w:p w:rsidR="00443FB2" w:rsidRDefault="00443FB2" w:rsidP="00F52670">
            <w:pPr>
              <w:rPr>
                <w:noProof/>
              </w:rPr>
            </w:pPr>
            <w:r>
              <w:rPr>
                <w:noProof/>
              </w:rPr>
              <w:t>Деталь, которая подвергается токарной или машинной обработке.</w:t>
            </w:r>
          </w:p>
        </w:tc>
      </w:tr>
      <w:tr w:rsidR="00443FB2" w:rsidTr="00F52670">
        <w:tc>
          <w:tcPr>
            <w:tcW w:w="1792" w:type="pct"/>
            <w:tcBorders>
              <w:top w:val="nil"/>
              <w:left w:val="nil"/>
              <w:bottom w:val="nil"/>
              <w:right w:val="nil"/>
            </w:tcBorders>
          </w:tcPr>
          <w:p w:rsidR="00443FB2" w:rsidRDefault="00443FB2" w:rsidP="00F52670">
            <w:pPr>
              <w:rPr>
                <w:noProof/>
              </w:rPr>
            </w:pPr>
            <w:r>
              <w:rPr>
                <w:noProof/>
              </w:rPr>
              <w:t>Задняя бабка</w:t>
            </w:r>
          </w:p>
        </w:tc>
        <w:tc>
          <w:tcPr>
            <w:tcW w:w="3208" w:type="pct"/>
            <w:tcBorders>
              <w:top w:val="nil"/>
              <w:left w:val="nil"/>
              <w:bottom w:val="nil"/>
              <w:right w:val="nil"/>
            </w:tcBorders>
          </w:tcPr>
          <w:p w:rsidR="00443FB2" w:rsidRPr="00110D58" w:rsidRDefault="00443FB2" w:rsidP="00F52670">
            <w:pPr>
              <w:rPr>
                <w:noProof/>
              </w:rPr>
            </w:pPr>
            <w:r>
              <w:rPr>
                <w:noProof/>
              </w:rPr>
              <w:t>Подвижное вспомогательное устройство.</w:t>
            </w:r>
          </w:p>
        </w:tc>
      </w:tr>
      <w:tr w:rsidR="00443FB2" w:rsidRPr="006B582F" w:rsidTr="00F52670">
        <w:tc>
          <w:tcPr>
            <w:tcW w:w="1792" w:type="pct"/>
            <w:tcBorders>
              <w:top w:val="nil"/>
              <w:left w:val="nil"/>
              <w:bottom w:val="nil"/>
              <w:right w:val="nil"/>
            </w:tcBorders>
          </w:tcPr>
          <w:p w:rsidR="00443FB2" w:rsidRDefault="00443FB2" w:rsidP="00F52670">
            <w:pPr>
              <w:rPr>
                <w:noProof/>
              </w:rPr>
            </w:pPr>
            <w:r>
              <w:rPr>
                <w:noProof/>
              </w:rPr>
              <w:t>Люнет</w:t>
            </w:r>
          </w:p>
        </w:tc>
        <w:tc>
          <w:tcPr>
            <w:tcW w:w="3208" w:type="pct"/>
            <w:tcBorders>
              <w:top w:val="nil"/>
              <w:left w:val="nil"/>
              <w:bottom w:val="nil"/>
              <w:right w:val="nil"/>
            </w:tcBorders>
          </w:tcPr>
          <w:p w:rsidR="00443FB2" w:rsidRDefault="00443FB2" w:rsidP="00F52670">
            <w:pPr>
              <w:rPr>
                <w:noProof/>
              </w:rPr>
            </w:pPr>
            <w:r>
              <w:rPr>
                <w:noProof/>
              </w:rPr>
              <w:t>Подвижная или неподвижная опора для поворота длинных рабочих деталей.</w:t>
            </w:r>
          </w:p>
        </w:tc>
      </w:tr>
      <w:tr w:rsidR="00443FB2" w:rsidRPr="006B582F" w:rsidTr="00F52670">
        <w:tc>
          <w:tcPr>
            <w:tcW w:w="1792" w:type="pct"/>
            <w:tcBorders>
              <w:top w:val="nil"/>
              <w:left w:val="nil"/>
              <w:bottom w:val="nil"/>
              <w:right w:val="nil"/>
            </w:tcBorders>
          </w:tcPr>
          <w:p w:rsidR="00443FB2" w:rsidRPr="0091030F" w:rsidRDefault="00443FB2" w:rsidP="00F52670">
            <w:pPr>
              <w:rPr>
                <w:noProof/>
              </w:rPr>
            </w:pPr>
            <w:r>
              <w:rPr>
                <w:noProof/>
              </w:rPr>
              <w:t>Токарный поводок</w:t>
            </w:r>
          </w:p>
        </w:tc>
        <w:tc>
          <w:tcPr>
            <w:tcW w:w="3208" w:type="pct"/>
            <w:tcBorders>
              <w:top w:val="nil"/>
              <w:left w:val="nil"/>
              <w:bottom w:val="nil"/>
              <w:right w:val="nil"/>
            </w:tcBorders>
          </w:tcPr>
          <w:p w:rsidR="00443FB2" w:rsidRPr="000B5BED" w:rsidRDefault="00443FB2" w:rsidP="00F52670">
            <w:pPr>
              <w:rPr>
                <w:noProof/>
              </w:rPr>
            </w:pPr>
            <w:r>
              <w:rPr>
                <w:noProof/>
              </w:rPr>
              <w:t>Устройство или зажимной механизм для перемещения деталей с последующей обработкой между центрами.</w:t>
            </w:r>
          </w:p>
        </w:tc>
      </w:tr>
    </w:tbl>
    <w:p w:rsidR="00443FB2" w:rsidRDefault="00443FB2" w:rsidP="00B90A24">
      <w:pPr>
        <w:spacing w:line="240" w:lineRule="auto"/>
        <w:rPr>
          <w:noProof/>
        </w:rPr>
      </w:pPr>
    </w:p>
    <w:p w:rsidR="00443FB2" w:rsidRDefault="00443FB2" w:rsidP="00B90A24">
      <w:pPr>
        <w:spacing w:line="240" w:lineRule="auto"/>
        <w:rPr>
          <w:noProof/>
        </w:rPr>
      </w:pPr>
      <w:r>
        <w:rPr>
          <w:noProof/>
        </w:rPr>
        <w:br w:type="page"/>
      </w:r>
    </w:p>
    <w:p w:rsidR="00443FB2" w:rsidRPr="00D14EF8" w:rsidRDefault="00443FB2" w:rsidP="00F52670">
      <w:pPr>
        <w:pStyle w:val="2"/>
        <w:spacing w:line="240" w:lineRule="auto"/>
        <w:rPr>
          <w:noProof/>
        </w:rPr>
      </w:pPr>
      <w:bookmarkStart w:id="257" w:name="_Toc40042435"/>
      <w:bookmarkStart w:id="258" w:name="_Toc40182520"/>
      <w:r>
        <w:rPr>
          <w:noProof/>
        </w:rPr>
        <w:lastRenderedPageBreak/>
        <w:t>Претензии по качеству продукции / гарантия</w:t>
      </w:r>
      <w:bookmarkEnd w:id="257"/>
      <w:bookmarkEnd w:id="258"/>
    </w:p>
    <w:p w:rsidR="00443FB2" w:rsidRDefault="00443FB2" w:rsidP="00B90A24">
      <w:pPr>
        <w:spacing w:line="240" w:lineRule="auto"/>
        <w:rPr>
          <w:noProof/>
        </w:rPr>
      </w:pPr>
    </w:p>
    <w:p w:rsidR="00443FB2" w:rsidRPr="00C55BB3" w:rsidRDefault="00443FB2" w:rsidP="00B90A24">
      <w:pPr>
        <w:spacing w:line="240" w:lineRule="auto"/>
        <w:rPr>
          <w:noProof/>
        </w:rPr>
      </w:pPr>
      <w:r>
        <w:rPr>
          <w:noProof/>
        </w:rPr>
        <w:t>За исключением правовых претензий покупателя к продавцу по качеству продукции, производитель, компания «OPTIMUM</w:t>
      </w:r>
      <w:r w:rsidRPr="00735849">
        <w:rPr>
          <w:noProof/>
        </w:rPr>
        <w:t xml:space="preserve"> </w:t>
      </w:r>
      <w:r>
        <w:rPr>
          <w:noProof/>
        </w:rPr>
        <w:t>GmbH»</w:t>
      </w:r>
      <w:r w:rsidRPr="00735849">
        <w:rPr>
          <w:noProof/>
        </w:rPr>
        <w:t xml:space="preserve">, </w:t>
      </w:r>
      <w:r>
        <w:rPr>
          <w:noProof/>
        </w:rPr>
        <w:t>Роберт-Флегер-Штрассе 26, D</w:t>
      </w:r>
      <w:r w:rsidRPr="00735849">
        <w:rPr>
          <w:noProof/>
        </w:rPr>
        <w:t xml:space="preserve">-96103 </w:t>
      </w:r>
      <w:r>
        <w:rPr>
          <w:noProof/>
        </w:rPr>
        <w:t>Халльштадт, не предоставляет никаких дополнителных гарантий, кроме перечисленных ниже и указанных в соответствующем договорном соглашении</w:t>
      </w:r>
    </w:p>
    <w:p w:rsidR="00443FB2" w:rsidRDefault="00443FB2" w:rsidP="00B90A24">
      <w:pPr>
        <w:spacing w:line="240" w:lineRule="auto"/>
        <w:rPr>
          <w:noProof/>
        </w:rPr>
      </w:pPr>
    </w:p>
    <w:p w:rsidR="00443FB2" w:rsidRDefault="00443FB2" w:rsidP="00F52670">
      <w:pPr>
        <w:pStyle w:val="a8"/>
        <w:numPr>
          <w:ilvl w:val="0"/>
          <w:numId w:val="76"/>
        </w:numPr>
        <w:suppressAutoHyphens w:val="0"/>
        <w:spacing w:line="240" w:lineRule="auto"/>
        <w:ind w:left="426" w:hanging="426"/>
        <w:contextualSpacing w:val="0"/>
        <w:rPr>
          <w:noProof/>
        </w:rPr>
      </w:pPr>
      <w:r>
        <w:rPr>
          <w:noProof/>
        </w:rPr>
        <w:t>Рассмотрение претензий по качеству продукции или гарантии производится или компанией «OPTIMUM GmbH» или через одного из ее дилеров. Бракованные изделия или компоненты этих изделий ремонтируются или заменяются доброкачественными компонентами. Право собственности на замененные изделия или компоненты переходит компании «OPTIMUM GmbH».</w:t>
      </w:r>
    </w:p>
    <w:p w:rsidR="00443FB2" w:rsidRDefault="00443FB2" w:rsidP="00F52670">
      <w:pPr>
        <w:pStyle w:val="a8"/>
        <w:numPr>
          <w:ilvl w:val="0"/>
          <w:numId w:val="76"/>
        </w:numPr>
        <w:suppressAutoHyphens w:val="0"/>
        <w:spacing w:line="240" w:lineRule="auto"/>
        <w:ind w:left="426" w:hanging="426"/>
        <w:contextualSpacing w:val="0"/>
        <w:rPr>
          <w:noProof/>
        </w:rPr>
      </w:pPr>
      <w:r>
        <w:rPr>
          <w:noProof/>
        </w:rPr>
        <w:t>Автоматически создаваемое оригинальное подтверждение покупки с указанием даты покупки, типа станка с серийного номера, если используется, является непременным условием</w:t>
      </w:r>
      <w:r w:rsidRPr="00FF0529">
        <w:rPr>
          <w:noProof/>
        </w:rPr>
        <w:t xml:space="preserve"> </w:t>
      </w:r>
      <w:r>
        <w:rPr>
          <w:noProof/>
        </w:rPr>
        <w:t>для возложения ответственности или претензий по гарантии. Компания не будет предоставлять никаких услуг в случае отсутствия указанного оригинального подтверждения покупки.</w:t>
      </w:r>
    </w:p>
    <w:p w:rsidR="00443FB2" w:rsidRDefault="00443FB2" w:rsidP="00F52670">
      <w:pPr>
        <w:pStyle w:val="a8"/>
        <w:numPr>
          <w:ilvl w:val="0"/>
          <w:numId w:val="76"/>
        </w:numPr>
        <w:suppressAutoHyphens w:val="0"/>
        <w:spacing w:line="240" w:lineRule="auto"/>
        <w:ind w:left="426" w:hanging="426"/>
        <w:contextualSpacing w:val="0"/>
        <w:rPr>
          <w:noProof/>
        </w:rPr>
      </w:pPr>
      <w:r>
        <w:rPr>
          <w:noProof/>
        </w:rPr>
        <w:t>Дефекты, возникшие из-за следующих обстоятельств, исключаются из гарантийных обязательств и претензий.</w:t>
      </w:r>
    </w:p>
    <w:p w:rsidR="00443FB2" w:rsidRDefault="00443FB2" w:rsidP="00F52670">
      <w:pPr>
        <w:pStyle w:val="a8"/>
        <w:numPr>
          <w:ilvl w:val="0"/>
          <w:numId w:val="77"/>
        </w:numPr>
        <w:suppressAutoHyphens w:val="0"/>
        <w:spacing w:line="240" w:lineRule="auto"/>
        <w:ind w:left="851" w:hanging="425"/>
        <w:contextualSpacing w:val="0"/>
        <w:rPr>
          <w:noProof/>
        </w:rPr>
      </w:pPr>
      <w:r>
        <w:rPr>
          <w:noProof/>
        </w:rPr>
        <w:t>Использование изделия, не предусмотренное техническими характеристиками</w:t>
      </w:r>
      <w:r w:rsidRPr="0034143E">
        <w:rPr>
          <w:noProof/>
        </w:rPr>
        <w:t xml:space="preserve"> </w:t>
      </w:r>
      <w:r>
        <w:rPr>
          <w:noProof/>
        </w:rPr>
        <w:t>или условиями правильной эксплуатации</w:t>
      </w:r>
      <w:r w:rsidRPr="0034143E">
        <w:rPr>
          <w:noProof/>
        </w:rPr>
        <w:t xml:space="preserve">, </w:t>
      </w:r>
      <w:r>
        <w:rPr>
          <w:noProof/>
        </w:rPr>
        <w:t>в частности перегрузка станка.</w:t>
      </w:r>
    </w:p>
    <w:p w:rsidR="00443FB2" w:rsidRDefault="00443FB2" w:rsidP="00F52670">
      <w:pPr>
        <w:pStyle w:val="a8"/>
        <w:numPr>
          <w:ilvl w:val="0"/>
          <w:numId w:val="77"/>
        </w:numPr>
        <w:suppressAutoHyphens w:val="0"/>
        <w:spacing w:line="240" w:lineRule="auto"/>
        <w:ind w:left="851" w:hanging="425"/>
        <w:contextualSpacing w:val="0"/>
        <w:rPr>
          <w:noProof/>
        </w:rPr>
      </w:pPr>
      <w:r>
        <w:rPr>
          <w:noProof/>
        </w:rPr>
        <w:t>Дефекты, возникшие вследствие неправильной эксплуатации или невыполнения инструкций данного руководства.</w:t>
      </w:r>
    </w:p>
    <w:p w:rsidR="00443FB2" w:rsidRDefault="00443FB2" w:rsidP="00F52670">
      <w:pPr>
        <w:pStyle w:val="a8"/>
        <w:numPr>
          <w:ilvl w:val="0"/>
          <w:numId w:val="77"/>
        </w:numPr>
        <w:suppressAutoHyphens w:val="0"/>
        <w:spacing w:line="240" w:lineRule="auto"/>
        <w:ind w:left="851" w:hanging="425"/>
        <w:contextualSpacing w:val="0"/>
        <w:rPr>
          <w:noProof/>
        </w:rPr>
      </w:pPr>
      <w:r>
        <w:rPr>
          <w:noProof/>
        </w:rPr>
        <w:t xml:space="preserve">Невнимательная или неправильная работа и использование несоответствующего оборудования. </w:t>
      </w:r>
    </w:p>
    <w:p w:rsidR="00443FB2" w:rsidRDefault="00443FB2" w:rsidP="00F52670">
      <w:pPr>
        <w:pStyle w:val="a8"/>
        <w:numPr>
          <w:ilvl w:val="0"/>
          <w:numId w:val="77"/>
        </w:numPr>
        <w:suppressAutoHyphens w:val="0"/>
        <w:spacing w:line="240" w:lineRule="auto"/>
        <w:ind w:left="851" w:hanging="425"/>
        <w:contextualSpacing w:val="0"/>
        <w:rPr>
          <w:noProof/>
        </w:rPr>
      </w:pPr>
      <w:r>
        <w:rPr>
          <w:noProof/>
        </w:rPr>
        <w:t>Несоответствующая установка и средства защиты станка.</w:t>
      </w:r>
    </w:p>
    <w:p w:rsidR="00443FB2" w:rsidRDefault="00443FB2" w:rsidP="00F52670">
      <w:pPr>
        <w:pStyle w:val="a8"/>
        <w:numPr>
          <w:ilvl w:val="0"/>
          <w:numId w:val="77"/>
        </w:numPr>
        <w:suppressAutoHyphens w:val="0"/>
        <w:spacing w:line="240" w:lineRule="auto"/>
        <w:ind w:left="851" w:hanging="425"/>
        <w:contextualSpacing w:val="0"/>
        <w:rPr>
          <w:noProof/>
        </w:rPr>
      </w:pPr>
      <w:r>
        <w:rPr>
          <w:noProof/>
        </w:rPr>
        <w:t>Несоблюдение требований установки и условий эксплуатации.</w:t>
      </w:r>
    </w:p>
    <w:p w:rsidR="00443FB2" w:rsidRDefault="00443FB2" w:rsidP="00F52670">
      <w:pPr>
        <w:pStyle w:val="a8"/>
        <w:numPr>
          <w:ilvl w:val="0"/>
          <w:numId w:val="77"/>
        </w:numPr>
        <w:suppressAutoHyphens w:val="0"/>
        <w:spacing w:line="240" w:lineRule="auto"/>
        <w:ind w:left="851" w:hanging="425"/>
        <w:contextualSpacing w:val="0"/>
        <w:rPr>
          <w:noProof/>
        </w:rPr>
      </w:pPr>
      <w:r>
        <w:rPr>
          <w:noProof/>
        </w:rPr>
        <w:t>Атмосферные разряды, перенапряжение и удары молнии, а также химические воздействия.</w:t>
      </w:r>
    </w:p>
    <w:p w:rsidR="00443FB2" w:rsidRDefault="00443FB2" w:rsidP="00F52670">
      <w:pPr>
        <w:pStyle w:val="a8"/>
        <w:numPr>
          <w:ilvl w:val="0"/>
          <w:numId w:val="76"/>
        </w:numPr>
        <w:suppressAutoHyphens w:val="0"/>
        <w:spacing w:line="240" w:lineRule="auto"/>
        <w:ind w:left="426" w:hanging="426"/>
        <w:contextualSpacing w:val="0"/>
        <w:rPr>
          <w:noProof/>
        </w:rPr>
      </w:pPr>
      <w:r>
        <w:rPr>
          <w:noProof/>
        </w:rPr>
        <w:t>Следующие пункты также исключаются из гарантийных обязательств и претензий:</w:t>
      </w:r>
    </w:p>
    <w:p w:rsidR="00443FB2" w:rsidRDefault="00443FB2" w:rsidP="00F52670">
      <w:pPr>
        <w:pStyle w:val="a8"/>
        <w:numPr>
          <w:ilvl w:val="0"/>
          <w:numId w:val="78"/>
        </w:numPr>
        <w:suppressAutoHyphens w:val="0"/>
        <w:spacing w:line="240" w:lineRule="auto"/>
        <w:ind w:left="851" w:hanging="425"/>
        <w:contextualSpacing w:val="0"/>
        <w:rPr>
          <w:noProof/>
        </w:rPr>
      </w:pPr>
      <w:proofErr w:type="gramStart"/>
      <w:r>
        <w:rPr>
          <w:noProof/>
        </w:rPr>
        <w:t>Изнашиваемые детали или компоненты, подверженные, как положено, стандартному износу, например, клиновидные ремни, шарикоподшипники, светильники, фильтры, уплотнения и т.д.</w:t>
      </w:r>
      <w:proofErr w:type="gramEnd"/>
    </w:p>
    <w:p w:rsidR="00443FB2" w:rsidRDefault="00443FB2" w:rsidP="00F52670">
      <w:pPr>
        <w:pStyle w:val="a8"/>
        <w:numPr>
          <w:ilvl w:val="0"/>
          <w:numId w:val="78"/>
        </w:numPr>
        <w:suppressAutoHyphens w:val="0"/>
        <w:spacing w:line="240" w:lineRule="auto"/>
        <w:ind w:left="851" w:hanging="425"/>
        <w:contextualSpacing w:val="0"/>
        <w:rPr>
          <w:noProof/>
        </w:rPr>
      </w:pPr>
      <w:r>
        <w:rPr>
          <w:noProof/>
        </w:rPr>
        <w:t>Невоспроизводимые программные ошибки.</w:t>
      </w:r>
    </w:p>
    <w:p w:rsidR="00443FB2" w:rsidRDefault="00443FB2" w:rsidP="00F52670">
      <w:pPr>
        <w:pStyle w:val="a8"/>
        <w:numPr>
          <w:ilvl w:val="0"/>
          <w:numId w:val="76"/>
        </w:numPr>
        <w:suppressAutoHyphens w:val="0"/>
        <w:spacing w:line="240" w:lineRule="auto"/>
        <w:ind w:left="426" w:hanging="426"/>
        <w:contextualSpacing w:val="0"/>
        <w:rPr>
          <w:noProof/>
        </w:rPr>
      </w:pPr>
      <w:r>
        <w:rPr>
          <w:noProof/>
        </w:rPr>
        <w:t xml:space="preserve">Любые услуги, предоставляемые компанией «OPTIMUM GmbH» или одним из ее агентов в рамках дополнительной гарантии, не являются признанием дефектов или признанием обязательства по компенсации. Эти услуги не задерживают и не прерывают гарантийный период. </w:t>
      </w:r>
    </w:p>
    <w:p w:rsidR="00443FB2" w:rsidRDefault="00443FB2" w:rsidP="00F52670">
      <w:pPr>
        <w:pStyle w:val="a8"/>
        <w:numPr>
          <w:ilvl w:val="0"/>
          <w:numId w:val="76"/>
        </w:numPr>
        <w:suppressAutoHyphens w:val="0"/>
        <w:spacing w:line="240" w:lineRule="auto"/>
        <w:ind w:left="426" w:hanging="426"/>
        <w:contextualSpacing w:val="0"/>
        <w:rPr>
          <w:noProof/>
        </w:rPr>
      </w:pPr>
      <w:r>
        <w:rPr>
          <w:noProof/>
        </w:rPr>
        <w:t xml:space="preserve">Местом судебного разбирательства </w:t>
      </w:r>
      <w:r w:rsidR="00871995">
        <w:rPr>
          <w:noProof/>
        </w:rPr>
        <w:t xml:space="preserve">сторон </w:t>
      </w:r>
      <w:r>
        <w:rPr>
          <w:noProof/>
        </w:rPr>
        <w:t>является Бамберг.</w:t>
      </w:r>
    </w:p>
    <w:p w:rsidR="00443FB2" w:rsidRPr="001F6986" w:rsidRDefault="00443FB2" w:rsidP="00F52670">
      <w:pPr>
        <w:pStyle w:val="a8"/>
        <w:numPr>
          <w:ilvl w:val="0"/>
          <w:numId w:val="76"/>
        </w:numPr>
        <w:suppressAutoHyphens w:val="0"/>
        <w:spacing w:line="240" w:lineRule="auto"/>
        <w:ind w:left="426" w:hanging="426"/>
        <w:contextualSpacing w:val="0"/>
        <w:rPr>
          <w:noProof/>
        </w:rPr>
      </w:pPr>
      <w:r>
        <w:rPr>
          <w:noProof/>
        </w:rPr>
        <w:t>Если одно из упомянутых соглашений полностью или частично становится неэффективным и/или аннулируется, считается согласованным то, которое больше соответствует волеизъялению гарантирующей стороны и которое остается в рамках ограничения ответственности и гарантии, предварительно оговоренных в контракте.</w:t>
      </w:r>
    </w:p>
    <w:p w:rsidR="00443FB2" w:rsidRDefault="00443FB2" w:rsidP="00B90A24">
      <w:pPr>
        <w:spacing w:line="240" w:lineRule="auto"/>
        <w:rPr>
          <w:noProof/>
        </w:rPr>
      </w:pPr>
    </w:p>
    <w:p w:rsidR="00443FB2" w:rsidRDefault="00443FB2" w:rsidP="00F52670">
      <w:pPr>
        <w:pStyle w:val="2"/>
        <w:spacing w:line="240" w:lineRule="auto"/>
        <w:rPr>
          <w:noProof/>
        </w:rPr>
      </w:pPr>
      <w:bookmarkStart w:id="259" w:name="_Toc40042436"/>
      <w:bookmarkStart w:id="260" w:name="_Toc40182521"/>
      <w:r>
        <w:rPr>
          <w:noProof/>
        </w:rPr>
        <w:lastRenderedPageBreak/>
        <w:t>Утилизация/возможности повторного использования</w:t>
      </w:r>
      <w:bookmarkEnd w:id="259"/>
      <w:bookmarkEnd w:id="260"/>
    </w:p>
    <w:p w:rsidR="00443FB2" w:rsidRDefault="00443FB2" w:rsidP="00B90A24">
      <w:pPr>
        <w:spacing w:line="240" w:lineRule="auto"/>
        <w:rPr>
          <w:noProof/>
        </w:rPr>
      </w:pPr>
    </w:p>
    <w:p w:rsidR="00443FB2" w:rsidRDefault="00443FB2" w:rsidP="00B90A24">
      <w:pPr>
        <w:spacing w:line="240" w:lineRule="auto"/>
        <w:rPr>
          <w:noProof/>
        </w:rPr>
      </w:pPr>
      <w:r>
        <w:rPr>
          <w:noProof/>
        </w:rPr>
        <w:t>Оборудование должно утилизироваться профессонально без вреда для окружающей среды.</w:t>
      </w:r>
    </w:p>
    <w:p w:rsidR="00443FB2" w:rsidRDefault="00443FB2" w:rsidP="00B90A24">
      <w:pPr>
        <w:spacing w:line="240" w:lineRule="auto"/>
        <w:rPr>
          <w:noProof/>
        </w:rPr>
      </w:pPr>
    </w:p>
    <w:p w:rsidR="00443FB2" w:rsidRPr="00590FBA" w:rsidRDefault="00443FB2" w:rsidP="004C4BDB">
      <w:pPr>
        <w:spacing w:line="240" w:lineRule="auto"/>
        <w:rPr>
          <w:noProof/>
        </w:rPr>
      </w:pPr>
      <w:r>
        <w:rPr>
          <w:noProof/>
        </w:rPr>
        <w:t xml:space="preserve">Упаковка и использованный станок не должны выбрасываться, а утилизироваться в соответствии с нормативными положениями местной власти/мунипалитета или организации по утилизации отходов. </w:t>
      </w:r>
    </w:p>
    <w:p w:rsidR="00443FB2" w:rsidRDefault="00443FB2" w:rsidP="004C4BDB">
      <w:pPr>
        <w:spacing w:line="240" w:lineRule="auto"/>
        <w:rPr>
          <w:noProof/>
        </w:rPr>
      </w:pPr>
    </w:p>
    <w:p w:rsidR="00443FB2" w:rsidRPr="00A86B64" w:rsidRDefault="00443FB2" w:rsidP="00F52670">
      <w:pPr>
        <w:pStyle w:val="3"/>
        <w:spacing w:line="240" w:lineRule="auto"/>
        <w:ind w:left="851" w:hanging="851"/>
        <w:rPr>
          <w:noProof/>
        </w:rPr>
      </w:pPr>
      <w:bookmarkStart w:id="261" w:name="_Toc40042437"/>
      <w:bookmarkStart w:id="262" w:name="_Toc40182522"/>
      <w:r>
        <w:rPr>
          <w:noProof/>
        </w:rPr>
        <w:t>Вывод из эксплуатации</w:t>
      </w:r>
      <w:bookmarkEnd w:id="261"/>
      <w:bookmarkEnd w:id="262"/>
    </w:p>
    <w:p w:rsidR="00443FB2" w:rsidRDefault="00443FB2" w:rsidP="00B90A24">
      <w:pPr>
        <w:spacing w:line="240" w:lineRule="auto"/>
        <w:rPr>
          <w:b/>
          <w:bCs/>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6"/>
        <w:gridCol w:w="1539"/>
      </w:tblGrid>
      <w:tr w:rsidR="00871995" w:rsidTr="00871995">
        <w:tc>
          <w:tcPr>
            <w:tcW w:w="4223" w:type="pct"/>
          </w:tcPr>
          <w:p w:rsidR="00871995" w:rsidRPr="00F3728B" w:rsidRDefault="00871995" w:rsidP="00B90A24">
            <w:pPr>
              <w:rPr>
                <w:b/>
                <w:bCs/>
              </w:rPr>
            </w:pPr>
            <w:r>
              <w:rPr>
                <w:b/>
                <w:bCs/>
              </w:rPr>
              <w:t>ОСТОРОЖНО</w:t>
            </w:r>
          </w:p>
        </w:tc>
        <w:tc>
          <w:tcPr>
            <w:tcW w:w="777" w:type="pct"/>
          </w:tcPr>
          <w:p w:rsidR="00871995" w:rsidRDefault="00871995" w:rsidP="00B90A24">
            <w:pPr>
              <w:jc w:val="right"/>
              <w:rPr>
                <w:noProof/>
                <w:lang w:val="en-GB" w:eastAsia="en-GB"/>
              </w:rPr>
            </w:pPr>
          </w:p>
        </w:tc>
      </w:tr>
      <w:tr w:rsidR="00871995" w:rsidTr="00A96133">
        <w:tc>
          <w:tcPr>
            <w:tcW w:w="4223" w:type="pct"/>
          </w:tcPr>
          <w:p w:rsidR="00871995" w:rsidRPr="00F3728B" w:rsidRDefault="00871995" w:rsidP="00B90A24">
            <w:pPr>
              <w:rPr>
                <w:b/>
                <w:bCs/>
              </w:rPr>
            </w:pPr>
          </w:p>
        </w:tc>
        <w:tc>
          <w:tcPr>
            <w:tcW w:w="777" w:type="pct"/>
          </w:tcPr>
          <w:p w:rsidR="00871995" w:rsidRDefault="00871995" w:rsidP="00B90A24">
            <w:pPr>
              <w:jc w:val="right"/>
              <w:rPr>
                <w:noProof/>
                <w:lang w:val="en-GB" w:eastAsia="en-GB"/>
              </w:rPr>
            </w:pPr>
          </w:p>
        </w:tc>
      </w:tr>
      <w:tr w:rsidR="00443FB2" w:rsidTr="00F52670">
        <w:tc>
          <w:tcPr>
            <w:tcW w:w="4223" w:type="pct"/>
            <w:hideMark/>
          </w:tcPr>
          <w:p w:rsidR="00443FB2" w:rsidRPr="00C03B86" w:rsidRDefault="00443FB2" w:rsidP="00B90A24">
            <w:pPr>
              <w:rPr>
                <w:b/>
                <w:bCs/>
              </w:rPr>
            </w:pPr>
            <w:r w:rsidRPr="00F3728B">
              <w:rPr>
                <w:b/>
                <w:bCs/>
              </w:rPr>
              <w:t>И</w:t>
            </w:r>
            <w:r>
              <w:rPr>
                <w:b/>
                <w:bCs/>
              </w:rPr>
              <w:t>спользованные устройства должны выводиться из эксплуатации профессионально, чтобы предотвратить последующее неправильное использование и опасность для окружающей среды и персонала.</w:t>
            </w:r>
          </w:p>
        </w:tc>
        <w:tc>
          <w:tcPr>
            <w:tcW w:w="777" w:type="pct"/>
            <w:hideMark/>
          </w:tcPr>
          <w:p w:rsidR="00443FB2" w:rsidRDefault="00443FB2" w:rsidP="00F52670">
            <w:pPr>
              <w:jc w:val="center"/>
            </w:pPr>
            <w:r>
              <w:rPr>
                <w:noProof/>
                <w:lang w:eastAsia="ru-RU"/>
              </w:rPr>
              <w:drawing>
                <wp:inline distT="0" distB="0" distL="0" distR="0" wp14:anchorId="4EA49334" wp14:editId="1AB008CF">
                  <wp:extent cx="760095" cy="659130"/>
                  <wp:effectExtent l="0" t="0" r="1905" b="7620"/>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0095" cy="659130"/>
                          </a:xfrm>
                          <a:prstGeom prst="rect">
                            <a:avLst/>
                          </a:prstGeom>
                          <a:noFill/>
                          <a:ln>
                            <a:noFill/>
                          </a:ln>
                        </pic:spPr>
                      </pic:pic>
                    </a:graphicData>
                  </a:graphic>
                </wp:inline>
              </w:drawing>
            </w:r>
          </w:p>
        </w:tc>
      </w:tr>
    </w:tbl>
    <w:p w:rsidR="00443FB2" w:rsidRDefault="00443FB2" w:rsidP="00F52670">
      <w:pPr>
        <w:pStyle w:val="a8"/>
        <w:numPr>
          <w:ilvl w:val="0"/>
          <w:numId w:val="79"/>
        </w:numPr>
        <w:suppressAutoHyphens w:val="0"/>
        <w:spacing w:line="240" w:lineRule="auto"/>
        <w:ind w:left="426" w:hanging="426"/>
        <w:contextualSpacing w:val="0"/>
        <w:rPr>
          <w:noProof/>
        </w:rPr>
      </w:pPr>
      <w:r>
        <w:rPr>
          <w:noProof/>
        </w:rPr>
        <w:t>Извлеките электрическую вилку из сети.</w:t>
      </w:r>
    </w:p>
    <w:p w:rsidR="00443FB2" w:rsidRDefault="00443FB2" w:rsidP="00F52670">
      <w:pPr>
        <w:pStyle w:val="a8"/>
        <w:numPr>
          <w:ilvl w:val="0"/>
          <w:numId w:val="79"/>
        </w:numPr>
        <w:suppressAutoHyphens w:val="0"/>
        <w:spacing w:line="240" w:lineRule="auto"/>
        <w:ind w:left="426" w:hanging="426"/>
        <w:contextualSpacing w:val="0"/>
        <w:rPr>
          <w:noProof/>
        </w:rPr>
      </w:pPr>
      <w:r>
        <w:rPr>
          <w:noProof/>
        </w:rPr>
        <w:t>Отключите соединительный кабель.</w:t>
      </w:r>
    </w:p>
    <w:p w:rsidR="00443FB2" w:rsidRDefault="00443FB2" w:rsidP="00F52670">
      <w:pPr>
        <w:pStyle w:val="a8"/>
        <w:numPr>
          <w:ilvl w:val="0"/>
          <w:numId w:val="79"/>
        </w:numPr>
        <w:suppressAutoHyphens w:val="0"/>
        <w:spacing w:line="240" w:lineRule="auto"/>
        <w:ind w:left="426" w:hanging="426"/>
        <w:contextualSpacing w:val="0"/>
        <w:rPr>
          <w:noProof/>
        </w:rPr>
      </w:pPr>
      <w:r>
        <w:rPr>
          <w:noProof/>
        </w:rPr>
        <w:t>Удалите батареи и аккумуляторы</w:t>
      </w:r>
      <w:r w:rsidR="00871995">
        <w:rPr>
          <w:noProof/>
        </w:rPr>
        <w:t xml:space="preserve"> при их наличии</w:t>
      </w:r>
      <w:r>
        <w:rPr>
          <w:noProof/>
        </w:rPr>
        <w:t>.</w:t>
      </w:r>
    </w:p>
    <w:p w:rsidR="00443FB2" w:rsidRDefault="00443FB2" w:rsidP="00F52670">
      <w:pPr>
        <w:pStyle w:val="a8"/>
        <w:numPr>
          <w:ilvl w:val="0"/>
          <w:numId w:val="79"/>
        </w:numPr>
        <w:suppressAutoHyphens w:val="0"/>
        <w:spacing w:line="240" w:lineRule="auto"/>
        <w:ind w:left="426" w:hanging="426"/>
        <w:contextualSpacing w:val="0"/>
        <w:rPr>
          <w:noProof/>
        </w:rPr>
      </w:pPr>
      <w:r>
        <w:rPr>
          <w:noProof/>
        </w:rPr>
        <w:t>Разберите станок, если требуется, на узлы и комплектующие детали, удобные в обращении и для повторного использования.</w:t>
      </w:r>
    </w:p>
    <w:p w:rsidR="00443FB2" w:rsidRPr="00C03B86" w:rsidRDefault="00443FB2" w:rsidP="00F52670">
      <w:pPr>
        <w:pStyle w:val="a8"/>
        <w:numPr>
          <w:ilvl w:val="0"/>
          <w:numId w:val="79"/>
        </w:numPr>
        <w:suppressAutoHyphens w:val="0"/>
        <w:spacing w:line="240" w:lineRule="auto"/>
        <w:ind w:left="426" w:hanging="426"/>
        <w:contextualSpacing w:val="0"/>
        <w:rPr>
          <w:noProof/>
        </w:rPr>
      </w:pPr>
      <w:r>
        <w:rPr>
          <w:noProof/>
        </w:rPr>
        <w:t>Сдайте компоненты станка и рабочие жидкости в пункты утилизации.</w:t>
      </w:r>
    </w:p>
    <w:p w:rsidR="00443FB2" w:rsidRDefault="00443FB2" w:rsidP="00B90A24">
      <w:pPr>
        <w:spacing w:line="240" w:lineRule="auto"/>
        <w:rPr>
          <w:noProof/>
        </w:rPr>
      </w:pPr>
    </w:p>
    <w:p w:rsidR="00443FB2" w:rsidRDefault="00443FB2" w:rsidP="00F52670">
      <w:pPr>
        <w:pStyle w:val="3"/>
        <w:spacing w:line="240" w:lineRule="auto"/>
        <w:ind w:left="851" w:hanging="851"/>
        <w:rPr>
          <w:noProof/>
        </w:rPr>
      </w:pPr>
      <w:bookmarkStart w:id="263" w:name="_Toc40042438"/>
      <w:bookmarkStart w:id="264" w:name="_Toc40182523"/>
      <w:r>
        <w:rPr>
          <w:noProof/>
        </w:rPr>
        <w:t>Утилизация упаковки новых устройств</w:t>
      </w:r>
      <w:bookmarkEnd w:id="263"/>
      <w:bookmarkEnd w:id="264"/>
    </w:p>
    <w:p w:rsidR="00443FB2" w:rsidRDefault="00443FB2" w:rsidP="00B90A24">
      <w:pPr>
        <w:spacing w:line="240" w:lineRule="auto"/>
        <w:rPr>
          <w:noProof/>
        </w:rPr>
      </w:pPr>
    </w:p>
    <w:p w:rsidR="00443FB2" w:rsidRDefault="00443FB2" w:rsidP="00B90A24">
      <w:pPr>
        <w:spacing w:line="240" w:lineRule="auto"/>
        <w:rPr>
          <w:noProof/>
        </w:rPr>
      </w:pPr>
      <w:r>
        <w:rPr>
          <w:noProof/>
        </w:rPr>
        <w:t>Все использованные упаковочные материалы и вспомогательные упаковочные средства станка пригодны для вторичной переработки и обычно сдаются в соответствующий пункт сбора.</w:t>
      </w:r>
    </w:p>
    <w:p w:rsidR="00443FB2" w:rsidRDefault="00443FB2" w:rsidP="00B90A24">
      <w:pPr>
        <w:spacing w:line="240" w:lineRule="auto"/>
        <w:rPr>
          <w:noProof/>
        </w:rPr>
      </w:pPr>
    </w:p>
    <w:p w:rsidR="00443FB2" w:rsidRDefault="00443FB2" w:rsidP="004C4BDB">
      <w:pPr>
        <w:spacing w:line="240" w:lineRule="auto"/>
        <w:rPr>
          <w:noProof/>
        </w:rPr>
      </w:pPr>
      <w:r>
        <w:rPr>
          <w:noProof/>
        </w:rPr>
        <w:t>Упаковочная древесина сдается для утилизации или повторного использования.</w:t>
      </w:r>
    </w:p>
    <w:p w:rsidR="00443FB2" w:rsidRDefault="00443FB2" w:rsidP="004C4BDB">
      <w:pPr>
        <w:spacing w:line="240" w:lineRule="auto"/>
        <w:rPr>
          <w:noProof/>
        </w:rPr>
      </w:pPr>
    </w:p>
    <w:p w:rsidR="00443FB2" w:rsidRPr="00C9156C" w:rsidRDefault="00443FB2" w:rsidP="004C4BDB">
      <w:pPr>
        <w:spacing w:line="240" w:lineRule="auto"/>
        <w:rPr>
          <w:noProof/>
        </w:rPr>
      </w:pPr>
      <w:r>
        <w:rPr>
          <w:noProof/>
        </w:rPr>
        <w:t>Картонную упаковку можно измельчить и сдать в пункт сбора макулатуры.</w:t>
      </w:r>
    </w:p>
    <w:p w:rsidR="00443FB2" w:rsidRDefault="00443FB2" w:rsidP="004C4BDB">
      <w:pPr>
        <w:spacing w:line="240" w:lineRule="auto"/>
        <w:rPr>
          <w:noProof/>
        </w:rPr>
      </w:pPr>
    </w:p>
    <w:p w:rsidR="00443FB2" w:rsidRDefault="00443FB2" w:rsidP="0064006F">
      <w:pPr>
        <w:spacing w:line="240" w:lineRule="auto"/>
        <w:rPr>
          <w:noProof/>
        </w:rPr>
      </w:pPr>
      <w:r>
        <w:rPr>
          <w:noProof/>
        </w:rPr>
        <w:t>Полиэтиленовая пленка (РЕ) и упаковочные амортизаторы из полистирола (PS</w:t>
      </w:r>
      <w:r w:rsidRPr="00524DD3">
        <w:rPr>
          <w:noProof/>
        </w:rPr>
        <w:t xml:space="preserve">) </w:t>
      </w:r>
      <w:r>
        <w:rPr>
          <w:noProof/>
        </w:rPr>
        <w:t>можно повторно использовать после восстановления, если они сдаются в пункт сбора или в соответствующую организацию по утилизации отходов.</w:t>
      </w:r>
    </w:p>
    <w:p w:rsidR="00443FB2" w:rsidRDefault="00443FB2" w:rsidP="00C048C8">
      <w:pPr>
        <w:spacing w:line="240" w:lineRule="auto"/>
        <w:rPr>
          <w:noProof/>
        </w:rPr>
      </w:pPr>
    </w:p>
    <w:p w:rsidR="00092C83" w:rsidRDefault="00443FB2" w:rsidP="00C048C8">
      <w:pPr>
        <w:spacing w:line="240" w:lineRule="auto"/>
        <w:rPr>
          <w:noProof/>
        </w:rPr>
      </w:pPr>
      <w:r>
        <w:rPr>
          <w:noProof/>
        </w:rPr>
        <w:t>Упаковочный материал должен сортироваться, чтобы обеспечить повторное использование по назначению.</w:t>
      </w:r>
    </w:p>
    <w:p w:rsidR="00092C83" w:rsidRDefault="00092C83" w:rsidP="00B90A24">
      <w:pPr>
        <w:spacing w:line="240" w:lineRule="auto"/>
        <w:rPr>
          <w:noProof/>
        </w:rPr>
      </w:pPr>
    </w:p>
    <w:p w:rsidR="00092C83" w:rsidRDefault="00092C83">
      <w:pPr>
        <w:suppressAutoHyphens w:val="0"/>
        <w:rPr>
          <w:noProof/>
        </w:rPr>
      </w:pPr>
      <w:r>
        <w:rPr>
          <w:noProof/>
        </w:rPr>
        <w:br w:type="page"/>
      </w:r>
    </w:p>
    <w:p w:rsidR="00443FB2" w:rsidRPr="00915A40" w:rsidRDefault="00443FB2" w:rsidP="00092C83">
      <w:pPr>
        <w:spacing w:line="240" w:lineRule="auto"/>
        <w:rPr>
          <w:noProof/>
        </w:rPr>
      </w:pPr>
    </w:p>
    <w:p w:rsidR="00443FB2" w:rsidRDefault="00443FB2" w:rsidP="00F52670">
      <w:pPr>
        <w:pStyle w:val="3"/>
        <w:spacing w:line="240" w:lineRule="auto"/>
        <w:ind w:left="851" w:hanging="851"/>
        <w:rPr>
          <w:noProof/>
        </w:rPr>
      </w:pPr>
      <w:bookmarkStart w:id="265" w:name="_Toc40042439"/>
      <w:bookmarkStart w:id="266" w:name="_Toc40182524"/>
      <w:r>
        <w:rPr>
          <w:noProof/>
        </w:rPr>
        <w:t>Утилизация старого устройства</w:t>
      </w:r>
      <w:bookmarkEnd w:id="265"/>
      <w:bookmarkEnd w:id="266"/>
    </w:p>
    <w:p w:rsidR="00443FB2" w:rsidRDefault="00443FB2"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4"/>
        <w:gridCol w:w="1391"/>
      </w:tblGrid>
      <w:tr w:rsidR="00871995" w:rsidTr="00F52670">
        <w:tc>
          <w:tcPr>
            <w:tcW w:w="4298" w:type="pct"/>
          </w:tcPr>
          <w:p w:rsidR="00871995" w:rsidRDefault="00871995" w:rsidP="00B90A24">
            <w:pPr>
              <w:rPr>
                <w:b/>
                <w:bCs/>
              </w:rPr>
            </w:pPr>
            <w:r>
              <w:rPr>
                <w:b/>
                <w:bCs/>
              </w:rPr>
              <w:t>ИНФОРМАЦИЯ</w:t>
            </w:r>
          </w:p>
        </w:tc>
        <w:tc>
          <w:tcPr>
            <w:tcW w:w="702" w:type="pct"/>
          </w:tcPr>
          <w:p w:rsidR="00871995" w:rsidRDefault="00871995" w:rsidP="00B90A24">
            <w:pPr>
              <w:jc w:val="center"/>
              <w:rPr>
                <w:noProof/>
                <w:lang w:val="en-GB" w:eastAsia="en-GB"/>
              </w:rPr>
            </w:pPr>
          </w:p>
        </w:tc>
      </w:tr>
      <w:tr w:rsidR="00871995" w:rsidTr="00F52670">
        <w:tc>
          <w:tcPr>
            <w:tcW w:w="4298" w:type="pct"/>
          </w:tcPr>
          <w:p w:rsidR="00871995" w:rsidRDefault="00871995" w:rsidP="00B90A24">
            <w:pPr>
              <w:rPr>
                <w:b/>
                <w:bCs/>
              </w:rPr>
            </w:pPr>
          </w:p>
        </w:tc>
        <w:tc>
          <w:tcPr>
            <w:tcW w:w="702" w:type="pct"/>
          </w:tcPr>
          <w:p w:rsidR="00871995" w:rsidRDefault="00871995" w:rsidP="00B90A24">
            <w:pPr>
              <w:jc w:val="center"/>
              <w:rPr>
                <w:noProof/>
                <w:lang w:val="en-GB" w:eastAsia="en-GB"/>
              </w:rPr>
            </w:pPr>
          </w:p>
        </w:tc>
      </w:tr>
      <w:tr w:rsidR="00443FB2" w:rsidTr="00F52670">
        <w:tc>
          <w:tcPr>
            <w:tcW w:w="4298" w:type="pct"/>
          </w:tcPr>
          <w:p w:rsidR="00443FB2" w:rsidRDefault="00443FB2" w:rsidP="00B90A24">
            <w:r>
              <w:t xml:space="preserve">Убедитесь, в собственных </w:t>
            </w:r>
            <w:proofErr w:type="gramStart"/>
            <w:r>
              <w:t>интересах</w:t>
            </w:r>
            <w:proofErr w:type="gramEnd"/>
            <w:r>
              <w:t xml:space="preserve"> и для защиты окружающей среды, что все комплектующие детали утилизируются разрешенными и надлежащими способами.</w:t>
            </w:r>
          </w:p>
          <w:p w:rsidR="00443FB2" w:rsidRDefault="00443FB2" w:rsidP="00B90A24"/>
          <w:p w:rsidR="00443FB2" w:rsidRDefault="00443FB2" w:rsidP="00B90A24">
            <w:r>
              <w:t xml:space="preserve">Необходимо помнить, что в электрических </w:t>
            </w:r>
            <w:proofErr w:type="gramStart"/>
            <w:r>
              <w:t>устройствах</w:t>
            </w:r>
            <w:proofErr w:type="gramEnd"/>
            <w:r>
              <w:t xml:space="preserve"> есть множество материалов для повторного использования, а также компоненты, опасные для окружающей среды. Обеспечьте отдельную и профессиональную утилизацию комплектующих деталей. Если есть сомнение, обратитесь в муниципальную </w:t>
            </w:r>
            <w:r>
              <w:rPr>
                <w:noProof/>
              </w:rPr>
              <w:t>организацию по утилизации отходов. При необходимости, обратитесь за помощью в компанию, специализирующуюся на утилизации конкретного материала.</w:t>
            </w:r>
          </w:p>
        </w:tc>
        <w:tc>
          <w:tcPr>
            <w:tcW w:w="702" w:type="pct"/>
            <w:hideMark/>
          </w:tcPr>
          <w:p w:rsidR="00443FB2" w:rsidRDefault="00443FB2" w:rsidP="004C4BDB">
            <w:pPr>
              <w:jc w:val="center"/>
              <w:rPr>
                <w:noProof/>
              </w:rPr>
            </w:pPr>
            <w:r>
              <w:rPr>
                <w:noProof/>
                <w:lang w:eastAsia="ru-RU"/>
              </w:rPr>
              <w:drawing>
                <wp:inline distT="0" distB="0" distL="0" distR="0" wp14:anchorId="6E4EBBA6" wp14:editId="5D81AFF6">
                  <wp:extent cx="581660" cy="522605"/>
                  <wp:effectExtent l="0" t="0" r="8890" b="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660" cy="522605"/>
                          </a:xfrm>
                          <a:prstGeom prst="rect">
                            <a:avLst/>
                          </a:prstGeom>
                          <a:noFill/>
                          <a:ln>
                            <a:noFill/>
                          </a:ln>
                        </pic:spPr>
                      </pic:pic>
                    </a:graphicData>
                  </a:graphic>
                </wp:inline>
              </w:drawing>
            </w:r>
          </w:p>
        </w:tc>
      </w:tr>
    </w:tbl>
    <w:p w:rsidR="00443FB2" w:rsidRDefault="00443FB2" w:rsidP="00B90A24">
      <w:pPr>
        <w:spacing w:line="240" w:lineRule="auto"/>
      </w:pPr>
    </w:p>
    <w:p w:rsidR="00443FB2" w:rsidRPr="0070128A" w:rsidRDefault="00443FB2" w:rsidP="00F52670">
      <w:pPr>
        <w:pStyle w:val="3"/>
        <w:spacing w:line="240" w:lineRule="auto"/>
        <w:ind w:left="851" w:hanging="851"/>
      </w:pPr>
      <w:bookmarkStart w:id="267" w:name="_Toc40042440"/>
      <w:bookmarkStart w:id="268" w:name="_Toc40182525"/>
      <w:r>
        <w:t>Утилизация электрических и электронных компонентов</w:t>
      </w:r>
      <w:bookmarkEnd w:id="267"/>
      <w:bookmarkEnd w:id="268"/>
    </w:p>
    <w:p w:rsidR="00443FB2" w:rsidRDefault="00443FB2" w:rsidP="00B90A24">
      <w:pPr>
        <w:spacing w:line="240" w:lineRule="auto"/>
        <w:rPr>
          <w:noProof/>
        </w:rPr>
      </w:pPr>
    </w:p>
    <w:p w:rsidR="00443FB2" w:rsidRDefault="00443FB2" w:rsidP="00B90A24">
      <w:pPr>
        <w:spacing w:line="240" w:lineRule="auto"/>
        <w:rPr>
          <w:noProof/>
        </w:rPr>
      </w:pPr>
      <w:r>
        <w:rPr>
          <w:noProof/>
        </w:rPr>
        <w:t>Убедитесь, что электрические компоненты утилизируются профессионально в соответствии с действующим законодательством.</w:t>
      </w:r>
    </w:p>
    <w:p w:rsidR="00443FB2" w:rsidRDefault="00443FB2" w:rsidP="00B90A24">
      <w:pPr>
        <w:spacing w:line="240" w:lineRule="auto"/>
        <w:rPr>
          <w:noProof/>
        </w:rPr>
      </w:pPr>
    </w:p>
    <w:p w:rsidR="00443FB2" w:rsidRPr="007F67AC" w:rsidRDefault="00443FB2" w:rsidP="004C4BDB">
      <w:pPr>
        <w:spacing w:line="240" w:lineRule="auto"/>
        <w:rPr>
          <w:noProof/>
        </w:rPr>
      </w:pPr>
      <w:r>
        <w:rPr>
          <w:noProof/>
        </w:rPr>
        <w:t>Устройство содержит электрические и электронные компоненты и не должно утилизироваться как бытовый мусор. Согласно Европейской директиве 2002/96</w:t>
      </w:r>
      <w:r w:rsidRPr="00447C8F">
        <w:rPr>
          <w:noProof/>
        </w:rPr>
        <w:t>/</w:t>
      </w:r>
      <w:r>
        <w:rPr>
          <w:noProof/>
        </w:rPr>
        <w:t>EG об электрических и электронных использованных устройствах и национальному законодательству, использованные электрические инструменты и станки должны собираться отдельно и повторно использоваться, безопасно для окружающей среды.</w:t>
      </w:r>
    </w:p>
    <w:p w:rsidR="00443FB2" w:rsidRDefault="00443FB2" w:rsidP="004C4BDB">
      <w:pPr>
        <w:spacing w:line="240" w:lineRule="auto"/>
        <w:rPr>
          <w:noProof/>
        </w:rPr>
      </w:pPr>
    </w:p>
    <w:p w:rsidR="00443FB2" w:rsidRDefault="00443FB2" w:rsidP="004C4BDB">
      <w:pPr>
        <w:spacing w:line="240" w:lineRule="auto"/>
        <w:rPr>
          <w:noProof/>
        </w:rPr>
      </w:pPr>
      <w:r>
        <w:rPr>
          <w:noProof/>
        </w:rPr>
        <w:t>Оператор станка должен получить информацию об официальном пункте сбора или утилизации, который работает с компанией пользователя.</w:t>
      </w:r>
    </w:p>
    <w:p w:rsidR="00443FB2" w:rsidRDefault="00443FB2" w:rsidP="004C4BDB">
      <w:pPr>
        <w:spacing w:line="240" w:lineRule="auto"/>
        <w:rPr>
          <w:noProof/>
        </w:rPr>
      </w:pPr>
    </w:p>
    <w:p w:rsidR="00443FB2" w:rsidRDefault="00443FB2" w:rsidP="0064006F">
      <w:pPr>
        <w:spacing w:line="240" w:lineRule="auto"/>
        <w:rPr>
          <w:noProof/>
        </w:rPr>
      </w:pPr>
      <w:r>
        <w:rPr>
          <w:noProof/>
        </w:rPr>
        <w:t>Убедитесь, что батареи и/или аккумуляторы утилизируются профессионально согласно действующему законодательству. Отработанные батареи можно выбросить в специальные контейнеры в магазинах или сдать в муниципальные компании по утилизации отходов.</w:t>
      </w:r>
    </w:p>
    <w:p w:rsidR="00443FB2" w:rsidRDefault="00443FB2" w:rsidP="00C048C8">
      <w:pPr>
        <w:spacing w:line="240" w:lineRule="auto"/>
        <w:rPr>
          <w:noProof/>
        </w:rPr>
      </w:pPr>
    </w:p>
    <w:p w:rsidR="00443FB2" w:rsidRDefault="00443FB2" w:rsidP="00F52670">
      <w:pPr>
        <w:pStyle w:val="3"/>
        <w:spacing w:line="240" w:lineRule="auto"/>
        <w:ind w:left="851" w:hanging="851"/>
        <w:rPr>
          <w:noProof/>
        </w:rPr>
      </w:pPr>
      <w:bookmarkStart w:id="269" w:name="_Toc40042441"/>
      <w:bookmarkStart w:id="270" w:name="_Toc40182526"/>
      <w:r>
        <w:rPr>
          <w:noProof/>
        </w:rPr>
        <w:t>Утилизация смазки и охладителей</w:t>
      </w:r>
      <w:bookmarkEnd w:id="269"/>
      <w:bookmarkEnd w:id="270"/>
    </w:p>
    <w:p w:rsidR="00443FB2" w:rsidRDefault="00443FB2" w:rsidP="00B90A24">
      <w:pPr>
        <w:spacing w:line="240" w:lineRule="auto"/>
        <w:rPr>
          <w:noProof/>
        </w:rPr>
      </w:pPr>
    </w:p>
    <w:p w:rsidR="00443FB2" w:rsidRDefault="00443FB2" w:rsidP="00B90A24">
      <w:pPr>
        <w:spacing w:line="240" w:lineRule="auto"/>
        <w:rPr>
          <w:b/>
          <w:bCs/>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26"/>
        <w:gridCol w:w="1410"/>
        <w:gridCol w:w="69"/>
      </w:tblGrid>
      <w:tr w:rsidR="00871995" w:rsidTr="00871995">
        <w:tc>
          <w:tcPr>
            <w:tcW w:w="4253" w:type="pct"/>
          </w:tcPr>
          <w:p w:rsidR="00871995" w:rsidRPr="00BB36E8" w:rsidRDefault="00871995" w:rsidP="00B90A24">
            <w:r>
              <w:rPr>
                <w:b/>
                <w:bCs/>
              </w:rPr>
              <w:t>ВНИМАНИЕ</w:t>
            </w:r>
          </w:p>
        </w:tc>
        <w:tc>
          <w:tcPr>
            <w:tcW w:w="747" w:type="pct"/>
            <w:gridSpan w:val="2"/>
          </w:tcPr>
          <w:p w:rsidR="00871995" w:rsidRDefault="00871995" w:rsidP="004C4BDB">
            <w:pPr>
              <w:jc w:val="right"/>
              <w:rPr>
                <w:noProof/>
                <w:lang w:val="en-GB" w:eastAsia="en-GB"/>
              </w:rPr>
            </w:pPr>
          </w:p>
        </w:tc>
      </w:tr>
      <w:tr w:rsidR="00871995" w:rsidTr="00A96133">
        <w:tc>
          <w:tcPr>
            <w:tcW w:w="4253" w:type="pct"/>
          </w:tcPr>
          <w:p w:rsidR="00871995" w:rsidRPr="00BB36E8" w:rsidRDefault="00871995" w:rsidP="00B90A24"/>
        </w:tc>
        <w:tc>
          <w:tcPr>
            <w:tcW w:w="747" w:type="pct"/>
            <w:gridSpan w:val="2"/>
          </w:tcPr>
          <w:p w:rsidR="00871995" w:rsidRDefault="00871995" w:rsidP="00B90A24">
            <w:pPr>
              <w:jc w:val="right"/>
              <w:rPr>
                <w:noProof/>
                <w:lang w:val="en-GB" w:eastAsia="en-GB"/>
              </w:rPr>
            </w:pPr>
          </w:p>
        </w:tc>
      </w:tr>
      <w:tr w:rsidR="00443FB2" w:rsidTr="00F52670">
        <w:tc>
          <w:tcPr>
            <w:tcW w:w="4253" w:type="pct"/>
            <w:hideMark/>
          </w:tcPr>
          <w:p w:rsidR="00443FB2" w:rsidRPr="008A4833" w:rsidRDefault="00443FB2" w:rsidP="00B90A24">
            <w:pPr>
              <w:rPr>
                <w:b/>
                <w:bCs/>
              </w:rPr>
            </w:pPr>
            <w:r>
              <w:rPr>
                <w:b/>
                <w:bCs/>
              </w:rPr>
              <w:t xml:space="preserve">Использованные охладители и смазка обязательно должны утилизироваться безопасно для окружающей среды. Необходимо выполнять рекомендации муниципальных компаний </w:t>
            </w:r>
            <w:r w:rsidRPr="001C73A7">
              <w:rPr>
                <w:b/>
                <w:bCs/>
                <w:noProof/>
              </w:rPr>
              <w:t>по утилизации отходов.</w:t>
            </w:r>
          </w:p>
        </w:tc>
        <w:tc>
          <w:tcPr>
            <w:tcW w:w="747" w:type="pct"/>
            <w:gridSpan w:val="2"/>
            <w:hideMark/>
          </w:tcPr>
          <w:p w:rsidR="00443FB2" w:rsidRDefault="00443FB2" w:rsidP="00F52670">
            <w:pPr>
              <w:jc w:val="center"/>
            </w:pPr>
            <w:r>
              <w:rPr>
                <w:noProof/>
                <w:lang w:eastAsia="ru-RU"/>
              </w:rPr>
              <w:drawing>
                <wp:inline distT="0" distB="0" distL="0" distR="0" wp14:anchorId="5348567E" wp14:editId="192B0FB8">
                  <wp:extent cx="760095" cy="659130"/>
                  <wp:effectExtent l="0" t="0" r="1905" b="7620"/>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0095" cy="659130"/>
                          </a:xfrm>
                          <a:prstGeom prst="rect">
                            <a:avLst/>
                          </a:prstGeom>
                          <a:noFill/>
                          <a:ln>
                            <a:noFill/>
                          </a:ln>
                        </pic:spPr>
                      </pic:pic>
                    </a:graphicData>
                  </a:graphic>
                </wp:inline>
              </w:drawing>
            </w:r>
          </w:p>
        </w:tc>
      </w:tr>
      <w:tr w:rsidR="00871995" w:rsidTr="00871995">
        <w:tc>
          <w:tcPr>
            <w:tcW w:w="4253" w:type="pct"/>
          </w:tcPr>
          <w:p w:rsidR="00871995" w:rsidRPr="00BB36E8" w:rsidRDefault="00871995" w:rsidP="00B90A24"/>
        </w:tc>
        <w:tc>
          <w:tcPr>
            <w:tcW w:w="747" w:type="pct"/>
            <w:gridSpan w:val="2"/>
          </w:tcPr>
          <w:p w:rsidR="00871995" w:rsidRDefault="00871995" w:rsidP="00B90A24">
            <w:pPr>
              <w:jc w:val="right"/>
              <w:rPr>
                <w:noProof/>
                <w:lang w:val="en-GB" w:eastAsia="en-GB"/>
              </w:rPr>
            </w:pPr>
          </w:p>
        </w:tc>
      </w:tr>
      <w:tr w:rsidR="00871995" w:rsidTr="00871995">
        <w:tc>
          <w:tcPr>
            <w:tcW w:w="4253" w:type="pct"/>
          </w:tcPr>
          <w:p w:rsidR="00871995" w:rsidRPr="00BB36E8" w:rsidRDefault="00871995" w:rsidP="00B90A24">
            <w:r>
              <w:rPr>
                <w:b/>
                <w:bCs/>
              </w:rPr>
              <w:lastRenderedPageBreak/>
              <w:t>ИНФОРМАЦИЯ</w:t>
            </w:r>
          </w:p>
        </w:tc>
        <w:tc>
          <w:tcPr>
            <w:tcW w:w="747" w:type="pct"/>
            <w:gridSpan w:val="2"/>
          </w:tcPr>
          <w:p w:rsidR="00871995" w:rsidRDefault="00871995" w:rsidP="00B90A24">
            <w:pPr>
              <w:jc w:val="right"/>
              <w:rPr>
                <w:noProof/>
                <w:lang w:val="en-GB" w:eastAsia="en-GB"/>
              </w:rPr>
            </w:pPr>
          </w:p>
        </w:tc>
      </w:tr>
      <w:tr w:rsidR="00871995" w:rsidTr="00871995">
        <w:tc>
          <w:tcPr>
            <w:tcW w:w="4253" w:type="pct"/>
          </w:tcPr>
          <w:p w:rsidR="00871995" w:rsidRPr="00BB36E8" w:rsidRDefault="00871995" w:rsidP="00B90A24"/>
        </w:tc>
        <w:tc>
          <w:tcPr>
            <w:tcW w:w="747" w:type="pct"/>
            <w:gridSpan w:val="2"/>
          </w:tcPr>
          <w:p w:rsidR="00871995" w:rsidRDefault="00871995" w:rsidP="00B90A24">
            <w:pPr>
              <w:jc w:val="right"/>
              <w:rPr>
                <w:noProof/>
                <w:lang w:val="en-GB" w:eastAsia="en-GB"/>
              </w:rPr>
            </w:pPr>
          </w:p>
        </w:tc>
      </w:tr>
      <w:tr w:rsidR="00443FB2" w:rsidTr="00F52670">
        <w:trPr>
          <w:gridAfter w:val="1"/>
          <w:wAfter w:w="35" w:type="pct"/>
        </w:trPr>
        <w:tc>
          <w:tcPr>
            <w:tcW w:w="4253" w:type="pct"/>
          </w:tcPr>
          <w:p w:rsidR="00443FB2" w:rsidRDefault="00443FB2" w:rsidP="00B90A24">
            <w:r>
              <w:t xml:space="preserve">Использованные охлаждающие эмульсии и масла не должны смешиваться, за исключением возможного повторного использования масел, которые не смешивались без предварительной обработки. </w:t>
            </w:r>
          </w:p>
          <w:p w:rsidR="00443FB2" w:rsidRDefault="00443FB2" w:rsidP="00B90A24"/>
          <w:p w:rsidR="00443FB2" w:rsidRDefault="00443FB2" w:rsidP="00B90A24">
            <w:r>
              <w:rPr>
                <w:noProof/>
              </w:rPr>
              <w:t xml:space="preserve">Инструкции по утилизации использованной смазки можно получить у производителя смазки. При необходимости можно запросить лист данных продукта. </w:t>
            </w:r>
          </w:p>
        </w:tc>
        <w:tc>
          <w:tcPr>
            <w:tcW w:w="712" w:type="pct"/>
            <w:hideMark/>
          </w:tcPr>
          <w:p w:rsidR="00443FB2" w:rsidRDefault="00443FB2" w:rsidP="004C4BDB">
            <w:pPr>
              <w:jc w:val="center"/>
              <w:rPr>
                <w:noProof/>
              </w:rPr>
            </w:pPr>
            <w:r>
              <w:rPr>
                <w:noProof/>
                <w:lang w:eastAsia="ru-RU"/>
              </w:rPr>
              <w:drawing>
                <wp:inline distT="0" distB="0" distL="0" distR="0" wp14:anchorId="2406C78F" wp14:editId="332277E4">
                  <wp:extent cx="581660" cy="522605"/>
                  <wp:effectExtent l="0" t="0" r="8890" b="0"/>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660" cy="522605"/>
                          </a:xfrm>
                          <a:prstGeom prst="rect">
                            <a:avLst/>
                          </a:prstGeom>
                          <a:noFill/>
                          <a:ln>
                            <a:noFill/>
                          </a:ln>
                        </pic:spPr>
                      </pic:pic>
                    </a:graphicData>
                  </a:graphic>
                </wp:inline>
              </w:drawing>
            </w:r>
          </w:p>
        </w:tc>
      </w:tr>
    </w:tbl>
    <w:p w:rsidR="00443FB2" w:rsidRDefault="00443FB2" w:rsidP="00B90A24">
      <w:pPr>
        <w:spacing w:line="240" w:lineRule="auto"/>
        <w:rPr>
          <w:noProof/>
        </w:rPr>
      </w:pPr>
    </w:p>
    <w:p w:rsidR="00443FB2" w:rsidRPr="00B729D6" w:rsidRDefault="00443FB2" w:rsidP="00F52670">
      <w:pPr>
        <w:pStyle w:val="2"/>
        <w:spacing w:line="240" w:lineRule="auto"/>
        <w:rPr>
          <w:noProof/>
        </w:rPr>
      </w:pPr>
      <w:bookmarkStart w:id="271" w:name="_Toc40042442"/>
      <w:bookmarkStart w:id="272" w:name="_Toc40182527"/>
      <w:r>
        <w:rPr>
          <w:noProof/>
        </w:rPr>
        <w:t>Утилизация</w:t>
      </w:r>
      <w:bookmarkEnd w:id="271"/>
      <w:bookmarkEnd w:id="272"/>
      <w:r>
        <w:rPr>
          <w:noProof/>
        </w:rPr>
        <w:t xml:space="preserve"> </w:t>
      </w:r>
    </w:p>
    <w:p w:rsidR="00443FB2" w:rsidRDefault="00443FB2" w:rsidP="00B90A24">
      <w:pPr>
        <w:spacing w:line="240" w:lineRule="auto"/>
        <w:rPr>
          <w:noProof/>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37"/>
        <w:gridCol w:w="1668"/>
      </w:tblGrid>
      <w:tr w:rsidR="00443FB2" w:rsidTr="00F52670">
        <w:tc>
          <w:tcPr>
            <w:tcW w:w="4158" w:type="pct"/>
          </w:tcPr>
          <w:p w:rsidR="00443FB2" w:rsidRDefault="00443FB2" w:rsidP="00B90A24">
            <w:r>
              <w:t>Утилизация использованных электрических и электронных станков.</w:t>
            </w:r>
          </w:p>
          <w:p w:rsidR="00443FB2" w:rsidRDefault="00443FB2" w:rsidP="00B90A24">
            <w:r>
              <w:t xml:space="preserve">(Применяется в </w:t>
            </w:r>
            <w:proofErr w:type="gramStart"/>
            <w:r>
              <w:t>странах</w:t>
            </w:r>
            <w:proofErr w:type="gramEnd"/>
            <w:r>
              <w:t xml:space="preserve"> Европейского Союза и других европейских странах с отдельной системой сбора этих устройств). </w:t>
            </w:r>
          </w:p>
          <w:p w:rsidR="00443FB2" w:rsidRPr="0090664A" w:rsidRDefault="00443FB2" w:rsidP="004C4BDB">
            <w:r>
              <w:t xml:space="preserve">Знак на изделии или упаковке сообщает, что изделие не может перерабатываться как бытовой мусор, а должно быть отправлено в специальный пункт сбора для использования в качестве вторсырья. Правильная утилизация изделия защищает окружающую среду и здоровье персонала. Неправильная утилизация угрожает окружающей среде и здоровью. Переработка материала способствует сокращению использования сырья. Официальные власти, муниципальный пункт сбора отходов или компания, продавшая изделие, должны информировать о переработке данного продукта. </w:t>
            </w:r>
          </w:p>
        </w:tc>
        <w:tc>
          <w:tcPr>
            <w:tcW w:w="842" w:type="pct"/>
            <w:hideMark/>
          </w:tcPr>
          <w:p w:rsidR="00443FB2" w:rsidRDefault="00443FB2" w:rsidP="004C4BDB">
            <w:pPr>
              <w:jc w:val="center"/>
              <w:rPr>
                <w:noProof/>
              </w:rPr>
            </w:pPr>
            <w:r>
              <w:rPr>
                <w:noProof/>
                <w:lang w:eastAsia="ru-RU"/>
              </w:rPr>
              <w:drawing>
                <wp:inline distT="0" distB="0" distL="0" distR="0" wp14:anchorId="4C5E2F7B" wp14:editId="545070BA">
                  <wp:extent cx="600075" cy="819150"/>
                  <wp:effectExtent l="0" t="0" r="9525" b="0"/>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600075" cy="819150"/>
                          </a:xfrm>
                          <a:prstGeom prst="rect">
                            <a:avLst/>
                          </a:prstGeom>
                        </pic:spPr>
                      </pic:pic>
                    </a:graphicData>
                  </a:graphic>
                </wp:inline>
              </w:drawing>
            </w:r>
          </w:p>
        </w:tc>
      </w:tr>
    </w:tbl>
    <w:p w:rsidR="00443FB2" w:rsidRDefault="00443FB2" w:rsidP="00B90A24">
      <w:pPr>
        <w:spacing w:line="240" w:lineRule="auto"/>
        <w:rPr>
          <w:noProof/>
        </w:rPr>
      </w:pPr>
    </w:p>
    <w:p w:rsidR="00443FB2" w:rsidRPr="0066484B" w:rsidRDefault="00443FB2" w:rsidP="00F52670">
      <w:pPr>
        <w:pStyle w:val="2"/>
        <w:spacing w:line="240" w:lineRule="auto"/>
        <w:rPr>
          <w:noProof/>
        </w:rPr>
      </w:pPr>
      <w:bookmarkStart w:id="273" w:name="_Toc40042443"/>
      <w:bookmarkStart w:id="274" w:name="_Toc40182528"/>
      <w:r>
        <w:rPr>
          <w:noProof/>
        </w:rPr>
        <w:t>RoHS, 2002/95/CE</w:t>
      </w:r>
      <w:bookmarkEnd w:id="273"/>
      <w:bookmarkEnd w:id="274"/>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07"/>
        <w:gridCol w:w="1498"/>
      </w:tblGrid>
      <w:tr w:rsidR="00443FB2" w:rsidTr="00F52670">
        <w:tc>
          <w:tcPr>
            <w:tcW w:w="4244" w:type="pct"/>
          </w:tcPr>
          <w:p w:rsidR="00443FB2" w:rsidRDefault="00443FB2" w:rsidP="00B90A24"/>
          <w:p w:rsidR="00443FB2" w:rsidRPr="007562C7" w:rsidRDefault="00443FB2" w:rsidP="00B90A24">
            <w:r>
              <w:t>Знак на изделии или упаковке сообщает о соответствии продукта Европейской директиве 2002/95/ЕС.</w:t>
            </w:r>
          </w:p>
        </w:tc>
        <w:tc>
          <w:tcPr>
            <w:tcW w:w="756" w:type="pct"/>
            <w:hideMark/>
          </w:tcPr>
          <w:p w:rsidR="00443FB2" w:rsidRDefault="00443FB2" w:rsidP="00F52670">
            <w:pPr>
              <w:jc w:val="center"/>
            </w:pPr>
            <w:r>
              <w:rPr>
                <w:noProof/>
                <w:lang w:eastAsia="ru-RU"/>
              </w:rPr>
              <w:drawing>
                <wp:inline distT="0" distB="0" distL="0" distR="0" wp14:anchorId="2D0170C1" wp14:editId="2B4F6625">
                  <wp:extent cx="760095" cy="659130"/>
                  <wp:effectExtent l="0" t="0" r="1905" b="7620"/>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0095" cy="659130"/>
                          </a:xfrm>
                          <a:prstGeom prst="rect">
                            <a:avLst/>
                          </a:prstGeom>
                          <a:noFill/>
                          <a:ln>
                            <a:noFill/>
                          </a:ln>
                        </pic:spPr>
                      </pic:pic>
                    </a:graphicData>
                  </a:graphic>
                </wp:inline>
              </w:drawing>
            </w:r>
          </w:p>
        </w:tc>
      </w:tr>
    </w:tbl>
    <w:p w:rsidR="00443FB2" w:rsidRDefault="00443FB2" w:rsidP="00B90A24">
      <w:pPr>
        <w:spacing w:line="240" w:lineRule="auto"/>
        <w:rPr>
          <w:noProof/>
        </w:rPr>
      </w:pPr>
    </w:p>
    <w:p w:rsidR="00443FB2" w:rsidRDefault="00443FB2" w:rsidP="00B90A24">
      <w:pPr>
        <w:spacing w:line="240" w:lineRule="auto"/>
        <w:rPr>
          <w:noProof/>
        </w:rPr>
      </w:pPr>
      <w:r>
        <w:rPr>
          <w:noProof/>
        </w:rPr>
        <w:br w:type="page"/>
      </w:r>
    </w:p>
    <w:p w:rsidR="00443FB2" w:rsidRPr="006F40A0" w:rsidRDefault="00443FB2" w:rsidP="00F52670">
      <w:pPr>
        <w:pStyle w:val="2"/>
        <w:spacing w:line="240" w:lineRule="auto"/>
        <w:rPr>
          <w:noProof/>
        </w:rPr>
      </w:pPr>
      <w:bookmarkStart w:id="275" w:name="_Toc40042444"/>
      <w:bookmarkStart w:id="276" w:name="_Toc40182529"/>
      <w:r>
        <w:rPr>
          <w:noProof/>
        </w:rPr>
        <w:lastRenderedPageBreak/>
        <w:t>Наблюдение за изделием</w:t>
      </w:r>
      <w:bookmarkEnd w:id="275"/>
      <w:bookmarkEnd w:id="276"/>
    </w:p>
    <w:p w:rsidR="00443FB2" w:rsidRDefault="00443FB2" w:rsidP="00B90A24">
      <w:pPr>
        <w:spacing w:line="240" w:lineRule="auto"/>
        <w:rPr>
          <w:noProof/>
        </w:rPr>
      </w:pPr>
    </w:p>
    <w:p w:rsidR="00443FB2" w:rsidRDefault="00871995" w:rsidP="00B90A24">
      <w:pPr>
        <w:spacing w:line="240" w:lineRule="auto"/>
        <w:rPr>
          <w:noProof/>
        </w:rPr>
      </w:pPr>
      <w:r>
        <w:rPr>
          <w:noProof/>
        </w:rPr>
        <w:t xml:space="preserve">Мы </w:t>
      </w:r>
      <w:r w:rsidR="00443FB2">
        <w:rPr>
          <w:noProof/>
        </w:rPr>
        <w:t>заинтересован</w:t>
      </w:r>
      <w:r>
        <w:rPr>
          <w:noProof/>
        </w:rPr>
        <w:t>ы</w:t>
      </w:r>
      <w:r w:rsidR="00443FB2">
        <w:rPr>
          <w:noProof/>
        </w:rPr>
        <w:t xml:space="preserve"> в последующем обслуживании своей продукции после отгрузки.</w:t>
      </w:r>
    </w:p>
    <w:p w:rsidR="00443FB2" w:rsidRDefault="00443FB2" w:rsidP="00B90A24">
      <w:pPr>
        <w:spacing w:line="240" w:lineRule="auto"/>
        <w:rPr>
          <w:noProof/>
        </w:rPr>
      </w:pPr>
    </w:p>
    <w:p w:rsidR="00443FB2" w:rsidRDefault="00443FB2" w:rsidP="004C4BDB">
      <w:pPr>
        <w:spacing w:line="240" w:lineRule="auto"/>
        <w:rPr>
          <w:noProof/>
        </w:rPr>
      </w:pPr>
      <w:r>
        <w:rPr>
          <w:noProof/>
        </w:rPr>
        <w:t>Поэтому буде</w:t>
      </w:r>
      <w:r w:rsidR="00871995">
        <w:rPr>
          <w:noProof/>
        </w:rPr>
        <w:t>м</w:t>
      </w:r>
      <w:r>
        <w:rPr>
          <w:noProof/>
        </w:rPr>
        <w:t xml:space="preserve"> благодарн</w:t>
      </w:r>
      <w:r w:rsidR="00871995">
        <w:rPr>
          <w:noProof/>
        </w:rPr>
        <w:t>ы</w:t>
      </w:r>
      <w:r>
        <w:rPr>
          <w:noProof/>
        </w:rPr>
        <w:t xml:space="preserve"> за предоставление следующей информации:</w:t>
      </w:r>
    </w:p>
    <w:p w:rsidR="00443FB2" w:rsidRDefault="00871995" w:rsidP="00F52670">
      <w:pPr>
        <w:pStyle w:val="a8"/>
        <w:numPr>
          <w:ilvl w:val="0"/>
          <w:numId w:val="80"/>
        </w:numPr>
        <w:suppressAutoHyphens w:val="0"/>
        <w:spacing w:line="240" w:lineRule="auto"/>
        <w:ind w:left="426" w:hanging="426"/>
        <w:contextualSpacing w:val="0"/>
        <w:rPr>
          <w:noProof/>
        </w:rPr>
      </w:pPr>
      <w:r>
        <w:rPr>
          <w:noProof/>
        </w:rPr>
        <w:t xml:space="preserve">измененные </w:t>
      </w:r>
      <w:r w:rsidR="00443FB2">
        <w:rPr>
          <w:noProof/>
        </w:rPr>
        <w:t>параметры</w:t>
      </w:r>
      <w:r>
        <w:rPr>
          <w:noProof/>
        </w:rPr>
        <w:t>,</w:t>
      </w:r>
    </w:p>
    <w:p w:rsidR="00443FB2" w:rsidRDefault="00871995" w:rsidP="00F52670">
      <w:pPr>
        <w:pStyle w:val="a8"/>
        <w:numPr>
          <w:ilvl w:val="0"/>
          <w:numId w:val="80"/>
        </w:numPr>
        <w:suppressAutoHyphens w:val="0"/>
        <w:spacing w:line="240" w:lineRule="auto"/>
        <w:ind w:left="426" w:hanging="426"/>
        <w:contextualSpacing w:val="0"/>
        <w:rPr>
          <w:noProof/>
        </w:rPr>
      </w:pPr>
      <w:r>
        <w:rPr>
          <w:noProof/>
        </w:rPr>
        <w:t xml:space="preserve">опыт </w:t>
      </w:r>
      <w:r w:rsidR="00443FB2">
        <w:rPr>
          <w:noProof/>
        </w:rPr>
        <w:t>эксплуатации, который может быть важным для других пользователей</w:t>
      </w:r>
      <w:r>
        <w:rPr>
          <w:noProof/>
        </w:rPr>
        <w:t>,</w:t>
      </w:r>
    </w:p>
    <w:p w:rsidR="00443FB2" w:rsidRPr="00432672" w:rsidRDefault="00871995" w:rsidP="00F52670">
      <w:pPr>
        <w:pStyle w:val="a8"/>
        <w:numPr>
          <w:ilvl w:val="0"/>
          <w:numId w:val="80"/>
        </w:numPr>
        <w:suppressAutoHyphens w:val="0"/>
        <w:spacing w:line="240" w:lineRule="auto"/>
        <w:ind w:left="426" w:hanging="426"/>
        <w:contextualSpacing w:val="0"/>
        <w:rPr>
          <w:noProof/>
        </w:rPr>
      </w:pPr>
      <w:r>
        <w:rPr>
          <w:noProof/>
        </w:rPr>
        <w:t xml:space="preserve">повторяющиеся </w:t>
      </w:r>
      <w:r w:rsidR="00443FB2">
        <w:rPr>
          <w:noProof/>
        </w:rPr>
        <w:t>неисправности.</w:t>
      </w:r>
    </w:p>
    <w:p w:rsidR="00443FB2" w:rsidRDefault="00443FB2" w:rsidP="00B90A24">
      <w:pPr>
        <w:spacing w:line="240" w:lineRule="auto"/>
        <w:rPr>
          <w:noProof/>
        </w:rPr>
      </w:pPr>
    </w:p>
    <w:tbl>
      <w:tblPr>
        <w:tblStyle w:val="a7"/>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905"/>
      </w:tblGrid>
      <w:tr w:rsidR="00871995" w:rsidTr="00F52670">
        <w:tc>
          <w:tcPr>
            <w:tcW w:w="10187" w:type="dxa"/>
          </w:tcPr>
          <w:p w:rsidR="00871995" w:rsidRDefault="00871995" w:rsidP="00F52670">
            <w:pPr>
              <w:spacing w:line="480" w:lineRule="auto"/>
              <w:rPr>
                <w:noProof/>
              </w:rPr>
            </w:pPr>
          </w:p>
        </w:tc>
      </w:tr>
      <w:tr w:rsidR="00871995" w:rsidTr="00F52670">
        <w:tc>
          <w:tcPr>
            <w:tcW w:w="10187" w:type="dxa"/>
          </w:tcPr>
          <w:p w:rsidR="00871995" w:rsidRDefault="00871995" w:rsidP="00F52670">
            <w:pPr>
              <w:spacing w:line="480" w:lineRule="auto"/>
              <w:rPr>
                <w:noProof/>
              </w:rPr>
            </w:pPr>
          </w:p>
        </w:tc>
      </w:tr>
      <w:tr w:rsidR="00871995" w:rsidTr="00F52670">
        <w:tc>
          <w:tcPr>
            <w:tcW w:w="10187" w:type="dxa"/>
          </w:tcPr>
          <w:p w:rsidR="00871995" w:rsidRDefault="00871995" w:rsidP="00F52670">
            <w:pPr>
              <w:spacing w:line="480" w:lineRule="auto"/>
              <w:rPr>
                <w:noProof/>
              </w:rPr>
            </w:pPr>
          </w:p>
        </w:tc>
      </w:tr>
      <w:tr w:rsidR="00871995" w:rsidTr="00F52670">
        <w:tc>
          <w:tcPr>
            <w:tcW w:w="10187" w:type="dxa"/>
          </w:tcPr>
          <w:p w:rsidR="00871995" w:rsidRDefault="00871995" w:rsidP="00F52670">
            <w:pPr>
              <w:spacing w:line="480" w:lineRule="auto"/>
              <w:rPr>
                <w:noProof/>
              </w:rPr>
            </w:pPr>
          </w:p>
        </w:tc>
      </w:tr>
      <w:tr w:rsidR="00871995" w:rsidTr="00F52670">
        <w:tc>
          <w:tcPr>
            <w:tcW w:w="10187" w:type="dxa"/>
          </w:tcPr>
          <w:p w:rsidR="00871995" w:rsidRDefault="00871995" w:rsidP="00F52670">
            <w:pPr>
              <w:spacing w:line="480" w:lineRule="auto"/>
              <w:rPr>
                <w:noProof/>
              </w:rPr>
            </w:pPr>
          </w:p>
        </w:tc>
      </w:tr>
      <w:tr w:rsidR="00871995" w:rsidTr="00F52670">
        <w:tc>
          <w:tcPr>
            <w:tcW w:w="10187" w:type="dxa"/>
          </w:tcPr>
          <w:p w:rsidR="00871995" w:rsidRDefault="00871995" w:rsidP="00F52670">
            <w:pPr>
              <w:spacing w:line="480" w:lineRule="auto"/>
              <w:rPr>
                <w:noProof/>
              </w:rPr>
            </w:pPr>
          </w:p>
        </w:tc>
      </w:tr>
      <w:tr w:rsidR="00871995" w:rsidTr="00F52670">
        <w:tc>
          <w:tcPr>
            <w:tcW w:w="10187" w:type="dxa"/>
          </w:tcPr>
          <w:p w:rsidR="00871995" w:rsidRDefault="00871995" w:rsidP="00F52670">
            <w:pPr>
              <w:spacing w:line="480" w:lineRule="auto"/>
              <w:rPr>
                <w:noProof/>
              </w:rPr>
            </w:pPr>
          </w:p>
        </w:tc>
      </w:tr>
      <w:tr w:rsidR="00871995" w:rsidTr="00F52670">
        <w:tc>
          <w:tcPr>
            <w:tcW w:w="10187" w:type="dxa"/>
          </w:tcPr>
          <w:p w:rsidR="00871995" w:rsidRDefault="00871995" w:rsidP="00F52670">
            <w:pPr>
              <w:spacing w:line="480" w:lineRule="auto"/>
              <w:rPr>
                <w:noProof/>
              </w:rPr>
            </w:pPr>
          </w:p>
        </w:tc>
      </w:tr>
      <w:tr w:rsidR="00871995" w:rsidTr="00F52670">
        <w:tc>
          <w:tcPr>
            <w:tcW w:w="10187" w:type="dxa"/>
          </w:tcPr>
          <w:p w:rsidR="00871995" w:rsidRDefault="00871995" w:rsidP="00F52670">
            <w:pPr>
              <w:spacing w:line="480" w:lineRule="auto"/>
              <w:rPr>
                <w:noProof/>
              </w:rPr>
            </w:pPr>
          </w:p>
        </w:tc>
      </w:tr>
      <w:tr w:rsidR="00871995" w:rsidTr="00F52670">
        <w:tc>
          <w:tcPr>
            <w:tcW w:w="10187" w:type="dxa"/>
          </w:tcPr>
          <w:p w:rsidR="00871995" w:rsidRDefault="00871995" w:rsidP="00F52670">
            <w:pPr>
              <w:spacing w:line="480" w:lineRule="auto"/>
              <w:rPr>
                <w:noProof/>
              </w:rPr>
            </w:pPr>
          </w:p>
        </w:tc>
      </w:tr>
    </w:tbl>
    <w:p w:rsidR="00443FB2" w:rsidRDefault="00443FB2" w:rsidP="00B90A24">
      <w:pPr>
        <w:spacing w:line="240" w:lineRule="auto"/>
        <w:rPr>
          <w:noProof/>
        </w:rPr>
      </w:pPr>
    </w:p>
    <w:p w:rsidR="00443FB2" w:rsidRDefault="00443FB2" w:rsidP="00B90A24">
      <w:pPr>
        <w:spacing w:line="240" w:lineRule="auto"/>
        <w:rPr>
          <w:noProof/>
        </w:rPr>
      </w:pPr>
      <w:r>
        <w:rPr>
          <w:noProof/>
        </w:rPr>
        <w:br w:type="page"/>
      </w:r>
    </w:p>
    <w:p w:rsidR="00443FB2" w:rsidRPr="00C8119C" w:rsidRDefault="00443FB2" w:rsidP="00F52670">
      <w:pPr>
        <w:pStyle w:val="2"/>
        <w:spacing w:line="240" w:lineRule="auto"/>
        <w:rPr>
          <w:noProof/>
        </w:rPr>
      </w:pPr>
      <w:bookmarkStart w:id="277" w:name="_Toc40042445"/>
      <w:bookmarkStart w:id="278" w:name="_Toc40182530"/>
      <w:r>
        <w:rPr>
          <w:noProof/>
        </w:rPr>
        <w:lastRenderedPageBreak/>
        <w:t xml:space="preserve">Заявление о соответствии </w:t>
      </w:r>
      <w:r w:rsidR="007E74FA">
        <w:rPr>
          <w:noProof/>
        </w:rPr>
        <w:t xml:space="preserve">ЕС – </w:t>
      </w:r>
      <w:r w:rsidR="001E20F1">
        <w:rPr>
          <w:noProof/>
        </w:rPr>
        <w:t>MML 2550M</w:t>
      </w:r>
      <w:bookmarkEnd w:id="277"/>
      <w:bookmarkEnd w:id="278"/>
      <w:r w:rsidR="007E74FA">
        <w:rPr>
          <w:noProof/>
        </w:rPr>
        <w:fldChar w:fldCharType="begin"/>
      </w:r>
      <w:r w:rsidR="007E74FA">
        <w:instrText xml:space="preserve"> XE "</w:instrText>
      </w:r>
      <w:r w:rsidR="007E74FA" w:rsidRPr="00E9676B">
        <w:rPr>
          <w:noProof/>
        </w:rPr>
        <w:instrText>Заявление о соответствии ЕС:</w:instrText>
      </w:r>
      <w:r w:rsidR="007E74FA" w:rsidRPr="00E9676B">
        <w:instrText>MML 2550</w:instrText>
      </w:r>
      <w:r w:rsidR="007E74FA">
        <w:instrText xml:space="preserve">" </w:instrText>
      </w:r>
      <w:r w:rsidR="007E74FA">
        <w:rPr>
          <w:noProof/>
        </w:rPr>
        <w:fldChar w:fldCharType="end"/>
      </w:r>
    </w:p>
    <w:p w:rsidR="00443FB2" w:rsidRDefault="00443FB2" w:rsidP="00B90A24">
      <w:pPr>
        <w:spacing w:line="240" w:lineRule="auto"/>
        <w:rPr>
          <w:noProof/>
        </w:rPr>
      </w:pPr>
    </w:p>
    <w:p w:rsidR="00443FB2" w:rsidRDefault="00443FB2" w:rsidP="00B90A24">
      <w:pPr>
        <w:spacing w:line="240" w:lineRule="auto"/>
        <w:rPr>
          <w:b/>
          <w:bCs/>
          <w:noProof/>
        </w:rPr>
      </w:pPr>
      <w:r>
        <w:rPr>
          <w:b/>
          <w:bCs/>
          <w:noProof/>
        </w:rPr>
        <w:t>Производитель/</w:t>
      </w:r>
    </w:p>
    <w:p w:rsidR="00443FB2" w:rsidRPr="00C8119C" w:rsidRDefault="00443FB2" w:rsidP="00B90A24">
      <w:pPr>
        <w:spacing w:line="240" w:lineRule="auto"/>
        <w:rPr>
          <w:b/>
          <w:bCs/>
          <w:noProof/>
        </w:rPr>
      </w:pPr>
      <w:r>
        <w:rPr>
          <w:b/>
          <w:bCs/>
          <w:noProof/>
        </w:rPr>
        <w:t>розничный продавец:</w:t>
      </w:r>
    </w:p>
    <w:p w:rsidR="00443FB2" w:rsidRDefault="00443FB2" w:rsidP="004C4BDB">
      <w:pPr>
        <w:spacing w:line="240" w:lineRule="auto"/>
        <w:rPr>
          <w:noProof/>
        </w:rPr>
      </w:pPr>
    </w:p>
    <w:p w:rsidR="00443FB2" w:rsidRPr="00EE273A" w:rsidRDefault="00443FB2" w:rsidP="004C4BDB">
      <w:pPr>
        <w:spacing w:line="240" w:lineRule="auto"/>
        <w:rPr>
          <w:b/>
          <w:bCs/>
          <w:noProof/>
        </w:rPr>
      </w:pPr>
      <w:r w:rsidRPr="00EE273A">
        <w:rPr>
          <w:b/>
          <w:bCs/>
          <w:noProof/>
        </w:rPr>
        <w:t>настоящим заявляет, что данное изделие</w:t>
      </w:r>
    </w:p>
    <w:p w:rsidR="00443FB2" w:rsidRDefault="00443FB2" w:rsidP="004C4BDB">
      <w:pPr>
        <w:spacing w:line="240" w:lineRule="auto"/>
        <w:rPr>
          <w:noProof/>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7"/>
        <w:gridCol w:w="6628"/>
      </w:tblGrid>
      <w:tr w:rsidR="00443FB2" w:rsidRPr="00EE273A" w:rsidTr="00F52670">
        <w:tc>
          <w:tcPr>
            <w:tcW w:w="1654" w:type="pct"/>
          </w:tcPr>
          <w:p w:rsidR="00443FB2" w:rsidRPr="00B95016" w:rsidRDefault="00443FB2" w:rsidP="004C4BDB">
            <w:pPr>
              <w:rPr>
                <w:b/>
                <w:bCs/>
                <w:noProof/>
              </w:rPr>
            </w:pPr>
            <w:r>
              <w:rPr>
                <w:b/>
                <w:bCs/>
                <w:noProof/>
              </w:rPr>
              <w:t>Тип станка:</w:t>
            </w:r>
          </w:p>
        </w:tc>
        <w:tc>
          <w:tcPr>
            <w:tcW w:w="3346" w:type="pct"/>
          </w:tcPr>
          <w:p w:rsidR="00443FB2" w:rsidRPr="008D5FC9" w:rsidRDefault="001E20F1" w:rsidP="0064006F">
            <w:pPr>
              <w:rPr>
                <w:noProof/>
              </w:rPr>
            </w:pPr>
            <w:r>
              <w:rPr>
                <w:noProof/>
              </w:rPr>
              <w:t>MML 2550M</w:t>
            </w:r>
          </w:p>
        </w:tc>
      </w:tr>
    </w:tbl>
    <w:p w:rsidR="00443FB2" w:rsidRDefault="00443FB2"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7"/>
        <w:gridCol w:w="6628"/>
      </w:tblGrid>
      <w:tr w:rsidR="00443FB2" w:rsidRPr="00EE273A" w:rsidTr="00F52670">
        <w:tc>
          <w:tcPr>
            <w:tcW w:w="1654" w:type="pct"/>
          </w:tcPr>
          <w:p w:rsidR="00443FB2" w:rsidRPr="008D5FC9" w:rsidRDefault="00443FB2" w:rsidP="00B90A24">
            <w:pPr>
              <w:rPr>
                <w:b/>
                <w:bCs/>
                <w:noProof/>
              </w:rPr>
            </w:pPr>
            <w:r>
              <w:rPr>
                <w:b/>
                <w:bCs/>
                <w:noProof/>
              </w:rPr>
              <w:t>Название станка:</w:t>
            </w:r>
          </w:p>
        </w:tc>
        <w:tc>
          <w:tcPr>
            <w:tcW w:w="3346" w:type="pct"/>
          </w:tcPr>
          <w:p w:rsidR="00443FB2" w:rsidRPr="008D5FC9" w:rsidRDefault="00443FB2" w:rsidP="00B90A24">
            <w:pPr>
              <w:rPr>
                <w:noProof/>
              </w:rPr>
            </w:pPr>
            <w:r>
              <w:rPr>
                <w:noProof/>
              </w:rPr>
              <w:t xml:space="preserve">Токарный </w:t>
            </w:r>
          </w:p>
        </w:tc>
      </w:tr>
    </w:tbl>
    <w:p w:rsidR="00443FB2" w:rsidRDefault="00443FB2"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7"/>
        <w:gridCol w:w="6628"/>
      </w:tblGrid>
      <w:tr w:rsidR="00443FB2" w:rsidRPr="00EE273A" w:rsidTr="00F52670">
        <w:tc>
          <w:tcPr>
            <w:tcW w:w="1654" w:type="pct"/>
          </w:tcPr>
          <w:p w:rsidR="00443FB2" w:rsidRDefault="00443FB2" w:rsidP="00B90A24">
            <w:pPr>
              <w:rPr>
                <w:b/>
                <w:bCs/>
                <w:noProof/>
              </w:rPr>
            </w:pPr>
            <w:r>
              <w:rPr>
                <w:b/>
                <w:bCs/>
                <w:noProof/>
              </w:rPr>
              <w:t>Серийный номер:</w:t>
            </w:r>
          </w:p>
        </w:tc>
        <w:tc>
          <w:tcPr>
            <w:tcW w:w="3346" w:type="pct"/>
          </w:tcPr>
          <w:p w:rsidR="00443FB2" w:rsidRDefault="00443FB2" w:rsidP="00B90A24">
            <w:pPr>
              <w:rPr>
                <w:noProof/>
              </w:rPr>
            </w:pPr>
            <w:r>
              <w:rPr>
                <w:noProof/>
              </w:rPr>
              <w:t>------</w:t>
            </w:r>
          </w:p>
        </w:tc>
      </w:tr>
    </w:tbl>
    <w:p w:rsidR="00443FB2" w:rsidRDefault="00443FB2"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7"/>
        <w:gridCol w:w="6628"/>
      </w:tblGrid>
      <w:tr w:rsidR="00443FB2" w:rsidRPr="00EE273A" w:rsidTr="00F52670">
        <w:tc>
          <w:tcPr>
            <w:tcW w:w="1654" w:type="pct"/>
          </w:tcPr>
          <w:p w:rsidR="00443FB2" w:rsidRDefault="00443FB2" w:rsidP="00B90A24">
            <w:pPr>
              <w:rPr>
                <w:b/>
                <w:bCs/>
                <w:noProof/>
              </w:rPr>
            </w:pPr>
            <w:r>
              <w:rPr>
                <w:b/>
                <w:bCs/>
                <w:noProof/>
              </w:rPr>
              <w:t>Год выпуска:</w:t>
            </w:r>
          </w:p>
        </w:tc>
        <w:tc>
          <w:tcPr>
            <w:tcW w:w="3346" w:type="pct"/>
          </w:tcPr>
          <w:p w:rsidR="00443FB2" w:rsidRDefault="00443FB2" w:rsidP="00B90A24">
            <w:pPr>
              <w:rPr>
                <w:noProof/>
              </w:rPr>
            </w:pPr>
            <w:r>
              <w:rPr>
                <w:noProof/>
              </w:rPr>
              <w:t>20_</w:t>
            </w:r>
          </w:p>
        </w:tc>
      </w:tr>
    </w:tbl>
    <w:p w:rsidR="00443FB2" w:rsidRDefault="00443FB2" w:rsidP="00B90A24">
      <w:pPr>
        <w:spacing w:line="240" w:lineRule="auto"/>
        <w:rPr>
          <w:noProof/>
        </w:rPr>
      </w:pPr>
    </w:p>
    <w:p w:rsidR="00443FB2" w:rsidRPr="00703827" w:rsidRDefault="00443FB2" w:rsidP="00B90A24">
      <w:pPr>
        <w:spacing w:line="240" w:lineRule="auto"/>
        <w:rPr>
          <w:noProof/>
        </w:rPr>
      </w:pPr>
      <w:r>
        <w:rPr>
          <w:noProof/>
        </w:rPr>
        <w:t xml:space="preserve">соответствует всем положениям </w:t>
      </w:r>
      <w:r>
        <w:rPr>
          <w:b/>
          <w:bCs/>
          <w:noProof/>
        </w:rPr>
        <w:t>Директивы</w:t>
      </w:r>
      <w:r w:rsidRPr="00703827">
        <w:rPr>
          <w:b/>
          <w:bCs/>
          <w:noProof/>
        </w:rPr>
        <w:t xml:space="preserve"> о машинном оборудовании (2006/42/ЕС)</w:t>
      </w:r>
      <w:r>
        <w:rPr>
          <w:noProof/>
        </w:rPr>
        <w:t>.</w:t>
      </w:r>
    </w:p>
    <w:p w:rsidR="00443FB2" w:rsidRDefault="00443FB2" w:rsidP="00B90A24">
      <w:pPr>
        <w:spacing w:line="240" w:lineRule="auto"/>
        <w:rPr>
          <w:noProof/>
        </w:rPr>
      </w:pPr>
    </w:p>
    <w:p w:rsidR="00443FB2" w:rsidRPr="005D39B8" w:rsidRDefault="00443FB2" w:rsidP="004C4BDB">
      <w:pPr>
        <w:spacing w:line="240" w:lineRule="auto"/>
        <w:rPr>
          <w:noProof/>
        </w:rPr>
      </w:pPr>
      <w:r>
        <w:rPr>
          <w:noProof/>
        </w:rPr>
        <w:t xml:space="preserve">Станок соответствует также всем положениям </w:t>
      </w:r>
      <w:r w:rsidRPr="00330564">
        <w:rPr>
          <w:b/>
          <w:bCs/>
          <w:noProof/>
        </w:rPr>
        <w:t>Директив об электрическом оборудовании (2006/95/ЕС)</w:t>
      </w:r>
      <w:r>
        <w:rPr>
          <w:noProof/>
        </w:rPr>
        <w:t xml:space="preserve"> и </w:t>
      </w:r>
      <w:r w:rsidRPr="00330564">
        <w:rPr>
          <w:b/>
          <w:bCs/>
          <w:noProof/>
        </w:rPr>
        <w:t>электромагнитной совменстимости (2004/108/ЕС)</w:t>
      </w:r>
      <w:r>
        <w:rPr>
          <w:noProof/>
        </w:rPr>
        <w:t>.</w:t>
      </w:r>
    </w:p>
    <w:p w:rsidR="00443FB2" w:rsidRDefault="00443FB2" w:rsidP="004C4BDB">
      <w:pPr>
        <w:spacing w:line="240" w:lineRule="auto"/>
        <w:rPr>
          <w:noProof/>
        </w:rPr>
      </w:pPr>
    </w:p>
    <w:p w:rsidR="00443FB2" w:rsidRPr="0051233D" w:rsidRDefault="00443FB2" w:rsidP="004C4BDB">
      <w:pPr>
        <w:spacing w:line="240" w:lineRule="auto"/>
        <w:rPr>
          <w:b/>
          <w:bCs/>
          <w:noProof/>
        </w:rPr>
      </w:pPr>
      <w:r w:rsidRPr="0051233D">
        <w:rPr>
          <w:b/>
          <w:bCs/>
          <w:noProof/>
        </w:rPr>
        <w:t xml:space="preserve">Были </w:t>
      </w:r>
      <w:r w:rsidR="004C4BDB">
        <w:rPr>
          <w:b/>
          <w:bCs/>
          <w:noProof/>
        </w:rPr>
        <w:t>применены</w:t>
      </w:r>
      <w:r w:rsidRPr="0051233D">
        <w:rPr>
          <w:b/>
          <w:bCs/>
          <w:noProof/>
        </w:rPr>
        <w:t xml:space="preserve"> следующие гармонизированные стандарты:</w:t>
      </w:r>
    </w:p>
    <w:p w:rsidR="00443FB2" w:rsidRDefault="00443FB2" w:rsidP="004C4BDB">
      <w:pPr>
        <w:spacing w:line="240" w:lineRule="auto"/>
        <w:rPr>
          <w:noProof/>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7"/>
        <w:gridCol w:w="6628"/>
      </w:tblGrid>
      <w:tr w:rsidR="00443FB2" w:rsidTr="00F52670">
        <w:tc>
          <w:tcPr>
            <w:tcW w:w="1654" w:type="pct"/>
          </w:tcPr>
          <w:p w:rsidR="00443FB2" w:rsidRPr="0051233D" w:rsidRDefault="00443FB2" w:rsidP="00345523">
            <w:pPr>
              <w:jc w:val="left"/>
              <w:rPr>
                <w:b/>
                <w:bCs/>
                <w:noProof/>
              </w:rPr>
            </w:pPr>
            <w:r>
              <w:rPr>
                <w:b/>
                <w:bCs/>
                <w:noProof/>
              </w:rPr>
              <w:t>DIN EN 12100-1:2003/ A1:2009</w:t>
            </w:r>
          </w:p>
        </w:tc>
        <w:tc>
          <w:tcPr>
            <w:tcW w:w="3346" w:type="pct"/>
          </w:tcPr>
          <w:p w:rsidR="00443FB2" w:rsidRPr="00DC75B1" w:rsidRDefault="00443FB2" w:rsidP="0064006F">
            <w:bookmarkStart w:id="279" w:name="_Toc40042446"/>
            <w:r w:rsidRPr="00DC75B1">
              <w:t>Безопасность машин. Основные понятия, общие принципы расчета. Часть 1. Основная терминология, методология.</w:t>
            </w:r>
            <w:bookmarkEnd w:id="279"/>
          </w:p>
        </w:tc>
      </w:tr>
      <w:tr w:rsidR="0042436D" w:rsidRPr="0042436D" w:rsidTr="00A96133">
        <w:tc>
          <w:tcPr>
            <w:tcW w:w="1654" w:type="pct"/>
          </w:tcPr>
          <w:p w:rsidR="0042436D" w:rsidRPr="00F52670" w:rsidRDefault="0042436D" w:rsidP="00B90A24">
            <w:pPr>
              <w:spacing w:line="259" w:lineRule="auto"/>
            </w:pPr>
          </w:p>
        </w:tc>
        <w:tc>
          <w:tcPr>
            <w:tcW w:w="3346" w:type="pct"/>
          </w:tcPr>
          <w:p w:rsidR="0042436D" w:rsidRPr="00F52670" w:rsidRDefault="0042436D" w:rsidP="00F52670"/>
        </w:tc>
      </w:tr>
      <w:tr w:rsidR="00443FB2" w:rsidTr="00F52670">
        <w:tc>
          <w:tcPr>
            <w:tcW w:w="1654" w:type="pct"/>
          </w:tcPr>
          <w:p w:rsidR="00443FB2" w:rsidRDefault="00443FB2" w:rsidP="00B90A24">
            <w:pPr>
              <w:jc w:val="left"/>
              <w:rPr>
                <w:b/>
                <w:bCs/>
                <w:noProof/>
              </w:rPr>
            </w:pPr>
            <w:r>
              <w:rPr>
                <w:b/>
                <w:bCs/>
                <w:noProof/>
              </w:rPr>
              <w:t>DIN EN 12100-2:2003/ A1:2009</w:t>
            </w:r>
          </w:p>
        </w:tc>
        <w:tc>
          <w:tcPr>
            <w:tcW w:w="3346" w:type="pct"/>
          </w:tcPr>
          <w:p w:rsidR="00443FB2" w:rsidRPr="00181ACF" w:rsidRDefault="00443FB2" w:rsidP="00B90A24">
            <w:bookmarkStart w:id="280" w:name="_Toc40042447"/>
            <w:r w:rsidRPr="00DC75B1">
              <w:t>Безопасность машин. Основные понятия, общие принципы расчета. Часть 2. Технические принципы.</w:t>
            </w:r>
            <w:bookmarkEnd w:id="280"/>
          </w:p>
        </w:tc>
      </w:tr>
      <w:tr w:rsidR="0042436D" w:rsidRPr="0042436D" w:rsidTr="0042436D">
        <w:tc>
          <w:tcPr>
            <w:tcW w:w="1654" w:type="pct"/>
          </w:tcPr>
          <w:p w:rsidR="0042436D" w:rsidRPr="00F52670" w:rsidRDefault="0042436D" w:rsidP="00B90A24">
            <w:pPr>
              <w:spacing w:line="259" w:lineRule="auto"/>
            </w:pPr>
          </w:p>
        </w:tc>
        <w:tc>
          <w:tcPr>
            <w:tcW w:w="3346" w:type="pct"/>
          </w:tcPr>
          <w:p w:rsidR="0042436D" w:rsidRPr="0042436D" w:rsidRDefault="0042436D" w:rsidP="00F52670"/>
        </w:tc>
      </w:tr>
      <w:tr w:rsidR="00443FB2" w:rsidTr="00F52670">
        <w:tc>
          <w:tcPr>
            <w:tcW w:w="1654" w:type="pct"/>
          </w:tcPr>
          <w:p w:rsidR="00443FB2" w:rsidRDefault="00443FB2" w:rsidP="00B90A24">
            <w:pPr>
              <w:jc w:val="left"/>
              <w:rPr>
                <w:b/>
                <w:bCs/>
                <w:noProof/>
              </w:rPr>
            </w:pPr>
            <w:r>
              <w:rPr>
                <w:b/>
                <w:bCs/>
                <w:noProof/>
              </w:rPr>
              <w:t>DIN EN 60204-1</w:t>
            </w:r>
          </w:p>
        </w:tc>
        <w:tc>
          <w:tcPr>
            <w:tcW w:w="3346" w:type="pct"/>
          </w:tcPr>
          <w:p w:rsidR="00443FB2" w:rsidRPr="00DE1272" w:rsidRDefault="00443FB2" w:rsidP="00B90A24">
            <w:r>
              <w:t>Безопасность машин. Электрооборудование машин и механизмов. Технические принципы</w:t>
            </w:r>
          </w:p>
        </w:tc>
      </w:tr>
      <w:tr w:rsidR="0042436D" w:rsidRPr="0042436D" w:rsidTr="0042436D">
        <w:tc>
          <w:tcPr>
            <w:tcW w:w="1654" w:type="pct"/>
          </w:tcPr>
          <w:p w:rsidR="0042436D" w:rsidRPr="00F52670" w:rsidRDefault="0042436D" w:rsidP="00B90A24">
            <w:pPr>
              <w:spacing w:line="259" w:lineRule="auto"/>
            </w:pPr>
          </w:p>
        </w:tc>
        <w:tc>
          <w:tcPr>
            <w:tcW w:w="3346" w:type="pct"/>
          </w:tcPr>
          <w:p w:rsidR="0042436D" w:rsidRPr="0042436D" w:rsidRDefault="0042436D" w:rsidP="00F52670"/>
        </w:tc>
      </w:tr>
      <w:tr w:rsidR="00443FB2" w:rsidRPr="006B582F" w:rsidTr="00F52670">
        <w:tc>
          <w:tcPr>
            <w:tcW w:w="1654" w:type="pct"/>
          </w:tcPr>
          <w:p w:rsidR="00443FB2" w:rsidRDefault="00443FB2" w:rsidP="00B90A24">
            <w:pPr>
              <w:jc w:val="left"/>
              <w:rPr>
                <w:b/>
                <w:bCs/>
                <w:noProof/>
              </w:rPr>
            </w:pPr>
            <w:r>
              <w:rPr>
                <w:b/>
                <w:bCs/>
                <w:noProof/>
              </w:rPr>
              <w:t>EN ISO 23125:2010</w:t>
            </w:r>
          </w:p>
        </w:tc>
        <w:tc>
          <w:tcPr>
            <w:tcW w:w="3346" w:type="pct"/>
            <w:shd w:val="clear" w:color="auto" w:fill="FFFFFF" w:themeFill="background1"/>
          </w:tcPr>
          <w:p w:rsidR="00443FB2" w:rsidRPr="00DC05C9" w:rsidRDefault="00443FB2" w:rsidP="00B90A24">
            <w:r>
              <w:t>Токарные станки. Безопасность. Вращающиеся станки.</w:t>
            </w:r>
          </w:p>
        </w:tc>
      </w:tr>
    </w:tbl>
    <w:p w:rsidR="00443FB2" w:rsidRDefault="00443FB2" w:rsidP="00B90A24">
      <w:pPr>
        <w:spacing w:line="240" w:lineRule="auto"/>
        <w:rPr>
          <w:noProof/>
        </w:rPr>
      </w:pPr>
    </w:p>
    <w:p w:rsidR="00443FB2" w:rsidRDefault="00443FB2" w:rsidP="00B90A24">
      <w:pPr>
        <w:spacing w:line="240" w:lineRule="auto"/>
        <w:rPr>
          <w:noProof/>
        </w:rPr>
      </w:pPr>
      <w:r>
        <w:rPr>
          <w:noProof/>
        </w:rPr>
        <w:br w:type="page"/>
      </w:r>
    </w:p>
    <w:p w:rsidR="00443FB2" w:rsidRPr="00E47276" w:rsidRDefault="00443FB2" w:rsidP="00F52670">
      <w:pPr>
        <w:pStyle w:val="2"/>
        <w:spacing w:line="240" w:lineRule="auto"/>
        <w:rPr>
          <w:noProof/>
        </w:rPr>
      </w:pPr>
      <w:bookmarkStart w:id="281" w:name="_Toc40042448"/>
      <w:bookmarkStart w:id="282" w:name="_Toc40182531"/>
      <w:r>
        <w:rPr>
          <w:noProof/>
        </w:rPr>
        <w:lastRenderedPageBreak/>
        <w:t xml:space="preserve">Заявление о соответствии </w:t>
      </w:r>
      <w:r w:rsidR="007E74FA">
        <w:rPr>
          <w:noProof/>
        </w:rPr>
        <w:t xml:space="preserve">ЕС – </w:t>
      </w:r>
      <w:r w:rsidR="00FA2E49">
        <w:rPr>
          <w:noProof/>
        </w:rPr>
        <w:t>MML 2870M</w:t>
      </w:r>
      <w:bookmarkEnd w:id="281"/>
      <w:bookmarkEnd w:id="282"/>
      <w:r w:rsidR="007E74FA">
        <w:rPr>
          <w:noProof/>
        </w:rPr>
        <w:fldChar w:fldCharType="begin"/>
      </w:r>
      <w:r w:rsidR="007E74FA">
        <w:instrText xml:space="preserve"> XE "</w:instrText>
      </w:r>
      <w:r w:rsidR="007E74FA" w:rsidRPr="00FE3920">
        <w:rPr>
          <w:noProof/>
        </w:rPr>
        <w:instrText>Заявление о соответствии ЕС:</w:instrText>
      </w:r>
      <w:r w:rsidR="007E74FA" w:rsidRPr="00FE3920">
        <w:instrText>MML 2870</w:instrText>
      </w:r>
      <w:r w:rsidR="007E74FA">
        <w:instrText xml:space="preserve">" </w:instrText>
      </w:r>
      <w:r w:rsidR="007E74FA">
        <w:rPr>
          <w:noProof/>
        </w:rPr>
        <w:fldChar w:fldCharType="end"/>
      </w:r>
    </w:p>
    <w:p w:rsidR="00443FB2" w:rsidRDefault="00443FB2" w:rsidP="00B90A24">
      <w:pPr>
        <w:spacing w:line="240" w:lineRule="auto"/>
        <w:rPr>
          <w:noProof/>
        </w:rPr>
      </w:pPr>
    </w:p>
    <w:p w:rsidR="00443FB2" w:rsidRDefault="00443FB2" w:rsidP="00B90A24">
      <w:pPr>
        <w:spacing w:line="240" w:lineRule="auto"/>
        <w:rPr>
          <w:b/>
          <w:bCs/>
          <w:noProof/>
        </w:rPr>
      </w:pPr>
      <w:r>
        <w:rPr>
          <w:b/>
          <w:bCs/>
          <w:noProof/>
        </w:rPr>
        <w:t>Производитель/</w:t>
      </w:r>
    </w:p>
    <w:p w:rsidR="00443FB2" w:rsidRDefault="00443FB2" w:rsidP="00B90A24">
      <w:pPr>
        <w:spacing w:line="240" w:lineRule="auto"/>
        <w:rPr>
          <w:b/>
          <w:bCs/>
          <w:noProof/>
        </w:rPr>
      </w:pPr>
      <w:r>
        <w:rPr>
          <w:b/>
          <w:bCs/>
          <w:noProof/>
        </w:rPr>
        <w:t>розничный продавец:</w:t>
      </w:r>
    </w:p>
    <w:p w:rsidR="00443FB2" w:rsidRDefault="00443FB2" w:rsidP="004C4BDB">
      <w:pPr>
        <w:spacing w:line="240" w:lineRule="auto"/>
        <w:rPr>
          <w:noProof/>
        </w:rPr>
      </w:pPr>
    </w:p>
    <w:p w:rsidR="00443FB2" w:rsidRDefault="00443FB2" w:rsidP="004C4BDB">
      <w:pPr>
        <w:spacing w:line="240" w:lineRule="auto"/>
        <w:rPr>
          <w:b/>
          <w:bCs/>
          <w:noProof/>
        </w:rPr>
      </w:pPr>
      <w:r>
        <w:rPr>
          <w:b/>
          <w:bCs/>
          <w:noProof/>
        </w:rPr>
        <w:t>настоящим заявляет, что данное изделие</w:t>
      </w:r>
    </w:p>
    <w:p w:rsidR="00443FB2" w:rsidRDefault="00443FB2" w:rsidP="004C4BDB">
      <w:pPr>
        <w:spacing w:line="240" w:lineRule="auto"/>
        <w:rPr>
          <w:noProof/>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7"/>
        <w:gridCol w:w="6628"/>
      </w:tblGrid>
      <w:tr w:rsidR="00443FB2" w:rsidTr="00F52670">
        <w:tc>
          <w:tcPr>
            <w:tcW w:w="1654" w:type="pct"/>
            <w:hideMark/>
          </w:tcPr>
          <w:p w:rsidR="00443FB2" w:rsidRDefault="00443FB2" w:rsidP="004C4BDB">
            <w:pPr>
              <w:rPr>
                <w:b/>
                <w:bCs/>
                <w:noProof/>
              </w:rPr>
            </w:pPr>
            <w:r>
              <w:rPr>
                <w:b/>
                <w:bCs/>
                <w:noProof/>
              </w:rPr>
              <w:t>Тип станка:</w:t>
            </w:r>
          </w:p>
        </w:tc>
        <w:tc>
          <w:tcPr>
            <w:tcW w:w="3346" w:type="pct"/>
            <w:hideMark/>
          </w:tcPr>
          <w:p w:rsidR="00443FB2" w:rsidRPr="00D20292" w:rsidRDefault="00FA2E49" w:rsidP="0064006F">
            <w:pPr>
              <w:rPr>
                <w:noProof/>
              </w:rPr>
            </w:pPr>
            <w:r>
              <w:rPr>
                <w:noProof/>
              </w:rPr>
              <w:t>MML 2870M</w:t>
            </w:r>
          </w:p>
        </w:tc>
      </w:tr>
    </w:tbl>
    <w:p w:rsidR="00443FB2" w:rsidRDefault="00443FB2"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7"/>
        <w:gridCol w:w="6628"/>
      </w:tblGrid>
      <w:tr w:rsidR="00443FB2" w:rsidTr="00F52670">
        <w:tc>
          <w:tcPr>
            <w:tcW w:w="1654" w:type="pct"/>
            <w:hideMark/>
          </w:tcPr>
          <w:p w:rsidR="00443FB2" w:rsidRDefault="00443FB2" w:rsidP="00B90A24">
            <w:pPr>
              <w:rPr>
                <w:b/>
                <w:bCs/>
                <w:noProof/>
              </w:rPr>
            </w:pPr>
            <w:r>
              <w:rPr>
                <w:b/>
                <w:bCs/>
                <w:noProof/>
              </w:rPr>
              <w:t>Название станка:</w:t>
            </w:r>
          </w:p>
        </w:tc>
        <w:tc>
          <w:tcPr>
            <w:tcW w:w="3346" w:type="pct"/>
            <w:hideMark/>
          </w:tcPr>
          <w:p w:rsidR="00443FB2" w:rsidRDefault="00443FB2" w:rsidP="00B90A24">
            <w:pPr>
              <w:rPr>
                <w:noProof/>
              </w:rPr>
            </w:pPr>
            <w:r>
              <w:rPr>
                <w:noProof/>
              </w:rPr>
              <w:t xml:space="preserve">Токарный </w:t>
            </w:r>
          </w:p>
        </w:tc>
      </w:tr>
    </w:tbl>
    <w:p w:rsidR="00443FB2" w:rsidRDefault="00443FB2"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7"/>
        <w:gridCol w:w="6628"/>
      </w:tblGrid>
      <w:tr w:rsidR="00443FB2" w:rsidTr="00F52670">
        <w:tc>
          <w:tcPr>
            <w:tcW w:w="1654" w:type="pct"/>
            <w:hideMark/>
          </w:tcPr>
          <w:p w:rsidR="00443FB2" w:rsidRDefault="00443FB2" w:rsidP="00B90A24">
            <w:pPr>
              <w:rPr>
                <w:b/>
                <w:bCs/>
                <w:noProof/>
              </w:rPr>
            </w:pPr>
            <w:r>
              <w:rPr>
                <w:b/>
                <w:bCs/>
                <w:noProof/>
              </w:rPr>
              <w:t>Серийный номер:</w:t>
            </w:r>
          </w:p>
        </w:tc>
        <w:tc>
          <w:tcPr>
            <w:tcW w:w="3346" w:type="pct"/>
            <w:hideMark/>
          </w:tcPr>
          <w:p w:rsidR="00443FB2" w:rsidRDefault="00443FB2" w:rsidP="00B90A24">
            <w:pPr>
              <w:rPr>
                <w:noProof/>
              </w:rPr>
            </w:pPr>
            <w:r>
              <w:rPr>
                <w:noProof/>
              </w:rPr>
              <w:t>------</w:t>
            </w:r>
          </w:p>
        </w:tc>
      </w:tr>
    </w:tbl>
    <w:p w:rsidR="00443FB2" w:rsidRDefault="00443FB2"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7"/>
        <w:gridCol w:w="6628"/>
      </w:tblGrid>
      <w:tr w:rsidR="00443FB2" w:rsidTr="00F52670">
        <w:tc>
          <w:tcPr>
            <w:tcW w:w="1654" w:type="pct"/>
            <w:hideMark/>
          </w:tcPr>
          <w:p w:rsidR="00443FB2" w:rsidRDefault="00443FB2" w:rsidP="00B90A24">
            <w:pPr>
              <w:rPr>
                <w:b/>
                <w:bCs/>
                <w:noProof/>
              </w:rPr>
            </w:pPr>
            <w:r>
              <w:rPr>
                <w:b/>
                <w:bCs/>
                <w:noProof/>
              </w:rPr>
              <w:t>Год выпуска:</w:t>
            </w:r>
          </w:p>
        </w:tc>
        <w:tc>
          <w:tcPr>
            <w:tcW w:w="3346" w:type="pct"/>
            <w:hideMark/>
          </w:tcPr>
          <w:p w:rsidR="00443FB2" w:rsidRDefault="00443FB2" w:rsidP="00B90A24">
            <w:pPr>
              <w:rPr>
                <w:noProof/>
              </w:rPr>
            </w:pPr>
            <w:r>
              <w:rPr>
                <w:noProof/>
              </w:rPr>
              <w:t>20_</w:t>
            </w:r>
          </w:p>
        </w:tc>
      </w:tr>
    </w:tbl>
    <w:p w:rsidR="00443FB2" w:rsidRDefault="00443FB2" w:rsidP="00B90A24">
      <w:pPr>
        <w:spacing w:line="240" w:lineRule="auto"/>
        <w:rPr>
          <w:noProof/>
        </w:rPr>
      </w:pPr>
    </w:p>
    <w:p w:rsidR="00443FB2" w:rsidRDefault="00443FB2" w:rsidP="00B90A24">
      <w:pPr>
        <w:spacing w:line="240" w:lineRule="auto"/>
        <w:rPr>
          <w:noProof/>
        </w:rPr>
      </w:pPr>
      <w:r>
        <w:rPr>
          <w:noProof/>
        </w:rPr>
        <w:t xml:space="preserve">соответствует всем положениям </w:t>
      </w:r>
      <w:r>
        <w:rPr>
          <w:b/>
          <w:bCs/>
          <w:noProof/>
        </w:rPr>
        <w:t>Директивы о машинном оборудовании (2006/42/ЕС)</w:t>
      </w:r>
      <w:r>
        <w:rPr>
          <w:noProof/>
        </w:rPr>
        <w:t>.</w:t>
      </w:r>
    </w:p>
    <w:p w:rsidR="00443FB2" w:rsidRDefault="00443FB2" w:rsidP="00B90A24">
      <w:pPr>
        <w:spacing w:line="240" w:lineRule="auto"/>
        <w:rPr>
          <w:noProof/>
        </w:rPr>
      </w:pPr>
    </w:p>
    <w:p w:rsidR="00443FB2" w:rsidRDefault="00443FB2" w:rsidP="004C4BDB">
      <w:pPr>
        <w:spacing w:line="240" w:lineRule="auto"/>
        <w:rPr>
          <w:noProof/>
        </w:rPr>
      </w:pPr>
      <w:r>
        <w:rPr>
          <w:noProof/>
        </w:rPr>
        <w:t xml:space="preserve">Станок соответствует также всем положениям </w:t>
      </w:r>
      <w:r>
        <w:rPr>
          <w:b/>
          <w:bCs/>
          <w:noProof/>
        </w:rPr>
        <w:t>Директив об электрическом оборудовании (2006/95/ЕС)</w:t>
      </w:r>
      <w:r>
        <w:rPr>
          <w:noProof/>
        </w:rPr>
        <w:t xml:space="preserve"> и </w:t>
      </w:r>
      <w:r>
        <w:rPr>
          <w:b/>
          <w:bCs/>
          <w:noProof/>
        </w:rPr>
        <w:t>электромагнитной совменстимости (2004/108/ЕС)</w:t>
      </w:r>
      <w:r>
        <w:rPr>
          <w:noProof/>
        </w:rPr>
        <w:t>.</w:t>
      </w:r>
    </w:p>
    <w:p w:rsidR="00443FB2" w:rsidRDefault="00443FB2" w:rsidP="004C4BDB">
      <w:pPr>
        <w:spacing w:line="240" w:lineRule="auto"/>
        <w:rPr>
          <w:noProof/>
        </w:rPr>
      </w:pPr>
    </w:p>
    <w:p w:rsidR="00443FB2" w:rsidRDefault="00443FB2" w:rsidP="004C4BDB">
      <w:pPr>
        <w:spacing w:line="240" w:lineRule="auto"/>
        <w:rPr>
          <w:b/>
          <w:bCs/>
          <w:noProof/>
        </w:rPr>
      </w:pPr>
      <w:r>
        <w:rPr>
          <w:b/>
          <w:bCs/>
          <w:noProof/>
        </w:rPr>
        <w:t xml:space="preserve">Были </w:t>
      </w:r>
      <w:r w:rsidR="004C4BDB">
        <w:rPr>
          <w:b/>
          <w:bCs/>
          <w:noProof/>
        </w:rPr>
        <w:t>применены</w:t>
      </w:r>
      <w:r>
        <w:rPr>
          <w:b/>
          <w:bCs/>
          <w:noProof/>
        </w:rPr>
        <w:t xml:space="preserve"> следующие гармонизированные стандарты:</w:t>
      </w:r>
    </w:p>
    <w:p w:rsidR="00443FB2" w:rsidRDefault="00443FB2" w:rsidP="004C4BDB">
      <w:pPr>
        <w:spacing w:line="240" w:lineRule="auto"/>
        <w:rPr>
          <w:noProof/>
        </w:rPr>
      </w:pPr>
    </w:p>
    <w:tbl>
      <w:tblPr>
        <w:tblStyle w:val="a7"/>
        <w:tblW w:w="5000" w:type="pct"/>
        <w:tblLook w:val="04A0" w:firstRow="1" w:lastRow="0" w:firstColumn="1" w:lastColumn="0" w:noHBand="0" w:noVBand="1"/>
      </w:tblPr>
      <w:tblGrid>
        <w:gridCol w:w="3277"/>
        <w:gridCol w:w="6628"/>
      </w:tblGrid>
      <w:tr w:rsidR="00443FB2" w:rsidTr="00F52670">
        <w:tc>
          <w:tcPr>
            <w:tcW w:w="1654" w:type="pct"/>
            <w:tcBorders>
              <w:top w:val="nil"/>
              <w:left w:val="nil"/>
              <w:bottom w:val="nil"/>
              <w:right w:val="nil"/>
            </w:tcBorders>
            <w:hideMark/>
          </w:tcPr>
          <w:p w:rsidR="00443FB2" w:rsidRDefault="00443FB2" w:rsidP="00345523">
            <w:pPr>
              <w:jc w:val="left"/>
              <w:rPr>
                <w:b/>
                <w:bCs/>
                <w:noProof/>
              </w:rPr>
            </w:pPr>
            <w:r>
              <w:rPr>
                <w:b/>
                <w:bCs/>
                <w:noProof/>
              </w:rPr>
              <w:t>DIN EN 12100-1:2003/ A1:2009</w:t>
            </w:r>
          </w:p>
        </w:tc>
        <w:tc>
          <w:tcPr>
            <w:tcW w:w="3346" w:type="pct"/>
            <w:tcBorders>
              <w:top w:val="nil"/>
              <w:left w:val="nil"/>
              <w:bottom w:val="nil"/>
              <w:right w:val="nil"/>
            </w:tcBorders>
          </w:tcPr>
          <w:p w:rsidR="00443FB2" w:rsidRPr="00B90A24" w:rsidRDefault="00443FB2" w:rsidP="0064006F">
            <w:bookmarkStart w:id="283" w:name="_Toc40042449"/>
            <w:r w:rsidRPr="00DC75B1">
              <w:t>Безопасность машин. Основные понятия, общие принципы расчета. Часть 1. Основная терминология, методология.</w:t>
            </w:r>
            <w:bookmarkEnd w:id="283"/>
          </w:p>
        </w:tc>
      </w:tr>
      <w:tr w:rsidR="0042436D" w:rsidRPr="0042436D" w:rsidTr="0042436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654" w:type="pct"/>
          </w:tcPr>
          <w:p w:rsidR="0042436D" w:rsidRPr="005E7FEC" w:rsidRDefault="0042436D" w:rsidP="00B90A24">
            <w:pPr>
              <w:jc w:val="left"/>
            </w:pPr>
          </w:p>
        </w:tc>
        <w:tc>
          <w:tcPr>
            <w:tcW w:w="3346" w:type="pct"/>
          </w:tcPr>
          <w:p w:rsidR="0042436D" w:rsidRPr="00DC75B1" w:rsidRDefault="0042436D" w:rsidP="00B90A24"/>
        </w:tc>
      </w:tr>
      <w:tr w:rsidR="00443FB2" w:rsidTr="00F52670">
        <w:tc>
          <w:tcPr>
            <w:tcW w:w="1654" w:type="pct"/>
            <w:tcBorders>
              <w:top w:val="nil"/>
              <w:left w:val="nil"/>
              <w:bottom w:val="nil"/>
              <w:right w:val="nil"/>
            </w:tcBorders>
            <w:hideMark/>
          </w:tcPr>
          <w:p w:rsidR="00443FB2" w:rsidRDefault="00443FB2" w:rsidP="00B90A24">
            <w:pPr>
              <w:jc w:val="left"/>
              <w:rPr>
                <w:b/>
                <w:bCs/>
                <w:noProof/>
              </w:rPr>
            </w:pPr>
            <w:r>
              <w:rPr>
                <w:b/>
                <w:bCs/>
                <w:noProof/>
              </w:rPr>
              <w:t>DIN EN 12100-2:2003/ A1:2009</w:t>
            </w:r>
          </w:p>
        </w:tc>
        <w:tc>
          <w:tcPr>
            <w:tcW w:w="3346" w:type="pct"/>
            <w:tcBorders>
              <w:top w:val="nil"/>
              <w:left w:val="nil"/>
              <w:bottom w:val="nil"/>
              <w:right w:val="nil"/>
            </w:tcBorders>
          </w:tcPr>
          <w:p w:rsidR="00443FB2" w:rsidRPr="00B90A24" w:rsidRDefault="00443FB2" w:rsidP="00B90A24">
            <w:bookmarkStart w:id="284" w:name="_Toc40042450"/>
            <w:r w:rsidRPr="00DC75B1">
              <w:t>Безопасность машин. Основные понятия, общие принципы расчета. Часть 2. Технические принципы.</w:t>
            </w:r>
            <w:bookmarkEnd w:id="284"/>
          </w:p>
        </w:tc>
      </w:tr>
      <w:tr w:rsidR="0042436D" w:rsidRPr="0042436D" w:rsidTr="0042436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654" w:type="pct"/>
          </w:tcPr>
          <w:p w:rsidR="0042436D" w:rsidRPr="005E7FEC" w:rsidRDefault="0042436D" w:rsidP="00B90A24">
            <w:pPr>
              <w:jc w:val="left"/>
            </w:pPr>
          </w:p>
        </w:tc>
        <w:tc>
          <w:tcPr>
            <w:tcW w:w="3346" w:type="pct"/>
          </w:tcPr>
          <w:p w:rsidR="0042436D" w:rsidRPr="005E7FEC" w:rsidRDefault="0042436D" w:rsidP="00B90A24"/>
        </w:tc>
      </w:tr>
      <w:tr w:rsidR="00443FB2" w:rsidTr="00F52670">
        <w:tc>
          <w:tcPr>
            <w:tcW w:w="1654" w:type="pct"/>
            <w:tcBorders>
              <w:top w:val="nil"/>
              <w:left w:val="nil"/>
              <w:bottom w:val="nil"/>
              <w:right w:val="nil"/>
            </w:tcBorders>
            <w:hideMark/>
          </w:tcPr>
          <w:p w:rsidR="00443FB2" w:rsidRDefault="00443FB2" w:rsidP="00B90A24">
            <w:pPr>
              <w:jc w:val="left"/>
              <w:rPr>
                <w:b/>
                <w:bCs/>
                <w:noProof/>
              </w:rPr>
            </w:pPr>
            <w:r>
              <w:rPr>
                <w:b/>
                <w:bCs/>
                <w:noProof/>
              </w:rPr>
              <w:t>DIN EN 60204-1</w:t>
            </w:r>
          </w:p>
        </w:tc>
        <w:tc>
          <w:tcPr>
            <w:tcW w:w="3346" w:type="pct"/>
            <w:tcBorders>
              <w:top w:val="nil"/>
              <w:left w:val="nil"/>
              <w:bottom w:val="nil"/>
              <w:right w:val="nil"/>
            </w:tcBorders>
          </w:tcPr>
          <w:p w:rsidR="00443FB2" w:rsidRDefault="00443FB2" w:rsidP="00B90A24">
            <w:r>
              <w:t>Безопасность машин. Электрооборудование машин и механизмов. Технические принципы</w:t>
            </w:r>
          </w:p>
        </w:tc>
      </w:tr>
      <w:tr w:rsidR="0042436D" w:rsidRPr="0042436D" w:rsidTr="0042436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654" w:type="pct"/>
          </w:tcPr>
          <w:p w:rsidR="0042436D" w:rsidRPr="005E7FEC" w:rsidRDefault="0042436D" w:rsidP="00B90A24">
            <w:pPr>
              <w:jc w:val="left"/>
            </w:pPr>
          </w:p>
        </w:tc>
        <w:tc>
          <w:tcPr>
            <w:tcW w:w="3346" w:type="pct"/>
          </w:tcPr>
          <w:p w:rsidR="0042436D" w:rsidRPr="005E7FEC" w:rsidRDefault="0042436D" w:rsidP="00B90A24"/>
        </w:tc>
      </w:tr>
      <w:tr w:rsidR="00443FB2" w:rsidRPr="006B582F" w:rsidTr="00F52670">
        <w:tc>
          <w:tcPr>
            <w:tcW w:w="1654" w:type="pct"/>
            <w:tcBorders>
              <w:top w:val="nil"/>
              <w:left w:val="nil"/>
              <w:bottom w:val="nil"/>
              <w:right w:val="nil"/>
            </w:tcBorders>
            <w:hideMark/>
          </w:tcPr>
          <w:p w:rsidR="00443FB2" w:rsidRDefault="00443FB2" w:rsidP="00B90A24">
            <w:pPr>
              <w:jc w:val="left"/>
              <w:rPr>
                <w:b/>
                <w:bCs/>
                <w:noProof/>
              </w:rPr>
            </w:pPr>
            <w:r>
              <w:rPr>
                <w:b/>
                <w:bCs/>
                <w:noProof/>
              </w:rPr>
              <w:t>EN ISO 23125:2010</w:t>
            </w:r>
          </w:p>
        </w:tc>
        <w:tc>
          <w:tcPr>
            <w:tcW w:w="3346" w:type="pct"/>
            <w:tcBorders>
              <w:top w:val="nil"/>
              <w:left w:val="nil"/>
              <w:bottom w:val="nil"/>
              <w:right w:val="nil"/>
            </w:tcBorders>
            <w:shd w:val="clear" w:color="auto" w:fill="FFFFFF" w:themeFill="background1"/>
            <w:hideMark/>
          </w:tcPr>
          <w:p w:rsidR="00443FB2" w:rsidRDefault="00443FB2" w:rsidP="00B90A24">
            <w:r>
              <w:t>Токарные станки. Безопасность. Вращающиеся станки.</w:t>
            </w:r>
          </w:p>
        </w:tc>
      </w:tr>
    </w:tbl>
    <w:p w:rsidR="00443FB2" w:rsidRDefault="00443FB2" w:rsidP="00B90A24">
      <w:pPr>
        <w:spacing w:line="240" w:lineRule="auto"/>
        <w:rPr>
          <w:noProof/>
        </w:rPr>
      </w:pPr>
    </w:p>
    <w:p w:rsidR="00443FB2" w:rsidRDefault="00443FB2" w:rsidP="00B90A24">
      <w:pPr>
        <w:spacing w:line="240" w:lineRule="auto"/>
        <w:rPr>
          <w:noProof/>
        </w:rPr>
      </w:pPr>
      <w:r>
        <w:rPr>
          <w:noProof/>
        </w:rPr>
        <w:br w:type="page"/>
      </w:r>
    </w:p>
    <w:p w:rsidR="00443FB2" w:rsidRPr="00D83359" w:rsidRDefault="00443FB2" w:rsidP="00F52670">
      <w:pPr>
        <w:pStyle w:val="2"/>
        <w:spacing w:line="240" w:lineRule="auto"/>
        <w:ind w:left="851" w:hanging="851"/>
        <w:rPr>
          <w:noProof/>
        </w:rPr>
      </w:pPr>
      <w:bookmarkStart w:id="285" w:name="_Toc40042451"/>
      <w:bookmarkStart w:id="286" w:name="_Toc40182532"/>
      <w:r>
        <w:rPr>
          <w:noProof/>
        </w:rPr>
        <w:lastRenderedPageBreak/>
        <w:t xml:space="preserve">Заявление о соответствии </w:t>
      </w:r>
      <w:r w:rsidR="007E74FA">
        <w:rPr>
          <w:noProof/>
        </w:rPr>
        <w:t xml:space="preserve">ЕС – </w:t>
      </w:r>
      <w:r w:rsidR="001E20F1">
        <w:rPr>
          <w:noProof/>
        </w:rPr>
        <w:t>MML 2550M</w:t>
      </w:r>
      <w:r>
        <w:rPr>
          <w:noProof/>
        </w:rPr>
        <w:t xml:space="preserve"> V</w:t>
      </w:r>
      <w:bookmarkEnd w:id="285"/>
      <w:bookmarkEnd w:id="286"/>
      <w:r w:rsidR="007E74FA">
        <w:rPr>
          <w:noProof/>
        </w:rPr>
        <w:fldChar w:fldCharType="begin"/>
      </w:r>
      <w:r w:rsidR="007E74FA">
        <w:instrText xml:space="preserve"> XE "</w:instrText>
      </w:r>
      <w:r w:rsidR="007E74FA" w:rsidRPr="008F5CE3">
        <w:rPr>
          <w:noProof/>
        </w:rPr>
        <w:instrText>Заявление о соответствии ЕС:</w:instrText>
      </w:r>
      <w:r w:rsidR="007E74FA" w:rsidRPr="008F5CE3">
        <w:instrText>MML 2550 V</w:instrText>
      </w:r>
      <w:r w:rsidR="007E74FA">
        <w:instrText xml:space="preserve">" </w:instrText>
      </w:r>
      <w:r w:rsidR="007E74FA">
        <w:rPr>
          <w:noProof/>
        </w:rPr>
        <w:fldChar w:fldCharType="end"/>
      </w:r>
    </w:p>
    <w:p w:rsidR="00443FB2" w:rsidRDefault="00443FB2" w:rsidP="00B90A24">
      <w:pPr>
        <w:spacing w:line="240" w:lineRule="auto"/>
        <w:rPr>
          <w:noProof/>
        </w:rPr>
      </w:pPr>
    </w:p>
    <w:p w:rsidR="00443FB2" w:rsidRDefault="00443FB2" w:rsidP="00B90A24">
      <w:pPr>
        <w:spacing w:line="240" w:lineRule="auto"/>
        <w:rPr>
          <w:b/>
          <w:bCs/>
          <w:noProof/>
        </w:rPr>
      </w:pPr>
      <w:r>
        <w:rPr>
          <w:b/>
          <w:bCs/>
          <w:noProof/>
        </w:rPr>
        <w:t>Производитель/</w:t>
      </w:r>
    </w:p>
    <w:p w:rsidR="00443FB2" w:rsidRDefault="00443FB2" w:rsidP="00B90A24">
      <w:pPr>
        <w:spacing w:line="240" w:lineRule="auto"/>
        <w:rPr>
          <w:b/>
          <w:bCs/>
          <w:noProof/>
        </w:rPr>
      </w:pPr>
      <w:r>
        <w:rPr>
          <w:b/>
          <w:bCs/>
          <w:noProof/>
        </w:rPr>
        <w:t>розничный продавец:</w:t>
      </w:r>
    </w:p>
    <w:p w:rsidR="00443FB2" w:rsidRDefault="00443FB2" w:rsidP="004C4BDB">
      <w:pPr>
        <w:spacing w:line="240" w:lineRule="auto"/>
        <w:rPr>
          <w:noProof/>
        </w:rPr>
      </w:pPr>
    </w:p>
    <w:p w:rsidR="00443FB2" w:rsidRDefault="00443FB2" w:rsidP="004C4BDB">
      <w:pPr>
        <w:spacing w:line="240" w:lineRule="auto"/>
        <w:rPr>
          <w:b/>
          <w:bCs/>
          <w:noProof/>
        </w:rPr>
      </w:pPr>
      <w:r>
        <w:rPr>
          <w:b/>
          <w:bCs/>
          <w:noProof/>
        </w:rPr>
        <w:t>настоящим заявляет, что данное изделие</w:t>
      </w:r>
    </w:p>
    <w:p w:rsidR="00443FB2" w:rsidRDefault="00443FB2" w:rsidP="004C4BDB">
      <w:pPr>
        <w:spacing w:line="240" w:lineRule="auto"/>
        <w:rPr>
          <w:noProof/>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7"/>
        <w:gridCol w:w="6628"/>
      </w:tblGrid>
      <w:tr w:rsidR="00443FB2" w:rsidTr="00F52670">
        <w:tc>
          <w:tcPr>
            <w:tcW w:w="1654" w:type="pct"/>
            <w:hideMark/>
          </w:tcPr>
          <w:p w:rsidR="00443FB2" w:rsidRDefault="00443FB2" w:rsidP="004C4BDB">
            <w:pPr>
              <w:rPr>
                <w:b/>
                <w:bCs/>
                <w:noProof/>
              </w:rPr>
            </w:pPr>
            <w:r>
              <w:rPr>
                <w:b/>
                <w:bCs/>
                <w:noProof/>
              </w:rPr>
              <w:t>Тип станка:</w:t>
            </w:r>
          </w:p>
        </w:tc>
        <w:tc>
          <w:tcPr>
            <w:tcW w:w="3346" w:type="pct"/>
            <w:hideMark/>
          </w:tcPr>
          <w:p w:rsidR="00443FB2" w:rsidRPr="00D83359" w:rsidRDefault="001E20F1" w:rsidP="0064006F">
            <w:pPr>
              <w:rPr>
                <w:noProof/>
              </w:rPr>
            </w:pPr>
            <w:r>
              <w:rPr>
                <w:noProof/>
              </w:rPr>
              <w:t>MML 2550M</w:t>
            </w:r>
            <w:r w:rsidR="00443FB2">
              <w:rPr>
                <w:noProof/>
              </w:rPr>
              <w:t xml:space="preserve"> V</w:t>
            </w:r>
          </w:p>
        </w:tc>
      </w:tr>
    </w:tbl>
    <w:p w:rsidR="00443FB2" w:rsidRDefault="00443FB2"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7"/>
        <w:gridCol w:w="6628"/>
      </w:tblGrid>
      <w:tr w:rsidR="00443FB2" w:rsidTr="00F52670">
        <w:tc>
          <w:tcPr>
            <w:tcW w:w="1654" w:type="pct"/>
            <w:hideMark/>
          </w:tcPr>
          <w:p w:rsidR="00443FB2" w:rsidRDefault="00443FB2" w:rsidP="00B90A24">
            <w:pPr>
              <w:rPr>
                <w:b/>
                <w:bCs/>
                <w:noProof/>
              </w:rPr>
            </w:pPr>
            <w:r>
              <w:rPr>
                <w:b/>
                <w:bCs/>
                <w:noProof/>
              </w:rPr>
              <w:t>Название станка:</w:t>
            </w:r>
          </w:p>
        </w:tc>
        <w:tc>
          <w:tcPr>
            <w:tcW w:w="3346" w:type="pct"/>
            <w:hideMark/>
          </w:tcPr>
          <w:p w:rsidR="00443FB2" w:rsidRDefault="00443FB2" w:rsidP="00B90A24">
            <w:pPr>
              <w:rPr>
                <w:noProof/>
              </w:rPr>
            </w:pPr>
            <w:r>
              <w:rPr>
                <w:noProof/>
              </w:rPr>
              <w:t xml:space="preserve">Токарный </w:t>
            </w:r>
          </w:p>
        </w:tc>
      </w:tr>
    </w:tbl>
    <w:p w:rsidR="00443FB2" w:rsidRDefault="00443FB2"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7"/>
        <w:gridCol w:w="6628"/>
      </w:tblGrid>
      <w:tr w:rsidR="00443FB2" w:rsidTr="00F52670">
        <w:tc>
          <w:tcPr>
            <w:tcW w:w="1654" w:type="pct"/>
            <w:hideMark/>
          </w:tcPr>
          <w:p w:rsidR="00443FB2" w:rsidRDefault="00443FB2" w:rsidP="00B90A24">
            <w:pPr>
              <w:rPr>
                <w:b/>
                <w:bCs/>
                <w:noProof/>
              </w:rPr>
            </w:pPr>
            <w:r>
              <w:rPr>
                <w:b/>
                <w:bCs/>
                <w:noProof/>
              </w:rPr>
              <w:t>Серийный номер:</w:t>
            </w:r>
          </w:p>
        </w:tc>
        <w:tc>
          <w:tcPr>
            <w:tcW w:w="3346" w:type="pct"/>
            <w:hideMark/>
          </w:tcPr>
          <w:p w:rsidR="00443FB2" w:rsidRDefault="00443FB2" w:rsidP="00B90A24">
            <w:pPr>
              <w:rPr>
                <w:noProof/>
              </w:rPr>
            </w:pPr>
            <w:r>
              <w:rPr>
                <w:noProof/>
              </w:rPr>
              <w:t>------</w:t>
            </w:r>
          </w:p>
        </w:tc>
      </w:tr>
    </w:tbl>
    <w:p w:rsidR="00443FB2" w:rsidRDefault="00443FB2"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7"/>
        <w:gridCol w:w="6628"/>
      </w:tblGrid>
      <w:tr w:rsidR="00443FB2" w:rsidTr="00F52670">
        <w:tc>
          <w:tcPr>
            <w:tcW w:w="1654" w:type="pct"/>
            <w:hideMark/>
          </w:tcPr>
          <w:p w:rsidR="00443FB2" w:rsidRDefault="00443FB2" w:rsidP="00B90A24">
            <w:pPr>
              <w:rPr>
                <w:b/>
                <w:bCs/>
                <w:noProof/>
              </w:rPr>
            </w:pPr>
            <w:r>
              <w:rPr>
                <w:b/>
                <w:bCs/>
                <w:noProof/>
              </w:rPr>
              <w:t>Год выпуска:</w:t>
            </w:r>
          </w:p>
        </w:tc>
        <w:tc>
          <w:tcPr>
            <w:tcW w:w="3346" w:type="pct"/>
            <w:hideMark/>
          </w:tcPr>
          <w:p w:rsidR="00443FB2" w:rsidRDefault="00443FB2" w:rsidP="00B90A24">
            <w:pPr>
              <w:rPr>
                <w:noProof/>
              </w:rPr>
            </w:pPr>
            <w:r>
              <w:rPr>
                <w:noProof/>
              </w:rPr>
              <w:t>20_</w:t>
            </w:r>
          </w:p>
        </w:tc>
      </w:tr>
    </w:tbl>
    <w:p w:rsidR="00443FB2" w:rsidRDefault="00443FB2" w:rsidP="00B90A24">
      <w:pPr>
        <w:spacing w:line="240" w:lineRule="auto"/>
        <w:rPr>
          <w:noProof/>
        </w:rPr>
      </w:pPr>
    </w:p>
    <w:p w:rsidR="00443FB2" w:rsidRDefault="00443FB2" w:rsidP="00B90A24">
      <w:pPr>
        <w:spacing w:line="240" w:lineRule="auto"/>
        <w:rPr>
          <w:noProof/>
        </w:rPr>
      </w:pPr>
      <w:r>
        <w:rPr>
          <w:noProof/>
        </w:rPr>
        <w:t xml:space="preserve">соответствует всем положениям </w:t>
      </w:r>
      <w:r>
        <w:rPr>
          <w:b/>
          <w:bCs/>
          <w:noProof/>
        </w:rPr>
        <w:t>Директивы о машинном оборудовании (2006/42/ЕС)</w:t>
      </w:r>
      <w:r>
        <w:rPr>
          <w:noProof/>
        </w:rPr>
        <w:t>.</w:t>
      </w:r>
    </w:p>
    <w:p w:rsidR="00443FB2" w:rsidRDefault="00443FB2" w:rsidP="00B90A24">
      <w:pPr>
        <w:spacing w:line="240" w:lineRule="auto"/>
        <w:rPr>
          <w:noProof/>
        </w:rPr>
      </w:pPr>
    </w:p>
    <w:p w:rsidR="00443FB2" w:rsidRDefault="00443FB2" w:rsidP="004C4BDB">
      <w:pPr>
        <w:spacing w:line="240" w:lineRule="auto"/>
        <w:rPr>
          <w:noProof/>
        </w:rPr>
      </w:pPr>
      <w:r>
        <w:rPr>
          <w:noProof/>
        </w:rPr>
        <w:t xml:space="preserve">Станок соответствует также всем положениям </w:t>
      </w:r>
      <w:r>
        <w:rPr>
          <w:b/>
          <w:bCs/>
          <w:noProof/>
        </w:rPr>
        <w:t>Директив об электрическом оборудовании (2006/95/ЕС)</w:t>
      </w:r>
      <w:r>
        <w:rPr>
          <w:noProof/>
        </w:rPr>
        <w:t xml:space="preserve"> и </w:t>
      </w:r>
      <w:r>
        <w:rPr>
          <w:b/>
          <w:bCs/>
          <w:noProof/>
        </w:rPr>
        <w:t>электромагнитной совменстимости (2004/108/ЕС)</w:t>
      </w:r>
      <w:r>
        <w:rPr>
          <w:noProof/>
        </w:rPr>
        <w:t>.</w:t>
      </w:r>
    </w:p>
    <w:p w:rsidR="00443FB2" w:rsidRDefault="00443FB2" w:rsidP="004C4BDB">
      <w:pPr>
        <w:spacing w:line="240" w:lineRule="auto"/>
        <w:rPr>
          <w:noProof/>
        </w:rPr>
      </w:pPr>
    </w:p>
    <w:p w:rsidR="00443FB2" w:rsidRDefault="00443FB2" w:rsidP="004C4BDB">
      <w:pPr>
        <w:spacing w:line="240" w:lineRule="auto"/>
        <w:rPr>
          <w:b/>
          <w:bCs/>
          <w:noProof/>
        </w:rPr>
      </w:pPr>
      <w:r>
        <w:rPr>
          <w:b/>
          <w:bCs/>
          <w:noProof/>
        </w:rPr>
        <w:t xml:space="preserve">Были </w:t>
      </w:r>
      <w:r w:rsidR="004C4BDB">
        <w:rPr>
          <w:b/>
          <w:bCs/>
          <w:noProof/>
        </w:rPr>
        <w:t>применены</w:t>
      </w:r>
      <w:r>
        <w:rPr>
          <w:b/>
          <w:bCs/>
          <w:noProof/>
        </w:rPr>
        <w:t xml:space="preserve"> следующие гармонизированные стандарты:</w:t>
      </w:r>
    </w:p>
    <w:p w:rsidR="00443FB2" w:rsidRDefault="00443FB2" w:rsidP="004C4BDB">
      <w:pPr>
        <w:spacing w:line="240" w:lineRule="auto"/>
        <w:rPr>
          <w:noProof/>
        </w:rPr>
      </w:pPr>
    </w:p>
    <w:tbl>
      <w:tblPr>
        <w:tblStyle w:val="a7"/>
        <w:tblW w:w="5000" w:type="pct"/>
        <w:tblLook w:val="04A0" w:firstRow="1" w:lastRow="0" w:firstColumn="1" w:lastColumn="0" w:noHBand="0" w:noVBand="1"/>
      </w:tblPr>
      <w:tblGrid>
        <w:gridCol w:w="3277"/>
        <w:gridCol w:w="6628"/>
      </w:tblGrid>
      <w:tr w:rsidR="00443FB2" w:rsidTr="00F52670">
        <w:tc>
          <w:tcPr>
            <w:tcW w:w="1654" w:type="pct"/>
            <w:tcBorders>
              <w:top w:val="nil"/>
              <w:left w:val="nil"/>
              <w:bottom w:val="nil"/>
              <w:right w:val="nil"/>
            </w:tcBorders>
            <w:hideMark/>
          </w:tcPr>
          <w:p w:rsidR="00443FB2" w:rsidRDefault="00443FB2" w:rsidP="00345523">
            <w:pPr>
              <w:jc w:val="left"/>
              <w:rPr>
                <w:b/>
                <w:bCs/>
                <w:noProof/>
              </w:rPr>
            </w:pPr>
            <w:r>
              <w:rPr>
                <w:b/>
                <w:bCs/>
                <w:noProof/>
              </w:rPr>
              <w:t>DIN EN 12100-1:2003/ A1:2009</w:t>
            </w:r>
          </w:p>
        </w:tc>
        <w:tc>
          <w:tcPr>
            <w:tcW w:w="3346" w:type="pct"/>
            <w:tcBorders>
              <w:top w:val="nil"/>
              <w:left w:val="nil"/>
              <w:bottom w:val="nil"/>
              <w:right w:val="nil"/>
            </w:tcBorders>
          </w:tcPr>
          <w:p w:rsidR="00443FB2" w:rsidRPr="00DC75B1" w:rsidRDefault="00443FB2" w:rsidP="0064006F">
            <w:bookmarkStart w:id="287" w:name="_Toc40042452"/>
            <w:r w:rsidRPr="00DC75B1">
              <w:t>Безопасность машин. Основные понятия, общие принципы расчета. Часть 1. Основная терминология, методология.</w:t>
            </w:r>
            <w:bookmarkEnd w:id="287"/>
          </w:p>
        </w:tc>
      </w:tr>
      <w:tr w:rsidR="0042436D" w:rsidRPr="0042436D" w:rsidTr="0042436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654" w:type="pct"/>
          </w:tcPr>
          <w:p w:rsidR="0042436D" w:rsidRPr="005E7FEC" w:rsidRDefault="0042436D" w:rsidP="00B90A24">
            <w:pPr>
              <w:jc w:val="left"/>
            </w:pPr>
          </w:p>
        </w:tc>
        <w:tc>
          <w:tcPr>
            <w:tcW w:w="3346" w:type="pct"/>
          </w:tcPr>
          <w:p w:rsidR="0042436D" w:rsidRPr="00DC75B1" w:rsidRDefault="0042436D" w:rsidP="00B90A24"/>
        </w:tc>
      </w:tr>
      <w:tr w:rsidR="00443FB2" w:rsidTr="00F52670">
        <w:tc>
          <w:tcPr>
            <w:tcW w:w="1654" w:type="pct"/>
            <w:tcBorders>
              <w:top w:val="nil"/>
              <w:left w:val="nil"/>
              <w:bottom w:val="nil"/>
              <w:right w:val="nil"/>
            </w:tcBorders>
            <w:hideMark/>
          </w:tcPr>
          <w:p w:rsidR="00443FB2" w:rsidRDefault="00443FB2" w:rsidP="00B90A24">
            <w:pPr>
              <w:jc w:val="left"/>
              <w:rPr>
                <w:b/>
                <w:bCs/>
                <w:noProof/>
              </w:rPr>
            </w:pPr>
            <w:r>
              <w:rPr>
                <w:b/>
                <w:bCs/>
                <w:noProof/>
              </w:rPr>
              <w:t>DIN EN 12100-2:2003/ A1:2009</w:t>
            </w:r>
          </w:p>
        </w:tc>
        <w:tc>
          <w:tcPr>
            <w:tcW w:w="3346" w:type="pct"/>
            <w:tcBorders>
              <w:top w:val="nil"/>
              <w:left w:val="nil"/>
              <w:bottom w:val="nil"/>
              <w:right w:val="nil"/>
            </w:tcBorders>
          </w:tcPr>
          <w:p w:rsidR="00443FB2" w:rsidRPr="00DC75B1" w:rsidRDefault="00443FB2" w:rsidP="00B90A24">
            <w:bookmarkStart w:id="288" w:name="_Toc40042453"/>
            <w:r w:rsidRPr="00DC75B1">
              <w:t>Безопасность машин. Основные понятия, общие принципы расчета. Часть 2. Технические принципы.</w:t>
            </w:r>
            <w:bookmarkEnd w:id="288"/>
          </w:p>
        </w:tc>
      </w:tr>
      <w:tr w:rsidR="0042436D" w:rsidRPr="0042436D" w:rsidTr="0042436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654" w:type="pct"/>
          </w:tcPr>
          <w:p w:rsidR="0042436D" w:rsidRPr="005E7FEC" w:rsidRDefault="0042436D" w:rsidP="00B90A24">
            <w:pPr>
              <w:jc w:val="left"/>
            </w:pPr>
          </w:p>
        </w:tc>
        <w:tc>
          <w:tcPr>
            <w:tcW w:w="3346" w:type="pct"/>
          </w:tcPr>
          <w:p w:rsidR="0042436D" w:rsidRPr="0042436D" w:rsidRDefault="0042436D" w:rsidP="00B90A24"/>
        </w:tc>
      </w:tr>
      <w:tr w:rsidR="00443FB2" w:rsidTr="00F52670">
        <w:tc>
          <w:tcPr>
            <w:tcW w:w="1654" w:type="pct"/>
            <w:tcBorders>
              <w:top w:val="nil"/>
              <w:left w:val="nil"/>
              <w:bottom w:val="nil"/>
              <w:right w:val="nil"/>
            </w:tcBorders>
            <w:hideMark/>
          </w:tcPr>
          <w:p w:rsidR="00443FB2" w:rsidRDefault="00443FB2" w:rsidP="00B90A24">
            <w:pPr>
              <w:jc w:val="left"/>
              <w:rPr>
                <w:b/>
                <w:bCs/>
                <w:noProof/>
              </w:rPr>
            </w:pPr>
            <w:r>
              <w:rPr>
                <w:b/>
                <w:bCs/>
                <w:noProof/>
              </w:rPr>
              <w:t>DIN EN 60204-1</w:t>
            </w:r>
          </w:p>
        </w:tc>
        <w:tc>
          <w:tcPr>
            <w:tcW w:w="3346" w:type="pct"/>
            <w:tcBorders>
              <w:top w:val="nil"/>
              <w:left w:val="nil"/>
              <w:bottom w:val="nil"/>
              <w:right w:val="nil"/>
            </w:tcBorders>
          </w:tcPr>
          <w:p w:rsidR="00443FB2" w:rsidRPr="0042436D" w:rsidRDefault="00443FB2" w:rsidP="00B90A24">
            <w:r w:rsidRPr="0042436D">
              <w:t>Безопасность машин. Электрооборудование машин и механизмов. Технические принципы</w:t>
            </w:r>
            <w:r w:rsidR="0042436D" w:rsidRPr="0042436D">
              <w:t>.</w:t>
            </w:r>
          </w:p>
        </w:tc>
      </w:tr>
      <w:tr w:rsidR="0042436D" w:rsidRPr="0042436D" w:rsidTr="0042436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654" w:type="pct"/>
          </w:tcPr>
          <w:p w:rsidR="0042436D" w:rsidRPr="005E7FEC" w:rsidRDefault="0042436D" w:rsidP="00B90A24">
            <w:pPr>
              <w:jc w:val="left"/>
            </w:pPr>
          </w:p>
        </w:tc>
        <w:tc>
          <w:tcPr>
            <w:tcW w:w="3346" w:type="pct"/>
          </w:tcPr>
          <w:p w:rsidR="0042436D" w:rsidRPr="0042436D" w:rsidRDefault="0042436D" w:rsidP="00B90A24"/>
        </w:tc>
      </w:tr>
      <w:tr w:rsidR="00443FB2" w:rsidRPr="006B582F" w:rsidTr="00F52670">
        <w:tc>
          <w:tcPr>
            <w:tcW w:w="1654" w:type="pct"/>
            <w:tcBorders>
              <w:top w:val="nil"/>
              <w:left w:val="nil"/>
              <w:bottom w:val="nil"/>
              <w:right w:val="nil"/>
            </w:tcBorders>
            <w:hideMark/>
          </w:tcPr>
          <w:p w:rsidR="00443FB2" w:rsidRDefault="00443FB2" w:rsidP="00B90A24">
            <w:pPr>
              <w:jc w:val="left"/>
              <w:rPr>
                <w:b/>
                <w:bCs/>
                <w:noProof/>
              </w:rPr>
            </w:pPr>
            <w:r>
              <w:rPr>
                <w:b/>
                <w:bCs/>
                <w:noProof/>
              </w:rPr>
              <w:t>EN ISO 23125:2010</w:t>
            </w:r>
          </w:p>
        </w:tc>
        <w:tc>
          <w:tcPr>
            <w:tcW w:w="3346" w:type="pct"/>
            <w:tcBorders>
              <w:top w:val="nil"/>
              <w:left w:val="nil"/>
              <w:bottom w:val="nil"/>
              <w:right w:val="nil"/>
            </w:tcBorders>
            <w:shd w:val="clear" w:color="auto" w:fill="FFFFFF" w:themeFill="background1"/>
            <w:hideMark/>
          </w:tcPr>
          <w:p w:rsidR="00443FB2" w:rsidRPr="0042436D" w:rsidRDefault="00443FB2" w:rsidP="00B90A24">
            <w:r w:rsidRPr="0042436D">
              <w:t>Токарные станки. Безопасность. Вращающиеся станки.</w:t>
            </w:r>
          </w:p>
        </w:tc>
      </w:tr>
      <w:tr w:rsidR="0042436D" w:rsidRPr="0042436D" w:rsidTr="0042436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654" w:type="pct"/>
          </w:tcPr>
          <w:p w:rsidR="0042436D" w:rsidRPr="005E7FEC" w:rsidRDefault="0042436D" w:rsidP="00B90A24">
            <w:pPr>
              <w:jc w:val="left"/>
            </w:pPr>
          </w:p>
        </w:tc>
        <w:tc>
          <w:tcPr>
            <w:tcW w:w="3346" w:type="pct"/>
          </w:tcPr>
          <w:p w:rsidR="0042436D" w:rsidRPr="0042436D" w:rsidRDefault="0042436D" w:rsidP="00B90A24"/>
        </w:tc>
      </w:tr>
      <w:tr w:rsidR="00443FB2" w:rsidRPr="006B582F" w:rsidTr="00F52670">
        <w:tc>
          <w:tcPr>
            <w:tcW w:w="1654" w:type="pct"/>
            <w:tcBorders>
              <w:top w:val="nil"/>
              <w:left w:val="nil"/>
              <w:bottom w:val="nil"/>
              <w:right w:val="nil"/>
            </w:tcBorders>
          </w:tcPr>
          <w:p w:rsidR="00443FB2" w:rsidRDefault="00443FB2" w:rsidP="00B90A24">
            <w:pPr>
              <w:jc w:val="left"/>
              <w:rPr>
                <w:b/>
                <w:bCs/>
                <w:noProof/>
              </w:rPr>
            </w:pPr>
            <w:r>
              <w:rPr>
                <w:b/>
                <w:bCs/>
                <w:noProof/>
              </w:rPr>
              <w:t xml:space="preserve">DIN EN 55011 класс А: </w:t>
            </w:r>
          </w:p>
          <w:p w:rsidR="00443FB2" w:rsidRPr="00650C3F" w:rsidRDefault="00443FB2" w:rsidP="00B90A24">
            <w:pPr>
              <w:jc w:val="left"/>
              <w:rPr>
                <w:b/>
                <w:bCs/>
                <w:noProof/>
              </w:rPr>
            </w:pPr>
            <w:r>
              <w:rPr>
                <w:b/>
                <w:bCs/>
                <w:noProof/>
              </w:rPr>
              <w:t>2003-08</w:t>
            </w:r>
          </w:p>
        </w:tc>
        <w:tc>
          <w:tcPr>
            <w:tcW w:w="3346" w:type="pct"/>
            <w:tcBorders>
              <w:top w:val="nil"/>
              <w:left w:val="nil"/>
              <w:bottom w:val="nil"/>
              <w:right w:val="nil"/>
            </w:tcBorders>
            <w:shd w:val="clear" w:color="auto" w:fill="FFFFFF" w:themeFill="background1"/>
          </w:tcPr>
          <w:p w:rsidR="00443FB2" w:rsidRPr="0042436D" w:rsidRDefault="00443FB2" w:rsidP="00B90A24">
            <w:r w:rsidRPr="0042436D">
              <w:t>Радиопомехи от промышленных, научных устройств.</w:t>
            </w:r>
          </w:p>
        </w:tc>
      </w:tr>
    </w:tbl>
    <w:p w:rsidR="00443FB2" w:rsidRDefault="00443FB2" w:rsidP="00B90A24">
      <w:pPr>
        <w:spacing w:line="240" w:lineRule="auto"/>
        <w:rPr>
          <w:noProof/>
        </w:rPr>
      </w:pPr>
    </w:p>
    <w:p w:rsidR="00443FB2" w:rsidRDefault="00443FB2" w:rsidP="00B90A24">
      <w:pPr>
        <w:spacing w:line="240" w:lineRule="auto"/>
        <w:rPr>
          <w:noProof/>
        </w:rPr>
      </w:pPr>
      <w:r>
        <w:rPr>
          <w:noProof/>
        </w:rPr>
        <w:br w:type="page"/>
      </w:r>
    </w:p>
    <w:p w:rsidR="00443FB2" w:rsidRDefault="00443FB2" w:rsidP="00F52670">
      <w:pPr>
        <w:pStyle w:val="2"/>
        <w:spacing w:line="240" w:lineRule="auto"/>
        <w:ind w:left="851" w:hanging="851"/>
        <w:rPr>
          <w:noProof/>
        </w:rPr>
      </w:pPr>
      <w:bookmarkStart w:id="289" w:name="_Toc40042454"/>
      <w:bookmarkStart w:id="290" w:name="_Toc40182533"/>
      <w:r>
        <w:rPr>
          <w:noProof/>
        </w:rPr>
        <w:lastRenderedPageBreak/>
        <w:t xml:space="preserve">Заявление о соответствии </w:t>
      </w:r>
      <w:r w:rsidR="007E74FA">
        <w:rPr>
          <w:noProof/>
        </w:rPr>
        <w:t xml:space="preserve">ЕС – </w:t>
      </w:r>
      <w:r w:rsidR="00FA2E49">
        <w:rPr>
          <w:noProof/>
        </w:rPr>
        <w:t>MML 2870M</w:t>
      </w:r>
      <w:r>
        <w:rPr>
          <w:noProof/>
        </w:rPr>
        <w:t xml:space="preserve"> V</w:t>
      </w:r>
      <w:bookmarkEnd w:id="289"/>
      <w:bookmarkEnd w:id="290"/>
      <w:r w:rsidR="007E74FA">
        <w:rPr>
          <w:noProof/>
        </w:rPr>
        <w:fldChar w:fldCharType="begin"/>
      </w:r>
      <w:r w:rsidR="007E74FA">
        <w:instrText xml:space="preserve"> XE "</w:instrText>
      </w:r>
      <w:r w:rsidR="007E74FA" w:rsidRPr="00857995">
        <w:rPr>
          <w:noProof/>
        </w:rPr>
        <w:instrText>Заявление о соответствии ЕС:</w:instrText>
      </w:r>
      <w:r w:rsidR="007E74FA" w:rsidRPr="00857995">
        <w:instrText>MML 2870 V</w:instrText>
      </w:r>
      <w:r w:rsidR="007E74FA">
        <w:instrText xml:space="preserve">" </w:instrText>
      </w:r>
      <w:r w:rsidR="007E74FA">
        <w:rPr>
          <w:noProof/>
        </w:rPr>
        <w:fldChar w:fldCharType="end"/>
      </w:r>
    </w:p>
    <w:p w:rsidR="00443FB2" w:rsidRDefault="00443FB2" w:rsidP="00B90A24">
      <w:pPr>
        <w:spacing w:line="240" w:lineRule="auto"/>
        <w:rPr>
          <w:noProof/>
        </w:rPr>
      </w:pPr>
    </w:p>
    <w:p w:rsidR="00443FB2" w:rsidRDefault="00443FB2" w:rsidP="00B90A24">
      <w:pPr>
        <w:spacing w:line="240" w:lineRule="auto"/>
        <w:rPr>
          <w:b/>
          <w:bCs/>
          <w:noProof/>
        </w:rPr>
      </w:pPr>
      <w:r>
        <w:rPr>
          <w:b/>
          <w:bCs/>
          <w:noProof/>
        </w:rPr>
        <w:t>Производитель/</w:t>
      </w:r>
    </w:p>
    <w:p w:rsidR="00443FB2" w:rsidRDefault="00443FB2" w:rsidP="00B90A24">
      <w:pPr>
        <w:spacing w:line="240" w:lineRule="auto"/>
        <w:rPr>
          <w:b/>
          <w:bCs/>
          <w:noProof/>
        </w:rPr>
      </w:pPr>
      <w:r>
        <w:rPr>
          <w:b/>
          <w:bCs/>
          <w:noProof/>
        </w:rPr>
        <w:t>розничный продавец:</w:t>
      </w:r>
    </w:p>
    <w:p w:rsidR="00443FB2" w:rsidRDefault="00443FB2" w:rsidP="004C4BDB">
      <w:pPr>
        <w:spacing w:line="240" w:lineRule="auto"/>
        <w:rPr>
          <w:noProof/>
        </w:rPr>
      </w:pPr>
    </w:p>
    <w:p w:rsidR="00443FB2" w:rsidRDefault="00443FB2" w:rsidP="004C4BDB">
      <w:pPr>
        <w:spacing w:line="240" w:lineRule="auto"/>
        <w:rPr>
          <w:b/>
          <w:bCs/>
          <w:noProof/>
        </w:rPr>
      </w:pPr>
      <w:r>
        <w:rPr>
          <w:b/>
          <w:bCs/>
          <w:noProof/>
        </w:rPr>
        <w:t>настоящим заявляет, что данное изделие</w:t>
      </w:r>
    </w:p>
    <w:p w:rsidR="00443FB2" w:rsidRDefault="00443FB2" w:rsidP="004C4BDB">
      <w:pPr>
        <w:spacing w:line="240" w:lineRule="auto"/>
        <w:rPr>
          <w:noProof/>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7"/>
        <w:gridCol w:w="6628"/>
      </w:tblGrid>
      <w:tr w:rsidR="00443FB2" w:rsidTr="00F52670">
        <w:tc>
          <w:tcPr>
            <w:tcW w:w="1654" w:type="pct"/>
            <w:hideMark/>
          </w:tcPr>
          <w:p w:rsidR="00443FB2" w:rsidRDefault="00443FB2" w:rsidP="00345523">
            <w:pPr>
              <w:rPr>
                <w:b/>
                <w:bCs/>
                <w:noProof/>
              </w:rPr>
            </w:pPr>
            <w:r>
              <w:rPr>
                <w:b/>
                <w:bCs/>
                <w:noProof/>
              </w:rPr>
              <w:t>Тип станка:</w:t>
            </w:r>
          </w:p>
        </w:tc>
        <w:tc>
          <w:tcPr>
            <w:tcW w:w="3346" w:type="pct"/>
            <w:hideMark/>
          </w:tcPr>
          <w:p w:rsidR="00443FB2" w:rsidRDefault="00FA2E49" w:rsidP="0064006F">
            <w:pPr>
              <w:rPr>
                <w:noProof/>
              </w:rPr>
            </w:pPr>
            <w:r>
              <w:rPr>
                <w:noProof/>
              </w:rPr>
              <w:t>MML 2870M</w:t>
            </w:r>
            <w:r w:rsidR="00443FB2">
              <w:rPr>
                <w:noProof/>
              </w:rPr>
              <w:t xml:space="preserve"> V</w:t>
            </w:r>
          </w:p>
        </w:tc>
      </w:tr>
    </w:tbl>
    <w:p w:rsidR="00443FB2" w:rsidRDefault="00443FB2"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7"/>
        <w:gridCol w:w="6628"/>
      </w:tblGrid>
      <w:tr w:rsidR="00443FB2" w:rsidTr="00F52670">
        <w:tc>
          <w:tcPr>
            <w:tcW w:w="1654" w:type="pct"/>
            <w:hideMark/>
          </w:tcPr>
          <w:p w:rsidR="00443FB2" w:rsidRDefault="00443FB2" w:rsidP="00B90A24">
            <w:pPr>
              <w:rPr>
                <w:b/>
                <w:bCs/>
                <w:noProof/>
              </w:rPr>
            </w:pPr>
            <w:r>
              <w:rPr>
                <w:b/>
                <w:bCs/>
                <w:noProof/>
              </w:rPr>
              <w:t>Название станка:</w:t>
            </w:r>
          </w:p>
        </w:tc>
        <w:tc>
          <w:tcPr>
            <w:tcW w:w="3346" w:type="pct"/>
            <w:hideMark/>
          </w:tcPr>
          <w:p w:rsidR="00443FB2" w:rsidRDefault="00443FB2" w:rsidP="00B90A24">
            <w:pPr>
              <w:rPr>
                <w:noProof/>
              </w:rPr>
            </w:pPr>
            <w:r>
              <w:rPr>
                <w:noProof/>
              </w:rPr>
              <w:t xml:space="preserve">Токарный </w:t>
            </w:r>
          </w:p>
        </w:tc>
      </w:tr>
    </w:tbl>
    <w:p w:rsidR="00443FB2" w:rsidRDefault="00443FB2"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7"/>
        <w:gridCol w:w="6628"/>
      </w:tblGrid>
      <w:tr w:rsidR="00443FB2" w:rsidTr="00F52670">
        <w:tc>
          <w:tcPr>
            <w:tcW w:w="1654" w:type="pct"/>
            <w:hideMark/>
          </w:tcPr>
          <w:p w:rsidR="00443FB2" w:rsidRDefault="00443FB2" w:rsidP="00B90A24">
            <w:pPr>
              <w:rPr>
                <w:b/>
                <w:bCs/>
                <w:noProof/>
              </w:rPr>
            </w:pPr>
            <w:r>
              <w:rPr>
                <w:b/>
                <w:bCs/>
                <w:noProof/>
              </w:rPr>
              <w:t>Серийный номер:</w:t>
            </w:r>
          </w:p>
        </w:tc>
        <w:tc>
          <w:tcPr>
            <w:tcW w:w="3346" w:type="pct"/>
            <w:hideMark/>
          </w:tcPr>
          <w:p w:rsidR="00443FB2" w:rsidRDefault="00443FB2" w:rsidP="00B90A24">
            <w:pPr>
              <w:rPr>
                <w:noProof/>
              </w:rPr>
            </w:pPr>
            <w:r>
              <w:rPr>
                <w:noProof/>
              </w:rPr>
              <w:t>------</w:t>
            </w:r>
          </w:p>
        </w:tc>
      </w:tr>
    </w:tbl>
    <w:p w:rsidR="00443FB2" w:rsidRDefault="00443FB2" w:rsidP="00B90A24">
      <w:pPr>
        <w:spacing w:line="240" w:lineRule="auto"/>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7"/>
        <w:gridCol w:w="6628"/>
      </w:tblGrid>
      <w:tr w:rsidR="00443FB2" w:rsidTr="00F52670">
        <w:tc>
          <w:tcPr>
            <w:tcW w:w="1654" w:type="pct"/>
            <w:hideMark/>
          </w:tcPr>
          <w:p w:rsidR="00443FB2" w:rsidRDefault="00443FB2" w:rsidP="00B90A24">
            <w:pPr>
              <w:rPr>
                <w:b/>
                <w:bCs/>
                <w:noProof/>
              </w:rPr>
            </w:pPr>
            <w:r>
              <w:rPr>
                <w:b/>
                <w:bCs/>
                <w:noProof/>
              </w:rPr>
              <w:t>Год выпуска:</w:t>
            </w:r>
          </w:p>
        </w:tc>
        <w:tc>
          <w:tcPr>
            <w:tcW w:w="3346" w:type="pct"/>
            <w:hideMark/>
          </w:tcPr>
          <w:p w:rsidR="00443FB2" w:rsidRDefault="00443FB2" w:rsidP="00B90A24">
            <w:pPr>
              <w:rPr>
                <w:noProof/>
              </w:rPr>
            </w:pPr>
            <w:r>
              <w:rPr>
                <w:noProof/>
              </w:rPr>
              <w:t>20_</w:t>
            </w:r>
          </w:p>
        </w:tc>
      </w:tr>
    </w:tbl>
    <w:p w:rsidR="00443FB2" w:rsidRDefault="00443FB2" w:rsidP="00B90A24">
      <w:pPr>
        <w:spacing w:line="240" w:lineRule="auto"/>
        <w:rPr>
          <w:noProof/>
        </w:rPr>
      </w:pPr>
    </w:p>
    <w:p w:rsidR="00443FB2" w:rsidRDefault="00443FB2" w:rsidP="00B90A24">
      <w:pPr>
        <w:spacing w:line="240" w:lineRule="auto"/>
        <w:rPr>
          <w:noProof/>
        </w:rPr>
      </w:pPr>
      <w:r>
        <w:rPr>
          <w:noProof/>
        </w:rPr>
        <w:t xml:space="preserve">соответствует всем положениям </w:t>
      </w:r>
      <w:r>
        <w:rPr>
          <w:b/>
          <w:bCs/>
          <w:noProof/>
        </w:rPr>
        <w:t>Директивы о машинном оборудовании (2006/42/ЕС)</w:t>
      </w:r>
      <w:r>
        <w:rPr>
          <w:noProof/>
        </w:rPr>
        <w:t>.</w:t>
      </w:r>
    </w:p>
    <w:p w:rsidR="00443FB2" w:rsidRDefault="00443FB2" w:rsidP="00B90A24">
      <w:pPr>
        <w:spacing w:line="240" w:lineRule="auto"/>
        <w:rPr>
          <w:noProof/>
        </w:rPr>
      </w:pPr>
    </w:p>
    <w:p w:rsidR="00443FB2" w:rsidRDefault="00443FB2" w:rsidP="004C4BDB">
      <w:pPr>
        <w:spacing w:line="240" w:lineRule="auto"/>
        <w:rPr>
          <w:noProof/>
        </w:rPr>
      </w:pPr>
      <w:r>
        <w:rPr>
          <w:noProof/>
        </w:rPr>
        <w:t xml:space="preserve">Станок соответствует также всем положениям </w:t>
      </w:r>
      <w:r>
        <w:rPr>
          <w:b/>
          <w:bCs/>
          <w:noProof/>
        </w:rPr>
        <w:t>Директив об электрическом оборудовании (2006/95/ЕС)</w:t>
      </w:r>
      <w:r>
        <w:rPr>
          <w:noProof/>
        </w:rPr>
        <w:t xml:space="preserve"> и </w:t>
      </w:r>
      <w:r>
        <w:rPr>
          <w:b/>
          <w:bCs/>
          <w:noProof/>
        </w:rPr>
        <w:t>электромагнитной совменстимости (2004/108/ЕС)</w:t>
      </w:r>
      <w:r>
        <w:rPr>
          <w:noProof/>
        </w:rPr>
        <w:t>.</w:t>
      </w:r>
    </w:p>
    <w:p w:rsidR="00443FB2" w:rsidRDefault="00443FB2" w:rsidP="004C4BDB">
      <w:pPr>
        <w:spacing w:line="240" w:lineRule="auto"/>
        <w:rPr>
          <w:noProof/>
        </w:rPr>
      </w:pPr>
    </w:p>
    <w:p w:rsidR="00443FB2" w:rsidRDefault="00443FB2" w:rsidP="004C4BDB">
      <w:pPr>
        <w:spacing w:line="240" w:lineRule="auto"/>
        <w:rPr>
          <w:b/>
          <w:bCs/>
          <w:noProof/>
        </w:rPr>
      </w:pPr>
      <w:r>
        <w:rPr>
          <w:b/>
          <w:bCs/>
          <w:noProof/>
        </w:rPr>
        <w:t xml:space="preserve">Были </w:t>
      </w:r>
      <w:r w:rsidR="004C4BDB">
        <w:rPr>
          <w:b/>
          <w:bCs/>
          <w:noProof/>
        </w:rPr>
        <w:t>применены</w:t>
      </w:r>
      <w:r>
        <w:rPr>
          <w:b/>
          <w:bCs/>
          <w:noProof/>
        </w:rPr>
        <w:t xml:space="preserve"> следующие гармонизированные стандарты:</w:t>
      </w:r>
    </w:p>
    <w:p w:rsidR="00443FB2" w:rsidRDefault="00443FB2" w:rsidP="0064006F">
      <w:pPr>
        <w:spacing w:line="240" w:lineRule="auto"/>
        <w:rPr>
          <w:noProof/>
        </w:rPr>
      </w:pPr>
    </w:p>
    <w:tbl>
      <w:tblPr>
        <w:tblStyle w:val="a7"/>
        <w:tblW w:w="5000" w:type="pct"/>
        <w:tblLook w:val="04A0" w:firstRow="1" w:lastRow="0" w:firstColumn="1" w:lastColumn="0" w:noHBand="0" w:noVBand="1"/>
      </w:tblPr>
      <w:tblGrid>
        <w:gridCol w:w="3277"/>
        <w:gridCol w:w="6628"/>
      </w:tblGrid>
      <w:tr w:rsidR="00443FB2" w:rsidTr="00F52670">
        <w:tc>
          <w:tcPr>
            <w:tcW w:w="1654" w:type="pct"/>
            <w:tcBorders>
              <w:top w:val="nil"/>
              <w:left w:val="nil"/>
              <w:bottom w:val="nil"/>
              <w:right w:val="nil"/>
            </w:tcBorders>
            <w:hideMark/>
          </w:tcPr>
          <w:p w:rsidR="00443FB2" w:rsidRDefault="00443FB2" w:rsidP="00092C83">
            <w:pPr>
              <w:rPr>
                <w:b/>
                <w:bCs/>
                <w:noProof/>
              </w:rPr>
            </w:pPr>
            <w:r>
              <w:rPr>
                <w:b/>
                <w:bCs/>
                <w:noProof/>
              </w:rPr>
              <w:t>DIN EN 12100-1:2003/ A1:2009</w:t>
            </w:r>
          </w:p>
        </w:tc>
        <w:tc>
          <w:tcPr>
            <w:tcW w:w="3346" w:type="pct"/>
            <w:tcBorders>
              <w:top w:val="nil"/>
              <w:left w:val="nil"/>
              <w:bottom w:val="nil"/>
              <w:right w:val="nil"/>
            </w:tcBorders>
          </w:tcPr>
          <w:p w:rsidR="00443FB2" w:rsidRPr="00DC75B1" w:rsidRDefault="00443FB2" w:rsidP="00C048C8">
            <w:bookmarkStart w:id="291" w:name="_Toc40042455"/>
            <w:r w:rsidRPr="00DC75B1">
              <w:t>Безопасность машин. Основные понятия, общие принципы расчета. Часть 1. Основная терминология, методология.</w:t>
            </w:r>
            <w:bookmarkEnd w:id="291"/>
          </w:p>
        </w:tc>
      </w:tr>
      <w:tr w:rsidR="0042436D" w:rsidRPr="0042436D" w:rsidTr="0042436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654" w:type="pct"/>
          </w:tcPr>
          <w:p w:rsidR="0042436D" w:rsidRPr="005E7FEC" w:rsidRDefault="0042436D" w:rsidP="00B90A24">
            <w:pPr>
              <w:jc w:val="left"/>
            </w:pPr>
          </w:p>
        </w:tc>
        <w:tc>
          <w:tcPr>
            <w:tcW w:w="3346" w:type="pct"/>
          </w:tcPr>
          <w:p w:rsidR="0042436D" w:rsidRPr="00DC75B1" w:rsidRDefault="0042436D" w:rsidP="00B90A24"/>
        </w:tc>
      </w:tr>
      <w:tr w:rsidR="00443FB2" w:rsidTr="00F52670">
        <w:tc>
          <w:tcPr>
            <w:tcW w:w="1654" w:type="pct"/>
            <w:tcBorders>
              <w:top w:val="nil"/>
              <w:left w:val="nil"/>
              <w:bottom w:val="nil"/>
              <w:right w:val="nil"/>
            </w:tcBorders>
            <w:hideMark/>
          </w:tcPr>
          <w:p w:rsidR="00443FB2" w:rsidRDefault="00443FB2" w:rsidP="00B90A24">
            <w:pPr>
              <w:rPr>
                <w:b/>
                <w:bCs/>
                <w:noProof/>
              </w:rPr>
            </w:pPr>
            <w:r>
              <w:rPr>
                <w:b/>
                <w:bCs/>
                <w:noProof/>
              </w:rPr>
              <w:t>DIN EN 12100-2:2003/ A1:2009</w:t>
            </w:r>
          </w:p>
        </w:tc>
        <w:tc>
          <w:tcPr>
            <w:tcW w:w="3346" w:type="pct"/>
            <w:tcBorders>
              <w:top w:val="nil"/>
              <w:left w:val="nil"/>
              <w:bottom w:val="nil"/>
              <w:right w:val="nil"/>
            </w:tcBorders>
          </w:tcPr>
          <w:p w:rsidR="00443FB2" w:rsidRPr="00DC75B1" w:rsidRDefault="00443FB2" w:rsidP="00B90A24">
            <w:bookmarkStart w:id="292" w:name="_Toc40042456"/>
            <w:r w:rsidRPr="00DC75B1">
              <w:t xml:space="preserve">Безопасность машин. Основные понятия, общие принципы расчета. Часть 2. </w:t>
            </w:r>
            <w:r w:rsidRPr="00181ACF">
              <w:t>Технические принципы.</w:t>
            </w:r>
            <w:bookmarkEnd w:id="292"/>
          </w:p>
        </w:tc>
      </w:tr>
      <w:tr w:rsidR="0042436D" w:rsidRPr="0042436D" w:rsidTr="0042436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654" w:type="pct"/>
          </w:tcPr>
          <w:p w:rsidR="0042436D" w:rsidRPr="005E7FEC" w:rsidRDefault="0042436D" w:rsidP="00B90A24">
            <w:pPr>
              <w:jc w:val="left"/>
            </w:pPr>
          </w:p>
        </w:tc>
        <w:tc>
          <w:tcPr>
            <w:tcW w:w="3346" w:type="pct"/>
          </w:tcPr>
          <w:p w:rsidR="0042436D" w:rsidRPr="0042436D" w:rsidRDefault="0042436D" w:rsidP="00B90A24"/>
        </w:tc>
      </w:tr>
      <w:tr w:rsidR="00443FB2" w:rsidTr="00F52670">
        <w:tc>
          <w:tcPr>
            <w:tcW w:w="1654" w:type="pct"/>
            <w:tcBorders>
              <w:top w:val="nil"/>
              <w:left w:val="nil"/>
              <w:bottom w:val="nil"/>
              <w:right w:val="nil"/>
            </w:tcBorders>
            <w:hideMark/>
          </w:tcPr>
          <w:p w:rsidR="00443FB2" w:rsidRDefault="00443FB2" w:rsidP="00B90A24">
            <w:pPr>
              <w:rPr>
                <w:b/>
                <w:bCs/>
                <w:noProof/>
              </w:rPr>
            </w:pPr>
            <w:r>
              <w:rPr>
                <w:b/>
                <w:bCs/>
                <w:noProof/>
              </w:rPr>
              <w:t>DIN EN 60204-1</w:t>
            </w:r>
          </w:p>
        </w:tc>
        <w:tc>
          <w:tcPr>
            <w:tcW w:w="3346" w:type="pct"/>
            <w:tcBorders>
              <w:top w:val="nil"/>
              <w:left w:val="nil"/>
              <w:bottom w:val="nil"/>
              <w:right w:val="nil"/>
            </w:tcBorders>
          </w:tcPr>
          <w:p w:rsidR="00443FB2" w:rsidRPr="0042436D" w:rsidRDefault="00443FB2" w:rsidP="00B90A24">
            <w:r w:rsidRPr="0042436D">
              <w:t>Безопасность машин. Электрооборудование машин и механизмов. Технические принципы</w:t>
            </w:r>
            <w:r w:rsidR="0042436D" w:rsidRPr="0042436D">
              <w:t>.</w:t>
            </w:r>
          </w:p>
        </w:tc>
      </w:tr>
      <w:tr w:rsidR="0042436D" w:rsidRPr="0042436D" w:rsidTr="0042436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654" w:type="pct"/>
          </w:tcPr>
          <w:p w:rsidR="0042436D" w:rsidRPr="005E7FEC" w:rsidRDefault="0042436D" w:rsidP="00B90A24">
            <w:pPr>
              <w:jc w:val="left"/>
            </w:pPr>
          </w:p>
        </w:tc>
        <w:tc>
          <w:tcPr>
            <w:tcW w:w="3346" w:type="pct"/>
          </w:tcPr>
          <w:p w:rsidR="0042436D" w:rsidRPr="0042436D" w:rsidRDefault="0042436D" w:rsidP="00B90A24"/>
        </w:tc>
      </w:tr>
      <w:tr w:rsidR="00443FB2" w:rsidRPr="006B582F" w:rsidTr="00F52670">
        <w:tc>
          <w:tcPr>
            <w:tcW w:w="1654" w:type="pct"/>
            <w:tcBorders>
              <w:top w:val="nil"/>
              <w:left w:val="nil"/>
              <w:bottom w:val="nil"/>
              <w:right w:val="nil"/>
            </w:tcBorders>
            <w:hideMark/>
          </w:tcPr>
          <w:p w:rsidR="00443FB2" w:rsidRDefault="00443FB2" w:rsidP="00B90A24">
            <w:pPr>
              <w:rPr>
                <w:b/>
                <w:bCs/>
                <w:noProof/>
              </w:rPr>
            </w:pPr>
            <w:r>
              <w:rPr>
                <w:b/>
                <w:bCs/>
                <w:noProof/>
              </w:rPr>
              <w:t>EN ISO 23125:2010</w:t>
            </w:r>
          </w:p>
        </w:tc>
        <w:tc>
          <w:tcPr>
            <w:tcW w:w="3346" w:type="pct"/>
            <w:tcBorders>
              <w:top w:val="nil"/>
              <w:left w:val="nil"/>
              <w:bottom w:val="nil"/>
              <w:right w:val="nil"/>
            </w:tcBorders>
            <w:shd w:val="clear" w:color="auto" w:fill="FFFFFF" w:themeFill="background1"/>
            <w:hideMark/>
          </w:tcPr>
          <w:p w:rsidR="00443FB2" w:rsidRPr="0042436D" w:rsidRDefault="00443FB2" w:rsidP="00B90A24">
            <w:r w:rsidRPr="0042436D">
              <w:t>Токарные станки. Безопасность. Вращающиеся станки.</w:t>
            </w:r>
          </w:p>
        </w:tc>
      </w:tr>
      <w:tr w:rsidR="0042436D" w:rsidRPr="0042436D" w:rsidTr="0042436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654" w:type="pct"/>
          </w:tcPr>
          <w:p w:rsidR="0042436D" w:rsidRPr="005E7FEC" w:rsidRDefault="0042436D" w:rsidP="00B90A24">
            <w:pPr>
              <w:jc w:val="left"/>
            </w:pPr>
          </w:p>
        </w:tc>
        <w:tc>
          <w:tcPr>
            <w:tcW w:w="3346" w:type="pct"/>
          </w:tcPr>
          <w:p w:rsidR="0042436D" w:rsidRPr="0042436D" w:rsidRDefault="0042436D" w:rsidP="00B90A24"/>
        </w:tc>
      </w:tr>
      <w:tr w:rsidR="00443FB2" w:rsidRPr="006B582F" w:rsidTr="00F52670">
        <w:tc>
          <w:tcPr>
            <w:tcW w:w="1654" w:type="pct"/>
            <w:tcBorders>
              <w:top w:val="nil"/>
              <w:left w:val="nil"/>
              <w:bottom w:val="nil"/>
              <w:right w:val="nil"/>
            </w:tcBorders>
            <w:hideMark/>
          </w:tcPr>
          <w:p w:rsidR="00443FB2" w:rsidRDefault="00443FB2" w:rsidP="00B90A24">
            <w:pPr>
              <w:rPr>
                <w:b/>
                <w:bCs/>
                <w:noProof/>
              </w:rPr>
            </w:pPr>
            <w:r>
              <w:rPr>
                <w:b/>
                <w:bCs/>
                <w:noProof/>
              </w:rPr>
              <w:t xml:space="preserve">DIN EN 55011 класс А: </w:t>
            </w:r>
          </w:p>
          <w:p w:rsidR="00443FB2" w:rsidRDefault="00443FB2" w:rsidP="00B90A24">
            <w:pPr>
              <w:rPr>
                <w:b/>
                <w:bCs/>
                <w:noProof/>
              </w:rPr>
            </w:pPr>
            <w:r>
              <w:rPr>
                <w:b/>
                <w:bCs/>
                <w:noProof/>
              </w:rPr>
              <w:t>2003-08</w:t>
            </w:r>
          </w:p>
        </w:tc>
        <w:tc>
          <w:tcPr>
            <w:tcW w:w="3346" w:type="pct"/>
            <w:tcBorders>
              <w:top w:val="nil"/>
              <w:left w:val="nil"/>
              <w:bottom w:val="nil"/>
              <w:right w:val="nil"/>
            </w:tcBorders>
            <w:shd w:val="clear" w:color="auto" w:fill="FFFFFF" w:themeFill="background1"/>
            <w:hideMark/>
          </w:tcPr>
          <w:p w:rsidR="00443FB2" w:rsidRPr="0042436D" w:rsidRDefault="00443FB2" w:rsidP="00B90A24">
            <w:r w:rsidRPr="0042436D">
              <w:t>Радиопомехи от промышленных, научных устройств.</w:t>
            </w:r>
          </w:p>
        </w:tc>
      </w:tr>
    </w:tbl>
    <w:p w:rsidR="00443FB2" w:rsidRDefault="00443FB2" w:rsidP="00B90A24">
      <w:pPr>
        <w:spacing w:line="240" w:lineRule="auto"/>
        <w:rPr>
          <w:noProof/>
        </w:rPr>
      </w:pPr>
    </w:p>
    <w:p w:rsidR="00443FB2" w:rsidRDefault="00443FB2" w:rsidP="00F52670">
      <w:pPr>
        <w:spacing w:line="240" w:lineRule="auto"/>
        <w:rPr>
          <w:noProof/>
        </w:rPr>
        <w:sectPr w:rsidR="00443FB2" w:rsidSect="008F3DB1">
          <w:footerReference w:type="even" r:id="rId251"/>
          <w:pgSz w:w="12240" w:h="15840"/>
          <w:pgMar w:top="1134" w:right="850" w:bottom="1134" w:left="1701" w:header="709" w:footer="709" w:gutter="0"/>
          <w:cols w:space="708"/>
          <w:docGrid w:linePitch="360"/>
        </w:sectPr>
      </w:pPr>
    </w:p>
    <w:p w:rsidR="00443FB2" w:rsidRPr="004D25AE" w:rsidRDefault="00443FB2" w:rsidP="00F52670">
      <w:pPr>
        <w:pStyle w:val="1"/>
        <w:spacing w:line="240" w:lineRule="auto"/>
        <w:rPr>
          <w:noProof/>
        </w:rPr>
      </w:pPr>
      <w:bookmarkStart w:id="293" w:name="_Toc40042457"/>
      <w:bookmarkStart w:id="294" w:name="_Toc40182534"/>
      <w:r>
        <w:rPr>
          <w:noProof/>
        </w:rPr>
        <w:lastRenderedPageBreak/>
        <w:t>Алфавитный указатель</w:t>
      </w:r>
      <w:bookmarkEnd w:id="293"/>
      <w:bookmarkEnd w:id="294"/>
    </w:p>
    <w:p w:rsidR="00443FB2" w:rsidRPr="00065E34" w:rsidRDefault="00443FB2" w:rsidP="00B90A24">
      <w:pPr>
        <w:spacing w:line="240" w:lineRule="auto"/>
        <w:rPr>
          <w:noProof/>
        </w:rPr>
      </w:pPr>
    </w:p>
    <w:p w:rsidR="00814CF5" w:rsidRDefault="0029236E" w:rsidP="00B90A24">
      <w:pPr>
        <w:spacing w:line="240" w:lineRule="auto"/>
        <w:rPr>
          <w:noProof/>
        </w:rPr>
        <w:sectPr w:rsidR="00814CF5" w:rsidSect="00814CF5">
          <w:pgSz w:w="12240" w:h="15840"/>
          <w:pgMar w:top="1134" w:right="851" w:bottom="1134" w:left="1418" w:header="709" w:footer="709" w:gutter="0"/>
          <w:cols w:space="708"/>
          <w:docGrid w:linePitch="360"/>
        </w:sectPr>
      </w:pPr>
      <w:r>
        <w:rPr>
          <w:noProof/>
        </w:rPr>
        <w:fldChar w:fldCharType="begin"/>
      </w:r>
      <w:r>
        <w:rPr>
          <w:noProof/>
        </w:rPr>
        <w:instrText xml:space="preserve"> INDEX \e "</w:instrText>
      </w:r>
      <w:r>
        <w:rPr>
          <w:noProof/>
        </w:rPr>
        <w:tab/>
        <w:instrText xml:space="preserve">" \h "A" \c "2" \z "2057" </w:instrText>
      </w:r>
      <w:r>
        <w:rPr>
          <w:noProof/>
        </w:rPr>
        <w:fldChar w:fldCharType="separate"/>
      </w:r>
    </w:p>
    <w:p w:rsidR="00814CF5" w:rsidRDefault="00814CF5">
      <w:pPr>
        <w:pStyle w:val="af9"/>
        <w:keepNext/>
        <w:tabs>
          <w:tab w:val="right" w:leader="dot" w:pos="4615"/>
        </w:tabs>
        <w:rPr>
          <w:rFonts w:asciiTheme="minorHAnsi" w:eastAsiaTheme="minorEastAsia" w:hAnsiTheme="minorHAnsi" w:cstheme="minorBidi"/>
          <w:b w:val="0"/>
          <w:bCs w:val="0"/>
          <w:noProof/>
        </w:rPr>
      </w:pPr>
      <w:r>
        <w:rPr>
          <w:noProof/>
        </w:rPr>
        <w:lastRenderedPageBreak/>
        <w:t>А</w:t>
      </w:r>
    </w:p>
    <w:p w:rsidR="00814CF5" w:rsidRDefault="00814CF5">
      <w:pPr>
        <w:pStyle w:val="11"/>
        <w:tabs>
          <w:tab w:val="right" w:leader="dot" w:pos="4615"/>
        </w:tabs>
        <w:rPr>
          <w:noProof/>
        </w:rPr>
      </w:pPr>
      <w:r>
        <w:rPr>
          <w:noProof/>
        </w:rPr>
        <w:t>Авторское право</w:t>
      </w:r>
      <w:r>
        <w:rPr>
          <w:noProof/>
        </w:rPr>
        <w:tab/>
        <w:t>156</w:t>
      </w:r>
    </w:p>
    <w:p w:rsidR="00814CF5" w:rsidRDefault="00814CF5">
      <w:pPr>
        <w:pStyle w:val="af9"/>
        <w:keepNext/>
        <w:tabs>
          <w:tab w:val="right" w:leader="dot" w:pos="4615"/>
        </w:tabs>
        <w:rPr>
          <w:rFonts w:asciiTheme="minorHAnsi" w:eastAsiaTheme="minorEastAsia" w:hAnsiTheme="minorHAnsi" w:cstheme="minorBidi"/>
          <w:b w:val="0"/>
          <w:bCs w:val="0"/>
          <w:noProof/>
        </w:rPr>
      </w:pPr>
      <w:r>
        <w:rPr>
          <w:noProof/>
        </w:rPr>
        <w:t>Б</w:t>
      </w:r>
    </w:p>
    <w:p w:rsidR="00814CF5" w:rsidRDefault="00814CF5">
      <w:pPr>
        <w:pStyle w:val="11"/>
        <w:tabs>
          <w:tab w:val="right" w:leader="dot" w:pos="4615"/>
        </w:tabs>
        <w:rPr>
          <w:noProof/>
        </w:rPr>
      </w:pPr>
      <w:r>
        <w:rPr>
          <w:noProof/>
        </w:rPr>
        <w:t>Британская резьба</w:t>
      </w:r>
      <w:r>
        <w:rPr>
          <w:noProof/>
        </w:rPr>
        <w:tab/>
        <w:t>77</w:t>
      </w:r>
    </w:p>
    <w:p w:rsidR="00814CF5" w:rsidRDefault="00814CF5">
      <w:pPr>
        <w:pStyle w:val="af9"/>
        <w:keepNext/>
        <w:tabs>
          <w:tab w:val="right" w:leader="dot" w:pos="4615"/>
        </w:tabs>
        <w:rPr>
          <w:rFonts w:asciiTheme="minorHAnsi" w:eastAsiaTheme="minorEastAsia" w:hAnsiTheme="minorHAnsi" w:cstheme="minorBidi"/>
          <w:b w:val="0"/>
          <w:bCs w:val="0"/>
          <w:noProof/>
        </w:rPr>
      </w:pPr>
      <w:r>
        <w:rPr>
          <w:noProof/>
        </w:rPr>
        <w:t>З</w:t>
      </w:r>
    </w:p>
    <w:p w:rsidR="00814CF5" w:rsidRDefault="00814CF5">
      <w:pPr>
        <w:pStyle w:val="11"/>
        <w:tabs>
          <w:tab w:val="right" w:leader="dot" w:pos="4615"/>
        </w:tabs>
        <w:rPr>
          <w:noProof/>
        </w:rPr>
      </w:pPr>
      <w:r>
        <w:rPr>
          <w:noProof/>
        </w:rPr>
        <w:t>Замена зубчатой передачи</w:t>
      </w:r>
      <w:r>
        <w:rPr>
          <w:noProof/>
        </w:rPr>
        <w:tab/>
        <w:t>55</w:t>
      </w:r>
    </w:p>
    <w:p w:rsidR="00814CF5" w:rsidRDefault="00814CF5">
      <w:pPr>
        <w:pStyle w:val="11"/>
        <w:tabs>
          <w:tab w:val="right" w:leader="dot" w:pos="4615"/>
        </w:tabs>
        <w:rPr>
          <w:noProof/>
        </w:rPr>
      </w:pPr>
      <w:r>
        <w:rPr>
          <w:noProof/>
        </w:rPr>
        <w:t>Заточка и повторная заточка режущей кромки токарных инструментов</w:t>
      </w:r>
      <w:r>
        <w:rPr>
          <w:noProof/>
        </w:rPr>
        <w:tab/>
        <w:t>93</w:t>
      </w:r>
    </w:p>
    <w:p w:rsidR="00814CF5" w:rsidRDefault="00814CF5">
      <w:pPr>
        <w:pStyle w:val="11"/>
        <w:tabs>
          <w:tab w:val="right" w:leader="dot" w:pos="4615"/>
        </w:tabs>
        <w:rPr>
          <w:noProof/>
        </w:rPr>
      </w:pPr>
      <w:r>
        <w:rPr>
          <w:noProof/>
        </w:rPr>
        <w:t>Заявление о соответствии ЕС</w:t>
      </w:r>
    </w:p>
    <w:p w:rsidR="00814CF5" w:rsidRDefault="001E20F1">
      <w:pPr>
        <w:pStyle w:val="21"/>
        <w:tabs>
          <w:tab w:val="right" w:leader="dot" w:pos="4615"/>
        </w:tabs>
        <w:rPr>
          <w:noProof/>
        </w:rPr>
      </w:pPr>
      <w:r>
        <w:rPr>
          <w:noProof/>
        </w:rPr>
        <w:t>MML 2550M</w:t>
      </w:r>
      <w:r w:rsidR="00814CF5">
        <w:rPr>
          <w:noProof/>
        </w:rPr>
        <w:tab/>
        <w:t>162</w:t>
      </w:r>
    </w:p>
    <w:p w:rsidR="00814CF5" w:rsidRDefault="001E20F1">
      <w:pPr>
        <w:pStyle w:val="21"/>
        <w:tabs>
          <w:tab w:val="right" w:leader="dot" w:pos="4615"/>
        </w:tabs>
        <w:rPr>
          <w:noProof/>
        </w:rPr>
      </w:pPr>
      <w:r>
        <w:rPr>
          <w:noProof/>
        </w:rPr>
        <w:t>MML 2550M</w:t>
      </w:r>
      <w:r w:rsidR="00814CF5">
        <w:rPr>
          <w:noProof/>
        </w:rPr>
        <w:t xml:space="preserve"> V</w:t>
      </w:r>
      <w:r w:rsidR="00814CF5">
        <w:rPr>
          <w:noProof/>
        </w:rPr>
        <w:tab/>
        <w:t>164</w:t>
      </w:r>
    </w:p>
    <w:p w:rsidR="00814CF5" w:rsidRDefault="00FA2E49">
      <w:pPr>
        <w:pStyle w:val="21"/>
        <w:tabs>
          <w:tab w:val="right" w:leader="dot" w:pos="4615"/>
        </w:tabs>
        <w:rPr>
          <w:noProof/>
        </w:rPr>
      </w:pPr>
      <w:r>
        <w:rPr>
          <w:noProof/>
        </w:rPr>
        <w:t>MML 2870M</w:t>
      </w:r>
      <w:r w:rsidR="00814CF5">
        <w:rPr>
          <w:noProof/>
        </w:rPr>
        <w:tab/>
        <w:t>163</w:t>
      </w:r>
    </w:p>
    <w:p w:rsidR="00814CF5" w:rsidRDefault="00FA2E49">
      <w:pPr>
        <w:pStyle w:val="21"/>
        <w:tabs>
          <w:tab w:val="right" w:leader="dot" w:pos="4615"/>
        </w:tabs>
        <w:rPr>
          <w:noProof/>
        </w:rPr>
      </w:pPr>
      <w:r>
        <w:rPr>
          <w:noProof/>
        </w:rPr>
        <w:t>MML 2870M</w:t>
      </w:r>
      <w:r w:rsidR="00814CF5">
        <w:rPr>
          <w:noProof/>
        </w:rPr>
        <w:t xml:space="preserve"> V</w:t>
      </w:r>
      <w:r w:rsidR="00814CF5">
        <w:rPr>
          <w:noProof/>
        </w:rPr>
        <w:tab/>
        <w:t>165</w:t>
      </w:r>
    </w:p>
    <w:p w:rsidR="00814CF5" w:rsidRDefault="00814CF5">
      <w:pPr>
        <w:pStyle w:val="af9"/>
        <w:keepNext/>
        <w:tabs>
          <w:tab w:val="right" w:leader="dot" w:pos="4615"/>
        </w:tabs>
        <w:rPr>
          <w:rFonts w:asciiTheme="minorHAnsi" w:eastAsiaTheme="minorEastAsia" w:hAnsiTheme="minorHAnsi" w:cstheme="minorBidi"/>
          <w:b w:val="0"/>
          <w:bCs w:val="0"/>
          <w:noProof/>
        </w:rPr>
      </w:pPr>
      <w:r>
        <w:rPr>
          <w:noProof/>
        </w:rPr>
        <w:t>И</w:t>
      </w:r>
    </w:p>
    <w:p w:rsidR="00814CF5" w:rsidRDefault="00814CF5">
      <w:pPr>
        <w:pStyle w:val="11"/>
        <w:tabs>
          <w:tab w:val="right" w:leader="dot" w:pos="4615"/>
        </w:tabs>
        <w:rPr>
          <w:noProof/>
        </w:rPr>
      </w:pPr>
      <w:r>
        <w:rPr>
          <w:noProof/>
        </w:rPr>
        <w:t>Инструкции по установке</w:t>
      </w:r>
    </w:p>
    <w:p w:rsidR="00814CF5" w:rsidRDefault="00814CF5">
      <w:pPr>
        <w:pStyle w:val="21"/>
        <w:tabs>
          <w:tab w:val="right" w:leader="dot" w:pos="4615"/>
        </w:tabs>
        <w:rPr>
          <w:noProof/>
        </w:rPr>
      </w:pPr>
      <w:r>
        <w:rPr>
          <w:noProof/>
        </w:rPr>
        <w:t>держатель цанги</w:t>
      </w:r>
      <w:r>
        <w:rPr>
          <w:noProof/>
        </w:rPr>
        <w:tab/>
        <w:t>39</w:t>
      </w:r>
    </w:p>
    <w:p w:rsidR="00814CF5" w:rsidRDefault="00814CF5">
      <w:pPr>
        <w:pStyle w:val="21"/>
        <w:tabs>
          <w:tab w:val="right" w:leader="dot" w:pos="4615"/>
        </w:tabs>
        <w:rPr>
          <w:noProof/>
        </w:rPr>
      </w:pPr>
      <w:r>
        <w:rPr>
          <w:noProof/>
        </w:rPr>
        <w:t>фланец патрона</w:t>
      </w:r>
      <w:r>
        <w:rPr>
          <w:noProof/>
        </w:rPr>
        <w:tab/>
        <w:t>37</w:t>
      </w:r>
    </w:p>
    <w:p w:rsidR="00814CF5" w:rsidRDefault="00814CF5">
      <w:pPr>
        <w:pStyle w:val="11"/>
        <w:tabs>
          <w:tab w:val="right" w:leader="dot" w:pos="4615"/>
        </w:tabs>
        <w:rPr>
          <w:noProof/>
        </w:rPr>
      </w:pPr>
      <w:r>
        <w:rPr>
          <w:noProof/>
        </w:rPr>
        <w:t>Использование подъемного оборудования</w:t>
      </w:r>
      <w:r>
        <w:rPr>
          <w:noProof/>
        </w:rPr>
        <w:tab/>
        <w:t>22</w:t>
      </w:r>
    </w:p>
    <w:p w:rsidR="00814CF5" w:rsidRDefault="00814CF5">
      <w:pPr>
        <w:pStyle w:val="af9"/>
        <w:keepNext/>
        <w:tabs>
          <w:tab w:val="right" w:leader="dot" w:pos="4615"/>
        </w:tabs>
        <w:rPr>
          <w:rFonts w:asciiTheme="minorHAnsi" w:eastAsiaTheme="minorEastAsia" w:hAnsiTheme="minorHAnsi" w:cstheme="minorBidi"/>
          <w:b w:val="0"/>
          <w:bCs w:val="0"/>
          <w:noProof/>
        </w:rPr>
      </w:pPr>
      <w:r>
        <w:rPr>
          <w:noProof/>
        </w:rPr>
        <w:t>К</w:t>
      </w:r>
    </w:p>
    <w:p w:rsidR="00814CF5" w:rsidRDefault="00814CF5">
      <w:pPr>
        <w:pStyle w:val="11"/>
        <w:tabs>
          <w:tab w:val="right" w:leader="dot" w:pos="4615"/>
        </w:tabs>
        <w:rPr>
          <w:noProof/>
        </w:rPr>
      </w:pPr>
      <w:r>
        <w:rPr>
          <w:noProof/>
        </w:rPr>
        <w:t>конусов</w:t>
      </w:r>
      <w:r>
        <w:rPr>
          <w:noProof/>
        </w:rPr>
        <w:tab/>
        <w:t>85</w:t>
      </w:r>
    </w:p>
    <w:p w:rsidR="00814CF5" w:rsidRDefault="00814CF5">
      <w:pPr>
        <w:pStyle w:val="11"/>
        <w:tabs>
          <w:tab w:val="right" w:leader="dot" w:pos="4615"/>
        </w:tabs>
        <w:rPr>
          <w:noProof/>
        </w:rPr>
      </w:pPr>
      <w:r>
        <w:rPr>
          <w:noProof/>
        </w:rPr>
        <w:t>Конусы</w:t>
      </w:r>
      <w:r>
        <w:rPr>
          <w:noProof/>
        </w:rPr>
        <w:tab/>
        <w:t>85</w:t>
      </w:r>
    </w:p>
    <w:p w:rsidR="00814CF5" w:rsidRDefault="00814CF5">
      <w:pPr>
        <w:pStyle w:val="af9"/>
        <w:keepNext/>
        <w:tabs>
          <w:tab w:val="right" w:leader="dot" w:pos="4615"/>
        </w:tabs>
        <w:rPr>
          <w:rFonts w:asciiTheme="minorHAnsi" w:eastAsiaTheme="minorEastAsia" w:hAnsiTheme="minorHAnsi" w:cstheme="minorBidi"/>
          <w:b w:val="0"/>
          <w:bCs w:val="0"/>
          <w:noProof/>
        </w:rPr>
      </w:pPr>
      <w:r>
        <w:rPr>
          <w:noProof/>
        </w:rPr>
        <w:t>М</w:t>
      </w:r>
    </w:p>
    <w:p w:rsidR="00814CF5" w:rsidRDefault="00814CF5">
      <w:pPr>
        <w:pStyle w:val="11"/>
        <w:tabs>
          <w:tab w:val="right" w:leader="dot" w:pos="4615"/>
        </w:tabs>
        <w:rPr>
          <w:noProof/>
        </w:rPr>
      </w:pPr>
      <w:r>
        <w:rPr>
          <w:noProof/>
        </w:rPr>
        <w:t>Метрическая резьба</w:t>
      </w:r>
      <w:r>
        <w:rPr>
          <w:noProof/>
        </w:rPr>
        <w:tab/>
        <w:t>75</w:t>
      </w:r>
    </w:p>
    <w:p w:rsidR="00814CF5" w:rsidRDefault="00814CF5">
      <w:pPr>
        <w:pStyle w:val="11"/>
        <w:tabs>
          <w:tab w:val="right" w:leader="dot" w:pos="4615"/>
        </w:tabs>
        <w:rPr>
          <w:noProof/>
        </w:rPr>
      </w:pPr>
      <w:r>
        <w:rPr>
          <w:noProof/>
        </w:rPr>
        <w:t>Механическое техническое обслуживание</w:t>
      </w:r>
      <w:r>
        <w:rPr>
          <w:noProof/>
        </w:rPr>
        <w:tab/>
        <w:t>22</w:t>
      </w:r>
    </w:p>
    <w:p w:rsidR="00814CF5" w:rsidRDefault="00814CF5">
      <w:pPr>
        <w:pStyle w:val="af9"/>
        <w:keepNext/>
        <w:tabs>
          <w:tab w:val="right" w:leader="dot" w:pos="4615"/>
        </w:tabs>
        <w:rPr>
          <w:rFonts w:asciiTheme="minorHAnsi" w:eastAsiaTheme="minorEastAsia" w:hAnsiTheme="minorHAnsi" w:cstheme="minorBidi"/>
          <w:b w:val="0"/>
          <w:bCs w:val="0"/>
          <w:noProof/>
        </w:rPr>
      </w:pPr>
      <w:r>
        <w:rPr>
          <w:noProof/>
        </w:rPr>
        <w:t>Н</w:t>
      </w:r>
    </w:p>
    <w:p w:rsidR="00814CF5" w:rsidRDefault="00814CF5">
      <w:pPr>
        <w:pStyle w:val="11"/>
        <w:tabs>
          <w:tab w:val="right" w:leader="dot" w:pos="4615"/>
        </w:tabs>
        <w:rPr>
          <w:noProof/>
        </w:rPr>
      </w:pPr>
      <w:r>
        <w:rPr>
          <w:noProof/>
        </w:rPr>
        <w:t>Наружная и внутренняя резьба</w:t>
      </w:r>
      <w:r>
        <w:rPr>
          <w:noProof/>
        </w:rPr>
        <w:tab/>
        <w:t>72</w:t>
      </w:r>
    </w:p>
    <w:p w:rsidR="00814CF5" w:rsidRDefault="00814CF5">
      <w:pPr>
        <w:pStyle w:val="11"/>
        <w:tabs>
          <w:tab w:val="right" w:leader="dot" w:pos="4615"/>
        </w:tabs>
        <w:rPr>
          <w:noProof/>
        </w:rPr>
      </w:pPr>
      <w:r>
        <w:rPr>
          <w:noProof/>
        </w:rPr>
        <w:t>Наружная машинная обработка</w:t>
      </w:r>
      <w:r>
        <w:rPr>
          <w:noProof/>
        </w:rPr>
        <w:tab/>
        <w:t>71</w:t>
      </w:r>
    </w:p>
    <w:p w:rsidR="00814CF5" w:rsidRDefault="00814CF5">
      <w:pPr>
        <w:pStyle w:val="11"/>
        <w:tabs>
          <w:tab w:val="right" w:leader="dot" w:pos="4615"/>
        </w:tabs>
        <w:rPr>
          <w:noProof/>
        </w:rPr>
      </w:pPr>
      <w:r>
        <w:rPr>
          <w:noProof/>
        </w:rPr>
        <w:t>Неисправности</w:t>
      </w:r>
      <w:r>
        <w:rPr>
          <w:noProof/>
        </w:rPr>
        <w:tab/>
        <w:t>154</w:t>
      </w:r>
    </w:p>
    <w:p w:rsidR="00814CF5" w:rsidRDefault="00814CF5">
      <w:pPr>
        <w:pStyle w:val="af9"/>
        <w:keepNext/>
        <w:tabs>
          <w:tab w:val="right" w:leader="dot" w:pos="4615"/>
        </w:tabs>
        <w:rPr>
          <w:rFonts w:asciiTheme="minorHAnsi" w:eastAsiaTheme="minorEastAsia" w:hAnsiTheme="minorHAnsi" w:cstheme="minorBidi"/>
          <w:b w:val="0"/>
          <w:bCs w:val="0"/>
          <w:noProof/>
        </w:rPr>
      </w:pPr>
      <w:r>
        <w:rPr>
          <w:noProof/>
        </w:rPr>
        <w:t>О</w:t>
      </w:r>
    </w:p>
    <w:p w:rsidR="00814CF5" w:rsidRDefault="00814CF5">
      <w:pPr>
        <w:pStyle w:val="11"/>
        <w:tabs>
          <w:tab w:val="right" w:leader="dot" w:pos="4615"/>
        </w:tabs>
        <w:rPr>
          <w:noProof/>
        </w:rPr>
      </w:pPr>
      <w:r>
        <w:rPr>
          <w:noProof/>
        </w:rPr>
        <w:t>Обточка</w:t>
      </w:r>
      <w:r>
        <w:rPr>
          <w:noProof/>
        </w:rPr>
        <w:tab/>
        <w:t>84</w:t>
      </w:r>
    </w:p>
    <w:p w:rsidR="00814CF5" w:rsidRDefault="00814CF5">
      <w:pPr>
        <w:pStyle w:val="11"/>
        <w:tabs>
          <w:tab w:val="right" w:leader="dot" w:pos="4615"/>
        </w:tabs>
        <w:rPr>
          <w:noProof/>
        </w:rPr>
      </w:pPr>
      <w:r>
        <w:rPr>
          <w:noProof/>
        </w:rPr>
        <w:t>Обточка конусов</w:t>
      </w:r>
      <w:r>
        <w:rPr>
          <w:noProof/>
        </w:rPr>
        <w:tab/>
        <w:t>85</w:t>
      </w:r>
    </w:p>
    <w:p w:rsidR="00814CF5" w:rsidRDefault="00814CF5">
      <w:pPr>
        <w:pStyle w:val="11"/>
        <w:tabs>
          <w:tab w:val="right" w:leader="dot" w:pos="4615"/>
        </w:tabs>
        <w:rPr>
          <w:noProof/>
        </w:rPr>
      </w:pPr>
      <w:r>
        <w:rPr>
          <w:noProof/>
        </w:rPr>
        <w:t>Обточка конусов помощью верхних салазок суппорта</w:t>
      </w:r>
      <w:r>
        <w:rPr>
          <w:noProof/>
        </w:rPr>
        <w:tab/>
        <w:t>60</w:t>
      </w:r>
    </w:p>
    <w:p w:rsidR="00814CF5" w:rsidRDefault="00814CF5">
      <w:pPr>
        <w:pStyle w:val="11"/>
        <w:tabs>
          <w:tab w:val="right" w:leader="dot" w:pos="4615"/>
        </w:tabs>
        <w:rPr>
          <w:noProof/>
        </w:rPr>
      </w:pPr>
      <w:r>
        <w:rPr>
          <w:noProof/>
        </w:rPr>
        <w:t>Отрезание</w:t>
      </w:r>
      <w:r>
        <w:rPr>
          <w:noProof/>
        </w:rPr>
        <w:tab/>
        <w:t>84</w:t>
      </w:r>
    </w:p>
    <w:p w:rsidR="00814CF5" w:rsidRDefault="00814CF5">
      <w:pPr>
        <w:pStyle w:val="af9"/>
        <w:keepNext/>
        <w:tabs>
          <w:tab w:val="right" w:leader="dot" w:pos="4615"/>
        </w:tabs>
        <w:rPr>
          <w:rFonts w:asciiTheme="minorHAnsi" w:eastAsiaTheme="minorEastAsia" w:hAnsiTheme="minorHAnsi" w:cstheme="minorBidi"/>
          <w:b w:val="0"/>
          <w:bCs w:val="0"/>
          <w:noProof/>
        </w:rPr>
      </w:pPr>
      <w:r>
        <w:rPr>
          <w:noProof/>
        </w:rPr>
        <w:lastRenderedPageBreak/>
        <w:t>П</w:t>
      </w:r>
    </w:p>
    <w:p w:rsidR="00814CF5" w:rsidRDefault="00814CF5">
      <w:pPr>
        <w:pStyle w:val="11"/>
        <w:tabs>
          <w:tab w:val="right" w:leader="dot" w:pos="4615"/>
        </w:tabs>
        <w:rPr>
          <w:noProof/>
        </w:rPr>
      </w:pPr>
      <w:r>
        <w:rPr>
          <w:noProof/>
        </w:rPr>
        <w:t>Первый пуск</w:t>
      </w:r>
      <w:r>
        <w:rPr>
          <w:noProof/>
        </w:rPr>
        <w:tab/>
        <w:t>33</w:t>
      </w:r>
    </w:p>
    <w:p w:rsidR="00814CF5" w:rsidRDefault="00814CF5">
      <w:pPr>
        <w:pStyle w:val="11"/>
        <w:tabs>
          <w:tab w:val="right" w:leader="dot" w:pos="4615"/>
        </w:tabs>
        <w:rPr>
          <w:noProof/>
        </w:rPr>
      </w:pPr>
      <w:r>
        <w:rPr>
          <w:noProof/>
        </w:rPr>
        <w:t>Переключающие элементы</w:t>
      </w:r>
      <w:r>
        <w:rPr>
          <w:noProof/>
        </w:rPr>
        <w:tab/>
        <w:t>44, 46, 48</w:t>
      </w:r>
    </w:p>
    <w:p w:rsidR="00814CF5" w:rsidRDefault="00814CF5">
      <w:pPr>
        <w:pStyle w:val="11"/>
        <w:tabs>
          <w:tab w:val="right" w:leader="dot" w:pos="4615"/>
        </w:tabs>
        <w:rPr>
          <w:noProof/>
        </w:rPr>
      </w:pPr>
      <w:r>
        <w:rPr>
          <w:noProof/>
        </w:rPr>
        <w:t>Поперечная регулировка задней бабки</w:t>
      </w:r>
      <w:r>
        <w:rPr>
          <w:noProof/>
        </w:rPr>
        <w:tab/>
        <w:t>60</w:t>
      </w:r>
    </w:p>
    <w:p w:rsidR="00814CF5" w:rsidRDefault="00814CF5">
      <w:pPr>
        <w:pStyle w:val="11"/>
        <w:tabs>
          <w:tab w:val="right" w:leader="dot" w:pos="4615"/>
        </w:tabs>
        <w:rPr>
          <w:noProof/>
        </w:rPr>
      </w:pPr>
      <w:r>
        <w:rPr>
          <w:noProof/>
        </w:rPr>
        <w:t>Проверка в работе</w:t>
      </w:r>
      <w:r>
        <w:rPr>
          <w:noProof/>
        </w:rPr>
        <w:tab/>
        <w:t>34</w:t>
      </w:r>
    </w:p>
    <w:p w:rsidR="00814CF5" w:rsidRDefault="00814CF5">
      <w:pPr>
        <w:pStyle w:val="11"/>
        <w:tabs>
          <w:tab w:val="right" w:leader="dot" w:pos="4615"/>
        </w:tabs>
        <w:rPr>
          <w:noProof/>
        </w:rPr>
      </w:pPr>
      <w:r>
        <w:rPr>
          <w:noProof/>
        </w:rPr>
        <w:t>Прогревание станка</w:t>
      </w:r>
      <w:r>
        <w:rPr>
          <w:noProof/>
        </w:rPr>
        <w:tab/>
        <w:t>34</w:t>
      </w:r>
    </w:p>
    <w:p w:rsidR="00814CF5" w:rsidRDefault="00814CF5">
      <w:pPr>
        <w:pStyle w:val="af9"/>
        <w:keepNext/>
        <w:tabs>
          <w:tab w:val="right" w:leader="dot" w:pos="4615"/>
        </w:tabs>
        <w:rPr>
          <w:rFonts w:asciiTheme="minorHAnsi" w:eastAsiaTheme="minorEastAsia" w:hAnsiTheme="minorHAnsi" w:cstheme="minorBidi"/>
          <w:b w:val="0"/>
          <w:bCs w:val="0"/>
          <w:noProof/>
        </w:rPr>
      </w:pPr>
      <w:r>
        <w:rPr>
          <w:noProof/>
        </w:rPr>
        <w:t>Р</w:t>
      </w:r>
    </w:p>
    <w:p w:rsidR="00814CF5" w:rsidRDefault="00814CF5">
      <w:pPr>
        <w:pStyle w:val="11"/>
        <w:tabs>
          <w:tab w:val="right" w:leader="dot" w:pos="4615"/>
        </w:tabs>
        <w:rPr>
          <w:noProof/>
        </w:rPr>
      </w:pPr>
      <w:r>
        <w:rPr>
          <w:noProof/>
        </w:rPr>
        <w:t>Разумно прогнозируемое непредусмотренное использование</w:t>
      </w:r>
      <w:r>
        <w:rPr>
          <w:noProof/>
        </w:rPr>
        <w:tab/>
        <w:t>12</w:t>
      </w:r>
    </w:p>
    <w:p w:rsidR="00814CF5" w:rsidRDefault="00814CF5">
      <w:pPr>
        <w:pStyle w:val="11"/>
        <w:tabs>
          <w:tab w:val="right" w:leader="dot" w:pos="4615"/>
        </w:tabs>
        <w:rPr>
          <w:noProof/>
        </w:rPr>
      </w:pPr>
      <w:r>
        <w:rPr>
          <w:noProof/>
        </w:rPr>
        <w:t>Растачивание</w:t>
      </w:r>
      <w:r>
        <w:rPr>
          <w:noProof/>
        </w:rPr>
        <w:tab/>
        <w:t>84</w:t>
      </w:r>
    </w:p>
    <w:p w:rsidR="00814CF5" w:rsidRDefault="00814CF5">
      <w:pPr>
        <w:pStyle w:val="11"/>
        <w:tabs>
          <w:tab w:val="right" w:leader="dot" w:pos="4615"/>
        </w:tabs>
        <w:rPr>
          <w:noProof/>
        </w:rPr>
      </w:pPr>
      <w:r>
        <w:rPr>
          <w:noProof/>
        </w:rPr>
        <w:t>Регулировка подачи</w:t>
      </w:r>
      <w:r>
        <w:rPr>
          <w:noProof/>
        </w:rPr>
        <w:tab/>
        <w:t>55</w:t>
      </w:r>
    </w:p>
    <w:p w:rsidR="00814CF5" w:rsidRDefault="00814CF5">
      <w:pPr>
        <w:pStyle w:val="11"/>
        <w:tabs>
          <w:tab w:val="right" w:leader="dot" w:pos="4615"/>
        </w:tabs>
        <w:rPr>
          <w:noProof/>
        </w:rPr>
      </w:pPr>
      <w:r>
        <w:rPr>
          <w:noProof/>
        </w:rPr>
        <w:t>Режущий материал</w:t>
      </w:r>
      <w:r>
        <w:rPr>
          <w:noProof/>
        </w:rPr>
        <w:tab/>
        <w:t>90</w:t>
      </w:r>
    </w:p>
    <w:p w:rsidR="00814CF5" w:rsidRDefault="00814CF5">
      <w:pPr>
        <w:pStyle w:val="11"/>
        <w:tabs>
          <w:tab w:val="right" w:leader="dot" w:pos="4615"/>
        </w:tabs>
        <w:rPr>
          <w:noProof/>
        </w:rPr>
      </w:pPr>
      <w:r>
        <w:rPr>
          <w:noProof/>
        </w:rPr>
        <w:t>Резец</w:t>
      </w:r>
      <w:r>
        <w:rPr>
          <w:noProof/>
        </w:rPr>
        <w:tab/>
        <w:t>68</w:t>
      </w:r>
    </w:p>
    <w:p w:rsidR="00814CF5" w:rsidRDefault="00814CF5">
      <w:pPr>
        <w:pStyle w:val="af9"/>
        <w:keepNext/>
        <w:tabs>
          <w:tab w:val="right" w:leader="dot" w:pos="4615"/>
        </w:tabs>
        <w:rPr>
          <w:rFonts w:asciiTheme="minorHAnsi" w:eastAsiaTheme="minorEastAsia" w:hAnsiTheme="minorHAnsi" w:cstheme="minorBidi"/>
          <w:b w:val="0"/>
          <w:bCs w:val="0"/>
          <w:noProof/>
        </w:rPr>
      </w:pPr>
      <w:r>
        <w:rPr>
          <w:noProof/>
        </w:rPr>
        <w:t>С</w:t>
      </w:r>
    </w:p>
    <w:p w:rsidR="00814CF5" w:rsidRDefault="00814CF5">
      <w:pPr>
        <w:pStyle w:val="11"/>
        <w:tabs>
          <w:tab w:val="right" w:leader="dot" w:pos="4615"/>
        </w:tabs>
        <w:rPr>
          <w:noProof/>
        </w:rPr>
      </w:pPr>
      <w:r>
        <w:rPr>
          <w:noProof/>
        </w:rPr>
        <w:t>Селекторный переключатель</w:t>
      </w:r>
      <w:r>
        <w:rPr>
          <w:noProof/>
        </w:rPr>
        <w:tab/>
        <w:t>55</w:t>
      </w:r>
    </w:p>
    <w:p w:rsidR="00814CF5" w:rsidRDefault="00814CF5">
      <w:pPr>
        <w:pStyle w:val="11"/>
        <w:tabs>
          <w:tab w:val="right" w:leader="dot" w:pos="4615"/>
        </w:tabs>
        <w:rPr>
          <w:noProof/>
        </w:rPr>
      </w:pPr>
      <w:r w:rsidRPr="00DB5953">
        <w:rPr>
          <w:b/>
          <w:bCs/>
          <w:noProof/>
        </w:rPr>
        <w:t>Скорость резки</w:t>
      </w:r>
      <w:r>
        <w:rPr>
          <w:noProof/>
        </w:rPr>
        <w:tab/>
        <w:t>92</w:t>
      </w:r>
    </w:p>
    <w:p w:rsidR="00814CF5" w:rsidRDefault="00814CF5">
      <w:pPr>
        <w:pStyle w:val="11"/>
        <w:tabs>
          <w:tab w:val="right" w:leader="dot" w:pos="4615"/>
        </w:tabs>
        <w:rPr>
          <w:noProof/>
        </w:rPr>
      </w:pPr>
      <w:r>
        <w:rPr>
          <w:noProof/>
        </w:rPr>
        <w:t>Смазочно-охлаждающая жидкость (СОЖ)</w:t>
      </w:r>
      <w:r>
        <w:rPr>
          <w:noProof/>
        </w:rPr>
        <w:tab/>
        <w:t>63</w:t>
      </w:r>
    </w:p>
    <w:p w:rsidR="00814CF5" w:rsidRDefault="00814CF5">
      <w:pPr>
        <w:pStyle w:val="11"/>
        <w:tabs>
          <w:tab w:val="right" w:leader="dot" w:pos="4615"/>
        </w:tabs>
        <w:rPr>
          <w:noProof/>
        </w:rPr>
      </w:pPr>
      <w:r>
        <w:rPr>
          <w:noProof/>
        </w:rPr>
        <w:t>Сменная зубчатая передача</w:t>
      </w:r>
      <w:r>
        <w:rPr>
          <w:noProof/>
        </w:rPr>
        <w:tab/>
        <w:t>55</w:t>
      </w:r>
    </w:p>
    <w:p w:rsidR="00814CF5" w:rsidRDefault="00814CF5">
      <w:pPr>
        <w:pStyle w:val="af9"/>
        <w:keepNext/>
        <w:tabs>
          <w:tab w:val="right" w:leader="dot" w:pos="4615"/>
        </w:tabs>
        <w:rPr>
          <w:rFonts w:asciiTheme="minorHAnsi" w:eastAsiaTheme="minorEastAsia" w:hAnsiTheme="minorHAnsi" w:cstheme="minorBidi"/>
          <w:b w:val="0"/>
          <w:bCs w:val="0"/>
          <w:noProof/>
        </w:rPr>
      </w:pPr>
      <w:r>
        <w:rPr>
          <w:noProof/>
        </w:rPr>
        <w:t>Т</w:t>
      </w:r>
    </w:p>
    <w:p w:rsidR="00814CF5" w:rsidRDefault="00814CF5">
      <w:pPr>
        <w:pStyle w:val="11"/>
        <w:tabs>
          <w:tab w:val="right" w:leader="dot" w:pos="4615"/>
        </w:tabs>
        <w:rPr>
          <w:noProof/>
        </w:rPr>
      </w:pPr>
      <w:r>
        <w:rPr>
          <w:noProof/>
        </w:rPr>
        <w:t xml:space="preserve">Таблица скорости </w:t>
      </w:r>
      <w:r w:rsidR="001E20F1">
        <w:rPr>
          <w:noProof/>
        </w:rPr>
        <w:t>MML 2550M</w:t>
      </w:r>
      <w:r>
        <w:rPr>
          <w:noProof/>
        </w:rPr>
        <w:tab/>
        <w:t>53</w:t>
      </w:r>
    </w:p>
    <w:p w:rsidR="00814CF5" w:rsidRDefault="00814CF5">
      <w:pPr>
        <w:pStyle w:val="11"/>
        <w:tabs>
          <w:tab w:val="right" w:leader="dot" w:pos="4615"/>
        </w:tabs>
        <w:rPr>
          <w:noProof/>
        </w:rPr>
      </w:pPr>
      <w:r>
        <w:rPr>
          <w:noProof/>
        </w:rPr>
        <w:t xml:space="preserve">Таблица скорости </w:t>
      </w:r>
      <w:r w:rsidR="001E20F1">
        <w:rPr>
          <w:noProof/>
        </w:rPr>
        <w:t>MML 2550M</w:t>
      </w:r>
      <w:r>
        <w:rPr>
          <w:noProof/>
        </w:rPr>
        <w:t xml:space="preserve"> V</w:t>
      </w:r>
      <w:r>
        <w:rPr>
          <w:noProof/>
        </w:rPr>
        <w:tab/>
        <w:t>54</w:t>
      </w:r>
    </w:p>
    <w:p w:rsidR="00814CF5" w:rsidRDefault="00814CF5">
      <w:pPr>
        <w:pStyle w:val="11"/>
        <w:tabs>
          <w:tab w:val="right" w:leader="dot" w:pos="4615"/>
        </w:tabs>
        <w:rPr>
          <w:noProof/>
        </w:rPr>
      </w:pPr>
      <w:r>
        <w:rPr>
          <w:noProof/>
        </w:rPr>
        <w:t xml:space="preserve">Таблица скорости </w:t>
      </w:r>
      <w:r w:rsidR="00FA2E49">
        <w:rPr>
          <w:noProof/>
        </w:rPr>
        <w:t>MML 2870M</w:t>
      </w:r>
      <w:r>
        <w:rPr>
          <w:noProof/>
        </w:rPr>
        <w:tab/>
        <w:t>54</w:t>
      </w:r>
    </w:p>
    <w:p w:rsidR="00814CF5" w:rsidRDefault="00814CF5">
      <w:pPr>
        <w:pStyle w:val="11"/>
        <w:tabs>
          <w:tab w:val="right" w:leader="dot" w:pos="4615"/>
        </w:tabs>
        <w:rPr>
          <w:noProof/>
        </w:rPr>
      </w:pPr>
      <w:r>
        <w:rPr>
          <w:noProof/>
        </w:rPr>
        <w:t xml:space="preserve">Таблица скорости </w:t>
      </w:r>
      <w:r w:rsidR="00FA2E49">
        <w:rPr>
          <w:noProof/>
        </w:rPr>
        <w:t>MML 2870M</w:t>
      </w:r>
      <w:r>
        <w:rPr>
          <w:noProof/>
        </w:rPr>
        <w:t xml:space="preserve"> V</w:t>
      </w:r>
      <w:r>
        <w:rPr>
          <w:noProof/>
        </w:rPr>
        <w:tab/>
        <w:t>54</w:t>
      </w:r>
    </w:p>
    <w:p w:rsidR="00814CF5" w:rsidRDefault="00814CF5">
      <w:pPr>
        <w:pStyle w:val="11"/>
        <w:tabs>
          <w:tab w:val="right" w:leader="dot" w:pos="4615"/>
        </w:tabs>
        <w:rPr>
          <w:noProof/>
        </w:rPr>
      </w:pPr>
      <w:r>
        <w:rPr>
          <w:noProof/>
        </w:rPr>
        <w:t>Таблица скорости резки</w:t>
      </w:r>
      <w:r>
        <w:rPr>
          <w:noProof/>
        </w:rPr>
        <w:tab/>
        <w:t>93</w:t>
      </w:r>
    </w:p>
    <w:p w:rsidR="00814CF5" w:rsidRDefault="00814CF5">
      <w:pPr>
        <w:pStyle w:val="11"/>
        <w:tabs>
          <w:tab w:val="right" w:leader="dot" w:pos="4615"/>
        </w:tabs>
        <w:rPr>
          <w:noProof/>
        </w:rPr>
      </w:pPr>
      <w:r>
        <w:rPr>
          <w:noProof/>
        </w:rPr>
        <w:t>Типы резьбы</w:t>
      </w:r>
      <w:r>
        <w:rPr>
          <w:noProof/>
        </w:rPr>
        <w:tab/>
        <w:t>74</w:t>
      </w:r>
    </w:p>
    <w:p w:rsidR="00814CF5" w:rsidRDefault="00814CF5">
      <w:pPr>
        <w:pStyle w:val="11"/>
        <w:tabs>
          <w:tab w:val="right" w:leader="dot" w:pos="4615"/>
        </w:tabs>
        <w:rPr>
          <w:noProof/>
        </w:rPr>
      </w:pPr>
      <w:r>
        <w:rPr>
          <w:noProof/>
        </w:rPr>
        <w:t>Токарная обработка</w:t>
      </w:r>
      <w:r>
        <w:rPr>
          <w:noProof/>
        </w:rPr>
        <w:tab/>
        <w:t>64</w:t>
      </w:r>
    </w:p>
    <w:p w:rsidR="00814CF5" w:rsidRDefault="00814CF5">
      <w:pPr>
        <w:pStyle w:val="11"/>
        <w:tabs>
          <w:tab w:val="right" w:leader="dot" w:pos="4615"/>
        </w:tabs>
        <w:rPr>
          <w:noProof/>
        </w:rPr>
      </w:pPr>
      <w:r>
        <w:rPr>
          <w:noProof/>
        </w:rPr>
        <w:t>Транспортирование</w:t>
      </w:r>
      <w:r>
        <w:rPr>
          <w:noProof/>
        </w:rPr>
        <w:tab/>
        <w:t>28</w:t>
      </w:r>
    </w:p>
    <w:p w:rsidR="00814CF5" w:rsidRDefault="00814CF5">
      <w:pPr>
        <w:pStyle w:val="af9"/>
        <w:keepNext/>
        <w:tabs>
          <w:tab w:val="right" w:leader="dot" w:pos="4615"/>
        </w:tabs>
        <w:rPr>
          <w:rFonts w:asciiTheme="minorHAnsi" w:eastAsiaTheme="minorEastAsia" w:hAnsiTheme="minorHAnsi" w:cstheme="minorBidi"/>
          <w:b w:val="0"/>
          <w:bCs w:val="0"/>
          <w:noProof/>
        </w:rPr>
      </w:pPr>
      <w:r>
        <w:rPr>
          <w:noProof/>
        </w:rPr>
        <w:t>У</w:t>
      </w:r>
    </w:p>
    <w:p w:rsidR="00814CF5" w:rsidRDefault="00814CF5">
      <w:pPr>
        <w:pStyle w:val="11"/>
        <w:tabs>
          <w:tab w:val="right" w:leader="dot" w:pos="4615"/>
        </w:tabs>
        <w:rPr>
          <w:noProof/>
        </w:rPr>
      </w:pPr>
      <w:r>
        <w:rPr>
          <w:noProof/>
        </w:rPr>
        <w:t>Установка</w:t>
      </w:r>
      <w:r>
        <w:rPr>
          <w:noProof/>
        </w:rPr>
        <w:tab/>
        <w:t>31</w:t>
      </w:r>
    </w:p>
    <w:p w:rsidR="00814CF5" w:rsidRDefault="00814CF5">
      <w:pPr>
        <w:pStyle w:val="af9"/>
        <w:keepNext/>
        <w:tabs>
          <w:tab w:val="right" w:leader="dot" w:pos="4615"/>
        </w:tabs>
        <w:rPr>
          <w:rFonts w:asciiTheme="minorHAnsi" w:eastAsiaTheme="minorEastAsia" w:hAnsiTheme="minorHAnsi" w:cstheme="minorBidi"/>
          <w:b w:val="0"/>
          <w:bCs w:val="0"/>
          <w:noProof/>
        </w:rPr>
      </w:pPr>
      <w:r>
        <w:rPr>
          <w:noProof/>
        </w:rPr>
        <w:t>Ф</w:t>
      </w:r>
    </w:p>
    <w:p w:rsidR="00814CF5" w:rsidRDefault="00814CF5">
      <w:pPr>
        <w:pStyle w:val="11"/>
        <w:tabs>
          <w:tab w:val="right" w:leader="dot" w:pos="4615"/>
        </w:tabs>
        <w:rPr>
          <w:noProof/>
        </w:rPr>
      </w:pPr>
      <w:r>
        <w:rPr>
          <w:noProof/>
        </w:rPr>
        <w:t>Функциональное испытание</w:t>
      </w:r>
      <w:r>
        <w:rPr>
          <w:noProof/>
        </w:rPr>
        <w:tab/>
        <w:t>36</w:t>
      </w:r>
    </w:p>
    <w:p w:rsidR="00814CF5" w:rsidRDefault="00814CF5">
      <w:pPr>
        <w:pStyle w:val="af9"/>
        <w:keepNext/>
        <w:tabs>
          <w:tab w:val="right" w:leader="dot" w:pos="4615"/>
        </w:tabs>
        <w:rPr>
          <w:rFonts w:asciiTheme="minorHAnsi" w:eastAsiaTheme="minorEastAsia" w:hAnsiTheme="minorHAnsi" w:cstheme="minorBidi"/>
          <w:b w:val="0"/>
          <w:bCs w:val="0"/>
          <w:noProof/>
        </w:rPr>
      </w:pPr>
      <w:r>
        <w:rPr>
          <w:noProof/>
        </w:rPr>
        <w:t>Ч</w:t>
      </w:r>
    </w:p>
    <w:p w:rsidR="00814CF5" w:rsidRDefault="00814CF5">
      <w:pPr>
        <w:pStyle w:val="11"/>
        <w:tabs>
          <w:tab w:val="right" w:leader="dot" w:pos="4615"/>
        </w:tabs>
        <w:rPr>
          <w:noProof/>
        </w:rPr>
      </w:pPr>
      <w:r>
        <w:rPr>
          <w:noProof/>
        </w:rPr>
        <w:t>Чистка и смазка</w:t>
      </w:r>
      <w:r>
        <w:rPr>
          <w:noProof/>
        </w:rPr>
        <w:tab/>
        <w:t>34</w:t>
      </w:r>
    </w:p>
    <w:p w:rsidR="00814CF5" w:rsidRDefault="00814CF5">
      <w:pPr>
        <w:pStyle w:val="af9"/>
        <w:keepNext/>
        <w:tabs>
          <w:tab w:val="right" w:leader="dot" w:pos="4615"/>
        </w:tabs>
        <w:rPr>
          <w:rFonts w:asciiTheme="minorHAnsi" w:eastAsiaTheme="minorEastAsia" w:hAnsiTheme="minorHAnsi" w:cstheme="minorBidi"/>
          <w:b w:val="0"/>
          <w:bCs w:val="0"/>
          <w:noProof/>
        </w:rPr>
      </w:pPr>
      <w:r>
        <w:rPr>
          <w:noProof/>
        </w:rPr>
        <w:t>Э</w:t>
      </w:r>
    </w:p>
    <w:p w:rsidR="00814CF5" w:rsidRDefault="00814CF5">
      <w:pPr>
        <w:pStyle w:val="11"/>
        <w:tabs>
          <w:tab w:val="right" w:leader="dot" w:pos="4615"/>
        </w:tabs>
        <w:rPr>
          <w:noProof/>
        </w:rPr>
      </w:pPr>
      <w:r>
        <w:rPr>
          <w:noProof/>
        </w:rPr>
        <w:t>Электропитание</w:t>
      </w:r>
      <w:r>
        <w:rPr>
          <w:noProof/>
        </w:rPr>
        <w:tab/>
        <w:t>34</w:t>
      </w:r>
    </w:p>
    <w:p w:rsidR="00814CF5" w:rsidRPr="00707A8F" w:rsidRDefault="00814CF5" w:rsidP="00B90A24">
      <w:pPr>
        <w:spacing w:line="240" w:lineRule="auto"/>
        <w:rPr>
          <w:noProof/>
          <w:lang w:val="en-US"/>
        </w:rPr>
        <w:sectPr w:rsidR="00814CF5" w:rsidRPr="00707A8F" w:rsidSect="00814CF5">
          <w:type w:val="continuous"/>
          <w:pgSz w:w="12240" w:h="15840"/>
          <w:pgMar w:top="1134" w:right="851" w:bottom="1134" w:left="1418" w:header="709" w:footer="709" w:gutter="0"/>
          <w:cols w:num="2" w:space="720"/>
          <w:docGrid w:linePitch="360"/>
        </w:sectPr>
      </w:pPr>
    </w:p>
    <w:p w:rsidR="006532BE" w:rsidRDefault="0029236E" w:rsidP="00B90A24">
      <w:pPr>
        <w:spacing w:line="240" w:lineRule="auto"/>
        <w:rPr>
          <w:noProof/>
        </w:rPr>
      </w:pPr>
      <w:r>
        <w:rPr>
          <w:noProof/>
        </w:rPr>
        <w:lastRenderedPageBreak/>
        <w:fldChar w:fldCharType="end"/>
      </w:r>
    </w:p>
    <w:p w:rsidR="009027AD" w:rsidRDefault="009027AD" w:rsidP="005228C1">
      <w:pPr>
        <w:spacing w:line="240" w:lineRule="auto"/>
        <w:jc w:val="center"/>
        <w:rPr>
          <w:b/>
          <w:noProof/>
          <w:sz w:val="44"/>
        </w:rPr>
      </w:pPr>
    </w:p>
    <w:p w:rsidR="009027AD" w:rsidRDefault="009027AD" w:rsidP="005228C1">
      <w:pPr>
        <w:spacing w:line="240" w:lineRule="auto"/>
        <w:jc w:val="center"/>
        <w:rPr>
          <w:b/>
          <w:noProof/>
          <w:sz w:val="44"/>
        </w:rPr>
      </w:pPr>
    </w:p>
    <w:p w:rsidR="009027AD" w:rsidRDefault="009027AD" w:rsidP="005228C1">
      <w:pPr>
        <w:spacing w:line="240" w:lineRule="auto"/>
        <w:jc w:val="center"/>
        <w:rPr>
          <w:b/>
          <w:noProof/>
          <w:sz w:val="44"/>
        </w:rPr>
      </w:pPr>
    </w:p>
    <w:p w:rsidR="009027AD" w:rsidRDefault="009027AD" w:rsidP="005228C1">
      <w:pPr>
        <w:spacing w:line="240" w:lineRule="auto"/>
        <w:jc w:val="center"/>
        <w:rPr>
          <w:b/>
          <w:noProof/>
          <w:sz w:val="44"/>
        </w:rPr>
      </w:pPr>
    </w:p>
    <w:p w:rsidR="009027AD" w:rsidRDefault="009027AD" w:rsidP="005228C1">
      <w:pPr>
        <w:spacing w:line="240" w:lineRule="auto"/>
        <w:jc w:val="center"/>
        <w:rPr>
          <w:b/>
          <w:noProof/>
          <w:sz w:val="44"/>
        </w:rPr>
      </w:pPr>
    </w:p>
    <w:p w:rsidR="009027AD" w:rsidRDefault="009027AD" w:rsidP="005228C1">
      <w:pPr>
        <w:spacing w:line="240" w:lineRule="auto"/>
        <w:jc w:val="center"/>
        <w:rPr>
          <w:b/>
          <w:noProof/>
          <w:sz w:val="44"/>
        </w:rPr>
      </w:pPr>
    </w:p>
    <w:p w:rsidR="009027AD" w:rsidRDefault="009027AD" w:rsidP="005228C1">
      <w:pPr>
        <w:spacing w:line="240" w:lineRule="auto"/>
        <w:jc w:val="center"/>
        <w:rPr>
          <w:b/>
          <w:noProof/>
          <w:sz w:val="44"/>
        </w:rPr>
      </w:pPr>
    </w:p>
    <w:p w:rsidR="009027AD" w:rsidRDefault="009027AD" w:rsidP="005228C1">
      <w:pPr>
        <w:spacing w:line="240" w:lineRule="auto"/>
        <w:jc w:val="center"/>
        <w:rPr>
          <w:b/>
          <w:noProof/>
          <w:sz w:val="44"/>
        </w:rPr>
      </w:pPr>
    </w:p>
    <w:p w:rsidR="009027AD" w:rsidRDefault="009027AD" w:rsidP="005228C1">
      <w:pPr>
        <w:spacing w:line="240" w:lineRule="auto"/>
        <w:jc w:val="center"/>
        <w:rPr>
          <w:b/>
          <w:noProof/>
          <w:sz w:val="44"/>
        </w:rPr>
      </w:pPr>
    </w:p>
    <w:p w:rsidR="009027AD" w:rsidRDefault="009027AD" w:rsidP="005228C1">
      <w:pPr>
        <w:spacing w:line="240" w:lineRule="auto"/>
        <w:jc w:val="center"/>
        <w:rPr>
          <w:b/>
          <w:noProof/>
          <w:sz w:val="44"/>
        </w:rPr>
      </w:pPr>
    </w:p>
    <w:p w:rsidR="009027AD" w:rsidRDefault="009027AD" w:rsidP="005228C1">
      <w:pPr>
        <w:spacing w:line="240" w:lineRule="auto"/>
        <w:jc w:val="center"/>
        <w:rPr>
          <w:b/>
          <w:noProof/>
          <w:sz w:val="44"/>
        </w:rPr>
      </w:pPr>
    </w:p>
    <w:p w:rsidR="005228C1" w:rsidRDefault="005228C1" w:rsidP="009027AD">
      <w:pPr>
        <w:spacing w:line="240" w:lineRule="auto"/>
        <w:jc w:val="center"/>
        <w:rPr>
          <w:b/>
          <w:noProof/>
          <w:sz w:val="44"/>
        </w:rPr>
      </w:pPr>
      <w:r w:rsidRPr="009027AD">
        <w:rPr>
          <w:b/>
          <w:noProof/>
          <w:sz w:val="44"/>
        </w:rPr>
        <w:t>Фрезерная голова</w:t>
      </w:r>
    </w:p>
    <w:p w:rsidR="009027AD" w:rsidRPr="009027AD" w:rsidRDefault="009027AD" w:rsidP="009027AD">
      <w:pPr>
        <w:spacing w:line="240" w:lineRule="auto"/>
        <w:jc w:val="center"/>
        <w:rPr>
          <w:b/>
          <w:noProof/>
          <w:sz w:val="20"/>
        </w:rPr>
      </w:pPr>
      <w:r>
        <w:rPr>
          <w:b/>
          <w:noProof/>
          <w:sz w:val="20"/>
        </w:rPr>
        <w:t>(В сборе с токарным станком или с крестовым двухкоординатным столом)</w:t>
      </w:r>
    </w:p>
    <w:p w:rsidR="005228C1" w:rsidRDefault="005228C1" w:rsidP="005228C1">
      <w:pPr>
        <w:spacing w:line="240" w:lineRule="auto"/>
        <w:jc w:val="center"/>
        <w:rPr>
          <w:b/>
          <w:noProof/>
        </w:rPr>
      </w:pPr>
    </w:p>
    <w:p w:rsidR="005228C1" w:rsidRPr="005228C1" w:rsidRDefault="009027AD" w:rsidP="005228C1">
      <w:pPr>
        <w:spacing w:line="240" w:lineRule="auto"/>
        <w:jc w:val="left"/>
        <w:rPr>
          <w:b/>
        </w:rPr>
      </w:pPr>
      <w:r>
        <w:rPr>
          <w:b/>
          <w:noProof/>
          <w:lang w:eastAsia="ru-RU"/>
        </w:rPr>
        <w:lastRenderedPageBreak/>
        <w:drawing>
          <wp:inline distT="0" distB="0" distL="0" distR="0">
            <wp:extent cx="6331585" cy="5873115"/>
            <wp:effectExtent l="0" t="0" r="0" b="0"/>
            <wp:docPr id="625" name="Рисунок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52">
                      <a:extLst>
                        <a:ext uri="{28A0092B-C50C-407E-A947-70E740481C1C}">
                          <a14:useLocalDpi xmlns:a14="http://schemas.microsoft.com/office/drawing/2010/main" val="0"/>
                        </a:ext>
                      </a:extLst>
                    </a:blip>
                    <a:stretch>
                      <a:fillRect/>
                    </a:stretch>
                  </pic:blipFill>
                  <pic:spPr>
                    <a:xfrm>
                      <a:off x="0" y="0"/>
                      <a:ext cx="6331585" cy="5873115"/>
                    </a:xfrm>
                    <a:prstGeom prst="rect">
                      <a:avLst/>
                    </a:prstGeom>
                  </pic:spPr>
                </pic:pic>
              </a:graphicData>
            </a:graphic>
          </wp:inline>
        </w:drawing>
      </w:r>
      <w:r>
        <w:rPr>
          <w:b/>
          <w:noProof/>
          <w:lang w:eastAsia="ru-RU"/>
        </w:rPr>
        <w:lastRenderedPageBreak/>
        <w:drawing>
          <wp:inline distT="0" distB="0" distL="0" distR="0">
            <wp:extent cx="6229350" cy="8086725"/>
            <wp:effectExtent l="0" t="0" r="0" b="9525"/>
            <wp:docPr id="626" name="Рисунок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53">
                      <a:extLst>
                        <a:ext uri="{28A0092B-C50C-407E-A947-70E740481C1C}">
                          <a14:useLocalDpi xmlns:a14="http://schemas.microsoft.com/office/drawing/2010/main" val="0"/>
                        </a:ext>
                      </a:extLst>
                    </a:blip>
                    <a:stretch>
                      <a:fillRect/>
                    </a:stretch>
                  </pic:blipFill>
                  <pic:spPr>
                    <a:xfrm>
                      <a:off x="0" y="0"/>
                      <a:ext cx="6229350" cy="8086725"/>
                    </a:xfrm>
                    <a:prstGeom prst="rect">
                      <a:avLst/>
                    </a:prstGeom>
                  </pic:spPr>
                </pic:pic>
              </a:graphicData>
            </a:graphic>
          </wp:inline>
        </w:drawing>
      </w:r>
      <w:r>
        <w:rPr>
          <w:b/>
          <w:noProof/>
          <w:lang w:eastAsia="ru-RU"/>
        </w:rPr>
        <w:lastRenderedPageBreak/>
        <w:drawing>
          <wp:inline distT="0" distB="0" distL="0" distR="0">
            <wp:extent cx="6219825" cy="8201025"/>
            <wp:effectExtent l="0" t="0" r="9525" b="9525"/>
            <wp:docPr id="627" name="Рисунок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254">
                      <a:extLst>
                        <a:ext uri="{28A0092B-C50C-407E-A947-70E740481C1C}">
                          <a14:useLocalDpi xmlns:a14="http://schemas.microsoft.com/office/drawing/2010/main" val="0"/>
                        </a:ext>
                      </a:extLst>
                    </a:blip>
                    <a:stretch>
                      <a:fillRect/>
                    </a:stretch>
                  </pic:blipFill>
                  <pic:spPr>
                    <a:xfrm>
                      <a:off x="0" y="0"/>
                      <a:ext cx="6219825" cy="8201025"/>
                    </a:xfrm>
                    <a:prstGeom prst="rect">
                      <a:avLst/>
                    </a:prstGeom>
                  </pic:spPr>
                </pic:pic>
              </a:graphicData>
            </a:graphic>
          </wp:inline>
        </w:drawing>
      </w:r>
      <w:r>
        <w:rPr>
          <w:b/>
          <w:noProof/>
          <w:lang w:eastAsia="ru-RU"/>
        </w:rPr>
        <w:lastRenderedPageBreak/>
        <w:drawing>
          <wp:inline distT="0" distB="0" distL="0" distR="0">
            <wp:extent cx="6229350" cy="8181975"/>
            <wp:effectExtent l="0" t="0" r="0" b="9525"/>
            <wp:docPr id="628" name="Рисунок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255">
                      <a:extLst>
                        <a:ext uri="{28A0092B-C50C-407E-A947-70E740481C1C}">
                          <a14:useLocalDpi xmlns:a14="http://schemas.microsoft.com/office/drawing/2010/main" val="0"/>
                        </a:ext>
                      </a:extLst>
                    </a:blip>
                    <a:stretch>
                      <a:fillRect/>
                    </a:stretch>
                  </pic:blipFill>
                  <pic:spPr>
                    <a:xfrm>
                      <a:off x="0" y="0"/>
                      <a:ext cx="6229350" cy="8181975"/>
                    </a:xfrm>
                    <a:prstGeom prst="rect">
                      <a:avLst/>
                    </a:prstGeom>
                  </pic:spPr>
                </pic:pic>
              </a:graphicData>
            </a:graphic>
          </wp:inline>
        </w:drawing>
      </w:r>
      <w:r>
        <w:rPr>
          <w:b/>
          <w:noProof/>
          <w:lang w:eastAsia="ru-RU"/>
        </w:rPr>
        <w:lastRenderedPageBreak/>
        <w:drawing>
          <wp:inline distT="0" distB="0" distL="0" distR="0">
            <wp:extent cx="6267450" cy="8172450"/>
            <wp:effectExtent l="0" t="0" r="0" b="0"/>
            <wp:docPr id="629" name="Рисунок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256">
                      <a:extLst>
                        <a:ext uri="{28A0092B-C50C-407E-A947-70E740481C1C}">
                          <a14:useLocalDpi xmlns:a14="http://schemas.microsoft.com/office/drawing/2010/main" val="0"/>
                        </a:ext>
                      </a:extLst>
                    </a:blip>
                    <a:stretch>
                      <a:fillRect/>
                    </a:stretch>
                  </pic:blipFill>
                  <pic:spPr>
                    <a:xfrm>
                      <a:off x="0" y="0"/>
                      <a:ext cx="6267450" cy="8172450"/>
                    </a:xfrm>
                    <a:prstGeom prst="rect">
                      <a:avLst/>
                    </a:prstGeom>
                  </pic:spPr>
                </pic:pic>
              </a:graphicData>
            </a:graphic>
          </wp:inline>
        </w:drawing>
      </w:r>
      <w:r>
        <w:rPr>
          <w:b/>
          <w:noProof/>
          <w:lang w:eastAsia="ru-RU"/>
        </w:rPr>
        <w:lastRenderedPageBreak/>
        <w:drawing>
          <wp:inline distT="0" distB="0" distL="0" distR="0">
            <wp:extent cx="6229350" cy="8048625"/>
            <wp:effectExtent l="0" t="0" r="0" b="9525"/>
            <wp:docPr id="630"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257">
                      <a:extLst>
                        <a:ext uri="{28A0092B-C50C-407E-A947-70E740481C1C}">
                          <a14:useLocalDpi xmlns:a14="http://schemas.microsoft.com/office/drawing/2010/main" val="0"/>
                        </a:ext>
                      </a:extLst>
                    </a:blip>
                    <a:stretch>
                      <a:fillRect/>
                    </a:stretch>
                  </pic:blipFill>
                  <pic:spPr>
                    <a:xfrm>
                      <a:off x="0" y="0"/>
                      <a:ext cx="6229350" cy="8048625"/>
                    </a:xfrm>
                    <a:prstGeom prst="rect">
                      <a:avLst/>
                    </a:prstGeom>
                  </pic:spPr>
                </pic:pic>
              </a:graphicData>
            </a:graphic>
          </wp:inline>
        </w:drawing>
      </w:r>
      <w:r>
        <w:rPr>
          <w:b/>
          <w:noProof/>
          <w:lang w:eastAsia="ru-RU"/>
        </w:rPr>
        <w:lastRenderedPageBreak/>
        <w:drawing>
          <wp:inline distT="0" distB="0" distL="0" distR="0">
            <wp:extent cx="6057900" cy="8086725"/>
            <wp:effectExtent l="0" t="0" r="0" b="9525"/>
            <wp:docPr id="631"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258">
                      <a:extLst>
                        <a:ext uri="{28A0092B-C50C-407E-A947-70E740481C1C}">
                          <a14:useLocalDpi xmlns:a14="http://schemas.microsoft.com/office/drawing/2010/main" val="0"/>
                        </a:ext>
                      </a:extLst>
                    </a:blip>
                    <a:stretch>
                      <a:fillRect/>
                    </a:stretch>
                  </pic:blipFill>
                  <pic:spPr>
                    <a:xfrm>
                      <a:off x="0" y="0"/>
                      <a:ext cx="6057900" cy="8086725"/>
                    </a:xfrm>
                    <a:prstGeom prst="rect">
                      <a:avLst/>
                    </a:prstGeom>
                  </pic:spPr>
                </pic:pic>
              </a:graphicData>
            </a:graphic>
          </wp:inline>
        </w:drawing>
      </w:r>
      <w:r>
        <w:rPr>
          <w:b/>
          <w:noProof/>
          <w:lang w:eastAsia="ru-RU"/>
        </w:rPr>
        <w:lastRenderedPageBreak/>
        <w:drawing>
          <wp:inline distT="0" distB="0" distL="0" distR="0">
            <wp:extent cx="6229350" cy="8115300"/>
            <wp:effectExtent l="0" t="0" r="0" b="0"/>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259">
                      <a:extLst>
                        <a:ext uri="{28A0092B-C50C-407E-A947-70E740481C1C}">
                          <a14:useLocalDpi xmlns:a14="http://schemas.microsoft.com/office/drawing/2010/main" val="0"/>
                        </a:ext>
                      </a:extLst>
                    </a:blip>
                    <a:stretch>
                      <a:fillRect/>
                    </a:stretch>
                  </pic:blipFill>
                  <pic:spPr>
                    <a:xfrm>
                      <a:off x="0" y="0"/>
                      <a:ext cx="6229350" cy="8115300"/>
                    </a:xfrm>
                    <a:prstGeom prst="rect">
                      <a:avLst/>
                    </a:prstGeom>
                  </pic:spPr>
                </pic:pic>
              </a:graphicData>
            </a:graphic>
          </wp:inline>
        </w:drawing>
      </w:r>
      <w:r>
        <w:rPr>
          <w:b/>
          <w:noProof/>
          <w:lang w:eastAsia="ru-RU"/>
        </w:rPr>
        <w:lastRenderedPageBreak/>
        <w:drawing>
          <wp:inline distT="0" distB="0" distL="0" distR="0">
            <wp:extent cx="6229350" cy="7972425"/>
            <wp:effectExtent l="0" t="0" r="0" b="9525"/>
            <wp:docPr id="633" name="Рисунок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260">
                      <a:extLst>
                        <a:ext uri="{28A0092B-C50C-407E-A947-70E740481C1C}">
                          <a14:useLocalDpi xmlns:a14="http://schemas.microsoft.com/office/drawing/2010/main" val="0"/>
                        </a:ext>
                      </a:extLst>
                    </a:blip>
                    <a:stretch>
                      <a:fillRect/>
                    </a:stretch>
                  </pic:blipFill>
                  <pic:spPr>
                    <a:xfrm>
                      <a:off x="0" y="0"/>
                      <a:ext cx="6229350" cy="7972425"/>
                    </a:xfrm>
                    <a:prstGeom prst="rect">
                      <a:avLst/>
                    </a:prstGeom>
                  </pic:spPr>
                </pic:pic>
              </a:graphicData>
            </a:graphic>
          </wp:inline>
        </w:drawing>
      </w:r>
      <w:r>
        <w:rPr>
          <w:b/>
          <w:noProof/>
          <w:lang w:eastAsia="ru-RU"/>
        </w:rPr>
        <w:lastRenderedPageBreak/>
        <w:drawing>
          <wp:inline distT="0" distB="0" distL="0" distR="0">
            <wp:extent cx="6229350" cy="8039100"/>
            <wp:effectExtent l="0" t="0" r="0" b="0"/>
            <wp:docPr id="634" name="Рисунок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261">
                      <a:extLst>
                        <a:ext uri="{28A0092B-C50C-407E-A947-70E740481C1C}">
                          <a14:useLocalDpi xmlns:a14="http://schemas.microsoft.com/office/drawing/2010/main" val="0"/>
                        </a:ext>
                      </a:extLst>
                    </a:blip>
                    <a:stretch>
                      <a:fillRect/>
                    </a:stretch>
                  </pic:blipFill>
                  <pic:spPr>
                    <a:xfrm>
                      <a:off x="0" y="0"/>
                      <a:ext cx="6229350" cy="8039100"/>
                    </a:xfrm>
                    <a:prstGeom prst="rect">
                      <a:avLst/>
                    </a:prstGeom>
                  </pic:spPr>
                </pic:pic>
              </a:graphicData>
            </a:graphic>
          </wp:inline>
        </w:drawing>
      </w:r>
      <w:r>
        <w:rPr>
          <w:b/>
          <w:noProof/>
          <w:lang w:eastAsia="ru-RU"/>
        </w:rPr>
        <w:lastRenderedPageBreak/>
        <w:drawing>
          <wp:inline distT="0" distB="0" distL="0" distR="0">
            <wp:extent cx="6219825" cy="8086725"/>
            <wp:effectExtent l="0" t="0" r="9525" b="9525"/>
            <wp:docPr id="635"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262">
                      <a:extLst>
                        <a:ext uri="{28A0092B-C50C-407E-A947-70E740481C1C}">
                          <a14:useLocalDpi xmlns:a14="http://schemas.microsoft.com/office/drawing/2010/main" val="0"/>
                        </a:ext>
                      </a:extLst>
                    </a:blip>
                    <a:stretch>
                      <a:fillRect/>
                    </a:stretch>
                  </pic:blipFill>
                  <pic:spPr>
                    <a:xfrm>
                      <a:off x="0" y="0"/>
                      <a:ext cx="6219825" cy="8086725"/>
                    </a:xfrm>
                    <a:prstGeom prst="rect">
                      <a:avLst/>
                    </a:prstGeom>
                  </pic:spPr>
                </pic:pic>
              </a:graphicData>
            </a:graphic>
          </wp:inline>
        </w:drawing>
      </w:r>
      <w:r>
        <w:rPr>
          <w:b/>
          <w:noProof/>
          <w:lang w:eastAsia="ru-RU"/>
        </w:rPr>
        <w:lastRenderedPageBreak/>
        <w:drawing>
          <wp:inline distT="0" distB="0" distL="0" distR="0">
            <wp:extent cx="6229350" cy="8020050"/>
            <wp:effectExtent l="0" t="0" r="0" b="0"/>
            <wp:docPr id="636" name="Рисунок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263">
                      <a:extLst>
                        <a:ext uri="{28A0092B-C50C-407E-A947-70E740481C1C}">
                          <a14:useLocalDpi xmlns:a14="http://schemas.microsoft.com/office/drawing/2010/main" val="0"/>
                        </a:ext>
                      </a:extLst>
                    </a:blip>
                    <a:stretch>
                      <a:fillRect/>
                    </a:stretch>
                  </pic:blipFill>
                  <pic:spPr>
                    <a:xfrm>
                      <a:off x="0" y="0"/>
                      <a:ext cx="6229350" cy="8020050"/>
                    </a:xfrm>
                    <a:prstGeom prst="rect">
                      <a:avLst/>
                    </a:prstGeom>
                  </pic:spPr>
                </pic:pic>
              </a:graphicData>
            </a:graphic>
          </wp:inline>
        </w:drawing>
      </w:r>
      <w:r>
        <w:rPr>
          <w:b/>
          <w:noProof/>
          <w:lang w:eastAsia="ru-RU"/>
        </w:rPr>
        <w:lastRenderedPageBreak/>
        <w:drawing>
          <wp:inline distT="0" distB="0" distL="0" distR="0">
            <wp:extent cx="6229350" cy="8143875"/>
            <wp:effectExtent l="0" t="0" r="0" b="9525"/>
            <wp:docPr id="637" name="Рисунок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264">
                      <a:extLst>
                        <a:ext uri="{28A0092B-C50C-407E-A947-70E740481C1C}">
                          <a14:useLocalDpi xmlns:a14="http://schemas.microsoft.com/office/drawing/2010/main" val="0"/>
                        </a:ext>
                      </a:extLst>
                    </a:blip>
                    <a:stretch>
                      <a:fillRect/>
                    </a:stretch>
                  </pic:blipFill>
                  <pic:spPr>
                    <a:xfrm>
                      <a:off x="0" y="0"/>
                      <a:ext cx="6229350" cy="8143875"/>
                    </a:xfrm>
                    <a:prstGeom prst="rect">
                      <a:avLst/>
                    </a:prstGeom>
                  </pic:spPr>
                </pic:pic>
              </a:graphicData>
            </a:graphic>
          </wp:inline>
        </w:drawing>
      </w:r>
      <w:r>
        <w:rPr>
          <w:b/>
          <w:noProof/>
          <w:lang w:eastAsia="ru-RU"/>
        </w:rPr>
        <w:lastRenderedPageBreak/>
        <w:drawing>
          <wp:inline distT="0" distB="0" distL="0" distR="0">
            <wp:extent cx="6267450" cy="8020050"/>
            <wp:effectExtent l="0" t="0" r="0" b="0"/>
            <wp:docPr id="638"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a:blip r:embed="rId265">
                      <a:extLst>
                        <a:ext uri="{28A0092B-C50C-407E-A947-70E740481C1C}">
                          <a14:useLocalDpi xmlns:a14="http://schemas.microsoft.com/office/drawing/2010/main" val="0"/>
                        </a:ext>
                      </a:extLst>
                    </a:blip>
                    <a:stretch>
                      <a:fillRect/>
                    </a:stretch>
                  </pic:blipFill>
                  <pic:spPr>
                    <a:xfrm>
                      <a:off x="0" y="0"/>
                      <a:ext cx="6267450" cy="8020050"/>
                    </a:xfrm>
                    <a:prstGeom prst="rect">
                      <a:avLst/>
                    </a:prstGeom>
                  </pic:spPr>
                </pic:pic>
              </a:graphicData>
            </a:graphic>
          </wp:inline>
        </w:drawing>
      </w:r>
      <w:r>
        <w:rPr>
          <w:b/>
          <w:noProof/>
          <w:lang w:eastAsia="ru-RU"/>
        </w:rPr>
        <w:lastRenderedPageBreak/>
        <w:drawing>
          <wp:inline distT="0" distB="0" distL="0" distR="0">
            <wp:extent cx="6200775" cy="8096250"/>
            <wp:effectExtent l="0" t="0" r="9525" b="0"/>
            <wp:docPr id="639" name="Рисунок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266">
                      <a:extLst>
                        <a:ext uri="{28A0092B-C50C-407E-A947-70E740481C1C}">
                          <a14:useLocalDpi xmlns:a14="http://schemas.microsoft.com/office/drawing/2010/main" val="0"/>
                        </a:ext>
                      </a:extLst>
                    </a:blip>
                    <a:stretch>
                      <a:fillRect/>
                    </a:stretch>
                  </pic:blipFill>
                  <pic:spPr>
                    <a:xfrm>
                      <a:off x="0" y="0"/>
                      <a:ext cx="6200775" cy="8096250"/>
                    </a:xfrm>
                    <a:prstGeom prst="rect">
                      <a:avLst/>
                    </a:prstGeom>
                  </pic:spPr>
                </pic:pic>
              </a:graphicData>
            </a:graphic>
          </wp:inline>
        </w:drawing>
      </w:r>
      <w:r>
        <w:rPr>
          <w:b/>
          <w:noProof/>
          <w:lang w:eastAsia="ru-RU"/>
        </w:rPr>
        <w:lastRenderedPageBreak/>
        <w:drawing>
          <wp:inline distT="0" distB="0" distL="0" distR="0">
            <wp:extent cx="6219825" cy="8001000"/>
            <wp:effectExtent l="0" t="0" r="9525" b="0"/>
            <wp:docPr id="640"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267">
                      <a:extLst>
                        <a:ext uri="{28A0092B-C50C-407E-A947-70E740481C1C}">
                          <a14:useLocalDpi xmlns:a14="http://schemas.microsoft.com/office/drawing/2010/main" val="0"/>
                        </a:ext>
                      </a:extLst>
                    </a:blip>
                    <a:stretch>
                      <a:fillRect/>
                    </a:stretch>
                  </pic:blipFill>
                  <pic:spPr>
                    <a:xfrm>
                      <a:off x="0" y="0"/>
                      <a:ext cx="6219825" cy="8001000"/>
                    </a:xfrm>
                    <a:prstGeom prst="rect">
                      <a:avLst/>
                    </a:prstGeom>
                  </pic:spPr>
                </pic:pic>
              </a:graphicData>
            </a:graphic>
          </wp:inline>
        </w:drawing>
      </w:r>
      <w:r>
        <w:rPr>
          <w:b/>
          <w:noProof/>
          <w:lang w:eastAsia="ru-RU"/>
        </w:rPr>
        <w:lastRenderedPageBreak/>
        <w:drawing>
          <wp:inline distT="0" distB="0" distL="0" distR="0">
            <wp:extent cx="6248400" cy="8039100"/>
            <wp:effectExtent l="0" t="0" r="0" b="0"/>
            <wp:docPr id="641" name="Рисунок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268">
                      <a:extLst>
                        <a:ext uri="{28A0092B-C50C-407E-A947-70E740481C1C}">
                          <a14:useLocalDpi xmlns:a14="http://schemas.microsoft.com/office/drawing/2010/main" val="0"/>
                        </a:ext>
                      </a:extLst>
                    </a:blip>
                    <a:stretch>
                      <a:fillRect/>
                    </a:stretch>
                  </pic:blipFill>
                  <pic:spPr>
                    <a:xfrm>
                      <a:off x="0" y="0"/>
                      <a:ext cx="6248400" cy="8039100"/>
                    </a:xfrm>
                    <a:prstGeom prst="rect">
                      <a:avLst/>
                    </a:prstGeom>
                  </pic:spPr>
                </pic:pic>
              </a:graphicData>
            </a:graphic>
          </wp:inline>
        </w:drawing>
      </w:r>
      <w:r>
        <w:rPr>
          <w:b/>
          <w:noProof/>
          <w:lang w:eastAsia="ru-RU"/>
        </w:rPr>
        <w:lastRenderedPageBreak/>
        <w:drawing>
          <wp:inline distT="0" distB="0" distL="0" distR="0">
            <wp:extent cx="6331585" cy="3938270"/>
            <wp:effectExtent l="0" t="0" r="0" b="5080"/>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269">
                      <a:extLst>
                        <a:ext uri="{28A0092B-C50C-407E-A947-70E740481C1C}">
                          <a14:useLocalDpi xmlns:a14="http://schemas.microsoft.com/office/drawing/2010/main" val="0"/>
                        </a:ext>
                      </a:extLst>
                    </a:blip>
                    <a:stretch>
                      <a:fillRect/>
                    </a:stretch>
                  </pic:blipFill>
                  <pic:spPr>
                    <a:xfrm>
                      <a:off x="0" y="0"/>
                      <a:ext cx="6331585" cy="3938270"/>
                    </a:xfrm>
                    <a:prstGeom prst="rect">
                      <a:avLst/>
                    </a:prstGeom>
                  </pic:spPr>
                </pic:pic>
              </a:graphicData>
            </a:graphic>
          </wp:inline>
        </w:drawing>
      </w:r>
      <w:r>
        <w:rPr>
          <w:b/>
          <w:noProof/>
          <w:lang w:eastAsia="ru-RU"/>
        </w:rPr>
        <w:drawing>
          <wp:inline distT="0" distB="0" distL="0" distR="0">
            <wp:extent cx="6331585" cy="3964305"/>
            <wp:effectExtent l="0" t="0" r="0" b="0"/>
            <wp:docPr id="643"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270">
                      <a:extLst>
                        <a:ext uri="{28A0092B-C50C-407E-A947-70E740481C1C}">
                          <a14:useLocalDpi xmlns:a14="http://schemas.microsoft.com/office/drawing/2010/main" val="0"/>
                        </a:ext>
                      </a:extLst>
                    </a:blip>
                    <a:stretch>
                      <a:fillRect/>
                    </a:stretch>
                  </pic:blipFill>
                  <pic:spPr>
                    <a:xfrm>
                      <a:off x="0" y="0"/>
                      <a:ext cx="6331585" cy="3964305"/>
                    </a:xfrm>
                    <a:prstGeom prst="rect">
                      <a:avLst/>
                    </a:prstGeom>
                  </pic:spPr>
                </pic:pic>
              </a:graphicData>
            </a:graphic>
          </wp:inline>
        </w:drawing>
      </w:r>
      <w:r>
        <w:rPr>
          <w:b/>
          <w:noProof/>
          <w:lang w:eastAsia="ru-RU"/>
        </w:rPr>
        <w:lastRenderedPageBreak/>
        <w:drawing>
          <wp:inline distT="0" distB="0" distL="0" distR="0">
            <wp:extent cx="6276975" cy="8172450"/>
            <wp:effectExtent l="0" t="0" r="9525" b="0"/>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JPG"/>
                    <pic:cNvPicPr/>
                  </pic:nvPicPr>
                  <pic:blipFill>
                    <a:blip r:embed="rId271">
                      <a:extLst>
                        <a:ext uri="{28A0092B-C50C-407E-A947-70E740481C1C}">
                          <a14:useLocalDpi xmlns:a14="http://schemas.microsoft.com/office/drawing/2010/main" val="0"/>
                        </a:ext>
                      </a:extLst>
                    </a:blip>
                    <a:stretch>
                      <a:fillRect/>
                    </a:stretch>
                  </pic:blipFill>
                  <pic:spPr>
                    <a:xfrm>
                      <a:off x="0" y="0"/>
                      <a:ext cx="6276975" cy="8172450"/>
                    </a:xfrm>
                    <a:prstGeom prst="rect">
                      <a:avLst/>
                    </a:prstGeom>
                  </pic:spPr>
                </pic:pic>
              </a:graphicData>
            </a:graphic>
          </wp:inline>
        </w:drawing>
      </w:r>
      <w:r>
        <w:rPr>
          <w:b/>
          <w:noProof/>
          <w:lang w:eastAsia="ru-RU"/>
        </w:rPr>
        <w:lastRenderedPageBreak/>
        <w:drawing>
          <wp:inline distT="0" distB="0" distL="0" distR="0">
            <wp:extent cx="6257925" cy="8210550"/>
            <wp:effectExtent l="0" t="0" r="9525" b="0"/>
            <wp:docPr id="645" name="Рисунок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JPG"/>
                    <pic:cNvPicPr/>
                  </pic:nvPicPr>
                  <pic:blipFill>
                    <a:blip r:embed="rId272">
                      <a:extLst>
                        <a:ext uri="{28A0092B-C50C-407E-A947-70E740481C1C}">
                          <a14:useLocalDpi xmlns:a14="http://schemas.microsoft.com/office/drawing/2010/main" val="0"/>
                        </a:ext>
                      </a:extLst>
                    </a:blip>
                    <a:stretch>
                      <a:fillRect/>
                    </a:stretch>
                  </pic:blipFill>
                  <pic:spPr>
                    <a:xfrm>
                      <a:off x="0" y="0"/>
                      <a:ext cx="6257925" cy="8210550"/>
                    </a:xfrm>
                    <a:prstGeom prst="rect">
                      <a:avLst/>
                    </a:prstGeom>
                  </pic:spPr>
                </pic:pic>
              </a:graphicData>
            </a:graphic>
          </wp:inline>
        </w:drawing>
      </w:r>
      <w:r>
        <w:rPr>
          <w:b/>
          <w:noProof/>
          <w:lang w:eastAsia="ru-RU"/>
        </w:rPr>
        <w:lastRenderedPageBreak/>
        <w:drawing>
          <wp:inline distT="0" distB="0" distL="0" distR="0">
            <wp:extent cx="6248400" cy="8181975"/>
            <wp:effectExtent l="0" t="0" r="0" b="9525"/>
            <wp:docPr id="646"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JPG"/>
                    <pic:cNvPicPr/>
                  </pic:nvPicPr>
                  <pic:blipFill>
                    <a:blip r:embed="rId273">
                      <a:extLst>
                        <a:ext uri="{28A0092B-C50C-407E-A947-70E740481C1C}">
                          <a14:useLocalDpi xmlns:a14="http://schemas.microsoft.com/office/drawing/2010/main" val="0"/>
                        </a:ext>
                      </a:extLst>
                    </a:blip>
                    <a:stretch>
                      <a:fillRect/>
                    </a:stretch>
                  </pic:blipFill>
                  <pic:spPr>
                    <a:xfrm>
                      <a:off x="0" y="0"/>
                      <a:ext cx="6248400" cy="8181975"/>
                    </a:xfrm>
                    <a:prstGeom prst="rect">
                      <a:avLst/>
                    </a:prstGeom>
                  </pic:spPr>
                </pic:pic>
              </a:graphicData>
            </a:graphic>
          </wp:inline>
        </w:drawing>
      </w:r>
      <w:r>
        <w:rPr>
          <w:b/>
          <w:noProof/>
          <w:lang w:eastAsia="ru-RU"/>
        </w:rPr>
        <w:lastRenderedPageBreak/>
        <w:drawing>
          <wp:inline distT="0" distB="0" distL="0" distR="0">
            <wp:extent cx="6219825" cy="8162925"/>
            <wp:effectExtent l="0" t="0" r="9525" b="9525"/>
            <wp:docPr id="647"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274">
                      <a:extLst>
                        <a:ext uri="{28A0092B-C50C-407E-A947-70E740481C1C}">
                          <a14:useLocalDpi xmlns:a14="http://schemas.microsoft.com/office/drawing/2010/main" val="0"/>
                        </a:ext>
                      </a:extLst>
                    </a:blip>
                    <a:stretch>
                      <a:fillRect/>
                    </a:stretch>
                  </pic:blipFill>
                  <pic:spPr>
                    <a:xfrm>
                      <a:off x="0" y="0"/>
                      <a:ext cx="6219825" cy="8162925"/>
                    </a:xfrm>
                    <a:prstGeom prst="rect">
                      <a:avLst/>
                    </a:prstGeom>
                  </pic:spPr>
                </pic:pic>
              </a:graphicData>
            </a:graphic>
          </wp:inline>
        </w:drawing>
      </w:r>
      <w:r>
        <w:rPr>
          <w:b/>
          <w:noProof/>
          <w:lang w:eastAsia="ru-RU"/>
        </w:rPr>
        <w:lastRenderedPageBreak/>
        <w:drawing>
          <wp:inline distT="0" distB="0" distL="0" distR="0">
            <wp:extent cx="6229350" cy="8086725"/>
            <wp:effectExtent l="0" t="0" r="0" b="9525"/>
            <wp:docPr id="648"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JPG"/>
                    <pic:cNvPicPr/>
                  </pic:nvPicPr>
                  <pic:blipFill>
                    <a:blip r:embed="rId275">
                      <a:extLst>
                        <a:ext uri="{28A0092B-C50C-407E-A947-70E740481C1C}">
                          <a14:useLocalDpi xmlns:a14="http://schemas.microsoft.com/office/drawing/2010/main" val="0"/>
                        </a:ext>
                      </a:extLst>
                    </a:blip>
                    <a:stretch>
                      <a:fillRect/>
                    </a:stretch>
                  </pic:blipFill>
                  <pic:spPr>
                    <a:xfrm>
                      <a:off x="0" y="0"/>
                      <a:ext cx="6229350" cy="8086725"/>
                    </a:xfrm>
                    <a:prstGeom prst="rect">
                      <a:avLst/>
                    </a:prstGeom>
                  </pic:spPr>
                </pic:pic>
              </a:graphicData>
            </a:graphic>
          </wp:inline>
        </w:drawing>
      </w:r>
      <w:r>
        <w:rPr>
          <w:b/>
          <w:noProof/>
          <w:lang w:eastAsia="ru-RU"/>
        </w:rPr>
        <w:lastRenderedPageBreak/>
        <w:drawing>
          <wp:inline distT="0" distB="0" distL="0" distR="0">
            <wp:extent cx="6238875" cy="8210550"/>
            <wp:effectExtent l="0" t="0" r="9525" b="0"/>
            <wp:docPr id="649"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JPG"/>
                    <pic:cNvPicPr/>
                  </pic:nvPicPr>
                  <pic:blipFill>
                    <a:blip r:embed="rId276">
                      <a:extLst>
                        <a:ext uri="{28A0092B-C50C-407E-A947-70E740481C1C}">
                          <a14:useLocalDpi xmlns:a14="http://schemas.microsoft.com/office/drawing/2010/main" val="0"/>
                        </a:ext>
                      </a:extLst>
                    </a:blip>
                    <a:stretch>
                      <a:fillRect/>
                    </a:stretch>
                  </pic:blipFill>
                  <pic:spPr>
                    <a:xfrm>
                      <a:off x="0" y="0"/>
                      <a:ext cx="6238875" cy="8210550"/>
                    </a:xfrm>
                    <a:prstGeom prst="rect">
                      <a:avLst/>
                    </a:prstGeom>
                  </pic:spPr>
                </pic:pic>
              </a:graphicData>
            </a:graphic>
          </wp:inline>
        </w:drawing>
      </w:r>
      <w:r>
        <w:rPr>
          <w:b/>
          <w:noProof/>
          <w:lang w:eastAsia="ru-RU"/>
        </w:rPr>
        <w:lastRenderedPageBreak/>
        <w:drawing>
          <wp:inline distT="0" distB="0" distL="0" distR="0">
            <wp:extent cx="6200775" cy="8162925"/>
            <wp:effectExtent l="0" t="0" r="9525" b="9525"/>
            <wp:docPr id="650"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JPG"/>
                    <pic:cNvPicPr/>
                  </pic:nvPicPr>
                  <pic:blipFill>
                    <a:blip r:embed="rId277">
                      <a:extLst>
                        <a:ext uri="{28A0092B-C50C-407E-A947-70E740481C1C}">
                          <a14:useLocalDpi xmlns:a14="http://schemas.microsoft.com/office/drawing/2010/main" val="0"/>
                        </a:ext>
                      </a:extLst>
                    </a:blip>
                    <a:stretch>
                      <a:fillRect/>
                    </a:stretch>
                  </pic:blipFill>
                  <pic:spPr>
                    <a:xfrm>
                      <a:off x="0" y="0"/>
                      <a:ext cx="6200775" cy="8162925"/>
                    </a:xfrm>
                    <a:prstGeom prst="rect">
                      <a:avLst/>
                    </a:prstGeom>
                  </pic:spPr>
                </pic:pic>
              </a:graphicData>
            </a:graphic>
          </wp:inline>
        </w:drawing>
      </w:r>
      <w:r>
        <w:rPr>
          <w:b/>
          <w:noProof/>
          <w:lang w:eastAsia="ru-RU"/>
        </w:rPr>
        <w:lastRenderedPageBreak/>
        <w:drawing>
          <wp:inline distT="0" distB="0" distL="0" distR="0">
            <wp:extent cx="6200775" cy="8239125"/>
            <wp:effectExtent l="0" t="0" r="9525" b="9525"/>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JPG"/>
                    <pic:cNvPicPr/>
                  </pic:nvPicPr>
                  <pic:blipFill>
                    <a:blip r:embed="rId278">
                      <a:extLst>
                        <a:ext uri="{28A0092B-C50C-407E-A947-70E740481C1C}">
                          <a14:useLocalDpi xmlns:a14="http://schemas.microsoft.com/office/drawing/2010/main" val="0"/>
                        </a:ext>
                      </a:extLst>
                    </a:blip>
                    <a:stretch>
                      <a:fillRect/>
                    </a:stretch>
                  </pic:blipFill>
                  <pic:spPr>
                    <a:xfrm>
                      <a:off x="0" y="0"/>
                      <a:ext cx="6200775" cy="8239125"/>
                    </a:xfrm>
                    <a:prstGeom prst="rect">
                      <a:avLst/>
                    </a:prstGeom>
                  </pic:spPr>
                </pic:pic>
              </a:graphicData>
            </a:graphic>
          </wp:inline>
        </w:drawing>
      </w:r>
      <w:r>
        <w:rPr>
          <w:b/>
          <w:noProof/>
          <w:lang w:eastAsia="ru-RU"/>
        </w:rPr>
        <w:lastRenderedPageBreak/>
        <w:drawing>
          <wp:inline distT="0" distB="0" distL="0" distR="0">
            <wp:extent cx="6153150" cy="8124825"/>
            <wp:effectExtent l="0" t="0" r="0" b="9525"/>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JPG"/>
                    <pic:cNvPicPr/>
                  </pic:nvPicPr>
                  <pic:blipFill>
                    <a:blip r:embed="rId279">
                      <a:extLst>
                        <a:ext uri="{28A0092B-C50C-407E-A947-70E740481C1C}">
                          <a14:useLocalDpi xmlns:a14="http://schemas.microsoft.com/office/drawing/2010/main" val="0"/>
                        </a:ext>
                      </a:extLst>
                    </a:blip>
                    <a:stretch>
                      <a:fillRect/>
                    </a:stretch>
                  </pic:blipFill>
                  <pic:spPr>
                    <a:xfrm>
                      <a:off x="0" y="0"/>
                      <a:ext cx="6153150" cy="8124825"/>
                    </a:xfrm>
                    <a:prstGeom prst="rect">
                      <a:avLst/>
                    </a:prstGeom>
                  </pic:spPr>
                </pic:pic>
              </a:graphicData>
            </a:graphic>
          </wp:inline>
        </w:drawing>
      </w:r>
      <w:r>
        <w:rPr>
          <w:b/>
          <w:noProof/>
          <w:lang w:eastAsia="ru-RU"/>
        </w:rPr>
        <w:lastRenderedPageBreak/>
        <w:drawing>
          <wp:inline distT="0" distB="0" distL="0" distR="0">
            <wp:extent cx="6172200" cy="8220075"/>
            <wp:effectExtent l="0" t="0" r="0" b="9525"/>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G"/>
                    <pic:cNvPicPr/>
                  </pic:nvPicPr>
                  <pic:blipFill>
                    <a:blip r:embed="rId280">
                      <a:extLst>
                        <a:ext uri="{28A0092B-C50C-407E-A947-70E740481C1C}">
                          <a14:useLocalDpi xmlns:a14="http://schemas.microsoft.com/office/drawing/2010/main" val="0"/>
                        </a:ext>
                      </a:extLst>
                    </a:blip>
                    <a:stretch>
                      <a:fillRect/>
                    </a:stretch>
                  </pic:blipFill>
                  <pic:spPr>
                    <a:xfrm>
                      <a:off x="0" y="0"/>
                      <a:ext cx="6172200" cy="8220075"/>
                    </a:xfrm>
                    <a:prstGeom prst="rect">
                      <a:avLst/>
                    </a:prstGeom>
                  </pic:spPr>
                </pic:pic>
              </a:graphicData>
            </a:graphic>
          </wp:inline>
        </w:drawing>
      </w:r>
      <w:r>
        <w:rPr>
          <w:b/>
          <w:noProof/>
          <w:lang w:eastAsia="ru-RU"/>
        </w:rPr>
        <w:lastRenderedPageBreak/>
        <w:drawing>
          <wp:inline distT="0" distB="0" distL="0" distR="0">
            <wp:extent cx="6162675" cy="8143875"/>
            <wp:effectExtent l="0" t="0" r="9525" b="9525"/>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JPG"/>
                    <pic:cNvPicPr/>
                  </pic:nvPicPr>
                  <pic:blipFill>
                    <a:blip r:embed="rId281">
                      <a:extLst>
                        <a:ext uri="{28A0092B-C50C-407E-A947-70E740481C1C}">
                          <a14:useLocalDpi xmlns:a14="http://schemas.microsoft.com/office/drawing/2010/main" val="0"/>
                        </a:ext>
                      </a:extLst>
                    </a:blip>
                    <a:stretch>
                      <a:fillRect/>
                    </a:stretch>
                  </pic:blipFill>
                  <pic:spPr>
                    <a:xfrm>
                      <a:off x="0" y="0"/>
                      <a:ext cx="6162675" cy="8143875"/>
                    </a:xfrm>
                    <a:prstGeom prst="rect">
                      <a:avLst/>
                    </a:prstGeom>
                  </pic:spPr>
                </pic:pic>
              </a:graphicData>
            </a:graphic>
          </wp:inline>
        </w:drawing>
      </w:r>
      <w:r>
        <w:rPr>
          <w:b/>
          <w:noProof/>
          <w:lang w:eastAsia="ru-RU"/>
        </w:rPr>
        <w:lastRenderedPageBreak/>
        <w:drawing>
          <wp:inline distT="0" distB="0" distL="0" distR="0">
            <wp:extent cx="6057900" cy="8096250"/>
            <wp:effectExtent l="0" t="0" r="0" b="0"/>
            <wp:docPr id="655" name="Рисунок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JPG"/>
                    <pic:cNvPicPr/>
                  </pic:nvPicPr>
                  <pic:blipFill>
                    <a:blip r:embed="rId282">
                      <a:extLst>
                        <a:ext uri="{28A0092B-C50C-407E-A947-70E740481C1C}">
                          <a14:useLocalDpi xmlns:a14="http://schemas.microsoft.com/office/drawing/2010/main" val="0"/>
                        </a:ext>
                      </a:extLst>
                    </a:blip>
                    <a:stretch>
                      <a:fillRect/>
                    </a:stretch>
                  </pic:blipFill>
                  <pic:spPr>
                    <a:xfrm>
                      <a:off x="0" y="0"/>
                      <a:ext cx="6057900" cy="8096250"/>
                    </a:xfrm>
                    <a:prstGeom prst="rect">
                      <a:avLst/>
                    </a:prstGeom>
                  </pic:spPr>
                </pic:pic>
              </a:graphicData>
            </a:graphic>
          </wp:inline>
        </w:drawing>
      </w:r>
      <w:r>
        <w:rPr>
          <w:b/>
          <w:noProof/>
          <w:lang w:eastAsia="ru-RU"/>
        </w:rPr>
        <w:lastRenderedPageBreak/>
        <w:drawing>
          <wp:inline distT="0" distB="0" distL="0" distR="0">
            <wp:extent cx="6115050" cy="8191500"/>
            <wp:effectExtent l="0" t="0" r="0" b="0"/>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JPG"/>
                    <pic:cNvPicPr/>
                  </pic:nvPicPr>
                  <pic:blipFill>
                    <a:blip r:embed="rId283">
                      <a:extLst>
                        <a:ext uri="{28A0092B-C50C-407E-A947-70E740481C1C}">
                          <a14:useLocalDpi xmlns:a14="http://schemas.microsoft.com/office/drawing/2010/main" val="0"/>
                        </a:ext>
                      </a:extLst>
                    </a:blip>
                    <a:stretch>
                      <a:fillRect/>
                    </a:stretch>
                  </pic:blipFill>
                  <pic:spPr>
                    <a:xfrm>
                      <a:off x="0" y="0"/>
                      <a:ext cx="6115050" cy="8191500"/>
                    </a:xfrm>
                    <a:prstGeom prst="rect">
                      <a:avLst/>
                    </a:prstGeom>
                  </pic:spPr>
                </pic:pic>
              </a:graphicData>
            </a:graphic>
          </wp:inline>
        </w:drawing>
      </w:r>
      <w:r>
        <w:rPr>
          <w:b/>
          <w:noProof/>
          <w:lang w:eastAsia="ru-RU"/>
        </w:rPr>
        <w:lastRenderedPageBreak/>
        <w:drawing>
          <wp:inline distT="0" distB="0" distL="0" distR="0">
            <wp:extent cx="6134100" cy="8153400"/>
            <wp:effectExtent l="0" t="0" r="0" b="0"/>
            <wp:docPr id="657" name="Рисунок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JPG"/>
                    <pic:cNvPicPr/>
                  </pic:nvPicPr>
                  <pic:blipFill>
                    <a:blip r:embed="rId284">
                      <a:extLst>
                        <a:ext uri="{28A0092B-C50C-407E-A947-70E740481C1C}">
                          <a14:useLocalDpi xmlns:a14="http://schemas.microsoft.com/office/drawing/2010/main" val="0"/>
                        </a:ext>
                      </a:extLst>
                    </a:blip>
                    <a:stretch>
                      <a:fillRect/>
                    </a:stretch>
                  </pic:blipFill>
                  <pic:spPr>
                    <a:xfrm>
                      <a:off x="0" y="0"/>
                      <a:ext cx="6134100" cy="8153400"/>
                    </a:xfrm>
                    <a:prstGeom prst="rect">
                      <a:avLst/>
                    </a:prstGeom>
                  </pic:spPr>
                </pic:pic>
              </a:graphicData>
            </a:graphic>
          </wp:inline>
        </w:drawing>
      </w:r>
      <w:r>
        <w:rPr>
          <w:b/>
          <w:noProof/>
          <w:lang w:eastAsia="ru-RU"/>
        </w:rPr>
        <w:lastRenderedPageBreak/>
        <w:drawing>
          <wp:inline distT="0" distB="0" distL="0" distR="0">
            <wp:extent cx="6143625" cy="8134350"/>
            <wp:effectExtent l="0" t="0" r="9525" b="0"/>
            <wp:docPr id="658"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JPG"/>
                    <pic:cNvPicPr/>
                  </pic:nvPicPr>
                  <pic:blipFill>
                    <a:blip r:embed="rId285">
                      <a:extLst>
                        <a:ext uri="{28A0092B-C50C-407E-A947-70E740481C1C}">
                          <a14:useLocalDpi xmlns:a14="http://schemas.microsoft.com/office/drawing/2010/main" val="0"/>
                        </a:ext>
                      </a:extLst>
                    </a:blip>
                    <a:stretch>
                      <a:fillRect/>
                    </a:stretch>
                  </pic:blipFill>
                  <pic:spPr>
                    <a:xfrm>
                      <a:off x="0" y="0"/>
                      <a:ext cx="6143625" cy="8134350"/>
                    </a:xfrm>
                    <a:prstGeom prst="rect">
                      <a:avLst/>
                    </a:prstGeom>
                  </pic:spPr>
                </pic:pic>
              </a:graphicData>
            </a:graphic>
          </wp:inline>
        </w:drawing>
      </w:r>
      <w:r>
        <w:rPr>
          <w:b/>
          <w:noProof/>
          <w:lang w:eastAsia="ru-RU"/>
        </w:rPr>
        <w:lastRenderedPageBreak/>
        <w:drawing>
          <wp:inline distT="0" distB="0" distL="0" distR="0">
            <wp:extent cx="6181725" cy="8143875"/>
            <wp:effectExtent l="0" t="0" r="9525" b="9525"/>
            <wp:docPr id="659"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JPG"/>
                    <pic:cNvPicPr/>
                  </pic:nvPicPr>
                  <pic:blipFill>
                    <a:blip r:embed="rId286">
                      <a:extLst>
                        <a:ext uri="{28A0092B-C50C-407E-A947-70E740481C1C}">
                          <a14:useLocalDpi xmlns:a14="http://schemas.microsoft.com/office/drawing/2010/main" val="0"/>
                        </a:ext>
                      </a:extLst>
                    </a:blip>
                    <a:stretch>
                      <a:fillRect/>
                    </a:stretch>
                  </pic:blipFill>
                  <pic:spPr>
                    <a:xfrm>
                      <a:off x="0" y="0"/>
                      <a:ext cx="6181725" cy="8143875"/>
                    </a:xfrm>
                    <a:prstGeom prst="rect">
                      <a:avLst/>
                    </a:prstGeom>
                  </pic:spPr>
                </pic:pic>
              </a:graphicData>
            </a:graphic>
          </wp:inline>
        </w:drawing>
      </w:r>
      <w:r>
        <w:rPr>
          <w:b/>
          <w:noProof/>
          <w:lang w:eastAsia="ru-RU"/>
        </w:rPr>
        <w:lastRenderedPageBreak/>
        <w:drawing>
          <wp:inline distT="0" distB="0" distL="0" distR="0">
            <wp:extent cx="6124575" cy="8143875"/>
            <wp:effectExtent l="0" t="0" r="9525" b="9525"/>
            <wp:docPr id="66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JPG"/>
                    <pic:cNvPicPr/>
                  </pic:nvPicPr>
                  <pic:blipFill>
                    <a:blip r:embed="rId287">
                      <a:extLst>
                        <a:ext uri="{28A0092B-C50C-407E-A947-70E740481C1C}">
                          <a14:useLocalDpi xmlns:a14="http://schemas.microsoft.com/office/drawing/2010/main" val="0"/>
                        </a:ext>
                      </a:extLst>
                    </a:blip>
                    <a:stretch>
                      <a:fillRect/>
                    </a:stretch>
                  </pic:blipFill>
                  <pic:spPr>
                    <a:xfrm>
                      <a:off x="0" y="0"/>
                      <a:ext cx="6124575" cy="8143875"/>
                    </a:xfrm>
                    <a:prstGeom prst="rect">
                      <a:avLst/>
                    </a:prstGeom>
                  </pic:spPr>
                </pic:pic>
              </a:graphicData>
            </a:graphic>
          </wp:inline>
        </w:drawing>
      </w:r>
      <w:r>
        <w:rPr>
          <w:b/>
          <w:noProof/>
          <w:lang w:eastAsia="ru-RU"/>
        </w:rPr>
        <w:lastRenderedPageBreak/>
        <w:drawing>
          <wp:inline distT="0" distB="0" distL="0" distR="0">
            <wp:extent cx="6134100" cy="8096250"/>
            <wp:effectExtent l="0" t="0" r="0" b="0"/>
            <wp:docPr id="661"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JPG"/>
                    <pic:cNvPicPr/>
                  </pic:nvPicPr>
                  <pic:blipFill>
                    <a:blip r:embed="rId288">
                      <a:extLst>
                        <a:ext uri="{28A0092B-C50C-407E-A947-70E740481C1C}">
                          <a14:useLocalDpi xmlns:a14="http://schemas.microsoft.com/office/drawing/2010/main" val="0"/>
                        </a:ext>
                      </a:extLst>
                    </a:blip>
                    <a:stretch>
                      <a:fillRect/>
                    </a:stretch>
                  </pic:blipFill>
                  <pic:spPr>
                    <a:xfrm>
                      <a:off x="0" y="0"/>
                      <a:ext cx="6134100" cy="8096250"/>
                    </a:xfrm>
                    <a:prstGeom prst="rect">
                      <a:avLst/>
                    </a:prstGeom>
                  </pic:spPr>
                </pic:pic>
              </a:graphicData>
            </a:graphic>
          </wp:inline>
        </w:drawing>
      </w:r>
      <w:r>
        <w:rPr>
          <w:b/>
          <w:noProof/>
          <w:lang w:eastAsia="ru-RU"/>
        </w:rPr>
        <w:lastRenderedPageBreak/>
        <w:drawing>
          <wp:inline distT="0" distB="0" distL="0" distR="0">
            <wp:extent cx="6181725" cy="8248650"/>
            <wp:effectExtent l="0" t="0" r="9525" b="0"/>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JPG"/>
                    <pic:cNvPicPr/>
                  </pic:nvPicPr>
                  <pic:blipFill>
                    <a:blip r:embed="rId289">
                      <a:extLst>
                        <a:ext uri="{28A0092B-C50C-407E-A947-70E740481C1C}">
                          <a14:useLocalDpi xmlns:a14="http://schemas.microsoft.com/office/drawing/2010/main" val="0"/>
                        </a:ext>
                      </a:extLst>
                    </a:blip>
                    <a:stretch>
                      <a:fillRect/>
                    </a:stretch>
                  </pic:blipFill>
                  <pic:spPr>
                    <a:xfrm>
                      <a:off x="0" y="0"/>
                      <a:ext cx="6181725" cy="8248650"/>
                    </a:xfrm>
                    <a:prstGeom prst="rect">
                      <a:avLst/>
                    </a:prstGeom>
                  </pic:spPr>
                </pic:pic>
              </a:graphicData>
            </a:graphic>
          </wp:inline>
        </w:drawing>
      </w:r>
      <w:r>
        <w:rPr>
          <w:b/>
          <w:noProof/>
          <w:lang w:eastAsia="ru-RU"/>
        </w:rPr>
        <w:lastRenderedPageBreak/>
        <w:drawing>
          <wp:inline distT="0" distB="0" distL="0" distR="0">
            <wp:extent cx="5676900" cy="8010525"/>
            <wp:effectExtent l="0" t="0" r="0" b="9525"/>
            <wp:docPr id="663"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JPG"/>
                    <pic:cNvPicPr/>
                  </pic:nvPicPr>
                  <pic:blipFill>
                    <a:blip r:embed="rId290">
                      <a:extLst>
                        <a:ext uri="{28A0092B-C50C-407E-A947-70E740481C1C}">
                          <a14:useLocalDpi xmlns:a14="http://schemas.microsoft.com/office/drawing/2010/main" val="0"/>
                        </a:ext>
                      </a:extLst>
                    </a:blip>
                    <a:stretch>
                      <a:fillRect/>
                    </a:stretch>
                  </pic:blipFill>
                  <pic:spPr>
                    <a:xfrm>
                      <a:off x="0" y="0"/>
                      <a:ext cx="5676900" cy="8010525"/>
                    </a:xfrm>
                    <a:prstGeom prst="rect">
                      <a:avLst/>
                    </a:prstGeom>
                  </pic:spPr>
                </pic:pic>
              </a:graphicData>
            </a:graphic>
          </wp:inline>
        </w:drawing>
      </w:r>
      <w:r>
        <w:rPr>
          <w:b/>
          <w:noProof/>
          <w:lang w:eastAsia="ru-RU"/>
        </w:rPr>
        <w:lastRenderedPageBreak/>
        <w:drawing>
          <wp:inline distT="0" distB="0" distL="0" distR="0">
            <wp:extent cx="6076950" cy="8143875"/>
            <wp:effectExtent l="0" t="0" r="0" b="9525"/>
            <wp:docPr id="664"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JPG"/>
                    <pic:cNvPicPr/>
                  </pic:nvPicPr>
                  <pic:blipFill>
                    <a:blip r:embed="rId291">
                      <a:extLst>
                        <a:ext uri="{28A0092B-C50C-407E-A947-70E740481C1C}">
                          <a14:useLocalDpi xmlns:a14="http://schemas.microsoft.com/office/drawing/2010/main" val="0"/>
                        </a:ext>
                      </a:extLst>
                    </a:blip>
                    <a:stretch>
                      <a:fillRect/>
                    </a:stretch>
                  </pic:blipFill>
                  <pic:spPr>
                    <a:xfrm>
                      <a:off x="0" y="0"/>
                      <a:ext cx="6076950" cy="8143875"/>
                    </a:xfrm>
                    <a:prstGeom prst="rect">
                      <a:avLst/>
                    </a:prstGeom>
                  </pic:spPr>
                </pic:pic>
              </a:graphicData>
            </a:graphic>
          </wp:inline>
        </w:drawing>
      </w:r>
      <w:r>
        <w:rPr>
          <w:b/>
          <w:noProof/>
          <w:lang w:eastAsia="ru-RU"/>
        </w:rPr>
        <w:lastRenderedPageBreak/>
        <w:drawing>
          <wp:inline distT="0" distB="0" distL="0" distR="0">
            <wp:extent cx="5819775" cy="8172450"/>
            <wp:effectExtent l="0" t="0" r="9525" b="0"/>
            <wp:docPr id="665"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JPG"/>
                    <pic:cNvPicPr/>
                  </pic:nvPicPr>
                  <pic:blipFill>
                    <a:blip r:embed="rId292">
                      <a:extLst>
                        <a:ext uri="{28A0092B-C50C-407E-A947-70E740481C1C}">
                          <a14:useLocalDpi xmlns:a14="http://schemas.microsoft.com/office/drawing/2010/main" val="0"/>
                        </a:ext>
                      </a:extLst>
                    </a:blip>
                    <a:stretch>
                      <a:fillRect/>
                    </a:stretch>
                  </pic:blipFill>
                  <pic:spPr>
                    <a:xfrm>
                      <a:off x="0" y="0"/>
                      <a:ext cx="5819775" cy="8172450"/>
                    </a:xfrm>
                    <a:prstGeom prst="rect">
                      <a:avLst/>
                    </a:prstGeom>
                  </pic:spPr>
                </pic:pic>
              </a:graphicData>
            </a:graphic>
          </wp:inline>
        </w:drawing>
      </w:r>
      <w:r>
        <w:rPr>
          <w:b/>
          <w:noProof/>
          <w:lang w:eastAsia="ru-RU"/>
        </w:rPr>
        <w:lastRenderedPageBreak/>
        <w:drawing>
          <wp:inline distT="0" distB="0" distL="0" distR="0">
            <wp:extent cx="6115050" cy="8096250"/>
            <wp:effectExtent l="0" t="0" r="0" b="0"/>
            <wp:docPr id="666"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JPG"/>
                    <pic:cNvPicPr/>
                  </pic:nvPicPr>
                  <pic:blipFill>
                    <a:blip r:embed="rId293">
                      <a:extLst>
                        <a:ext uri="{28A0092B-C50C-407E-A947-70E740481C1C}">
                          <a14:useLocalDpi xmlns:a14="http://schemas.microsoft.com/office/drawing/2010/main" val="0"/>
                        </a:ext>
                      </a:extLst>
                    </a:blip>
                    <a:stretch>
                      <a:fillRect/>
                    </a:stretch>
                  </pic:blipFill>
                  <pic:spPr>
                    <a:xfrm>
                      <a:off x="0" y="0"/>
                      <a:ext cx="6115050" cy="8096250"/>
                    </a:xfrm>
                    <a:prstGeom prst="rect">
                      <a:avLst/>
                    </a:prstGeom>
                  </pic:spPr>
                </pic:pic>
              </a:graphicData>
            </a:graphic>
          </wp:inline>
        </w:drawing>
      </w:r>
      <w:r>
        <w:rPr>
          <w:b/>
          <w:noProof/>
          <w:lang w:eastAsia="ru-RU"/>
        </w:rPr>
        <w:lastRenderedPageBreak/>
        <w:drawing>
          <wp:inline distT="0" distB="0" distL="0" distR="0">
            <wp:extent cx="6057900" cy="8048625"/>
            <wp:effectExtent l="0" t="0" r="0" b="9525"/>
            <wp:docPr id="667"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JPG"/>
                    <pic:cNvPicPr/>
                  </pic:nvPicPr>
                  <pic:blipFill>
                    <a:blip r:embed="rId294">
                      <a:extLst>
                        <a:ext uri="{28A0092B-C50C-407E-A947-70E740481C1C}">
                          <a14:useLocalDpi xmlns:a14="http://schemas.microsoft.com/office/drawing/2010/main" val="0"/>
                        </a:ext>
                      </a:extLst>
                    </a:blip>
                    <a:stretch>
                      <a:fillRect/>
                    </a:stretch>
                  </pic:blipFill>
                  <pic:spPr>
                    <a:xfrm>
                      <a:off x="0" y="0"/>
                      <a:ext cx="6057900" cy="8048625"/>
                    </a:xfrm>
                    <a:prstGeom prst="rect">
                      <a:avLst/>
                    </a:prstGeom>
                  </pic:spPr>
                </pic:pic>
              </a:graphicData>
            </a:graphic>
          </wp:inline>
        </w:drawing>
      </w:r>
      <w:r>
        <w:rPr>
          <w:b/>
          <w:noProof/>
          <w:lang w:eastAsia="ru-RU"/>
        </w:rPr>
        <w:lastRenderedPageBreak/>
        <w:drawing>
          <wp:inline distT="0" distB="0" distL="0" distR="0">
            <wp:extent cx="5953125" cy="8039100"/>
            <wp:effectExtent l="0" t="0" r="9525" b="0"/>
            <wp:docPr id="668"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JPG"/>
                    <pic:cNvPicPr/>
                  </pic:nvPicPr>
                  <pic:blipFill>
                    <a:blip r:embed="rId295">
                      <a:extLst>
                        <a:ext uri="{28A0092B-C50C-407E-A947-70E740481C1C}">
                          <a14:useLocalDpi xmlns:a14="http://schemas.microsoft.com/office/drawing/2010/main" val="0"/>
                        </a:ext>
                      </a:extLst>
                    </a:blip>
                    <a:stretch>
                      <a:fillRect/>
                    </a:stretch>
                  </pic:blipFill>
                  <pic:spPr>
                    <a:xfrm>
                      <a:off x="0" y="0"/>
                      <a:ext cx="5953125" cy="8039100"/>
                    </a:xfrm>
                    <a:prstGeom prst="rect">
                      <a:avLst/>
                    </a:prstGeom>
                  </pic:spPr>
                </pic:pic>
              </a:graphicData>
            </a:graphic>
          </wp:inline>
        </w:drawing>
      </w:r>
      <w:r>
        <w:rPr>
          <w:b/>
          <w:noProof/>
          <w:lang w:eastAsia="ru-RU"/>
        </w:rPr>
        <w:lastRenderedPageBreak/>
        <w:drawing>
          <wp:inline distT="0" distB="0" distL="0" distR="0">
            <wp:extent cx="6057900" cy="8058150"/>
            <wp:effectExtent l="0" t="0" r="0" b="0"/>
            <wp:docPr id="669" name="Рисунок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JPG"/>
                    <pic:cNvPicPr/>
                  </pic:nvPicPr>
                  <pic:blipFill>
                    <a:blip r:embed="rId296">
                      <a:extLst>
                        <a:ext uri="{28A0092B-C50C-407E-A947-70E740481C1C}">
                          <a14:useLocalDpi xmlns:a14="http://schemas.microsoft.com/office/drawing/2010/main" val="0"/>
                        </a:ext>
                      </a:extLst>
                    </a:blip>
                    <a:stretch>
                      <a:fillRect/>
                    </a:stretch>
                  </pic:blipFill>
                  <pic:spPr>
                    <a:xfrm>
                      <a:off x="0" y="0"/>
                      <a:ext cx="6057900" cy="8058150"/>
                    </a:xfrm>
                    <a:prstGeom prst="rect">
                      <a:avLst/>
                    </a:prstGeom>
                  </pic:spPr>
                </pic:pic>
              </a:graphicData>
            </a:graphic>
          </wp:inline>
        </w:drawing>
      </w:r>
      <w:r>
        <w:rPr>
          <w:b/>
          <w:noProof/>
          <w:lang w:eastAsia="ru-RU"/>
        </w:rPr>
        <w:lastRenderedPageBreak/>
        <w:drawing>
          <wp:inline distT="0" distB="0" distL="0" distR="0">
            <wp:extent cx="6331585" cy="3937635"/>
            <wp:effectExtent l="0" t="0" r="0" b="5715"/>
            <wp:docPr id="670"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JPG"/>
                    <pic:cNvPicPr/>
                  </pic:nvPicPr>
                  <pic:blipFill>
                    <a:blip r:embed="rId297">
                      <a:extLst>
                        <a:ext uri="{28A0092B-C50C-407E-A947-70E740481C1C}">
                          <a14:useLocalDpi xmlns:a14="http://schemas.microsoft.com/office/drawing/2010/main" val="0"/>
                        </a:ext>
                      </a:extLst>
                    </a:blip>
                    <a:stretch>
                      <a:fillRect/>
                    </a:stretch>
                  </pic:blipFill>
                  <pic:spPr>
                    <a:xfrm>
                      <a:off x="0" y="0"/>
                      <a:ext cx="6331585" cy="3937635"/>
                    </a:xfrm>
                    <a:prstGeom prst="rect">
                      <a:avLst/>
                    </a:prstGeom>
                  </pic:spPr>
                </pic:pic>
              </a:graphicData>
            </a:graphic>
          </wp:inline>
        </w:drawing>
      </w:r>
      <w:r>
        <w:rPr>
          <w:b/>
          <w:noProof/>
          <w:lang w:eastAsia="ru-RU"/>
        </w:rPr>
        <w:lastRenderedPageBreak/>
        <w:drawing>
          <wp:inline distT="0" distB="0" distL="0" distR="0">
            <wp:extent cx="6331585" cy="4120515"/>
            <wp:effectExtent l="0" t="0" r="0" b="0"/>
            <wp:docPr id="671" name="Рисунок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JPG"/>
                    <pic:cNvPicPr/>
                  </pic:nvPicPr>
                  <pic:blipFill>
                    <a:blip r:embed="rId298">
                      <a:extLst>
                        <a:ext uri="{28A0092B-C50C-407E-A947-70E740481C1C}">
                          <a14:useLocalDpi xmlns:a14="http://schemas.microsoft.com/office/drawing/2010/main" val="0"/>
                        </a:ext>
                      </a:extLst>
                    </a:blip>
                    <a:stretch>
                      <a:fillRect/>
                    </a:stretch>
                  </pic:blipFill>
                  <pic:spPr>
                    <a:xfrm>
                      <a:off x="0" y="0"/>
                      <a:ext cx="6331585" cy="4120515"/>
                    </a:xfrm>
                    <a:prstGeom prst="rect">
                      <a:avLst/>
                    </a:prstGeom>
                  </pic:spPr>
                </pic:pic>
              </a:graphicData>
            </a:graphic>
          </wp:inline>
        </w:drawing>
      </w:r>
      <w:r>
        <w:rPr>
          <w:b/>
          <w:noProof/>
          <w:lang w:eastAsia="ru-RU"/>
        </w:rPr>
        <w:lastRenderedPageBreak/>
        <w:drawing>
          <wp:inline distT="0" distB="0" distL="0" distR="0">
            <wp:extent cx="6105525" cy="7829550"/>
            <wp:effectExtent l="0" t="0" r="9525" b="0"/>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JPG"/>
                    <pic:cNvPicPr/>
                  </pic:nvPicPr>
                  <pic:blipFill>
                    <a:blip r:embed="rId299">
                      <a:extLst>
                        <a:ext uri="{28A0092B-C50C-407E-A947-70E740481C1C}">
                          <a14:useLocalDpi xmlns:a14="http://schemas.microsoft.com/office/drawing/2010/main" val="0"/>
                        </a:ext>
                      </a:extLst>
                    </a:blip>
                    <a:stretch>
                      <a:fillRect/>
                    </a:stretch>
                  </pic:blipFill>
                  <pic:spPr>
                    <a:xfrm>
                      <a:off x="0" y="0"/>
                      <a:ext cx="6105525" cy="7829550"/>
                    </a:xfrm>
                    <a:prstGeom prst="rect">
                      <a:avLst/>
                    </a:prstGeom>
                  </pic:spPr>
                </pic:pic>
              </a:graphicData>
            </a:graphic>
          </wp:inline>
        </w:drawing>
      </w:r>
      <w:r>
        <w:rPr>
          <w:b/>
          <w:noProof/>
          <w:lang w:eastAsia="ru-RU"/>
        </w:rPr>
        <w:lastRenderedPageBreak/>
        <w:drawing>
          <wp:inline distT="0" distB="0" distL="0" distR="0">
            <wp:extent cx="6105525" cy="7839075"/>
            <wp:effectExtent l="0" t="0" r="9525" b="9525"/>
            <wp:docPr id="673" name="Рисунок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JPG"/>
                    <pic:cNvPicPr/>
                  </pic:nvPicPr>
                  <pic:blipFill>
                    <a:blip r:embed="rId300">
                      <a:extLst>
                        <a:ext uri="{28A0092B-C50C-407E-A947-70E740481C1C}">
                          <a14:useLocalDpi xmlns:a14="http://schemas.microsoft.com/office/drawing/2010/main" val="0"/>
                        </a:ext>
                      </a:extLst>
                    </a:blip>
                    <a:stretch>
                      <a:fillRect/>
                    </a:stretch>
                  </pic:blipFill>
                  <pic:spPr>
                    <a:xfrm>
                      <a:off x="0" y="0"/>
                      <a:ext cx="6105525" cy="7839075"/>
                    </a:xfrm>
                    <a:prstGeom prst="rect">
                      <a:avLst/>
                    </a:prstGeom>
                  </pic:spPr>
                </pic:pic>
              </a:graphicData>
            </a:graphic>
          </wp:inline>
        </w:drawing>
      </w:r>
      <w:r>
        <w:rPr>
          <w:b/>
          <w:noProof/>
          <w:lang w:eastAsia="ru-RU"/>
        </w:rPr>
        <w:lastRenderedPageBreak/>
        <w:drawing>
          <wp:inline distT="0" distB="0" distL="0" distR="0">
            <wp:extent cx="6038850" cy="7820025"/>
            <wp:effectExtent l="0" t="0" r="0" b="9525"/>
            <wp:docPr id="674"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JPG"/>
                    <pic:cNvPicPr/>
                  </pic:nvPicPr>
                  <pic:blipFill>
                    <a:blip r:embed="rId301">
                      <a:extLst>
                        <a:ext uri="{28A0092B-C50C-407E-A947-70E740481C1C}">
                          <a14:useLocalDpi xmlns:a14="http://schemas.microsoft.com/office/drawing/2010/main" val="0"/>
                        </a:ext>
                      </a:extLst>
                    </a:blip>
                    <a:stretch>
                      <a:fillRect/>
                    </a:stretch>
                  </pic:blipFill>
                  <pic:spPr>
                    <a:xfrm>
                      <a:off x="0" y="0"/>
                      <a:ext cx="6038850" cy="7820025"/>
                    </a:xfrm>
                    <a:prstGeom prst="rect">
                      <a:avLst/>
                    </a:prstGeom>
                  </pic:spPr>
                </pic:pic>
              </a:graphicData>
            </a:graphic>
          </wp:inline>
        </w:drawing>
      </w:r>
      <w:r>
        <w:rPr>
          <w:b/>
          <w:noProof/>
          <w:lang w:eastAsia="ru-RU"/>
        </w:rPr>
        <w:lastRenderedPageBreak/>
        <w:drawing>
          <wp:inline distT="0" distB="0" distL="0" distR="0">
            <wp:extent cx="6038850" cy="7781925"/>
            <wp:effectExtent l="0" t="0" r="0" b="9525"/>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302">
                      <a:extLst>
                        <a:ext uri="{28A0092B-C50C-407E-A947-70E740481C1C}">
                          <a14:useLocalDpi xmlns:a14="http://schemas.microsoft.com/office/drawing/2010/main" val="0"/>
                        </a:ext>
                      </a:extLst>
                    </a:blip>
                    <a:stretch>
                      <a:fillRect/>
                    </a:stretch>
                  </pic:blipFill>
                  <pic:spPr>
                    <a:xfrm>
                      <a:off x="0" y="0"/>
                      <a:ext cx="6038850" cy="7781925"/>
                    </a:xfrm>
                    <a:prstGeom prst="rect">
                      <a:avLst/>
                    </a:prstGeom>
                  </pic:spPr>
                </pic:pic>
              </a:graphicData>
            </a:graphic>
          </wp:inline>
        </w:drawing>
      </w:r>
      <w:r>
        <w:rPr>
          <w:b/>
          <w:noProof/>
          <w:lang w:eastAsia="ru-RU"/>
        </w:rPr>
        <w:lastRenderedPageBreak/>
        <w:drawing>
          <wp:inline distT="0" distB="0" distL="0" distR="0">
            <wp:extent cx="6038850" cy="7791450"/>
            <wp:effectExtent l="0" t="0" r="0" b="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303">
                      <a:extLst>
                        <a:ext uri="{28A0092B-C50C-407E-A947-70E740481C1C}">
                          <a14:useLocalDpi xmlns:a14="http://schemas.microsoft.com/office/drawing/2010/main" val="0"/>
                        </a:ext>
                      </a:extLst>
                    </a:blip>
                    <a:stretch>
                      <a:fillRect/>
                    </a:stretch>
                  </pic:blipFill>
                  <pic:spPr>
                    <a:xfrm>
                      <a:off x="0" y="0"/>
                      <a:ext cx="6038850" cy="7791450"/>
                    </a:xfrm>
                    <a:prstGeom prst="rect">
                      <a:avLst/>
                    </a:prstGeom>
                  </pic:spPr>
                </pic:pic>
              </a:graphicData>
            </a:graphic>
          </wp:inline>
        </w:drawing>
      </w:r>
      <w:r>
        <w:rPr>
          <w:b/>
          <w:noProof/>
          <w:lang w:eastAsia="ru-RU"/>
        </w:rPr>
        <w:lastRenderedPageBreak/>
        <w:drawing>
          <wp:inline distT="0" distB="0" distL="0" distR="0">
            <wp:extent cx="6096000" cy="7810500"/>
            <wp:effectExtent l="0" t="0" r="0" b="0"/>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JPG"/>
                    <pic:cNvPicPr/>
                  </pic:nvPicPr>
                  <pic:blipFill>
                    <a:blip r:embed="rId304">
                      <a:extLst>
                        <a:ext uri="{28A0092B-C50C-407E-A947-70E740481C1C}">
                          <a14:useLocalDpi xmlns:a14="http://schemas.microsoft.com/office/drawing/2010/main" val="0"/>
                        </a:ext>
                      </a:extLst>
                    </a:blip>
                    <a:stretch>
                      <a:fillRect/>
                    </a:stretch>
                  </pic:blipFill>
                  <pic:spPr>
                    <a:xfrm>
                      <a:off x="0" y="0"/>
                      <a:ext cx="6096000" cy="7810500"/>
                    </a:xfrm>
                    <a:prstGeom prst="rect">
                      <a:avLst/>
                    </a:prstGeom>
                  </pic:spPr>
                </pic:pic>
              </a:graphicData>
            </a:graphic>
          </wp:inline>
        </w:drawing>
      </w:r>
      <w:r>
        <w:rPr>
          <w:b/>
          <w:noProof/>
          <w:lang w:eastAsia="ru-RU"/>
        </w:rPr>
        <w:lastRenderedPageBreak/>
        <w:drawing>
          <wp:inline distT="0" distB="0" distL="0" distR="0">
            <wp:extent cx="6000750" cy="7820025"/>
            <wp:effectExtent l="0" t="0" r="0" b="9525"/>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305">
                      <a:extLst>
                        <a:ext uri="{28A0092B-C50C-407E-A947-70E740481C1C}">
                          <a14:useLocalDpi xmlns:a14="http://schemas.microsoft.com/office/drawing/2010/main" val="0"/>
                        </a:ext>
                      </a:extLst>
                    </a:blip>
                    <a:stretch>
                      <a:fillRect/>
                    </a:stretch>
                  </pic:blipFill>
                  <pic:spPr>
                    <a:xfrm>
                      <a:off x="0" y="0"/>
                      <a:ext cx="6000750" cy="7820025"/>
                    </a:xfrm>
                    <a:prstGeom prst="rect">
                      <a:avLst/>
                    </a:prstGeom>
                  </pic:spPr>
                </pic:pic>
              </a:graphicData>
            </a:graphic>
          </wp:inline>
        </w:drawing>
      </w:r>
      <w:r>
        <w:rPr>
          <w:b/>
          <w:noProof/>
          <w:lang w:eastAsia="ru-RU"/>
        </w:rPr>
        <w:lastRenderedPageBreak/>
        <w:drawing>
          <wp:inline distT="0" distB="0" distL="0" distR="0">
            <wp:extent cx="6019800" cy="7762875"/>
            <wp:effectExtent l="0" t="0" r="0" b="9525"/>
            <wp:docPr id="679" name="Рисунок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JPG"/>
                    <pic:cNvPicPr/>
                  </pic:nvPicPr>
                  <pic:blipFill>
                    <a:blip r:embed="rId306">
                      <a:extLst>
                        <a:ext uri="{28A0092B-C50C-407E-A947-70E740481C1C}">
                          <a14:useLocalDpi xmlns:a14="http://schemas.microsoft.com/office/drawing/2010/main" val="0"/>
                        </a:ext>
                      </a:extLst>
                    </a:blip>
                    <a:stretch>
                      <a:fillRect/>
                    </a:stretch>
                  </pic:blipFill>
                  <pic:spPr>
                    <a:xfrm>
                      <a:off x="0" y="0"/>
                      <a:ext cx="6019800" cy="7762875"/>
                    </a:xfrm>
                    <a:prstGeom prst="rect">
                      <a:avLst/>
                    </a:prstGeom>
                  </pic:spPr>
                </pic:pic>
              </a:graphicData>
            </a:graphic>
          </wp:inline>
        </w:drawing>
      </w:r>
      <w:r>
        <w:rPr>
          <w:b/>
          <w:noProof/>
          <w:lang w:eastAsia="ru-RU"/>
        </w:rPr>
        <w:lastRenderedPageBreak/>
        <w:drawing>
          <wp:inline distT="0" distB="0" distL="0" distR="0">
            <wp:extent cx="6096000" cy="7867650"/>
            <wp:effectExtent l="0" t="0" r="0" b="0"/>
            <wp:docPr id="680" name="Рисунок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JPG"/>
                    <pic:cNvPicPr/>
                  </pic:nvPicPr>
                  <pic:blipFill>
                    <a:blip r:embed="rId307">
                      <a:extLst>
                        <a:ext uri="{28A0092B-C50C-407E-A947-70E740481C1C}">
                          <a14:useLocalDpi xmlns:a14="http://schemas.microsoft.com/office/drawing/2010/main" val="0"/>
                        </a:ext>
                      </a:extLst>
                    </a:blip>
                    <a:stretch>
                      <a:fillRect/>
                    </a:stretch>
                  </pic:blipFill>
                  <pic:spPr>
                    <a:xfrm>
                      <a:off x="0" y="0"/>
                      <a:ext cx="6096000" cy="7867650"/>
                    </a:xfrm>
                    <a:prstGeom prst="rect">
                      <a:avLst/>
                    </a:prstGeom>
                  </pic:spPr>
                </pic:pic>
              </a:graphicData>
            </a:graphic>
          </wp:inline>
        </w:drawing>
      </w:r>
      <w:r>
        <w:rPr>
          <w:b/>
          <w:noProof/>
          <w:lang w:eastAsia="ru-RU"/>
        </w:rPr>
        <w:lastRenderedPageBreak/>
        <w:drawing>
          <wp:inline distT="0" distB="0" distL="0" distR="0">
            <wp:extent cx="6143625" cy="7810500"/>
            <wp:effectExtent l="0" t="0" r="9525" b="0"/>
            <wp:docPr id="681" name="Рисунок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JPG"/>
                    <pic:cNvPicPr/>
                  </pic:nvPicPr>
                  <pic:blipFill>
                    <a:blip r:embed="rId308">
                      <a:extLst>
                        <a:ext uri="{28A0092B-C50C-407E-A947-70E740481C1C}">
                          <a14:useLocalDpi xmlns:a14="http://schemas.microsoft.com/office/drawing/2010/main" val="0"/>
                        </a:ext>
                      </a:extLst>
                    </a:blip>
                    <a:stretch>
                      <a:fillRect/>
                    </a:stretch>
                  </pic:blipFill>
                  <pic:spPr>
                    <a:xfrm>
                      <a:off x="0" y="0"/>
                      <a:ext cx="6143625" cy="7810500"/>
                    </a:xfrm>
                    <a:prstGeom prst="rect">
                      <a:avLst/>
                    </a:prstGeom>
                  </pic:spPr>
                </pic:pic>
              </a:graphicData>
            </a:graphic>
          </wp:inline>
        </w:drawing>
      </w:r>
    </w:p>
    <w:sectPr w:rsidR="005228C1" w:rsidRPr="005228C1" w:rsidSect="00814CF5">
      <w:type w:val="continuous"/>
      <w:pgSz w:w="12240" w:h="15840"/>
      <w:pgMar w:top="1134" w:right="851"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E20F1" w:rsidRDefault="001E20F1" w:rsidP="00E43993">
      <w:pPr>
        <w:spacing w:line="240" w:lineRule="auto"/>
      </w:pPr>
      <w:r>
        <w:separator/>
      </w:r>
    </w:p>
  </w:endnote>
  <w:endnote w:type="continuationSeparator" w:id="0">
    <w:p w:rsidR="001E20F1" w:rsidRDefault="001E20F1" w:rsidP="00E4399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altName w:val="Calibri"/>
    <w:panose1 w:val="020F03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20F1" w:rsidRDefault="001E20F1" w:rsidP="00413ED8">
    <w:pPr>
      <w:pStyle w:val="a5"/>
      <w:pBdr>
        <w:top w:val="single" w:sz="36" w:space="1" w:color="700051"/>
      </w:pBdr>
      <w:tabs>
        <w:tab w:val="clear" w:pos="4680"/>
        <w:tab w:val="clear" w:pos="9360"/>
      </w:tabs>
      <w:jc w:val="right"/>
      <w:rPr>
        <w:sz w:val="20"/>
        <w:szCs w:val="18"/>
      </w:rPr>
    </w:pPr>
    <w:r w:rsidRPr="00F52670">
      <w:rPr>
        <w:noProof/>
        <w:sz w:val="20"/>
        <w:szCs w:val="18"/>
        <w:lang w:eastAsia="ru-RU"/>
      </w:rPr>
      <mc:AlternateContent>
        <mc:Choice Requires="wps">
          <w:drawing>
            <wp:anchor distT="0" distB="0" distL="114300" distR="114300" simplePos="0" relativeHeight="251659264" behindDoc="0" locked="0" layoutInCell="1" allowOverlap="1" wp14:anchorId="0F7686E6" wp14:editId="5121ED7C">
              <wp:simplePos x="0" y="0"/>
              <wp:positionH relativeFrom="column">
                <wp:posOffset>6709406</wp:posOffset>
              </wp:positionH>
              <wp:positionV relativeFrom="paragraph">
                <wp:posOffset>-1116648</wp:posOffset>
              </wp:positionV>
              <wp:extent cx="361950" cy="885825"/>
              <wp:effectExtent l="1588" t="0" r="12382" b="12383"/>
              <wp:wrapNone/>
              <wp:docPr id="533" name="Поле 533"/>
              <wp:cNvGraphicFramePr/>
              <a:graphic xmlns:a="http://schemas.openxmlformats.org/drawingml/2006/main">
                <a:graphicData uri="http://schemas.microsoft.com/office/word/2010/wordprocessingShape">
                  <wps:wsp>
                    <wps:cNvSpPr txBox="1"/>
                    <wps:spPr>
                      <a:xfrm rot="5400000">
                        <a:off x="0" y="0"/>
                        <a:ext cx="361950" cy="885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20F1" w:rsidRPr="0042436D" w:rsidRDefault="001E20F1">
                          <w:r>
                            <w:rPr>
                              <w:rFonts w:cs="Times New Roman"/>
                            </w:rPr>
                            <w:t>©</w:t>
                          </w:r>
                          <w:r>
                            <w:t>2013</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Поле 533" o:spid="_x0000_s1269" type="#_x0000_t202" style="position:absolute;left:0;text-align:left;margin-left:528.3pt;margin-top:-87.95pt;width:28.5pt;height:69.75pt;rotation:90;z-index:25165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" filled="f" stroked="f" strokeweight=".5pt">
              <v:textbox style="mso-fit-shape-to-text:t" inset="0,0,0,0">
                <w:txbxContent>
                  <w:p w:rsidR="001E20F1" w:rsidRPr="0042436D" w:rsidRDefault="001E20F1">
                    <w:r>
                      <w:rPr>
                        <w:rFonts w:cs="Times New Roman"/>
                      </w:rPr>
                      <w:t>©</w:t>
                    </w:r>
                    <w:r>
                      <w:t>2013</w:t>
                    </w:r>
                  </w:p>
                </w:txbxContent>
              </v:textbox>
            </v:shape>
          </w:pict>
        </mc:Fallback>
      </mc:AlternateContent>
    </w:r>
    <w:r>
      <w:rPr>
        <w:sz w:val="20"/>
        <w:szCs w:val="18"/>
      </w:rPr>
      <w:t>GB</w:t>
    </w:r>
  </w:p>
  <w:p w:rsidR="001E20F1" w:rsidRPr="00570C82" w:rsidRDefault="001E20F1" w:rsidP="00413ED8">
    <w:pPr>
      <w:pStyle w:val="a5"/>
      <w:rPr>
        <w:sz w:val="20"/>
        <w:szCs w:val="18"/>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2"/>
      <w:gridCol w:w="4380"/>
      <w:gridCol w:w="2423"/>
    </w:tblGrid>
    <w:tr w:rsidR="001E20F1" w:rsidRPr="00972A7A" w:rsidTr="00413ED8">
      <w:tc>
        <w:tcPr>
          <w:tcW w:w="1566" w:type="pct"/>
        </w:tcPr>
        <w:p w:rsidR="001E20F1" w:rsidRPr="005E7FEC" w:rsidRDefault="001E20F1" w:rsidP="00413ED8">
          <w:pPr>
            <w:pStyle w:val="a5"/>
            <w:rPr>
              <w:sz w:val="20"/>
              <w:szCs w:val="20"/>
            </w:rPr>
          </w:pPr>
          <w:r w:rsidRPr="005E7FEC">
            <w:rPr>
              <w:sz w:val="20"/>
              <w:szCs w:val="20"/>
            </w:rPr>
            <w:t>Версия 1.0 от 30.01.2013</w:t>
          </w:r>
          <w:r>
            <w:rPr>
              <w:sz w:val="20"/>
              <w:szCs w:val="20"/>
            </w:rPr>
            <w:t> г.</w:t>
          </w:r>
        </w:p>
      </w:tc>
      <w:tc>
        <w:tcPr>
          <w:tcW w:w="2211" w:type="pct"/>
        </w:tcPr>
        <w:p w:rsidR="001E20F1" w:rsidRPr="005E7FEC" w:rsidRDefault="001E20F1" w:rsidP="0029236E">
          <w:pPr>
            <w:pStyle w:val="a5"/>
            <w:rPr>
              <w:sz w:val="20"/>
              <w:szCs w:val="20"/>
            </w:rPr>
          </w:pPr>
          <w:r w:rsidRPr="005E7FEC">
            <w:rPr>
              <w:sz w:val="20"/>
              <w:szCs w:val="20"/>
            </w:rPr>
            <w:t>Оригинальное руководство по эксплуатации</w:t>
          </w:r>
        </w:p>
      </w:tc>
      <w:tc>
        <w:tcPr>
          <w:tcW w:w="1223" w:type="pct"/>
        </w:tcPr>
        <w:p w:rsidR="001E20F1" w:rsidRPr="005E7FEC" w:rsidRDefault="001E20F1" w:rsidP="00413ED8">
          <w:pPr>
            <w:pStyle w:val="a5"/>
            <w:jc w:val="right"/>
            <w:rPr>
              <w:sz w:val="20"/>
              <w:szCs w:val="20"/>
            </w:rPr>
          </w:pPr>
          <w:r w:rsidRPr="005E7FEC">
            <w:rPr>
              <w:sz w:val="20"/>
              <w:szCs w:val="20"/>
            </w:rPr>
            <w:t xml:space="preserve">Страница </w:t>
          </w:r>
          <w:r w:rsidRPr="005E7FEC">
            <w:rPr>
              <w:sz w:val="20"/>
              <w:szCs w:val="20"/>
            </w:rPr>
            <w:fldChar w:fldCharType="begin"/>
          </w:r>
          <w:r w:rsidRPr="005E7FEC">
            <w:rPr>
              <w:sz w:val="20"/>
              <w:szCs w:val="20"/>
            </w:rPr>
            <w:instrText xml:space="preserve"> PAGE   \* MERGEFORMAT </w:instrText>
          </w:r>
          <w:r w:rsidRPr="005E7FEC">
            <w:rPr>
              <w:sz w:val="20"/>
              <w:szCs w:val="20"/>
            </w:rPr>
            <w:fldChar w:fldCharType="separate"/>
          </w:r>
          <w:r w:rsidR="004A1023">
            <w:rPr>
              <w:noProof/>
              <w:sz w:val="20"/>
              <w:szCs w:val="20"/>
            </w:rPr>
            <w:t>2</w:t>
          </w:r>
          <w:r w:rsidRPr="005E7FEC">
            <w:rPr>
              <w:sz w:val="20"/>
              <w:szCs w:val="20"/>
            </w:rPr>
            <w:fldChar w:fldCharType="end"/>
          </w:r>
        </w:p>
      </w:tc>
    </w:tr>
  </w:tbl>
  <w:p w:rsidR="001E20F1" w:rsidRDefault="001E20F1" w:rsidP="00F52670">
    <w:pPr>
      <w:pStyle w:val="a5"/>
      <w:tabs>
        <w:tab w:val="clear" w:pos="4680"/>
        <w:tab w:val="clear" w:pos="9360"/>
      </w:tabs>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20F1" w:rsidRPr="005E7FEC" w:rsidRDefault="001E20F1" w:rsidP="00F52670">
    <w:pPr>
      <w:pStyle w:val="a5"/>
      <w:pBdr>
        <w:top w:val="single" w:sz="36" w:space="1" w:color="700051"/>
      </w:pBdr>
      <w:tabs>
        <w:tab w:val="clear" w:pos="4680"/>
        <w:tab w:val="clear" w:pos="9360"/>
        <w:tab w:val="right" w:pos="9639"/>
      </w:tabs>
      <w:rPr>
        <w:sz w:val="22"/>
      </w:rPr>
    </w:pPr>
    <w:r w:rsidRPr="00F52670">
      <w:rPr>
        <w:noProof/>
        <w:sz w:val="20"/>
        <w:szCs w:val="18"/>
        <w:lang w:eastAsia="ru-RU"/>
      </w:rPr>
      <mc:AlternateContent>
        <mc:Choice Requires="wps">
          <w:drawing>
            <wp:anchor distT="0" distB="0" distL="114300" distR="114300" simplePos="0" relativeHeight="251680768" behindDoc="0" locked="0" layoutInCell="1" allowOverlap="1" wp14:anchorId="12A1CEF3" wp14:editId="648D001D">
              <wp:simplePos x="0" y="0"/>
              <wp:positionH relativeFrom="column">
                <wp:posOffset>6687816</wp:posOffset>
              </wp:positionH>
              <wp:positionV relativeFrom="paragraph">
                <wp:posOffset>-949643</wp:posOffset>
              </wp:positionV>
              <wp:extent cx="361950" cy="885825"/>
              <wp:effectExtent l="1588" t="0" r="12382" b="12383"/>
              <wp:wrapNone/>
              <wp:docPr id="346" name="Поле 346"/>
              <wp:cNvGraphicFramePr/>
              <a:graphic xmlns:a="http://schemas.openxmlformats.org/drawingml/2006/main">
                <a:graphicData uri="http://schemas.microsoft.com/office/word/2010/wordprocessingShape">
                  <wps:wsp>
                    <wps:cNvSpPr txBox="1"/>
                    <wps:spPr>
                      <a:xfrm rot="5400000">
                        <a:off x="0" y="0"/>
                        <a:ext cx="361950" cy="885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20F1" w:rsidRPr="0042436D" w:rsidRDefault="001E20F1" w:rsidP="00413ED8">
                          <w:r>
                            <w:rPr>
                              <w:rFonts w:cs="Times New Roman"/>
                            </w:rPr>
                            <w:t>©</w:t>
                          </w:r>
                          <w:r>
                            <w:t>2013</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Поле 346" o:spid="_x0000_s1282" type="#_x0000_t202" style="position:absolute;left:0;text-align:left;margin-left:526.6pt;margin-top:-74.8pt;width:28.5pt;height:69.75pt;rotation:90;z-index:2516807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" filled="f" stroked="f" strokeweight=".5pt">
              <v:textbox style="mso-fit-shape-to-text:t" inset="0,0,0,0">
                <w:txbxContent>
                  <w:p w:rsidR="001E20F1" w:rsidRPr="0042436D" w:rsidRDefault="001E20F1" w:rsidP="00413ED8">
                    <w:r>
                      <w:rPr>
                        <w:rFonts w:cs="Times New Roman"/>
                      </w:rPr>
                      <w:t>©</w:t>
                    </w:r>
                    <w:r>
                      <w:t>2013</w:t>
                    </w:r>
                  </w:p>
                </w:txbxContent>
              </v:textbox>
            </v:shape>
          </w:pict>
        </mc:Fallback>
      </mc:AlternateContent>
    </w:r>
    <w:r>
      <w:rPr>
        <w:sz w:val="22"/>
      </w:rPr>
      <w:fldChar w:fldCharType="begin"/>
    </w:r>
    <w:r>
      <w:rPr>
        <w:sz w:val="22"/>
      </w:rPr>
      <w:instrText xml:space="preserve"> STYLEREF  "Заголовок 1"  \* MERGEFORMAT </w:instrText>
    </w:r>
    <w:r>
      <w:rPr>
        <w:sz w:val="22"/>
      </w:rPr>
      <w:fldChar w:fldCharType="separate"/>
    </w:r>
    <w:r w:rsidR="004A1023">
      <w:rPr>
        <w:noProof/>
        <w:sz w:val="22"/>
      </w:rPr>
      <w:t>Неисправности</w:t>
    </w:r>
    <w:r>
      <w:rPr>
        <w:sz w:val="22"/>
      </w:rPr>
      <w:fldChar w:fldCharType="end"/>
    </w:r>
    <w:r>
      <w:rPr>
        <w:sz w:val="22"/>
      </w:rPr>
      <w:tab/>
    </w:r>
    <w:r>
      <w:rPr>
        <w:sz w:val="22"/>
        <w:lang w:val="en-US"/>
      </w:rPr>
      <w:t>GB</w:t>
    </w:r>
  </w:p>
  <w:p w:rsidR="001E20F1" w:rsidRPr="00570C82" w:rsidRDefault="001E20F1" w:rsidP="00413ED8">
    <w:pPr>
      <w:pStyle w:val="a5"/>
      <w:rPr>
        <w:sz w:val="20"/>
        <w:szCs w:val="18"/>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2"/>
      <w:gridCol w:w="4380"/>
      <w:gridCol w:w="2423"/>
    </w:tblGrid>
    <w:tr w:rsidR="001E20F1" w:rsidRPr="00972A7A" w:rsidTr="00413ED8">
      <w:tc>
        <w:tcPr>
          <w:tcW w:w="1566" w:type="pct"/>
        </w:tcPr>
        <w:p w:rsidR="001E20F1" w:rsidRPr="005E7FEC" w:rsidRDefault="001E20F1" w:rsidP="00413ED8">
          <w:pPr>
            <w:pStyle w:val="a5"/>
            <w:rPr>
              <w:sz w:val="20"/>
              <w:szCs w:val="20"/>
            </w:rPr>
          </w:pPr>
          <w:r w:rsidRPr="005E7FEC">
            <w:rPr>
              <w:sz w:val="20"/>
              <w:szCs w:val="20"/>
            </w:rPr>
            <w:t>Версия 1.0 от 30.01.2013</w:t>
          </w:r>
          <w:r>
            <w:rPr>
              <w:sz w:val="20"/>
              <w:szCs w:val="20"/>
            </w:rPr>
            <w:t> г.</w:t>
          </w:r>
        </w:p>
      </w:tc>
      <w:tc>
        <w:tcPr>
          <w:tcW w:w="2211" w:type="pct"/>
        </w:tcPr>
        <w:p w:rsidR="001E20F1" w:rsidRPr="005E7FEC" w:rsidRDefault="001E20F1" w:rsidP="00413ED8">
          <w:pPr>
            <w:pStyle w:val="a5"/>
            <w:jc w:val="left"/>
            <w:rPr>
              <w:sz w:val="20"/>
              <w:szCs w:val="20"/>
            </w:rPr>
          </w:pPr>
          <w:r w:rsidRPr="005E7FEC">
            <w:rPr>
              <w:sz w:val="20"/>
              <w:szCs w:val="20"/>
            </w:rPr>
            <w:t>Оригинальное руководство по эксплуатации</w:t>
          </w:r>
        </w:p>
      </w:tc>
      <w:tc>
        <w:tcPr>
          <w:tcW w:w="1223" w:type="pct"/>
        </w:tcPr>
        <w:p w:rsidR="001E20F1" w:rsidRPr="005E7FEC" w:rsidRDefault="001E20F1" w:rsidP="00413ED8">
          <w:pPr>
            <w:pStyle w:val="a5"/>
            <w:jc w:val="right"/>
            <w:rPr>
              <w:sz w:val="20"/>
              <w:szCs w:val="20"/>
            </w:rPr>
          </w:pPr>
          <w:r w:rsidRPr="005E7FEC">
            <w:rPr>
              <w:sz w:val="20"/>
              <w:szCs w:val="20"/>
            </w:rPr>
            <w:t xml:space="preserve">Страница </w:t>
          </w:r>
          <w:r w:rsidRPr="001327B0">
            <w:rPr>
              <w:sz w:val="20"/>
              <w:szCs w:val="20"/>
            </w:rPr>
            <w:fldChar w:fldCharType="begin"/>
          </w:r>
          <w:r w:rsidRPr="001327B0">
            <w:rPr>
              <w:sz w:val="20"/>
              <w:szCs w:val="20"/>
            </w:rPr>
            <w:instrText xml:space="preserve"> PAGE   \* MERGEFORMAT </w:instrText>
          </w:r>
          <w:r w:rsidRPr="001327B0">
            <w:rPr>
              <w:sz w:val="20"/>
              <w:szCs w:val="20"/>
            </w:rPr>
            <w:fldChar w:fldCharType="separate"/>
          </w:r>
          <w:r w:rsidR="004A1023">
            <w:rPr>
              <w:noProof/>
              <w:sz w:val="20"/>
              <w:szCs w:val="20"/>
            </w:rPr>
            <w:t>154</w:t>
          </w:r>
          <w:r w:rsidRPr="001327B0">
            <w:rPr>
              <w:sz w:val="20"/>
              <w:szCs w:val="20"/>
            </w:rPr>
            <w:fldChar w:fldCharType="end"/>
          </w:r>
        </w:p>
      </w:tc>
    </w:tr>
  </w:tbl>
  <w:p w:rsidR="001E20F1" w:rsidRPr="00413ED8" w:rsidRDefault="001E20F1" w:rsidP="00413ED8">
    <w:pPr>
      <w:pStyle w:val="a5"/>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20F1" w:rsidRPr="00F52670" w:rsidRDefault="001E20F1" w:rsidP="00F52670">
    <w:pPr>
      <w:pStyle w:val="a5"/>
      <w:pBdr>
        <w:top w:val="single" w:sz="36" w:space="1" w:color="700051"/>
      </w:pBdr>
      <w:tabs>
        <w:tab w:val="clear" w:pos="4680"/>
        <w:tab w:val="clear" w:pos="9360"/>
        <w:tab w:val="right" w:pos="9639"/>
      </w:tabs>
      <w:rPr>
        <w:sz w:val="22"/>
        <w:lang w:val="en-US"/>
      </w:rPr>
    </w:pPr>
    <w:r w:rsidRPr="00F52670">
      <w:rPr>
        <w:noProof/>
        <w:sz w:val="20"/>
        <w:szCs w:val="18"/>
        <w:lang w:eastAsia="ru-RU"/>
      </w:rPr>
      <mc:AlternateContent>
        <mc:Choice Requires="wps">
          <w:drawing>
            <wp:anchor distT="0" distB="0" distL="114300" distR="114300" simplePos="0" relativeHeight="251678720" behindDoc="0" locked="0" layoutInCell="1" allowOverlap="1" wp14:anchorId="104A4F73" wp14:editId="0DD6AC5F">
              <wp:simplePos x="0" y="0"/>
              <wp:positionH relativeFrom="column">
                <wp:posOffset>-123190</wp:posOffset>
              </wp:positionH>
              <wp:positionV relativeFrom="paragraph">
                <wp:posOffset>-897890</wp:posOffset>
              </wp:positionV>
              <wp:extent cx="361950" cy="885825"/>
              <wp:effectExtent l="1588" t="0" r="12382" b="12383"/>
              <wp:wrapNone/>
              <wp:docPr id="244" name="Поле 244"/>
              <wp:cNvGraphicFramePr/>
              <a:graphic xmlns:a="http://schemas.openxmlformats.org/drawingml/2006/main">
                <a:graphicData uri="http://schemas.microsoft.com/office/word/2010/wordprocessingShape">
                  <wps:wsp>
                    <wps:cNvSpPr txBox="1"/>
                    <wps:spPr>
                      <a:xfrm rot="5400000">
                        <a:off x="0" y="0"/>
                        <a:ext cx="361950" cy="885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20F1" w:rsidRPr="0042436D" w:rsidRDefault="001E20F1" w:rsidP="00E34445">
                          <w:r>
                            <w:rPr>
                              <w:rFonts w:cs="Times New Roman"/>
                            </w:rPr>
                            <w:t>©</w:t>
                          </w:r>
                          <w:r>
                            <w:t>2013</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Поле 244" o:spid="_x0000_s1283" type="#_x0000_t202" style="position:absolute;left:0;text-align:left;margin-left:-9.7pt;margin-top:-70.7pt;width:28.5pt;height:69.75pt;rotation:90;z-index:2516787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" filled="f" stroked="f" strokeweight=".5pt">
              <v:textbox style="mso-fit-shape-to-text:t" inset="0,0,0,0">
                <w:txbxContent>
                  <w:p w:rsidR="001E20F1" w:rsidRPr="0042436D" w:rsidRDefault="001E20F1" w:rsidP="00E34445">
                    <w:r>
                      <w:rPr>
                        <w:rFonts w:cs="Times New Roman"/>
                      </w:rPr>
                      <w:t>©</w:t>
                    </w:r>
                    <w:r>
                      <w:t>2013</w:t>
                    </w:r>
                  </w:p>
                </w:txbxContent>
              </v:textbox>
            </v:shape>
          </w:pict>
        </mc:Fallback>
      </mc:AlternateContent>
    </w:r>
    <w:r>
      <w:rPr>
        <w:sz w:val="22"/>
      </w:rPr>
      <w:fldChar w:fldCharType="begin"/>
    </w:r>
    <w:r>
      <w:rPr>
        <w:sz w:val="22"/>
      </w:rPr>
      <w:instrText xml:space="preserve"> STYLEREF  "Заголовок 1"  \* MERGEFORMAT </w:instrText>
    </w:r>
    <w:r>
      <w:rPr>
        <w:sz w:val="22"/>
      </w:rPr>
      <w:fldChar w:fldCharType="separate"/>
    </w:r>
    <w:r w:rsidR="004A1023">
      <w:rPr>
        <w:noProof/>
        <w:sz w:val="22"/>
      </w:rPr>
      <w:t>Алфавитный указатель</w:t>
    </w:r>
    <w:r>
      <w:rPr>
        <w:sz w:val="22"/>
      </w:rPr>
      <w:fldChar w:fldCharType="end"/>
    </w:r>
    <w:r>
      <w:rPr>
        <w:sz w:val="22"/>
      </w:rPr>
      <w:tab/>
    </w:r>
    <w:r>
      <w:rPr>
        <w:sz w:val="22"/>
        <w:lang w:val="en-US"/>
      </w:rPr>
      <w:t>GB</w:t>
    </w:r>
  </w:p>
  <w:p w:rsidR="001E20F1" w:rsidRPr="00570C82" w:rsidRDefault="001E20F1" w:rsidP="00F52670">
    <w:pPr>
      <w:pStyle w:val="a5"/>
      <w:tabs>
        <w:tab w:val="clear" w:pos="4680"/>
        <w:tab w:val="clear" w:pos="9360"/>
        <w:tab w:val="right" w:pos="10773"/>
      </w:tabs>
      <w:rPr>
        <w:sz w:val="20"/>
        <w:szCs w:val="18"/>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4"/>
      <w:gridCol w:w="4378"/>
      <w:gridCol w:w="2423"/>
    </w:tblGrid>
    <w:tr w:rsidR="001E20F1" w:rsidRPr="00972A7A" w:rsidTr="0078762C">
      <w:tc>
        <w:tcPr>
          <w:tcW w:w="1567" w:type="pct"/>
        </w:tcPr>
        <w:p w:rsidR="001E20F1" w:rsidRPr="00F52670" w:rsidRDefault="001E20F1">
          <w:pPr>
            <w:pStyle w:val="a5"/>
            <w:rPr>
              <w:sz w:val="20"/>
              <w:szCs w:val="20"/>
            </w:rPr>
          </w:pPr>
          <w:r w:rsidRPr="00F52670">
            <w:rPr>
              <w:sz w:val="20"/>
              <w:szCs w:val="20"/>
            </w:rPr>
            <w:t>Версия 1.0 от 30.01.2013</w:t>
          </w:r>
          <w:r>
            <w:rPr>
              <w:sz w:val="20"/>
              <w:szCs w:val="20"/>
            </w:rPr>
            <w:t> г.</w:t>
          </w:r>
        </w:p>
      </w:tc>
      <w:tc>
        <w:tcPr>
          <w:tcW w:w="2210" w:type="pct"/>
        </w:tcPr>
        <w:p w:rsidR="001E20F1" w:rsidRPr="00F52670" w:rsidRDefault="001E20F1" w:rsidP="007A7B33">
          <w:pPr>
            <w:pStyle w:val="a5"/>
            <w:jc w:val="left"/>
            <w:rPr>
              <w:sz w:val="20"/>
              <w:szCs w:val="20"/>
            </w:rPr>
          </w:pPr>
          <w:r w:rsidRPr="00F52670">
            <w:rPr>
              <w:sz w:val="20"/>
              <w:szCs w:val="20"/>
            </w:rPr>
            <w:t>Оригинальное руководство по эксплуатации</w:t>
          </w:r>
        </w:p>
      </w:tc>
      <w:tc>
        <w:tcPr>
          <w:tcW w:w="1223" w:type="pct"/>
        </w:tcPr>
        <w:p w:rsidR="001E20F1" w:rsidRPr="00F52670" w:rsidRDefault="001E20F1" w:rsidP="00867D9E">
          <w:pPr>
            <w:pStyle w:val="a5"/>
            <w:jc w:val="right"/>
            <w:rPr>
              <w:sz w:val="20"/>
              <w:szCs w:val="20"/>
            </w:rPr>
          </w:pPr>
          <w:r w:rsidRPr="00F52670">
            <w:rPr>
              <w:sz w:val="20"/>
              <w:szCs w:val="20"/>
            </w:rPr>
            <w:t xml:space="preserve">Страница </w:t>
          </w:r>
          <w:r w:rsidRPr="001327B0">
            <w:rPr>
              <w:sz w:val="20"/>
              <w:szCs w:val="20"/>
            </w:rPr>
            <w:fldChar w:fldCharType="begin"/>
          </w:r>
          <w:r w:rsidRPr="001327B0">
            <w:rPr>
              <w:sz w:val="20"/>
              <w:szCs w:val="20"/>
            </w:rPr>
            <w:instrText xml:space="preserve"> PAGE   \* MERGEFORMAT </w:instrText>
          </w:r>
          <w:r w:rsidRPr="001327B0">
            <w:rPr>
              <w:sz w:val="20"/>
              <w:szCs w:val="20"/>
            </w:rPr>
            <w:fldChar w:fldCharType="separate"/>
          </w:r>
          <w:r w:rsidR="004A1023">
            <w:rPr>
              <w:noProof/>
              <w:sz w:val="20"/>
              <w:szCs w:val="20"/>
            </w:rPr>
            <w:t>223</w:t>
          </w:r>
          <w:r w:rsidRPr="001327B0">
            <w:rPr>
              <w:sz w:val="20"/>
              <w:szCs w:val="20"/>
            </w:rPr>
            <w:fldChar w:fldCharType="end"/>
          </w:r>
        </w:p>
      </w:tc>
    </w:tr>
  </w:tbl>
  <w:p w:rsidR="001E20F1" w:rsidRPr="00541B94" w:rsidRDefault="001E20F1">
    <w:pPr>
      <w:pStyle w:val="a5"/>
      <w:rPr>
        <w:sz w:val="22"/>
        <w:szCs w:val="20"/>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20F1" w:rsidRPr="005E7FEC" w:rsidRDefault="001E20F1" w:rsidP="00F52670">
    <w:pPr>
      <w:pStyle w:val="a5"/>
      <w:pBdr>
        <w:top w:val="single" w:sz="36" w:space="1" w:color="700051"/>
      </w:pBdr>
      <w:tabs>
        <w:tab w:val="clear" w:pos="4680"/>
        <w:tab w:val="clear" w:pos="9360"/>
        <w:tab w:val="right" w:pos="9639"/>
      </w:tabs>
      <w:rPr>
        <w:sz w:val="22"/>
      </w:rPr>
    </w:pPr>
    <w:r w:rsidRPr="00F52670">
      <w:rPr>
        <w:noProof/>
        <w:sz w:val="20"/>
        <w:szCs w:val="18"/>
        <w:lang w:eastAsia="ru-RU"/>
      </w:rPr>
      <mc:AlternateContent>
        <mc:Choice Requires="wps">
          <w:drawing>
            <wp:anchor distT="0" distB="0" distL="114300" distR="114300" simplePos="0" relativeHeight="251674624" behindDoc="0" locked="0" layoutInCell="1" allowOverlap="1" wp14:anchorId="05EBAEA4" wp14:editId="3D97897E">
              <wp:simplePos x="0" y="0"/>
              <wp:positionH relativeFrom="column">
                <wp:posOffset>6687816</wp:posOffset>
              </wp:positionH>
              <wp:positionV relativeFrom="paragraph">
                <wp:posOffset>-949643</wp:posOffset>
              </wp:positionV>
              <wp:extent cx="361950" cy="885825"/>
              <wp:effectExtent l="1588" t="0" r="12382" b="12383"/>
              <wp:wrapNone/>
              <wp:docPr id="8" name="Поле 8"/>
              <wp:cNvGraphicFramePr/>
              <a:graphic xmlns:a="http://schemas.openxmlformats.org/drawingml/2006/main">
                <a:graphicData uri="http://schemas.microsoft.com/office/word/2010/wordprocessingShape">
                  <wps:wsp>
                    <wps:cNvSpPr txBox="1"/>
                    <wps:spPr>
                      <a:xfrm rot="5400000">
                        <a:off x="0" y="0"/>
                        <a:ext cx="361950" cy="885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20F1" w:rsidRPr="0042436D" w:rsidRDefault="001E20F1" w:rsidP="00413ED8">
                          <w:r>
                            <w:rPr>
                              <w:rFonts w:cs="Times New Roman"/>
                            </w:rPr>
                            <w:t>©</w:t>
                          </w:r>
                          <w:r>
                            <w:t>2013</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Поле 8" o:spid="_x0000_s1284" type="#_x0000_t202" style="position:absolute;left:0;text-align:left;margin-left:526.6pt;margin-top:-74.8pt;width:28.5pt;height:69.75pt;rotation:90;z-index:2516746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" filled="f" stroked="f" strokeweight=".5pt">
              <v:textbox style="mso-fit-shape-to-text:t" inset="0,0,0,0">
                <w:txbxContent>
                  <w:p w:rsidR="001E20F1" w:rsidRPr="0042436D" w:rsidRDefault="001E20F1" w:rsidP="00413ED8">
                    <w:r>
                      <w:rPr>
                        <w:rFonts w:cs="Times New Roman"/>
                      </w:rPr>
                      <w:t>©</w:t>
                    </w:r>
                    <w:r>
                      <w:t>2013</w:t>
                    </w:r>
                  </w:p>
                </w:txbxContent>
              </v:textbox>
            </v:shape>
          </w:pict>
        </mc:Fallback>
      </mc:AlternateContent>
    </w:r>
    <w:r>
      <w:rPr>
        <w:sz w:val="22"/>
      </w:rPr>
      <w:fldChar w:fldCharType="begin"/>
    </w:r>
    <w:r>
      <w:rPr>
        <w:sz w:val="22"/>
      </w:rPr>
      <w:instrText xml:space="preserve"> STYLEREF  "Заголовок 1"  \* MERGEFORMAT </w:instrText>
    </w:r>
    <w:r>
      <w:rPr>
        <w:sz w:val="22"/>
      </w:rPr>
      <w:fldChar w:fldCharType="separate"/>
    </w:r>
    <w:r w:rsidR="004A1023">
      <w:rPr>
        <w:noProof/>
        <w:sz w:val="22"/>
      </w:rPr>
      <w:t>Алфавитный указатель</w:t>
    </w:r>
    <w:r>
      <w:rPr>
        <w:sz w:val="22"/>
      </w:rPr>
      <w:fldChar w:fldCharType="end"/>
    </w:r>
    <w:r>
      <w:rPr>
        <w:sz w:val="22"/>
      </w:rPr>
      <w:tab/>
    </w:r>
    <w:r>
      <w:rPr>
        <w:sz w:val="22"/>
        <w:lang w:val="en-US"/>
      </w:rPr>
      <w:t>GB</w:t>
    </w:r>
  </w:p>
  <w:p w:rsidR="001E20F1" w:rsidRPr="00570C82" w:rsidRDefault="001E20F1" w:rsidP="00413ED8">
    <w:pPr>
      <w:pStyle w:val="a5"/>
      <w:rPr>
        <w:sz w:val="20"/>
        <w:szCs w:val="18"/>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2"/>
      <w:gridCol w:w="4380"/>
      <w:gridCol w:w="2423"/>
    </w:tblGrid>
    <w:tr w:rsidR="001E20F1" w:rsidRPr="00972A7A" w:rsidTr="00413ED8">
      <w:tc>
        <w:tcPr>
          <w:tcW w:w="1566" w:type="pct"/>
        </w:tcPr>
        <w:p w:rsidR="001E20F1" w:rsidRPr="005E7FEC" w:rsidRDefault="001E20F1" w:rsidP="00413ED8">
          <w:pPr>
            <w:pStyle w:val="a5"/>
            <w:rPr>
              <w:sz w:val="20"/>
              <w:szCs w:val="20"/>
            </w:rPr>
          </w:pPr>
          <w:r w:rsidRPr="005E7FEC">
            <w:rPr>
              <w:sz w:val="20"/>
              <w:szCs w:val="20"/>
            </w:rPr>
            <w:t>Версия 1.0 от 30.01.2013</w:t>
          </w:r>
          <w:r>
            <w:rPr>
              <w:sz w:val="20"/>
              <w:szCs w:val="20"/>
            </w:rPr>
            <w:t> г.</w:t>
          </w:r>
        </w:p>
      </w:tc>
      <w:tc>
        <w:tcPr>
          <w:tcW w:w="2211" w:type="pct"/>
        </w:tcPr>
        <w:p w:rsidR="001E20F1" w:rsidRPr="005E7FEC" w:rsidRDefault="001E20F1" w:rsidP="00413ED8">
          <w:pPr>
            <w:pStyle w:val="a5"/>
            <w:jc w:val="left"/>
            <w:rPr>
              <w:sz w:val="20"/>
              <w:szCs w:val="20"/>
            </w:rPr>
          </w:pPr>
          <w:r w:rsidRPr="005E7FEC">
            <w:rPr>
              <w:sz w:val="20"/>
              <w:szCs w:val="20"/>
            </w:rPr>
            <w:t>Оригинальное руководство по эксплуатации</w:t>
          </w:r>
        </w:p>
      </w:tc>
      <w:tc>
        <w:tcPr>
          <w:tcW w:w="1223" w:type="pct"/>
        </w:tcPr>
        <w:p w:rsidR="001E20F1" w:rsidRPr="005E7FEC" w:rsidRDefault="001E20F1" w:rsidP="00413ED8">
          <w:pPr>
            <w:pStyle w:val="a5"/>
            <w:jc w:val="right"/>
            <w:rPr>
              <w:sz w:val="20"/>
              <w:szCs w:val="20"/>
            </w:rPr>
          </w:pPr>
          <w:r w:rsidRPr="005E7FEC">
            <w:rPr>
              <w:sz w:val="20"/>
              <w:szCs w:val="20"/>
            </w:rPr>
            <w:t xml:space="preserve">Страница </w:t>
          </w:r>
          <w:r w:rsidRPr="005E7FEC">
            <w:rPr>
              <w:sz w:val="20"/>
              <w:szCs w:val="20"/>
            </w:rPr>
            <w:fldChar w:fldCharType="begin"/>
          </w:r>
          <w:r w:rsidRPr="005E7FEC">
            <w:rPr>
              <w:sz w:val="20"/>
              <w:szCs w:val="20"/>
            </w:rPr>
            <w:instrText xml:space="preserve"> PAGE   \* MERGEFORMAT </w:instrText>
          </w:r>
          <w:r w:rsidRPr="005E7FEC">
            <w:rPr>
              <w:sz w:val="20"/>
              <w:szCs w:val="20"/>
            </w:rPr>
            <w:fldChar w:fldCharType="separate"/>
          </w:r>
          <w:r w:rsidR="004A1023">
            <w:rPr>
              <w:noProof/>
              <w:sz w:val="20"/>
              <w:szCs w:val="20"/>
            </w:rPr>
            <w:t>222</w:t>
          </w:r>
          <w:r w:rsidRPr="005E7FEC">
            <w:rPr>
              <w:sz w:val="20"/>
              <w:szCs w:val="20"/>
            </w:rPr>
            <w:fldChar w:fldCharType="end"/>
          </w:r>
        </w:p>
      </w:tc>
    </w:tr>
  </w:tbl>
  <w:p w:rsidR="001E20F1" w:rsidRPr="00413ED8" w:rsidRDefault="001E20F1" w:rsidP="00413ED8">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20F1" w:rsidRDefault="001E20F1" w:rsidP="00413ED8">
    <w:pPr>
      <w:pStyle w:val="a5"/>
      <w:pBdr>
        <w:top w:val="single" w:sz="36" w:space="1" w:color="700051"/>
      </w:pBdr>
      <w:tabs>
        <w:tab w:val="clear" w:pos="4680"/>
        <w:tab w:val="clear" w:pos="9360"/>
      </w:tabs>
      <w:jc w:val="right"/>
      <w:rPr>
        <w:sz w:val="20"/>
        <w:szCs w:val="18"/>
      </w:rPr>
    </w:pPr>
    <w:r w:rsidRPr="00F52670">
      <w:rPr>
        <w:noProof/>
        <w:sz w:val="20"/>
        <w:szCs w:val="18"/>
        <w:lang w:eastAsia="ru-RU"/>
      </w:rPr>
      <mc:AlternateContent>
        <mc:Choice Requires="wps">
          <w:drawing>
            <wp:anchor distT="0" distB="0" distL="114300" distR="114300" simplePos="0" relativeHeight="251676672" behindDoc="0" locked="0" layoutInCell="1" allowOverlap="1" wp14:anchorId="6A2A9497" wp14:editId="7E935FA9">
              <wp:simplePos x="0" y="0"/>
              <wp:positionH relativeFrom="column">
                <wp:posOffset>6709406</wp:posOffset>
              </wp:positionH>
              <wp:positionV relativeFrom="paragraph">
                <wp:posOffset>-1116648</wp:posOffset>
              </wp:positionV>
              <wp:extent cx="361950" cy="885825"/>
              <wp:effectExtent l="1588" t="0" r="12382" b="12383"/>
              <wp:wrapNone/>
              <wp:docPr id="2" name="Поле 2"/>
              <wp:cNvGraphicFramePr/>
              <a:graphic xmlns:a="http://schemas.openxmlformats.org/drawingml/2006/main">
                <a:graphicData uri="http://schemas.microsoft.com/office/word/2010/wordprocessingShape">
                  <wps:wsp>
                    <wps:cNvSpPr txBox="1"/>
                    <wps:spPr>
                      <a:xfrm rot="5400000">
                        <a:off x="0" y="0"/>
                        <a:ext cx="361950" cy="885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20F1" w:rsidRPr="0042436D" w:rsidRDefault="001E20F1">
                          <w:r>
                            <w:rPr>
                              <w:rFonts w:cs="Times New Roman"/>
                            </w:rPr>
                            <w:t>©</w:t>
                          </w:r>
                          <w:r>
                            <w:t>2013</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Поле 2" o:spid="_x0000_s1274" type="#_x0000_t202" style="position:absolute;left:0;text-align:left;margin-left:528.3pt;margin-top:-87.95pt;width:28.5pt;height:69.75pt;rotation:90;z-index:251676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" filled="f" stroked="f" strokeweight=".5pt">
              <v:textbox style="mso-fit-shape-to-text:t" inset="0,0,0,0">
                <w:txbxContent>
                  <w:p w:rsidR="001E20F1" w:rsidRPr="0042436D" w:rsidRDefault="001E20F1">
                    <w:r>
                      <w:rPr>
                        <w:rFonts w:cs="Times New Roman"/>
                      </w:rPr>
                      <w:t>©</w:t>
                    </w:r>
                    <w:r>
                      <w:t>2013</w:t>
                    </w:r>
                  </w:p>
                </w:txbxContent>
              </v:textbox>
            </v:shape>
          </w:pict>
        </mc:Fallback>
      </mc:AlternateContent>
    </w:r>
    <w:r>
      <w:rPr>
        <w:sz w:val="20"/>
        <w:szCs w:val="18"/>
      </w:rPr>
      <w:t>GB</w:t>
    </w:r>
  </w:p>
  <w:p w:rsidR="001E20F1" w:rsidRPr="00570C82" w:rsidRDefault="001E20F1" w:rsidP="00413ED8">
    <w:pPr>
      <w:pStyle w:val="a5"/>
      <w:rPr>
        <w:sz w:val="20"/>
        <w:szCs w:val="18"/>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2"/>
      <w:gridCol w:w="4380"/>
      <w:gridCol w:w="2423"/>
    </w:tblGrid>
    <w:tr w:rsidR="001E20F1" w:rsidRPr="00972A7A" w:rsidTr="00413ED8">
      <w:tc>
        <w:tcPr>
          <w:tcW w:w="1566" w:type="pct"/>
        </w:tcPr>
        <w:p w:rsidR="001E20F1" w:rsidRPr="005E7FEC" w:rsidRDefault="001E20F1" w:rsidP="00413ED8">
          <w:pPr>
            <w:pStyle w:val="a5"/>
            <w:rPr>
              <w:sz w:val="20"/>
              <w:szCs w:val="20"/>
            </w:rPr>
          </w:pPr>
          <w:r w:rsidRPr="005E7FEC">
            <w:rPr>
              <w:sz w:val="20"/>
              <w:szCs w:val="20"/>
            </w:rPr>
            <w:t>Версия 1.0 от 30.01.2013</w:t>
          </w:r>
          <w:r>
            <w:rPr>
              <w:sz w:val="20"/>
              <w:szCs w:val="20"/>
            </w:rPr>
            <w:t> г.</w:t>
          </w:r>
        </w:p>
      </w:tc>
      <w:tc>
        <w:tcPr>
          <w:tcW w:w="2211" w:type="pct"/>
        </w:tcPr>
        <w:p w:rsidR="001E20F1" w:rsidRPr="005E7FEC" w:rsidRDefault="001E20F1" w:rsidP="0029236E">
          <w:pPr>
            <w:pStyle w:val="a5"/>
            <w:rPr>
              <w:sz w:val="20"/>
              <w:szCs w:val="20"/>
            </w:rPr>
          </w:pPr>
          <w:r w:rsidRPr="005E7FEC">
            <w:rPr>
              <w:sz w:val="20"/>
              <w:szCs w:val="20"/>
            </w:rPr>
            <w:t>Оригинальное руководство по эксплуатации</w:t>
          </w:r>
        </w:p>
      </w:tc>
      <w:tc>
        <w:tcPr>
          <w:tcW w:w="1223" w:type="pct"/>
        </w:tcPr>
        <w:p w:rsidR="001E20F1" w:rsidRPr="005E7FEC" w:rsidRDefault="001E20F1" w:rsidP="00413ED8">
          <w:pPr>
            <w:pStyle w:val="a5"/>
            <w:jc w:val="right"/>
            <w:rPr>
              <w:sz w:val="20"/>
              <w:szCs w:val="20"/>
            </w:rPr>
          </w:pPr>
          <w:r w:rsidRPr="005E7FEC">
            <w:rPr>
              <w:sz w:val="20"/>
              <w:szCs w:val="20"/>
            </w:rPr>
            <w:t xml:space="preserve">Страница </w:t>
          </w:r>
          <w:r w:rsidRPr="005E7FEC">
            <w:rPr>
              <w:sz w:val="20"/>
              <w:szCs w:val="20"/>
            </w:rPr>
            <w:fldChar w:fldCharType="begin"/>
          </w:r>
          <w:r w:rsidRPr="005E7FEC">
            <w:rPr>
              <w:sz w:val="20"/>
              <w:szCs w:val="20"/>
            </w:rPr>
            <w:instrText xml:space="preserve"> PAGE   \* MERGEFORMAT </w:instrText>
          </w:r>
          <w:r w:rsidRPr="005E7FEC">
            <w:rPr>
              <w:sz w:val="20"/>
              <w:szCs w:val="20"/>
            </w:rPr>
            <w:fldChar w:fldCharType="separate"/>
          </w:r>
          <w:r w:rsidR="004A1023">
            <w:rPr>
              <w:noProof/>
              <w:sz w:val="20"/>
              <w:szCs w:val="20"/>
            </w:rPr>
            <w:t>6</w:t>
          </w:r>
          <w:r w:rsidRPr="005E7FEC">
            <w:rPr>
              <w:sz w:val="20"/>
              <w:szCs w:val="20"/>
            </w:rPr>
            <w:fldChar w:fldCharType="end"/>
          </w:r>
        </w:p>
      </w:tc>
    </w:tr>
  </w:tbl>
  <w:p w:rsidR="001E20F1" w:rsidRDefault="001E20F1" w:rsidP="00F52670">
    <w:pPr>
      <w:pStyle w:val="a5"/>
      <w:tabs>
        <w:tab w:val="clear" w:pos="4680"/>
        <w:tab w:val="clear" w:pos="9360"/>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20F1" w:rsidRDefault="001E20F1" w:rsidP="00413ED8">
    <w:pPr>
      <w:pStyle w:val="a5"/>
      <w:pBdr>
        <w:top w:val="single" w:sz="36" w:space="1" w:color="700051"/>
      </w:pBdr>
      <w:tabs>
        <w:tab w:val="clear" w:pos="4680"/>
        <w:tab w:val="clear" w:pos="9360"/>
      </w:tabs>
      <w:jc w:val="right"/>
      <w:rPr>
        <w:sz w:val="20"/>
        <w:szCs w:val="18"/>
      </w:rPr>
    </w:pPr>
    <w:r w:rsidRPr="00F52670">
      <w:rPr>
        <w:noProof/>
        <w:sz w:val="20"/>
        <w:szCs w:val="18"/>
        <w:lang w:eastAsia="ru-RU"/>
      </w:rPr>
      <mc:AlternateContent>
        <mc:Choice Requires="wps">
          <w:drawing>
            <wp:anchor distT="0" distB="0" distL="114300" distR="114300" simplePos="0" relativeHeight="251664384" behindDoc="0" locked="0" layoutInCell="1" allowOverlap="1" wp14:anchorId="76C9CB6E" wp14:editId="368E30AD">
              <wp:simplePos x="0" y="0"/>
              <wp:positionH relativeFrom="column">
                <wp:posOffset>-34285</wp:posOffset>
              </wp:positionH>
              <wp:positionV relativeFrom="paragraph">
                <wp:posOffset>-1116013</wp:posOffset>
              </wp:positionV>
              <wp:extent cx="361950" cy="885825"/>
              <wp:effectExtent l="1588" t="0" r="12382" b="12383"/>
              <wp:wrapNone/>
              <wp:docPr id="538" name="Поле 538"/>
              <wp:cNvGraphicFramePr/>
              <a:graphic xmlns:a="http://schemas.openxmlformats.org/drawingml/2006/main">
                <a:graphicData uri="http://schemas.microsoft.com/office/word/2010/wordprocessingShape">
                  <wps:wsp>
                    <wps:cNvSpPr txBox="1"/>
                    <wps:spPr>
                      <a:xfrm rot="5400000">
                        <a:off x="0" y="0"/>
                        <a:ext cx="361950" cy="885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20F1" w:rsidRPr="005E7FEC" w:rsidRDefault="001E20F1" w:rsidP="00413ED8">
                          <w:r>
                            <w:rPr>
                              <w:rFonts w:cs="Times New Roman"/>
                            </w:rPr>
                            <w:t>©</w:t>
                          </w:r>
                          <w:r>
                            <w:t>2013</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Поле 538" o:spid="_x0000_s1275" type="#_x0000_t202" style="position:absolute;left:0;text-align:left;margin-left:-2.7pt;margin-top:-87.9pt;width:28.5pt;height:69.75pt;rotation:90;z-index:2516643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" filled="f" stroked="f" strokeweight=".5pt">
              <v:textbox style="mso-fit-shape-to-text:t" inset="0,0,0,0">
                <w:txbxContent>
                  <w:p w:rsidR="001E20F1" w:rsidRPr="005E7FEC" w:rsidRDefault="001E20F1" w:rsidP="00413ED8">
                    <w:r>
                      <w:rPr>
                        <w:rFonts w:cs="Times New Roman"/>
                      </w:rPr>
                      <w:t>©</w:t>
                    </w:r>
                    <w:r>
                      <w:t>2013</w:t>
                    </w:r>
                  </w:p>
                </w:txbxContent>
              </v:textbox>
            </v:shape>
          </w:pict>
        </mc:Fallback>
      </mc:AlternateContent>
    </w:r>
    <w:r>
      <w:rPr>
        <w:sz w:val="20"/>
        <w:szCs w:val="18"/>
      </w:rPr>
      <w:t>GB</w:t>
    </w:r>
  </w:p>
  <w:p w:rsidR="001E20F1" w:rsidRPr="00570C82" w:rsidRDefault="001E20F1" w:rsidP="00413ED8">
    <w:pPr>
      <w:pStyle w:val="a5"/>
      <w:rPr>
        <w:sz w:val="20"/>
        <w:szCs w:val="18"/>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2"/>
      <w:gridCol w:w="4380"/>
      <w:gridCol w:w="2423"/>
    </w:tblGrid>
    <w:tr w:rsidR="001E20F1" w:rsidRPr="00972A7A" w:rsidTr="00413ED8">
      <w:tc>
        <w:tcPr>
          <w:tcW w:w="1566" w:type="pct"/>
        </w:tcPr>
        <w:p w:rsidR="001E20F1" w:rsidRPr="005E7FEC" w:rsidRDefault="001E20F1" w:rsidP="00413ED8">
          <w:pPr>
            <w:pStyle w:val="a5"/>
            <w:rPr>
              <w:sz w:val="20"/>
              <w:szCs w:val="20"/>
            </w:rPr>
          </w:pPr>
          <w:r w:rsidRPr="005E7FEC">
            <w:rPr>
              <w:sz w:val="20"/>
              <w:szCs w:val="20"/>
            </w:rPr>
            <w:t>Версия 1.0 от 30.01.2013</w:t>
          </w:r>
          <w:r>
            <w:rPr>
              <w:sz w:val="20"/>
              <w:szCs w:val="20"/>
            </w:rPr>
            <w:t> г.</w:t>
          </w:r>
        </w:p>
      </w:tc>
      <w:tc>
        <w:tcPr>
          <w:tcW w:w="2211" w:type="pct"/>
        </w:tcPr>
        <w:p w:rsidR="001E20F1" w:rsidRPr="005E7FEC" w:rsidRDefault="001E20F1" w:rsidP="00413ED8">
          <w:pPr>
            <w:pStyle w:val="a5"/>
            <w:rPr>
              <w:sz w:val="20"/>
              <w:szCs w:val="20"/>
            </w:rPr>
          </w:pPr>
          <w:r w:rsidRPr="005E7FEC">
            <w:rPr>
              <w:sz w:val="20"/>
              <w:szCs w:val="20"/>
            </w:rPr>
            <w:t>Оригинальное руководство по эксплуатации</w:t>
          </w:r>
        </w:p>
      </w:tc>
      <w:tc>
        <w:tcPr>
          <w:tcW w:w="1223" w:type="pct"/>
        </w:tcPr>
        <w:p w:rsidR="001E20F1" w:rsidRPr="005E7FEC" w:rsidRDefault="001E20F1" w:rsidP="00413ED8">
          <w:pPr>
            <w:pStyle w:val="a5"/>
            <w:jc w:val="right"/>
            <w:rPr>
              <w:sz w:val="20"/>
              <w:szCs w:val="20"/>
            </w:rPr>
          </w:pPr>
          <w:r w:rsidRPr="005E7FEC">
            <w:rPr>
              <w:sz w:val="20"/>
              <w:szCs w:val="20"/>
            </w:rPr>
            <w:t xml:space="preserve">Страница </w:t>
          </w:r>
          <w:r w:rsidRPr="005E7FEC">
            <w:rPr>
              <w:sz w:val="20"/>
              <w:szCs w:val="20"/>
            </w:rPr>
            <w:fldChar w:fldCharType="begin"/>
          </w:r>
          <w:r w:rsidRPr="005E7FEC">
            <w:rPr>
              <w:sz w:val="20"/>
              <w:szCs w:val="20"/>
            </w:rPr>
            <w:instrText xml:space="preserve"> PAGE   \* MERGEFORMAT </w:instrText>
          </w:r>
          <w:r w:rsidRPr="005E7FEC">
            <w:rPr>
              <w:sz w:val="20"/>
              <w:szCs w:val="20"/>
            </w:rPr>
            <w:fldChar w:fldCharType="separate"/>
          </w:r>
          <w:r w:rsidR="004A1023">
            <w:rPr>
              <w:noProof/>
              <w:sz w:val="20"/>
              <w:szCs w:val="20"/>
            </w:rPr>
            <w:t>7</w:t>
          </w:r>
          <w:r w:rsidRPr="005E7FEC">
            <w:rPr>
              <w:sz w:val="20"/>
              <w:szCs w:val="20"/>
            </w:rPr>
            <w:fldChar w:fldCharType="end"/>
          </w:r>
        </w:p>
      </w:tc>
    </w:tr>
  </w:tbl>
  <w:p w:rsidR="001E20F1" w:rsidRPr="00541B94" w:rsidRDefault="001E20F1">
    <w:pPr>
      <w:pStyle w:val="a5"/>
      <w:rPr>
        <w:sz w:val="22"/>
        <w:szCs w:val="2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20F1" w:rsidRPr="005E7FEC" w:rsidRDefault="001E20F1" w:rsidP="00F52670">
    <w:pPr>
      <w:pStyle w:val="a5"/>
      <w:pBdr>
        <w:top w:val="single" w:sz="36" w:space="1" w:color="700051"/>
      </w:pBdr>
      <w:tabs>
        <w:tab w:val="clear" w:pos="4680"/>
        <w:tab w:val="clear" w:pos="9360"/>
        <w:tab w:val="right" w:pos="9639"/>
      </w:tabs>
      <w:rPr>
        <w:sz w:val="22"/>
      </w:rPr>
    </w:pPr>
    <w:r w:rsidRPr="00F52670">
      <w:rPr>
        <w:noProof/>
        <w:sz w:val="20"/>
        <w:szCs w:val="18"/>
        <w:lang w:eastAsia="ru-RU"/>
      </w:rPr>
      <mc:AlternateContent>
        <mc:Choice Requires="wps">
          <w:drawing>
            <wp:anchor distT="0" distB="0" distL="114300" distR="114300" simplePos="0" relativeHeight="251666432" behindDoc="0" locked="0" layoutInCell="1" allowOverlap="1" wp14:anchorId="6AD733CD" wp14:editId="5CEB352F">
              <wp:simplePos x="0" y="0"/>
              <wp:positionH relativeFrom="column">
                <wp:posOffset>6687816</wp:posOffset>
              </wp:positionH>
              <wp:positionV relativeFrom="paragraph">
                <wp:posOffset>-949643</wp:posOffset>
              </wp:positionV>
              <wp:extent cx="361950" cy="885825"/>
              <wp:effectExtent l="1588" t="0" r="12382" b="12383"/>
              <wp:wrapNone/>
              <wp:docPr id="549" name="Поле 549"/>
              <wp:cNvGraphicFramePr/>
              <a:graphic xmlns:a="http://schemas.openxmlformats.org/drawingml/2006/main">
                <a:graphicData uri="http://schemas.microsoft.com/office/word/2010/wordprocessingShape">
                  <wps:wsp>
                    <wps:cNvSpPr txBox="1"/>
                    <wps:spPr>
                      <a:xfrm rot="5400000">
                        <a:off x="0" y="0"/>
                        <a:ext cx="361950" cy="885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20F1" w:rsidRPr="0042436D" w:rsidRDefault="001E20F1" w:rsidP="00413ED8">
                          <w:r>
                            <w:rPr>
                              <w:rFonts w:cs="Times New Roman"/>
                            </w:rPr>
                            <w:t>©</w:t>
                          </w:r>
                          <w:r>
                            <w:t>2013</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Поле 549" o:spid="_x0000_s1276" type="#_x0000_t202" style="position:absolute;left:0;text-align:left;margin-left:526.6pt;margin-top:-74.8pt;width:28.5pt;height:69.75pt;rotation:90;z-index:2516664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" filled="f" stroked="f" strokeweight=".5pt">
              <v:textbox style="mso-fit-shape-to-text:t" inset="0,0,0,0">
                <w:txbxContent>
                  <w:p w:rsidR="001E20F1" w:rsidRPr="0042436D" w:rsidRDefault="001E20F1" w:rsidP="00413ED8">
                    <w:r>
                      <w:rPr>
                        <w:rFonts w:cs="Times New Roman"/>
                      </w:rPr>
                      <w:t>©</w:t>
                    </w:r>
                    <w:r>
                      <w:t>2013</w:t>
                    </w:r>
                  </w:p>
                </w:txbxContent>
              </v:textbox>
            </v:shape>
          </w:pict>
        </mc:Fallback>
      </mc:AlternateContent>
    </w:r>
    <w:r>
      <w:rPr>
        <w:sz w:val="22"/>
      </w:rPr>
      <w:fldChar w:fldCharType="begin"/>
    </w:r>
    <w:r>
      <w:rPr>
        <w:sz w:val="22"/>
      </w:rPr>
      <w:instrText xml:space="preserve"> STYLEREF  "Заголовок 1"  \* MERGEFORMAT </w:instrText>
    </w:r>
    <w:r>
      <w:rPr>
        <w:sz w:val="22"/>
      </w:rPr>
      <w:fldChar w:fldCharType="separate"/>
    </w:r>
    <w:r w:rsidR="004A1023">
      <w:rPr>
        <w:noProof/>
        <w:sz w:val="22"/>
      </w:rPr>
      <w:t>Техническое обслуживание</w:t>
    </w:r>
    <w:r>
      <w:rPr>
        <w:sz w:val="22"/>
      </w:rPr>
      <w:fldChar w:fldCharType="end"/>
    </w:r>
    <w:r>
      <w:rPr>
        <w:sz w:val="22"/>
      </w:rPr>
      <w:tab/>
      <w:t>GB</w:t>
    </w:r>
  </w:p>
  <w:p w:rsidR="001E20F1" w:rsidRPr="00570C82" w:rsidRDefault="001E20F1" w:rsidP="00413ED8">
    <w:pPr>
      <w:pStyle w:val="a5"/>
      <w:rPr>
        <w:sz w:val="20"/>
        <w:szCs w:val="18"/>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2"/>
      <w:gridCol w:w="4380"/>
      <w:gridCol w:w="2423"/>
    </w:tblGrid>
    <w:tr w:rsidR="001E20F1" w:rsidRPr="00972A7A" w:rsidTr="00413ED8">
      <w:tc>
        <w:tcPr>
          <w:tcW w:w="1566" w:type="pct"/>
        </w:tcPr>
        <w:p w:rsidR="001E20F1" w:rsidRPr="005E7FEC" w:rsidRDefault="001E20F1" w:rsidP="00413ED8">
          <w:pPr>
            <w:pStyle w:val="a5"/>
            <w:rPr>
              <w:sz w:val="20"/>
              <w:szCs w:val="20"/>
            </w:rPr>
          </w:pPr>
          <w:r w:rsidRPr="005E7FEC">
            <w:rPr>
              <w:sz w:val="20"/>
              <w:szCs w:val="20"/>
            </w:rPr>
            <w:t>Версия 1.0 от 30.01.2013</w:t>
          </w:r>
          <w:r>
            <w:rPr>
              <w:sz w:val="20"/>
              <w:szCs w:val="20"/>
            </w:rPr>
            <w:t> г.</w:t>
          </w:r>
        </w:p>
      </w:tc>
      <w:tc>
        <w:tcPr>
          <w:tcW w:w="2211" w:type="pct"/>
        </w:tcPr>
        <w:p w:rsidR="001E20F1" w:rsidRPr="005E7FEC" w:rsidRDefault="001E20F1" w:rsidP="00413ED8">
          <w:pPr>
            <w:pStyle w:val="a5"/>
            <w:jc w:val="left"/>
            <w:rPr>
              <w:sz w:val="20"/>
              <w:szCs w:val="20"/>
            </w:rPr>
          </w:pPr>
          <w:r w:rsidRPr="005E7FEC">
            <w:rPr>
              <w:sz w:val="20"/>
              <w:szCs w:val="20"/>
            </w:rPr>
            <w:t>Оригинальное руководство по эксплуатации</w:t>
          </w:r>
        </w:p>
      </w:tc>
      <w:tc>
        <w:tcPr>
          <w:tcW w:w="1223" w:type="pct"/>
        </w:tcPr>
        <w:p w:rsidR="001E20F1" w:rsidRPr="005E7FEC" w:rsidRDefault="001E20F1" w:rsidP="00413ED8">
          <w:pPr>
            <w:pStyle w:val="a5"/>
            <w:jc w:val="right"/>
            <w:rPr>
              <w:sz w:val="20"/>
              <w:szCs w:val="20"/>
            </w:rPr>
          </w:pPr>
          <w:r w:rsidRPr="005E7FEC">
            <w:rPr>
              <w:sz w:val="20"/>
              <w:szCs w:val="20"/>
            </w:rPr>
            <w:t xml:space="preserve">Страница </w:t>
          </w:r>
          <w:r w:rsidRPr="005E7FEC">
            <w:rPr>
              <w:sz w:val="20"/>
              <w:szCs w:val="20"/>
            </w:rPr>
            <w:fldChar w:fldCharType="begin"/>
          </w:r>
          <w:r w:rsidRPr="005E7FEC">
            <w:rPr>
              <w:sz w:val="20"/>
              <w:szCs w:val="20"/>
            </w:rPr>
            <w:instrText xml:space="preserve"> PAGE   \* MERGEFORMAT </w:instrText>
          </w:r>
          <w:r w:rsidRPr="005E7FEC">
            <w:rPr>
              <w:sz w:val="20"/>
              <w:szCs w:val="20"/>
            </w:rPr>
            <w:fldChar w:fldCharType="separate"/>
          </w:r>
          <w:r w:rsidR="004A1023">
            <w:rPr>
              <w:noProof/>
              <w:sz w:val="20"/>
              <w:szCs w:val="20"/>
            </w:rPr>
            <w:t>104</w:t>
          </w:r>
          <w:r w:rsidRPr="005E7FEC">
            <w:rPr>
              <w:sz w:val="20"/>
              <w:szCs w:val="20"/>
            </w:rPr>
            <w:fldChar w:fldCharType="end"/>
          </w:r>
        </w:p>
      </w:tc>
    </w:tr>
  </w:tbl>
  <w:p w:rsidR="001E20F1" w:rsidRPr="00413ED8" w:rsidRDefault="001E20F1" w:rsidP="00413ED8">
    <w:pPr>
      <w:pStyle w:val="a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20F1" w:rsidRPr="00F52670" w:rsidRDefault="001E20F1" w:rsidP="00F52670">
    <w:pPr>
      <w:pStyle w:val="a5"/>
      <w:pBdr>
        <w:top w:val="single" w:sz="36" w:space="1" w:color="700051"/>
      </w:pBdr>
      <w:tabs>
        <w:tab w:val="clear" w:pos="4680"/>
        <w:tab w:val="clear" w:pos="9360"/>
        <w:tab w:val="right" w:pos="9639"/>
      </w:tabs>
      <w:rPr>
        <w:sz w:val="22"/>
        <w:lang w:val="en-US"/>
      </w:rPr>
    </w:pPr>
    <w:r w:rsidRPr="00F52670">
      <w:rPr>
        <w:noProof/>
        <w:sz w:val="20"/>
        <w:szCs w:val="18"/>
        <w:lang w:eastAsia="ru-RU"/>
      </w:rPr>
      <mc:AlternateContent>
        <mc:Choice Requires="wps">
          <w:drawing>
            <wp:anchor distT="0" distB="0" distL="114300" distR="114300" simplePos="0" relativeHeight="251668480" behindDoc="0" locked="0" layoutInCell="1" allowOverlap="1" wp14:anchorId="466433B3" wp14:editId="0D203BE3">
              <wp:simplePos x="0" y="0"/>
              <wp:positionH relativeFrom="column">
                <wp:posOffset>6355</wp:posOffset>
              </wp:positionH>
              <wp:positionV relativeFrom="paragraph">
                <wp:posOffset>-949008</wp:posOffset>
              </wp:positionV>
              <wp:extent cx="361950" cy="885825"/>
              <wp:effectExtent l="1588" t="0" r="12382" b="12383"/>
              <wp:wrapNone/>
              <wp:docPr id="584" name="Поле 584"/>
              <wp:cNvGraphicFramePr/>
              <a:graphic xmlns:a="http://schemas.openxmlformats.org/drawingml/2006/main">
                <a:graphicData uri="http://schemas.microsoft.com/office/word/2010/wordprocessingShape">
                  <wps:wsp>
                    <wps:cNvSpPr txBox="1"/>
                    <wps:spPr>
                      <a:xfrm rot="5400000">
                        <a:off x="0" y="0"/>
                        <a:ext cx="361950" cy="885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20F1" w:rsidRPr="005E7FEC" w:rsidRDefault="001E20F1" w:rsidP="00413ED8">
                          <w:r>
                            <w:rPr>
                              <w:rFonts w:cs="Times New Roman"/>
                            </w:rPr>
                            <w:t>©</w:t>
                          </w:r>
                          <w:r>
                            <w:t>2013</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Поле 584" o:spid="_x0000_s1277" type="#_x0000_t202" style="position:absolute;left:0;text-align:left;margin-left:.5pt;margin-top:-74.75pt;width:28.5pt;height:69.75pt;rotation:90;z-index:2516684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" filled="f" stroked="f" strokeweight=".5pt">
              <v:textbox style="mso-fit-shape-to-text:t" inset="0,0,0,0">
                <w:txbxContent>
                  <w:p w:rsidR="001E20F1" w:rsidRPr="005E7FEC" w:rsidRDefault="001E20F1" w:rsidP="00413ED8">
                    <w:r>
                      <w:rPr>
                        <w:rFonts w:cs="Times New Roman"/>
                      </w:rPr>
                      <w:t>©</w:t>
                    </w:r>
                    <w:r>
                      <w:t>2013</w:t>
                    </w:r>
                  </w:p>
                </w:txbxContent>
              </v:textbox>
            </v:shape>
          </w:pict>
        </mc:Fallback>
      </mc:AlternateContent>
    </w:r>
    <w:r>
      <w:rPr>
        <w:sz w:val="22"/>
      </w:rPr>
      <w:fldChar w:fldCharType="begin"/>
    </w:r>
    <w:r>
      <w:rPr>
        <w:sz w:val="22"/>
      </w:rPr>
      <w:instrText xml:space="preserve"> STYLEREF  "Заголовок 1"  \* MERGEFORMAT </w:instrText>
    </w:r>
    <w:r>
      <w:rPr>
        <w:sz w:val="22"/>
      </w:rPr>
      <w:fldChar w:fldCharType="separate"/>
    </w:r>
    <w:r w:rsidR="004A1023">
      <w:rPr>
        <w:noProof/>
        <w:sz w:val="22"/>
      </w:rPr>
      <w:t>Техническое обслуживание</w:t>
    </w:r>
    <w:r>
      <w:rPr>
        <w:sz w:val="22"/>
      </w:rPr>
      <w:fldChar w:fldCharType="end"/>
    </w:r>
    <w:r>
      <w:rPr>
        <w:sz w:val="22"/>
      </w:rPr>
      <w:tab/>
      <w:t>GB</w:t>
    </w:r>
  </w:p>
  <w:p w:rsidR="001E20F1" w:rsidRPr="00570C82" w:rsidRDefault="001E20F1">
    <w:pPr>
      <w:pStyle w:val="a5"/>
      <w:rPr>
        <w:sz w:val="20"/>
        <w:szCs w:val="18"/>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2"/>
      <w:gridCol w:w="4380"/>
      <w:gridCol w:w="2423"/>
    </w:tblGrid>
    <w:tr w:rsidR="001E20F1" w:rsidRPr="00972A7A" w:rsidTr="00F52670">
      <w:tc>
        <w:tcPr>
          <w:tcW w:w="1566" w:type="pct"/>
        </w:tcPr>
        <w:p w:rsidR="001E20F1" w:rsidRPr="00F52670" w:rsidRDefault="001E20F1">
          <w:pPr>
            <w:pStyle w:val="a5"/>
            <w:rPr>
              <w:sz w:val="20"/>
              <w:szCs w:val="20"/>
            </w:rPr>
          </w:pPr>
          <w:r w:rsidRPr="00F52670">
            <w:rPr>
              <w:sz w:val="20"/>
              <w:szCs w:val="20"/>
            </w:rPr>
            <w:t>Версия 1.0 от 30.01.2013</w:t>
          </w:r>
          <w:r>
            <w:rPr>
              <w:sz w:val="20"/>
              <w:szCs w:val="20"/>
            </w:rPr>
            <w:t> г.</w:t>
          </w:r>
        </w:p>
      </w:tc>
      <w:tc>
        <w:tcPr>
          <w:tcW w:w="2211" w:type="pct"/>
        </w:tcPr>
        <w:p w:rsidR="001E20F1" w:rsidRPr="00F52670" w:rsidRDefault="001E20F1" w:rsidP="007A7B33">
          <w:pPr>
            <w:pStyle w:val="a5"/>
            <w:jc w:val="left"/>
            <w:rPr>
              <w:sz w:val="20"/>
              <w:szCs w:val="20"/>
            </w:rPr>
          </w:pPr>
          <w:r w:rsidRPr="00F52670">
            <w:rPr>
              <w:sz w:val="20"/>
              <w:szCs w:val="20"/>
            </w:rPr>
            <w:t>Оригинальное руководство по эксплуатации</w:t>
          </w:r>
        </w:p>
      </w:tc>
      <w:tc>
        <w:tcPr>
          <w:tcW w:w="1223" w:type="pct"/>
        </w:tcPr>
        <w:p w:rsidR="001E20F1" w:rsidRPr="00F52670" w:rsidRDefault="001E20F1" w:rsidP="00867D9E">
          <w:pPr>
            <w:pStyle w:val="a5"/>
            <w:jc w:val="right"/>
            <w:rPr>
              <w:sz w:val="20"/>
              <w:szCs w:val="20"/>
            </w:rPr>
          </w:pPr>
          <w:r w:rsidRPr="00F52670">
            <w:rPr>
              <w:sz w:val="20"/>
              <w:szCs w:val="20"/>
            </w:rPr>
            <w:t xml:space="preserve">Страница </w:t>
          </w:r>
          <w:r w:rsidRPr="00F52670">
            <w:rPr>
              <w:sz w:val="20"/>
              <w:szCs w:val="20"/>
            </w:rPr>
            <w:fldChar w:fldCharType="begin"/>
          </w:r>
          <w:r w:rsidRPr="00F52670">
            <w:rPr>
              <w:sz w:val="20"/>
              <w:szCs w:val="20"/>
            </w:rPr>
            <w:instrText xml:space="preserve"> PAGE   \* MERGEFORMAT </w:instrText>
          </w:r>
          <w:r w:rsidRPr="00F52670">
            <w:rPr>
              <w:sz w:val="20"/>
              <w:szCs w:val="20"/>
            </w:rPr>
            <w:fldChar w:fldCharType="separate"/>
          </w:r>
          <w:r w:rsidR="004A1023">
            <w:rPr>
              <w:noProof/>
              <w:sz w:val="20"/>
              <w:szCs w:val="20"/>
            </w:rPr>
            <w:t>105</w:t>
          </w:r>
          <w:r w:rsidRPr="00F52670">
            <w:rPr>
              <w:sz w:val="20"/>
              <w:szCs w:val="20"/>
            </w:rPr>
            <w:fldChar w:fldCharType="end"/>
          </w:r>
        </w:p>
      </w:tc>
    </w:tr>
  </w:tbl>
  <w:p w:rsidR="001E20F1" w:rsidRPr="0042436D" w:rsidRDefault="001E20F1">
    <w:pPr>
      <w:pStyle w:val="a5"/>
      <w:rPr>
        <w:sz w:val="22"/>
        <w:szCs w:val="20"/>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20F1" w:rsidRPr="005E7FEC" w:rsidRDefault="001E20F1" w:rsidP="00F52670">
    <w:pPr>
      <w:pStyle w:val="a5"/>
      <w:pBdr>
        <w:top w:val="single" w:sz="36" w:space="1" w:color="700051"/>
      </w:pBdr>
      <w:tabs>
        <w:tab w:val="clear" w:pos="4680"/>
        <w:tab w:val="clear" w:pos="9360"/>
        <w:tab w:val="right" w:pos="9639"/>
      </w:tabs>
      <w:rPr>
        <w:sz w:val="22"/>
      </w:rPr>
    </w:pPr>
    <w:r w:rsidRPr="00F52670">
      <w:rPr>
        <w:noProof/>
        <w:sz w:val="20"/>
        <w:szCs w:val="18"/>
        <w:lang w:eastAsia="ru-RU"/>
      </w:rPr>
      <mc:AlternateContent>
        <mc:Choice Requires="wps">
          <w:drawing>
            <wp:anchor distT="0" distB="0" distL="114300" distR="114300" simplePos="0" relativeHeight="251682816" behindDoc="0" locked="0" layoutInCell="1" allowOverlap="1" wp14:anchorId="78A57F59" wp14:editId="00137F4F">
              <wp:simplePos x="0" y="0"/>
              <wp:positionH relativeFrom="column">
                <wp:posOffset>6687816</wp:posOffset>
              </wp:positionH>
              <wp:positionV relativeFrom="paragraph">
                <wp:posOffset>-949643</wp:posOffset>
              </wp:positionV>
              <wp:extent cx="361950" cy="885825"/>
              <wp:effectExtent l="1588" t="0" r="12382" b="12383"/>
              <wp:wrapNone/>
              <wp:docPr id="4" name="Поле 4"/>
              <wp:cNvGraphicFramePr/>
              <a:graphic xmlns:a="http://schemas.openxmlformats.org/drawingml/2006/main">
                <a:graphicData uri="http://schemas.microsoft.com/office/word/2010/wordprocessingShape">
                  <wps:wsp>
                    <wps:cNvSpPr txBox="1"/>
                    <wps:spPr>
                      <a:xfrm rot="5400000">
                        <a:off x="0" y="0"/>
                        <a:ext cx="361950" cy="885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20F1" w:rsidRPr="0042436D" w:rsidRDefault="001E20F1" w:rsidP="00413ED8">
                          <w:r>
                            <w:rPr>
                              <w:rFonts w:cs="Times New Roman"/>
                            </w:rPr>
                            <w:t>©</w:t>
                          </w:r>
                          <w:r>
                            <w:t>2013</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Поле 4" o:spid="_x0000_s1278" type="#_x0000_t202" style="position:absolute;left:0;text-align:left;margin-left:526.6pt;margin-top:-74.8pt;width:28.5pt;height:69.75pt;rotation:90;z-index:2516828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" filled="f" stroked="f" strokeweight=".5pt">
              <v:textbox style="mso-fit-shape-to-text:t" inset="0,0,0,0">
                <w:txbxContent>
                  <w:p w:rsidR="001E20F1" w:rsidRPr="0042436D" w:rsidRDefault="001E20F1" w:rsidP="00413ED8">
                    <w:r>
                      <w:rPr>
                        <w:rFonts w:cs="Times New Roman"/>
                      </w:rPr>
                      <w:t>©</w:t>
                    </w:r>
                    <w:r>
                      <w:t>2013</w:t>
                    </w:r>
                  </w:p>
                </w:txbxContent>
              </v:textbox>
            </v:shape>
          </w:pict>
        </mc:Fallback>
      </mc:AlternateContent>
    </w:r>
    <w:r>
      <w:rPr>
        <w:sz w:val="22"/>
      </w:rPr>
      <w:fldChar w:fldCharType="begin"/>
    </w:r>
    <w:r>
      <w:rPr>
        <w:sz w:val="22"/>
      </w:rPr>
      <w:instrText xml:space="preserve"> STYLEREF  "Заголовок 1"  \* MERGEFORMAT </w:instrText>
    </w:r>
    <w:r>
      <w:rPr>
        <w:sz w:val="22"/>
      </w:rPr>
      <w:fldChar w:fldCharType="separate"/>
    </w:r>
    <w:r w:rsidR="004A1023">
      <w:rPr>
        <w:noProof/>
        <w:sz w:val="22"/>
      </w:rPr>
      <w:t>Запасные части MML 2550M</w:t>
    </w:r>
    <w:r>
      <w:rPr>
        <w:sz w:val="22"/>
      </w:rPr>
      <w:fldChar w:fldCharType="end"/>
    </w:r>
    <w:r>
      <w:rPr>
        <w:sz w:val="22"/>
      </w:rPr>
      <w:tab/>
    </w:r>
    <w:r>
      <w:rPr>
        <w:sz w:val="22"/>
        <w:lang w:val="en-US"/>
      </w:rPr>
      <w:t>D</w:t>
    </w:r>
  </w:p>
  <w:p w:rsidR="001E20F1" w:rsidRPr="00570C82" w:rsidRDefault="001E20F1" w:rsidP="00413ED8">
    <w:pPr>
      <w:pStyle w:val="a5"/>
      <w:rPr>
        <w:sz w:val="20"/>
        <w:szCs w:val="18"/>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2"/>
      <w:gridCol w:w="4380"/>
      <w:gridCol w:w="2423"/>
    </w:tblGrid>
    <w:tr w:rsidR="001E20F1" w:rsidRPr="00972A7A" w:rsidTr="00413ED8">
      <w:tc>
        <w:tcPr>
          <w:tcW w:w="1566" w:type="pct"/>
        </w:tcPr>
        <w:p w:rsidR="001E20F1" w:rsidRPr="005E7FEC" w:rsidRDefault="001E20F1" w:rsidP="00413ED8">
          <w:pPr>
            <w:pStyle w:val="a5"/>
            <w:rPr>
              <w:sz w:val="20"/>
              <w:szCs w:val="20"/>
            </w:rPr>
          </w:pPr>
          <w:r w:rsidRPr="005E7FEC">
            <w:rPr>
              <w:sz w:val="20"/>
              <w:szCs w:val="20"/>
            </w:rPr>
            <w:t>Версия 1.0 от 30.01.2013</w:t>
          </w:r>
          <w:r>
            <w:rPr>
              <w:sz w:val="20"/>
              <w:szCs w:val="20"/>
            </w:rPr>
            <w:t> г.</w:t>
          </w:r>
        </w:p>
      </w:tc>
      <w:tc>
        <w:tcPr>
          <w:tcW w:w="2211" w:type="pct"/>
        </w:tcPr>
        <w:p w:rsidR="001E20F1" w:rsidRPr="005E7FEC" w:rsidRDefault="001E20F1" w:rsidP="00413ED8">
          <w:pPr>
            <w:pStyle w:val="a5"/>
            <w:jc w:val="left"/>
            <w:rPr>
              <w:sz w:val="20"/>
              <w:szCs w:val="20"/>
            </w:rPr>
          </w:pPr>
          <w:r w:rsidRPr="005E7FEC">
            <w:rPr>
              <w:sz w:val="20"/>
              <w:szCs w:val="20"/>
            </w:rPr>
            <w:t>Оригинальное руководство по эксплуатации</w:t>
          </w:r>
        </w:p>
      </w:tc>
      <w:tc>
        <w:tcPr>
          <w:tcW w:w="1223" w:type="pct"/>
        </w:tcPr>
        <w:p w:rsidR="001E20F1" w:rsidRPr="005E7FEC" w:rsidRDefault="001E20F1" w:rsidP="00413ED8">
          <w:pPr>
            <w:pStyle w:val="a5"/>
            <w:jc w:val="right"/>
            <w:rPr>
              <w:sz w:val="20"/>
              <w:szCs w:val="20"/>
            </w:rPr>
          </w:pPr>
          <w:r w:rsidRPr="005E7FEC">
            <w:rPr>
              <w:sz w:val="20"/>
              <w:szCs w:val="20"/>
            </w:rPr>
            <w:t xml:space="preserve">Страница </w:t>
          </w:r>
          <w:r w:rsidRPr="005E7FEC">
            <w:rPr>
              <w:sz w:val="20"/>
              <w:szCs w:val="20"/>
            </w:rPr>
            <w:fldChar w:fldCharType="begin"/>
          </w:r>
          <w:r w:rsidRPr="005E7FEC">
            <w:rPr>
              <w:sz w:val="20"/>
              <w:szCs w:val="20"/>
            </w:rPr>
            <w:instrText xml:space="preserve"> PAGE   \* MERGEFORMAT </w:instrText>
          </w:r>
          <w:r w:rsidRPr="005E7FEC">
            <w:rPr>
              <w:sz w:val="20"/>
              <w:szCs w:val="20"/>
            </w:rPr>
            <w:fldChar w:fldCharType="separate"/>
          </w:r>
          <w:r w:rsidR="004A1023">
            <w:rPr>
              <w:noProof/>
              <w:sz w:val="20"/>
              <w:szCs w:val="20"/>
            </w:rPr>
            <w:t>116</w:t>
          </w:r>
          <w:r w:rsidRPr="005E7FEC">
            <w:rPr>
              <w:sz w:val="20"/>
              <w:szCs w:val="20"/>
            </w:rPr>
            <w:fldChar w:fldCharType="end"/>
          </w:r>
        </w:p>
      </w:tc>
    </w:tr>
  </w:tbl>
  <w:p w:rsidR="001E20F1" w:rsidRPr="00413ED8" w:rsidRDefault="001E20F1" w:rsidP="00413ED8">
    <w:pPr>
      <w:pStyle w:val="a5"/>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20F1" w:rsidRPr="001E20F1" w:rsidRDefault="001E20F1" w:rsidP="00F52670">
    <w:pPr>
      <w:pStyle w:val="a5"/>
      <w:pBdr>
        <w:top w:val="single" w:sz="36" w:space="1" w:color="700051"/>
      </w:pBdr>
      <w:tabs>
        <w:tab w:val="clear" w:pos="4680"/>
        <w:tab w:val="clear" w:pos="9360"/>
        <w:tab w:val="right" w:pos="9639"/>
      </w:tabs>
      <w:rPr>
        <w:sz w:val="22"/>
      </w:rPr>
    </w:pPr>
    <w:r w:rsidRPr="00F52670">
      <w:rPr>
        <w:noProof/>
        <w:sz w:val="20"/>
        <w:szCs w:val="18"/>
        <w:lang w:eastAsia="ru-RU"/>
      </w:rPr>
      <mc:AlternateContent>
        <mc:Choice Requires="wps">
          <w:drawing>
            <wp:anchor distT="0" distB="0" distL="114300" distR="114300" simplePos="0" relativeHeight="251684864" behindDoc="0" locked="0" layoutInCell="1" allowOverlap="1" wp14:anchorId="0707A47D" wp14:editId="4B3DF806">
              <wp:simplePos x="0" y="0"/>
              <wp:positionH relativeFrom="column">
                <wp:posOffset>6355</wp:posOffset>
              </wp:positionH>
              <wp:positionV relativeFrom="paragraph">
                <wp:posOffset>-949008</wp:posOffset>
              </wp:positionV>
              <wp:extent cx="361950" cy="885825"/>
              <wp:effectExtent l="1588" t="0" r="12382" b="12383"/>
              <wp:wrapNone/>
              <wp:docPr id="83" name="Поле 83"/>
              <wp:cNvGraphicFramePr/>
              <a:graphic xmlns:a="http://schemas.openxmlformats.org/drawingml/2006/main">
                <a:graphicData uri="http://schemas.microsoft.com/office/word/2010/wordprocessingShape">
                  <wps:wsp>
                    <wps:cNvSpPr txBox="1"/>
                    <wps:spPr>
                      <a:xfrm rot="5400000">
                        <a:off x="0" y="0"/>
                        <a:ext cx="361950" cy="885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20F1" w:rsidRPr="005E7FEC" w:rsidRDefault="001E20F1" w:rsidP="00413ED8">
                          <w:r>
                            <w:rPr>
                              <w:rFonts w:cs="Times New Roman"/>
                            </w:rPr>
                            <w:t>©</w:t>
                          </w:r>
                          <w:r>
                            <w:t>2013</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Поле 83" o:spid="_x0000_s1279" type="#_x0000_t202" style="position:absolute;left:0;text-align:left;margin-left:.5pt;margin-top:-74.75pt;width:28.5pt;height:69.75pt;rotation:90;z-index:2516848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" filled="f" stroked="f" strokeweight=".5pt">
              <v:textbox style="mso-fit-shape-to-text:t" inset="0,0,0,0">
                <w:txbxContent>
                  <w:p w:rsidR="001E20F1" w:rsidRPr="005E7FEC" w:rsidRDefault="001E20F1" w:rsidP="00413ED8">
                    <w:r>
                      <w:rPr>
                        <w:rFonts w:cs="Times New Roman"/>
                      </w:rPr>
                      <w:t>©</w:t>
                    </w:r>
                    <w:r>
                      <w:t>2013</w:t>
                    </w:r>
                  </w:p>
                </w:txbxContent>
              </v:textbox>
            </v:shape>
          </w:pict>
        </mc:Fallback>
      </mc:AlternateContent>
    </w:r>
    <w:r>
      <w:rPr>
        <w:sz w:val="22"/>
      </w:rPr>
      <w:fldChar w:fldCharType="begin"/>
    </w:r>
    <w:r>
      <w:rPr>
        <w:sz w:val="22"/>
      </w:rPr>
      <w:instrText xml:space="preserve"> STYLEREF  "Заголовок 1"  \* MERGEFORMAT </w:instrText>
    </w:r>
    <w:r>
      <w:rPr>
        <w:sz w:val="22"/>
      </w:rPr>
      <w:fldChar w:fldCharType="separate"/>
    </w:r>
    <w:r w:rsidR="004A1023">
      <w:rPr>
        <w:noProof/>
        <w:sz w:val="22"/>
      </w:rPr>
      <w:t>Запасные части MML 2550M</w:t>
    </w:r>
    <w:r>
      <w:rPr>
        <w:sz w:val="22"/>
      </w:rPr>
      <w:fldChar w:fldCharType="end"/>
    </w:r>
    <w:r>
      <w:rPr>
        <w:sz w:val="22"/>
      </w:rPr>
      <w:tab/>
    </w:r>
    <w:r>
      <w:rPr>
        <w:sz w:val="22"/>
        <w:lang w:val="en-US"/>
      </w:rPr>
      <w:t>D</w:t>
    </w:r>
  </w:p>
  <w:p w:rsidR="001E20F1" w:rsidRPr="00570C82" w:rsidRDefault="001E20F1">
    <w:pPr>
      <w:pStyle w:val="a5"/>
      <w:rPr>
        <w:sz w:val="20"/>
        <w:szCs w:val="18"/>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2"/>
      <w:gridCol w:w="4380"/>
      <w:gridCol w:w="2423"/>
    </w:tblGrid>
    <w:tr w:rsidR="001E20F1" w:rsidRPr="00972A7A" w:rsidTr="00F52670">
      <w:tc>
        <w:tcPr>
          <w:tcW w:w="1566" w:type="pct"/>
        </w:tcPr>
        <w:p w:rsidR="001E20F1" w:rsidRPr="00F52670" w:rsidRDefault="001E20F1">
          <w:pPr>
            <w:pStyle w:val="a5"/>
            <w:rPr>
              <w:sz w:val="20"/>
              <w:szCs w:val="20"/>
            </w:rPr>
          </w:pPr>
          <w:r w:rsidRPr="00F52670">
            <w:rPr>
              <w:sz w:val="20"/>
              <w:szCs w:val="20"/>
            </w:rPr>
            <w:t>Версия 1.0 от 30.01.2013</w:t>
          </w:r>
          <w:r>
            <w:rPr>
              <w:sz w:val="20"/>
              <w:szCs w:val="20"/>
            </w:rPr>
            <w:t> г.</w:t>
          </w:r>
        </w:p>
      </w:tc>
      <w:tc>
        <w:tcPr>
          <w:tcW w:w="2211" w:type="pct"/>
        </w:tcPr>
        <w:p w:rsidR="001E20F1" w:rsidRPr="00F52670" w:rsidRDefault="001E20F1" w:rsidP="007A7B33">
          <w:pPr>
            <w:pStyle w:val="a5"/>
            <w:jc w:val="left"/>
            <w:rPr>
              <w:sz w:val="20"/>
              <w:szCs w:val="20"/>
            </w:rPr>
          </w:pPr>
          <w:r w:rsidRPr="00F52670">
            <w:rPr>
              <w:sz w:val="20"/>
              <w:szCs w:val="20"/>
            </w:rPr>
            <w:t>Оригинальное руководство по эксплуатации</w:t>
          </w:r>
        </w:p>
      </w:tc>
      <w:tc>
        <w:tcPr>
          <w:tcW w:w="1223" w:type="pct"/>
        </w:tcPr>
        <w:p w:rsidR="001E20F1" w:rsidRPr="00F52670" w:rsidRDefault="001E20F1" w:rsidP="00867D9E">
          <w:pPr>
            <w:pStyle w:val="a5"/>
            <w:jc w:val="right"/>
            <w:rPr>
              <w:sz w:val="20"/>
              <w:szCs w:val="20"/>
            </w:rPr>
          </w:pPr>
          <w:r w:rsidRPr="00F52670">
            <w:rPr>
              <w:sz w:val="20"/>
              <w:szCs w:val="20"/>
            </w:rPr>
            <w:t xml:space="preserve">Страница </w:t>
          </w:r>
          <w:r w:rsidRPr="00F52670">
            <w:rPr>
              <w:sz w:val="20"/>
              <w:szCs w:val="20"/>
            </w:rPr>
            <w:fldChar w:fldCharType="begin"/>
          </w:r>
          <w:r w:rsidRPr="00F52670">
            <w:rPr>
              <w:sz w:val="20"/>
              <w:szCs w:val="20"/>
            </w:rPr>
            <w:instrText xml:space="preserve"> PAGE   \* MERGEFORMAT </w:instrText>
          </w:r>
          <w:r w:rsidRPr="00F52670">
            <w:rPr>
              <w:sz w:val="20"/>
              <w:szCs w:val="20"/>
            </w:rPr>
            <w:fldChar w:fldCharType="separate"/>
          </w:r>
          <w:r w:rsidR="004A1023">
            <w:rPr>
              <w:noProof/>
              <w:sz w:val="20"/>
              <w:szCs w:val="20"/>
            </w:rPr>
            <w:t>115</w:t>
          </w:r>
          <w:r w:rsidRPr="00F52670">
            <w:rPr>
              <w:sz w:val="20"/>
              <w:szCs w:val="20"/>
            </w:rPr>
            <w:fldChar w:fldCharType="end"/>
          </w:r>
        </w:p>
      </w:tc>
    </w:tr>
  </w:tbl>
  <w:p w:rsidR="001E20F1" w:rsidRPr="0042436D" w:rsidRDefault="001E20F1">
    <w:pPr>
      <w:pStyle w:val="a5"/>
      <w:rPr>
        <w:sz w:val="22"/>
        <w:szCs w:val="20"/>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20F1" w:rsidRPr="005E7FEC" w:rsidRDefault="001E20F1" w:rsidP="00F52670">
    <w:pPr>
      <w:pStyle w:val="a5"/>
      <w:pBdr>
        <w:top w:val="single" w:sz="36" w:space="1" w:color="700051"/>
      </w:pBdr>
      <w:tabs>
        <w:tab w:val="clear" w:pos="4680"/>
        <w:tab w:val="clear" w:pos="9360"/>
        <w:tab w:val="right" w:pos="9639"/>
      </w:tabs>
      <w:rPr>
        <w:sz w:val="22"/>
      </w:rPr>
    </w:pPr>
    <w:r w:rsidRPr="00F52670">
      <w:rPr>
        <w:noProof/>
        <w:sz w:val="20"/>
        <w:szCs w:val="18"/>
        <w:lang w:eastAsia="ru-RU"/>
      </w:rPr>
      <mc:AlternateContent>
        <mc:Choice Requires="wps">
          <w:drawing>
            <wp:anchor distT="0" distB="0" distL="114300" distR="114300" simplePos="0" relativeHeight="251670528" behindDoc="0" locked="0" layoutInCell="1" allowOverlap="1" wp14:anchorId="2360D08C" wp14:editId="542D4E5E">
              <wp:simplePos x="0" y="0"/>
              <wp:positionH relativeFrom="column">
                <wp:posOffset>6687816</wp:posOffset>
              </wp:positionH>
              <wp:positionV relativeFrom="paragraph">
                <wp:posOffset>-949643</wp:posOffset>
              </wp:positionV>
              <wp:extent cx="361950" cy="885825"/>
              <wp:effectExtent l="1588" t="0" r="12382" b="12383"/>
              <wp:wrapNone/>
              <wp:docPr id="603" name="Поле 603"/>
              <wp:cNvGraphicFramePr/>
              <a:graphic xmlns:a="http://schemas.openxmlformats.org/drawingml/2006/main">
                <a:graphicData uri="http://schemas.microsoft.com/office/word/2010/wordprocessingShape">
                  <wps:wsp>
                    <wps:cNvSpPr txBox="1"/>
                    <wps:spPr>
                      <a:xfrm rot="5400000">
                        <a:off x="0" y="0"/>
                        <a:ext cx="361950" cy="885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20F1" w:rsidRPr="0042436D" w:rsidRDefault="001E20F1" w:rsidP="00413ED8">
                          <w:r>
                            <w:rPr>
                              <w:rFonts w:cs="Times New Roman"/>
                            </w:rPr>
                            <w:t>©</w:t>
                          </w:r>
                          <w:r>
                            <w:t>2013</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Поле 603" o:spid="_x0000_s1280" type="#_x0000_t202" style="position:absolute;left:0;text-align:left;margin-left:526.6pt;margin-top:-74.8pt;width:28.5pt;height:69.75pt;rotation:90;z-index:2516705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" filled="f" stroked="f" strokeweight=".5pt">
              <v:textbox style="mso-fit-shape-to-text:t" inset="0,0,0,0">
                <w:txbxContent>
                  <w:p w:rsidR="001E20F1" w:rsidRPr="0042436D" w:rsidRDefault="001E20F1" w:rsidP="00413ED8">
                    <w:r>
                      <w:rPr>
                        <w:rFonts w:cs="Times New Roman"/>
                      </w:rPr>
                      <w:t>©</w:t>
                    </w:r>
                    <w:r>
                      <w:t>2013</w:t>
                    </w:r>
                  </w:p>
                </w:txbxContent>
              </v:textbox>
            </v:shape>
          </w:pict>
        </mc:Fallback>
      </mc:AlternateContent>
    </w:r>
    <w:r>
      <w:rPr>
        <w:sz w:val="22"/>
      </w:rPr>
      <w:fldChar w:fldCharType="begin"/>
    </w:r>
    <w:r>
      <w:rPr>
        <w:sz w:val="22"/>
      </w:rPr>
      <w:instrText xml:space="preserve"> STYLEREF  "Заголовок 1"  \* MERGEFORMAT </w:instrText>
    </w:r>
    <w:r>
      <w:rPr>
        <w:sz w:val="22"/>
      </w:rPr>
      <w:fldChar w:fldCharType="separate"/>
    </w:r>
    <w:r w:rsidR="004A1023">
      <w:rPr>
        <w:noProof/>
        <w:sz w:val="22"/>
      </w:rPr>
      <w:t>Схема электрических соединений</w:t>
    </w:r>
    <w:r>
      <w:rPr>
        <w:sz w:val="22"/>
      </w:rPr>
      <w:fldChar w:fldCharType="end"/>
    </w:r>
    <w:r>
      <w:rPr>
        <w:sz w:val="22"/>
      </w:rPr>
      <w:tab/>
      <w:t>D</w:t>
    </w:r>
  </w:p>
  <w:p w:rsidR="001E20F1" w:rsidRPr="00570C82" w:rsidRDefault="001E20F1" w:rsidP="00413ED8">
    <w:pPr>
      <w:pStyle w:val="a5"/>
      <w:rPr>
        <w:sz w:val="20"/>
        <w:szCs w:val="18"/>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2"/>
      <w:gridCol w:w="4380"/>
      <w:gridCol w:w="2423"/>
    </w:tblGrid>
    <w:tr w:rsidR="001E20F1" w:rsidRPr="00972A7A" w:rsidTr="00413ED8">
      <w:tc>
        <w:tcPr>
          <w:tcW w:w="1566" w:type="pct"/>
        </w:tcPr>
        <w:p w:rsidR="001E20F1" w:rsidRPr="005E7FEC" w:rsidRDefault="001E20F1" w:rsidP="00413ED8">
          <w:pPr>
            <w:pStyle w:val="a5"/>
            <w:rPr>
              <w:sz w:val="20"/>
              <w:szCs w:val="20"/>
            </w:rPr>
          </w:pPr>
          <w:r w:rsidRPr="005E7FEC">
            <w:rPr>
              <w:sz w:val="20"/>
              <w:szCs w:val="20"/>
            </w:rPr>
            <w:t>Версия 1.0 от 30.01.2013</w:t>
          </w:r>
          <w:r>
            <w:rPr>
              <w:sz w:val="20"/>
              <w:szCs w:val="20"/>
            </w:rPr>
            <w:t> г.</w:t>
          </w:r>
        </w:p>
      </w:tc>
      <w:tc>
        <w:tcPr>
          <w:tcW w:w="2211" w:type="pct"/>
        </w:tcPr>
        <w:p w:rsidR="001E20F1" w:rsidRPr="005E7FEC" w:rsidRDefault="001E20F1" w:rsidP="00413ED8">
          <w:pPr>
            <w:pStyle w:val="a5"/>
            <w:jc w:val="left"/>
            <w:rPr>
              <w:sz w:val="20"/>
              <w:szCs w:val="20"/>
            </w:rPr>
          </w:pPr>
          <w:r w:rsidRPr="005E7FEC">
            <w:rPr>
              <w:sz w:val="20"/>
              <w:szCs w:val="20"/>
            </w:rPr>
            <w:t>Оригинальное руководство по эксплуатации</w:t>
          </w:r>
        </w:p>
      </w:tc>
      <w:tc>
        <w:tcPr>
          <w:tcW w:w="1223" w:type="pct"/>
        </w:tcPr>
        <w:p w:rsidR="001E20F1" w:rsidRPr="005E7FEC" w:rsidRDefault="001E20F1" w:rsidP="00413ED8">
          <w:pPr>
            <w:pStyle w:val="a5"/>
            <w:jc w:val="right"/>
            <w:rPr>
              <w:sz w:val="20"/>
              <w:szCs w:val="20"/>
            </w:rPr>
          </w:pPr>
          <w:r w:rsidRPr="005E7FEC">
            <w:rPr>
              <w:sz w:val="20"/>
              <w:szCs w:val="20"/>
            </w:rPr>
            <w:t xml:space="preserve">Страница </w:t>
          </w:r>
          <w:r w:rsidRPr="005E7FEC">
            <w:rPr>
              <w:sz w:val="20"/>
              <w:szCs w:val="20"/>
            </w:rPr>
            <w:fldChar w:fldCharType="begin"/>
          </w:r>
          <w:r w:rsidRPr="005E7FEC">
            <w:rPr>
              <w:sz w:val="20"/>
              <w:szCs w:val="20"/>
            </w:rPr>
            <w:instrText xml:space="preserve"> PAGE   \* MERGEFORMAT </w:instrText>
          </w:r>
          <w:r w:rsidRPr="005E7FEC">
            <w:rPr>
              <w:sz w:val="20"/>
              <w:szCs w:val="20"/>
            </w:rPr>
            <w:fldChar w:fldCharType="separate"/>
          </w:r>
          <w:r w:rsidR="004A1023">
            <w:rPr>
              <w:noProof/>
              <w:sz w:val="20"/>
              <w:szCs w:val="20"/>
            </w:rPr>
            <w:t>152</w:t>
          </w:r>
          <w:r w:rsidRPr="005E7FEC">
            <w:rPr>
              <w:sz w:val="20"/>
              <w:szCs w:val="20"/>
            </w:rPr>
            <w:fldChar w:fldCharType="end"/>
          </w:r>
        </w:p>
      </w:tc>
    </w:tr>
  </w:tbl>
  <w:p w:rsidR="001E20F1" w:rsidRPr="00413ED8" w:rsidRDefault="001E20F1" w:rsidP="00413ED8">
    <w:pPr>
      <w:pStyle w:val="a5"/>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20F1" w:rsidRPr="00D128E0" w:rsidRDefault="001E20F1" w:rsidP="00F52670">
    <w:pPr>
      <w:pStyle w:val="a5"/>
      <w:pBdr>
        <w:top w:val="single" w:sz="36" w:space="1" w:color="700051"/>
      </w:pBdr>
      <w:tabs>
        <w:tab w:val="clear" w:pos="4680"/>
        <w:tab w:val="clear" w:pos="9360"/>
        <w:tab w:val="right" w:pos="9639"/>
      </w:tabs>
      <w:rPr>
        <w:sz w:val="22"/>
      </w:rPr>
    </w:pPr>
    <w:r w:rsidRPr="00F52670">
      <w:rPr>
        <w:noProof/>
        <w:sz w:val="20"/>
        <w:szCs w:val="18"/>
        <w:lang w:eastAsia="ru-RU"/>
      </w:rPr>
      <mc:AlternateContent>
        <mc:Choice Requires="wps">
          <w:drawing>
            <wp:anchor distT="0" distB="0" distL="114300" distR="114300" simplePos="0" relativeHeight="251672576" behindDoc="0" locked="0" layoutInCell="1" allowOverlap="1" wp14:anchorId="69245F3C" wp14:editId="33668100">
              <wp:simplePos x="0" y="0"/>
              <wp:positionH relativeFrom="column">
                <wp:posOffset>-123190</wp:posOffset>
              </wp:positionH>
              <wp:positionV relativeFrom="paragraph">
                <wp:posOffset>-897890</wp:posOffset>
              </wp:positionV>
              <wp:extent cx="361950" cy="885825"/>
              <wp:effectExtent l="1588" t="0" r="12382" b="12383"/>
              <wp:wrapNone/>
              <wp:docPr id="604" name="Поле 604"/>
              <wp:cNvGraphicFramePr/>
              <a:graphic xmlns:a="http://schemas.openxmlformats.org/drawingml/2006/main">
                <a:graphicData uri="http://schemas.microsoft.com/office/word/2010/wordprocessingShape">
                  <wps:wsp>
                    <wps:cNvSpPr txBox="1"/>
                    <wps:spPr>
                      <a:xfrm rot="5400000">
                        <a:off x="0" y="0"/>
                        <a:ext cx="361950" cy="885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20F1" w:rsidRPr="0042436D" w:rsidRDefault="001E20F1" w:rsidP="00E34445">
                          <w:r>
                            <w:rPr>
                              <w:rFonts w:cs="Times New Roman"/>
                            </w:rPr>
                            <w:t>©</w:t>
                          </w:r>
                          <w:r>
                            <w:t>2013</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Поле 604" o:spid="_x0000_s1281" type="#_x0000_t202" style="position:absolute;left:0;text-align:left;margin-left:-9.7pt;margin-top:-70.7pt;width:28.5pt;height:69.75pt;rotation:90;z-index:2516725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" filled="f" stroked="f" strokeweight=".5pt">
              <v:textbox style="mso-fit-shape-to-text:t" inset="0,0,0,0">
                <w:txbxContent>
                  <w:p w:rsidR="001E20F1" w:rsidRPr="0042436D" w:rsidRDefault="001E20F1" w:rsidP="00E34445">
                    <w:r>
                      <w:rPr>
                        <w:rFonts w:cs="Times New Roman"/>
                      </w:rPr>
                      <w:t>©</w:t>
                    </w:r>
                    <w:r>
                      <w:t>2013</w:t>
                    </w:r>
                  </w:p>
                </w:txbxContent>
              </v:textbox>
            </v:shape>
          </w:pict>
        </mc:Fallback>
      </mc:AlternateContent>
    </w:r>
    <w:r>
      <w:rPr>
        <w:sz w:val="22"/>
      </w:rPr>
      <w:fldChar w:fldCharType="begin"/>
    </w:r>
    <w:r>
      <w:rPr>
        <w:sz w:val="22"/>
      </w:rPr>
      <w:instrText xml:space="preserve"> STYLEREF  "Заголовок 1"  \* MERGEFORMAT </w:instrText>
    </w:r>
    <w:r>
      <w:rPr>
        <w:sz w:val="22"/>
      </w:rPr>
      <w:fldChar w:fldCharType="separate"/>
    </w:r>
    <w:r w:rsidR="004A1023">
      <w:rPr>
        <w:noProof/>
        <w:sz w:val="22"/>
      </w:rPr>
      <w:t>Схема электрических соединений</w:t>
    </w:r>
    <w:r>
      <w:rPr>
        <w:sz w:val="22"/>
      </w:rPr>
      <w:fldChar w:fldCharType="end"/>
    </w:r>
    <w:r>
      <w:rPr>
        <w:sz w:val="22"/>
      </w:rPr>
      <w:tab/>
      <w:t>D</w:t>
    </w:r>
  </w:p>
  <w:p w:rsidR="001E20F1" w:rsidRPr="00570C82" w:rsidRDefault="001E20F1" w:rsidP="00F52670">
    <w:pPr>
      <w:pStyle w:val="a5"/>
      <w:tabs>
        <w:tab w:val="clear" w:pos="4680"/>
        <w:tab w:val="clear" w:pos="9360"/>
        <w:tab w:val="right" w:pos="10773"/>
      </w:tabs>
      <w:rPr>
        <w:sz w:val="20"/>
        <w:szCs w:val="18"/>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4"/>
      <w:gridCol w:w="4378"/>
      <w:gridCol w:w="2423"/>
    </w:tblGrid>
    <w:tr w:rsidR="001E20F1" w:rsidRPr="00972A7A" w:rsidTr="0078762C">
      <w:tc>
        <w:tcPr>
          <w:tcW w:w="1567" w:type="pct"/>
        </w:tcPr>
        <w:p w:rsidR="001E20F1" w:rsidRPr="00F52670" w:rsidRDefault="001E20F1">
          <w:pPr>
            <w:pStyle w:val="a5"/>
            <w:rPr>
              <w:sz w:val="20"/>
              <w:szCs w:val="20"/>
            </w:rPr>
          </w:pPr>
          <w:r w:rsidRPr="00F52670">
            <w:rPr>
              <w:sz w:val="20"/>
              <w:szCs w:val="20"/>
            </w:rPr>
            <w:t>Версия 1.0 от 30.01.2013</w:t>
          </w:r>
          <w:r>
            <w:rPr>
              <w:sz w:val="20"/>
              <w:szCs w:val="20"/>
            </w:rPr>
            <w:t> г.</w:t>
          </w:r>
        </w:p>
      </w:tc>
      <w:tc>
        <w:tcPr>
          <w:tcW w:w="2210" w:type="pct"/>
        </w:tcPr>
        <w:p w:rsidR="001E20F1" w:rsidRPr="00F52670" w:rsidRDefault="001E20F1" w:rsidP="007A7B33">
          <w:pPr>
            <w:pStyle w:val="a5"/>
            <w:jc w:val="left"/>
            <w:rPr>
              <w:sz w:val="20"/>
              <w:szCs w:val="20"/>
            </w:rPr>
          </w:pPr>
          <w:r w:rsidRPr="00F52670">
            <w:rPr>
              <w:sz w:val="20"/>
              <w:szCs w:val="20"/>
            </w:rPr>
            <w:t>Оригинальное руководство по эксплуатации</w:t>
          </w:r>
        </w:p>
      </w:tc>
      <w:tc>
        <w:tcPr>
          <w:tcW w:w="1223" w:type="pct"/>
        </w:tcPr>
        <w:p w:rsidR="001E20F1" w:rsidRPr="00F52670" w:rsidRDefault="001E20F1" w:rsidP="00867D9E">
          <w:pPr>
            <w:pStyle w:val="a5"/>
            <w:jc w:val="right"/>
            <w:rPr>
              <w:sz w:val="20"/>
              <w:szCs w:val="20"/>
            </w:rPr>
          </w:pPr>
          <w:r w:rsidRPr="00F52670">
            <w:rPr>
              <w:sz w:val="20"/>
              <w:szCs w:val="20"/>
            </w:rPr>
            <w:t xml:space="preserve">Страница </w:t>
          </w:r>
          <w:r w:rsidRPr="0078762C">
            <w:rPr>
              <w:sz w:val="20"/>
              <w:szCs w:val="20"/>
            </w:rPr>
            <w:fldChar w:fldCharType="begin"/>
          </w:r>
          <w:r w:rsidRPr="00F52670">
            <w:rPr>
              <w:sz w:val="20"/>
              <w:szCs w:val="20"/>
            </w:rPr>
            <w:instrText xml:space="preserve"> PAGE   \* MERGEFORMAT </w:instrText>
          </w:r>
          <w:r w:rsidRPr="0078762C">
            <w:rPr>
              <w:sz w:val="20"/>
              <w:szCs w:val="20"/>
            </w:rPr>
            <w:fldChar w:fldCharType="separate"/>
          </w:r>
          <w:r w:rsidR="004A1023">
            <w:rPr>
              <w:noProof/>
              <w:sz w:val="20"/>
              <w:szCs w:val="20"/>
            </w:rPr>
            <w:t>153</w:t>
          </w:r>
          <w:r w:rsidRPr="0078762C">
            <w:rPr>
              <w:sz w:val="20"/>
              <w:szCs w:val="20"/>
            </w:rPr>
            <w:fldChar w:fldCharType="end"/>
          </w:r>
        </w:p>
      </w:tc>
    </w:tr>
  </w:tbl>
  <w:p w:rsidR="001E20F1" w:rsidRPr="00541B94" w:rsidRDefault="001E20F1">
    <w:pPr>
      <w:pStyle w:val="a5"/>
      <w:rPr>
        <w:sz w:val="22"/>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E20F1" w:rsidRDefault="001E20F1" w:rsidP="00E43993">
      <w:pPr>
        <w:spacing w:line="240" w:lineRule="auto"/>
      </w:pPr>
      <w:r>
        <w:separator/>
      </w:r>
    </w:p>
  </w:footnote>
  <w:footnote w:type="continuationSeparator" w:id="0">
    <w:p w:rsidR="001E20F1" w:rsidRDefault="001E20F1" w:rsidP="00E43993">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20F1" w:rsidRDefault="001E20F1" w:rsidP="00413ED8">
    <w:pPr>
      <w:pStyle w:val="a3"/>
      <w:pBdr>
        <w:bottom w:val="single" w:sz="36" w:space="1" w:color="700051"/>
      </w:pBdr>
      <w:tabs>
        <w:tab w:val="clear" w:pos="4680"/>
        <w:tab w:val="clear" w:pos="9360"/>
      </w:tabs>
    </w:pPr>
  </w:p>
  <w:p w:rsidR="001E20F1" w:rsidRPr="00413ED8" w:rsidRDefault="001E20F1" w:rsidP="00413ED8">
    <w:pPr>
      <w:pStyle w:val="a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20F1" w:rsidRDefault="001E20F1" w:rsidP="00413ED8">
    <w:pPr>
      <w:pStyle w:val="a3"/>
      <w:pBdr>
        <w:bottom w:val="single" w:sz="36" w:space="1" w:color="700051"/>
      </w:pBdr>
      <w:tabs>
        <w:tab w:val="clear" w:pos="4680"/>
        <w:tab w:val="clear" w:pos="9360"/>
      </w:tabs>
    </w:pPr>
  </w:p>
  <w:p w:rsidR="001E20F1" w:rsidRPr="00413ED8" w:rsidRDefault="001E20F1" w:rsidP="00413ED8">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9.5pt;height:12pt;visibility:visible;mso-wrap-style:square" o:bullet="t">
        <v:imagedata r:id="rId1" o:title=""/>
      </v:shape>
    </w:pict>
  </w:numPicBullet>
  <w:numPicBullet w:numPicBulletId="1">
    <w:pict>
      <v:shape id="_x0000_i1027" type="#_x0000_t75" style="width:17.25pt;height:16.5pt;visibility:visible;mso-wrap-style:square" o:bullet="t">
        <v:imagedata r:id="rId2" o:title=""/>
      </v:shape>
    </w:pict>
  </w:numPicBullet>
  <w:abstractNum w:abstractNumId="0">
    <w:nsid w:val="03DF2041"/>
    <w:multiLevelType w:val="hybridMultilevel"/>
    <w:tmpl w:val="3F52908C"/>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43C0F94"/>
    <w:multiLevelType w:val="hybridMultilevel"/>
    <w:tmpl w:val="84D45108"/>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707577F"/>
    <w:multiLevelType w:val="hybridMultilevel"/>
    <w:tmpl w:val="6ACEE4BE"/>
    <w:lvl w:ilvl="0" w:tplc="2D080826">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3">
    <w:nsid w:val="07481667"/>
    <w:multiLevelType w:val="hybridMultilevel"/>
    <w:tmpl w:val="56FA25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AB8571B"/>
    <w:multiLevelType w:val="hybridMultilevel"/>
    <w:tmpl w:val="DE668F72"/>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5">
    <w:nsid w:val="0C50039B"/>
    <w:multiLevelType w:val="hybridMultilevel"/>
    <w:tmpl w:val="1AC0B71C"/>
    <w:lvl w:ilvl="0" w:tplc="2D080826">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6">
    <w:nsid w:val="0E405F2A"/>
    <w:multiLevelType w:val="hybridMultilevel"/>
    <w:tmpl w:val="145C90E0"/>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7">
    <w:nsid w:val="0ED2300F"/>
    <w:multiLevelType w:val="hybridMultilevel"/>
    <w:tmpl w:val="BD26CA44"/>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FB07A3E"/>
    <w:multiLevelType w:val="hybridMultilevel"/>
    <w:tmpl w:val="E6BA280C"/>
    <w:lvl w:ilvl="0" w:tplc="2D080826">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0FF1405D"/>
    <w:multiLevelType w:val="hybridMultilevel"/>
    <w:tmpl w:val="C4F451BE"/>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10">
    <w:nsid w:val="11BF6E72"/>
    <w:multiLevelType w:val="hybridMultilevel"/>
    <w:tmpl w:val="D12E8A64"/>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11">
    <w:nsid w:val="12730B0D"/>
    <w:multiLevelType w:val="hybridMultilevel"/>
    <w:tmpl w:val="2438EED4"/>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3AA0EE1"/>
    <w:multiLevelType w:val="hybridMultilevel"/>
    <w:tmpl w:val="182CBCFC"/>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13">
    <w:nsid w:val="15A62CEF"/>
    <w:multiLevelType w:val="hybridMultilevel"/>
    <w:tmpl w:val="219E1BBA"/>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14">
    <w:nsid w:val="16B67EA2"/>
    <w:multiLevelType w:val="hybridMultilevel"/>
    <w:tmpl w:val="D9D095DC"/>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15">
    <w:nsid w:val="1CD67ED8"/>
    <w:multiLevelType w:val="hybridMultilevel"/>
    <w:tmpl w:val="A7842384"/>
    <w:lvl w:ilvl="0" w:tplc="2D080826">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16">
    <w:nsid w:val="1E985D5E"/>
    <w:multiLevelType w:val="hybridMultilevel"/>
    <w:tmpl w:val="D562A51C"/>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17">
    <w:nsid w:val="1F147276"/>
    <w:multiLevelType w:val="hybridMultilevel"/>
    <w:tmpl w:val="DDA81784"/>
    <w:lvl w:ilvl="0" w:tplc="215E5CE0">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cs="Wingdings" w:hint="default"/>
      </w:rPr>
    </w:lvl>
    <w:lvl w:ilvl="3" w:tplc="04190001" w:tentative="1">
      <w:start w:val="1"/>
      <w:numFmt w:val="bullet"/>
      <w:lvlText w:val=""/>
      <w:lvlJc w:val="left"/>
      <w:pPr>
        <w:ind w:left="3306" w:hanging="360"/>
      </w:pPr>
      <w:rPr>
        <w:rFonts w:ascii="Symbol" w:hAnsi="Symbol" w:cs="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cs="Wingdings" w:hint="default"/>
      </w:rPr>
    </w:lvl>
    <w:lvl w:ilvl="6" w:tplc="04190001" w:tentative="1">
      <w:start w:val="1"/>
      <w:numFmt w:val="bullet"/>
      <w:lvlText w:val=""/>
      <w:lvlJc w:val="left"/>
      <w:pPr>
        <w:ind w:left="5466" w:hanging="360"/>
      </w:pPr>
      <w:rPr>
        <w:rFonts w:ascii="Symbol" w:hAnsi="Symbol" w:cs="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cs="Wingdings" w:hint="default"/>
      </w:rPr>
    </w:lvl>
  </w:abstractNum>
  <w:abstractNum w:abstractNumId="18">
    <w:nsid w:val="1F147B56"/>
    <w:multiLevelType w:val="hybridMultilevel"/>
    <w:tmpl w:val="A5A09646"/>
    <w:lvl w:ilvl="0" w:tplc="215E5CE0">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9">
    <w:nsid w:val="26EE25CE"/>
    <w:multiLevelType w:val="hybridMultilevel"/>
    <w:tmpl w:val="F1F4AB68"/>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20">
    <w:nsid w:val="279378B8"/>
    <w:multiLevelType w:val="hybridMultilevel"/>
    <w:tmpl w:val="0DFE4714"/>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21">
    <w:nsid w:val="28156CFD"/>
    <w:multiLevelType w:val="hybridMultilevel"/>
    <w:tmpl w:val="C6148940"/>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22">
    <w:nsid w:val="2A19291A"/>
    <w:multiLevelType w:val="hybridMultilevel"/>
    <w:tmpl w:val="275E88EC"/>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23">
    <w:nsid w:val="2AAC4BD3"/>
    <w:multiLevelType w:val="hybridMultilevel"/>
    <w:tmpl w:val="9B602786"/>
    <w:lvl w:ilvl="0" w:tplc="2D080826">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24">
    <w:nsid w:val="2C9B797D"/>
    <w:multiLevelType w:val="hybridMultilevel"/>
    <w:tmpl w:val="E3B2DEEE"/>
    <w:lvl w:ilvl="0" w:tplc="2D080826">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2D7100B2"/>
    <w:multiLevelType w:val="hybridMultilevel"/>
    <w:tmpl w:val="20802B00"/>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26">
    <w:nsid w:val="2ED13EC0"/>
    <w:multiLevelType w:val="hybridMultilevel"/>
    <w:tmpl w:val="FBAEC4FE"/>
    <w:lvl w:ilvl="0" w:tplc="215E5CE0">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7">
    <w:nsid w:val="2F94082A"/>
    <w:multiLevelType w:val="hybridMultilevel"/>
    <w:tmpl w:val="7446FB18"/>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28">
    <w:nsid w:val="30991C6C"/>
    <w:multiLevelType w:val="hybridMultilevel"/>
    <w:tmpl w:val="0C766D2E"/>
    <w:lvl w:ilvl="0" w:tplc="2D080826">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321515D5"/>
    <w:multiLevelType w:val="hybridMultilevel"/>
    <w:tmpl w:val="829047E2"/>
    <w:lvl w:ilvl="0" w:tplc="6078443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36243127"/>
    <w:multiLevelType w:val="hybridMultilevel"/>
    <w:tmpl w:val="EA2C60DA"/>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31">
    <w:nsid w:val="371857EE"/>
    <w:multiLevelType w:val="hybridMultilevel"/>
    <w:tmpl w:val="3238FE44"/>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32">
    <w:nsid w:val="37864D34"/>
    <w:multiLevelType w:val="hybridMultilevel"/>
    <w:tmpl w:val="FA344D86"/>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3853749D"/>
    <w:multiLevelType w:val="hybridMultilevel"/>
    <w:tmpl w:val="F9805796"/>
    <w:lvl w:ilvl="0" w:tplc="2D080826">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3A965B85"/>
    <w:multiLevelType w:val="hybridMultilevel"/>
    <w:tmpl w:val="1F1E3D4C"/>
    <w:lvl w:ilvl="0" w:tplc="2D080826">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3C7A54EF"/>
    <w:multiLevelType w:val="hybridMultilevel"/>
    <w:tmpl w:val="EB28F1FA"/>
    <w:lvl w:ilvl="0" w:tplc="2D080826">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36">
    <w:nsid w:val="401640C6"/>
    <w:multiLevelType w:val="hybridMultilevel"/>
    <w:tmpl w:val="ED7082C4"/>
    <w:lvl w:ilvl="0" w:tplc="2D080826">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37">
    <w:nsid w:val="40A821B6"/>
    <w:multiLevelType w:val="hybridMultilevel"/>
    <w:tmpl w:val="E5489F74"/>
    <w:lvl w:ilvl="0" w:tplc="6078443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41201BC3"/>
    <w:multiLevelType w:val="hybridMultilevel"/>
    <w:tmpl w:val="D56077C0"/>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39">
    <w:nsid w:val="46EB72F3"/>
    <w:multiLevelType w:val="multilevel"/>
    <w:tmpl w:val="041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40">
    <w:nsid w:val="479D24AC"/>
    <w:multiLevelType w:val="hybridMultilevel"/>
    <w:tmpl w:val="0D328E64"/>
    <w:lvl w:ilvl="0" w:tplc="2D080826">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41">
    <w:nsid w:val="48F406ED"/>
    <w:multiLevelType w:val="hybridMultilevel"/>
    <w:tmpl w:val="4372ED64"/>
    <w:lvl w:ilvl="0" w:tplc="2D080826">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42">
    <w:nsid w:val="4A154383"/>
    <w:multiLevelType w:val="hybridMultilevel"/>
    <w:tmpl w:val="7304DD02"/>
    <w:lvl w:ilvl="0" w:tplc="2D080826">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4A1A15A7"/>
    <w:multiLevelType w:val="hybridMultilevel"/>
    <w:tmpl w:val="C340E200"/>
    <w:lvl w:ilvl="0" w:tplc="2D080826">
      <w:start w:val="1"/>
      <w:numFmt w:val="bullet"/>
      <w:lvlText w:val=""/>
      <w:lvlPicBulletId w:val="1"/>
      <w:lvlJc w:val="left"/>
      <w:pPr>
        <w:tabs>
          <w:tab w:val="num" w:pos="720"/>
        </w:tabs>
        <w:ind w:left="720" w:hanging="360"/>
      </w:pPr>
      <w:rPr>
        <w:rFonts w:ascii="Symbol" w:hAnsi="Symbol" w:hint="default"/>
      </w:rPr>
    </w:lvl>
    <w:lvl w:ilvl="1" w:tplc="EE582DF0" w:tentative="1">
      <w:start w:val="1"/>
      <w:numFmt w:val="bullet"/>
      <w:lvlText w:val=""/>
      <w:lvlJc w:val="left"/>
      <w:pPr>
        <w:tabs>
          <w:tab w:val="num" w:pos="1440"/>
        </w:tabs>
        <w:ind w:left="1440" w:hanging="360"/>
      </w:pPr>
      <w:rPr>
        <w:rFonts w:ascii="Symbol" w:hAnsi="Symbol" w:hint="default"/>
      </w:rPr>
    </w:lvl>
    <w:lvl w:ilvl="2" w:tplc="AFFA80C0" w:tentative="1">
      <w:start w:val="1"/>
      <w:numFmt w:val="bullet"/>
      <w:lvlText w:val=""/>
      <w:lvlJc w:val="left"/>
      <w:pPr>
        <w:tabs>
          <w:tab w:val="num" w:pos="2160"/>
        </w:tabs>
        <w:ind w:left="2160" w:hanging="360"/>
      </w:pPr>
      <w:rPr>
        <w:rFonts w:ascii="Symbol" w:hAnsi="Symbol" w:hint="default"/>
      </w:rPr>
    </w:lvl>
    <w:lvl w:ilvl="3" w:tplc="DB3C4BAE" w:tentative="1">
      <w:start w:val="1"/>
      <w:numFmt w:val="bullet"/>
      <w:lvlText w:val=""/>
      <w:lvlJc w:val="left"/>
      <w:pPr>
        <w:tabs>
          <w:tab w:val="num" w:pos="2880"/>
        </w:tabs>
        <w:ind w:left="2880" w:hanging="360"/>
      </w:pPr>
      <w:rPr>
        <w:rFonts w:ascii="Symbol" w:hAnsi="Symbol" w:hint="default"/>
      </w:rPr>
    </w:lvl>
    <w:lvl w:ilvl="4" w:tplc="B70840E6" w:tentative="1">
      <w:start w:val="1"/>
      <w:numFmt w:val="bullet"/>
      <w:lvlText w:val=""/>
      <w:lvlJc w:val="left"/>
      <w:pPr>
        <w:tabs>
          <w:tab w:val="num" w:pos="3600"/>
        </w:tabs>
        <w:ind w:left="3600" w:hanging="360"/>
      </w:pPr>
      <w:rPr>
        <w:rFonts w:ascii="Symbol" w:hAnsi="Symbol" w:hint="default"/>
      </w:rPr>
    </w:lvl>
    <w:lvl w:ilvl="5" w:tplc="197AC6A4" w:tentative="1">
      <w:start w:val="1"/>
      <w:numFmt w:val="bullet"/>
      <w:lvlText w:val=""/>
      <w:lvlJc w:val="left"/>
      <w:pPr>
        <w:tabs>
          <w:tab w:val="num" w:pos="4320"/>
        </w:tabs>
        <w:ind w:left="4320" w:hanging="360"/>
      </w:pPr>
      <w:rPr>
        <w:rFonts w:ascii="Symbol" w:hAnsi="Symbol" w:hint="default"/>
      </w:rPr>
    </w:lvl>
    <w:lvl w:ilvl="6" w:tplc="32A447CA" w:tentative="1">
      <w:start w:val="1"/>
      <w:numFmt w:val="bullet"/>
      <w:lvlText w:val=""/>
      <w:lvlJc w:val="left"/>
      <w:pPr>
        <w:tabs>
          <w:tab w:val="num" w:pos="5040"/>
        </w:tabs>
        <w:ind w:left="5040" w:hanging="360"/>
      </w:pPr>
      <w:rPr>
        <w:rFonts w:ascii="Symbol" w:hAnsi="Symbol" w:hint="default"/>
      </w:rPr>
    </w:lvl>
    <w:lvl w:ilvl="7" w:tplc="A8B6CE0E" w:tentative="1">
      <w:start w:val="1"/>
      <w:numFmt w:val="bullet"/>
      <w:lvlText w:val=""/>
      <w:lvlJc w:val="left"/>
      <w:pPr>
        <w:tabs>
          <w:tab w:val="num" w:pos="5760"/>
        </w:tabs>
        <w:ind w:left="5760" w:hanging="360"/>
      </w:pPr>
      <w:rPr>
        <w:rFonts w:ascii="Symbol" w:hAnsi="Symbol" w:hint="default"/>
      </w:rPr>
    </w:lvl>
    <w:lvl w:ilvl="8" w:tplc="AC68BFE2" w:tentative="1">
      <w:start w:val="1"/>
      <w:numFmt w:val="bullet"/>
      <w:lvlText w:val=""/>
      <w:lvlJc w:val="left"/>
      <w:pPr>
        <w:tabs>
          <w:tab w:val="num" w:pos="6480"/>
        </w:tabs>
        <w:ind w:left="6480" w:hanging="360"/>
      </w:pPr>
      <w:rPr>
        <w:rFonts w:ascii="Symbol" w:hAnsi="Symbol" w:hint="default"/>
      </w:rPr>
    </w:lvl>
  </w:abstractNum>
  <w:abstractNum w:abstractNumId="44">
    <w:nsid w:val="4A347C13"/>
    <w:multiLevelType w:val="hybridMultilevel"/>
    <w:tmpl w:val="7FDEF230"/>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4B663F2D"/>
    <w:multiLevelType w:val="hybridMultilevel"/>
    <w:tmpl w:val="4392C65E"/>
    <w:lvl w:ilvl="0" w:tplc="DC6A52EA">
      <w:start w:val="1"/>
      <w:numFmt w:val="bullet"/>
      <w:lvlText w:val=""/>
      <w:lvlPicBulletId w:val="0"/>
      <w:lvlJc w:val="left"/>
      <w:pPr>
        <w:ind w:left="750" w:hanging="360"/>
      </w:pPr>
      <w:rPr>
        <w:rFonts w:ascii="Symbol" w:hAnsi="Symbol" w:hint="default"/>
      </w:rPr>
    </w:lvl>
    <w:lvl w:ilvl="1" w:tplc="04190003" w:tentative="1">
      <w:start w:val="1"/>
      <w:numFmt w:val="bullet"/>
      <w:lvlText w:val="o"/>
      <w:lvlJc w:val="left"/>
      <w:pPr>
        <w:ind w:left="1470" w:hanging="360"/>
      </w:pPr>
      <w:rPr>
        <w:rFonts w:ascii="Courier New" w:hAnsi="Courier New" w:cs="Courier New" w:hint="default"/>
      </w:rPr>
    </w:lvl>
    <w:lvl w:ilvl="2" w:tplc="04190005" w:tentative="1">
      <w:start w:val="1"/>
      <w:numFmt w:val="bullet"/>
      <w:lvlText w:val=""/>
      <w:lvlJc w:val="left"/>
      <w:pPr>
        <w:ind w:left="2190" w:hanging="360"/>
      </w:pPr>
      <w:rPr>
        <w:rFonts w:ascii="Wingdings" w:hAnsi="Wingdings" w:cs="Wingdings" w:hint="default"/>
      </w:rPr>
    </w:lvl>
    <w:lvl w:ilvl="3" w:tplc="04190001" w:tentative="1">
      <w:start w:val="1"/>
      <w:numFmt w:val="bullet"/>
      <w:lvlText w:val=""/>
      <w:lvlJc w:val="left"/>
      <w:pPr>
        <w:ind w:left="2910" w:hanging="360"/>
      </w:pPr>
      <w:rPr>
        <w:rFonts w:ascii="Symbol" w:hAnsi="Symbol" w:cs="Symbol" w:hint="default"/>
      </w:rPr>
    </w:lvl>
    <w:lvl w:ilvl="4" w:tplc="04190003" w:tentative="1">
      <w:start w:val="1"/>
      <w:numFmt w:val="bullet"/>
      <w:lvlText w:val="o"/>
      <w:lvlJc w:val="left"/>
      <w:pPr>
        <w:ind w:left="3630" w:hanging="360"/>
      </w:pPr>
      <w:rPr>
        <w:rFonts w:ascii="Courier New" w:hAnsi="Courier New" w:cs="Courier New" w:hint="default"/>
      </w:rPr>
    </w:lvl>
    <w:lvl w:ilvl="5" w:tplc="04190005" w:tentative="1">
      <w:start w:val="1"/>
      <w:numFmt w:val="bullet"/>
      <w:lvlText w:val=""/>
      <w:lvlJc w:val="left"/>
      <w:pPr>
        <w:ind w:left="4350" w:hanging="360"/>
      </w:pPr>
      <w:rPr>
        <w:rFonts w:ascii="Wingdings" w:hAnsi="Wingdings" w:cs="Wingdings" w:hint="default"/>
      </w:rPr>
    </w:lvl>
    <w:lvl w:ilvl="6" w:tplc="04190001" w:tentative="1">
      <w:start w:val="1"/>
      <w:numFmt w:val="bullet"/>
      <w:lvlText w:val=""/>
      <w:lvlJc w:val="left"/>
      <w:pPr>
        <w:ind w:left="5070" w:hanging="360"/>
      </w:pPr>
      <w:rPr>
        <w:rFonts w:ascii="Symbol" w:hAnsi="Symbol" w:cs="Symbol" w:hint="default"/>
      </w:rPr>
    </w:lvl>
    <w:lvl w:ilvl="7" w:tplc="04190003" w:tentative="1">
      <w:start w:val="1"/>
      <w:numFmt w:val="bullet"/>
      <w:lvlText w:val="o"/>
      <w:lvlJc w:val="left"/>
      <w:pPr>
        <w:ind w:left="5790" w:hanging="360"/>
      </w:pPr>
      <w:rPr>
        <w:rFonts w:ascii="Courier New" w:hAnsi="Courier New" w:cs="Courier New" w:hint="default"/>
      </w:rPr>
    </w:lvl>
    <w:lvl w:ilvl="8" w:tplc="04190005" w:tentative="1">
      <w:start w:val="1"/>
      <w:numFmt w:val="bullet"/>
      <w:lvlText w:val=""/>
      <w:lvlJc w:val="left"/>
      <w:pPr>
        <w:ind w:left="6510" w:hanging="360"/>
      </w:pPr>
      <w:rPr>
        <w:rFonts w:ascii="Wingdings" w:hAnsi="Wingdings" w:cs="Wingdings" w:hint="default"/>
      </w:rPr>
    </w:lvl>
  </w:abstractNum>
  <w:abstractNum w:abstractNumId="46">
    <w:nsid w:val="4CCA2C2A"/>
    <w:multiLevelType w:val="hybridMultilevel"/>
    <w:tmpl w:val="0FBCE784"/>
    <w:lvl w:ilvl="0" w:tplc="2D080826">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4E21104D"/>
    <w:multiLevelType w:val="hybridMultilevel"/>
    <w:tmpl w:val="01AEB774"/>
    <w:lvl w:ilvl="0" w:tplc="6078443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58033FAA"/>
    <w:multiLevelType w:val="hybridMultilevel"/>
    <w:tmpl w:val="4A72889E"/>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49">
    <w:nsid w:val="58283945"/>
    <w:multiLevelType w:val="hybridMultilevel"/>
    <w:tmpl w:val="5034631E"/>
    <w:lvl w:ilvl="0" w:tplc="2D080826">
      <w:start w:val="1"/>
      <w:numFmt w:val="bullet"/>
      <w:lvlText w:val=""/>
      <w:lvlPicBulletId w:val="1"/>
      <w:lvlJc w:val="left"/>
      <w:pPr>
        <w:ind w:left="750" w:hanging="360"/>
      </w:pPr>
      <w:rPr>
        <w:rFonts w:ascii="Symbol" w:hAnsi="Symbol" w:hint="default"/>
      </w:rPr>
    </w:lvl>
    <w:lvl w:ilvl="1" w:tplc="04190003" w:tentative="1">
      <w:start w:val="1"/>
      <w:numFmt w:val="bullet"/>
      <w:lvlText w:val="o"/>
      <w:lvlJc w:val="left"/>
      <w:pPr>
        <w:ind w:left="1470" w:hanging="360"/>
      </w:pPr>
      <w:rPr>
        <w:rFonts w:ascii="Courier New" w:hAnsi="Courier New" w:cs="Courier New" w:hint="default"/>
      </w:rPr>
    </w:lvl>
    <w:lvl w:ilvl="2" w:tplc="04190005" w:tentative="1">
      <w:start w:val="1"/>
      <w:numFmt w:val="bullet"/>
      <w:lvlText w:val=""/>
      <w:lvlJc w:val="left"/>
      <w:pPr>
        <w:ind w:left="2190" w:hanging="360"/>
      </w:pPr>
      <w:rPr>
        <w:rFonts w:ascii="Wingdings" w:hAnsi="Wingdings" w:cs="Wingdings" w:hint="default"/>
      </w:rPr>
    </w:lvl>
    <w:lvl w:ilvl="3" w:tplc="04190001" w:tentative="1">
      <w:start w:val="1"/>
      <w:numFmt w:val="bullet"/>
      <w:lvlText w:val=""/>
      <w:lvlJc w:val="left"/>
      <w:pPr>
        <w:ind w:left="2910" w:hanging="360"/>
      </w:pPr>
      <w:rPr>
        <w:rFonts w:ascii="Symbol" w:hAnsi="Symbol" w:cs="Symbol" w:hint="default"/>
      </w:rPr>
    </w:lvl>
    <w:lvl w:ilvl="4" w:tplc="04190003" w:tentative="1">
      <w:start w:val="1"/>
      <w:numFmt w:val="bullet"/>
      <w:lvlText w:val="o"/>
      <w:lvlJc w:val="left"/>
      <w:pPr>
        <w:ind w:left="3630" w:hanging="360"/>
      </w:pPr>
      <w:rPr>
        <w:rFonts w:ascii="Courier New" w:hAnsi="Courier New" w:cs="Courier New" w:hint="default"/>
      </w:rPr>
    </w:lvl>
    <w:lvl w:ilvl="5" w:tplc="04190005" w:tentative="1">
      <w:start w:val="1"/>
      <w:numFmt w:val="bullet"/>
      <w:lvlText w:val=""/>
      <w:lvlJc w:val="left"/>
      <w:pPr>
        <w:ind w:left="4350" w:hanging="360"/>
      </w:pPr>
      <w:rPr>
        <w:rFonts w:ascii="Wingdings" w:hAnsi="Wingdings" w:cs="Wingdings" w:hint="default"/>
      </w:rPr>
    </w:lvl>
    <w:lvl w:ilvl="6" w:tplc="04190001" w:tentative="1">
      <w:start w:val="1"/>
      <w:numFmt w:val="bullet"/>
      <w:lvlText w:val=""/>
      <w:lvlJc w:val="left"/>
      <w:pPr>
        <w:ind w:left="5070" w:hanging="360"/>
      </w:pPr>
      <w:rPr>
        <w:rFonts w:ascii="Symbol" w:hAnsi="Symbol" w:cs="Symbol" w:hint="default"/>
      </w:rPr>
    </w:lvl>
    <w:lvl w:ilvl="7" w:tplc="04190003" w:tentative="1">
      <w:start w:val="1"/>
      <w:numFmt w:val="bullet"/>
      <w:lvlText w:val="o"/>
      <w:lvlJc w:val="left"/>
      <w:pPr>
        <w:ind w:left="5790" w:hanging="360"/>
      </w:pPr>
      <w:rPr>
        <w:rFonts w:ascii="Courier New" w:hAnsi="Courier New" w:cs="Courier New" w:hint="default"/>
      </w:rPr>
    </w:lvl>
    <w:lvl w:ilvl="8" w:tplc="04190005" w:tentative="1">
      <w:start w:val="1"/>
      <w:numFmt w:val="bullet"/>
      <w:lvlText w:val=""/>
      <w:lvlJc w:val="left"/>
      <w:pPr>
        <w:ind w:left="6510" w:hanging="360"/>
      </w:pPr>
      <w:rPr>
        <w:rFonts w:ascii="Wingdings" w:hAnsi="Wingdings" w:cs="Wingdings" w:hint="default"/>
      </w:rPr>
    </w:lvl>
  </w:abstractNum>
  <w:abstractNum w:abstractNumId="50">
    <w:nsid w:val="5CB14F79"/>
    <w:multiLevelType w:val="hybridMultilevel"/>
    <w:tmpl w:val="1BD4EE22"/>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51">
    <w:nsid w:val="5DCB121D"/>
    <w:multiLevelType w:val="hybridMultilevel"/>
    <w:tmpl w:val="107E10FA"/>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52">
    <w:nsid w:val="5F1B49DB"/>
    <w:multiLevelType w:val="hybridMultilevel"/>
    <w:tmpl w:val="2ABE3458"/>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53">
    <w:nsid w:val="61CB6462"/>
    <w:multiLevelType w:val="hybridMultilevel"/>
    <w:tmpl w:val="8B3C07CE"/>
    <w:lvl w:ilvl="0" w:tplc="6078443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62274BE5"/>
    <w:multiLevelType w:val="hybridMultilevel"/>
    <w:tmpl w:val="B2700E64"/>
    <w:lvl w:ilvl="0" w:tplc="6078443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66691F73"/>
    <w:multiLevelType w:val="hybridMultilevel"/>
    <w:tmpl w:val="87624408"/>
    <w:lvl w:ilvl="0" w:tplc="2D080826">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56">
    <w:nsid w:val="66D83842"/>
    <w:multiLevelType w:val="hybridMultilevel"/>
    <w:tmpl w:val="D27EE256"/>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57">
    <w:nsid w:val="6B350B87"/>
    <w:multiLevelType w:val="hybridMultilevel"/>
    <w:tmpl w:val="B4E6727A"/>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6DF34F51"/>
    <w:multiLevelType w:val="hybridMultilevel"/>
    <w:tmpl w:val="0CF68C54"/>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59">
    <w:nsid w:val="6F607853"/>
    <w:multiLevelType w:val="hybridMultilevel"/>
    <w:tmpl w:val="4D82EDC2"/>
    <w:lvl w:ilvl="0" w:tplc="DC6A52EA">
      <w:start w:val="1"/>
      <w:numFmt w:val="bullet"/>
      <w:lvlText w:val=""/>
      <w:lvlPicBulletId w:val="0"/>
      <w:lvlJc w:val="left"/>
      <w:pPr>
        <w:tabs>
          <w:tab w:val="num" w:pos="720"/>
        </w:tabs>
        <w:ind w:left="720" w:hanging="360"/>
      </w:pPr>
      <w:rPr>
        <w:rFonts w:ascii="Symbol" w:hAnsi="Symbol" w:hint="default"/>
      </w:rPr>
    </w:lvl>
    <w:lvl w:ilvl="1" w:tplc="39F60550" w:tentative="1">
      <w:start w:val="1"/>
      <w:numFmt w:val="bullet"/>
      <w:lvlText w:val=""/>
      <w:lvlJc w:val="left"/>
      <w:pPr>
        <w:tabs>
          <w:tab w:val="num" w:pos="1440"/>
        </w:tabs>
        <w:ind w:left="1440" w:hanging="360"/>
      </w:pPr>
      <w:rPr>
        <w:rFonts w:ascii="Symbol" w:hAnsi="Symbol" w:hint="default"/>
      </w:rPr>
    </w:lvl>
    <w:lvl w:ilvl="2" w:tplc="1876E81E" w:tentative="1">
      <w:start w:val="1"/>
      <w:numFmt w:val="bullet"/>
      <w:lvlText w:val=""/>
      <w:lvlJc w:val="left"/>
      <w:pPr>
        <w:tabs>
          <w:tab w:val="num" w:pos="2160"/>
        </w:tabs>
        <w:ind w:left="2160" w:hanging="360"/>
      </w:pPr>
      <w:rPr>
        <w:rFonts w:ascii="Symbol" w:hAnsi="Symbol" w:hint="default"/>
      </w:rPr>
    </w:lvl>
    <w:lvl w:ilvl="3" w:tplc="860CF52C" w:tentative="1">
      <w:start w:val="1"/>
      <w:numFmt w:val="bullet"/>
      <w:lvlText w:val=""/>
      <w:lvlJc w:val="left"/>
      <w:pPr>
        <w:tabs>
          <w:tab w:val="num" w:pos="2880"/>
        </w:tabs>
        <w:ind w:left="2880" w:hanging="360"/>
      </w:pPr>
      <w:rPr>
        <w:rFonts w:ascii="Symbol" w:hAnsi="Symbol" w:hint="default"/>
      </w:rPr>
    </w:lvl>
    <w:lvl w:ilvl="4" w:tplc="4F76B286" w:tentative="1">
      <w:start w:val="1"/>
      <w:numFmt w:val="bullet"/>
      <w:lvlText w:val=""/>
      <w:lvlJc w:val="left"/>
      <w:pPr>
        <w:tabs>
          <w:tab w:val="num" w:pos="3600"/>
        </w:tabs>
        <w:ind w:left="3600" w:hanging="360"/>
      </w:pPr>
      <w:rPr>
        <w:rFonts w:ascii="Symbol" w:hAnsi="Symbol" w:hint="default"/>
      </w:rPr>
    </w:lvl>
    <w:lvl w:ilvl="5" w:tplc="34DEAC76" w:tentative="1">
      <w:start w:val="1"/>
      <w:numFmt w:val="bullet"/>
      <w:lvlText w:val=""/>
      <w:lvlJc w:val="left"/>
      <w:pPr>
        <w:tabs>
          <w:tab w:val="num" w:pos="4320"/>
        </w:tabs>
        <w:ind w:left="4320" w:hanging="360"/>
      </w:pPr>
      <w:rPr>
        <w:rFonts w:ascii="Symbol" w:hAnsi="Symbol" w:hint="default"/>
      </w:rPr>
    </w:lvl>
    <w:lvl w:ilvl="6" w:tplc="DF8CAA18" w:tentative="1">
      <w:start w:val="1"/>
      <w:numFmt w:val="bullet"/>
      <w:lvlText w:val=""/>
      <w:lvlJc w:val="left"/>
      <w:pPr>
        <w:tabs>
          <w:tab w:val="num" w:pos="5040"/>
        </w:tabs>
        <w:ind w:left="5040" w:hanging="360"/>
      </w:pPr>
      <w:rPr>
        <w:rFonts w:ascii="Symbol" w:hAnsi="Symbol" w:hint="default"/>
      </w:rPr>
    </w:lvl>
    <w:lvl w:ilvl="7" w:tplc="F1087666" w:tentative="1">
      <w:start w:val="1"/>
      <w:numFmt w:val="bullet"/>
      <w:lvlText w:val=""/>
      <w:lvlJc w:val="left"/>
      <w:pPr>
        <w:tabs>
          <w:tab w:val="num" w:pos="5760"/>
        </w:tabs>
        <w:ind w:left="5760" w:hanging="360"/>
      </w:pPr>
      <w:rPr>
        <w:rFonts w:ascii="Symbol" w:hAnsi="Symbol" w:hint="default"/>
      </w:rPr>
    </w:lvl>
    <w:lvl w:ilvl="8" w:tplc="8A9855BA" w:tentative="1">
      <w:start w:val="1"/>
      <w:numFmt w:val="bullet"/>
      <w:lvlText w:val=""/>
      <w:lvlJc w:val="left"/>
      <w:pPr>
        <w:tabs>
          <w:tab w:val="num" w:pos="6480"/>
        </w:tabs>
        <w:ind w:left="6480" w:hanging="360"/>
      </w:pPr>
      <w:rPr>
        <w:rFonts w:ascii="Symbol" w:hAnsi="Symbol" w:hint="default"/>
      </w:rPr>
    </w:lvl>
  </w:abstractNum>
  <w:abstractNum w:abstractNumId="60">
    <w:nsid w:val="73914BB0"/>
    <w:multiLevelType w:val="hybridMultilevel"/>
    <w:tmpl w:val="E63C21FA"/>
    <w:lvl w:ilvl="0" w:tplc="2D080826">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nsid w:val="74006298"/>
    <w:multiLevelType w:val="hybridMultilevel"/>
    <w:tmpl w:val="5456FAAE"/>
    <w:lvl w:ilvl="0" w:tplc="6078443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756A3F26"/>
    <w:multiLevelType w:val="hybridMultilevel"/>
    <w:tmpl w:val="8DF6AB9A"/>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75C726CD"/>
    <w:multiLevelType w:val="hybridMultilevel"/>
    <w:tmpl w:val="63541636"/>
    <w:lvl w:ilvl="0" w:tplc="2D080826">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64">
    <w:nsid w:val="765E3753"/>
    <w:multiLevelType w:val="hybridMultilevel"/>
    <w:tmpl w:val="4E884016"/>
    <w:lvl w:ilvl="0" w:tplc="6078443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nsid w:val="7C3308CE"/>
    <w:multiLevelType w:val="hybridMultilevel"/>
    <w:tmpl w:val="DB68C0FA"/>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66">
    <w:nsid w:val="7C6B59B7"/>
    <w:multiLevelType w:val="hybridMultilevel"/>
    <w:tmpl w:val="2CBA21FC"/>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67">
    <w:nsid w:val="7D64324B"/>
    <w:multiLevelType w:val="hybridMultilevel"/>
    <w:tmpl w:val="2860373A"/>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68">
    <w:nsid w:val="7EC22BD4"/>
    <w:multiLevelType w:val="hybridMultilevel"/>
    <w:tmpl w:val="6442AB16"/>
    <w:lvl w:ilvl="0" w:tplc="2D080826">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num w:numId="1">
    <w:abstractNumId w:val="21"/>
  </w:num>
  <w:num w:numId="2">
    <w:abstractNumId w:val="67"/>
  </w:num>
  <w:num w:numId="3">
    <w:abstractNumId w:val="14"/>
  </w:num>
  <w:num w:numId="4">
    <w:abstractNumId w:val="59"/>
  </w:num>
  <w:num w:numId="5">
    <w:abstractNumId w:val="10"/>
  </w:num>
  <w:num w:numId="6">
    <w:abstractNumId w:val="19"/>
  </w:num>
  <w:num w:numId="7">
    <w:abstractNumId w:val="59"/>
  </w:num>
  <w:num w:numId="8">
    <w:abstractNumId w:val="13"/>
  </w:num>
  <w:num w:numId="9">
    <w:abstractNumId w:val="19"/>
  </w:num>
  <w:num w:numId="10">
    <w:abstractNumId w:val="4"/>
  </w:num>
  <w:num w:numId="11">
    <w:abstractNumId w:val="6"/>
  </w:num>
  <w:num w:numId="12">
    <w:abstractNumId w:val="48"/>
  </w:num>
  <w:num w:numId="13">
    <w:abstractNumId w:val="65"/>
  </w:num>
  <w:num w:numId="14">
    <w:abstractNumId w:val="51"/>
  </w:num>
  <w:num w:numId="15">
    <w:abstractNumId w:val="22"/>
  </w:num>
  <w:num w:numId="16">
    <w:abstractNumId w:val="52"/>
  </w:num>
  <w:num w:numId="17">
    <w:abstractNumId w:val="66"/>
  </w:num>
  <w:num w:numId="18">
    <w:abstractNumId w:val="12"/>
  </w:num>
  <w:num w:numId="19">
    <w:abstractNumId w:val="31"/>
  </w:num>
  <w:num w:numId="20">
    <w:abstractNumId w:val="38"/>
  </w:num>
  <w:num w:numId="21">
    <w:abstractNumId w:val="43"/>
  </w:num>
  <w:num w:numId="22">
    <w:abstractNumId w:val="58"/>
  </w:num>
  <w:num w:numId="23">
    <w:abstractNumId w:val="43"/>
  </w:num>
  <w:num w:numId="24">
    <w:abstractNumId w:val="58"/>
  </w:num>
  <w:num w:numId="25">
    <w:abstractNumId w:val="45"/>
  </w:num>
  <w:num w:numId="26">
    <w:abstractNumId w:val="40"/>
  </w:num>
  <w:num w:numId="27">
    <w:abstractNumId w:val="63"/>
  </w:num>
  <w:num w:numId="28">
    <w:abstractNumId w:val="30"/>
  </w:num>
  <w:num w:numId="29">
    <w:abstractNumId w:val="36"/>
  </w:num>
  <w:num w:numId="30">
    <w:abstractNumId w:val="9"/>
  </w:num>
  <w:num w:numId="31">
    <w:abstractNumId w:val="16"/>
  </w:num>
  <w:num w:numId="32">
    <w:abstractNumId w:val="16"/>
  </w:num>
  <w:num w:numId="33">
    <w:abstractNumId w:val="50"/>
  </w:num>
  <w:num w:numId="34">
    <w:abstractNumId w:val="2"/>
  </w:num>
  <w:num w:numId="35">
    <w:abstractNumId w:val="50"/>
  </w:num>
  <w:num w:numId="36">
    <w:abstractNumId w:val="2"/>
  </w:num>
  <w:num w:numId="37">
    <w:abstractNumId w:val="5"/>
  </w:num>
  <w:num w:numId="38">
    <w:abstractNumId w:val="68"/>
  </w:num>
  <w:num w:numId="39">
    <w:abstractNumId w:val="5"/>
  </w:num>
  <w:num w:numId="40">
    <w:abstractNumId w:val="25"/>
  </w:num>
  <w:num w:numId="41">
    <w:abstractNumId w:val="15"/>
  </w:num>
  <w:num w:numId="42">
    <w:abstractNumId w:val="35"/>
  </w:num>
  <w:num w:numId="43">
    <w:abstractNumId w:val="41"/>
  </w:num>
  <w:num w:numId="44">
    <w:abstractNumId w:val="17"/>
  </w:num>
  <w:num w:numId="45">
    <w:abstractNumId w:val="27"/>
  </w:num>
  <w:num w:numId="46">
    <w:abstractNumId w:val="49"/>
  </w:num>
  <w:num w:numId="47">
    <w:abstractNumId w:val="49"/>
  </w:num>
  <w:num w:numId="48">
    <w:abstractNumId w:val="55"/>
  </w:num>
  <w:num w:numId="49">
    <w:abstractNumId w:val="23"/>
  </w:num>
  <w:num w:numId="50">
    <w:abstractNumId w:val="56"/>
  </w:num>
  <w:num w:numId="51">
    <w:abstractNumId w:val="20"/>
  </w:num>
  <w:num w:numId="52">
    <w:abstractNumId w:val="62"/>
  </w:num>
  <w:num w:numId="53">
    <w:abstractNumId w:val="57"/>
  </w:num>
  <w:num w:numId="54">
    <w:abstractNumId w:val="11"/>
  </w:num>
  <w:num w:numId="55">
    <w:abstractNumId w:val="7"/>
  </w:num>
  <w:num w:numId="56">
    <w:abstractNumId w:val="44"/>
  </w:num>
  <w:num w:numId="57">
    <w:abstractNumId w:val="54"/>
  </w:num>
  <w:num w:numId="58">
    <w:abstractNumId w:val="47"/>
  </w:num>
  <w:num w:numId="59">
    <w:abstractNumId w:val="61"/>
  </w:num>
  <w:num w:numId="60">
    <w:abstractNumId w:val="64"/>
  </w:num>
  <w:num w:numId="61">
    <w:abstractNumId w:val="29"/>
  </w:num>
  <w:num w:numId="62">
    <w:abstractNumId w:val="37"/>
  </w:num>
  <w:num w:numId="63">
    <w:abstractNumId w:val="42"/>
  </w:num>
  <w:num w:numId="64">
    <w:abstractNumId w:val="24"/>
  </w:num>
  <w:num w:numId="65">
    <w:abstractNumId w:val="42"/>
  </w:num>
  <w:num w:numId="66">
    <w:abstractNumId w:val="34"/>
  </w:num>
  <w:num w:numId="67">
    <w:abstractNumId w:val="53"/>
  </w:num>
  <w:num w:numId="68">
    <w:abstractNumId w:val="60"/>
  </w:num>
  <w:num w:numId="69">
    <w:abstractNumId w:val="46"/>
  </w:num>
  <w:num w:numId="70">
    <w:abstractNumId w:val="33"/>
  </w:num>
  <w:num w:numId="71">
    <w:abstractNumId w:val="8"/>
  </w:num>
  <w:num w:numId="72">
    <w:abstractNumId w:val="28"/>
  </w:num>
  <w:num w:numId="73">
    <w:abstractNumId w:val="16"/>
  </w:num>
  <w:num w:numId="74">
    <w:abstractNumId w:val="39"/>
  </w:num>
  <w:num w:numId="75">
    <w:abstractNumId w:val="3"/>
  </w:num>
  <w:num w:numId="76">
    <w:abstractNumId w:val="1"/>
  </w:num>
  <w:num w:numId="77">
    <w:abstractNumId w:val="18"/>
  </w:num>
  <w:num w:numId="78">
    <w:abstractNumId w:val="26"/>
  </w:num>
  <w:num w:numId="79">
    <w:abstractNumId w:val="32"/>
  </w:num>
  <w:num w:numId="80">
    <w:abstractNumId w:val="0"/>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20"/>
  <w:evenAndOddHeaders/>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1269"/>
    <w:rsid w:val="0000170A"/>
    <w:rsid w:val="00001AA1"/>
    <w:rsid w:val="00002354"/>
    <w:rsid w:val="000026D6"/>
    <w:rsid w:val="000029DC"/>
    <w:rsid w:val="00003405"/>
    <w:rsid w:val="00003687"/>
    <w:rsid w:val="00004042"/>
    <w:rsid w:val="0000492B"/>
    <w:rsid w:val="00004B37"/>
    <w:rsid w:val="0000606D"/>
    <w:rsid w:val="00010B8F"/>
    <w:rsid w:val="00013703"/>
    <w:rsid w:val="00016651"/>
    <w:rsid w:val="00017096"/>
    <w:rsid w:val="00017F0A"/>
    <w:rsid w:val="00020010"/>
    <w:rsid w:val="00020648"/>
    <w:rsid w:val="0002111E"/>
    <w:rsid w:val="0002114D"/>
    <w:rsid w:val="00021914"/>
    <w:rsid w:val="00021F6F"/>
    <w:rsid w:val="00023899"/>
    <w:rsid w:val="0002477E"/>
    <w:rsid w:val="00025FC6"/>
    <w:rsid w:val="00026DA4"/>
    <w:rsid w:val="0002766E"/>
    <w:rsid w:val="00027970"/>
    <w:rsid w:val="00027CE3"/>
    <w:rsid w:val="00030885"/>
    <w:rsid w:val="00032C8D"/>
    <w:rsid w:val="00033E73"/>
    <w:rsid w:val="000345CF"/>
    <w:rsid w:val="0003607D"/>
    <w:rsid w:val="0003689D"/>
    <w:rsid w:val="00040B7D"/>
    <w:rsid w:val="000410C5"/>
    <w:rsid w:val="0004206F"/>
    <w:rsid w:val="00042DB0"/>
    <w:rsid w:val="0004323B"/>
    <w:rsid w:val="000449D9"/>
    <w:rsid w:val="00046382"/>
    <w:rsid w:val="000467A3"/>
    <w:rsid w:val="000518D2"/>
    <w:rsid w:val="00051CC9"/>
    <w:rsid w:val="00052768"/>
    <w:rsid w:val="00053926"/>
    <w:rsid w:val="00056226"/>
    <w:rsid w:val="00056B49"/>
    <w:rsid w:val="00056FA7"/>
    <w:rsid w:val="00061961"/>
    <w:rsid w:val="0006196B"/>
    <w:rsid w:val="00061E56"/>
    <w:rsid w:val="0006273A"/>
    <w:rsid w:val="00062F62"/>
    <w:rsid w:val="000646D3"/>
    <w:rsid w:val="00064D52"/>
    <w:rsid w:val="00065E15"/>
    <w:rsid w:val="0006765C"/>
    <w:rsid w:val="000676B8"/>
    <w:rsid w:val="000710FC"/>
    <w:rsid w:val="00072388"/>
    <w:rsid w:val="00072769"/>
    <w:rsid w:val="0007383A"/>
    <w:rsid w:val="000744B4"/>
    <w:rsid w:val="00074C7A"/>
    <w:rsid w:val="00075175"/>
    <w:rsid w:val="00082160"/>
    <w:rsid w:val="00082E68"/>
    <w:rsid w:val="000836F2"/>
    <w:rsid w:val="00083754"/>
    <w:rsid w:val="000842EF"/>
    <w:rsid w:val="00084425"/>
    <w:rsid w:val="0008463B"/>
    <w:rsid w:val="000849A5"/>
    <w:rsid w:val="00085054"/>
    <w:rsid w:val="000861A5"/>
    <w:rsid w:val="00086FFB"/>
    <w:rsid w:val="00087D38"/>
    <w:rsid w:val="00087E71"/>
    <w:rsid w:val="00090C39"/>
    <w:rsid w:val="000913F3"/>
    <w:rsid w:val="00092C83"/>
    <w:rsid w:val="0009444A"/>
    <w:rsid w:val="00094A59"/>
    <w:rsid w:val="00094E62"/>
    <w:rsid w:val="0009513E"/>
    <w:rsid w:val="00095BDD"/>
    <w:rsid w:val="00096632"/>
    <w:rsid w:val="00096746"/>
    <w:rsid w:val="00097A34"/>
    <w:rsid w:val="000A007F"/>
    <w:rsid w:val="000A03C9"/>
    <w:rsid w:val="000A103D"/>
    <w:rsid w:val="000A1924"/>
    <w:rsid w:val="000A1CCC"/>
    <w:rsid w:val="000A391D"/>
    <w:rsid w:val="000A549C"/>
    <w:rsid w:val="000A5DCE"/>
    <w:rsid w:val="000A5E73"/>
    <w:rsid w:val="000A6092"/>
    <w:rsid w:val="000A64E6"/>
    <w:rsid w:val="000B1509"/>
    <w:rsid w:val="000B2E7A"/>
    <w:rsid w:val="000B3BD6"/>
    <w:rsid w:val="000B6146"/>
    <w:rsid w:val="000B7C45"/>
    <w:rsid w:val="000B7EDF"/>
    <w:rsid w:val="000C0148"/>
    <w:rsid w:val="000C0EF2"/>
    <w:rsid w:val="000C216A"/>
    <w:rsid w:val="000C2890"/>
    <w:rsid w:val="000C3F75"/>
    <w:rsid w:val="000C3FD1"/>
    <w:rsid w:val="000C4DA9"/>
    <w:rsid w:val="000C680D"/>
    <w:rsid w:val="000D4664"/>
    <w:rsid w:val="000E0131"/>
    <w:rsid w:val="000E0415"/>
    <w:rsid w:val="000E0492"/>
    <w:rsid w:val="000E0A28"/>
    <w:rsid w:val="000E0A58"/>
    <w:rsid w:val="000E0B01"/>
    <w:rsid w:val="000E295A"/>
    <w:rsid w:val="000E2D45"/>
    <w:rsid w:val="000E3FBB"/>
    <w:rsid w:val="000E43B9"/>
    <w:rsid w:val="000E4E1C"/>
    <w:rsid w:val="000E5478"/>
    <w:rsid w:val="000E5589"/>
    <w:rsid w:val="000E595F"/>
    <w:rsid w:val="000E63D4"/>
    <w:rsid w:val="000E724E"/>
    <w:rsid w:val="000E7CD9"/>
    <w:rsid w:val="000F05EA"/>
    <w:rsid w:val="000F0A94"/>
    <w:rsid w:val="000F0B9E"/>
    <w:rsid w:val="000F3012"/>
    <w:rsid w:val="000F4B5A"/>
    <w:rsid w:val="000F5FA3"/>
    <w:rsid w:val="000F6586"/>
    <w:rsid w:val="000F65E5"/>
    <w:rsid w:val="000F6E16"/>
    <w:rsid w:val="000F734F"/>
    <w:rsid w:val="00100016"/>
    <w:rsid w:val="001029EE"/>
    <w:rsid w:val="00104B7E"/>
    <w:rsid w:val="001060D4"/>
    <w:rsid w:val="001076ED"/>
    <w:rsid w:val="00110B08"/>
    <w:rsid w:val="00110E87"/>
    <w:rsid w:val="001115E9"/>
    <w:rsid w:val="00112E35"/>
    <w:rsid w:val="001132A5"/>
    <w:rsid w:val="00113492"/>
    <w:rsid w:val="001138F2"/>
    <w:rsid w:val="001148BE"/>
    <w:rsid w:val="00114B63"/>
    <w:rsid w:val="001171E4"/>
    <w:rsid w:val="001207EB"/>
    <w:rsid w:val="00120EB9"/>
    <w:rsid w:val="00122023"/>
    <w:rsid w:val="00122E22"/>
    <w:rsid w:val="00123692"/>
    <w:rsid w:val="00123E0D"/>
    <w:rsid w:val="00123F31"/>
    <w:rsid w:val="00124A21"/>
    <w:rsid w:val="00125AFD"/>
    <w:rsid w:val="00130531"/>
    <w:rsid w:val="00130BFF"/>
    <w:rsid w:val="0013265A"/>
    <w:rsid w:val="00132EA6"/>
    <w:rsid w:val="00134045"/>
    <w:rsid w:val="00135E24"/>
    <w:rsid w:val="00140D88"/>
    <w:rsid w:val="00141E78"/>
    <w:rsid w:val="001429D1"/>
    <w:rsid w:val="001430E4"/>
    <w:rsid w:val="00143986"/>
    <w:rsid w:val="00145101"/>
    <w:rsid w:val="00145730"/>
    <w:rsid w:val="00145956"/>
    <w:rsid w:val="001515C1"/>
    <w:rsid w:val="001529A6"/>
    <w:rsid w:val="001540CD"/>
    <w:rsid w:val="00154C85"/>
    <w:rsid w:val="00154DB8"/>
    <w:rsid w:val="00156A37"/>
    <w:rsid w:val="001607B0"/>
    <w:rsid w:val="00160B2F"/>
    <w:rsid w:val="00162909"/>
    <w:rsid w:val="00162B8D"/>
    <w:rsid w:val="001632C4"/>
    <w:rsid w:val="00163F05"/>
    <w:rsid w:val="00165E28"/>
    <w:rsid w:val="001670CC"/>
    <w:rsid w:val="00167C8D"/>
    <w:rsid w:val="00170097"/>
    <w:rsid w:val="001701CA"/>
    <w:rsid w:val="00171C3A"/>
    <w:rsid w:val="00172C0C"/>
    <w:rsid w:val="001735B4"/>
    <w:rsid w:val="001740B9"/>
    <w:rsid w:val="00174FC1"/>
    <w:rsid w:val="001779BA"/>
    <w:rsid w:val="001809C4"/>
    <w:rsid w:val="0018168A"/>
    <w:rsid w:val="00181ACF"/>
    <w:rsid w:val="00181CD5"/>
    <w:rsid w:val="00181EDB"/>
    <w:rsid w:val="00182857"/>
    <w:rsid w:val="001849F6"/>
    <w:rsid w:val="001850F6"/>
    <w:rsid w:val="00185E28"/>
    <w:rsid w:val="00186A5C"/>
    <w:rsid w:val="00186B93"/>
    <w:rsid w:val="001870EB"/>
    <w:rsid w:val="00190584"/>
    <w:rsid w:val="00192C1D"/>
    <w:rsid w:val="00194BCE"/>
    <w:rsid w:val="001953E3"/>
    <w:rsid w:val="00196485"/>
    <w:rsid w:val="00196D4C"/>
    <w:rsid w:val="001A000D"/>
    <w:rsid w:val="001A0205"/>
    <w:rsid w:val="001A1E2D"/>
    <w:rsid w:val="001A2331"/>
    <w:rsid w:val="001A2CC5"/>
    <w:rsid w:val="001A3DD1"/>
    <w:rsid w:val="001A6B36"/>
    <w:rsid w:val="001A6FC6"/>
    <w:rsid w:val="001A760C"/>
    <w:rsid w:val="001A78CA"/>
    <w:rsid w:val="001A7EC6"/>
    <w:rsid w:val="001B0269"/>
    <w:rsid w:val="001B1277"/>
    <w:rsid w:val="001B2ECC"/>
    <w:rsid w:val="001B3AA5"/>
    <w:rsid w:val="001B4071"/>
    <w:rsid w:val="001B480B"/>
    <w:rsid w:val="001B4C7F"/>
    <w:rsid w:val="001B4E02"/>
    <w:rsid w:val="001B5ADC"/>
    <w:rsid w:val="001B6329"/>
    <w:rsid w:val="001C0421"/>
    <w:rsid w:val="001C19A6"/>
    <w:rsid w:val="001C26AF"/>
    <w:rsid w:val="001C2F1E"/>
    <w:rsid w:val="001C3289"/>
    <w:rsid w:val="001C390F"/>
    <w:rsid w:val="001C4EAC"/>
    <w:rsid w:val="001C6F62"/>
    <w:rsid w:val="001C725E"/>
    <w:rsid w:val="001C7C01"/>
    <w:rsid w:val="001D05FD"/>
    <w:rsid w:val="001D3C68"/>
    <w:rsid w:val="001D472D"/>
    <w:rsid w:val="001D47F0"/>
    <w:rsid w:val="001D4F34"/>
    <w:rsid w:val="001D570D"/>
    <w:rsid w:val="001D5947"/>
    <w:rsid w:val="001D7C99"/>
    <w:rsid w:val="001E0734"/>
    <w:rsid w:val="001E0B47"/>
    <w:rsid w:val="001E111A"/>
    <w:rsid w:val="001E190B"/>
    <w:rsid w:val="001E20F1"/>
    <w:rsid w:val="001E2196"/>
    <w:rsid w:val="001E3128"/>
    <w:rsid w:val="001E69DA"/>
    <w:rsid w:val="001E6B40"/>
    <w:rsid w:val="001E6BD7"/>
    <w:rsid w:val="001F0835"/>
    <w:rsid w:val="001F100E"/>
    <w:rsid w:val="001F1269"/>
    <w:rsid w:val="001F13BD"/>
    <w:rsid w:val="001F1A0D"/>
    <w:rsid w:val="001F1AE8"/>
    <w:rsid w:val="001F1B21"/>
    <w:rsid w:val="001F2325"/>
    <w:rsid w:val="001F266F"/>
    <w:rsid w:val="001F2847"/>
    <w:rsid w:val="001F53ED"/>
    <w:rsid w:val="001F5DE2"/>
    <w:rsid w:val="00201B19"/>
    <w:rsid w:val="00202423"/>
    <w:rsid w:val="002037DD"/>
    <w:rsid w:val="002049DD"/>
    <w:rsid w:val="00205FA1"/>
    <w:rsid w:val="00206176"/>
    <w:rsid w:val="00206C27"/>
    <w:rsid w:val="00207B66"/>
    <w:rsid w:val="00210845"/>
    <w:rsid w:val="00211D5B"/>
    <w:rsid w:val="00211EF6"/>
    <w:rsid w:val="00212AB7"/>
    <w:rsid w:val="00214ABF"/>
    <w:rsid w:val="00214C86"/>
    <w:rsid w:val="002151FC"/>
    <w:rsid w:val="002156D9"/>
    <w:rsid w:val="00217376"/>
    <w:rsid w:val="002176EE"/>
    <w:rsid w:val="00217E95"/>
    <w:rsid w:val="002223CD"/>
    <w:rsid w:val="00222FFA"/>
    <w:rsid w:val="00225F4B"/>
    <w:rsid w:val="00231612"/>
    <w:rsid w:val="00231B77"/>
    <w:rsid w:val="00232459"/>
    <w:rsid w:val="00232BEE"/>
    <w:rsid w:val="00233742"/>
    <w:rsid w:val="002345C6"/>
    <w:rsid w:val="00235B8A"/>
    <w:rsid w:val="00235E4D"/>
    <w:rsid w:val="00235F45"/>
    <w:rsid w:val="00237A02"/>
    <w:rsid w:val="002400F7"/>
    <w:rsid w:val="00243121"/>
    <w:rsid w:val="00245AB7"/>
    <w:rsid w:val="002473B9"/>
    <w:rsid w:val="002503FD"/>
    <w:rsid w:val="0025173E"/>
    <w:rsid w:val="00252780"/>
    <w:rsid w:val="00253374"/>
    <w:rsid w:val="00253C7D"/>
    <w:rsid w:val="00253FBD"/>
    <w:rsid w:val="00256D4B"/>
    <w:rsid w:val="00263920"/>
    <w:rsid w:val="00263A6D"/>
    <w:rsid w:val="00263B9A"/>
    <w:rsid w:val="002647A0"/>
    <w:rsid w:val="00265969"/>
    <w:rsid w:val="00266071"/>
    <w:rsid w:val="002665CD"/>
    <w:rsid w:val="0026771F"/>
    <w:rsid w:val="002700C2"/>
    <w:rsid w:val="0027088F"/>
    <w:rsid w:val="00270F05"/>
    <w:rsid w:val="0027141D"/>
    <w:rsid w:val="00273AE1"/>
    <w:rsid w:val="002759DD"/>
    <w:rsid w:val="00277D32"/>
    <w:rsid w:val="00280600"/>
    <w:rsid w:val="00281A37"/>
    <w:rsid w:val="00281A82"/>
    <w:rsid w:val="0028205A"/>
    <w:rsid w:val="002836FE"/>
    <w:rsid w:val="002840BC"/>
    <w:rsid w:val="002847EE"/>
    <w:rsid w:val="0029022B"/>
    <w:rsid w:val="00290883"/>
    <w:rsid w:val="00291EF5"/>
    <w:rsid w:val="0029236E"/>
    <w:rsid w:val="00292E12"/>
    <w:rsid w:val="002932CD"/>
    <w:rsid w:val="00294685"/>
    <w:rsid w:val="00295F04"/>
    <w:rsid w:val="002969BB"/>
    <w:rsid w:val="00296DEE"/>
    <w:rsid w:val="00296FDB"/>
    <w:rsid w:val="002971B9"/>
    <w:rsid w:val="0029756C"/>
    <w:rsid w:val="002A0BF2"/>
    <w:rsid w:val="002A24FD"/>
    <w:rsid w:val="002A331A"/>
    <w:rsid w:val="002A4A38"/>
    <w:rsid w:val="002A65F3"/>
    <w:rsid w:val="002A6C30"/>
    <w:rsid w:val="002B065E"/>
    <w:rsid w:val="002B06BD"/>
    <w:rsid w:val="002B13D5"/>
    <w:rsid w:val="002B1B0D"/>
    <w:rsid w:val="002B28FC"/>
    <w:rsid w:val="002B3DAA"/>
    <w:rsid w:val="002B4032"/>
    <w:rsid w:val="002B4F44"/>
    <w:rsid w:val="002B5DC5"/>
    <w:rsid w:val="002B7E93"/>
    <w:rsid w:val="002C07FE"/>
    <w:rsid w:val="002C1CE2"/>
    <w:rsid w:val="002C1D8B"/>
    <w:rsid w:val="002C339C"/>
    <w:rsid w:val="002C3D40"/>
    <w:rsid w:val="002C3D85"/>
    <w:rsid w:val="002C4ED1"/>
    <w:rsid w:val="002D09D0"/>
    <w:rsid w:val="002D168C"/>
    <w:rsid w:val="002D1D1B"/>
    <w:rsid w:val="002D264D"/>
    <w:rsid w:val="002D2DC4"/>
    <w:rsid w:val="002D3CEB"/>
    <w:rsid w:val="002D405D"/>
    <w:rsid w:val="002D5E72"/>
    <w:rsid w:val="002D71EE"/>
    <w:rsid w:val="002E1C90"/>
    <w:rsid w:val="002E1DB6"/>
    <w:rsid w:val="002E23D2"/>
    <w:rsid w:val="002E3B73"/>
    <w:rsid w:val="002E3DEA"/>
    <w:rsid w:val="002E42F1"/>
    <w:rsid w:val="002E4B44"/>
    <w:rsid w:val="002E5414"/>
    <w:rsid w:val="002E69AA"/>
    <w:rsid w:val="002E6C9D"/>
    <w:rsid w:val="002F06A5"/>
    <w:rsid w:val="002F06B9"/>
    <w:rsid w:val="002F10D5"/>
    <w:rsid w:val="002F2BDA"/>
    <w:rsid w:val="002F32F7"/>
    <w:rsid w:val="002F341F"/>
    <w:rsid w:val="002F4A69"/>
    <w:rsid w:val="002F567E"/>
    <w:rsid w:val="002F58E1"/>
    <w:rsid w:val="002F6101"/>
    <w:rsid w:val="002F703F"/>
    <w:rsid w:val="002F7C02"/>
    <w:rsid w:val="002F7CDC"/>
    <w:rsid w:val="0030013B"/>
    <w:rsid w:val="0030062E"/>
    <w:rsid w:val="0030511D"/>
    <w:rsid w:val="00305B1F"/>
    <w:rsid w:val="00305EE9"/>
    <w:rsid w:val="00306AF8"/>
    <w:rsid w:val="00306F3B"/>
    <w:rsid w:val="00307C2B"/>
    <w:rsid w:val="00310201"/>
    <w:rsid w:val="00311A51"/>
    <w:rsid w:val="00312898"/>
    <w:rsid w:val="00314010"/>
    <w:rsid w:val="00316C7D"/>
    <w:rsid w:val="0032129F"/>
    <w:rsid w:val="00321590"/>
    <w:rsid w:val="0032186A"/>
    <w:rsid w:val="00321942"/>
    <w:rsid w:val="00321A2B"/>
    <w:rsid w:val="00321C5B"/>
    <w:rsid w:val="00322298"/>
    <w:rsid w:val="00322318"/>
    <w:rsid w:val="0032231E"/>
    <w:rsid w:val="0032436C"/>
    <w:rsid w:val="003243C3"/>
    <w:rsid w:val="00324BB7"/>
    <w:rsid w:val="00326649"/>
    <w:rsid w:val="00330F08"/>
    <w:rsid w:val="00331224"/>
    <w:rsid w:val="00331E22"/>
    <w:rsid w:val="0033289B"/>
    <w:rsid w:val="00333F69"/>
    <w:rsid w:val="0033531A"/>
    <w:rsid w:val="00335A0B"/>
    <w:rsid w:val="00335C5C"/>
    <w:rsid w:val="0033636C"/>
    <w:rsid w:val="003368D1"/>
    <w:rsid w:val="00336EA2"/>
    <w:rsid w:val="003376B6"/>
    <w:rsid w:val="00340B4F"/>
    <w:rsid w:val="00340C11"/>
    <w:rsid w:val="003424F0"/>
    <w:rsid w:val="003426E7"/>
    <w:rsid w:val="003442B0"/>
    <w:rsid w:val="00345523"/>
    <w:rsid w:val="003459D1"/>
    <w:rsid w:val="003466C5"/>
    <w:rsid w:val="003471E7"/>
    <w:rsid w:val="00350101"/>
    <w:rsid w:val="00350962"/>
    <w:rsid w:val="0035366C"/>
    <w:rsid w:val="00353FB0"/>
    <w:rsid w:val="003575CF"/>
    <w:rsid w:val="00357CFE"/>
    <w:rsid w:val="003606DF"/>
    <w:rsid w:val="00360891"/>
    <w:rsid w:val="00360A29"/>
    <w:rsid w:val="00361724"/>
    <w:rsid w:val="00361AB5"/>
    <w:rsid w:val="00361D1B"/>
    <w:rsid w:val="00364FAD"/>
    <w:rsid w:val="00367521"/>
    <w:rsid w:val="00367EBC"/>
    <w:rsid w:val="00370280"/>
    <w:rsid w:val="0037093C"/>
    <w:rsid w:val="003718EF"/>
    <w:rsid w:val="00373007"/>
    <w:rsid w:val="00373059"/>
    <w:rsid w:val="003743F0"/>
    <w:rsid w:val="00374FF0"/>
    <w:rsid w:val="0037514B"/>
    <w:rsid w:val="003757D8"/>
    <w:rsid w:val="00376535"/>
    <w:rsid w:val="00380D2A"/>
    <w:rsid w:val="00381A9F"/>
    <w:rsid w:val="00381F3D"/>
    <w:rsid w:val="003821C4"/>
    <w:rsid w:val="0038519C"/>
    <w:rsid w:val="0038539E"/>
    <w:rsid w:val="00385DB2"/>
    <w:rsid w:val="003865EA"/>
    <w:rsid w:val="00386C0A"/>
    <w:rsid w:val="00393A2B"/>
    <w:rsid w:val="00394A7C"/>
    <w:rsid w:val="003954C6"/>
    <w:rsid w:val="0039692E"/>
    <w:rsid w:val="003A04D9"/>
    <w:rsid w:val="003A2214"/>
    <w:rsid w:val="003A4A7C"/>
    <w:rsid w:val="003A4C0A"/>
    <w:rsid w:val="003A76AD"/>
    <w:rsid w:val="003A7E42"/>
    <w:rsid w:val="003B08E3"/>
    <w:rsid w:val="003B1139"/>
    <w:rsid w:val="003B1746"/>
    <w:rsid w:val="003B1D7B"/>
    <w:rsid w:val="003B46B5"/>
    <w:rsid w:val="003B563C"/>
    <w:rsid w:val="003B6D01"/>
    <w:rsid w:val="003B6F96"/>
    <w:rsid w:val="003C1525"/>
    <w:rsid w:val="003C2D7B"/>
    <w:rsid w:val="003C30CB"/>
    <w:rsid w:val="003C4796"/>
    <w:rsid w:val="003C4CCA"/>
    <w:rsid w:val="003C50CC"/>
    <w:rsid w:val="003C53C2"/>
    <w:rsid w:val="003C5A88"/>
    <w:rsid w:val="003C6DC4"/>
    <w:rsid w:val="003C765F"/>
    <w:rsid w:val="003C7C41"/>
    <w:rsid w:val="003D66A9"/>
    <w:rsid w:val="003D6A70"/>
    <w:rsid w:val="003D6D52"/>
    <w:rsid w:val="003D7996"/>
    <w:rsid w:val="003E1233"/>
    <w:rsid w:val="003E1643"/>
    <w:rsid w:val="003E32B9"/>
    <w:rsid w:val="003E3DF9"/>
    <w:rsid w:val="003E4DC7"/>
    <w:rsid w:val="003E562D"/>
    <w:rsid w:val="003E5E7F"/>
    <w:rsid w:val="003E5F0D"/>
    <w:rsid w:val="003E659B"/>
    <w:rsid w:val="003E6DE9"/>
    <w:rsid w:val="003E6F7A"/>
    <w:rsid w:val="003E7533"/>
    <w:rsid w:val="003F0152"/>
    <w:rsid w:val="003F04C1"/>
    <w:rsid w:val="003F095E"/>
    <w:rsid w:val="003F1B67"/>
    <w:rsid w:val="003F2BAC"/>
    <w:rsid w:val="003F32A1"/>
    <w:rsid w:val="003F3686"/>
    <w:rsid w:val="003F37C8"/>
    <w:rsid w:val="003F3950"/>
    <w:rsid w:val="003F4915"/>
    <w:rsid w:val="003F5078"/>
    <w:rsid w:val="003F54F0"/>
    <w:rsid w:val="003F5515"/>
    <w:rsid w:val="003F5931"/>
    <w:rsid w:val="003F635C"/>
    <w:rsid w:val="003F6EF4"/>
    <w:rsid w:val="004013BE"/>
    <w:rsid w:val="0040289C"/>
    <w:rsid w:val="00402A7D"/>
    <w:rsid w:val="00402BCF"/>
    <w:rsid w:val="0040306A"/>
    <w:rsid w:val="00404557"/>
    <w:rsid w:val="004047B3"/>
    <w:rsid w:val="00404B25"/>
    <w:rsid w:val="0040691C"/>
    <w:rsid w:val="00406A23"/>
    <w:rsid w:val="00410318"/>
    <w:rsid w:val="00410F52"/>
    <w:rsid w:val="00411491"/>
    <w:rsid w:val="0041154F"/>
    <w:rsid w:val="00411989"/>
    <w:rsid w:val="00411F85"/>
    <w:rsid w:val="004120CD"/>
    <w:rsid w:val="004122C6"/>
    <w:rsid w:val="0041274B"/>
    <w:rsid w:val="0041311F"/>
    <w:rsid w:val="00413ED8"/>
    <w:rsid w:val="00413FA4"/>
    <w:rsid w:val="00414957"/>
    <w:rsid w:val="004152CB"/>
    <w:rsid w:val="00416593"/>
    <w:rsid w:val="00417640"/>
    <w:rsid w:val="00420375"/>
    <w:rsid w:val="00421DB6"/>
    <w:rsid w:val="00421F1F"/>
    <w:rsid w:val="00422B93"/>
    <w:rsid w:val="00422BCB"/>
    <w:rsid w:val="00422C76"/>
    <w:rsid w:val="00424243"/>
    <w:rsid w:val="0042436D"/>
    <w:rsid w:val="00426430"/>
    <w:rsid w:val="00426EC1"/>
    <w:rsid w:val="004272BA"/>
    <w:rsid w:val="00427FD1"/>
    <w:rsid w:val="0043013F"/>
    <w:rsid w:val="00430E34"/>
    <w:rsid w:val="004316C8"/>
    <w:rsid w:val="004322B7"/>
    <w:rsid w:val="00432F25"/>
    <w:rsid w:val="00433461"/>
    <w:rsid w:val="00434318"/>
    <w:rsid w:val="0043487E"/>
    <w:rsid w:val="00434A5B"/>
    <w:rsid w:val="00435040"/>
    <w:rsid w:val="00437026"/>
    <w:rsid w:val="00440BB0"/>
    <w:rsid w:val="0044104F"/>
    <w:rsid w:val="00441BD0"/>
    <w:rsid w:val="0044216B"/>
    <w:rsid w:val="0044290C"/>
    <w:rsid w:val="00442B3F"/>
    <w:rsid w:val="00442DCF"/>
    <w:rsid w:val="00443114"/>
    <w:rsid w:val="004432F7"/>
    <w:rsid w:val="0044350B"/>
    <w:rsid w:val="00443FB2"/>
    <w:rsid w:val="00445994"/>
    <w:rsid w:val="004472D0"/>
    <w:rsid w:val="00452930"/>
    <w:rsid w:val="004529D6"/>
    <w:rsid w:val="00453F75"/>
    <w:rsid w:val="004546F0"/>
    <w:rsid w:val="00455652"/>
    <w:rsid w:val="004560DB"/>
    <w:rsid w:val="00456AA1"/>
    <w:rsid w:val="0045780B"/>
    <w:rsid w:val="00460200"/>
    <w:rsid w:val="00460528"/>
    <w:rsid w:val="00460902"/>
    <w:rsid w:val="00460971"/>
    <w:rsid w:val="0046237B"/>
    <w:rsid w:val="00462A75"/>
    <w:rsid w:val="00462D44"/>
    <w:rsid w:val="00464352"/>
    <w:rsid w:val="00466873"/>
    <w:rsid w:val="00467E47"/>
    <w:rsid w:val="00470094"/>
    <w:rsid w:val="004705BC"/>
    <w:rsid w:val="004718F9"/>
    <w:rsid w:val="004719A3"/>
    <w:rsid w:val="00471AC5"/>
    <w:rsid w:val="004721E9"/>
    <w:rsid w:val="00472605"/>
    <w:rsid w:val="00472BA6"/>
    <w:rsid w:val="00474249"/>
    <w:rsid w:val="004752EA"/>
    <w:rsid w:val="00475854"/>
    <w:rsid w:val="004758D3"/>
    <w:rsid w:val="00477080"/>
    <w:rsid w:val="00482214"/>
    <w:rsid w:val="00483EF2"/>
    <w:rsid w:val="004840E1"/>
    <w:rsid w:val="004849F0"/>
    <w:rsid w:val="00484FF0"/>
    <w:rsid w:val="00485755"/>
    <w:rsid w:val="0048686E"/>
    <w:rsid w:val="004901D4"/>
    <w:rsid w:val="00490953"/>
    <w:rsid w:val="004910A2"/>
    <w:rsid w:val="004915B7"/>
    <w:rsid w:val="0049168D"/>
    <w:rsid w:val="004933E3"/>
    <w:rsid w:val="004956ED"/>
    <w:rsid w:val="0049681E"/>
    <w:rsid w:val="00496F06"/>
    <w:rsid w:val="004A0672"/>
    <w:rsid w:val="004A1016"/>
    <w:rsid w:val="004A1023"/>
    <w:rsid w:val="004A1FA6"/>
    <w:rsid w:val="004A21F6"/>
    <w:rsid w:val="004A2459"/>
    <w:rsid w:val="004A352F"/>
    <w:rsid w:val="004A3A19"/>
    <w:rsid w:val="004A4236"/>
    <w:rsid w:val="004A4913"/>
    <w:rsid w:val="004A4B11"/>
    <w:rsid w:val="004A4B24"/>
    <w:rsid w:val="004A7383"/>
    <w:rsid w:val="004A751B"/>
    <w:rsid w:val="004A7F9C"/>
    <w:rsid w:val="004B172A"/>
    <w:rsid w:val="004B18AF"/>
    <w:rsid w:val="004B1976"/>
    <w:rsid w:val="004B3115"/>
    <w:rsid w:val="004B40F6"/>
    <w:rsid w:val="004B4781"/>
    <w:rsid w:val="004B5164"/>
    <w:rsid w:val="004B5563"/>
    <w:rsid w:val="004B71B2"/>
    <w:rsid w:val="004B7391"/>
    <w:rsid w:val="004C11ED"/>
    <w:rsid w:val="004C275E"/>
    <w:rsid w:val="004C4147"/>
    <w:rsid w:val="004C4BDB"/>
    <w:rsid w:val="004C4E37"/>
    <w:rsid w:val="004C4FEB"/>
    <w:rsid w:val="004C522A"/>
    <w:rsid w:val="004C5439"/>
    <w:rsid w:val="004C5593"/>
    <w:rsid w:val="004C5EA2"/>
    <w:rsid w:val="004C6006"/>
    <w:rsid w:val="004C645E"/>
    <w:rsid w:val="004D09BE"/>
    <w:rsid w:val="004D1F3F"/>
    <w:rsid w:val="004D23CB"/>
    <w:rsid w:val="004D2E9C"/>
    <w:rsid w:val="004D31A2"/>
    <w:rsid w:val="004D504A"/>
    <w:rsid w:val="004E0A37"/>
    <w:rsid w:val="004E0C65"/>
    <w:rsid w:val="004E1BA6"/>
    <w:rsid w:val="004E2295"/>
    <w:rsid w:val="004E2A5E"/>
    <w:rsid w:val="004E2B79"/>
    <w:rsid w:val="004E2FF1"/>
    <w:rsid w:val="004E67B9"/>
    <w:rsid w:val="004E78D6"/>
    <w:rsid w:val="004F11B4"/>
    <w:rsid w:val="004F1631"/>
    <w:rsid w:val="004F31B9"/>
    <w:rsid w:val="004F36B1"/>
    <w:rsid w:val="004F3FE1"/>
    <w:rsid w:val="004F4257"/>
    <w:rsid w:val="004F5031"/>
    <w:rsid w:val="004F7123"/>
    <w:rsid w:val="005003E5"/>
    <w:rsid w:val="005024AB"/>
    <w:rsid w:val="00502EB7"/>
    <w:rsid w:val="005042B4"/>
    <w:rsid w:val="005052AF"/>
    <w:rsid w:val="00505521"/>
    <w:rsid w:val="00505651"/>
    <w:rsid w:val="00506DD1"/>
    <w:rsid w:val="005102F9"/>
    <w:rsid w:val="00513002"/>
    <w:rsid w:val="0051316D"/>
    <w:rsid w:val="00514076"/>
    <w:rsid w:val="00515324"/>
    <w:rsid w:val="00515998"/>
    <w:rsid w:val="00516204"/>
    <w:rsid w:val="00517E3A"/>
    <w:rsid w:val="005208E4"/>
    <w:rsid w:val="0052133D"/>
    <w:rsid w:val="00521B53"/>
    <w:rsid w:val="005228C1"/>
    <w:rsid w:val="005234BF"/>
    <w:rsid w:val="00523532"/>
    <w:rsid w:val="005243A4"/>
    <w:rsid w:val="00524514"/>
    <w:rsid w:val="00525715"/>
    <w:rsid w:val="0052797B"/>
    <w:rsid w:val="00532C58"/>
    <w:rsid w:val="005331A2"/>
    <w:rsid w:val="00533C1E"/>
    <w:rsid w:val="00535D9A"/>
    <w:rsid w:val="005362B0"/>
    <w:rsid w:val="00536A92"/>
    <w:rsid w:val="005407C9"/>
    <w:rsid w:val="005407CB"/>
    <w:rsid w:val="00541865"/>
    <w:rsid w:val="00541B94"/>
    <w:rsid w:val="0054205C"/>
    <w:rsid w:val="0054242A"/>
    <w:rsid w:val="00542BC6"/>
    <w:rsid w:val="00546122"/>
    <w:rsid w:val="0054615C"/>
    <w:rsid w:val="00547EFB"/>
    <w:rsid w:val="00550D92"/>
    <w:rsid w:val="0055218E"/>
    <w:rsid w:val="00552F12"/>
    <w:rsid w:val="00554672"/>
    <w:rsid w:val="00554832"/>
    <w:rsid w:val="005554B8"/>
    <w:rsid w:val="00555E79"/>
    <w:rsid w:val="00556241"/>
    <w:rsid w:val="00556830"/>
    <w:rsid w:val="005611B3"/>
    <w:rsid w:val="0056134E"/>
    <w:rsid w:val="00562E7A"/>
    <w:rsid w:val="00562FB1"/>
    <w:rsid w:val="00563007"/>
    <w:rsid w:val="00564471"/>
    <w:rsid w:val="00564600"/>
    <w:rsid w:val="00570C82"/>
    <w:rsid w:val="00572057"/>
    <w:rsid w:val="00572106"/>
    <w:rsid w:val="005729E1"/>
    <w:rsid w:val="00573CFC"/>
    <w:rsid w:val="0057542A"/>
    <w:rsid w:val="0057747F"/>
    <w:rsid w:val="00580BC7"/>
    <w:rsid w:val="00582AEA"/>
    <w:rsid w:val="00583020"/>
    <w:rsid w:val="005842E5"/>
    <w:rsid w:val="00585523"/>
    <w:rsid w:val="00585FB7"/>
    <w:rsid w:val="00586850"/>
    <w:rsid w:val="00586F28"/>
    <w:rsid w:val="00586FAA"/>
    <w:rsid w:val="005915A7"/>
    <w:rsid w:val="005927FF"/>
    <w:rsid w:val="00592F0F"/>
    <w:rsid w:val="0059432C"/>
    <w:rsid w:val="00595442"/>
    <w:rsid w:val="005956F2"/>
    <w:rsid w:val="0059602E"/>
    <w:rsid w:val="00596248"/>
    <w:rsid w:val="005A03BB"/>
    <w:rsid w:val="005A04F7"/>
    <w:rsid w:val="005A05C1"/>
    <w:rsid w:val="005A1952"/>
    <w:rsid w:val="005A4308"/>
    <w:rsid w:val="005A5A91"/>
    <w:rsid w:val="005A7E33"/>
    <w:rsid w:val="005B00CC"/>
    <w:rsid w:val="005B07D8"/>
    <w:rsid w:val="005B2048"/>
    <w:rsid w:val="005B218D"/>
    <w:rsid w:val="005B3FFC"/>
    <w:rsid w:val="005B4EA3"/>
    <w:rsid w:val="005B5ECD"/>
    <w:rsid w:val="005B7DA5"/>
    <w:rsid w:val="005C02FF"/>
    <w:rsid w:val="005C0558"/>
    <w:rsid w:val="005C3636"/>
    <w:rsid w:val="005C3B4B"/>
    <w:rsid w:val="005C45F4"/>
    <w:rsid w:val="005C4D1E"/>
    <w:rsid w:val="005C6B1B"/>
    <w:rsid w:val="005C7C9D"/>
    <w:rsid w:val="005D0BE3"/>
    <w:rsid w:val="005D1B5F"/>
    <w:rsid w:val="005D3BBA"/>
    <w:rsid w:val="005D3EB6"/>
    <w:rsid w:val="005D40B7"/>
    <w:rsid w:val="005D4E4F"/>
    <w:rsid w:val="005D62E0"/>
    <w:rsid w:val="005D74A9"/>
    <w:rsid w:val="005E00A8"/>
    <w:rsid w:val="005E0DE5"/>
    <w:rsid w:val="005E39BD"/>
    <w:rsid w:val="005E4074"/>
    <w:rsid w:val="005E4BBF"/>
    <w:rsid w:val="005E56F5"/>
    <w:rsid w:val="005E57FD"/>
    <w:rsid w:val="005E5921"/>
    <w:rsid w:val="005E5A2D"/>
    <w:rsid w:val="005E63FC"/>
    <w:rsid w:val="005E75C9"/>
    <w:rsid w:val="005F01A1"/>
    <w:rsid w:val="005F03C9"/>
    <w:rsid w:val="005F22CF"/>
    <w:rsid w:val="005F2F17"/>
    <w:rsid w:val="005F40C2"/>
    <w:rsid w:val="005F40F1"/>
    <w:rsid w:val="005F420C"/>
    <w:rsid w:val="005F635D"/>
    <w:rsid w:val="005F65FE"/>
    <w:rsid w:val="005F740C"/>
    <w:rsid w:val="005F77BA"/>
    <w:rsid w:val="00600418"/>
    <w:rsid w:val="00600B06"/>
    <w:rsid w:val="00601C7E"/>
    <w:rsid w:val="0060299A"/>
    <w:rsid w:val="00603838"/>
    <w:rsid w:val="00604BCD"/>
    <w:rsid w:val="00604F35"/>
    <w:rsid w:val="00605401"/>
    <w:rsid w:val="00606113"/>
    <w:rsid w:val="00607646"/>
    <w:rsid w:val="00607752"/>
    <w:rsid w:val="00610501"/>
    <w:rsid w:val="00610721"/>
    <w:rsid w:val="00610986"/>
    <w:rsid w:val="00611463"/>
    <w:rsid w:val="0061249C"/>
    <w:rsid w:val="00612F8C"/>
    <w:rsid w:val="00614EEA"/>
    <w:rsid w:val="00615016"/>
    <w:rsid w:val="00615A3A"/>
    <w:rsid w:val="0061643B"/>
    <w:rsid w:val="00616BF4"/>
    <w:rsid w:val="00620758"/>
    <w:rsid w:val="0062093A"/>
    <w:rsid w:val="00620E7B"/>
    <w:rsid w:val="00621557"/>
    <w:rsid w:val="0062168E"/>
    <w:rsid w:val="00621DAB"/>
    <w:rsid w:val="00622275"/>
    <w:rsid w:val="00622AFA"/>
    <w:rsid w:val="00623947"/>
    <w:rsid w:val="00623D30"/>
    <w:rsid w:val="0062402B"/>
    <w:rsid w:val="00624D95"/>
    <w:rsid w:val="0062578F"/>
    <w:rsid w:val="00626514"/>
    <w:rsid w:val="006269A0"/>
    <w:rsid w:val="006269B6"/>
    <w:rsid w:val="0063118E"/>
    <w:rsid w:val="00631FC9"/>
    <w:rsid w:val="006323AC"/>
    <w:rsid w:val="00632F26"/>
    <w:rsid w:val="00633015"/>
    <w:rsid w:val="0063419C"/>
    <w:rsid w:val="006345DE"/>
    <w:rsid w:val="00635511"/>
    <w:rsid w:val="00635649"/>
    <w:rsid w:val="006365E8"/>
    <w:rsid w:val="00637A4A"/>
    <w:rsid w:val="0064006F"/>
    <w:rsid w:val="00640E35"/>
    <w:rsid w:val="00641308"/>
    <w:rsid w:val="00641C45"/>
    <w:rsid w:val="006425A2"/>
    <w:rsid w:val="006430C9"/>
    <w:rsid w:val="00643C7D"/>
    <w:rsid w:val="006443EB"/>
    <w:rsid w:val="0064461A"/>
    <w:rsid w:val="00644923"/>
    <w:rsid w:val="006452E2"/>
    <w:rsid w:val="00646252"/>
    <w:rsid w:val="00646B21"/>
    <w:rsid w:val="006501F9"/>
    <w:rsid w:val="006514CB"/>
    <w:rsid w:val="00652E5E"/>
    <w:rsid w:val="006532BE"/>
    <w:rsid w:val="00653A56"/>
    <w:rsid w:val="00656696"/>
    <w:rsid w:val="00656949"/>
    <w:rsid w:val="00656AE9"/>
    <w:rsid w:val="00656B24"/>
    <w:rsid w:val="00657F51"/>
    <w:rsid w:val="00661888"/>
    <w:rsid w:val="00662386"/>
    <w:rsid w:val="006631D0"/>
    <w:rsid w:val="00663BD7"/>
    <w:rsid w:val="006640F1"/>
    <w:rsid w:val="00665DD0"/>
    <w:rsid w:val="00667433"/>
    <w:rsid w:val="00670503"/>
    <w:rsid w:val="00670894"/>
    <w:rsid w:val="00671368"/>
    <w:rsid w:val="00676347"/>
    <w:rsid w:val="006765EF"/>
    <w:rsid w:val="006777F1"/>
    <w:rsid w:val="00680169"/>
    <w:rsid w:val="00681001"/>
    <w:rsid w:val="00683D1F"/>
    <w:rsid w:val="00683DEC"/>
    <w:rsid w:val="00684B13"/>
    <w:rsid w:val="0068681E"/>
    <w:rsid w:val="0068780E"/>
    <w:rsid w:val="00687886"/>
    <w:rsid w:val="006913F7"/>
    <w:rsid w:val="00691BD3"/>
    <w:rsid w:val="00692228"/>
    <w:rsid w:val="006938AC"/>
    <w:rsid w:val="00693F30"/>
    <w:rsid w:val="00694413"/>
    <w:rsid w:val="006958E8"/>
    <w:rsid w:val="006958F7"/>
    <w:rsid w:val="00697C25"/>
    <w:rsid w:val="006A28B9"/>
    <w:rsid w:val="006A37F0"/>
    <w:rsid w:val="006A565F"/>
    <w:rsid w:val="006A5DBE"/>
    <w:rsid w:val="006B044B"/>
    <w:rsid w:val="006B085C"/>
    <w:rsid w:val="006B0C95"/>
    <w:rsid w:val="006B0FED"/>
    <w:rsid w:val="006B27B5"/>
    <w:rsid w:val="006B35A5"/>
    <w:rsid w:val="006B485D"/>
    <w:rsid w:val="006B59F0"/>
    <w:rsid w:val="006C05B6"/>
    <w:rsid w:val="006C09FF"/>
    <w:rsid w:val="006C2192"/>
    <w:rsid w:val="006C234D"/>
    <w:rsid w:val="006C2576"/>
    <w:rsid w:val="006C26A4"/>
    <w:rsid w:val="006C2910"/>
    <w:rsid w:val="006C3A2C"/>
    <w:rsid w:val="006C5847"/>
    <w:rsid w:val="006C5DFC"/>
    <w:rsid w:val="006C628A"/>
    <w:rsid w:val="006D292D"/>
    <w:rsid w:val="006D3DCF"/>
    <w:rsid w:val="006D5603"/>
    <w:rsid w:val="006D580C"/>
    <w:rsid w:val="006D6E66"/>
    <w:rsid w:val="006D7810"/>
    <w:rsid w:val="006E0834"/>
    <w:rsid w:val="006E1A85"/>
    <w:rsid w:val="006E1DB1"/>
    <w:rsid w:val="006E2DE8"/>
    <w:rsid w:val="006E45E7"/>
    <w:rsid w:val="006E5FFB"/>
    <w:rsid w:val="006E6084"/>
    <w:rsid w:val="006E6144"/>
    <w:rsid w:val="006E6DA4"/>
    <w:rsid w:val="006F0045"/>
    <w:rsid w:val="006F17D5"/>
    <w:rsid w:val="006F23BA"/>
    <w:rsid w:val="006F377C"/>
    <w:rsid w:val="006F7C4E"/>
    <w:rsid w:val="007001D6"/>
    <w:rsid w:val="00701276"/>
    <w:rsid w:val="00701E18"/>
    <w:rsid w:val="00702A33"/>
    <w:rsid w:val="007031F5"/>
    <w:rsid w:val="00705007"/>
    <w:rsid w:val="00706CEF"/>
    <w:rsid w:val="00707A8F"/>
    <w:rsid w:val="00707A96"/>
    <w:rsid w:val="00707DE7"/>
    <w:rsid w:val="00707FFE"/>
    <w:rsid w:val="0071276F"/>
    <w:rsid w:val="00713544"/>
    <w:rsid w:val="00715E8D"/>
    <w:rsid w:val="007160C9"/>
    <w:rsid w:val="00716125"/>
    <w:rsid w:val="00717810"/>
    <w:rsid w:val="00721A30"/>
    <w:rsid w:val="00723C10"/>
    <w:rsid w:val="0072440F"/>
    <w:rsid w:val="007251E0"/>
    <w:rsid w:val="007255F5"/>
    <w:rsid w:val="00726DC0"/>
    <w:rsid w:val="00727C01"/>
    <w:rsid w:val="00727D8A"/>
    <w:rsid w:val="00731ADB"/>
    <w:rsid w:val="00732680"/>
    <w:rsid w:val="00734083"/>
    <w:rsid w:val="00734402"/>
    <w:rsid w:val="007344F2"/>
    <w:rsid w:val="00735223"/>
    <w:rsid w:val="007363A9"/>
    <w:rsid w:val="00736558"/>
    <w:rsid w:val="00737422"/>
    <w:rsid w:val="007374F4"/>
    <w:rsid w:val="00737D0A"/>
    <w:rsid w:val="00740DE3"/>
    <w:rsid w:val="0074271F"/>
    <w:rsid w:val="00742A61"/>
    <w:rsid w:val="00742C94"/>
    <w:rsid w:val="00743E1E"/>
    <w:rsid w:val="00744B20"/>
    <w:rsid w:val="00744BAF"/>
    <w:rsid w:val="00745D12"/>
    <w:rsid w:val="00746A55"/>
    <w:rsid w:val="00746C02"/>
    <w:rsid w:val="0074712B"/>
    <w:rsid w:val="00752CA0"/>
    <w:rsid w:val="00753317"/>
    <w:rsid w:val="007533F2"/>
    <w:rsid w:val="00754E79"/>
    <w:rsid w:val="007570F9"/>
    <w:rsid w:val="00760635"/>
    <w:rsid w:val="007614EC"/>
    <w:rsid w:val="007624EA"/>
    <w:rsid w:val="00762A09"/>
    <w:rsid w:val="00762FA4"/>
    <w:rsid w:val="007635D4"/>
    <w:rsid w:val="00763D97"/>
    <w:rsid w:val="00764A34"/>
    <w:rsid w:val="00764F59"/>
    <w:rsid w:val="00765138"/>
    <w:rsid w:val="007654D5"/>
    <w:rsid w:val="00765B3C"/>
    <w:rsid w:val="00765BED"/>
    <w:rsid w:val="0076670F"/>
    <w:rsid w:val="00767C9F"/>
    <w:rsid w:val="007700C8"/>
    <w:rsid w:val="00770C2B"/>
    <w:rsid w:val="00770F06"/>
    <w:rsid w:val="00771DDB"/>
    <w:rsid w:val="0077217D"/>
    <w:rsid w:val="00772930"/>
    <w:rsid w:val="00773B9F"/>
    <w:rsid w:val="00774945"/>
    <w:rsid w:val="00774ABB"/>
    <w:rsid w:val="00774B1D"/>
    <w:rsid w:val="00775F8E"/>
    <w:rsid w:val="0077674E"/>
    <w:rsid w:val="0077749C"/>
    <w:rsid w:val="007807A2"/>
    <w:rsid w:val="00780878"/>
    <w:rsid w:val="00780B39"/>
    <w:rsid w:val="00780DFB"/>
    <w:rsid w:val="00781076"/>
    <w:rsid w:val="007814CE"/>
    <w:rsid w:val="007824B4"/>
    <w:rsid w:val="007830DF"/>
    <w:rsid w:val="00784F02"/>
    <w:rsid w:val="00784F73"/>
    <w:rsid w:val="00786C22"/>
    <w:rsid w:val="0078760B"/>
    <w:rsid w:val="0078762C"/>
    <w:rsid w:val="00790B4B"/>
    <w:rsid w:val="00790D9F"/>
    <w:rsid w:val="00792E63"/>
    <w:rsid w:val="00793DA9"/>
    <w:rsid w:val="00794232"/>
    <w:rsid w:val="00796545"/>
    <w:rsid w:val="00797C00"/>
    <w:rsid w:val="007A1082"/>
    <w:rsid w:val="007A145A"/>
    <w:rsid w:val="007A18FE"/>
    <w:rsid w:val="007A1BCD"/>
    <w:rsid w:val="007A1D79"/>
    <w:rsid w:val="007A2175"/>
    <w:rsid w:val="007A33C2"/>
    <w:rsid w:val="007A46C1"/>
    <w:rsid w:val="007A4E21"/>
    <w:rsid w:val="007A5457"/>
    <w:rsid w:val="007A5AA5"/>
    <w:rsid w:val="007A6E07"/>
    <w:rsid w:val="007A716E"/>
    <w:rsid w:val="007A7B33"/>
    <w:rsid w:val="007B2AC7"/>
    <w:rsid w:val="007B40F9"/>
    <w:rsid w:val="007B49F3"/>
    <w:rsid w:val="007B538E"/>
    <w:rsid w:val="007B55AE"/>
    <w:rsid w:val="007B572A"/>
    <w:rsid w:val="007B690C"/>
    <w:rsid w:val="007B75AE"/>
    <w:rsid w:val="007C0A77"/>
    <w:rsid w:val="007C20CC"/>
    <w:rsid w:val="007C235D"/>
    <w:rsid w:val="007C326A"/>
    <w:rsid w:val="007C49ED"/>
    <w:rsid w:val="007C5E0E"/>
    <w:rsid w:val="007C61D0"/>
    <w:rsid w:val="007C6CBA"/>
    <w:rsid w:val="007C7157"/>
    <w:rsid w:val="007C7D8B"/>
    <w:rsid w:val="007D022A"/>
    <w:rsid w:val="007D1B9E"/>
    <w:rsid w:val="007D1E95"/>
    <w:rsid w:val="007D3860"/>
    <w:rsid w:val="007D3B5C"/>
    <w:rsid w:val="007D4A70"/>
    <w:rsid w:val="007D4FED"/>
    <w:rsid w:val="007D52A3"/>
    <w:rsid w:val="007D6DE4"/>
    <w:rsid w:val="007D74C4"/>
    <w:rsid w:val="007E0568"/>
    <w:rsid w:val="007E1B89"/>
    <w:rsid w:val="007E527E"/>
    <w:rsid w:val="007E5D49"/>
    <w:rsid w:val="007E6074"/>
    <w:rsid w:val="007E67C3"/>
    <w:rsid w:val="007E6EFF"/>
    <w:rsid w:val="007E74FA"/>
    <w:rsid w:val="007F0091"/>
    <w:rsid w:val="007F15B8"/>
    <w:rsid w:val="007F21B6"/>
    <w:rsid w:val="007F2D81"/>
    <w:rsid w:val="007F2E6E"/>
    <w:rsid w:val="007F6A3F"/>
    <w:rsid w:val="007F772F"/>
    <w:rsid w:val="00800B33"/>
    <w:rsid w:val="008018D1"/>
    <w:rsid w:val="00801BDD"/>
    <w:rsid w:val="00802205"/>
    <w:rsid w:val="00802EE1"/>
    <w:rsid w:val="008054EA"/>
    <w:rsid w:val="00805FAB"/>
    <w:rsid w:val="0080698F"/>
    <w:rsid w:val="00807563"/>
    <w:rsid w:val="00810E32"/>
    <w:rsid w:val="00811C45"/>
    <w:rsid w:val="008120EF"/>
    <w:rsid w:val="00812596"/>
    <w:rsid w:val="008128C0"/>
    <w:rsid w:val="008134BE"/>
    <w:rsid w:val="00814CF5"/>
    <w:rsid w:val="008165ED"/>
    <w:rsid w:val="008168A8"/>
    <w:rsid w:val="00817190"/>
    <w:rsid w:val="008209C2"/>
    <w:rsid w:val="00821ABE"/>
    <w:rsid w:val="00822A93"/>
    <w:rsid w:val="008253B0"/>
    <w:rsid w:val="00826D52"/>
    <w:rsid w:val="00830716"/>
    <w:rsid w:val="00832450"/>
    <w:rsid w:val="008333ED"/>
    <w:rsid w:val="00833A70"/>
    <w:rsid w:val="00837BB0"/>
    <w:rsid w:val="008401A4"/>
    <w:rsid w:val="008403FA"/>
    <w:rsid w:val="00843295"/>
    <w:rsid w:val="00843889"/>
    <w:rsid w:val="008454F4"/>
    <w:rsid w:val="0084590E"/>
    <w:rsid w:val="00845942"/>
    <w:rsid w:val="008461EA"/>
    <w:rsid w:val="00846F7B"/>
    <w:rsid w:val="00852038"/>
    <w:rsid w:val="00852558"/>
    <w:rsid w:val="00852666"/>
    <w:rsid w:val="00854087"/>
    <w:rsid w:val="00857BDF"/>
    <w:rsid w:val="00857BF7"/>
    <w:rsid w:val="0086160D"/>
    <w:rsid w:val="0086361C"/>
    <w:rsid w:val="008652FD"/>
    <w:rsid w:val="00865F22"/>
    <w:rsid w:val="0086638F"/>
    <w:rsid w:val="008665DC"/>
    <w:rsid w:val="00866C1D"/>
    <w:rsid w:val="00867D9E"/>
    <w:rsid w:val="00870638"/>
    <w:rsid w:val="00871995"/>
    <w:rsid w:val="00872C4F"/>
    <w:rsid w:val="008741FC"/>
    <w:rsid w:val="00875371"/>
    <w:rsid w:val="00875BCD"/>
    <w:rsid w:val="00876161"/>
    <w:rsid w:val="00876477"/>
    <w:rsid w:val="00877101"/>
    <w:rsid w:val="008771D8"/>
    <w:rsid w:val="008774D5"/>
    <w:rsid w:val="00880EDB"/>
    <w:rsid w:val="00883460"/>
    <w:rsid w:val="008844D8"/>
    <w:rsid w:val="008855EC"/>
    <w:rsid w:val="00885FAF"/>
    <w:rsid w:val="0088607D"/>
    <w:rsid w:val="0088663D"/>
    <w:rsid w:val="00886AC5"/>
    <w:rsid w:val="00887CF9"/>
    <w:rsid w:val="00887D68"/>
    <w:rsid w:val="00890237"/>
    <w:rsid w:val="00891101"/>
    <w:rsid w:val="00891574"/>
    <w:rsid w:val="0089356B"/>
    <w:rsid w:val="00893CAC"/>
    <w:rsid w:val="00894FC5"/>
    <w:rsid w:val="0089595E"/>
    <w:rsid w:val="00897540"/>
    <w:rsid w:val="008A0205"/>
    <w:rsid w:val="008A0D4A"/>
    <w:rsid w:val="008A119E"/>
    <w:rsid w:val="008A18A8"/>
    <w:rsid w:val="008A25A6"/>
    <w:rsid w:val="008A3D72"/>
    <w:rsid w:val="008A3F3B"/>
    <w:rsid w:val="008B014E"/>
    <w:rsid w:val="008B0969"/>
    <w:rsid w:val="008B104F"/>
    <w:rsid w:val="008B13C4"/>
    <w:rsid w:val="008B1723"/>
    <w:rsid w:val="008B1810"/>
    <w:rsid w:val="008B2076"/>
    <w:rsid w:val="008B2270"/>
    <w:rsid w:val="008B3E76"/>
    <w:rsid w:val="008B3F27"/>
    <w:rsid w:val="008B524B"/>
    <w:rsid w:val="008B610F"/>
    <w:rsid w:val="008B6E01"/>
    <w:rsid w:val="008B7638"/>
    <w:rsid w:val="008C08F8"/>
    <w:rsid w:val="008C1A3C"/>
    <w:rsid w:val="008C2A12"/>
    <w:rsid w:val="008C2C80"/>
    <w:rsid w:val="008C3A83"/>
    <w:rsid w:val="008C5165"/>
    <w:rsid w:val="008C571B"/>
    <w:rsid w:val="008C61FA"/>
    <w:rsid w:val="008C6760"/>
    <w:rsid w:val="008C6EAA"/>
    <w:rsid w:val="008D0636"/>
    <w:rsid w:val="008D0838"/>
    <w:rsid w:val="008D0F89"/>
    <w:rsid w:val="008D2B7D"/>
    <w:rsid w:val="008D41CF"/>
    <w:rsid w:val="008D4E47"/>
    <w:rsid w:val="008D5154"/>
    <w:rsid w:val="008D6859"/>
    <w:rsid w:val="008D751A"/>
    <w:rsid w:val="008E01FA"/>
    <w:rsid w:val="008E037E"/>
    <w:rsid w:val="008E0C27"/>
    <w:rsid w:val="008E1246"/>
    <w:rsid w:val="008E397B"/>
    <w:rsid w:val="008E4301"/>
    <w:rsid w:val="008E5667"/>
    <w:rsid w:val="008E5AE4"/>
    <w:rsid w:val="008E5EA4"/>
    <w:rsid w:val="008E6146"/>
    <w:rsid w:val="008E6FB4"/>
    <w:rsid w:val="008F0119"/>
    <w:rsid w:val="008F0A75"/>
    <w:rsid w:val="008F38EB"/>
    <w:rsid w:val="008F3925"/>
    <w:rsid w:val="008F3DB1"/>
    <w:rsid w:val="008F401E"/>
    <w:rsid w:val="008F5555"/>
    <w:rsid w:val="008F65F3"/>
    <w:rsid w:val="008F6B22"/>
    <w:rsid w:val="0090103F"/>
    <w:rsid w:val="009023AA"/>
    <w:rsid w:val="0090258E"/>
    <w:rsid w:val="009026E6"/>
    <w:rsid w:val="0090279D"/>
    <w:rsid w:val="009027AD"/>
    <w:rsid w:val="00903790"/>
    <w:rsid w:val="00903DD5"/>
    <w:rsid w:val="00905EF6"/>
    <w:rsid w:val="00906138"/>
    <w:rsid w:val="00906BE8"/>
    <w:rsid w:val="00906C1D"/>
    <w:rsid w:val="00907DF3"/>
    <w:rsid w:val="00911F3C"/>
    <w:rsid w:val="00912B85"/>
    <w:rsid w:val="0091539E"/>
    <w:rsid w:val="00916BB2"/>
    <w:rsid w:val="00916CC9"/>
    <w:rsid w:val="009200C7"/>
    <w:rsid w:val="00920542"/>
    <w:rsid w:val="00922EA7"/>
    <w:rsid w:val="009245BA"/>
    <w:rsid w:val="00924A91"/>
    <w:rsid w:val="0092538A"/>
    <w:rsid w:val="009268D9"/>
    <w:rsid w:val="00926AE0"/>
    <w:rsid w:val="009303D5"/>
    <w:rsid w:val="0093142A"/>
    <w:rsid w:val="00931D3D"/>
    <w:rsid w:val="009333BA"/>
    <w:rsid w:val="0093377A"/>
    <w:rsid w:val="00933A59"/>
    <w:rsid w:val="009343A5"/>
    <w:rsid w:val="00935A08"/>
    <w:rsid w:val="0093670B"/>
    <w:rsid w:val="0093693C"/>
    <w:rsid w:val="0093771E"/>
    <w:rsid w:val="009403FB"/>
    <w:rsid w:val="009418C0"/>
    <w:rsid w:val="00941B0E"/>
    <w:rsid w:val="00941B25"/>
    <w:rsid w:val="00941F0A"/>
    <w:rsid w:val="00941F86"/>
    <w:rsid w:val="00942B03"/>
    <w:rsid w:val="00944A8F"/>
    <w:rsid w:val="009460C1"/>
    <w:rsid w:val="00946241"/>
    <w:rsid w:val="009463CA"/>
    <w:rsid w:val="0094693D"/>
    <w:rsid w:val="0094718A"/>
    <w:rsid w:val="00947710"/>
    <w:rsid w:val="00947D8B"/>
    <w:rsid w:val="0095104B"/>
    <w:rsid w:val="009533AF"/>
    <w:rsid w:val="00954EF5"/>
    <w:rsid w:val="0095539C"/>
    <w:rsid w:val="00961394"/>
    <w:rsid w:val="009622F8"/>
    <w:rsid w:val="00962F27"/>
    <w:rsid w:val="00963180"/>
    <w:rsid w:val="00963B0A"/>
    <w:rsid w:val="00963CEF"/>
    <w:rsid w:val="0096492F"/>
    <w:rsid w:val="00965982"/>
    <w:rsid w:val="00967071"/>
    <w:rsid w:val="00971456"/>
    <w:rsid w:val="00971C40"/>
    <w:rsid w:val="00971E32"/>
    <w:rsid w:val="0097223F"/>
    <w:rsid w:val="00972A7A"/>
    <w:rsid w:val="00972D2C"/>
    <w:rsid w:val="00973565"/>
    <w:rsid w:val="00973A1A"/>
    <w:rsid w:val="00974361"/>
    <w:rsid w:val="0098164B"/>
    <w:rsid w:val="00982EB1"/>
    <w:rsid w:val="009844E0"/>
    <w:rsid w:val="00984A47"/>
    <w:rsid w:val="00984B71"/>
    <w:rsid w:val="00985A2C"/>
    <w:rsid w:val="00985EF8"/>
    <w:rsid w:val="00986D4B"/>
    <w:rsid w:val="00987069"/>
    <w:rsid w:val="009874D0"/>
    <w:rsid w:val="00987748"/>
    <w:rsid w:val="00987DA2"/>
    <w:rsid w:val="009905BD"/>
    <w:rsid w:val="00992A30"/>
    <w:rsid w:val="00993B29"/>
    <w:rsid w:val="00994047"/>
    <w:rsid w:val="00994338"/>
    <w:rsid w:val="0099467D"/>
    <w:rsid w:val="00994DD7"/>
    <w:rsid w:val="00994DF5"/>
    <w:rsid w:val="009973DC"/>
    <w:rsid w:val="009A10EA"/>
    <w:rsid w:val="009A2005"/>
    <w:rsid w:val="009A2D8D"/>
    <w:rsid w:val="009A3014"/>
    <w:rsid w:val="009A34A5"/>
    <w:rsid w:val="009A38EA"/>
    <w:rsid w:val="009A4339"/>
    <w:rsid w:val="009A48F8"/>
    <w:rsid w:val="009A53C0"/>
    <w:rsid w:val="009A5E5C"/>
    <w:rsid w:val="009A663C"/>
    <w:rsid w:val="009A7A56"/>
    <w:rsid w:val="009B02E1"/>
    <w:rsid w:val="009B0798"/>
    <w:rsid w:val="009B2D76"/>
    <w:rsid w:val="009B3450"/>
    <w:rsid w:val="009B4B67"/>
    <w:rsid w:val="009B4C60"/>
    <w:rsid w:val="009B4E1E"/>
    <w:rsid w:val="009B68E8"/>
    <w:rsid w:val="009C05C4"/>
    <w:rsid w:val="009C1ECB"/>
    <w:rsid w:val="009C29E8"/>
    <w:rsid w:val="009C36E7"/>
    <w:rsid w:val="009C4D8B"/>
    <w:rsid w:val="009C5D23"/>
    <w:rsid w:val="009C6068"/>
    <w:rsid w:val="009C62E5"/>
    <w:rsid w:val="009C7910"/>
    <w:rsid w:val="009D065E"/>
    <w:rsid w:val="009D11C4"/>
    <w:rsid w:val="009D1280"/>
    <w:rsid w:val="009D157E"/>
    <w:rsid w:val="009D1C8B"/>
    <w:rsid w:val="009D2341"/>
    <w:rsid w:val="009D26CC"/>
    <w:rsid w:val="009D344F"/>
    <w:rsid w:val="009D514C"/>
    <w:rsid w:val="009D5BCA"/>
    <w:rsid w:val="009D606C"/>
    <w:rsid w:val="009D7F42"/>
    <w:rsid w:val="009E17FA"/>
    <w:rsid w:val="009E2E53"/>
    <w:rsid w:val="009E2FA8"/>
    <w:rsid w:val="009E3725"/>
    <w:rsid w:val="009E43CB"/>
    <w:rsid w:val="009E5060"/>
    <w:rsid w:val="009E6A07"/>
    <w:rsid w:val="009E6B8D"/>
    <w:rsid w:val="009F0079"/>
    <w:rsid w:val="009F23AA"/>
    <w:rsid w:val="009F30FE"/>
    <w:rsid w:val="009F40A1"/>
    <w:rsid w:val="009F4445"/>
    <w:rsid w:val="009F5060"/>
    <w:rsid w:val="009F5D19"/>
    <w:rsid w:val="009F61B2"/>
    <w:rsid w:val="009F630C"/>
    <w:rsid w:val="009F680E"/>
    <w:rsid w:val="009F7613"/>
    <w:rsid w:val="009F769E"/>
    <w:rsid w:val="00A01F29"/>
    <w:rsid w:val="00A01F8E"/>
    <w:rsid w:val="00A02AAF"/>
    <w:rsid w:val="00A02E62"/>
    <w:rsid w:val="00A039F0"/>
    <w:rsid w:val="00A04442"/>
    <w:rsid w:val="00A047E4"/>
    <w:rsid w:val="00A04D81"/>
    <w:rsid w:val="00A063D5"/>
    <w:rsid w:val="00A10517"/>
    <w:rsid w:val="00A110CD"/>
    <w:rsid w:val="00A114F4"/>
    <w:rsid w:val="00A13666"/>
    <w:rsid w:val="00A14431"/>
    <w:rsid w:val="00A14DD0"/>
    <w:rsid w:val="00A151CD"/>
    <w:rsid w:val="00A15978"/>
    <w:rsid w:val="00A15AE9"/>
    <w:rsid w:val="00A1650F"/>
    <w:rsid w:val="00A16825"/>
    <w:rsid w:val="00A17294"/>
    <w:rsid w:val="00A2383E"/>
    <w:rsid w:val="00A243E1"/>
    <w:rsid w:val="00A252A8"/>
    <w:rsid w:val="00A25799"/>
    <w:rsid w:val="00A2629C"/>
    <w:rsid w:val="00A26561"/>
    <w:rsid w:val="00A26951"/>
    <w:rsid w:val="00A27368"/>
    <w:rsid w:val="00A274EB"/>
    <w:rsid w:val="00A27F04"/>
    <w:rsid w:val="00A27F94"/>
    <w:rsid w:val="00A30A93"/>
    <w:rsid w:val="00A31FEF"/>
    <w:rsid w:val="00A335CE"/>
    <w:rsid w:val="00A3393D"/>
    <w:rsid w:val="00A35233"/>
    <w:rsid w:val="00A35C26"/>
    <w:rsid w:val="00A4198D"/>
    <w:rsid w:val="00A424D9"/>
    <w:rsid w:val="00A426FD"/>
    <w:rsid w:val="00A447E8"/>
    <w:rsid w:val="00A448AE"/>
    <w:rsid w:val="00A44A99"/>
    <w:rsid w:val="00A46DF3"/>
    <w:rsid w:val="00A47E56"/>
    <w:rsid w:val="00A50866"/>
    <w:rsid w:val="00A51484"/>
    <w:rsid w:val="00A51875"/>
    <w:rsid w:val="00A519F4"/>
    <w:rsid w:val="00A51ED5"/>
    <w:rsid w:val="00A52712"/>
    <w:rsid w:val="00A52AD1"/>
    <w:rsid w:val="00A53C40"/>
    <w:rsid w:val="00A56864"/>
    <w:rsid w:val="00A577B2"/>
    <w:rsid w:val="00A60883"/>
    <w:rsid w:val="00A615D4"/>
    <w:rsid w:val="00A61D86"/>
    <w:rsid w:val="00A63074"/>
    <w:rsid w:val="00A63B93"/>
    <w:rsid w:val="00A66F52"/>
    <w:rsid w:val="00A71E4B"/>
    <w:rsid w:val="00A73FDE"/>
    <w:rsid w:val="00A74F9F"/>
    <w:rsid w:val="00A74FF9"/>
    <w:rsid w:val="00A75414"/>
    <w:rsid w:val="00A756E3"/>
    <w:rsid w:val="00A75EC3"/>
    <w:rsid w:val="00A76167"/>
    <w:rsid w:val="00A80AAE"/>
    <w:rsid w:val="00A80EFE"/>
    <w:rsid w:val="00A83537"/>
    <w:rsid w:val="00A83A47"/>
    <w:rsid w:val="00A85F6D"/>
    <w:rsid w:val="00A86FCD"/>
    <w:rsid w:val="00A90E05"/>
    <w:rsid w:val="00A91899"/>
    <w:rsid w:val="00A91A50"/>
    <w:rsid w:val="00A91FA5"/>
    <w:rsid w:val="00A924EC"/>
    <w:rsid w:val="00A92CF4"/>
    <w:rsid w:val="00A933EC"/>
    <w:rsid w:val="00A9415C"/>
    <w:rsid w:val="00A94461"/>
    <w:rsid w:val="00A96133"/>
    <w:rsid w:val="00A97AFB"/>
    <w:rsid w:val="00A97EA8"/>
    <w:rsid w:val="00AA0190"/>
    <w:rsid w:val="00AA0675"/>
    <w:rsid w:val="00AA0FED"/>
    <w:rsid w:val="00AA23CF"/>
    <w:rsid w:val="00AA630C"/>
    <w:rsid w:val="00AA6745"/>
    <w:rsid w:val="00AA7665"/>
    <w:rsid w:val="00AA7A2E"/>
    <w:rsid w:val="00AA7AA8"/>
    <w:rsid w:val="00AB0552"/>
    <w:rsid w:val="00AB129E"/>
    <w:rsid w:val="00AB1544"/>
    <w:rsid w:val="00AB35B1"/>
    <w:rsid w:val="00AB61A9"/>
    <w:rsid w:val="00AB65A3"/>
    <w:rsid w:val="00AB698B"/>
    <w:rsid w:val="00AC0585"/>
    <w:rsid w:val="00AC12C8"/>
    <w:rsid w:val="00AC13E8"/>
    <w:rsid w:val="00AC154D"/>
    <w:rsid w:val="00AC267F"/>
    <w:rsid w:val="00AC416A"/>
    <w:rsid w:val="00AC483A"/>
    <w:rsid w:val="00AC4FFE"/>
    <w:rsid w:val="00AC621E"/>
    <w:rsid w:val="00AC7DA0"/>
    <w:rsid w:val="00AD04ED"/>
    <w:rsid w:val="00AD21C8"/>
    <w:rsid w:val="00AD36EA"/>
    <w:rsid w:val="00AD39C0"/>
    <w:rsid w:val="00AD4161"/>
    <w:rsid w:val="00AD446A"/>
    <w:rsid w:val="00AD558A"/>
    <w:rsid w:val="00AD58BA"/>
    <w:rsid w:val="00AD6027"/>
    <w:rsid w:val="00AD73F7"/>
    <w:rsid w:val="00AD7764"/>
    <w:rsid w:val="00AD7D63"/>
    <w:rsid w:val="00AE0053"/>
    <w:rsid w:val="00AE20DB"/>
    <w:rsid w:val="00AE214A"/>
    <w:rsid w:val="00AE4D89"/>
    <w:rsid w:val="00AE743B"/>
    <w:rsid w:val="00AF1191"/>
    <w:rsid w:val="00AF1384"/>
    <w:rsid w:val="00AF1B87"/>
    <w:rsid w:val="00AF27E8"/>
    <w:rsid w:val="00AF2E42"/>
    <w:rsid w:val="00AF2EF7"/>
    <w:rsid w:val="00AF347F"/>
    <w:rsid w:val="00AF3FFB"/>
    <w:rsid w:val="00AF566C"/>
    <w:rsid w:val="00AF5B08"/>
    <w:rsid w:val="00AF5B28"/>
    <w:rsid w:val="00AF7195"/>
    <w:rsid w:val="00B01204"/>
    <w:rsid w:val="00B01418"/>
    <w:rsid w:val="00B019D1"/>
    <w:rsid w:val="00B01BCC"/>
    <w:rsid w:val="00B02561"/>
    <w:rsid w:val="00B05246"/>
    <w:rsid w:val="00B06E78"/>
    <w:rsid w:val="00B11045"/>
    <w:rsid w:val="00B11F36"/>
    <w:rsid w:val="00B128D3"/>
    <w:rsid w:val="00B12ED0"/>
    <w:rsid w:val="00B13E2D"/>
    <w:rsid w:val="00B14133"/>
    <w:rsid w:val="00B1419A"/>
    <w:rsid w:val="00B14A49"/>
    <w:rsid w:val="00B152D2"/>
    <w:rsid w:val="00B15564"/>
    <w:rsid w:val="00B162AE"/>
    <w:rsid w:val="00B1658E"/>
    <w:rsid w:val="00B16931"/>
    <w:rsid w:val="00B16BB3"/>
    <w:rsid w:val="00B20D3F"/>
    <w:rsid w:val="00B2142F"/>
    <w:rsid w:val="00B22005"/>
    <w:rsid w:val="00B221FC"/>
    <w:rsid w:val="00B22A66"/>
    <w:rsid w:val="00B22D2F"/>
    <w:rsid w:val="00B22EBA"/>
    <w:rsid w:val="00B26FCC"/>
    <w:rsid w:val="00B30BE2"/>
    <w:rsid w:val="00B34419"/>
    <w:rsid w:val="00B3659D"/>
    <w:rsid w:val="00B36691"/>
    <w:rsid w:val="00B36D8E"/>
    <w:rsid w:val="00B370AD"/>
    <w:rsid w:val="00B3744C"/>
    <w:rsid w:val="00B40116"/>
    <w:rsid w:val="00B403EE"/>
    <w:rsid w:val="00B4257F"/>
    <w:rsid w:val="00B44175"/>
    <w:rsid w:val="00B448D5"/>
    <w:rsid w:val="00B45BC5"/>
    <w:rsid w:val="00B46065"/>
    <w:rsid w:val="00B46B57"/>
    <w:rsid w:val="00B470B6"/>
    <w:rsid w:val="00B472BF"/>
    <w:rsid w:val="00B51A3D"/>
    <w:rsid w:val="00B5325F"/>
    <w:rsid w:val="00B54548"/>
    <w:rsid w:val="00B5473A"/>
    <w:rsid w:val="00B54F84"/>
    <w:rsid w:val="00B55B13"/>
    <w:rsid w:val="00B56521"/>
    <w:rsid w:val="00B60A46"/>
    <w:rsid w:val="00B61428"/>
    <w:rsid w:val="00B630DC"/>
    <w:rsid w:val="00B647EC"/>
    <w:rsid w:val="00B65358"/>
    <w:rsid w:val="00B653DA"/>
    <w:rsid w:val="00B656CA"/>
    <w:rsid w:val="00B67CAA"/>
    <w:rsid w:val="00B704A1"/>
    <w:rsid w:val="00B70C10"/>
    <w:rsid w:val="00B71115"/>
    <w:rsid w:val="00B72C8B"/>
    <w:rsid w:val="00B73304"/>
    <w:rsid w:val="00B74525"/>
    <w:rsid w:val="00B752EF"/>
    <w:rsid w:val="00B76305"/>
    <w:rsid w:val="00B766E2"/>
    <w:rsid w:val="00B833D0"/>
    <w:rsid w:val="00B83F38"/>
    <w:rsid w:val="00B84CCD"/>
    <w:rsid w:val="00B850E7"/>
    <w:rsid w:val="00B856A2"/>
    <w:rsid w:val="00B87699"/>
    <w:rsid w:val="00B87779"/>
    <w:rsid w:val="00B90172"/>
    <w:rsid w:val="00B90895"/>
    <w:rsid w:val="00B90A24"/>
    <w:rsid w:val="00B91E90"/>
    <w:rsid w:val="00B934E2"/>
    <w:rsid w:val="00B94682"/>
    <w:rsid w:val="00B94C93"/>
    <w:rsid w:val="00B95367"/>
    <w:rsid w:val="00B97849"/>
    <w:rsid w:val="00BA02B8"/>
    <w:rsid w:val="00BA04B7"/>
    <w:rsid w:val="00BA0DD9"/>
    <w:rsid w:val="00BA27CB"/>
    <w:rsid w:val="00BA3BA4"/>
    <w:rsid w:val="00BA5174"/>
    <w:rsid w:val="00BA581E"/>
    <w:rsid w:val="00BA5CD7"/>
    <w:rsid w:val="00BA7838"/>
    <w:rsid w:val="00BB0409"/>
    <w:rsid w:val="00BB0428"/>
    <w:rsid w:val="00BB1E4F"/>
    <w:rsid w:val="00BB30F1"/>
    <w:rsid w:val="00BB35E5"/>
    <w:rsid w:val="00BB42CD"/>
    <w:rsid w:val="00BB7E27"/>
    <w:rsid w:val="00BB7FE5"/>
    <w:rsid w:val="00BC0FD8"/>
    <w:rsid w:val="00BC1C54"/>
    <w:rsid w:val="00BC1F8A"/>
    <w:rsid w:val="00BC23D1"/>
    <w:rsid w:val="00BC3700"/>
    <w:rsid w:val="00BC462C"/>
    <w:rsid w:val="00BC6214"/>
    <w:rsid w:val="00BC7121"/>
    <w:rsid w:val="00BD0FDB"/>
    <w:rsid w:val="00BD2186"/>
    <w:rsid w:val="00BD28A1"/>
    <w:rsid w:val="00BD28E2"/>
    <w:rsid w:val="00BD3806"/>
    <w:rsid w:val="00BD52A4"/>
    <w:rsid w:val="00BD6AF8"/>
    <w:rsid w:val="00BE3736"/>
    <w:rsid w:val="00BE44CF"/>
    <w:rsid w:val="00BE4F99"/>
    <w:rsid w:val="00BE5627"/>
    <w:rsid w:val="00BE5FC9"/>
    <w:rsid w:val="00BE5FF6"/>
    <w:rsid w:val="00BE65DA"/>
    <w:rsid w:val="00BE68C8"/>
    <w:rsid w:val="00BE6F22"/>
    <w:rsid w:val="00BF066B"/>
    <w:rsid w:val="00BF0DED"/>
    <w:rsid w:val="00BF0FCA"/>
    <w:rsid w:val="00BF3BFA"/>
    <w:rsid w:val="00BF5666"/>
    <w:rsid w:val="00BF6A0B"/>
    <w:rsid w:val="00C0004D"/>
    <w:rsid w:val="00C00EA3"/>
    <w:rsid w:val="00C01358"/>
    <w:rsid w:val="00C01E9A"/>
    <w:rsid w:val="00C048C8"/>
    <w:rsid w:val="00C04A52"/>
    <w:rsid w:val="00C05B8F"/>
    <w:rsid w:val="00C073FF"/>
    <w:rsid w:val="00C07895"/>
    <w:rsid w:val="00C10065"/>
    <w:rsid w:val="00C10F5B"/>
    <w:rsid w:val="00C112CD"/>
    <w:rsid w:val="00C11E95"/>
    <w:rsid w:val="00C12D68"/>
    <w:rsid w:val="00C14713"/>
    <w:rsid w:val="00C14CA6"/>
    <w:rsid w:val="00C153FD"/>
    <w:rsid w:val="00C16630"/>
    <w:rsid w:val="00C17359"/>
    <w:rsid w:val="00C20647"/>
    <w:rsid w:val="00C20B1C"/>
    <w:rsid w:val="00C214B8"/>
    <w:rsid w:val="00C22AB5"/>
    <w:rsid w:val="00C22CC9"/>
    <w:rsid w:val="00C23729"/>
    <w:rsid w:val="00C25832"/>
    <w:rsid w:val="00C26394"/>
    <w:rsid w:val="00C26AEC"/>
    <w:rsid w:val="00C2738B"/>
    <w:rsid w:val="00C2744E"/>
    <w:rsid w:val="00C276CD"/>
    <w:rsid w:val="00C30117"/>
    <w:rsid w:val="00C30834"/>
    <w:rsid w:val="00C32CF7"/>
    <w:rsid w:val="00C33C51"/>
    <w:rsid w:val="00C34091"/>
    <w:rsid w:val="00C34185"/>
    <w:rsid w:val="00C35946"/>
    <w:rsid w:val="00C40549"/>
    <w:rsid w:val="00C40C77"/>
    <w:rsid w:val="00C41299"/>
    <w:rsid w:val="00C41EC1"/>
    <w:rsid w:val="00C42AD1"/>
    <w:rsid w:val="00C446FB"/>
    <w:rsid w:val="00C4537B"/>
    <w:rsid w:val="00C45C58"/>
    <w:rsid w:val="00C46FAB"/>
    <w:rsid w:val="00C47186"/>
    <w:rsid w:val="00C4718E"/>
    <w:rsid w:val="00C4749E"/>
    <w:rsid w:val="00C4790C"/>
    <w:rsid w:val="00C47FED"/>
    <w:rsid w:val="00C507FF"/>
    <w:rsid w:val="00C522E1"/>
    <w:rsid w:val="00C53D3D"/>
    <w:rsid w:val="00C540D6"/>
    <w:rsid w:val="00C563FA"/>
    <w:rsid w:val="00C56699"/>
    <w:rsid w:val="00C56E25"/>
    <w:rsid w:val="00C60329"/>
    <w:rsid w:val="00C61485"/>
    <w:rsid w:val="00C61AC9"/>
    <w:rsid w:val="00C62BA6"/>
    <w:rsid w:val="00C637F8"/>
    <w:rsid w:val="00C63962"/>
    <w:rsid w:val="00C64A0A"/>
    <w:rsid w:val="00C655BE"/>
    <w:rsid w:val="00C665EA"/>
    <w:rsid w:val="00C67591"/>
    <w:rsid w:val="00C72528"/>
    <w:rsid w:val="00C72BF4"/>
    <w:rsid w:val="00C73EC4"/>
    <w:rsid w:val="00C74645"/>
    <w:rsid w:val="00C74768"/>
    <w:rsid w:val="00C76794"/>
    <w:rsid w:val="00C76B0E"/>
    <w:rsid w:val="00C776A8"/>
    <w:rsid w:val="00C77C8C"/>
    <w:rsid w:val="00C77EE0"/>
    <w:rsid w:val="00C80CC4"/>
    <w:rsid w:val="00C8142E"/>
    <w:rsid w:val="00C8208B"/>
    <w:rsid w:val="00C82DFD"/>
    <w:rsid w:val="00C84A0B"/>
    <w:rsid w:val="00C869B9"/>
    <w:rsid w:val="00C87B8B"/>
    <w:rsid w:val="00C90139"/>
    <w:rsid w:val="00C921C0"/>
    <w:rsid w:val="00C92486"/>
    <w:rsid w:val="00C93344"/>
    <w:rsid w:val="00C942C6"/>
    <w:rsid w:val="00C97702"/>
    <w:rsid w:val="00CA2086"/>
    <w:rsid w:val="00CA41B0"/>
    <w:rsid w:val="00CA4B1D"/>
    <w:rsid w:val="00CA7D63"/>
    <w:rsid w:val="00CB01C8"/>
    <w:rsid w:val="00CB0323"/>
    <w:rsid w:val="00CB0C80"/>
    <w:rsid w:val="00CB3657"/>
    <w:rsid w:val="00CB5AD9"/>
    <w:rsid w:val="00CB5BE5"/>
    <w:rsid w:val="00CB6C98"/>
    <w:rsid w:val="00CC079F"/>
    <w:rsid w:val="00CC0F3B"/>
    <w:rsid w:val="00CC180E"/>
    <w:rsid w:val="00CC1BD2"/>
    <w:rsid w:val="00CC4803"/>
    <w:rsid w:val="00CC5853"/>
    <w:rsid w:val="00CC5AA0"/>
    <w:rsid w:val="00CC5F50"/>
    <w:rsid w:val="00CC6F98"/>
    <w:rsid w:val="00CC758E"/>
    <w:rsid w:val="00CD133D"/>
    <w:rsid w:val="00CD1DF0"/>
    <w:rsid w:val="00CD1F03"/>
    <w:rsid w:val="00CD240F"/>
    <w:rsid w:val="00CD3C52"/>
    <w:rsid w:val="00CD60B3"/>
    <w:rsid w:val="00CD6FA9"/>
    <w:rsid w:val="00CD777B"/>
    <w:rsid w:val="00CD7ACB"/>
    <w:rsid w:val="00CE0DBA"/>
    <w:rsid w:val="00CE1F4F"/>
    <w:rsid w:val="00CE5D0F"/>
    <w:rsid w:val="00CE5D60"/>
    <w:rsid w:val="00CE5FBC"/>
    <w:rsid w:val="00CE6F81"/>
    <w:rsid w:val="00CF052F"/>
    <w:rsid w:val="00CF16F6"/>
    <w:rsid w:val="00CF33F9"/>
    <w:rsid w:val="00CF3A14"/>
    <w:rsid w:val="00CF3A1F"/>
    <w:rsid w:val="00CF5428"/>
    <w:rsid w:val="00CF684A"/>
    <w:rsid w:val="00CF69DE"/>
    <w:rsid w:val="00CF72A8"/>
    <w:rsid w:val="00D00F49"/>
    <w:rsid w:val="00D0112E"/>
    <w:rsid w:val="00D0123D"/>
    <w:rsid w:val="00D02B52"/>
    <w:rsid w:val="00D03778"/>
    <w:rsid w:val="00D0399F"/>
    <w:rsid w:val="00D041A2"/>
    <w:rsid w:val="00D04DA8"/>
    <w:rsid w:val="00D05012"/>
    <w:rsid w:val="00D05FE9"/>
    <w:rsid w:val="00D0618F"/>
    <w:rsid w:val="00D062D2"/>
    <w:rsid w:val="00D073E8"/>
    <w:rsid w:val="00D101BD"/>
    <w:rsid w:val="00D104B7"/>
    <w:rsid w:val="00D128E0"/>
    <w:rsid w:val="00D12C7D"/>
    <w:rsid w:val="00D13D76"/>
    <w:rsid w:val="00D15D5B"/>
    <w:rsid w:val="00D165CB"/>
    <w:rsid w:val="00D213D3"/>
    <w:rsid w:val="00D21D9F"/>
    <w:rsid w:val="00D2394C"/>
    <w:rsid w:val="00D239F4"/>
    <w:rsid w:val="00D24709"/>
    <w:rsid w:val="00D25EE5"/>
    <w:rsid w:val="00D27AF2"/>
    <w:rsid w:val="00D27F80"/>
    <w:rsid w:val="00D30873"/>
    <w:rsid w:val="00D31347"/>
    <w:rsid w:val="00D32B76"/>
    <w:rsid w:val="00D33D44"/>
    <w:rsid w:val="00D33FD9"/>
    <w:rsid w:val="00D346F8"/>
    <w:rsid w:val="00D35516"/>
    <w:rsid w:val="00D355EA"/>
    <w:rsid w:val="00D41353"/>
    <w:rsid w:val="00D430DC"/>
    <w:rsid w:val="00D44552"/>
    <w:rsid w:val="00D4465D"/>
    <w:rsid w:val="00D46565"/>
    <w:rsid w:val="00D46802"/>
    <w:rsid w:val="00D47527"/>
    <w:rsid w:val="00D50099"/>
    <w:rsid w:val="00D5213D"/>
    <w:rsid w:val="00D523E2"/>
    <w:rsid w:val="00D52909"/>
    <w:rsid w:val="00D60CD8"/>
    <w:rsid w:val="00D60F2A"/>
    <w:rsid w:val="00D6136E"/>
    <w:rsid w:val="00D614AC"/>
    <w:rsid w:val="00D61E5D"/>
    <w:rsid w:val="00D660DB"/>
    <w:rsid w:val="00D71495"/>
    <w:rsid w:val="00D7179A"/>
    <w:rsid w:val="00D7563A"/>
    <w:rsid w:val="00D76152"/>
    <w:rsid w:val="00D802FA"/>
    <w:rsid w:val="00D84DC3"/>
    <w:rsid w:val="00D84E1A"/>
    <w:rsid w:val="00D84F8D"/>
    <w:rsid w:val="00D86359"/>
    <w:rsid w:val="00D878E3"/>
    <w:rsid w:val="00D90441"/>
    <w:rsid w:val="00D9073D"/>
    <w:rsid w:val="00D91C63"/>
    <w:rsid w:val="00D9221D"/>
    <w:rsid w:val="00D92EB7"/>
    <w:rsid w:val="00D94458"/>
    <w:rsid w:val="00D94C5E"/>
    <w:rsid w:val="00D94D0D"/>
    <w:rsid w:val="00D95304"/>
    <w:rsid w:val="00D966AD"/>
    <w:rsid w:val="00D9754D"/>
    <w:rsid w:val="00D97E95"/>
    <w:rsid w:val="00DA086D"/>
    <w:rsid w:val="00DA29D2"/>
    <w:rsid w:val="00DA3BFC"/>
    <w:rsid w:val="00DA5627"/>
    <w:rsid w:val="00DA61FD"/>
    <w:rsid w:val="00DA70B5"/>
    <w:rsid w:val="00DA77BE"/>
    <w:rsid w:val="00DB018E"/>
    <w:rsid w:val="00DB0F50"/>
    <w:rsid w:val="00DB3E39"/>
    <w:rsid w:val="00DB4223"/>
    <w:rsid w:val="00DB4D35"/>
    <w:rsid w:val="00DB4EF2"/>
    <w:rsid w:val="00DB570A"/>
    <w:rsid w:val="00DB660B"/>
    <w:rsid w:val="00DB68E9"/>
    <w:rsid w:val="00DB7E33"/>
    <w:rsid w:val="00DC0636"/>
    <w:rsid w:val="00DC2BE6"/>
    <w:rsid w:val="00DC3367"/>
    <w:rsid w:val="00DC482A"/>
    <w:rsid w:val="00DC602D"/>
    <w:rsid w:val="00DC62D3"/>
    <w:rsid w:val="00DC75B1"/>
    <w:rsid w:val="00DC75F8"/>
    <w:rsid w:val="00DD04B9"/>
    <w:rsid w:val="00DD0DD7"/>
    <w:rsid w:val="00DD20D7"/>
    <w:rsid w:val="00DD2E1F"/>
    <w:rsid w:val="00DD2E8D"/>
    <w:rsid w:val="00DD47A5"/>
    <w:rsid w:val="00DD4B07"/>
    <w:rsid w:val="00DD57EA"/>
    <w:rsid w:val="00DD612F"/>
    <w:rsid w:val="00DD7EF2"/>
    <w:rsid w:val="00DE2993"/>
    <w:rsid w:val="00DE399F"/>
    <w:rsid w:val="00DE3B16"/>
    <w:rsid w:val="00DE4B51"/>
    <w:rsid w:val="00DE4CAF"/>
    <w:rsid w:val="00DE5CDE"/>
    <w:rsid w:val="00DE5F95"/>
    <w:rsid w:val="00DE6CFC"/>
    <w:rsid w:val="00DF1BB5"/>
    <w:rsid w:val="00DF2F85"/>
    <w:rsid w:val="00DF3477"/>
    <w:rsid w:val="00DF38E0"/>
    <w:rsid w:val="00DF506E"/>
    <w:rsid w:val="00DF5A07"/>
    <w:rsid w:val="00DF68AD"/>
    <w:rsid w:val="00DF6DCE"/>
    <w:rsid w:val="00DF70E7"/>
    <w:rsid w:val="00DF7107"/>
    <w:rsid w:val="00DF75B7"/>
    <w:rsid w:val="00DF7DAE"/>
    <w:rsid w:val="00DF7E49"/>
    <w:rsid w:val="00DF7F73"/>
    <w:rsid w:val="00E0032C"/>
    <w:rsid w:val="00E0034A"/>
    <w:rsid w:val="00E01C55"/>
    <w:rsid w:val="00E028F0"/>
    <w:rsid w:val="00E0326A"/>
    <w:rsid w:val="00E034CF"/>
    <w:rsid w:val="00E03A38"/>
    <w:rsid w:val="00E03CA8"/>
    <w:rsid w:val="00E04B62"/>
    <w:rsid w:val="00E04B7E"/>
    <w:rsid w:val="00E0503C"/>
    <w:rsid w:val="00E06B71"/>
    <w:rsid w:val="00E07185"/>
    <w:rsid w:val="00E078F4"/>
    <w:rsid w:val="00E10124"/>
    <w:rsid w:val="00E1182C"/>
    <w:rsid w:val="00E11BF8"/>
    <w:rsid w:val="00E12D0D"/>
    <w:rsid w:val="00E13BDD"/>
    <w:rsid w:val="00E1421F"/>
    <w:rsid w:val="00E1484E"/>
    <w:rsid w:val="00E15559"/>
    <w:rsid w:val="00E1698C"/>
    <w:rsid w:val="00E16D37"/>
    <w:rsid w:val="00E1774E"/>
    <w:rsid w:val="00E20971"/>
    <w:rsid w:val="00E22050"/>
    <w:rsid w:val="00E22D41"/>
    <w:rsid w:val="00E2375F"/>
    <w:rsid w:val="00E237A3"/>
    <w:rsid w:val="00E24792"/>
    <w:rsid w:val="00E257A0"/>
    <w:rsid w:val="00E26609"/>
    <w:rsid w:val="00E3072B"/>
    <w:rsid w:val="00E30A90"/>
    <w:rsid w:val="00E30B3C"/>
    <w:rsid w:val="00E31B04"/>
    <w:rsid w:val="00E34316"/>
    <w:rsid w:val="00E34445"/>
    <w:rsid w:val="00E35137"/>
    <w:rsid w:val="00E36550"/>
    <w:rsid w:val="00E37B58"/>
    <w:rsid w:val="00E37F95"/>
    <w:rsid w:val="00E40099"/>
    <w:rsid w:val="00E40BB9"/>
    <w:rsid w:val="00E435E8"/>
    <w:rsid w:val="00E43993"/>
    <w:rsid w:val="00E445E2"/>
    <w:rsid w:val="00E4468E"/>
    <w:rsid w:val="00E46320"/>
    <w:rsid w:val="00E479AC"/>
    <w:rsid w:val="00E47CB9"/>
    <w:rsid w:val="00E5176D"/>
    <w:rsid w:val="00E52B08"/>
    <w:rsid w:val="00E52FF9"/>
    <w:rsid w:val="00E537A7"/>
    <w:rsid w:val="00E53E07"/>
    <w:rsid w:val="00E56A07"/>
    <w:rsid w:val="00E57626"/>
    <w:rsid w:val="00E57B65"/>
    <w:rsid w:val="00E63061"/>
    <w:rsid w:val="00E63858"/>
    <w:rsid w:val="00E66B86"/>
    <w:rsid w:val="00E67CD9"/>
    <w:rsid w:val="00E73544"/>
    <w:rsid w:val="00E73F86"/>
    <w:rsid w:val="00E746DE"/>
    <w:rsid w:val="00E7565A"/>
    <w:rsid w:val="00E75B1C"/>
    <w:rsid w:val="00E760DD"/>
    <w:rsid w:val="00E81037"/>
    <w:rsid w:val="00E81F94"/>
    <w:rsid w:val="00E83841"/>
    <w:rsid w:val="00E83B10"/>
    <w:rsid w:val="00E85B19"/>
    <w:rsid w:val="00E85EBA"/>
    <w:rsid w:val="00E85FB2"/>
    <w:rsid w:val="00E86E06"/>
    <w:rsid w:val="00E90921"/>
    <w:rsid w:val="00E90925"/>
    <w:rsid w:val="00E91010"/>
    <w:rsid w:val="00E920FC"/>
    <w:rsid w:val="00E92F95"/>
    <w:rsid w:val="00E97097"/>
    <w:rsid w:val="00E97A20"/>
    <w:rsid w:val="00EA0B1B"/>
    <w:rsid w:val="00EA12D9"/>
    <w:rsid w:val="00EA4762"/>
    <w:rsid w:val="00EA5419"/>
    <w:rsid w:val="00EA612B"/>
    <w:rsid w:val="00EB10DB"/>
    <w:rsid w:val="00EB24DC"/>
    <w:rsid w:val="00EB2B5D"/>
    <w:rsid w:val="00EB4C6F"/>
    <w:rsid w:val="00EB5ADD"/>
    <w:rsid w:val="00EC28D2"/>
    <w:rsid w:val="00EC5B2F"/>
    <w:rsid w:val="00EC6B48"/>
    <w:rsid w:val="00ED1631"/>
    <w:rsid w:val="00ED2B67"/>
    <w:rsid w:val="00ED30A2"/>
    <w:rsid w:val="00ED38D9"/>
    <w:rsid w:val="00ED4941"/>
    <w:rsid w:val="00ED4BFB"/>
    <w:rsid w:val="00ED4C33"/>
    <w:rsid w:val="00ED560A"/>
    <w:rsid w:val="00ED72F3"/>
    <w:rsid w:val="00EE02B5"/>
    <w:rsid w:val="00EE05EB"/>
    <w:rsid w:val="00EE06E5"/>
    <w:rsid w:val="00EE0772"/>
    <w:rsid w:val="00EE07D5"/>
    <w:rsid w:val="00EE203D"/>
    <w:rsid w:val="00EE2B60"/>
    <w:rsid w:val="00EE42A7"/>
    <w:rsid w:val="00EE4920"/>
    <w:rsid w:val="00EE4F31"/>
    <w:rsid w:val="00EE4F81"/>
    <w:rsid w:val="00EE66C5"/>
    <w:rsid w:val="00EE7422"/>
    <w:rsid w:val="00EF189C"/>
    <w:rsid w:val="00EF2315"/>
    <w:rsid w:val="00EF2B18"/>
    <w:rsid w:val="00EF2E72"/>
    <w:rsid w:val="00EF2F7E"/>
    <w:rsid w:val="00EF333F"/>
    <w:rsid w:val="00EF3869"/>
    <w:rsid w:val="00EF3AC3"/>
    <w:rsid w:val="00EF4C20"/>
    <w:rsid w:val="00EF51DE"/>
    <w:rsid w:val="00EF5701"/>
    <w:rsid w:val="00EF62DA"/>
    <w:rsid w:val="00EF6686"/>
    <w:rsid w:val="00EF73CA"/>
    <w:rsid w:val="00EF7C12"/>
    <w:rsid w:val="00EF7CF0"/>
    <w:rsid w:val="00F026C4"/>
    <w:rsid w:val="00F031A9"/>
    <w:rsid w:val="00F03D3B"/>
    <w:rsid w:val="00F04115"/>
    <w:rsid w:val="00F048E1"/>
    <w:rsid w:val="00F05755"/>
    <w:rsid w:val="00F05A6E"/>
    <w:rsid w:val="00F06191"/>
    <w:rsid w:val="00F06DD0"/>
    <w:rsid w:val="00F06ECD"/>
    <w:rsid w:val="00F10B12"/>
    <w:rsid w:val="00F122BA"/>
    <w:rsid w:val="00F134A5"/>
    <w:rsid w:val="00F13945"/>
    <w:rsid w:val="00F159B7"/>
    <w:rsid w:val="00F15F35"/>
    <w:rsid w:val="00F16219"/>
    <w:rsid w:val="00F21C9D"/>
    <w:rsid w:val="00F236B9"/>
    <w:rsid w:val="00F2427A"/>
    <w:rsid w:val="00F250A1"/>
    <w:rsid w:val="00F26EEF"/>
    <w:rsid w:val="00F279A8"/>
    <w:rsid w:val="00F27D56"/>
    <w:rsid w:val="00F30003"/>
    <w:rsid w:val="00F3042D"/>
    <w:rsid w:val="00F31190"/>
    <w:rsid w:val="00F32ACA"/>
    <w:rsid w:val="00F33E95"/>
    <w:rsid w:val="00F3524E"/>
    <w:rsid w:val="00F3546B"/>
    <w:rsid w:val="00F376FC"/>
    <w:rsid w:val="00F40613"/>
    <w:rsid w:val="00F40ECD"/>
    <w:rsid w:val="00F4114C"/>
    <w:rsid w:val="00F435FC"/>
    <w:rsid w:val="00F52670"/>
    <w:rsid w:val="00F52865"/>
    <w:rsid w:val="00F538D2"/>
    <w:rsid w:val="00F54D9C"/>
    <w:rsid w:val="00F54F3C"/>
    <w:rsid w:val="00F557EF"/>
    <w:rsid w:val="00F56631"/>
    <w:rsid w:val="00F56BEA"/>
    <w:rsid w:val="00F56FAF"/>
    <w:rsid w:val="00F57177"/>
    <w:rsid w:val="00F57CDF"/>
    <w:rsid w:val="00F6035F"/>
    <w:rsid w:val="00F606F3"/>
    <w:rsid w:val="00F63939"/>
    <w:rsid w:val="00F63FF5"/>
    <w:rsid w:val="00F6425F"/>
    <w:rsid w:val="00F647C6"/>
    <w:rsid w:val="00F66525"/>
    <w:rsid w:val="00F67BD6"/>
    <w:rsid w:val="00F70863"/>
    <w:rsid w:val="00F7264F"/>
    <w:rsid w:val="00F72D11"/>
    <w:rsid w:val="00F731E8"/>
    <w:rsid w:val="00F74488"/>
    <w:rsid w:val="00F746DC"/>
    <w:rsid w:val="00F74B86"/>
    <w:rsid w:val="00F770AD"/>
    <w:rsid w:val="00F77E8B"/>
    <w:rsid w:val="00F81826"/>
    <w:rsid w:val="00F83D5C"/>
    <w:rsid w:val="00F84BD8"/>
    <w:rsid w:val="00F868D4"/>
    <w:rsid w:val="00F90F5E"/>
    <w:rsid w:val="00F91975"/>
    <w:rsid w:val="00F9225A"/>
    <w:rsid w:val="00F93AEC"/>
    <w:rsid w:val="00F94184"/>
    <w:rsid w:val="00F95180"/>
    <w:rsid w:val="00F95396"/>
    <w:rsid w:val="00F972FD"/>
    <w:rsid w:val="00FA2E49"/>
    <w:rsid w:val="00FA2EAE"/>
    <w:rsid w:val="00FA2F8F"/>
    <w:rsid w:val="00FA48AF"/>
    <w:rsid w:val="00FA56AA"/>
    <w:rsid w:val="00FA5F10"/>
    <w:rsid w:val="00FB1209"/>
    <w:rsid w:val="00FB1575"/>
    <w:rsid w:val="00FB2433"/>
    <w:rsid w:val="00FB3D5B"/>
    <w:rsid w:val="00FB4DB3"/>
    <w:rsid w:val="00FB6150"/>
    <w:rsid w:val="00FB68E8"/>
    <w:rsid w:val="00FB71E4"/>
    <w:rsid w:val="00FB7F76"/>
    <w:rsid w:val="00FB7FF6"/>
    <w:rsid w:val="00FC1950"/>
    <w:rsid w:val="00FC2117"/>
    <w:rsid w:val="00FC21F2"/>
    <w:rsid w:val="00FC34A2"/>
    <w:rsid w:val="00FC4F42"/>
    <w:rsid w:val="00FC5220"/>
    <w:rsid w:val="00FC5C7B"/>
    <w:rsid w:val="00FC685A"/>
    <w:rsid w:val="00FC69A6"/>
    <w:rsid w:val="00FC7743"/>
    <w:rsid w:val="00FD21DF"/>
    <w:rsid w:val="00FD2D59"/>
    <w:rsid w:val="00FD3613"/>
    <w:rsid w:val="00FD43CB"/>
    <w:rsid w:val="00FD477B"/>
    <w:rsid w:val="00FD4C62"/>
    <w:rsid w:val="00FD6677"/>
    <w:rsid w:val="00FD762F"/>
    <w:rsid w:val="00FE0333"/>
    <w:rsid w:val="00FE0803"/>
    <w:rsid w:val="00FE0E25"/>
    <w:rsid w:val="00FE145D"/>
    <w:rsid w:val="00FE3DF6"/>
    <w:rsid w:val="00FE4DE7"/>
    <w:rsid w:val="00FE5D33"/>
    <w:rsid w:val="00FE5DAF"/>
    <w:rsid w:val="00FE670E"/>
    <w:rsid w:val="00FE69F0"/>
    <w:rsid w:val="00FE6ABD"/>
    <w:rsid w:val="00FF01D2"/>
    <w:rsid w:val="00FF1379"/>
    <w:rsid w:val="00FF1729"/>
    <w:rsid w:val="00FF39B5"/>
    <w:rsid w:val="00FF4D0B"/>
    <w:rsid w:val="00FF5E3F"/>
    <w:rsid w:val="00FF6243"/>
    <w:rsid w:val="00FF7B5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4596D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US" w:eastAsia="en-US" w:bidi="ar-SA"/>
      </w:rPr>
    </w:rPrDefault>
    <w:pPrDefault>
      <w:pPr>
        <w:spacing w:line="259"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2436D"/>
    <w:pPr>
      <w:suppressAutoHyphens/>
    </w:pPr>
    <w:rPr>
      <w:lang w:val="ru-RU"/>
    </w:rPr>
  </w:style>
  <w:style w:type="paragraph" w:styleId="1">
    <w:name w:val="heading 1"/>
    <w:basedOn w:val="a"/>
    <w:next w:val="a"/>
    <w:link w:val="10"/>
    <w:uiPriority w:val="9"/>
    <w:qFormat/>
    <w:rsid w:val="00A46DF3"/>
    <w:pPr>
      <w:keepNext/>
      <w:keepLines/>
      <w:numPr>
        <w:numId w:val="74"/>
      </w:numPr>
      <w:outlineLvl w:val="0"/>
    </w:pPr>
    <w:rPr>
      <w:rFonts w:eastAsiaTheme="majorEastAsia" w:cstheme="majorBidi"/>
      <w:b/>
      <w:sz w:val="28"/>
      <w:szCs w:val="32"/>
    </w:rPr>
  </w:style>
  <w:style w:type="paragraph" w:styleId="2">
    <w:name w:val="heading 2"/>
    <w:basedOn w:val="a"/>
    <w:next w:val="a"/>
    <w:link w:val="20"/>
    <w:uiPriority w:val="9"/>
    <w:unhideWhenUsed/>
    <w:qFormat/>
    <w:rsid w:val="00A2629C"/>
    <w:pPr>
      <w:keepNext/>
      <w:keepLines/>
      <w:numPr>
        <w:ilvl w:val="1"/>
        <w:numId w:val="74"/>
      </w:numPr>
      <w:outlineLvl w:val="1"/>
    </w:pPr>
    <w:rPr>
      <w:rFonts w:eastAsiaTheme="majorEastAsia" w:cstheme="majorBidi"/>
      <w:b/>
      <w:sz w:val="26"/>
      <w:szCs w:val="26"/>
    </w:rPr>
  </w:style>
  <w:style w:type="paragraph" w:styleId="3">
    <w:name w:val="heading 3"/>
    <w:basedOn w:val="a"/>
    <w:next w:val="a"/>
    <w:link w:val="30"/>
    <w:uiPriority w:val="9"/>
    <w:unhideWhenUsed/>
    <w:qFormat/>
    <w:rsid w:val="005F01A1"/>
    <w:pPr>
      <w:keepNext/>
      <w:keepLines/>
      <w:numPr>
        <w:ilvl w:val="2"/>
        <w:numId w:val="74"/>
      </w:numPr>
      <w:outlineLvl w:val="2"/>
    </w:pPr>
    <w:rPr>
      <w:rFonts w:eastAsiaTheme="majorEastAsia" w:cstheme="majorBidi"/>
      <w:b/>
      <w:sz w:val="25"/>
      <w:szCs w:val="24"/>
    </w:rPr>
  </w:style>
  <w:style w:type="paragraph" w:styleId="4">
    <w:name w:val="heading 4"/>
    <w:basedOn w:val="a"/>
    <w:next w:val="a"/>
    <w:link w:val="40"/>
    <w:uiPriority w:val="9"/>
    <w:semiHidden/>
    <w:unhideWhenUsed/>
    <w:qFormat/>
    <w:rsid w:val="00972A7A"/>
    <w:pPr>
      <w:keepNext/>
      <w:keepLines/>
      <w:numPr>
        <w:ilvl w:val="3"/>
        <w:numId w:val="74"/>
      </w:numPr>
      <w:spacing w:before="200"/>
      <w:outlineLvl w:val="3"/>
    </w:pPr>
    <w:rPr>
      <w:rFonts w:asciiTheme="majorHAnsi" w:eastAsiaTheme="majorEastAsia" w:hAnsiTheme="majorHAnsi" w:cstheme="majorBidi"/>
      <w:b/>
      <w:bCs/>
      <w:i/>
      <w:iCs/>
      <w:color w:val="4472C4" w:themeColor="accent1"/>
    </w:rPr>
  </w:style>
  <w:style w:type="paragraph" w:styleId="5">
    <w:name w:val="heading 5"/>
    <w:basedOn w:val="a"/>
    <w:next w:val="a"/>
    <w:link w:val="50"/>
    <w:uiPriority w:val="9"/>
    <w:semiHidden/>
    <w:unhideWhenUsed/>
    <w:qFormat/>
    <w:rsid w:val="00972A7A"/>
    <w:pPr>
      <w:keepNext/>
      <w:keepLines/>
      <w:numPr>
        <w:ilvl w:val="4"/>
        <w:numId w:val="74"/>
      </w:numPr>
      <w:spacing w:before="200"/>
      <w:outlineLvl w:val="4"/>
    </w:pPr>
    <w:rPr>
      <w:rFonts w:asciiTheme="majorHAnsi" w:eastAsiaTheme="majorEastAsia" w:hAnsiTheme="majorHAnsi" w:cstheme="majorBidi"/>
      <w:color w:val="1F3763" w:themeColor="accent1" w:themeShade="7F"/>
    </w:rPr>
  </w:style>
  <w:style w:type="paragraph" w:styleId="6">
    <w:name w:val="heading 6"/>
    <w:basedOn w:val="a"/>
    <w:next w:val="a"/>
    <w:link w:val="60"/>
    <w:uiPriority w:val="9"/>
    <w:semiHidden/>
    <w:unhideWhenUsed/>
    <w:qFormat/>
    <w:rsid w:val="00972A7A"/>
    <w:pPr>
      <w:keepNext/>
      <w:keepLines/>
      <w:numPr>
        <w:ilvl w:val="5"/>
        <w:numId w:val="74"/>
      </w:numPr>
      <w:spacing w:before="200"/>
      <w:outlineLvl w:val="5"/>
    </w:pPr>
    <w:rPr>
      <w:rFonts w:asciiTheme="majorHAnsi" w:eastAsiaTheme="majorEastAsia" w:hAnsiTheme="majorHAnsi" w:cstheme="majorBidi"/>
      <w:i/>
      <w:iCs/>
      <w:color w:val="1F3763" w:themeColor="accent1" w:themeShade="7F"/>
    </w:rPr>
  </w:style>
  <w:style w:type="paragraph" w:styleId="7">
    <w:name w:val="heading 7"/>
    <w:basedOn w:val="a"/>
    <w:next w:val="a"/>
    <w:link w:val="70"/>
    <w:uiPriority w:val="9"/>
    <w:semiHidden/>
    <w:unhideWhenUsed/>
    <w:qFormat/>
    <w:rsid w:val="00972A7A"/>
    <w:pPr>
      <w:keepNext/>
      <w:keepLines/>
      <w:numPr>
        <w:ilvl w:val="6"/>
        <w:numId w:val="74"/>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972A7A"/>
    <w:pPr>
      <w:keepNext/>
      <w:keepLines/>
      <w:numPr>
        <w:ilvl w:val="7"/>
        <w:numId w:val="74"/>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iPriority w:val="9"/>
    <w:semiHidden/>
    <w:unhideWhenUsed/>
    <w:qFormat/>
    <w:rsid w:val="00972A7A"/>
    <w:pPr>
      <w:keepNext/>
      <w:keepLines/>
      <w:numPr>
        <w:ilvl w:val="8"/>
        <w:numId w:val="74"/>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43993"/>
    <w:pPr>
      <w:tabs>
        <w:tab w:val="center" w:pos="4680"/>
        <w:tab w:val="right" w:pos="9360"/>
      </w:tabs>
      <w:spacing w:line="240" w:lineRule="auto"/>
    </w:pPr>
  </w:style>
  <w:style w:type="character" w:customStyle="1" w:styleId="a4">
    <w:name w:val="Верхний колонтитул Знак"/>
    <w:basedOn w:val="a0"/>
    <w:link w:val="a3"/>
    <w:uiPriority w:val="99"/>
    <w:rsid w:val="00E43993"/>
  </w:style>
  <w:style w:type="paragraph" w:styleId="a5">
    <w:name w:val="footer"/>
    <w:basedOn w:val="a"/>
    <w:link w:val="a6"/>
    <w:uiPriority w:val="99"/>
    <w:unhideWhenUsed/>
    <w:rsid w:val="00E43993"/>
    <w:pPr>
      <w:tabs>
        <w:tab w:val="center" w:pos="4680"/>
        <w:tab w:val="right" w:pos="9360"/>
      </w:tabs>
      <w:spacing w:line="240" w:lineRule="auto"/>
    </w:pPr>
  </w:style>
  <w:style w:type="character" w:customStyle="1" w:styleId="a6">
    <w:name w:val="Нижний колонтитул Знак"/>
    <w:basedOn w:val="a0"/>
    <w:link w:val="a5"/>
    <w:uiPriority w:val="99"/>
    <w:rsid w:val="00E43993"/>
  </w:style>
  <w:style w:type="table" w:styleId="a7">
    <w:name w:val="Table Grid"/>
    <w:basedOn w:val="a1"/>
    <w:uiPriority w:val="39"/>
    <w:rsid w:val="00541B94"/>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A46DF3"/>
    <w:rPr>
      <w:rFonts w:eastAsiaTheme="majorEastAsia" w:cstheme="majorBidi"/>
      <w:b/>
      <w:sz w:val="28"/>
      <w:szCs w:val="32"/>
    </w:rPr>
  </w:style>
  <w:style w:type="paragraph" w:styleId="a8">
    <w:name w:val="List Paragraph"/>
    <w:basedOn w:val="a"/>
    <w:uiPriority w:val="34"/>
    <w:qFormat/>
    <w:rsid w:val="00D50099"/>
    <w:pPr>
      <w:ind w:left="720"/>
      <w:contextualSpacing/>
    </w:pPr>
  </w:style>
  <w:style w:type="character" w:customStyle="1" w:styleId="20">
    <w:name w:val="Заголовок 2 Знак"/>
    <w:basedOn w:val="a0"/>
    <w:link w:val="2"/>
    <w:uiPriority w:val="9"/>
    <w:rsid w:val="00A2629C"/>
    <w:rPr>
      <w:rFonts w:eastAsiaTheme="majorEastAsia" w:cstheme="majorBidi"/>
      <w:b/>
      <w:sz w:val="26"/>
      <w:szCs w:val="26"/>
    </w:rPr>
  </w:style>
  <w:style w:type="paragraph" w:styleId="a9">
    <w:name w:val="Title"/>
    <w:basedOn w:val="a"/>
    <w:next w:val="a"/>
    <w:link w:val="aa"/>
    <w:uiPriority w:val="10"/>
    <w:qFormat/>
    <w:rsid w:val="005F01A1"/>
    <w:pPr>
      <w:spacing w:line="240" w:lineRule="auto"/>
      <w:contextualSpacing/>
    </w:pPr>
    <w:rPr>
      <w:rFonts w:eastAsiaTheme="majorEastAsia" w:cstheme="majorBidi"/>
      <w:spacing w:val="-10"/>
      <w:kern w:val="28"/>
      <w:szCs w:val="56"/>
    </w:rPr>
  </w:style>
  <w:style w:type="character" w:customStyle="1" w:styleId="aa">
    <w:name w:val="Название Знак"/>
    <w:basedOn w:val="a0"/>
    <w:link w:val="a9"/>
    <w:uiPriority w:val="10"/>
    <w:rsid w:val="005F01A1"/>
    <w:rPr>
      <w:rFonts w:eastAsiaTheme="majorEastAsia" w:cstheme="majorBidi"/>
      <w:spacing w:val="-10"/>
      <w:kern w:val="28"/>
      <w:szCs w:val="56"/>
    </w:rPr>
  </w:style>
  <w:style w:type="character" w:customStyle="1" w:styleId="30">
    <w:name w:val="Заголовок 3 Знак"/>
    <w:basedOn w:val="a0"/>
    <w:link w:val="3"/>
    <w:uiPriority w:val="9"/>
    <w:rsid w:val="005F01A1"/>
    <w:rPr>
      <w:rFonts w:eastAsiaTheme="majorEastAsia" w:cstheme="majorBidi"/>
      <w:b/>
      <w:sz w:val="25"/>
      <w:szCs w:val="24"/>
    </w:rPr>
  </w:style>
  <w:style w:type="paragraph" w:styleId="ab">
    <w:name w:val="No Spacing"/>
    <w:link w:val="ac"/>
    <w:uiPriority w:val="1"/>
    <w:qFormat/>
    <w:rsid w:val="00972A7A"/>
    <w:pPr>
      <w:spacing w:line="240" w:lineRule="auto"/>
      <w:jc w:val="left"/>
    </w:pPr>
    <w:rPr>
      <w:rFonts w:eastAsiaTheme="minorEastAsia"/>
      <w:sz w:val="22"/>
      <w:lang w:val="ru-RU" w:eastAsia="ru-RU"/>
    </w:rPr>
  </w:style>
  <w:style w:type="character" w:customStyle="1" w:styleId="ac">
    <w:name w:val="Без интервала Знак"/>
    <w:basedOn w:val="a0"/>
    <w:link w:val="ab"/>
    <w:uiPriority w:val="1"/>
    <w:rsid w:val="00972A7A"/>
    <w:rPr>
      <w:rFonts w:eastAsiaTheme="minorEastAsia"/>
      <w:sz w:val="22"/>
      <w:lang w:val="ru-RU" w:eastAsia="ru-RU"/>
    </w:rPr>
  </w:style>
  <w:style w:type="character" w:styleId="ad">
    <w:name w:val="Hyperlink"/>
    <w:basedOn w:val="a0"/>
    <w:uiPriority w:val="99"/>
    <w:unhideWhenUsed/>
    <w:rsid w:val="006958F7"/>
    <w:rPr>
      <w:color w:val="0000FF"/>
      <w:u w:val="single"/>
    </w:rPr>
  </w:style>
  <w:style w:type="paragraph" w:styleId="ae">
    <w:name w:val="Balloon Text"/>
    <w:basedOn w:val="a"/>
    <w:link w:val="af"/>
    <w:uiPriority w:val="99"/>
    <w:semiHidden/>
    <w:unhideWhenUsed/>
    <w:rsid w:val="009F30FE"/>
    <w:pPr>
      <w:spacing w:line="240" w:lineRule="auto"/>
    </w:pPr>
    <w:rPr>
      <w:rFonts w:ascii="Tahoma" w:hAnsi="Tahoma" w:cs="Tahoma"/>
      <w:sz w:val="16"/>
      <w:szCs w:val="16"/>
    </w:rPr>
  </w:style>
  <w:style w:type="character" w:customStyle="1" w:styleId="af">
    <w:name w:val="Текст выноски Знак"/>
    <w:basedOn w:val="a0"/>
    <w:link w:val="ae"/>
    <w:uiPriority w:val="99"/>
    <w:semiHidden/>
    <w:rsid w:val="009F30FE"/>
    <w:rPr>
      <w:rFonts w:ascii="Tahoma" w:hAnsi="Tahoma" w:cs="Tahoma"/>
      <w:sz w:val="16"/>
      <w:szCs w:val="16"/>
    </w:rPr>
  </w:style>
  <w:style w:type="character" w:customStyle="1" w:styleId="40">
    <w:name w:val="Заголовок 4 Знак"/>
    <w:basedOn w:val="a0"/>
    <w:link w:val="4"/>
    <w:uiPriority w:val="9"/>
    <w:semiHidden/>
    <w:rsid w:val="00972A7A"/>
    <w:rPr>
      <w:rFonts w:asciiTheme="majorHAnsi" w:eastAsiaTheme="majorEastAsia" w:hAnsiTheme="majorHAnsi" w:cstheme="majorBidi"/>
      <w:b/>
      <w:bCs/>
      <w:i/>
      <w:iCs/>
      <w:color w:val="4472C4" w:themeColor="accent1"/>
    </w:rPr>
  </w:style>
  <w:style w:type="character" w:customStyle="1" w:styleId="50">
    <w:name w:val="Заголовок 5 Знак"/>
    <w:basedOn w:val="a0"/>
    <w:link w:val="5"/>
    <w:uiPriority w:val="9"/>
    <w:semiHidden/>
    <w:rsid w:val="00972A7A"/>
    <w:rPr>
      <w:rFonts w:asciiTheme="majorHAnsi" w:eastAsiaTheme="majorEastAsia" w:hAnsiTheme="majorHAnsi" w:cstheme="majorBidi"/>
      <w:color w:val="1F3763" w:themeColor="accent1" w:themeShade="7F"/>
    </w:rPr>
  </w:style>
  <w:style w:type="character" w:customStyle="1" w:styleId="60">
    <w:name w:val="Заголовок 6 Знак"/>
    <w:basedOn w:val="a0"/>
    <w:link w:val="6"/>
    <w:uiPriority w:val="9"/>
    <w:semiHidden/>
    <w:rsid w:val="00972A7A"/>
    <w:rPr>
      <w:rFonts w:asciiTheme="majorHAnsi" w:eastAsiaTheme="majorEastAsia" w:hAnsiTheme="majorHAnsi" w:cstheme="majorBidi"/>
      <w:i/>
      <w:iCs/>
      <w:color w:val="1F3763" w:themeColor="accent1" w:themeShade="7F"/>
    </w:rPr>
  </w:style>
  <w:style w:type="character" w:customStyle="1" w:styleId="70">
    <w:name w:val="Заголовок 7 Знак"/>
    <w:basedOn w:val="a0"/>
    <w:link w:val="7"/>
    <w:uiPriority w:val="9"/>
    <w:semiHidden/>
    <w:rsid w:val="00972A7A"/>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uiPriority w:val="9"/>
    <w:semiHidden/>
    <w:rsid w:val="00972A7A"/>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0"/>
    <w:link w:val="9"/>
    <w:uiPriority w:val="9"/>
    <w:semiHidden/>
    <w:rsid w:val="00972A7A"/>
    <w:rPr>
      <w:rFonts w:asciiTheme="majorHAnsi" w:eastAsiaTheme="majorEastAsia" w:hAnsiTheme="majorHAnsi" w:cstheme="majorBidi"/>
      <w:i/>
      <w:iCs/>
      <w:color w:val="404040" w:themeColor="text1" w:themeTint="BF"/>
      <w:sz w:val="20"/>
      <w:szCs w:val="20"/>
    </w:rPr>
  </w:style>
  <w:style w:type="paragraph" w:styleId="af0">
    <w:name w:val="Subtitle"/>
    <w:basedOn w:val="a"/>
    <w:next w:val="a"/>
    <w:link w:val="af1"/>
    <w:uiPriority w:val="11"/>
    <w:qFormat/>
    <w:rsid w:val="00FD2D59"/>
    <w:pPr>
      <w:numPr>
        <w:ilvl w:val="1"/>
      </w:numPr>
      <w:spacing w:line="240" w:lineRule="auto"/>
    </w:pPr>
    <w:rPr>
      <w:rFonts w:eastAsiaTheme="majorEastAsia" w:cstheme="majorBidi"/>
      <w:b/>
      <w:iCs/>
      <w:szCs w:val="24"/>
    </w:rPr>
  </w:style>
  <w:style w:type="character" w:customStyle="1" w:styleId="af1">
    <w:name w:val="Подзаголовок Знак"/>
    <w:basedOn w:val="a0"/>
    <w:link w:val="af0"/>
    <w:uiPriority w:val="11"/>
    <w:rsid w:val="00FD2D59"/>
    <w:rPr>
      <w:rFonts w:eastAsiaTheme="majorEastAsia" w:cstheme="majorBidi"/>
      <w:b/>
      <w:iCs/>
      <w:szCs w:val="24"/>
    </w:rPr>
  </w:style>
  <w:style w:type="character" w:styleId="af2">
    <w:name w:val="annotation reference"/>
    <w:basedOn w:val="a0"/>
    <w:uiPriority w:val="99"/>
    <w:semiHidden/>
    <w:unhideWhenUsed/>
    <w:rsid w:val="00DD04B9"/>
    <w:rPr>
      <w:sz w:val="16"/>
      <w:szCs w:val="16"/>
    </w:rPr>
  </w:style>
  <w:style w:type="paragraph" w:styleId="af3">
    <w:name w:val="annotation text"/>
    <w:basedOn w:val="a"/>
    <w:link w:val="af4"/>
    <w:uiPriority w:val="99"/>
    <w:semiHidden/>
    <w:unhideWhenUsed/>
    <w:rsid w:val="00DD04B9"/>
    <w:pPr>
      <w:spacing w:line="240" w:lineRule="auto"/>
    </w:pPr>
    <w:rPr>
      <w:sz w:val="20"/>
      <w:szCs w:val="20"/>
    </w:rPr>
  </w:style>
  <w:style w:type="character" w:customStyle="1" w:styleId="af4">
    <w:name w:val="Текст примечания Знак"/>
    <w:basedOn w:val="a0"/>
    <w:link w:val="af3"/>
    <w:uiPriority w:val="99"/>
    <w:semiHidden/>
    <w:rsid w:val="00DD04B9"/>
    <w:rPr>
      <w:sz w:val="20"/>
      <w:szCs w:val="20"/>
    </w:rPr>
  </w:style>
  <w:style w:type="paragraph" w:styleId="af5">
    <w:name w:val="annotation subject"/>
    <w:basedOn w:val="af3"/>
    <w:next w:val="af3"/>
    <w:link w:val="af6"/>
    <w:uiPriority w:val="99"/>
    <w:semiHidden/>
    <w:unhideWhenUsed/>
    <w:rsid w:val="00DD04B9"/>
    <w:rPr>
      <w:b/>
      <w:bCs/>
    </w:rPr>
  </w:style>
  <w:style w:type="character" w:customStyle="1" w:styleId="af6">
    <w:name w:val="Тема примечания Знак"/>
    <w:basedOn w:val="af4"/>
    <w:link w:val="af5"/>
    <w:uiPriority w:val="99"/>
    <w:semiHidden/>
    <w:rsid w:val="00DD04B9"/>
    <w:rPr>
      <w:b/>
      <w:bCs/>
      <w:sz w:val="20"/>
      <w:szCs w:val="20"/>
    </w:rPr>
  </w:style>
  <w:style w:type="paragraph" w:styleId="af7">
    <w:name w:val="caption"/>
    <w:basedOn w:val="a"/>
    <w:next w:val="a"/>
    <w:uiPriority w:val="35"/>
    <w:unhideWhenUsed/>
    <w:qFormat/>
    <w:rsid w:val="008E1246"/>
    <w:pPr>
      <w:spacing w:line="240" w:lineRule="auto"/>
      <w:jc w:val="center"/>
    </w:pPr>
    <w:rPr>
      <w:bCs/>
      <w:sz w:val="22"/>
      <w:szCs w:val="18"/>
    </w:rPr>
  </w:style>
  <w:style w:type="paragraph" w:styleId="11">
    <w:name w:val="index 1"/>
    <w:basedOn w:val="a"/>
    <w:next w:val="a"/>
    <w:autoRedefine/>
    <w:uiPriority w:val="99"/>
    <w:unhideWhenUsed/>
    <w:rsid w:val="0029236E"/>
    <w:pPr>
      <w:ind w:left="240" w:hanging="240"/>
      <w:jc w:val="left"/>
    </w:pPr>
    <w:rPr>
      <w:rFonts w:cstheme="minorHAnsi"/>
      <w:sz w:val="22"/>
      <w:szCs w:val="20"/>
    </w:rPr>
  </w:style>
  <w:style w:type="paragraph" w:styleId="21">
    <w:name w:val="index 2"/>
    <w:basedOn w:val="a"/>
    <w:next w:val="a"/>
    <w:autoRedefine/>
    <w:uiPriority w:val="99"/>
    <w:unhideWhenUsed/>
    <w:rsid w:val="00C048C8"/>
    <w:pPr>
      <w:ind w:left="480" w:hanging="240"/>
      <w:jc w:val="left"/>
    </w:pPr>
    <w:rPr>
      <w:rFonts w:cstheme="minorHAnsi"/>
      <w:sz w:val="22"/>
      <w:szCs w:val="20"/>
    </w:rPr>
  </w:style>
  <w:style w:type="paragraph" w:styleId="12">
    <w:name w:val="toc 1"/>
    <w:basedOn w:val="a"/>
    <w:next w:val="a"/>
    <w:autoRedefine/>
    <w:uiPriority w:val="39"/>
    <w:unhideWhenUsed/>
    <w:rsid w:val="004C4BDB"/>
    <w:pPr>
      <w:tabs>
        <w:tab w:val="left" w:pos="480"/>
        <w:tab w:val="right" w:leader="dot" w:pos="9639"/>
      </w:tabs>
      <w:suppressAutoHyphens w:val="0"/>
      <w:spacing w:before="120" w:after="120" w:line="240" w:lineRule="auto"/>
    </w:pPr>
    <w:rPr>
      <w:b/>
      <w:noProof/>
    </w:rPr>
  </w:style>
  <w:style w:type="paragraph" w:styleId="22">
    <w:name w:val="toc 2"/>
    <w:basedOn w:val="a"/>
    <w:next w:val="a"/>
    <w:autoRedefine/>
    <w:uiPriority w:val="39"/>
    <w:unhideWhenUsed/>
    <w:rsid w:val="002B1B0D"/>
    <w:pPr>
      <w:tabs>
        <w:tab w:val="left" w:pos="851"/>
        <w:tab w:val="right" w:leader="dot" w:pos="9639"/>
      </w:tabs>
      <w:suppressAutoHyphens w:val="0"/>
      <w:spacing w:after="100"/>
      <w:ind w:left="240"/>
    </w:pPr>
  </w:style>
  <w:style w:type="paragraph" w:styleId="31">
    <w:name w:val="toc 3"/>
    <w:basedOn w:val="a"/>
    <w:next w:val="a"/>
    <w:autoRedefine/>
    <w:uiPriority w:val="39"/>
    <w:unhideWhenUsed/>
    <w:rsid w:val="00443FB2"/>
    <w:pPr>
      <w:suppressAutoHyphens w:val="0"/>
      <w:spacing w:after="100"/>
      <w:ind w:left="480"/>
    </w:pPr>
  </w:style>
  <w:style w:type="paragraph" w:styleId="41">
    <w:name w:val="toc 4"/>
    <w:basedOn w:val="a"/>
    <w:next w:val="a"/>
    <w:autoRedefine/>
    <w:uiPriority w:val="39"/>
    <w:unhideWhenUsed/>
    <w:rsid w:val="00443FB2"/>
    <w:pPr>
      <w:suppressAutoHyphens w:val="0"/>
      <w:spacing w:after="100" w:line="276" w:lineRule="auto"/>
      <w:ind w:left="660"/>
      <w:jc w:val="left"/>
    </w:pPr>
    <w:rPr>
      <w:rFonts w:asciiTheme="minorHAnsi" w:eastAsiaTheme="minorEastAsia" w:hAnsiTheme="minorHAnsi"/>
      <w:sz w:val="22"/>
      <w:lang w:eastAsia="ru-RU"/>
    </w:rPr>
  </w:style>
  <w:style w:type="paragraph" w:styleId="51">
    <w:name w:val="toc 5"/>
    <w:basedOn w:val="a"/>
    <w:next w:val="a"/>
    <w:autoRedefine/>
    <w:uiPriority w:val="39"/>
    <w:unhideWhenUsed/>
    <w:rsid w:val="00443FB2"/>
    <w:pPr>
      <w:suppressAutoHyphens w:val="0"/>
      <w:spacing w:after="100" w:line="276" w:lineRule="auto"/>
      <w:ind w:left="880"/>
      <w:jc w:val="left"/>
    </w:pPr>
    <w:rPr>
      <w:rFonts w:asciiTheme="minorHAnsi" w:eastAsiaTheme="minorEastAsia" w:hAnsiTheme="minorHAnsi"/>
      <w:sz w:val="22"/>
      <w:lang w:eastAsia="ru-RU"/>
    </w:rPr>
  </w:style>
  <w:style w:type="paragraph" w:styleId="61">
    <w:name w:val="toc 6"/>
    <w:basedOn w:val="a"/>
    <w:next w:val="a"/>
    <w:autoRedefine/>
    <w:uiPriority w:val="39"/>
    <w:unhideWhenUsed/>
    <w:rsid w:val="00443FB2"/>
    <w:pPr>
      <w:suppressAutoHyphens w:val="0"/>
      <w:spacing w:after="100" w:line="276" w:lineRule="auto"/>
      <w:ind w:left="1100"/>
      <w:jc w:val="left"/>
    </w:pPr>
    <w:rPr>
      <w:rFonts w:asciiTheme="minorHAnsi" w:eastAsiaTheme="minorEastAsia" w:hAnsiTheme="minorHAnsi"/>
      <w:sz w:val="22"/>
      <w:lang w:eastAsia="ru-RU"/>
    </w:rPr>
  </w:style>
  <w:style w:type="paragraph" w:styleId="71">
    <w:name w:val="toc 7"/>
    <w:basedOn w:val="a"/>
    <w:next w:val="a"/>
    <w:autoRedefine/>
    <w:uiPriority w:val="39"/>
    <w:unhideWhenUsed/>
    <w:rsid w:val="00443FB2"/>
    <w:pPr>
      <w:suppressAutoHyphens w:val="0"/>
      <w:spacing w:after="100" w:line="276" w:lineRule="auto"/>
      <w:ind w:left="1320"/>
      <w:jc w:val="left"/>
    </w:pPr>
    <w:rPr>
      <w:rFonts w:asciiTheme="minorHAnsi" w:eastAsiaTheme="minorEastAsia" w:hAnsiTheme="minorHAnsi"/>
      <w:sz w:val="22"/>
      <w:lang w:eastAsia="ru-RU"/>
    </w:rPr>
  </w:style>
  <w:style w:type="paragraph" w:styleId="81">
    <w:name w:val="toc 8"/>
    <w:basedOn w:val="a"/>
    <w:next w:val="a"/>
    <w:autoRedefine/>
    <w:uiPriority w:val="39"/>
    <w:unhideWhenUsed/>
    <w:rsid w:val="00443FB2"/>
    <w:pPr>
      <w:suppressAutoHyphens w:val="0"/>
      <w:spacing w:after="100" w:line="276" w:lineRule="auto"/>
      <w:ind w:left="1540"/>
      <w:jc w:val="left"/>
    </w:pPr>
    <w:rPr>
      <w:rFonts w:asciiTheme="minorHAnsi" w:eastAsiaTheme="minorEastAsia" w:hAnsiTheme="minorHAnsi"/>
      <w:sz w:val="22"/>
      <w:lang w:eastAsia="ru-RU"/>
    </w:rPr>
  </w:style>
  <w:style w:type="paragraph" w:styleId="91">
    <w:name w:val="toc 9"/>
    <w:basedOn w:val="a"/>
    <w:next w:val="a"/>
    <w:autoRedefine/>
    <w:uiPriority w:val="39"/>
    <w:unhideWhenUsed/>
    <w:rsid w:val="00443FB2"/>
    <w:pPr>
      <w:suppressAutoHyphens w:val="0"/>
      <w:spacing w:after="100" w:line="276" w:lineRule="auto"/>
      <w:ind w:left="1760"/>
      <w:jc w:val="left"/>
    </w:pPr>
    <w:rPr>
      <w:rFonts w:asciiTheme="minorHAnsi" w:eastAsiaTheme="minorEastAsia" w:hAnsiTheme="minorHAnsi"/>
      <w:sz w:val="22"/>
      <w:lang w:eastAsia="ru-RU"/>
    </w:rPr>
  </w:style>
  <w:style w:type="paragraph" w:styleId="af8">
    <w:name w:val="Revision"/>
    <w:hidden/>
    <w:uiPriority w:val="99"/>
    <w:semiHidden/>
    <w:rsid w:val="00A96133"/>
    <w:pPr>
      <w:spacing w:line="240" w:lineRule="auto"/>
      <w:jc w:val="left"/>
    </w:pPr>
  </w:style>
  <w:style w:type="paragraph" w:styleId="32">
    <w:name w:val="index 3"/>
    <w:basedOn w:val="a"/>
    <w:next w:val="a"/>
    <w:autoRedefine/>
    <w:uiPriority w:val="99"/>
    <w:unhideWhenUsed/>
    <w:rsid w:val="0029236E"/>
    <w:pPr>
      <w:ind w:left="720" w:hanging="240"/>
      <w:jc w:val="left"/>
    </w:pPr>
    <w:rPr>
      <w:rFonts w:asciiTheme="minorHAnsi" w:hAnsiTheme="minorHAnsi" w:cstheme="minorHAnsi"/>
      <w:sz w:val="20"/>
      <w:szCs w:val="20"/>
    </w:rPr>
  </w:style>
  <w:style w:type="paragraph" w:styleId="42">
    <w:name w:val="index 4"/>
    <w:basedOn w:val="a"/>
    <w:next w:val="a"/>
    <w:autoRedefine/>
    <w:uiPriority w:val="99"/>
    <w:unhideWhenUsed/>
    <w:rsid w:val="0029236E"/>
    <w:pPr>
      <w:ind w:left="960" w:hanging="240"/>
      <w:jc w:val="left"/>
    </w:pPr>
    <w:rPr>
      <w:rFonts w:asciiTheme="minorHAnsi" w:hAnsiTheme="minorHAnsi" w:cstheme="minorHAnsi"/>
      <w:sz w:val="20"/>
      <w:szCs w:val="20"/>
    </w:rPr>
  </w:style>
  <w:style w:type="paragraph" w:styleId="52">
    <w:name w:val="index 5"/>
    <w:basedOn w:val="a"/>
    <w:next w:val="a"/>
    <w:autoRedefine/>
    <w:uiPriority w:val="99"/>
    <w:unhideWhenUsed/>
    <w:rsid w:val="0029236E"/>
    <w:pPr>
      <w:ind w:left="1200" w:hanging="240"/>
      <w:jc w:val="left"/>
    </w:pPr>
    <w:rPr>
      <w:rFonts w:asciiTheme="minorHAnsi" w:hAnsiTheme="minorHAnsi" w:cstheme="minorHAnsi"/>
      <w:sz w:val="20"/>
      <w:szCs w:val="20"/>
    </w:rPr>
  </w:style>
  <w:style w:type="paragraph" w:styleId="62">
    <w:name w:val="index 6"/>
    <w:basedOn w:val="a"/>
    <w:next w:val="a"/>
    <w:autoRedefine/>
    <w:uiPriority w:val="99"/>
    <w:unhideWhenUsed/>
    <w:rsid w:val="0029236E"/>
    <w:pPr>
      <w:ind w:left="1440" w:hanging="240"/>
      <w:jc w:val="left"/>
    </w:pPr>
    <w:rPr>
      <w:rFonts w:asciiTheme="minorHAnsi" w:hAnsiTheme="minorHAnsi" w:cstheme="minorHAnsi"/>
      <w:sz w:val="20"/>
      <w:szCs w:val="20"/>
    </w:rPr>
  </w:style>
  <w:style w:type="paragraph" w:styleId="72">
    <w:name w:val="index 7"/>
    <w:basedOn w:val="a"/>
    <w:next w:val="a"/>
    <w:autoRedefine/>
    <w:uiPriority w:val="99"/>
    <w:unhideWhenUsed/>
    <w:rsid w:val="0029236E"/>
    <w:pPr>
      <w:ind w:left="1680" w:hanging="240"/>
      <w:jc w:val="left"/>
    </w:pPr>
    <w:rPr>
      <w:rFonts w:asciiTheme="minorHAnsi" w:hAnsiTheme="minorHAnsi" w:cstheme="minorHAnsi"/>
      <w:sz w:val="20"/>
      <w:szCs w:val="20"/>
    </w:rPr>
  </w:style>
  <w:style w:type="paragraph" w:styleId="82">
    <w:name w:val="index 8"/>
    <w:basedOn w:val="a"/>
    <w:next w:val="a"/>
    <w:autoRedefine/>
    <w:uiPriority w:val="99"/>
    <w:unhideWhenUsed/>
    <w:rsid w:val="0029236E"/>
    <w:pPr>
      <w:ind w:left="1920" w:hanging="240"/>
      <w:jc w:val="left"/>
    </w:pPr>
    <w:rPr>
      <w:rFonts w:asciiTheme="minorHAnsi" w:hAnsiTheme="minorHAnsi" w:cstheme="minorHAnsi"/>
      <w:sz w:val="20"/>
      <w:szCs w:val="20"/>
    </w:rPr>
  </w:style>
  <w:style w:type="paragraph" w:styleId="92">
    <w:name w:val="index 9"/>
    <w:basedOn w:val="a"/>
    <w:next w:val="a"/>
    <w:autoRedefine/>
    <w:uiPriority w:val="99"/>
    <w:unhideWhenUsed/>
    <w:rsid w:val="0029236E"/>
    <w:pPr>
      <w:ind w:left="2160" w:hanging="240"/>
      <w:jc w:val="left"/>
    </w:pPr>
    <w:rPr>
      <w:rFonts w:asciiTheme="minorHAnsi" w:hAnsiTheme="minorHAnsi" w:cstheme="minorHAnsi"/>
      <w:sz w:val="20"/>
      <w:szCs w:val="20"/>
    </w:rPr>
  </w:style>
  <w:style w:type="paragraph" w:styleId="af9">
    <w:name w:val="index heading"/>
    <w:basedOn w:val="a"/>
    <w:next w:val="11"/>
    <w:uiPriority w:val="99"/>
    <w:unhideWhenUsed/>
    <w:rsid w:val="0029236E"/>
    <w:pPr>
      <w:spacing w:before="120" w:after="120"/>
      <w:jc w:val="left"/>
    </w:pPr>
    <w:rPr>
      <w:rFonts w:cstheme="minorHAnsi"/>
      <w:b/>
      <w:bCs/>
      <w:iCs/>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US" w:eastAsia="en-US" w:bidi="ar-SA"/>
      </w:rPr>
    </w:rPrDefault>
    <w:pPrDefault>
      <w:pPr>
        <w:spacing w:line="259"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2436D"/>
    <w:pPr>
      <w:suppressAutoHyphens/>
    </w:pPr>
    <w:rPr>
      <w:lang w:val="ru-RU"/>
    </w:rPr>
  </w:style>
  <w:style w:type="paragraph" w:styleId="1">
    <w:name w:val="heading 1"/>
    <w:basedOn w:val="a"/>
    <w:next w:val="a"/>
    <w:link w:val="10"/>
    <w:uiPriority w:val="9"/>
    <w:qFormat/>
    <w:rsid w:val="00A46DF3"/>
    <w:pPr>
      <w:keepNext/>
      <w:keepLines/>
      <w:numPr>
        <w:numId w:val="74"/>
      </w:numPr>
      <w:outlineLvl w:val="0"/>
    </w:pPr>
    <w:rPr>
      <w:rFonts w:eastAsiaTheme="majorEastAsia" w:cstheme="majorBidi"/>
      <w:b/>
      <w:sz w:val="28"/>
      <w:szCs w:val="32"/>
    </w:rPr>
  </w:style>
  <w:style w:type="paragraph" w:styleId="2">
    <w:name w:val="heading 2"/>
    <w:basedOn w:val="a"/>
    <w:next w:val="a"/>
    <w:link w:val="20"/>
    <w:uiPriority w:val="9"/>
    <w:unhideWhenUsed/>
    <w:qFormat/>
    <w:rsid w:val="00A2629C"/>
    <w:pPr>
      <w:keepNext/>
      <w:keepLines/>
      <w:numPr>
        <w:ilvl w:val="1"/>
        <w:numId w:val="74"/>
      </w:numPr>
      <w:outlineLvl w:val="1"/>
    </w:pPr>
    <w:rPr>
      <w:rFonts w:eastAsiaTheme="majorEastAsia" w:cstheme="majorBidi"/>
      <w:b/>
      <w:sz w:val="26"/>
      <w:szCs w:val="26"/>
    </w:rPr>
  </w:style>
  <w:style w:type="paragraph" w:styleId="3">
    <w:name w:val="heading 3"/>
    <w:basedOn w:val="a"/>
    <w:next w:val="a"/>
    <w:link w:val="30"/>
    <w:uiPriority w:val="9"/>
    <w:unhideWhenUsed/>
    <w:qFormat/>
    <w:rsid w:val="005F01A1"/>
    <w:pPr>
      <w:keepNext/>
      <w:keepLines/>
      <w:numPr>
        <w:ilvl w:val="2"/>
        <w:numId w:val="74"/>
      </w:numPr>
      <w:outlineLvl w:val="2"/>
    </w:pPr>
    <w:rPr>
      <w:rFonts w:eastAsiaTheme="majorEastAsia" w:cstheme="majorBidi"/>
      <w:b/>
      <w:sz w:val="25"/>
      <w:szCs w:val="24"/>
    </w:rPr>
  </w:style>
  <w:style w:type="paragraph" w:styleId="4">
    <w:name w:val="heading 4"/>
    <w:basedOn w:val="a"/>
    <w:next w:val="a"/>
    <w:link w:val="40"/>
    <w:uiPriority w:val="9"/>
    <w:semiHidden/>
    <w:unhideWhenUsed/>
    <w:qFormat/>
    <w:rsid w:val="00972A7A"/>
    <w:pPr>
      <w:keepNext/>
      <w:keepLines/>
      <w:numPr>
        <w:ilvl w:val="3"/>
        <w:numId w:val="74"/>
      </w:numPr>
      <w:spacing w:before="200"/>
      <w:outlineLvl w:val="3"/>
    </w:pPr>
    <w:rPr>
      <w:rFonts w:asciiTheme="majorHAnsi" w:eastAsiaTheme="majorEastAsia" w:hAnsiTheme="majorHAnsi" w:cstheme="majorBidi"/>
      <w:b/>
      <w:bCs/>
      <w:i/>
      <w:iCs/>
      <w:color w:val="4472C4" w:themeColor="accent1"/>
    </w:rPr>
  </w:style>
  <w:style w:type="paragraph" w:styleId="5">
    <w:name w:val="heading 5"/>
    <w:basedOn w:val="a"/>
    <w:next w:val="a"/>
    <w:link w:val="50"/>
    <w:uiPriority w:val="9"/>
    <w:semiHidden/>
    <w:unhideWhenUsed/>
    <w:qFormat/>
    <w:rsid w:val="00972A7A"/>
    <w:pPr>
      <w:keepNext/>
      <w:keepLines/>
      <w:numPr>
        <w:ilvl w:val="4"/>
        <w:numId w:val="74"/>
      </w:numPr>
      <w:spacing w:before="200"/>
      <w:outlineLvl w:val="4"/>
    </w:pPr>
    <w:rPr>
      <w:rFonts w:asciiTheme="majorHAnsi" w:eastAsiaTheme="majorEastAsia" w:hAnsiTheme="majorHAnsi" w:cstheme="majorBidi"/>
      <w:color w:val="1F3763" w:themeColor="accent1" w:themeShade="7F"/>
    </w:rPr>
  </w:style>
  <w:style w:type="paragraph" w:styleId="6">
    <w:name w:val="heading 6"/>
    <w:basedOn w:val="a"/>
    <w:next w:val="a"/>
    <w:link w:val="60"/>
    <w:uiPriority w:val="9"/>
    <w:semiHidden/>
    <w:unhideWhenUsed/>
    <w:qFormat/>
    <w:rsid w:val="00972A7A"/>
    <w:pPr>
      <w:keepNext/>
      <w:keepLines/>
      <w:numPr>
        <w:ilvl w:val="5"/>
        <w:numId w:val="74"/>
      </w:numPr>
      <w:spacing w:before="200"/>
      <w:outlineLvl w:val="5"/>
    </w:pPr>
    <w:rPr>
      <w:rFonts w:asciiTheme="majorHAnsi" w:eastAsiaTheme="majorEastAsia" w:hAnsiTheme="majorHAnsi" w:cstheme="majorBidi"/>
      <w:i/>
      <w:iCs/>
      <w:color w:val="1F3763" w:themeColor="accent1" w:themeShade="7F"/>
    </w:rPr>
  </w:style>
  <w:style w:type="paragraph" w:styleId="7">
    <w:name w:val="heading 7"/>
    <w:basedOn w:val="a"/>
    <w:next w:val="a"/>
    <w:link w:val="70"/>
    <w:uiPriority w:val="9"/>
    <w:semiHidden/>
    <w:unhideWhenUsed/>
    <w:qFormat/>
    <w:rsid w:val="00972A7A"/>
    <w:pPr>
      <w:keepNext/>
      <w:keepLines/>
      <w:numPr>
        <w:ilvl w:val="6"/>
        <w:numId w:val="74"/>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972A7A"/>
    <w:pPr>
      <w:keepNext/>
      <w:keepLines/>
      <w:numPr>
        <w:ilvl w:val="7"/>
        <w:numId w:val="74"/>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iPriority w:val="9"/>
    <w:semiHidden/>
    <w:unhideWhenUsed/>
    <w:qFormat/>
    <w:rsid w:val="00972A7A"/>
    <w:pPr>
      <w:keepNext/>
      <w:keepLines/>
      <w:numPr>
        <w:ilvl w:val="8"/>
        <w:numId w:val="74"/>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43993"/>
    <w:pPr>
      <w:tabs>
        <w:tab w:val="center" w:pos="4680"/>
        <w:tab w:val="right" w:pos="9360"/>
      </w:tabs>
      <w:spacing w:line="240" w:lineRule="auto"/>
    </w:pPr>
  </w:style>
  <w:style w:type="character" w:customStyle="1" w:styleId="a4">
    <w:name w:val="Верхний колонтитул Знак"/>
    <w:basedOn w:val="a0"/>
    <w:link w:val="a3"/>
    <w:uiPriority w:val="99"/>
    <w:rsid w:val="00E43993"/>
  </w:style>
  <w:style w:type="paragraph" w:styleId="a5">
    <w:name w:val="footer"/>
    <w:basedOn w:val="a"/>
    <w:link w:val="a6"/>
    <w:uiPriority w:val="99"/>
    <w:unhideWhenUsed/>
    <w:rsid w:val="00E43993"/>
    <w:pPr>
      <w:tabs>
        <w:tab w:val="center" w:pos="4680"/>
        <w:tab w:val="right" w:pos="9360"/>
      </w:tabs>
      <w:spacing w:line="240" w:lineRule="auto"/>
    </w:pPr>
  </w:style>
  <w:style w:type="character" w:customStyle="1" w:styleId="a6">
    <w:name w:val="Нижний колонтитул Знак"/>
    <w:basedOn w:val="a0"/>
    <w:link w:val="a5"/>
    <w:uiPriority w:val="99"/>
    <w:rsid w:val="00E43993"/>
  </w:style>
  <w:style w:type="table" w:styleId="a7">
    <w:name w:val="Table Grid"/>
    <w:basedOn w:val="a1"/>
    <w:uiPriority w:val="39"/>
    <w:rsid w:val="00541B94"/>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A46DF3"/>
    <w:rPr>
      <w:rFonts w:eastAsiaTheme="majorEastAsia" w:cstheme="majorBidi"/>
      <w:b/>
      <w:sz w:val="28"/>
      <w:szCs w:val="32"/>
    </w:rPr>
  </w:style>
  <w:style w:type="paragraph" w:styleId="a8">
    <w:name w:val="List Paragraph"/>
    <w:basedOn w:val="a"/>
    <w:uiPriority w:val="34"/>
    <w:qFormat/>
    <w:rsid w:val="00D50099"/>
    <w:pPr>
      <w:ind w:left="720"/>
      <w:contextualSpacing/>
    </w:pPr>
  </w:style>
  <w:style w:type="character" w:customStyle="1" w:styleId="20">
    <w:name w:val="Заголовок 2 Знак"/>
    <w:basedOn w:val="a0"/>
    <w:link w:val="2"/>
    <w:uiPriority w:val="9"/>
    <w:rsid w:val="00A2629C"/>
    <w:rPr>
      <w:rFonts w:eastAsiaTheme="majorEastAsia" w:cstheme="majorBidi"/>
      <w:b/>
      <w:sz w:val="26"/>
      <w:szCs w:val="26"/>
    </w:rPr>
  </w:style>
  <w:style w:type="paragraph" w:styleId="a9">
    <w:name w:val="Title"/>
    <w:basedOn w:val="a"/>
    <w:next w:val="a"/>
    <w:link w:val="aa"/>
    <w:uiPriority w:val="10"/>
    <w:qFormat/>
    <w:rsid w:val="005F01A1"/>
    <w:pPr>
      <w:spacing w:line="240" w:lineRule="auto"/>
      <w:contextualSpacing/>
    </w:pPr>
    <w:rPr>
      <w:rFonts w:eastAsiaTheme="majorEastAsia" w:cstheme="majorBidi"/>
      <w:spacing w:val="-10"/>
      <w:kern w:val="28"/>
      <w:szCs w:val="56"/>
    </w:rPr>
  </w:style>
  <w:style w:type="character" w:customStyle="1" w:styleId="aa">
    <w:name w:val="Название Знак"/>
    <w:basedOn w:val="a0"/>
    <w:link w:val="a9"/>
    <w:uiPriority w:val="10"/>
    <w:rsid w:val="005F01A1"/>
    <w:rPr>
      <w:rFonts w:eastAsiaTheme="majorEastAsia" w:cstheme="majorBidi"/>
      <w:spacing w:val="-10"/>
      <w:kern w:val="28"/>
      <w:szCs w:val="56"/>
    </w:rPr>
  </w:style>
  <w:style w:type="character" w:customStyle="1" w:styleId="30">
    <w:name w:val="Заголовок 3 Знак"/>
    <w:basedOn w:val="a0"/>
    <w:link w:val="3"/>
    <w:uiPriority w:val="9"/>
    <w:rsid w:val="005F01A1"/>
    <w:rPr>
      <w:rFonts w:eastAsiaTheme="majorEastAsia" w:cstheme="majorBidi"/>
      <w:b/>
      <w:sz w:val="25"/>
      <w:szCs w:val="24"/>
    </w:rPr>
  </w:style>
  <w:style w:type="paragraph" w:styleId="ab">
    <w:name w:val="No Spacing"/>
    <w:link w:val="ac"/>
    <w:uiPriority w:val="1"/>
    <w:qFormat/>
    <w:rsid w:val="00972A7A"/>
    <w:pPr>
      <w:spacing w:line="240" w:lineRule="auto"/>
      <w:jc w:val="left"/>
    </w:pPr>
    <w:rPr>
      <w:rFonts w:eastAsiaTheme="minorEastAsia"/>
      <w:sz w:val="22"/>
      <w:lang w:val="ru-RU" w:eastAsia="ru-RU"/>
    </w:rPr>
  </w:style>
  <w:style w:type="character" w:customStyle="1" w:styleId="ac">
    <w:name w:val="Без интервала Знак"/>
    <w:basedOn w:val="a0"/>
    <w:link w:val="ab"/>
    <w:uiPriority w:val="1"/>
    <w:rsid w:val="00972A7A"/>
    <w:rPr>
      <w:rFonts w:eastAsiaTheme="minorEastAsia"/>
      <w:sz w:val="22"/>
      <w:lang w:val="ru-RU" w:eastAsia="ru-RU"/>
    </w:rPr>
  </w:style>
  <w:style w:type="character" w:styleId="ad">
    <w:name w:val="Hyperlink"/>
    <w:basedOn w:val="a0"/>
    <w:uiPriority w:val="99"/>
    <w:unhideWhenUsed/>
    <w:rsid w:val="006958F7"/>
    <w:rPr>
      <w:color w:val="0000FF"/>
      <w:u w:val="single"/>
    </w:rPr>
  </w:style>
  <w:style w:type="paragraph" w:styleId="ae">
    <w:name w:val="Balloon Text"/>
    <w:basedOn w:val="a"/>
    <w:link w:val="af"/>
    <w:uiPriority w:val="99"/>
    <w:semiHidden/>
    <w:unhideWhenUsed/>
    <w:rsid w:val="009F30FE"/>
    <w:pPr>
      <w:spacing w:line="240" w:lineRule="auto"/>
    </w:pPr>
    <w:rPr>
      <w:rFonts w:ascii="Tahoma" w:hAnsi="Tahoma" w:cs="Tahoma"/>
      <w:sz w:val="16"/>
      <w:szCs w:val="16"/>
    </w:rPr>
  </w:style>
  <w:style w:type="character" w:customStyle="1" w:styleId="af">
    <w:name w:val="Текст выноски Знак"/>
    <w:basedOn w:val="a0"/>
    <w:link w:val="ae"/>
    <w:uiPriority w:val="99"/>
    <w:semiHidden/>
    <w:rsid w:val="009F30FE"/>
    <w:rPr>
      <w:rFonts w:ascii="Tahoma" w:hAnsi="Tahoma" w:cs="Tahoma"/>
      <w:sz w:val="16"/>
      <w:szCs w:val="16"/>
    </w:rPr>
  </w:style>
  <w:style w:type="character" w:customStyle="1" w:styleId="40">
    <w:name w:val="Заголовок 4 Знак"/>
    <w:basedOn w:val="a0"/>
    <w:link w:val="4"/>
    <w:uiPriority w:val="9"/>
    <w:semiHidden/>
    <w:rsid w:val="00972A7A"/>
    <w:rPr>
      <w:rFonts w:asciiTheme="majorHAnsi" w:eastAsiaTheme="majorEastAsia" w:hAnsiTheme="majorHAnsi" w:cstheme="majorBidi"/>
      <w:b/>
      <w:bCs/>
      <w:i/>
      <w:iCs/>
      <w:color w:val="4472C4" w:themeColor="accent1"/>
    </w:rPr>
  </w:style>
  <w:style w:type="character" w:customStyle="1" w:styleId="50">
    <w:name w:val="Заголовок 5 Знак"/>
    <w:basedOn w:val="a0"/>
    <w:link w:val="5"/>
    <w:uiPriority w:val="9"/>
    <w:semiHidden/>
    <w:rsid w:val="00972A7A"/>
    <w:rPr>
      <w:rFonts w:asciiTheme="majorHAnsi" w:eastAsiaTheme="majorEastAsia" w:hAnsiTheme="majorHAnsi" w:cstheme="majorBidi"/>
      <w:color w:val="1F3763" w:themeColor="accent1" w:themeShade="7F"/>
    </w:rPr>
  </w:style>
  <w:style w:type="character" w:customStyle="1" w:styleId="60">
    <w:name w:val="Заголовок 6 Знак"/>
    <w:basedOn w:val="a0"/>
    <w:link w:val="6"/>
    <w:uiPriority w:val="9"/>
    <w:semiHidden/>
    <w:rsid w:val="00972A7A"/>
    <w:rPr>
      <w:rFonts w:asciiTheme="majorHAnsi" w:eastAsiaTheme="majorEastAsia" w:hAnsiTheme="majorHAnsi" w:cstheme="majorBidi"/>
      <w:i/>
      <w:iCs/>
      <w:color w:val="1F3763" w:themeColor="accent1" w:themeShade="7F"/>
    </w:rPr>
  </w:style>
  <w:style w:type="character" w:customStyle="1" w:styleId="70">
    <w:name w:val="Заголовок 7 Знак"/>
    <w:basedOn w:val="a0"/>
    <w:link w:val="7"/>
    <w:uiPriority w:val="9"/>
    <w:semiHidden/>
    <w:rsid w:val="00972A7A"/>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uiPriority w:val="9"/>
    <w:semiHidden/>
    <w:rsid w:val="00972A7A"/>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0"/>
    <w:link w:val="9"/>
    <w:uiPriority w:val="9"/>
    <w:semiHidden/>
    <w:rsid w:val="00972A7A"/>
    <w:rPr>
      <w:rFonts w:asciiTheme="majorHAnsi" w:eastAsiaTheme="majorEastAsia" w:hAnsiTheme="majorHAnsi" w:cstheme="majorBidi"/>
      <w:i/>
      <w:iCs/>
      <w:color w:val="404040" w:themeColor="text1" w:themeTint="BF"/>
      <w:sz w:val="20"/>
      <w:szCs w:val="20"/>
    </w:rPr>
  </w:style>
  <w:style w:type="paragraph" w:styleId="af0">
    <w:name w:val="Subtitle"/>
    <w:basedOn w:val="a"/>
    <w:next w:val="a"/>
    <w:link w:val="af1"/>
    <w:uiPriority w:val="11"/>
    <w:qFormat/>
    <w:rsid w:val="00FD2D59"/>
    <w:pPr>
      <w:numPr>
        <w:ilvl w:val="1"/>
      </w:numPr>
      <w:spacing w:line="240" w:lineRule="auto"/>
    </w:pPr>
    <w:rPr>
      <w:rFonts w:eastAsiaTheme="majorEastAsia" w:cstheme="majorBidi"/>
      <w:b/>
      <w:iCs/>
      <w:szCs w:val="24"/>
    </w:rPr>
  </w:style>
  <w:style w:type="character" w:customStyle="1" w:styleId="af1">
    <w:name w:val="Подзаголовок Знак"/>
    <w:basedOn w:val="a0"/>
    <w:link w:val="af0"/>
    <w:uiPriority w:val="11"/>
    <w:rsid w:val="00FD2D59"/>
    <w:rPr>
      <w:rFonts w:eastAsiaTheme="majorEastAsia" w:cstheme="majorBidi"/>
      <w:b/>
      <w:iCs/>
      <w:szCs w:val="24"/>
    </w:rPr>
  </w:style>
  <w:style w:type="character" w:styleId="af2">
    <w:name w:val="annotation reference"/>
    <w:basedOn w:val="a0"/>
    <w:uiPriority w:val="99"/>
    <w:semiHidden/>
    <w:unhideWhenUsed/>
    <w:rsid w:val="00DD04B9"/>
    <w:rPr>
      <w:sz w:val="16"/>
      <w:szCs w:val="16"/>
    </w:rPr>
  </w:style>
  <w:style w:type="paragraph" w:styleId="af3">
    <w:name w:val="annotation text"/>
    <w:basedOn w:val="a"/>
    <w:link w:val="af4"/>
    <w:uiPriority w:val="99"/>
    <w:semiHidden/>
    <w:unhideWhenUsed/>
    <w:rsid w:val="00DD04B9"/>
    <w:pPr>
      <w:spacing w:line="240" w:lineRule="auto"/>
    </w:pPr>
    <w:rPr>
      <w:sz w:val="20"/>
      <w:szCs w:val="20"/>
    </w:rPr>
  </w:style>
  <w:style w:type="character" w:customStyle="1" w:styleId="af4">
    <w:name w:val="Текст примечания Знак"/>
    <w:basedOn w:val="a0"/>
    <w:link w:val="af3"/>
    <w:uiPriority w:val="99"/>
    <w:semiHidden/>
    <w:rsid w:val="00DD04B9"/>
    <w:rPr>
      <w:sz w:val="20"/>
      <w:szCs w:val="20"/>
    </w:rPr>
  </w:style>
  <w:style w:type="paragraph" w:styleId="af5">
    <w:name w:val="annotation subject"/>
    <w:basedOn w:val="af3"/>
    <w:next w:val="af3"/>
    <w:link w:val="af6"/>
    <w:uiPriority w:val="99"/>
    <w:semiHidden/>
    <w:unhideWhenUsed/>
    <w:rsid w:val="00DD04B9"/>
    <w:rPr>
      <w:b/>
      <w:bCs/>
    </w:rPr>
  </w:style>
  <w:style w:type="character" w:customStyle="1" w:styleId="af6">
    <w:name w:val="Тема примечания Знак"/>
    <w:basedOn w:val="af4"/>
    <w:link w:val="af5"/>
    <w:uiPriority w:val="99"/>
    <w:semiHidden/>
    <w:rsid w:val="00DD04B9"/>
    <w:rPr>
      <w:b/>
      <w:bCs/>
      <w:sz w:val="20"/>
      <w:szCs w:val="20"/>
    </w:rPr>
  </w:style>
  <w:style w:type="paragraph" w:styleId="af7">
    <w:name w:val="caption"/>
    <w:basedOn w:val="a"/>
    <w:next w:val="a"/>
    <w:uiPriority w:val="35"/>
    <w:unhideWhenUsed/>
    <w:qFormat/>
    <w:rsid w:val="008E1246"/>
    <w:pPr>
      <w:spacing w:line="240" w:lineRule="auto"/>
      <w:jc w:val="center"/>
    </w:pPr>
    <w:rPr>
      <w:bCs/>
      <w:sz w:val="22"/>
      <w:szCs w:val="18"/>
    </w:rPr>
  </w:style>
  <w:style w:type="paragraph" w:styleId="11">
    <w:name w:val="index 1"/>
    <w:basedOn w:val="a"/>
    <w:next w:val="a"/>
    <w:autoRedefine/>
    <w:uiPriority w:val="99"/>
    <w:unhideWhenUsed/>
    <w:rsid w:val="0029236E"/>
    <w:pPr>
      <w:ind w:left="240" w:hanging="240"/>
      <w:jc w:val="left"/>
    </w:pPr>
    <w:rPr>
      <w:rFonts w:cstheme="minorHAnsi"/>
      <w:sz w:val="22"/>
      <w:szCs w:val="20"/>
    </w:rPr>
  </w:style>
  <w:style w:type="paragraph" w:styleId="21">
    <w:name w:val="index 2"/>
    <w:basedOn w:val="a"/>
    <w:next w:val="a"/>
    <w:autoRedefine/>
    <w:uiPriority w:val="99"/>
    <w:unhideWhenUsed/>
    <w:rsid w:val="00C048C8"/>
    <w:pPr>
      <w:ind w:left="480" w:hanging="240"/>
      <w:jc w:val="left"/>
    </w:pPr>
    <w:rPr>
      <w:rFonts w:cstheme="minorHAnsi"/>
      <w:sz w:val="22"/>
      <w:szCs w:val="20"/>
    </w:rPr>
  </w:style>
  <w:style w:type="paragraph" w:styleId="12">
    <w:name w:val="toc 1"/>
    <w:basedOn w:val="a"/>
    <w:next w:val="a"/>
    <w:autoRedefine/>
    <w:uiPriority w:val="39"/>
    <w:unhideWhenUsed/>
    <w:rsid w:val="004C4BDB"/>
    <w:pPr>
      <w:tabs>
        <w:tab w:val="left" w:pos="480"/>
        <w:tab w:val="right" w:leader="dot" w:pos="9639"/>
      </w:tabs>
      <w:suppressAutoHyphens w:val="0"/>
      <w:spacing w:before="120" w:after="120" w:line="240" w:lineRule="auto"/>
    </w:pPr>
    <w:rPr>
      <w:b/>
      <w:noProof/>
    </w:rPr>
  </w:style>
  <w:style w:type="paragraph" w:styleId="22">
    <w:name w:val="toc 2"/>
    <w:basedOn w:val="a"/>
    <w:next w:val="a"/>
    <w:autoRedefine/>
    <w:uiPriority w:val="39"/>
    <w:unhideWhenUsed/>
    <w:rsid w:val="002B1B0D"/>
    <w:pPr>
      <w:tabs>
        <w:tab w:val="left" w:pos="851"/>
        <w:tab w:val="right" w:leader="dot" w:pos="9639"/>
      </w:tabs>
      <w:suppressAutoHyphens w:val="0"/>
      <w:spacing w:after="100"/>
      <w:ind w:left="240"/>
    </w:pPr>
  </w:style>
  <w:style w:type="paragraph" w:styleId="31">
    <w:name w:val="toc 3"/>
    <w:basedOn w:val="a"/>
    <w:next w:val="a"/>
    <w:autoRedefine/>
    <w:uiPriority w:val="39"/>
    <w:unhideWhenUsed/>
    <w:rsid w:val="00443FB2"/>
    <w:pPr>
      <w:suppressAutoHyphens w:val="0"/>
      <w:spacing w:after="100"/>
      <w:ind w:left="480"/>
    </w:pPr>
  </w:style>
  <w:style w:type="paragraph" w:styleId="41">
    <w:name w:val="toc 4"/>
    <w:basedOn w:val="a"/>
    <w:next w:val="a"/>
    <w:autoRedefine/>
    <w:uiPriority w:val="39"/>
    <w:unhideWhenUsed/>
    <w:rsid w:val="00443FB2"/>
    <w:pPr>
      <w:suppressAutoHyphens w:val="0"/>
      <w:spacing w:after="100" w:line="276" w:lineRule="auto"/>
      <w:ind w:left="660"/>
      <w:jc w:val="left"/>
    </w:pPr>
    <w:rPr>
      <w:rFonts w:asciiTheme="minorHAnsi" w:eastAsiaTheme="minorEastAsia" w:hAnsiTheme="minorHAnsi"/>
      <w:sz w:val="22"/>
      <w:lang w:eastAsia="ru-RU"/>
    </w:rPr>
  </w:style>
  <w:style w:type="paragraph" w:styleId="51">
    <w:name w:val="toc 5"/>
    <w:basedOn w:val="a"/>
    <w:next w:val="a"/>
    <w:autoRedefine/>
    <w:uiPriority w:val="39"/>
    <w:unhideWhenUsed/>
    <w:rsid w:val="00443FB2"/>
    <w:pPr>
      <w:suppressAutoHyphens w:val="0"/>
      <w:spacing w:after="100" w:line="276" w:lineRule="auto"/>
      <w:ind w:left="880"/>
      <w:jc w:val="left"/>
    </w:pPr>
    <w:rPr>
      <w:rFonts w:asciiTheme="minorHAnsi" w:eastAsiaTheme="minorEastAsia" w:hAnsiTheme="minorHAnsi"/>
      <w:sz w:val="22"/>
      <w:lang w:eastAsia="ru-RU"/>
    </w:rPr>
  </w:style>
  <w:style w:type="paragraph" w:styleId="61">
    <w:name w:val="toc 6"/>
    <w:basedOn w:val="a"/>
    <w:next w:val="a"/>
    <w:autoRedefine/>
    <w:uiPriority w:val="39"/>
    <w:unhideWhenUsed/>
    <w:rsid w:val="00443FB2"/>
    <w:pPr>
      <w:suppressAutoHyphens w:val="0"/>
      <w:spacing w:after="100" w:line="276" w:lineRule="auto"/>
      <w:ind w:left="1100"/>
      <w:jc w:val="left"/>
    </w:pPr>
    <w:rPr>
      <w:rFonts w:asciiTheme="minorHAnsi" w:eastAsiaTheme="minorEastAsia" w:hAnsiTheme="minorHAnsi"/>
      <w:sz w:val="22"/>
      <w:lang w:eastAsia="ru-RU"/>
    </w:rPr>
  </w:style>
  <w:style w:type="paragraph" w:styleId="71">
    <w:name w:val="toc 7"/>
    <w:basedOn w:val="a"/>
    <w:next w:val="a"/>
    <w:autoRedefine/>
    <w:uiPriority w:val="39"/>
    <w:unhideWhenUsed/>
    <w:rsid w:val="00443FB2"/>
    <w:pPr>
      <w:suppressAutoHyphens w:val="0"/>
      <w:spacing w:after="100" w:line="276" w:lineRule="auto"/>
      <w:ind w:left="1320"/>
      <w:jc w:val="left"/>
    </w:pPr>
    <w:rPr>
      <w:rFonts w:asciiTheme="minorHAnsi" w:eastAsiaTheme="minorEastAsia" w:hAnsiTheme="minorHAnsi"/>
      <w:sz w:val="22"/>
      <w:lang w:eastAsia="ru-RU"/>
    </w:rPr>
  </w:style>
  <w:style w:type="paragraph" w:styleId="81">
    <w:name w:val="toc 8"/>
    <w:basedOn w:val="a"/>
    <w:next w:val="a"/>
    <w:autoRedefine/>
    <w:uiPriority w:val="39"/>
    <w:unhideWhenUsed/>
    <w:rsid w:val="00443FB2"/>
    <w:pPr>
      <w:suppressAutoHyphens w:val="0"/>
      <w:spacing w:after="100" w:line="276" w:lineRule="auto"/>
      <w:ind w:left="1540"/>
      <w:jc w:val="left"/>
    </w:pPr>
    <w:rPr>
      <w:rFonts w:asciiTheme="minorHAnsi" w:eastAsiaTheme="minorEastAsia" w:hAnsiTheme="minorHAnsi"/>
      <w:sz w:val="22"/>
      <w:lang w:eastAsia="ru-RU"/>
    </w:rPr>
  </w:style>
  <w:style w:type="paragraph" w:styleId="91">
    <w:name w:val="toc 9"/>
    <w:basedOn w:val="a"/>
    <w:next w:val="a"/>
    <w:autoRedefine/>
    <w:uiPriority w:val="39"/>
    <w:unhideWhenUsed/>
    <w:rsid w:val="00443FB2"/>
    <w:pPr>
      <w:suppressAutoHyphens w:val="0"/>
      <w:spacing w:after="100" w:line="276" w:lineRule="auto"/>
      <w:ind w:left="1760"/>
      <w:jc w:val="left"/>
    </w:pPr>
    <w:rPr>
      <w:rFonts w:asciiTheme="minorHAnsi" w:eastAsiaTheme="minorEastAsia" w:hAnsiTheme="minorHAnsi"/>
      <w:sz w:val="22"/>
      <w:lang w:eastAsia="ru-RU"/>
    </w:rPr>
  </w:style>
  <w:style w:type="paragraph" w:styleId="af8">
    <w:name w:val="Revision"/>
    <w:hidden/>
    <w:uiPriority w:val="99"/>
    <w:semiHidden/>
    <w:rsid w:val="00A96133"/>
    <w:pPr>
      <w:spacing w:line="240" w:lineRule="auto"/>
      <w:jc w:val="left"/>
    </w:pPr>
  </w:style>
  <w:style w:type="paragraph" w:styleId="32">
    <w:name w:val="index 3"/>
    <w:basedOn w:val="a"/>
    <w:next w:val="a"/>
    <w:autoRedefine/>
    <w:uiPriority w:val="99"/>
    <w:unhideWhenUsed/>
    <w:rsid w:val="0029236E"/>
    <w:pPr>
      <w:ind w:left="720" w:hanging="240"/>
      <w:jc w:val="left"/>
    </w:pPr>
    <w:rPr>
      <w:rFonts w:asciiTheme="minorHAnsi" w:hAnsiTheme="minorHAnsi" w:cstheme="minorHAnsi"/>
      <w:sz w:val="20"/>
      <w:szCs w:val="20"/>
    </w:rPr>
  </w:style>
  <w:style w:type="paragraph" w:styleId="42">
    <w:name w:val="index 4"/>
    <w:basedOn w:val="a"/>
    <w:next w:val="a"/>
    <w:autoRedefine/>
    <w:uiPriority w:val="99"/>
    <w:unhideWhenUsed/>
    <w:rsid w:val="0029236E"/>
    <w:pPr>
      <w:ind w:left="960" w:hanging="240"/>
      <w:jc w:val="left"/>
    </w:pPr>
    <w:rPr>
      <w:rFonts w:asciiTheme="minorHAnsi" w:hAnsiTheme="minorHAnsi" w:cstheme="minorHAnsi"/>
      <w:sz w:val="20"/>
      <w:szCs w:val="20"/>
    </w:rPr>
  </w:style>
  <w:style w:type="paragraph" w:styleId="52">
    <w:name w:val="index 5"/>
    <w:basedOn w:val="a"/>
    <w:next w:val="a"/>
    <w:autoRedefine/>
    <w:uiPriority w:val="99"/>
    <w:unhideWhenUsed/>
    <w:rsid w:val="0029236E"/>
    <w:pPr>
      <w:ind w:left="1200" w:hanging="240"/>
      <w:jc w:val="left"/>
    </w:pPr>
    <w:rPr>
      <w:rFonts w:asciiTheme="minorHAnsi" w:hAnsiTheme="minorHAnsi" w:cstheme="minorHAnsi"/>
      <w:sz w:val="20"/>
      <w:szCs w:val="20"/>
    </w:rPr>
  </w:style>
  <w:style w:type="paragraph" w:styleId="62">
    <w:name w:val="index 6"/>
    <w:basedOn w:val="a"/>
    <w:next w:val="a"/>
    <w:autoRedefine/>
    <w:uiPriority w:val="99"/>
    <w:unhideWhenUsed/>
    <w:rsid w:val="0029236E"/>
    <w:pPr>
      <w:ind w:left="1440" w:hanging="240"/>
      <w:jc w:val="left"/>
    </w:pPr>
    <w:rPr>
      <w:rFonts w:asciiTheme="minorHAnsi" w:hAnsiTheme="minorHAnsi" w:cstheme="minorHAnsi"/>
      <w:sz w:val="20"/>
      <w:szCs w:val="20"/>
    </w:rPr>
  </w:style>
  <w:style w:type="paragraph" w:styleId="72">
    <w:name w:val="index 7"/>
    <w:basedOn w:val="a"/>
    <w:next w:val="a"/>
    <w:autoRedefine/>
    <w:uiPriority w:val="99"/>
    <w:unhideWhenUsed/>
    <w:rsid w:val="0029236E"/>
    <w:pPr>
      <w:ind w:left="1680" w:hanging="240"/>
      <w:jc w:val="left"/>
    </w:pPr>
    <w:rPr>
      <w:rFonts w:asciiTheme="minorHAnsi" w:hAnsiTheme="minorHAnsi" w:cstheme="minorHAnsi"/>
      <w:sz w:val="20"/>
      <w:szCs w:val="20"/>
    </w:rPr>
  </w:style>
  <w:style w:type="paragraph" w:styleId="82">
    <w:name w:val="index 8"/>
    <w:basedOn w:val="a"/>
    <w:next w:val="a"/>
    <w:autoRedefine/>
    <w:uiPriority w:val="99"/>
    <w:unhideWhenUsed/>
    <w:rsid w:val="0029236E"/>
    <w:pPr>
      <w:ind w:left="1920" w:hanging="240"/>
      <w:jc w:val="left"/>
    </w:pPr>
    <w:rPr>
      <w:rFonts w:asciiTheme="minorHAnsi" w:hAnsiTheme="minorHAnsi" w:cstheme="minorHAnsi"/>
      <w:sz w:val="20"/>
      <w:szCs w:val="20"/>
    </w:rPr>
  </w:style>
  <w:style w:type="paragraph" w:styleId="92">
    <w:name w:val="index 9"/>
    <w:basedOn w:val="a"/>
    <w:next w:val="a"/>
    <w:autoRedefine/>
    <w:uiPriority w:val="99"/>
    <w:unhideWhenUsed/>
    <w:rsid w:val="0029236E"/>
    <w:pPr>
      <w:ind w:left="2160" w:hanging="240"/>
      <w:jc w:val="left"/>
    </w:pPr>
    <w:rPr>
      <w:rFonts w:asciiTheme="minorHAnsi" w:hAnsiTheme="minorHAnsi" w:cstheme="minorHAnsi"/>
      <w:sz w:val="20"/>
      <w:szCs w:val="20"/>
    </w:rPr>
  </w:style>
  <w:style w:type="paragraph" w:styleId="af9">
    <w:name w:val="index heading"/>
    <w:basedOn w:val="a"/>
    <w:next w:val="11"/>
    <w:uiPriority w:val="99"/>
    <w:unhideWhenUsed/>
    <w:rsid w:val="0029236E"/>
    <w:pPr>
      <w:spacing w:before="120" w:after="120"/>
      <w:jc w:val="left"/>
    </w:pPr>
    <w:rPr>
      <w:rFonts w:cstheme="minorHAnsi"/>
      <w:b/>
      <w:bCs/>
      <w:iCs/>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77336">
      <w:bodyDiv w:val="1"/>
      <w:marLeft w:val="0"/>
      <w:marRight w:val="0"/>
      <w:marTop w:val="0"/>
      <w:marBottom w:val="0"/>
      <w:divBdr>
        <w:top w:val="none" w:sz="0" w:space="0" w:color="auto"/>
        <w:left w:val="none" w:sz="0" w:space="0" w:color="auto"/>
        <w:bottom w:val="none" w:sz="0" w:space="0" w:color="auto"/>
        <w:right w:val="none" w:sz="0" w:space="0" w:color="auto"/>
      </w:divBdr>
    </w:div>
    <w:div w:id="1903034">
      <w:bodyDiv w:val="1"/>
      <w:marLeft w:val="0"/>
      <w:marRight w:val="0"/>
      <w:marTop w:val="0"/>
      <w:marBottom w:val="0"/>
      <w:divBdr>
        <w:top w:val="none" w:sz="0" w:space="0" w:color="auto"/>
        <w:left w:val="none" w:sz="0" w:space="0" w:color="auto"/>
        <w:bottom w:val="none" w:sz="0" w:space="0" w:color="auto"/>
        <w:right w:val="none" w:sz="0" w:space="0" w:color="auto"/>
      </w:divBdr>
    </w:div>
    <w:div w:id="2322300">
      <w:bodyDiv w:val="1"/>
      <w:marLeft w:val="0"/>
      <w:marRight w:val="0"/>
      <w:marTop w:val="0"/>
      <w:marBottom w:val="0"/>
      <w:divBdr>
        <w:top w:val="none" w:sz="0" w:space="0" w:color="auto"/>
        <w:left w:val="none" w:sz="0" w:space="0" w:color="auto"/>
        <w:bottom w:val="none" w:sz="0" w:space="0" w:color="auto"/>
        <w:right w:val="none" w:sz="0" w:space="0" w:color="auto"/>
      </w:divBdr>
    </w:div>
    <w:div w:id="5065415">
      <w:bodyDiv w:val="1"/>
      <w:marLeft w:val="0"/>
      <w:marRight w:val="0"/>
      <w:marTop w:val="0"/>
      <w:marBottom w:val="0"/>
      <w:divBdr>
        <w:top w:val="none" w:sz="0" w:space="0" w:color="auto"/>
        <w:left w:val="none" w:sz="0" w:space="0" w:color="auto"/>
        <w:bottom w:val="none" w:sz="0" w:space="0" w:color="auto"/>
        <w:right w:val="none" w:sz="0" w:space="0" w:color="auto"/>
      </w:divBdr>
    </w:div>
    <w:div w:id="15545931">
      <w:bodyDiv w:val="1"/>
      <w:marLeft w:val="0"/>
      <w:marRight w:val="0"/>
      <w:marTop w:val="0"/>
      <w:marBottom w:val="0"/>
      <w:divBdr>
        <w:top w:val="none" w:sz="0" w:space="0" w:color="auto"/>
        <w:left w:val="none" w:sz="0" w:space="0" w:color="auto"/>
        <w:bottom w:val="none" w:sz="0" w:space="0" w:color="auto"/>
        <w:right w:val="none" w:sz="0" w:space="0" w:color="auto"/>
      </w:divBdr>
    </w:div>
    <w:div w:id="17901334">
      <w:bodyDiv w:val="1"/>
      <w:marLeft w:val="0"/>
      <w:marRight w:val="0"/>
      <w:marTop w:val="0"/>
      <w:marBottom w:val="0"/>
      <w:divBdr>
        <w:top w:val="none" w:sz="0" w:space="0" w:color="auto"/>
        <w:left w:val="none" w:sz="0" w:space="0" w:color="auto"/>
        <w:bottom w:val="none" w:sz="0" w:space="0" w:color="auto"/>
        <w:right w:val="none" w:sz="0" w:space="0" w:color="auto"/>
      </w:divBdr>
    </w:div>
    <w:div w:id="33846770">
      <w:bodyDiv w:val="1"/>
      <w:marLeft w:val="0"/>
      <w:marRight w:val="0"/>
      <w:marTop w:val="0"/>
      <w:marBottom w:val="0"/>
      <w:divBdr>
        <w:top w:val="none" w:sz="0" w:space="0" w:color="auto"/>
        <w:left w:val="none" w:sz="0" w:space="0" w:color="auto"/>
        <w:bottom w:val="none" w:sz="0" w:space="0" w:color="auto"/>
        <w:right w:val="none" w:sz="0" w:space="0" w:color="auto"/>
      </w:divBdr>
    </w:div>
    <w:div w:id="51125468">
      <w:bodyDiv w:val="1"/>
      <w:marLeft w:val="0"/>
      <w:marRight w:val="0"/>
      <w:marTop w:val="0"/>
      <w:marBottom w:val="0"/>
      <w:divBdr>
        <w:top w:val="none" w:sz="0" w:space="0" w:color="auto"/>
        <w:left w:val="none" w:sz="0" w:space="0" w:color="auto"/>
        <w:bottom w:val="none" w:sz="0" w:space="0" w:color="auto"/>
        <w:right w:val="none" w:sz="0" w:space="0" w:color="auto"/>
      </w:divBdr>
    </w:div>
    <w:div w:id="51197723">
      <w:bodyDiv w:val="1"/>
      <w:marLeft w:val="0"/>
      <w:marRight w:val="0"/>
      <w:marTop w:val="0"/>
      <w:marBottom w:val="0"/>
      <w:divBdr>
        <w:top w:val="none" w:sz="0" w:space="0" w:color="auto"/>
        <w:left w:val="none" w:sz="0" w:space="0" w:color="auto"/>
        <w:bottom w:val="none" w:sz="0" w:space="0" w:color="auto"/>
        <w:right w:val="none" w:sz="0" w:space="0" w:color="auto"/>
      </w:divBdr>
    </w:div>
    <w:div w:id="60251696">
      <w:bodyDiv w:val="1"/>
      <w:marLeft w:val="0"/>
      <w:marRight w:val="0"/>
      <w:marTop w:val="0"/>
      <w:marBottom w:val="0"/>
      <w:divBdr>
        <w:top w:val="none" w:sz="0" w:space="0" w:color="auto"/>
        <w:left w:val="none" w:sz="0" w:space="0" w:color="auto"/>
        <w:bottom w:val="none" w:sz="0" w:space="0" w:color="auto"/>
        <w:right w:val="none" w:sz="0" w:space="0" w:color="auto"/>
      </w:divBdr>
    </w:div>
    <w:div w:id="60951947">
      <w:bodyDiv w:val="1"/>
      <w:marLeft w:val="0"/>
      <w:marRight w:val="0"/>
      <w:marTop w:val="0"/>
      <w:marBottom w:val="0"/>
      <w:divBdr>
        <w:top w:val="none" w:sz="0" w:space="0" w:color="auto"/>
        <w:left w:val="none" w:sz="0" w:space="0" w:color="auto"/>
        <w:bottom w:val="none" w:sz="0" w:space="0" w:color="auto"/>
        <w:right w:val="none" w:sz="0" w:space="0" w:color="auto"/>
      </w:divBdr>
    </w:div>
    <w:div w:id="62483652">
      <w:bodyDiv w:val="1"/>
      <w:marLeft w:val="0"/>
      <w:marRight w:val="0"/>
      <w:marTop w:val="0"/>
      <w:marBottom w:val="0"/>
      <w:divBdr>
        <w:top w:val="none" w:sz="0" w:space="0" w:color="auto"/>
        <w:left w:val="none" w:sz="0" w:space="0" w:color="auto"/>
        <w:bottom w:val="none" w:sz="0" w:space="0" w:color="auto"/>
        <w:right w:val="none" w:sz="0" w:space="0" w:color="auto"/>
      </w:divBdr>
    </w:div>
    <w:div w:id="67969135">
      <w:bodyDiv w:val="1"/>
      <w:marLeft w:val="0"/>
      <w:marRight w:val="0"/>
      <w:marTop w:val="0"/>
      <w:marBottom w:val="0"/>
      <w:divBdr>
        <w:top w:val="none" w:sz="0" w:space="0" w:color="auto"/>
        <w:left w:val="none" w:sz="0" w:space="0" w:color="auto"/>
        <w:bottom w:val="none" w:sz="0" w:space="0" w:color="auto"/>
        <w:right w:val="none" w:sz="0" w:space="0" w:color="auto"/>
      </w:divBdr>
    </w:div>
    <w:div w:id="72171284">
      <w:bodyDiv w:val="1"/>
      <w:marLeft w:val="0"/>
      <w:marRight w:val="0"/>
      <w:marTop w:val="0"/>
      <w:marBottom w:val="0"/>
      <w:divBdr>
        <w:top w:val="none" w:sz="0" w:space="0" w:color="auto"/>
        <w:left w:val="none" w:sz="0" w:space="0" w:color="auto"/>
        <w:bottom w:val="none" w:sz="0" w:space="0" w:color="auto"/>
        <w:right w:val="none" w:sz="0" w:space="0" w:color="auto"/>
      </w:divBdr>
    </w:div>
    <w:div w:id="78447914">
      <w:bodyDiv w:val="1"/>
      <w:marLeft w:val="0"/>
      <w:marRight w:val="0"/>
      <w:marTop w:val="0"/>
      <w:marBottom w:val="0"/>
      <w:divBdr>
        <w:top w:val="none" w:sz="0" w:space="0" w:color="auto"/>
        <w:left w:val="none" w:sz="0" w:space="0" w:color="auto"/>
        <w:bottom w:val="none" w:sz="0" w:space="0" w:color="auto"/>
        <w:right w:val="none" w:sz="0" w:space="0" w:color="auto"/>
      </w:divBdr>
    </w:div>
    <w:div w:id="92827154">
      <w:bodyDiv w:val="1"/>
      <w:marLeft w:val="0"/>
      <w:marRight w:val="0"/>
      <w:marTop w:val="0"/>
      <w:marBottom w:val="0"/>
      <w:divBdr>
        <w:top w:val="none" w:sz="0" w:space="0" w:color="auto"/>
        <w:left w:val="none" w:sz="0" w:space="0" w:color="auto"/>
        <w:bottom w:val="none" w:sz="0" w:space="0" w:color="auto"/>
        <w:right w:val="none" w:sz="0" w:space="0" w:color="auto"/>
      </w:divBdr>
    </w:div>
    <w:div w:id="99764792">
      <w:bodyDiv w:val="1"/>
      <w:marLeft w:val="0"/>
      <w:marRight w:val="0"/>
      <w:marTop w:val="0"/>
      <w:marBottom w:val="0"/>
      <w:divBdr>
        <w:top w:val="none" w:sz="0" w:space="0" w:color="auto"/>
        <w:left w:val="none" w:sz="0" w:space="0" w:color="auto"/>
        <w:bottom w:val="none" w:sz="0" w:space="0" w:color="auto"/>
        <w:right w:val="none" w:sz="0" w:space="0" w:color="auto"/>
      </w:divBdr>
    </w:div>
    <w:div w:id="106043681">
      <w:bodyDiv w:val="1"/>
      <w:marLeft w:val="0"/>
      <w:marRight w:val="0"/>
      <w:marTop w:val="0"/>
      <w:marBottom w:val="0"/>
      <w:divBdr>
        <w:top w:val="none" w:sz="0" w:space="0" w:color="auto"/>
        <w:left w:val="none" w:sz="0" w:space="0" w:color="auto"/>
        <w:bottom w:val="none" w:sz="0" w:space="0" w:color="auto"/>
        <w:right w:val="none" w:sz="0" w:space="0" w:color="auto"/>
      </w:divBdr>
    </w:div>
    <w:div w:id="112948681">
      <w:bodyDiv w:val="1"/>
      <w:marLeft w:val="0"/>
      <w:marRight w:val="0"/>
      <w:marTop w:val="0"/>
      <w:marBottom w:val="0"/>
      <w:divBdr>
        <w:top w:val="none" w:sz="0" w:space="0" w:color="auto"/>
        <w:left w:val="none" w:sz="0" w:space="0" w:color="auto"/>
        <w:bottom w:val="none" w:sz="0" w:space="0" w:color="auto"/>
        <w:right w:val="none" w:sz="0" w:space="0" w:color="auto"/>
      </w:divBdr>
    </w:div>
    <w:div w:id="113057294">
      <w:bodyDiv w:val="1"/>
      <w:marLeft w:val="0"/>
      <w:marRight w:val="0"/>
      <w:marTop w:val="0"/>
      <w:marBottom w:val="0"/>
      <w:divBdr>
        <w:top w:val="none" w:sz="0" w:space="0" w:color="auto"/>
        <w:left w:val="none" w:sz="0" w:space="0" w:color="auto"/>
        <w:bottom w:val="none" w:sz="0" w:space="0" w:color="auto"/>
        <w:right w:val="none" w:sz="0" w:space="0" w:color="auto"/>
      </w:divBdr>
    </w:div>
    <w:div w:id="116030640">
      <w:bodyDiv w:val="1"/>
      <w:marLeft w:val="0"/>
      <w:marRight w:val="0"/>
      <w:marTop w:val="0"/>
      <w:marBottom w:val="0"/>
      <w:divBdr>
        <w:top w:val="none" w:sz="0" w:space="0" w:color="auto"/>
        <w:left w:val="none" w:sz="0" w:space="0" w:color="auto"/>
        <w:bottom w:val="none" w:sz="0" w:space="0" w:color="auto"/>
        <w:right w:val="none" w:sz="0" w:space="0" w:color="auto"/>
      </w:divBdr>
    </w:div>
    <w:div w:id="116877159">
      <w:bodyDiv w:val="1"/>
      <w:marLeft w:val="0"/>
      <w:marRight w:val="0"/>
      <w:marTop w:val="0"/>
      <w:marBottom w:val="0"/>
      <w:divBdr>
        <w:top w:val="none" w:sz="0" w:space="0" w:color="auto"/>
        <w:left w:val="none" w:sz="0" w:space="0" w:color="auto"/>
        <w:bottom w:val="none" w:sz="0" w:space="0" w:color="auto"/>
        <w:right w:val="none" w:sz="0" w:space="0" w:color="auto"/>
      </w:divBdr>
    </w:div>
    <w:div w:id="118958595">
      <w:bodyDiv w:val="1"/>
      <w:marLeft w:val="0"/>
      <w:marRight w:val="0"/>
      <w:marTop w:val="0"/>
      <w:marBottom w:val="0"/>
      <w:divBdr>
        <w:top w:val="none" w:sz="0" w:space="0" w:color="auto"/>
        <w:left w:val="none" w:sz="0" w:space="0" w:color="auto"/>
        <w:bottom w:val="none" w:sz="0" w:space="0" w:color="auto"/>
        <w:right w:val="none" w:sz="0" w:space="0" w:color="auto"/>
      </w:divBdr>
    </w:div>
    <w:div w:id="121389437">
      <w:bodyDiv w:val="1"/>
      <w:marLeft w:val="0"/>
      <w:marRight w:val="0"/>
      <w:marTop w:val="0"/>
      <w:marBottom w:val="0"/>
      <w:divBdr>
        <w:top w:val="none" w:sz="0" w:space="0" w:color="auto"/>
        <w:left w:val="none" w:sz="0" w:space="0" w:color="auto"/>
        <w:bottom w:val="none" w:sz="0" w:space="0" w:color="auto"/>
        <w:right w:val="none" w:sz="0" w:space="0" w:color="auto"/>
      </w:divBdr>
    </w:div>
    <w:div w:id="125439719">
      <w:bodyDiv w:val="1"/>
      <w:marLeft w:val="0"/>
      <w:marRight w:val="0"/>
      <w:marTop w:val="0"/>
      <w:marBottom w:val="0"/>
      <w:divBdr>
        <w:top w:val="none" w:sz="0" w:space="0" w:color="auto"/>
        <w:left w:val="none" w:sz="0" w:space="0" w:color="auto"/>
        <w:bottom w:val="none" w:sz="0" w:space="0" w:color="auto"/>
        <w:right w:val="none" w:sz="0" w:space="0" w:color="auto"/>
      </w:divBdr>
    </w:div>
    <w:div w:id="140998934">
      <w:bodyDiv w:val="1"/>
      <w:marLeft w:val="0"/>
      <w:marRight w:val="0"/>
      <w:marTop w:val="0"/>
      <w:marBottom w:val="0"/>
      <w:divBdr>
        <w:top w:val="none" w:sz="0" w:space="0" w:color="auto"/>
        <w:left w:val="none" w:sz="0" w:space="0" w:color="auto"/>
        <w:bottom w:val="none" w:sz="0" w:space="0" w:color="auto"/>
        <w:right w:val="none" w:sz="0" w:space="0" w:color="auto"/>
      </w:divBdr>
    </w:div>
    <w:div w:id="141311373">
      <w:bodyDiv w:val="1"/>
      <w:marLeft w:val="0"/>
      <w:marRight w:val="0"/>
      <w:marTop w:val="0"/>
      <w:marBottom w:val="0"/>
      <w:divBdr>
        <w:top w:val="none" w:sz="0" w:space="0" w:color="auto"/>
        <w:left w:val="none" w:sz="0" w:space="0" w:color="auto"/>
        <w:bottom w:val="none" w:sz="0" w:space="0" w:color="auto"/>
        <w:right w:val="none" w:sz="0" w:space="0" w:color="auto"/>
      </w:divBdr>
    </w:div>
    <w:div w:id="150755794">
      <w:bodyDiv w:val="1"/>
      <w:marLeft w:val="0"/>
      <w:marRight w:val="0"/>
      <w:marTop w:val="0"/>
      <w:marBottom w:val="0"/>
      <w:divBdr>
        <w:top w:val="none" w:sz="0" w:space="0" w:color="auto"/>
        <w:left w:val="none" w:sz="0" w:space="0" w:color="auto"/>
        <w:bottom w:val="none" w:sz="0" w:space="0" w:color="auto"/>
        <w:right w:val="none" w:sz="0" w:space="0" w:color="auto"/>
      </w:divBdr>
    </w:div>
    <w:div w:id="159002599">
      <w:bodyDiv w:val="1"/>
      <w:marLeft w:val="0"/>
      <w:marRight w:val="0"/>
      <w:marTop w:val="0"/>
      <w:marBottom w:val="0"/>
      <w:divBdr>
        <w:top w:val="none" w:sz="0" w:space="0" w:color="auto"/>
        <w:left w:val="none" w:sz="0" w:space="0" w:color="auto"/>
        <w:bottom w:val="none" w:sz="0" w:space="0" w:color="auto"/>
        <w:right w:val="none" w:sz="0" w:space="0" w:color="auto"/>
      </w:divBdr>
    </w:div>
    <w:div w:id="166098289">
      <w:bodyDiv w:val="1"/>
      <w:marLeft w:val="0"/>
      <w:marRight w:val="0"/>
      <w:marTop w:val="0"/>
      <w:marBottom w:val="0"/>
      <w:divBdr>
        <w:top w:val="none" w:sz="0" w:space="0" w:color="auto"/>
        <w:left w:val="none" w:sz="0" w:space="0" w:color="auto"/>
        <w:bottom w:val="none" w:sz="0" w:space="0" w:color="auto"/>
        <w:right w:val="none" w:sz="0" w:space="0" w:color="auto"/>
      </w:divBdr>
    </w:div>
    <w:div w:id="174539042">
      <w:bodyDiv w:val="1"/>
      <w:marLeft w:val="0"/>
      <w:marRight w:val="0"/>
      <w:marTop w:val="0"/>
      <w:marBottom w:val="0"/>
      <w:divBdr>
        <w:top w:val="none" w:sz="0" w:space="0" w:color="auto"/>
        <w:left w:val="none" w:sz="0" w:space="0" w:color="auto"/>
        <w:bottom w:val="none" w:sz="0" w:space="0" w:color="auto"/>
        <w:right w:val="none" w:sz="0" w:space="0" w:color="auto"/>
      </w:divBdr>
    </w:div>
    <w:div w:id="180365050">
      <w:bodyDiv w:val="1"/>
      <w:marLeft w:val="0"/>
      <w:marRight w:val="0"/>
      <w:marTop w:val="0"/>
      <w:marBottom w:val="0"/>
      <w:divBdr>
        <w:top w:val="none" w:sz="0" w:space="0" w:color="auto"/>
        <w:left w:val="none" w:sz="0" w:space="0" w:color="auto"/>
        <w:bottom w:val="none" w:sz="0" w:space="0" w:color="auto"/>
        <w:right w:val="none" w:sz="0" w:space="0" w:color="auto"/>
      </w:divBdr>
    </w:div>
    <w:div w:id="187061471">
      <w:bodyDiv w:val="1"/>
      <w:marLeft w:val="0"/>
      <w:marRight w:val="0"/>
      <w:marTop w:val="0"/>
      <w:marBottom w:val="0"/>
      <w:divBdr>
        <w:top w:val="none" w:sz="0" w:space="0" w:color="auto"/>
        <w:left w:val="none" w:sz="0" w:space="0" w:color="auto"/>
        <w:bottom w:val="none" w:sz="0" w:space="0" w:color="auto"/>
        <w:right w:val="none" w:sz="0" w:space="0" w:color="auto"/>
      </w:divBdr>
    </w:div>
    <w:div w:id="190611095">
      <w:bodyDiv w:val="1"/>
      <w:marLeft w:val="0"/>
      <w:marRight w:val="0"/>
      <w:marTop w:val="0"/>
      <w:marBottom w:val="0"/>
      <w:divBdr>
        <w:top w:val="none" w:sz="0" w:space="0" w:color="auto"/>
        <w:left w:val="none" w:sz="0" w:space="0" w:color="auto"/>
        <w:bottom w:val="none" w:sz="0" w:space="0" w:color="auto"/>
        <w:right w:val="none" w:sz="0" w:space="0" w:color="auto"/>
      </w:divBdr>
    </w:div>
    <w:div w:id="196701814">
      <w:bodyDiv w:val="1"/>
      <w:marLeft w:val="0"/>
      <w:marRight w:val="0"/>
      <w:marTop w:val="0"/>
      <w:marBottom w:val="0"/>
      <w:divBdr>
        <w:top w:val="none" w:sz="0" w:space="0" w:color="auto"/>
        <w:left w:val="none" w:sz="0" w:space="0" w:color="auto"/>
        <w:bottom w:val="none" w:sz="0" w:space="0" w:color="auto"/>
        <w:right w:val="none" w:sz="0" w:space="0" w:color="auto"/>
      </w:divBdr>
    </w:div>
    <w:div w:id="200632239">
      <w:bodyDiv w:val="1"/>
      <w:marLeft w:val="0"/>
      <w:marRight w:val="0"/>
      <w:marTop w:val="0"/>
      <w:marBottom w:val="0"/>
      <w:divBdr>
        <w:top w:val="none" w:sz="0" w:space="0" w:color="auto"/>
        <w:left w:val="none" w:sz="0" w:space="0" w:color="auto"/>
        <w:bottom w:val="none" w:sz="0" w:space="0" w:color="auto"/>
        <w:right w:val="none" w:sz="0" w:space="0" w:color="auto"/>
      </w:divBdr>
    </w:div>
    <w:div w:id="204946487">
      <w:bodyDiv w:val="1"/>
      <w:marLeft w:val="0"/>
      <w:marRight w:val="0"/>
      <w:marTop w:val="0"/>
      <w:marBottom w:val="0"/>
      <w:divBdr>
        <w:top w:val="none" w:sz="0" w:space="0" w:color="auto"/>
        <w:left w:val="none" w:sz="0" w:space="0" w:color="auto"/>
        <w:bottom w:val="none" w:sz="0" w:space="0" w:color="auto"/>
        <w:right w:val="none" w:sz="0" w:space="0" w:color="auto"/>
      </w:divBdr>
    </w:div>
    <w:div w:id="213078084">
      <w:bodyDiv w:val="1"/>
      <w:marLeft w:val="0"/>
      <w:marRight w:val="0"/>
      <w:marTop w:val="0"/>
      <w:marBottom w:val="0"/>
      <w:divBdr>
        <w:top w:val="none" w:sz="0" w:space="0" w:color="auto"/>
        <w:left w:val="none" w:sz="0" w:space="0" w:color="auto"/>
        <w:bottom w:val="none" w:sz="0" w:space="0" w:color="auto"/>
        <w:right w:val="none" w:sz="0" w:space="0" w:color="auto"/>
      </w:divBdr>
    </w:div>
    <w:div w:id="218058139">
      <w:bodyDiv w:val="1"/>
      <w:marLeft w:val="0"/>
      <w:marRight w:val="0"/>
      <w:marTop w:val="0"/>
      <w:marBottom w:val="0"/>
      <w:divBdr>
        <w:top w:val="none" w:sz="0" w:space="0" w:color="auto"/>
        <w:left w:val="none" w:sz="0" w:space="0" w:color="auto"/>
        <w:bottom w:val="none" w:sz="0" w:space="0" w:color="auto"/>
        <w:right w:val="none" w:sz="0" w:space="0" w:color="auto"/>
      </w:divBdr>
    </w:div>
    <w:div w:id="222184883">
      <w:bodyDiv w:val="1"/>
      <w:marLeft w:val="0"/>
      <w:marRight w:val="0"/>
      <w:marTop w:val="0"/>
      <w:marBottom w:val="0"/>
      <w:divBdr>
        <w:top w:val="none" w:sz="0" w:space="0" w:color="auto"/>
        <w:left w:val="none" w:sz="0" w:space="0" w:color="auto"/>
        <w:bottom w:val="none" w:sz="0" w:space="0" w:color="auto"/>
        <w:right w:val="none" w:sz="0" w:space="0" w:color="auto"/>
      </w:divBdr>
    </w:div>
    <w:div w:id="226847271">
      <w:bodyDiv w:val="1"/>
      <w:marLeft w:val="0"/>
      <w:marRight w:val="0"/>
      <w:marTop w:val="0"/>
      <w:marBottom w:val="0"/>
      <w:divBdr>
        <w:top w:val="none" w:sz="0" w:space="0" w:color="auto"/>
        <w:left w:val="none" w:sz="0" w:space="0" w:color="auto"/>
        <w:bottom w:val="none" w:sz="0" w:space="0" w:color="auto"/>
        <w:right w:val="none" w:sz="0" w:space="0" w:color="auto"/>
      </w:divBdr>
    </w:div>
    <w:div w:id="229657657">
      <w:bodyDiv w:val="1"/>
      <w:marLeft w:val="0"/>
      <w:marRight w:val="0"/>
      <w:marTop w:val="0"/>
      <w:marBottom w:val="0"/>
      <w:divBdr>
        <w:top w:val="none" w:sz="0" w:space="0" w:color="auto"/>
        <w:left w:val="none" w:sz="0" w:space="0" w:color="auto"/>
        <w:bottom w:val="none" w:sz="0" w:space="0" w:color="auto"/>
        <w:right w:val="none" w:sz="0" w:space="0" w:color="auto"/>
      </w:divBdr>
    </w:div>
    <w:div w:id="242296155">
      <w:bodyDiv w:val="1"/>
      <w:marLeft w:val="0"/>
      <w:marRight w:val="0"/>
      <w:marTop w:val="0"/>
      <w:marBottom w:val="0"/>
      <w:divBdr>
        <w:top w:val="none" w:sz="0" w:space="0" w:color="auto"/>
        <w:left w:val="none" w:sz="0" w:space="0" w:color="auto"/>
        <w:bottom w:val="none" w:sz="0" w:space="0" w:color="auto"/>
        <w:right w:val="none" w:sz="0" w:space="0" w:color="auto"/>
      </w:divBdr>
    </w:div>
    <w:div w:id="246958594">
      <w:bodyDiv w:val="1"/>
      <w:marLeft w:val="0"/>
      <w:marRight w:val="0"/>
      <w:marTop w:val="0"/>
      <w:marBottom w:val="0"/>
      <w:divBdr>
        <w:top w:val="none" w:sz="0" w:space="0" w:color="auto"/>
        <w:left w:val="none" w:sz="0" w:space="0" w:color="auto"/>
        <w:bottom w:val="none" w:sz="0" w:space="0" w:color="auto"/>
        <w:right w:val="none" w:sz="0" w:space="0" w:color="auto"/>
      </w:divBdr>
    </w:div>
    <w:div w:id="266011900">
      <w:bodyDiv w:val="1"/>
      <w:marLeft w:val="0"/>
      <w:marRight w:val="0"/>
      <w:marTop w:val="0"/>
      <w:marBottom w:val="0"/>
      <w:divBdr>
        <w:top w:val="none" w:sz="0" w:space="0" w:color="auto"/>
        <w:left w:val="none" w:sz="0" w:space="0" w:color="auto"/>
        <w:bottom w:val="none" w:sz="0" w:space="0" w:color="auto"/>
        <w:right w:val="none" w:sz="0" w:space="0" w:color="auto"/>
      </w:divBdr>
    </w:div>
    <w:div w:id="291060144">
      <w:bodyDiv w:val="1"/>
      <w:marLeft w:val="0"/>
      <w:marRight w:val="0"/>
      <w:marTop w:val="0"/>
      <w:marBottom w:val="0"/>
      <w:divBdr>
        <w:top w:val="none" w:sz="0" w:space="0" w:color="auto"/>
        <w:left w:val="none" w:sz="0" w:space="0" w:color="auto"/>
        <w:bottom w:val="none" w:sz="0" w:space="0" w:color="auto"/>
        <w:right w:val="none" w:sz="0" w:space="0" w:color="auto"/>
      </w:divBdr>
    </w:div>
    <w:div w:id="299383802">
      <w:bodyDiv w:val="1"/>
      <w:marLeft w:val="0"/>
      <w:marRight w:val="0"/>
      <w:marTop w:val="0"/>
      <w:marBottom w:val="0"/>
      <w:divBdr>
        <w:top w:val="none" w:sz="0" w:space="0" w:color="auto"/>
        <w:left w:val="none" w:sz="0" w:space="0" w:color="auto"/>
        <w:bottom w:val="none" w:sz="0" w:space="0" w:color="auto"/>
        <w:right w:val="none" w:sz="0" w:space="0" w:color="auto"/>
      </w:divBdr>
    </w:div>
    <w:div w:id="306403769">
      <w:bodyDiv w:val="1"/>
      <w:marLeft w:val="0"/>
      <w:marRight w:val="0"/>
      <w:marTop w:val="0"/>
      <w:marBottom w:val="0"/>
      <w:divBdr>
        <w:top w:val="none" w:sz="0" w:space="0" w:color="auto"/>
        <w:left w:val="none" w:sz="0" w:space="0" w:color="auto"/>
        <w:bottom w:val="none" w:sz="0" w:space="0" w:color="auto"/>
        <w:right w:val="none" w:sz="0" w:space="0" w:color="auto"/>
      </w:divBdr>
    </w:div>
    <w:div w:id="314726551">
      <w:bodyDiv w:val="1"/>
      <w:marLeft w:val="0"/>
      <w:marRight w:val="0"/>
      <w:marTop w:val="0"/>
      <w:marBottom w:val="0"/>
      <w:divBdr>
        <w:top w:val="none" w:sz="0" w:space="0" w:color="auto"/>
        <w:left w:val="none" w:sz="0" w:space="0" w:color="auto"/>
        <w:bottom w:val="none" w:sz="0" w:space="0" w:color="auto"/>
        <w:right w:val="none" w:sz="0" w:space="0" w:color="auto"/>
      </w:divBdr>
    </w:div>
    <w:div w:id="315492886">
      <w:bodyDiv w:val="1"/>
      <w:marLeft w:val="0"/>
      <w:marRight w:val="0"/>
      <w:marTop w:val="0"/>
      <w:marBottom w:val="0"/>
      <w:divBdr>
        <w:top w:val="none" w:sz="0" w:space="0" w:color="auto"/>
        <w:left w:val="none" w:sz="0" w:space="0" w:color="auto"/>
        <w:bottom w:val="none" w:sz="0" w:space="0" w:color="auto"/>
        <w:right w:val="none" w:sz="0" w:space="0" w:color="auto"/>
      </w:divBdr>
    </w:div>
    <w:div w:id="316694059">
      <w:bodyDiv w:val="1"/>
      <w:marLeft w:val="0"/>
      <w:marRight w:val="0"/>
      <w:marTop w:val="0"/>
      <w:marBottom w:val="0"/>
      <w:divBdr>
        <w:top w:val="none" w:sz="0" w:space="0" w:color="auto"/>
        <w:left w:val="none" w:sz="0" w:space="0" w:color="auto"/>
        <w:bottom w:val="none" w:sz="0" w:space="0" w:color="auto"/>
        <w:right w:val="none" w:sz="0" w:space="0" w:color="auto"/>
      </w:divBdr>
    </w:div>
    <w:div w:id="318272861">
      <w:bodyDiv w:val="1"/>
      <w:marLeft w:val="0"/>
      <w:marRight w:val="0"/>
      <w:marTop w:val="0"/>
      <w:marBottom w:val="0"/>
      <w:divBdr>
        <w:top w:val="none" w:sz="0" w:space="0" w:color="auto"/>
        <w:left w:val="none" w:sz="0" w:space="0" w:color="auto"/>
        <w:bottom w:val="none" w:sz="0" w:space="0" w:color="auto"/>
        <w:right w:val="none" w:sz="0" w:space="0" w:color="auto"/>
      </w:divBdr>
    </w:div>
    <w:div w:id="320349309">
      <w:bodyDiv w:val="1"/>
      <w:marLeft w:val="0"/>
      <w:marRight w:val="0"/>
      <w:marTop w:val="0"/>
      <w:marBottom w:val="0"/>
      <w:divBdr>
        <w:top w:val="none" w:sz="0" w:space="0" w:color="auto"/>
        <w:left w:val="none" w:sz="0" w:space="0" w:color="auto"/>
        <w:bottom w:val="none" w:sz="0" w:space="0" w:color="auto"/>
        <w:right w:val="none" w:sz="0" w:space="0" w:color="auto"/>
      </w:divBdr>
    </w:div>
    <w:div w:id="321393328">
      <w:bodyDiv w:val="1"/>
      <w:marLeft w:val="0"/>
      <w:marRight w:val="0"/>
      <w:marTop w:val="0"/>
      <w:marBottom w:val="0"/>
      <w:divBdr>
        <w:top w:val="none" w:sz="0" w:space="0" w:color="auto"/>
        <w:left w:val="none" w:sz="0" w:space="0" w:color="auto"/>
        <w:bottom w:val="none" w:sz="0" w:space="0" w:color="auto"/>
        <w:right w:val="none" w:sz="0" w:space="0" w:color="auto"/>
      </w:divBdr>
    </w:div>
    <w:div w:id="327438869">
      <w:bodyDiv w:val="1"/>
      <w:marLeft w:val="0"/>
      <w:marRight w:val="0"/>
      <w:marTop w:val="0"/>
      <w:marBottom w:val="0"/>
      <w:divBdr>
        <w:top w:val="none" w:sz="0" w:space="0" w:color="auto"/>
        <w:left w:val="none" w:sz="0" w:space="0" w:color="auto"/>
        <w:bottom w:val="none" w:sz="0" w:space="0" w:color="auto"/>
        <w:right w:val="none" w:sz="0" w:space="0" w:color="auto"/>
      </w:divBdr>
    </w:div>
    <w:div w:id="329334765">
      <w:bodyDiv w:val="1"/>
      <w:marLeft w:val="0"/>
      <w:marRight w:val="0"/>
      <w:marTop w:val="0"/>
      <w:marBottom w:val="0"/>
      <w:divBdr>
        <w:top w:val="none" w:sz="0" w:space="0" w:color="auto"/>
        <w:left w:val="none" w:sz="0" w:space="0" w:color="auto"/>
        <w:bottom w:val="none" w:sz="0" w:space="0" w:color="auto"/>
        <w:right w:val="none" w:sz="0" w:space="0" w:color="auto"/>
      </w:divBdr>
    </w:div>
    <w:div w:id="356200676">
      <w:bodyDiv w:val="1"/>
      <w:marLeft w:val="0"/>
      <w:marRight w:val="0"/>
      <w:marTop w:val="0"/>
      <w:marBottom w:val="0"/>
      <w:divBdr>
        <w:top w:val="none" w:sz="0" w:space="0" w:color="auto"/>
        <w:left w:val="none" w:sz="0" w:space="0" w:color="auto"/>
        <w:bottom w:val="none" w:sz="0" w:space="0" w:color="auto"/>
        <w:right w:val="none" w:sz="0" w:space="0" w:color="auto"/>
      </w:divBdr>
    </w:div>
    <w:div w:id="358161230">
      <w:bodyDiv w:val="1"/>
      <w:marLeft w:val="0"/>
      <w:marRight w:val="0"/>
      <w:marTop w:val="0"/>
      <w:marBottom w:val="0"/>
      <w:divBdr>
        <w:top w:val="none" w:sz="0" w:space="0" w:color="auto"/>
        <w:left w:val="none" w:sz="0" w:space="0" w:color="auto"/>
        <w:bottom w:val="none" w:sz="0" w:space="0" w:color="auto"/>
        <w:right w:val="none" w:sz="0" w:space="0" w:color="auto"/>
      </w:divBdr>
    </w:div>
    <w:div w:id="358892628">
      <w:bodyDiv w:val="1"/>
      <w:marLeft w:val="0"/>
      <w:marRight w:val="0"/>
      <w:marTop w:val="0"/>
      <w:marBottom w:val="0"/>
      <w:divBdr>
        <w:top w:val="none" w:sz="0" w:space="0" w:color="auto"/>
        <w:left w:val="none" w:sz="0" w:space="0" w:color="auto"/>
        <w:bottom w:val="none" w:sz="0" w:space="0" w:color="auto"/>
        <w:right w:val="none" w:sz="0" w:space="0" w:color="auto"/>
      </w:divBdr>
    </w:div>
    <w:div w:id="360740948">
      <w:bodyDiv w:val="1"/>
      <w:marLeft w:val="0"/>
      <w:marRight w:val="0"/>
      <w:marTop w:val="0"/>
      <w:marBottom w:val="0"/>
      <w:divBdr>
        <w:top w:val="none" w:sz="0" w:space="0" w:color="auto"/>
        <w:left w:val="none" w:sz="0" w:space="0" w:color="auto"/>
        <w:bottom w:val="none" w:sz="0" w:space="0" w:color="auto"/>
        <w:right w:val="none" w:sz="0" w:space="0" w:color="auto"/>
      </w:divBdr>
    </w:div>
    <w:div w:id="375325045">
      <w:bodyDiv w:val="1"/>
      <w:marLeft w:val="0"/>
      <w:marRight w:val="0"/>
      <w:marTop w:val="0"/>
      <w:marBottom w:val="0"/>
      <w:divBdr>
        <w:top w:val="none" w:sz="0" w:space="0" w:color="auto"/>
        <w:left w:val="none" w:sz="0" w:space="0" w:color="auto"/>
        <w:bottom w:val="none" w:sz="0" w:space="0" w:color="auto"/>
        <w:right w:val="none" w:sz="0" w:space="0" w:color="auto"/>
      </w:divBdr>
    </w:div>
    <w:div w:id="387077088">
      <w:bodyDiv w:val="1"/>
      <w:marLeft w:val="0"/>
      <w:marRight w:val="0"/>
      <w:marTop w:val="0"/>
      <w:marBottom w:val="0"/>
      <w:divBdr>
        <w:top w:val="none" w:sz="0" w:space="0" w:color="auto"/>
        <w:left w:val="none" w:sz="0" w:space="0" w:color="auto"/>
        <w:bottom w:val="none" w:sz="0" w:space="0" w:color="auto"/>
        <w:right w:val="none" w:sz="0" w:space="0" w:color="auto"/>
      </w:divBdr>
    </w:div>
    <w:div w:id="391277663">
      <w:bodyDiv w:val="1"/>
      <w:marLeft w:val="0"/>
      <w:marRight w:val="0"/>
      <w:marTop w:val="0"/>
      <w:marBottom w:val="0"/>
      <w:divBdr>
        <w:top w:val="none" w:sz="0" w:space="0" w:color="auto"/>
        <w:left w:val="none" w:sz="0" w:space="0" w:color="auto"/>
        <w:bottom w:val="none" w:sz="0" w:space="0" w:color="auto"/>
        <w:right w:val="none" w:sz="0" w:space="0" w:color="auto"/>
      </w:divBdr>
    </w:div>
    <w:div w:id="404913320">
      <w:bodyDiv w:val="1"/>
      <w:marLeft w:val="0"/>
      <w:marRight w:val="0"/>
      <w:marTop w:val="0"/>
      <w:marBottom w:val="0"/>
      <w:divBdr>
        <w:top w:val="none" w:sz="0" w:space="0" w:color="auto"/>
        <w:left w:val="none" w:sz="0" w:space="0" w:color="auto"/>
        <w:bottom w:val="none" w:sz="0" w:space="0" w:color="auto"/>
        <w:right w:val="none" w:sz="0" w:space="0" w:color="auto"/>
      </w:divBdr>
    </w:div>
    <w:div w:id="410005024">
      <w:bodyDiv w:val="1"/>
      <w:marLeft w:val="0"/>
      <w:marRight w:val="0"/>
      <w:marTop w:val="0"/>
      <w:marBottom w:val="0"/>
      <w:divBdr>
        <w:top w:val="none" w:sz="0" w:space="0" w:color="auto"/>
        <w:left w:val="none" w:sz="0" w:space="0" w:color="auto"/>
        <w:bottom w:val="none" w:sz="0" w:space="0" w:color="auto"/>
        <w:right w:val="none" w:sz="0" w:space="0" w:color="auto"/>
      </w:divBdr>
    </w:div>
    <w:div w:id="416219525">
      <w:bodyDiv w:val="1"/>
      <w:marLeft w:val="0"/>
      <w:marRight w:val="0"/>
      <w:marTop w:val="0"/>
      <w:marBottom w:val="0"/>
      <w:divBdr>
        <w:top w:val="none" w:sz="0" w:space="0" w:color="auto"/>
        <w:left w:val="none" w:sz="0" w:space="0" w:color="auto"/>
        <w:bottom w:val="none" w:sz="0" w:space="0" w:color="auto"/>
        <w:right w:val="none" w:sz="0" w:space="0" w:color="auto"/>
      </w:divBdr>
    </w:div>
    <w:div w:id="419987426">
      <w:bodyDiv w:val="1"/>
      <w:marLeft w:val="0"/>
      <w:marRight w:val="0"/>
      <w:marTop w:val="0"/>
      <w:marBottom w:val="0"/>
      <w:divBdr>
        <w:top w:val="none" w:sz="0" w:space="0" w:color="auto"/>
        <w:left w:val="none" w:sz="0" w:space="0" w:color="auto"/>
        <w:bottom w:val="none" w:sz="0" w:space="0" w:color="auto"/>
        <w:right w:val="none" w:sz="0" w:space="0" w:color="auto"/>
      </w:divBdr>
    </w:div>
    <w:div w:id="423722098">
      <w:bodyDiv w:val="1"/>
      <w:marLeft w:val="0"/>
      <w:marRight w:val="0"/>
      <w:marTop w:val="0"/>
      <w:marBottom w:val="0"/>
      <w:divBdr>
        <w:top w:val="none" w:sz="0" w:space="0" w:color="auto"/>
        <w:left w:val="none" w:sz="0" w:space="0" w:color="auto"/>
        <w:bottom w:val="none" w:sz="0" w:space="0" w:color="auto"/>
        <w:right w:val="none" w:sz="0" w:space="0" w:color="auto"/>
      </w:divBdr>
    </w:div>
    <w:div w:id="424767604">
      <w:bodyDiv w:val="1"/>
      <w:marLeft w:val="0"/>
      <w:marRight w:val="0"/>
      <w:marTop w:val="0"/>
      <w:marBottom w:val="0"/>
      <w:divBdr>
        <w:top w:val="none" w:sz="0" w:space="0" w:color="auto"/>
        <w:left w:val="none" w:sz="0" w:space="0" w:color="auto"/>
        <w:bottom w:val="none" w:sz="0" w:space="0" w:color="auto"/>
        <w:right w:val="none" w:sz="0" w:space="0" w:color="auto"/>
      </w:divBdr>
    </w:div>
    <w:div w:id="424770541">
      <w:bodyDiv w:val="1"/>
      <w:marLeft w:val="0"/>
      <w:marRight w:val="0"/>
      <w:marTop w:val="0"/>
      <w:marBottom w:val="0"/>
      <w:divBdr>
        <w:top w:val="none" w:sz="0" w:space="0" w:color="auto"/>
        <w:left w:val="none" w:sz="0" w:space="0" w:color="auto"/>
        <w:bottom w:val="none" w:sz="0" w:space="0" w:color="auto"/>
        <w:right w:val="none" w:sz="0" w:space="0" w:color="auto"/>
      </w:divBdr>
    </w:div>
    <w:div w:id="432433369">
      <w:bodyDiv w:val="1"/>
      <w:marLeft w:val="0"/>
      <w:marRight w:val="0"/>
      <w:marTop w:val="0"/>
      <w:marBottom w:val="0"/>
      <w:divBdr>
        <w:top w:val="none" w:sz="0" w:space="0" w:color="auto"/>
        <w:left w:val="none" w:sz="0" w:space="0" w:color="auto"/>
        <w:bottom w:val="none" w:sz="0" w:space="0" w:color="auto"/>
        <w:right w:val="none" w:sz="0" w:space="0" w:color="auto"/>
      </w:divBdr>
    </w:div>
    <w:div w:id="445974291">
      <w:bodyDiv w:val="1"/>
      <w:marLeft w:val="0"/>
      <w:marRight w:val="0"/>
      <w:marTop w:val="0"/>
      <w:marBottom w:val="0"/>
      <w:divBdr>
        <w:top w:val="none" w:sz="0" w:space="0" w:color="auto"/>
        <w:left w:val="none" w:sz="0" w:space="0" w:color="auto"/>
        <w:bottom w:val="none" w:sz="0" w:space="0" w:color="auto"/>
        <w:right w:val="none" w:sz="0" w:space="0" w:color="auto"/>
      </w:divBdr>
    </w:div>
    <w:div w:id="448092815">
      <w:bodyDiv w:val="1"/>
      <w:marLeft w:val="0"/>
      <w:marRight w:val="0"/>
      <w:marTop w:val="0"/>
      <w:marBottom w:val="0"/>
      <w:divBdr>
        <w:top w:val="none" w:sz="0" w:space="0" w:color="auto"/>
        <w:left w:val="none" w:sz="0" w:space="0" w:color="auto"/>
        <w:bottom w:val="none" w:sz="0" w:space="0" w:color="auto"/>
        <w:right w:val="none" w:sz="0" w:space="0" w:color="auto"/>
      </w:divBdr>
    </w:div>
    <w:div w:id="452527967">
      <w:bodyDiv w:val="1"/>
      <w:marLeft w:val="0"/>
      <w:marRight w:val="0"/>
      <w:marTop w:val="0"/>
      <w:marBottom w:val="0"/>
      <w:divBdr>
        <w:top w:val="none" w:sz="0" w:space="0" w:color="auto"/>
        <w:left w:val="none" w:sz="0" w:space="0" w:color="auto"/>
        <w:bottom w:val="none" w:sz="0" w:space="0" w:color="auto"/>
        <w:right w:val="none" w:sz="0" w:space="0" w:color="auto"/>
      </w:divBdr>
    </w:div>
    <w:div w:id="456532040">
      <w:bodyDiv w:val="1"/>
      <w:marLeft w:val="0"/>
      <w:marRight w:val="0"/>
      <w:marTop w:val="0"/>
      <w:marBottom w:val="0"/>
      <w:divBdr>
        <w:top w:val="none" w:sz="0" w:space="0" w:color="auto"/>
        <w:left w:val="none" w:sz="0" w:space="0" w:color="auto"/>
        <w:bottom w:val="none" w:sz="0" w:space="0" w:color="auto"/>
        <w:right w:val="none" w:sz="0" w:space="0" w:color="auto"/>
      </w:divBdr>
    </w:div>
    <w:div w:id="458567532">
      <w:bodyDiv w:val="1"/>
      <w:marLeft w:val="0"/>
      <w:marRight w:val="0"/>
      <w:marTop w:val="0"/>
      <w:marBottom w:val="0"/>
      <w:divBdr>
        <w:top w:val="none" w:sz="0" w:space="0" w:color="auto"/>
        <w:left w:val="none" w:sz="0" w:space="0" w:color="auto"/>
        <w:bottom w:val="none" w:sz="0" w:space="0" w:color="auto"/>
        <w:right w:val="none" w:sz="0" w:space="0" w:color="auto"/>
      </w:divBdr>
    </w:div>
    <w:div w:id="462306739">
      <w:bodyDiv w:val="1"/>
      <w:marLeft w:val="0"/>
      <w:marRight w:val="0"/>
      <w:marTop w:val="0"/>
      <w:marBottom w:val="0"/>
      <w:divBdr>
        <w:top w:val="none" w:sz="0" w:space="0" w:color="auto"/>
        <w:left w:val="none" w:sz="0" w:space="0" w:color="auto"/>
        <w:bottom w:val="none" w:sz="0" w:space="0" w:color="auto"/>
        <w:right w:val="none" w:sz="0" w:space="0" w:color="auto"/>
      </w:divBdr>
    </w:div>
    <w:div w:id="469130959">
      <w:bodyDiv w:val="1"/>
      <w:marLeft w:val="0"/>
      <w:marRight w:val="0"/>
      <w:marTop w:val="0"/>
      <w:marBottom w:val="0"/>
      <w:divBdr>
        <w:top w:val="none" w:sz="0" w:space="0" w:color="auto"/>
        <w:left w:val="none" w:sz="0" w:space="0" w:color="auto"/>
        <w:bottom w:val="none" w:sz="0" w:space="0" w:color="auto"/>
        <w:right w:val="none" w:sz="0" w:space="0" w:color="auto"/>
      </w:divBdr>
    </w:div>
    <w:div w:id="483207659">
      <w:bodyDiv w:val="1"/>
      <w:marLeft w:val="0"/>
      <w:marRight w:val="0"/>
      <w:marTop w:val="0"/>
      <w:marBottom w:val="0"/>
      <w:divBdr>
        <w:top w:val="none" w:sz="0" w:space="0" w:color="auto"/>
        <w:left w:val="none" w:sz="0" w:space="0" w:color="auto"/>
        <w:bottom w:val="none" w:sz="0" w:space="0" w:color="auto"/>
        <w:right w:val="none" w:sz="0" w:space="0" w:color="auto"/>
      </w:divBdr>
    </w:div>
    <w:div w:id="483861084">
      <w:bodyDiv w:val="1"/>
      <w:marLeft w:val="0"/>
      <w:marRight w:val="0"/>
      <w:marTop w:val="0"/>
      <w:marBottom w:val="0"/>
      <w:divBdr>
        <w:top w:val="none" w:sz="0" w:space="0" w:color="auto"/>
        <w:left w:val="none" w:sz="0" w:space="0" w:color="auto"/>
        <w:bottom w:val="none" w:sz="0" w:space="0" w:color="auto"/>
        <w:right w:val="none" w:sz="0" w:space="0" w:color="auto"/>
      </w:divBdr>
    </w:div>
    <w:div w:id="499933408">
      <w:bodyDiv w:val="1"/>
      <w:marLeft w:val="0"/>
      <w:marRight w:val="0"/>
      <w:marTop w:val="0"/>
      <w:marBottom w:val="0"/>
      <w:divBdr>
        <w:top w:val="none" w:sz="0" w:space="0" w:color="auto"/>
        <w:left w:val="none" w:sz="0" w:space="0" w:color="auto"/>
        <w:bottom w:val="none" w:sz="0" w:space="0" w:color="auto"/>
        <w:right w:val="none" w:sz="0" w:space="0" w:color="auto"/>
      </w:divBdr>
    </w:div>
    <w:div w:id="500200639">
      <w:bodyDiv w:val="1"/>
      <w:marLeft w:val="0"/>
      <w:marRight w:val="0"/>
      <w:marTop w:val="0"/>
      <w:marBottom w:val="0"/>
      <w:divBdr>
        <w:top w:val="none" w:sz="0" w:space="0" w:color="auto"/>
        <w:left w:val="none" w:sz="0" w:space="0" w:color="auto"/>
        <w:bottom w:val="none" w:sz="0" w:space="0" w:color="auto"/>
        <w:right w:val="none" w:sz="0" w:space="0" w:color="auto"/>
      </w:divBdr>
    </w:div>
    <w:div w:id="504323647">
      <w:bodyDiv w:val="1"/>
      <w:marLeft w:val="0"/>
      <w:marRight w:val="0"/>
      <w:marTop w:val="0"/>
      <w:marBottom w:val="0"/>
      <w:divBdr>
        <w:top w:val="none" w:sz="0" w:space="0" w:color="auto"/>
        <w:left w:val="none" w:sz="0" w:space="0" w:color="auto"/>
        <w:bottom w:val="none" w:sz="0" w:space="0" w:color="auto"/>
        <w:right w:val="none" w:sz="0" w:space="0" w:color="auto"/>
      </w:divBdr>
    </w:div>
    <w:div w:id="510411837">
      <w:bodyDiv w:val="1"/>
      <w:marLeft w:val="0"/>
      <w:marRight w:val="0"/>
      <w:marTop w:val="0"/>
      <w:marBottom w:val="0"/>
      <w:divBdr>
        <w:top w:val="none" w:sz="0" w:space="0" w:color="auto"/>
        <w:left w:val="none" w:sz="0" w:space="0" w:color="auto"/>
        <w:bottom w:val="none" w:sz="0" w:space="0" w:color="auto"/>
        <w:right w:val="none" w:sz="0" w:space="0" w:color="auto"/>
      </w:divBdr>
    </w:div>
    <w:div w:id="511723592">
      <w:bodyDiv w:val="1"/>
      <w:marLeft w:val="0"/>
      <w:marRight w:val="0"/>
      <w:marTop w:val="0"/>
      <w:marBottom w:val="0"/>
      <w:divBdr>
        <w:top w:val="none" w:sz="0" w:space="0" w:color="auto"/>
        <w:left w:val="none" w:sz="0" w:space="0" w:color="auto"/>
        <w:bottom w:val="none" w:sz="0" w:space="0" w:color="auto"/>
        <w:right w:val="none" w:sz="0" w:space="0" w:color="auto"/>
      </w:divBdr>
    </w:div>
    <w:div w:id="515653119">
      <w:bodyDiv w:val="1"/>
      <w:marLeft w:val="0"/>
      <w:marRight w:val="0"/>
      <w:marTop w:val="0"/>
      <w:marBottom w:val="0"/>
      <w:divBdr>
        <w:top w:val="none" w:sz="0" w:space="0" w:color="auto"/>
        <w:left w:val="none" w:sz="0" w:space="0" w:color="auto"/>
        <w:bottom w:val="none" w:sz="0" w:space="0" w:color="auto"/>
        <w:right w:val="none" w:sz="0" w:space="0" w:color="auto"/>
      </w:divBdr>
    </w:div>
    <w:div w:id="520356166">
      <w:bodyDiv w:val="1"/>
      <w:marLeft w:val="0"/>
      <w:marRight w:val="0"/>
      <w:marTop w:val="0"/>
      <w:marBottom w:val="0"/>
      <w:divBdr>
        <w:top w:val="none" w:sz="0" w:space="0" w:color="auto"/>
        <w:left w:val="none" w:sz="0" w:space="0" w:color="auto"/>
        <w:bottom w:val="none" w:sz="0" w:space="0" w:color="auto"/>
        <w:right w:val="none" w:sz="0" w:space="0" w:color="auto"/>
      </w:divBdr>
    </w:div>
    <w:div w:id="521868210">
      <w:bodyDiv w:val="1"/>
      <w:marLeft w:val="0"/>
      <w:marRight w:val="0"/>
      <w:marTop w:val="0"/>
      <w:marBottom w:val="0"/>
      <w:divBdr>
        <w:top w:val="none" w:sz="0" w:space="0" w:color="auto"/>
        <w:left w:val="none" w:sz="0" w:space="0" w:color="auto"/>
        <w:bottom w:val="none" w:sz="0" w:space="0" w:color="auto"/>
        <w:right w:val="none" w:sz="0" w:space="0" w:color="auto"/>
      </w:divBdr>
    </w:div>
    <w:div w:id="522133522">
      <w:bodyDiv w:val="1"/>
      <w:marLeft w:val="0"/>
      <w:marRight w:val="0"/>
      <w:marTop w:val="0"/>
      <w:marBottom w:val="0"/>
      <w:divBdr>
        <w:top w:val="none" w:sz="0" w:space="0" w:color="auto"/>
        <w:left w:val="none" w:sz="0" w:space="0" w:color="auto"/>
        <w:bottom w:val="none" w:sz="0" w:space="0" w:color="auto"/>
        <w:right w:val="none" w:sz="0" w:space="0" w:color="auto"/>
      </w:divBdr>
    </w:div>
    <w:div w:id="523642164">
      <w:bodyDiv w:val="1"/>
      <w:marLeft w:val="0"/>
      <w:marRight w:val="0"/>
      <w:marTop w:val="0"/>
      <w:marBottom w:val="0"/>
      <w:divBdr>
        <w:top w:val="none" w:sz="0" w:space="0" w:color="auto"/>
        <w:left w:val="none" w:sz="0" w:space="0" w:color="auto"/>
        <w:bottom w:val="none" w:sz="0" w:space="0" w:color="auto"/>
        <w:right w:val="none" w:sz="0" w:space="0" w:color="auto"/>
      </w:divBdr>
    </w:div>
    <w:div w:id="524447105">
      <w:bodyDiv w:val="1"/>
      <w:marLeft w:val="0"/>
      <w:marRight w:val="0"/>
      <w:marTop w:val="0"/>
      <w:marBottom w:val="0"/>
      <w:divBdr>
        <w:top w:val="none" w:sz="0" w:space="0" w:color="auto"/>
        <w:left w:val="none" w:sz="0" w:space="0" w:color="auto"/>
        <w:bottom w:val="none" w:sz="0" w:space="0" w:color="auto"/>
        <w:right w:val="none" w:sz="0" w:space="0" w:color="auto"/>
      </w:divBdr>
    </w:div>
    <w:div w:id="530387990">
      <w:bodyDiv w:val="1"/>
      <w:marLeft w:val="0"/>
      <w:marRight w:val="0"/>
      <w:marTop w:val="0"/>
      <w:marBottom w:val="0"/>
      <w:divBdr>
        <w:top w:val="none" w:sz="0" w:space="0" w:color="auto"/>
        <w:left w:val="none" w:sz="0" w:space="0" w:color="auto"/>
        <w:bottom w:val="none" w:sz="0" w:space="0" w:color="auto"/>
        <w:right w:val="none" w:sz="0" w:space="0" w:color="auto"/>
      </w:divBdr>
    </w:div>
    <w:div w:id="533158094">
      <w:bodyDiv w:val="1"/>
      <w:marLeft w:val="0"/>
      <w:marRight w:val="0"/>
      <w:marTop w:val="0"/>
      <w:marBottom w:val="0"/>
      <w:divBdr>
        <w:top w:val="none" w:sz="0" w:space="0" w:color="auto"/>
        <w:left w:val="none" w:sz="0" w:space="0" w:color="auto"/>
        <w:bottom w:val="none" w:sz="0" w:space="0" w:color="auto"/>
        <w:right w:val="none" w:sz="0" w:space="0" w:color="auto"/>
      </w:divBdr>
    </w:div>
    <w:div w:id="537014312">
      <w:bodyDiv w:val="1"/>
      <w:marLeft w:val="0"/>
      <w:marRight w:val="0"/>
      <w:marTop w:val="0"/>
      <w:marBottom w:val="0"/>
      <w:divBdr>
        <w:top w:val="none" w:sz="0" w:space="0" w:color="auto"/>
        <w:left w:val="none" w:sz="0" w:space="0" w:color="auto"/>
        <w:bottom w:val="none" w:sz="0" w:space="0" w:color="auto"/>
        <w:right w:val="none" w:sz="0" w:space="0" w:color="auto"/>
      </w:divBdr>
    </w:div>
    <w:div w:id="540245998">
      <w:bodyDiv w:val="1"/>
      <w:marLeft w:val="0"/>
      <w:marRight w:val="0"/>
      <w:marTop w:val="0"/>
      <w:marBottom w:val="0"/>
      <w:divBdr>
        <w:top w:val="none" w:sz="0" w:space="0" w:color="auto"/>
        <w:left w:val="none" w:sz="0" w:space="0" w:color="auto"/>
        <w:bottom w:val="none" w:sz="0" w:space="0" w:color="auto"/>
        <w:right w:val="none" w:sz="0" w:space="0" w:color="auto"/>
      </w:divBdr>
    </w:div>
    <w:div w:id="551772403">
      <w:bodyDiv w:val="1"/>
      <w:marLeft w:val="0"/>
      <w:marRight w:val="0"/>
      <w:marTop w:val="0"/>
      <w:marBottom w:val="0"/>
      <w:divBdr>
        <w:top w:val="none" w:sz="0" w:space="0" w:color="auto"/>
        <w:left w:val="none" w:sz="0" w:space="0" w:color="auto"/>
        <w:bottom w:val="none" w:sz="0" w:space="0" w:color="auto"/>
        <w:right w:val="none" w:sz="0" w:space="0" w:color="auto"/>
      </w:divBdr>
    </w:div>
    <w:div w:id="558592951">
      <w:bodyDiv w:val="1"/>
      <w:marLeft w:val="0"/>
      <w:marRight w:val="0"/>
      <w:marTop w:val="0"/>
      <w:marBottom w:val="0"/>
      <w:divBdr>
        <w:top w:val="none" w:sz="0" w:space="0" w:color="auto"/>
        <w:left w:val="none" w:sz="0" w:space="0" w:color="auto"/>
        <w:bottom w:val="none" w:sz="0" w:space="0" w:color="auto"/>
        <w:right w:val="none" w:sz="0" w:space="0" w:color="auto"/>
      </w:divBdr>
    </w:div>
    <w:div w:id="558901706">
      <w:bodyDiv w:val="1"/>
      <w:marLeft w:val="0"/>
      <w:marRight w:val="0"/>
      <w:marTop w:val="0"/>
      <w:marBottom w:val="0"/>
      <w:divBdr>
        <w:top w:val="none" w:sz="0" w:space="0" w:color="auto"/>
        <w:left w:val="none" w:sz="0" w:space="0" w:color="auto"/>
        <w:bottom w:val="none" w:sz="0" w:space="0" w:color="auto"/>
        <w:right w:val="none" w:sz="0" w:space="0" w:color="auto"/>
      </w:divBdr>
    </w:div>
    <w:div w:id="567804527">
      <w:bodyDiv w:val="1"/>
      <w:marLeft w:val="0"/>
      <w:marRight w:val="0"/>
      <w:marTop w:val="0"/>
      <w:marBottom w:val="0"/>
      <w:divBdr>
        <w:top w:val="none" w:sz="0" w:space="0" w:color="auto"/>
        <w:left w:val="none" w:sz="0" w:space="0" w:color="auto"/>
        <w:bottom w:val="none" w:sz="0" w:space="0" w:color="auto"/>
        <w:right w:val="none" w:sz="0" w:space="0" w:color="auto"/>
      </w:divBdr>
    </w:div>
    <w:div w:id="570625649">
      <w:bodyDiv w:val="1"/>
      <w:marLeft w:val="0"/>
      <w:marRight w:val="0"/>
      <w:marTop w:val="0"/>
      <w:marBottom w:val="0"/>
      <w:divBdr>
        <w:top w:val="none" w:sz="0" w:space="0" w:color="auto"/>
        <w:left w:val="none" w:sz="0" w:space="0" w:color="auto"/>
        <w:bottom w:val="none" w:sz="0" w:space="0" w:color="auto"/>
        <w:right w:val="none" w:sz="0" w:space="0" w:color="auto"/>
      </w:divBdr>
    </w:div>
    <w:div w:id="579946305">
      <w:bodyDiv w:val="1"/>
      <w:marLeft w:val="0"/>
      <w:marRight w:val="0"/>
      <w:marTop w:val="0"/>
      <w:marBottom w:val="0"/>
      <w:divBdr>
        <w:top w:val="none" w:sz="0" w:space="0" w:color="auto"/>
        <w:left w:val="none" w:sz="0" w:space="0" w:color="auto"/>
        <w:bottom w:val="none" w:sz="0" w:space="0" w:color="auto"/>
        <w:right w:val="none" w:sz="0" w:space="0" w:color="auto"/>
      </w:divBdr>
    </w:div>
    <w:div w:id="582573138">
      <w:bodyDiv w:val="1"/>
      <w:marLeft w:val="0"/>
      <w:marRight w:val="0"/>
      <w:marTop w:val="0"/>
      <w:marBottom w:val="0"/>
      <w:divBdr>
        <w:top w:val="none" w:sz="0" w:space="0" w:color="auto"/>
        <w:left w:val="none" w:sz="0" w:space="0" w:color="auto"/>
        <w:bottom w:val="none" w:sz="0" w:space="0" w:color="auto"/>
        <w:right w:val="none" w:sz="0" w:space="0" w:color="auto"/>
      </w:divBdr>
    </w:div>
    <w:div w:id="583996325">
      <w:bodyDiv w:val="1"/>
      <w:marLeft w:val="0"/>
      <w:marRight w:val="0"/>
      <w:marTop w:val="0"/>
      <w:marBottom w:val="0"/>
      <w:divBdr>
        <w:top w:val="none" w:sz="0" w:space="0" w:color="auto"/>
        <w:left w:val="none" w:sz="0" w:space="0" w:color="auto"/>
        <w:bottom w:val="none" w:sz="0" w:space="0" w:color="auto"/>
        <w:right w:val="none" w:sz="0" w:space="0" w:color="auto"/>
      </w:divBdr>
    </w:div>
    <w:div w:id="588660791">
      <w:bodyDiv w:val="1"/>
      <w:marLeft w:val="0"/>
      <w:marRight w:val="0"/>
      <w:marTop w:val="0"/>
      <w:marBottom w:val="0"/>
      <w:divBdr>
        <w:top w:val="none" w:sz="0" w:space="0" w:color="auto"/>
        <w:left w:val="none" w:sz="0" w:space="0" w:color="auto"/>
        <w:bottom w:val="none" w:sz="0" w:space="0" w:color="auto"/>
        <w:right w:val="none" w:sz="0" w:space="0" w:color="auto"/>
      </w:divBdr>
    </w:div>
    <w:div w:id="591858479">
      <w:bodyDiv w:val="1"/>
      <w:marLeft w:val="0"/>
      <w:marRight w:val="0"/>
      <w:marTop w:val="0"/>
      <w:marBottom w:val="0"/>
      <w:divBdr>
        <w:top w:val="none" w:sz="0" w:space="0" w:color="auto"/>
        <w:left w:val="none" w:sz="0" w:space="0" w:color="auto"/>
        <w:bottom w:val="none" w:sz="0" w:space="0" w:color="auto"/>
        <w:right w:val="none" w:sz="0" w:space="0" w:color="auto"/>
      </w:divBdr>
    </w:div>
    <w:div w:id="602155148">
      <w:bodyDiv w:val="1"/>
      <w:marLeft w:val="0"/>
      <w:marRight w:val="0"/>
      <w:marTop w:val="0"/>
      <w:marBottom w:val="0"/>
      <w:divBdr>
        <w:top w:val="none" w:sz="0" w:space="0" w:color="auto"/>
        <w:left w:val="none" w:sz="0" w:space="0" w:color="auto"/>
        <w:bottom w:val="none" w:sz="0" w:space="0" w:color="auto"/>
        <w:right w:val="none" w:sz="0" w:space="0" w:color="auto"/>
      </w:divBdr>
    </w:div>
    <w:div w:id="608464844">
      <w:bodyDiv w:val="1"/>
      <w:marLeft w:val="0"/>
      <w:marRight w:val="0"/>
      <w:marTop w:val="0"/>
      <w:marBottom w:val="0"/>
      <w:divBdr>
        <w:top w:val="none" w:sz="0" w:space="0" w:color="auto"/>
        <w:left w:val="none" w:sz="0" w:space="0" w:color="auto"/>
        <w:bottom w:val="none" w:sz="0" w:space="0" w:color="auto"/>
        <w:right w:val="none" w:sz="0" w:space="0" w:color="auto"/>
      </w:divBdr>
    </w:div>
    <w:div w:id="616524578">
      <w:bodyDiv w:val="1"/>
      <w:marLeft w:val="0"/>
      <w:marRight w:val="0"/>
      <w:marTop w:val="0"/>
      <w:marBottom w:val="0"/>
      <w:divBdr>
        <w:top w:val="none" w:sz="0" w:space="0" w:color="auto"/>
        <w:left w:val="none" w:sz="0" w:space="0" w:color="auto"/>
        <w:bottom w:val="none" w:sz="0" w:space="0" w:color="auto"/>
        <w:right w:val="none" w:sz="0" w:space="0" w:color="auto"/>
      </w:divBdr>
    </w:div>
    <w:div w:id="623468256">
      <w:bodyDiv w:val="1"/>
      <w:marLeft w:val="0"/>
      <w:marRight w:val="0"/>
      <w:marTop w:val="0"/>
      <w:marBottom w:val="0"/>
      <w:divBdr>
        <w:top w:val="none" w:sz="0" w:space="0" w:color="auto"/>
        <w:left w:val="none" w:sz="0" w:space="0" w:color="auto"/>
        <w:bottom w:val="none" w:sz="0" w:space="0" w:color="auto"/>
        <w:right w:val="none" w:sz="0" w:space="0" w:color="auto"/>
      </w:divBdr>
    </w:div>
    <w:div w:id="629746598">
      <w:bodyDiv w:val="1"/>
      <w:marLeft w:val="0"/>
      <w:marRight w:val="0"/>
      <w:marTop w:val="0"/>
      <w:marBottom w:val="0"/>
      <w:divBdr>
        <w:top w:val="none" w:sz="0" w:space="0" w:color="auto"/>
        <w:left w:val="none" w:sz="0" w:space="0" w:color="auto"/>
        <w:bottom w:val="none" w:sz="0" w:space="0" w:color="auto"/>
        <w:right w:val="none" w:sz="0" w:space="0" w:color="auto"/>
      </w:divBdr>
    </w:div>
    <w:div w:id="631710903">
      <w:bodyDiv w:val="1"/>
      <w:marLeft w:val="0"/>
      <w:marRight w:val="0"/>
      <w:marTop w:val="0"/>
      <w:marBottom w:val="0"/>
      <w:divBdr>
        <w:top w:val="none" w:sz="0" w:space="0" w:color="auto"/>
        <w:left w:val="none" w:sz="0" w:space="0" w:color="auto"/>
        <w:bottom w:val="none" w:sz="0" w:space="0" w:color="auto"/>
        <w:right w:val="none" w:sz="0" w:space="0" w:color="auto"/>
      </w:divBdr>
    </w:div>
    <w:div w:id="637760780">
      <w:bodyDiv w:val="1"/>
      <w:marLeft w:val="0"/>
      <w:marRight w:val="0"/>
      <w:marTop w:val="0"/>
      <w:marBottom w:val="0"/>
      <w:divBdr>
        <w:top w:val="none" w:sz="0" w:space="0" w:color="auto"/>
        <w:left w:val="none" w:sz="0" w:space="0" w:color="auto"/>
        <w:bottom w:val="none" w:sz="0" w:space="0" w:color="auto"/>
        <w:right w:val="none" w:sz="0" w:space="0" w:color="auto"/>
      </w:divBdr>
    </w:div>
    <w:div w:id="649217062">
      <w:bodyDiv w:val="1"/>
      <w:marLeft w:val="0"/>
      <w:marRight w:val="0"/>
      <w:marTop w:val="0"/>
      <w:marBottom w:val="0"/>
      <w:divBdr>
        <w:top w:val="none" w:sz="0" w:space="0" w:color="auto"/>
        <w:left w:val="none" w:sz="0" w:space="0" w:color="auto"/>
        <w:bottom w:val="none" w:sz="0" w:space="0" w:color="auto"/>
        <w:right w:val="none" w:sz="0" w:space="0" w:color="auto"/>
      </w:divBdr>
    </w:div>
    <w:div w:id="664473261">
      <w:bodyDiv w:val="1"/>
      <w:marLeft w:val="0"/>
      <w:marRight w:val="0"/>
      <w:marTop w:val="0"/>
      <w:marBottom w:val="0"/>
      <w:divBdr>
        <w:top w:val="none" w:sz="0" w:space="0" w:color="auto"/>
        <w:left w:val="none" w:sz="0" w:space="0" w:color="auto"/>
        <w:bottom w:val="none" w:sz="0" w:space="0" w:color="auto"/>
        <w:right w:val="none" w:sz="0" w:space="0" w:color="auto"/>
      </w:divBdr>
    </w:div>
    <w:div w:id="670066111">
      <w:bodyDiv w:val="1"/>
      <w:marLeft w:val="0"/>
      <w:marRight w:val="0"/>
      <w:marTop w:val="0"/>
      <w:marBottom w:val="0"/>
      <w:divBdr>
        <w:top w:val="none" w:sz="0" w:space="0" w:color="auto"/>
        <w:left w:val="none" w:sz="0" w:space="0" w:color="auto"/>
        <w:bottom w:val="none" w:sz="0" w:space="0" w:color="auto"/>
        <w:right w:val="none" w:sz="0" w:space="0" w:color="auto"/>
      </w:divBdr>
    </w:div>
    <w:div w:id="681326028">
      <w:bodyDiv w:val="1"/>
      <w:marLeft w:val="0"/>
      <w:marRight w:val="0"/>
      <w:marTop w:val="0"/>
      <w:marBottom w:val="0"/>
      <w:divBdr>
        <w:top w:val="none" w:sz="0" w:space="0" w:color="auto"/>
        <w:left w:val="none" w:sz="0" w:space="0" w:color="auto"/>
        <w:bottom w:val="none" w:sz="0" w:space="0" w:color="auto"/>
        <w:right w:val="none" w:sz="0" w:space="0" w:color="auto"/>
      </w:divBdr>
    </w:div>
    <w:div w:id="681397252">
      <w:bodyDiv w:val="1"/>
      <w:marLeft w:val="0"/>
      <w:marRight w:val="0"/>
      <w:marTop w:val="0"/>
      <w:marBottom w:val="0"/>
      <w:divBdr>
        <w:top w:val="none" w:sz="0" w:space="0" w:color="auto"/>
        <w:left w:val="none" w:sz="0" w:space="0" w:color="auto"/>
        <w:bottom w:val="none" w:sz="0" w:space="0" w:color="auto"/>
        <w:right w:val="none" w:sz="0" w:space="0" w:color="auto"/>
      </w:divBdr>
    </w:div>
    <w:div w:id="685520709">
      <w:bodyDiv w:val="1"/>
      <w:marLeft w:val="0"/>
      <w:marRight w:val="0"/>
      <w:marTop w:val="0"/>
      <w:marBottom w:val="0"/>
      <w:divBdr>
        <w:top w:val="none" w:sz="0" w:space="0" w:color="auto"/>
        <w:left w:val="none" w:sz="0" w:space="0" w:color="auto"/>
        <w:bottom w:val="none" w:sz="0" w:space="0" w:color="auto"/>
        <w:right w:val="none" w:sz="0" w:space="0" w:color="auto"/>
      </w:divBdr>
    </w:div>
    <w:div w:id="685640196">
      <w:bodyDiv w:val="1"/>
      <w:marLeft w:val="0"/>
      <w:marRight w:val="0"/>
      <w:marTop w:val="0"/>
      <w:marBottom w:val="0"/>
      <w:divBdr>
        <w:top w:val="none" w:sz="0" w:space="0" w:color="auto"/>
        <w:left w:val="none" w:sz="0" w:space="0" w:color="auto"/>
        <w:bottom w:val="none" w:sz="0" w:space="0" w:color="auto"/>
        <w:right w:val="none" w:sz="0" w:space="0" w:color="auto"/>
      </w:divBdr>
    </w:div>
    <w:div w:id="689993286">
      <w:bodyDiv w:val="1"/>
      <w:marLeft w:val="0"/>
      <w:marRight w:val="0"/>
      <w:marTop w:val="0"/>
      <w:marBottom w:val="0"/>
      <w:divBdr>
        <w:top w:val="none" w:sz="0" w:space="0" w:color="auto"/>
        <w:left w:val="none" w:sz="0" w:space="0" w:color="auto"/>
        <w:bottom w:val="none" w:sz="0" w:space="0" w:color="auto"/>
        <w:right w:val="none" w:sz="0" w:space="0" w:color="auto"/>
      </w:divBdr>
    </w:div>
    <w:div w:id="691810146">
      <w:bodyDiv w:val="1"/>
      <w:marLeft w:val="0"/>
      <w:marRight w:val="0"/>
      <w:marTop w:val="0"/>
      <w:marBottom w:val="0"/>
      <w:divBdr>
        <w:top w:val="none" w:sz="0" w:space="0" w:color="auto"/>
        <w:left w:val="none" w:sz="0" w:space="0" w:color="auto"/>
        <w:bottom w:val="none" w:sz="0" w:space="0" w:color="auto"/>
        <w:right w:val="none" w:sz="0" w:space="0" w:color="auto"/>
      </w:divBdr>
    </w:div>
    <w:div w:id="710766970">
      <w:bodyDiv w:val="1"/>
      <w:marLeft w:val="0"/>
      <w:marRight w:val="0"/>
      <w:marTop w:val="0"/>
      <w:marBottom w:val="0"/>
      <w:divBdr>
        <w:top w:val="none" w:sz="0" w:space="0" w:color="auto"/>
        <w:left w:val="none" w:sz="0" w:space="0" w:color="auto"/>
        <w:bottom w:val="none" w:sz="0" w:space="0" w:color="auto"/>
        <w:right w:val="none" w:sz="0" w:space="0" w:color="auto"/>
      </w:divBdr>
    </w:div>
    <w:div w:id="711342584">
      <w:bodyDiv w:val="1"/>
      <w:marLeft w:val="0"/>
      <w:marRight w:val="0"/>
      <w:marTop w:val="0"/>
      <w:marBottom w:val="0"/>
      <w:divBdr>
        <w:top w:val="none" w:sz="0" w:space="0" w:color="auto"/>
        <w:left w:val="none" w:sz="0" w:space="0" w:color="auto"/>
        <w:bottom w:val="none" w:sz="0" w:space="0" w:color="auto"/>
        <w:right w:val="none" w:sz="0" w:space="0" w:color="auto"/>
      </w:divBdr>
    </w:div>
    <w:div w:id="734205596">
      <w:bodyDiv w:val="1"/>
      <w:marLeft w:val="0"/>
      <w:marRight w:val="0"/>
      <w:marTop w:val="0"/>
      <w:marBottom w:val="0"/>
      <w:divBdr>
        <w:top w:val="none" w:sz="0" w:space="0" w:color="auto"/>
        <w:left w:val="none" w:sz="0" w:space="0" w:color="auto"/>
        <w:bottom w:val="none" w:sz="0" w:space="0" w:color="auto"/>
        <w:right w:val="none" w:sz="0" w:space="0" w:color="auto"/>
      </w:divBdr>
    </w:div>
    <w:div w:id="744229187">
      <w:bodyDiv w:val="1"/>
      <w:marLeft w:val="0"/>
      <w:marRight w:val="0"/>
      <w:marTop w:val="0"/>
      <w:marBottom w:val="0"/>
      <w:divBdr>
        <w:top w:val="none" w:sz="0" w:space="0" w:color="auto"/>
        <w:left w:val="none" w:sz="0" w:space="0" w:color="auto"/>
        <w:bottom w:val="none" w:sz="0" w:space="0" w:color="auto"/>
        <w:right w:val="none" w:sz="0" w:space="0" w:color="auto"/>
      </w:divBdr>
    </w:div>
    <w:div w:id="745224129">
      <w:bodyDiv w:val="1"/>
      <w:marLeft w:val="0"/>
      <w:marRight w:val="0"/>
      <w:marTop w:val="0"/>
      <w:marBottom w:val="0"/>
      <w:divBdr>
        <w:top w:val="none" w:sz="0" w:space="0" w:color="auto"/>
        <w:left w:val="none" w:sz="0" w:space="0" w:color="auto"/>
        <w:bottom w:val="none" w:sz="0" w:space="0" w:color="auto"/>
        <w:right w:val="none" w:sz="0" w:space="0" w:color="auto"/>
      </w:divBdr>
    </w:div>
    <w:div w:id="745301468">
      <w:bodyDiv w:val="1"/>
      <w:marLeft w:val="0"/>
      <w:marRight w:val="0"/>
      <w:marTop w:val="0"/>
      <w:marBottom w:val="0"/>
      <w:divBdr>
        <w:top w:val="none" w:sz="0" w:space="0" w:color="auto"/>
        <w:left w:val="none" w:sz="0" w:space="0" w:color="auto"/>
        <w:bottom w:val="none" w:sz="0" w:space="0" w:color="auto"/>
        <w:right w:val="none" w:sz="0" w:space="0" w:color="auto"/>
      </w:divBdr>
    </w:div>
    <w:div w:id="745540387">
      <w:bodyDiv w:val="1"/>
      <w:marLeft w:val="0"/>
      <w:marRight w:val="0"/>
      <w:marTop w:val="0"/>
      <w:marBottom w:val="0"/>
      <w:divBdr>
        <w:top w:val="none" w:sz="0" w:space="0" w:color="auto"/>
        <w:left w:val="none" w:sz="0" w:space="0" w:color="auto"/>
        <w:bottom w:val="none" w:sz="0" w:space="0" w:color="auto"/>
        <w:right w:val="none" w:sz="0" w:space="0" w:color="auto"/>
      </w:divBdr>
    </w:div>
    <w:div w:id="746734460">
      <w:bodyDiv w:val="1"/>
      <w:marLeft w:val="0"/>
      <w:marRight w:val="0"/>
      <w:marTop w:val="0"/>
      <w:marBottom w:val="0"/>
      <w:divBdr>
        <w:top w:val="none" w:sz="0" w:space="0" w:color="auto"/>
        <w:left w:val="none" w:sz="0" w:space="0" w:color="auto"/>
        <w:bottom w:val="none" w:sz="0" w:space="0" w:color="auto"/>
        <w:right w:val="none" w:sz="0" w:space="0" w:color="auto"/>
      </w:divBdr>
    </w:div>
    <w:div w:id="748116070">
      <w:bodyDiv w:val="1"/>
      <w:marLeft w:val="0"/>
      <w:marRight w:val="0"/>
      <w:marTop w:val="0"/>
      <w:marBottom w:val="0"/>
      <w:divBdr>
        <w:top w:val="none" w:sz="0" w:space="0" w:color="auto"/>
        <w:left w:val="none" w:sz="0" w:space="0" w:color="auto"/>
        <w:bottom w:val="none" w:sz="0" w:space="0" w:color="auto"/>
        <w:right w:val="none" w:sz="0" w:space="0" w:color="auto"/>
      </w:divBdr>
    </w:div>
    <w:div w:id="748619969">
      <w:bodyDiv w:val="1"/>
      <w:marLeft w:val="0"/>
      <w:marRight w:val="0"/>
      <w:marTop w:val="0"/>
      <w:marBottom w:val="0"/>
      <w:divBdr>
        <w:top w:val="none" w:sz="0" w:space="0" w:color="auto"/>
        <w:left w:val="none" w:sz="0" w:space="0" w:color="auto"/>
        <w:bottom w:val="none" w:sz="0" w:space="0" w:color="auto"/>
        <w:right w:val="none" w:sz="0" w:space="0" w:color="auto"/>
      </w:divBdr>
    </w:div>
    <w:div w:id="752624243">
      <w:bodyDiv w:val="1"/>
      <w:marLeft w:val="0"/>
      <w:marRight w:val="0"/>
      <w:marTop w:val="0"/>
      <w:marBottom w:val="0"/>
      <w:divBdr>
        <w:top w:val="none" w:sz="0" w:space="0" w:color="auto"/>
        <w:left w:val="none" w:sz="0" w:space="0" w:color="auto"/>
        <w:bottom w:val="none" w:sz="0" w:space="0" w:color="auto"/>
        <w:right w:val="none" w:sz="0" w:space="0" w:color="auto"/>
      </w:divBdr>
    </w:div>
    <w:div w:id="754516969">
      <w:bodyDiv w:val="1"/>
      <w:marLeft w:val="0"/>
      <w:marRight w:val="0"/>
      <w:marTop w:val="0"/>
      <w:marBottom w:val="0"/>
      <w:divBdr>
        <w:top w:val="none" w:sz="0" w:space="0" w:color="auto"/>
        <w:left w:val="none" w:sz="0" w:space="0" w:color="auto"/>
        <w:bottom w:val="none" w:sz="0" w:space="0" w:color="auto"/>
        <w:right w:val="none" w:sz="0" w:space="0" w:color="auto"/>
      </w:divBdr>
    </w:div>
    <w:div w:id="761415459">
      <w:bodyDiv w:val="1"/>
      <w:marLeft w:val="0"/>
      <w:marRight w:val="0"/>
      <w:marTop w:val="0"/>
      <w:marBottom w:val="0"/>
      <w:divBdr>
        <w:top w:val="none" w:sz="0" w:space="0" w:color="auto"/>
        <w:left w:val="none" w:sz="0" w:space="0" w:color="auto"/>
        <w:bottom w:val="none" w:sz="0" w:space="0" w:color="auto"/>
        <w:right w:val="none" w:sz="0" w:space="0" w:color="auto"/>
      </w:divBdr>
    </w:div>
    <w:div w:id="783842496">
      <w:bodyDiv w:val="1"/>
      <w:marLeft w:val="0"/>
      <w:marRight w:val="0"/>
      <w:marTop w:val="0"/>
      <w:marBottom w:val="0"/>
      <w:divBdr>
        <w:top w:val="none" w:sz="0" w:space="0" w:color="auto"/>
        <w:left w:val="none" w:sz="0" w:space="0" w:color="auto"/>
        <w:bottom w:val="none" w:sz="0" w:space="0" w:color="auto"/>
        <w:right w:val="none" w:sz="0" w:space="0" w:color="auto"/>
      </w:divBdr>
    </w:div>
    <w:div w:id="783959344">
      <w:bodyDiv w:val="1"/>
      <w:marLeft w:val="0"/>
      <w:marRight w:val="0"/>
      <w:marTop w:val="0"/>
      <w:marBottom w:val="0"/>
      <w:divBdr>
        <w:top w:val="none" w:sz="0" w:space="0" w:color="auto"/>
        <w:left w:val="none" w:sz="0" w:space="0" w:color="auto"/>
        <w:bottom w:val="none" w:sz="0" w:space="0" w:color="auto"/>
        <w:right w:val="none" w:sz="0" w:space="0" w:color="auto"/>
      </w:divBdr>
    </w:div>
    <w:div w:id="803155924">
      <w:bodyDiv w:val="1"/>
      <w:marLeft w:val="0"/>
      <w:marRight w:val="0"/>
      <w:marTop w:val="0"/>
      <w:marBottom w:val="0"/>
      <w:divBdr>
        <w:top w:val="none" w:sz="0" w:space="0" w:color="auto"/>
        <w:left w:val="none" w:sz="0" w:space="0" w:color="auto"/>
        <w:bottom w:val="none" w:sz="0" w:space="0" w:color="auto"/>
        <w:right w:val="none" w:sz="0" w:space="0" w:color="auto"/>
      </w:divBdr>
    </w:div>
    <w:div w:id="803156141">
      <w:bodyDiv w:val="1"/>
      <w:marLeft w:val="0"/>
      <w:marRight w:val="0"/>
      <w:marTop w:val="0"/>
      <w:marBottom w:val="0"/>
      <w:divBdr>
        <w:top w:val="none" w:sz="0" w:space="0" w:color="auto"/>
        <w:left w:val="none" w:sz="0" w:space="0" w:color="auto"/>
        <w:bottom w:val="none" w:sz="0" w:space="0" w:color="auto"/>
        <w:right w:val="none" w:sz="0" w:space="0" w:color="auto"/>
      </w:divBdr>
    </w:div>
    <w:div w:id="803739767">
      <w:bodyDiv w:val="1"/>
      <w:marLeft w:val="0"/>
      <w:marRight w:val="0"/>
      <w:marTop w:val="0"/>
      <w:marBottom w:val="0"/>
      <w:divBdr>
        <w:top w:val="none" w:sz="0" w:space="0" w:color="auto"/>
        <w:left w:val="none" w:sz="0" w:space="0" w:color="auto"/>
        <w:bottom w:val="none" w:sz="0" w:space="0" w:color="auto"/>
        <w:right w:val="none" w:sz="0" w:space="0" w:color="auto"/>
      </w:divBdr>
    </w:div>
    <w:div w:id="805855060">
      <w:bodyDiv w:val="1"/>
      <w:marLeft w:val="0"/>
      <w:marRight w:val="0"/>
      <w:marTop w:val="0"/>
      <w:marBottom w:val="0"/>
      <w:divBdr>
        <w:top w:val="none" w:sz="0" w:space="0" w:color="auto"/>
        <w:left w:val="none" w:sz="0" w:space="0" w:color="auto"/>
        <w:bottom w:val="none" w:sz="0" w:space="0" w:color="auto"/>
        <w:right w:val="none" w:sz="0" w:space="0" w:color="auto"/>
      </w:divBdr>
    </w:div>
    <w:div w:id="813572295">
      <w:bodyDiv w:val="1"/>
      <w:marLeft w:val="0"/>
      <w:marRight w:val="0"/>
      <w:marTop w:val="0"/>
      <w:marBottom w:val="0"/>
      <w:divBdr>
        <w:top w:val="none" w:sz="0" w:space="0" w:color="auto"/>
        <w:left w:val="none" w:sz="0" w:space="0" w:color="auto"/>
        <w:bottom w:val="none" w:sz="0" w:space="0" w:color="auto"/>
        <w:right w:val="none" w:sz="0" w:space="0" w:color="auto"/>
      </w:divBdr>
    </w:div>
    <w:div w:id="817917073">
      <w:bodyDiv w:val="1"/>
      <w:marLeft w:val="0"/>
      <w:marRight w:val="0"/>
      <w:marTop w:val="0"/>
      <w:marBottom w:val="0"/>
      <w:divBdr>
        <w:top w:val="none" w:sz="0" w:space="0" w:color="auto"/>
        <w:left w:val="none" w:sz="0" w:space="0" w:color="auto"/>
        <w:bottom w:val="none" w:sz="0" w:space="0" w:color="auto"/>
        <w:right w:val="none" w:sz="0" w:space="0" w:color="auto"/>
      </w:divBdr>
    </w:div>
    <w:div w:id="832263169">
      <w:bodyDiv w:val="1"/>
      <w:marLeft w:val="0"/>
      <w:marRight w:val="0"/>
      <w:marTop w:val="0"/>
      <w:marBottom w:val="0"/>
      <w:divBdr>
        <w:top w:val="none" w:sz="0" w:space="0" w:color="auto"/>
        <w:left w:val="none" w:sz="0" w:space="0" w:color="auto"/>
        <w:bottom w:val="none" w:sz="0" w:space="0" w:color="auto"/>
        <w:right w:val="none" w:sz="0" w:space="0" w:color="auto"/>
      </w:divBdr>
    </w:div>
    <w:div w:id="853887899">
      <w:bodyDiv w:val="1"/>
      <w:marLeft w:val="0"/>
      <w:marRight w:val="0"/>
      <w:marTop w:val="0"/>
      <w:marBottom w:val="0"/>
      <w:divBdr>
        <w:top w:val="none" w:sz="0" w:space="0" w:color="auto"/>
        <w:left w:val="none" w:sz="0" w:space="0" w:color="auto"/>
        <w:bottom w:val="none" w:sz="0" w:space="0" w:color="auto"/>
        <w:right w:val="none" w:sz="0" w:space="0" w:color="auto"/>
      </w:divBdr>
    </w:div>
    <w:div w:id="854537875">
      <w:bodyDiv w:val="1"/>
      <w:marLeft w:val="0"/>
      <w:marRight w:val="0"/>
      <w:marTop w:val="0"/>
      <w:marBottom w:val="0"/>
      <w:divBdr>
        <w:top w:val="none" w:sz="0" w:space="0" w:color="auto"/>
        <w:left w:val="none" w:sz="0" w:space="0" w:color="auto"/>
        <w:bottom w:val="none" w:sz="0" w:space="0" w:color="auto"/>
        <w:right w:val="none" w:sz="0" w:space="0" w:color="auto"/>
      </w:divBdr>
    </w:div>
    <w:div w:id="857739314">
      <w:bodyDiv w:val="1"/>
      <w:marLeft w:val="0"/>
      <w:marRight w:val="0"/>
      <w:marTop w:val="0"/>
      <w:marBottom w:val="0"/>
      <w:divBdr>
        <w:top w:val="none" w:sz="0" w:space="0" w:color="auto"/>
        <w:left w:val="none" w:sz="0" w:space="0" w:color="auto"/>
        <w:bottom w:val="none" w:sz="0" w:space="0" w:color="auto"/>
        <w:right w:val="none" w:sz="0" w:space="0" w:color="auto"/>
      </w:divBdr>
    </w:div>
    <w:div w:id="871305310">
      <w:bodyDiv w:val="1"/>
      <w:marLeft w:val="0"/>
      <w:marRight w:val="0"/>
      <w:marTop w:val="0"/>
      <w:marBottom w:val="0"/>
      <w:divBdr>
        <w:top w:val="none" w:sz="0" w:space="0" w:color="auto"/>
        <w:left w:val="none" w:sz="0" w:space="0" w:color="auto"/>
        <w:bottom w:val="none" w:sz="0" w:space="0" w:color="auto"/>
        <w:right w:val="none" w:sz="0" w:space="0" w:color="auto"/>
      </w:divBdr>
    </w:div>
    <w:div w:id="874580774">
      <w:bodyDiv w:val="1"/>
      <w:marLeft w:val="0"/>
      <w:marRight w:val="0"/>
      <w:marTop w:val="0"/>
      <w:marBottom w:val="0"/>
      <w:divBdr>
        <w:top w:val="none" w:sz="0" w:space="0" w:color="auto"/>
        <w:left w:val="none" w:sz="0" w:space="0" w:color="auto"/>
        <w:bottom w:val="none" w:sz="0" w:space="0" w:color="auto"/>
        <w:right w:val="none" w:sz="0" w:space="0" w:color="auto"/>
      </w:divBdr>
    </w:div>
    <w:div w:id="883365357">
      <w:bodyDiv w:val="1"/>
      <w:marLeft w:val="0"/>
      <w:marRight w:val="0"/>
      <w:marTop w:val="0"/>
      <w:marBottom w:val="0"/>
      <w:divBdr>
        <w:top w:val="none" w:sz="0" w:space="0" w:color="auto"/>
        <w:left w:val="none" w:sz="0" w:space="0" w:color="auto"/>
        <w:bottom w:val="none" w:sz="0" w:space="0" w:color="auto"/>
        <w:right w:val="none" w:sz="0" w:space="0" w:color="auto"/>
      </w:divBdr>
    </w:div>
    <w:div w:id="883449780">
      <w:bodyDiv w:val="1"/>
      <w:marLeft w:val="0"/>
      <w:marRight w:val="0"/>
      <w:marTop w:val="0"/>
      <w:marBottom w:val="0"/>
      <w:divBdr>
        <w:top w:val="none" w:sz="0" w:space="0" w:color="auto"/>
        <w:left w:val="none" w:sz="0" w:space="0" w:color="auto"/>
        <w:bottom w:val="none" w:sz="0" w:space="0" w:color="auto"/>
        <w:right w:val="none" w:sz="0" w:space="0" w:color="auto"/>
      </w:divBdr>
    </w:div>
    <w:div w:id="884368915">
      <w:bodyDiv w:val="1"/>
      <w:marLeft w:val="0"/>
      <w:marRight w:val="0"/>
      <w:marTop w:val="0"/>
      <w:marBottom w:val="0"/>
      <w:divBdr>
        <w:top w:val="none" w:sz="0" w:space="0" w:color="auto"/>
        <w:left w:val="none" w:sz="0" w:space="0" w:color="auto"/>
        <w:bottom w:val="none" w:sz="0" w:space="0" w:color="auto"/>
        <w:right w:val="none" w:sz="0" w:space="0" w:color="auto"/>
      </w:divBdr>
    </w:div>
    <w:div w:id="886070708">
      <w:bodyDiv w:val="1"/>
      <w:marLeft w:val="0"/>
      <w:marRight w:val="0"/>
      <w:marTop w:val="0"/>
      <w:marBottom w:val="0"/>
      <w:divBdr>
        <w:top w:val="none" w:sz="0" w:space="0" w:color="auto"/>
        <w:left w:val="none" w:sz="0" w:space="0" w:color="auto"/>
        <w:bottom w:val="none" w:sz="0" w:space="0" w:color="auto"/>
        <w:right w:val="none" w:sz="0" w:space="0" w:color="auto"/>
      </w:divBdr>
    </w:div>
    <w:div w:id="888031475">
      <w:bodyDiv w:val="1"/>
      <w:marLeft w:val="0"/>
      <w:marRight w:val="0"/>
      <w:marTop w:val="0"/>
      <w:marBottom w:val="0"/>
      <w:divBdr>
        <w:top w:val="none" w:sz="0" w:space="0" w:color="auto"/>
        <w:left w:val="none" w:sz="0" w:space="0" w:color="auto"/>
        <w:bottom w:val="none" w:sz="0" w:space="0" w:color="auto"/>
        <w:right w:val="none" w:sz="0" w:space="0" w:color="auto"/>
      </w:divBdr>
    </w:div>
    <w:div w:id="888300249">
      <w:bodyDiv w:val="1"/>
      <w:marLeft w:val="0"/>
      <w:marRight w:val="0"/>
      <w:marTop w:val="0"/>
      <w:marBottom w:val="0"/>
      <w:divBdr>
        <w:top w:val="none" w:sz="0" w:space="0" w:color="auto"/>
        <w:left w:val="none" w:sz="0" w:space="0" w:color="auto"/>
        <w:bottom w:val="none" w:sz="0" w:space="0" w:color="auto"/>
        <w:right w:val="none" w:sz="0" w:space="0" w:color="auto"/>
      </w:divBdr>
    </w:div>
    <w:div w:id="888616486">
      <w:bodyDiv w:val="1"/>
      <w:marLeft w:val="0"/>
      <w:marRight w:val="0"/>
      <w:marTop w:val="0"/>
      <w:marBottom w:val="0"/>
      <w:divBdr>
        <w:top w:val="none" w:sz="0" w:space="0" w:color="auto"/>
        <w:left w:val="none" w:sz="0" w:space="0" w:color="auto"/>
        <w:bottom w:val="none" w:sz="0" w:space="0" w:color="auto"/>
        <w:right w:val="none" w:sz="0" w:space="0" w:color="auto"/>
      </w:divBdr>
    </w:div>
    <w:div w:id="889533843">
      <w:bodyDiv w:val="1"/>
      <w:marLeft w:val="0"/>
      <w:marRight w:val="0"/>
      <w:marTop w:val="0"/>
      <w:marBottom w:val="0"/>
      <w:divBdr>
        <w:top w:val="none" w:sz="0" w:space="0" w:color="auto"/>
        <w:left w:val="none" w:sz="0" w:space="0" w:color="auto"/>
        <w:bottom w:val="none" w:sz="0" w:space="0" w:color="auto"/>
        <w:right w:val="none" w:sz="0" w:space="0" w:color="auto"/>
      </w:divBdr>
    </w:div>
    <w:div w:id="896404832">
      <w:bodyDiv w:val="1"/>
      <w:marLeft w:val="0"/>
      <w:marRight w:val="0"/>
      <w:marTop w:val="0"/>
      <w:marBottom w:val="0"/>
      <w:divBdr>
        <w:top w:val="none" w:sz="0" w:space="0" w:color="auto"/>
        <w:left w:val="none" w:sz="0" w:space="0" w:color="auto"/>
        <w:bottom w:val="none" w:sz="0" w:space="0" w:color="auto"/>
        <w:right w:val="none" w:sz="0" w:space="0" w:color="auto"/>
      </w:divBdr>
    </w:div>
    <w:div w:id="899173595">
      <w:bodyDiv w:val="1"/>
      <w:marLeft w:val="0"/>
      <w:marRight w:val="0"/>
      <w:marTop w:val="0"/>
      <w:marBottom w:val="0"/>
      <w:divBdr>
        <w:top w:val="none" w:sz="0" w:space="0" w:color="auto"/>
        <w:left w:val="none" w:sz="0" w:space="0" w:color="auto"/>
        <w:bottom w:val="none" w:sz="0" w:space="0" w:color="auto"/>
        <w:right w:val="none" w:sz="0" w:space="0" w:color="auto"/>
      </w:divBdr>
    </w:div>
    <w:div w:id="918950350">
      <w:bodyDiv w:val="1"/>
      <w:marLeft w:val="0"/>
      <w:marRight w:val="0"/>
      <w:marTop w:val="0"/>
      <w:marBottom w:val="0"/>
      <w:divBdr>
        <w:top w:val="none" w:sz="0" w:space="0" w:color="auto"/>
        <w:left w:val="none" w:sz="0" w:space="0" w:color="auto"/>
        <w:bottom w:val="none" w:sz="0" w:space="0" w:color="auto"/>
        <w:right w:val="none" w:sz="0" w:space="0" w:color="auto"/>
      </w:divBdr>
    </w:div>
    <w:div w:id="925843448">
      <w:bodyDiv w:val="1"/>
      <w:marLeft w:val="0"/>
      <w:marRight w:val="0"/>
      <w:marTop w:val="0"/>
      <w:marBottom w:val="0"/>
      <w:divBdr>
        <w:top w:val="none" w:sz="0" w:space="0" w:color="auto"/>
        <w:left w:val="none" w:sz="0" w:space="0" w:color="auto"/>
        <w:bottom w:val="none" w:sz="0" w:space="0" w:color="auto"/>
        <w:right w:val="none" w:sz="0" w:space="0" w:color="auto"/>
      </w:divBdr>
    </w:div>
    <w:div w:id="936794622">
      <w:bodyDiv w:val="1"/>
      <w:marLeft w:val="0"/>
      <w:marRight w:val="0"/>
      <w:marTop w:val="0"/>
      <w:marBottom w:val="0"/>
      <w:divBdr>
        <w:top w:val="none" w:sz="0" w:space="0" w:color="auto"/>
        <w:left w:val="none" w:sz="0" w:space="0" w:color="auto"/>
        <w:bottom w:val="none" w:sz="0" w:space="0" w:color="auto"/>
        <w:right w:val="none" w:sz="0" w:space="0" w:color="auto"/>
      </w:divBdr>
    </w:div>
    <w:div w:id="950356851">
      <w:bodyDiv w:val="1"/>
      <w:marLeft w:val="0"/>
      <w:marRight w:val="0"/>
      <w:marTop w:val="0"/>
      <w:marBottom w:val="0"/>
      <w:divBdr>
        <w:top w:val="none" w:sz="0" w:space="0" w:color="auto"/>
        <w:left w:val="none" w:sz="0" w:space="0" w:color="auto"/>
        <w:bottom w:val="none" w:sz="0" w:space="0" w:color="auto"/>
        <w:right w:val="none" w:sz="0" w:space="0" w:color="auto"/>
      </w:divBdr>
    </w:div>
    <w:div w:id="958072172">
      <w:bodyDiv w:val="1"/>
      <w:marLeft w:val="0"/>
      <w:marRight w:val="0"/>
      <w:marTop w:val="0"/>
      <w:marBottom w:val="0"/>
      <w:divBdr>
        <w:top w:val="none" w:sz="0" w:space="0" w:color="auto"/>
        <w:left w:val="none" w:sz="0" w:space="0" w:color="auto"/>
        <w:bottom w:val="none" w:sz="0" w:space="0" w:color="auto"/>
        <w:right w:val="none" w:sz="0" w:space="0" w:color="auto"/>
      </w:divBdr>
    </w:div>
    <w:div w:id="959382169">
      <w:bodyDiv w:val="1"/>
      <w:marLeft w:val="0"/>
      <w:marRight w:val="0"/>
      <w:marTop w:val="0"/>
      <w:marBottom w:val="0"/>
      <w:divBdr>
        <w:top w:val="none" w:sz="0" w:space="0" w:color="auto"/>
        <w:left w:val="none" w:sz="0" w:space="0" w:color="auto"/>
        <w:bottom w:val="none" w:sz="0" w:space="0" w:color="auto"/>
        <w:right w:val="none" w:sz="0" w:space="0" w:color="auto"/>
      </w:divBdr>
    </w:div>
    <w:div w:id="967276792">
      <w:bodyDiv w:val="1"/>
      <w:marLeft w:val="0"/>
      <w:marRight w:val="0"/>
      <w:marTop w:val="0"/>
      <w:marBottom w:val="0"/>
      <w:divBdr>
        <w:top w:val="none" w:sz="0" w:space="0" w:color="auto"/>
        <w:left w:val="none" w:sz="0" w:space="0" w:color="auto"/>
        <w:bottom w:val="none" w:sz="0" w:space="0" w:color="auto"/>
        <w:right w:val="none" w:sz="0" w:space="0" w:color="auto"/>
      </w:divBdr>
    </w:div>
    <w:div w:id="967710453">
      <w:bodyDiv w:val="1"/>
      <w:marLeft w:val="0"/>
      <w:marRight w:val="0"/>
      <w:marTop w:val="0"/>
      <w:marBottom w:val="0"/>
      <w:divBdr>
        <w:top w:val="none" w:sz="0" w:space="0" w:color="auto"/>
        <w:left w:val="none" w:sz="0" w:space="0" w:color="auto"/>
        <w:bottom w:val="none" w:sz="0" w:space="0" w:color="auto"/>
        <w:right w:val="none" w:sz="0" w:space="0" w:color="auto"/>
      </w:divBdr>
    </w:div>
    <w:div w:id="980770880">
      <w:bodyDiv w:val="1"/>
      <w:marLeft w:val="0"/>
      <w:marRight w:val="0"/>
      <w:marTop w:val="0"/>
      <w:marBottom w:val="0"/>
      <w:divBdr>
        <w:top w:val="none" w:sz="0" w:space="0" w:color="auto"/>
        <w:left w:val="none" w:sz="0" w:space="0" w:color="auto"/>
        <w:bottom w:val="none" w:sz="0" w:space="0" w:color="auto"/>
        <w:right w:val="none" w:sz="0" w:space="0" w:color="auto"/>
      </w:divBdr>
    </w:div>
    <w:div w:id="984090253">
      <w:bodyDiv w:val="1"/>
      <w:marLeft w:val="0"/>
      <w:marRight w:val="0"/>
      <w:marTop w:val="0"/>
      <w:marBottom w:val="0"/>
      <w:divBdr>
        <w:top w:val="none" w:sz="0" w:space="0" w:color="auto"/>
        <w:left w:val="none" w:sz="0" w:space="0" w:color="auto"/>
        <w:bottom w:val="none" w:sz="0" w:space="0" w:color="auto"/>
        <w:right w:val="none" w:sz="0" w:space="0" w:color="auto"/>
      </w:divBdr>
    </w:div>
    <w:div w:id="989476438">
      <w:bodyDiv w:val="1"/>
      <w:marLeft w:val="0"/>
      <w:marRight w:val="0"/>
      <w:marTop w:val="0"/>
      <w:marBottom w:val="0"/>
      <w:divBdr>
        <w:top w:val="none" w:sz="0" w:space="0" w:color="auto"/>
        <w:left w:val="none" w:sz="0" w:space="0" w:color="auto"/>
        <w:bottom w:val="none" w:sz="0" w:space="0" w:color="auto"/>
        <w:right w:val="none" w:sz="0" w:space="0" w:color="auto"/>
      </w:divBdr>
    </w:div>
    <w:div w:id="989552353">
      <w:bodyDiv w:val="1"/>
      <w:marLeft w:val="0"/>
      <w:marRight w:val="0"/>
      <w:marTop w:val="0"/>
      <w:marBottom w:val="0"/>
      <w:divBdr>
        <w:top w:val="none" w:sz="0" w:space="0" w:color="auto"/>
        <w:left w:val="none" w:sz="0" w:space="0" w:color="auto"/>
        <w:bottom w:val="none" w:sz="0" w:space="0" w:color="auto"/>
        <w:right w:val="none" w:sz="0" w:space="0" w:color="auto"/>
      </w:divBdr>
    </w:div>
    <w:div w:id="992026167">
      <w:bodyDiv w:val="1"/>
      <w:marLeft w:val="0"/>
      <w:marRight w:val="0"/>
      <w:marTop w:val="0"/>
      <w:marBottom w:val="0"/>
      <w:divBdr>
        <w:top w:val="none" w:sz="0" w:space="0" w:color="auto"/>
        <w:left w:val="none" w:sz="0" w:space="0" w:color="auto"/>
        <w:bottom w:val="none" w:sz="0" w:space="0" w:color="auto"/>
        <w:right w:val="none" w:sz="0" w:space="0" w:color="auto"/>
      </w:divBdr>
    </w:div>
    <w:div w:id="996029209">
      <w:bodyDiv w:val="1"/>
      <w:marLeft w:val="0"/>
      <w:marRight w:val="0"/>
      <w:marTop w:val="0"/>
      <w:marBottom w:val="0"/>
      <w:divBdr>
        <w:top w:val="none" w:sz="0" w:space="0" w:color="auto"/>
        <w:left w:val="none" w:sz="0" w:space="0" w:color="auto"/>
        <w:bottom w:val="none" w:sz="0" w:space="0" w:color="auto"/>
        <w:right w:val="none" w:sz="0" w:space="0" w:color="auto"/>
      </w:divBdr>
    </w:div>
    <w:div w:id="999162218">
      <w:bodyDiv w:val="1"/>
      <w:marLeft w:val="0"/>
      <w:marRight w:val="0"/>
      <w:marTop w:val="0"/>
      <w:marBottom w:val="0"/>
      <w:divBdr>
        <w:top w:val="none" w:sz="0" w:space="0" w:color="auto"/>
        <w:left w:val="none" w:sz="0" w:space="0" w:color="auto"/>
        <w:bottom w:val="none" w:sz="0" w:space="0" w:color="auto"/>
        <w:right w:val="none" w:sz="0" w:space="0" w:color="auto"/>
      </w:divBdr>
    </w:div>
    <w:div w:id="1002583456">
      <w:bodyDiv w:val="1"/>
      <w:marLeft w:val="0"/>
      <w:marRight w:val="0"/>
      <w:marTop w:val="0"/>
      <w:marBottom w:val="0"/>
      <w:divBdr>
        <w:top w:val="none" w:sz="0" w:space="0" w:color="auto"/>
        <w:left w:val="none" w:sz="0" w:space="0" w:color="auto"/>
        <w:bottom w:val="none" w:sz="0" w:space="0" w:color="auto"/>
        <w:right w:val="none" w:sz="0" w:space="0" w:color="auto"/>
      </w:divBdr>
    </w:div>
    <w:div w:id="1013146780">
      <w:bodyDiv w:val="1"/>
      <w:marLeft w:val="0"/>
      <w:marRight w:val="0"/>
      <w:marTop w:val="0"/>
      <w:marBottom w:val="0"/>
      <w:divBdr>
        <w:top w:val="none" w:sz="0" w:space="0" w:color="auto"/>
        <w:left w:val="none" w:sz="0" w:space="0" w:color="auto"/>
        <w:bottom w:val="none" w:sz="0" w:space="0" w:color="auto"/>
        <w:right w:val="none" w:sz="0" w:space="0" w:color="auto"/>
      </w:divBdr>
    </w:div>
    <w:div w:id="1019937448">
      <w:bodyDiv w:val="1"/>
      <w:marLeft w:val="0"/>
      <w:marRight w:val="0"/>
      <w:marTop w:val="0"/>
      <w:marBottom w:val="0"/>
      <w:divBdr>
        <w:top w:val="none" w:sz="0" w:space="0" w:color="auto"/>
        <w:left w:val="none" w:sz="0" w:space="0" w:color="auto"/>
        <w:bottom w:val="none" w:sz="0" w:space="0" w:color="auto"/>
        <w:right w:val="none" w:sz="0" w:space="0" w:color="auto"/>
      </w:divBdr>
    </w:div>
    <w:div w:id="1021780602">
      <w:bodyDiv w:val="1"/>
      <w:marLeft w:val="0"/>
      <w:marRight w:val="0"/>
      <w:marTop w:val="0"/>
      <w:marBottom w:val="0"/>
      <w:divBdr>
        <w:top w:val="none" w:sz="0" w:space="0" w:color="auto"/>
        <w:left w:val="none" w:sz="0" w:space="0" w:color="auto"/>
        <w:bottom w:val="none" w:sz="0" w:space="0" w:color="auto"/>
        <w:right w:val="none" w:sz="0" w:space="0" w:color="auto"/>
      </w:divBdr>
    </w:div>
    <w:div w:id="1027484701">
      <w:bodyDiv w:val="1"/>
      <w:marLeft w:val="0"/>
      <w:marRight w:val="0"/>
      <w:marTop w:val="0"/>
      <w:marBottom w:val="0"/>
      <w:divBdr>
        <w:top w:val="none" w:sz="0" w:space="0" w:color="auto"/>
        <w:left w:val="none" w:sz="0" w:space="0" w:color="auto"/>
        <w:bottom w:val="none" w:sz="0" w:space="0" w:color="auto"/>
        <w:right w:val="none" w:sz="0" w:space="0" w:color="auto"/>
      </w:divBdr>
    </w:div>
    <w:div w:id="1035236806">
      <w:bodyDiv w:val="1"/>
      <w:marLeft w:val="0"/>
      <w:marRight w:val="0"/>
      <w:marTop w:val="0"/>
      <w:marBottom w:val="0"/>
      <w:divBdr>
        <w:top w:val="none" w:sz="0" w:space="0" w:color="auto"/>
        <w:left w:val="none" w:sz="0" w:space="0" w:color="auto"/>
        <w:bottom w:val="none" w:sz="0" w:space="0" w:color="auto"/>
        <w:right w:val="none" w:sz="0" w:space="0" w:color="auto"/>
      </w:divBdr>
    </w:div>
    <w:div w:id="1037048892">
      <w:bodyDiv w:val="1"/>
      <w:marLeft w:val="0"/>
      <w:marRight w:val="0"/>
      <w:marTop w:val="0"/>
      <w:marBottom w:val="0"/>
      <w:divBdr>
        <w:top w:val="none" w:sz="0" w:space="0" w:color="auto"/>
        <w:left w:val="none" w:sz="0" w:space="0" w:color="auto"/>
        <w:bottom w:val="none" w:sz="0" w:space="0" w:color="auto"/>
        <w:right w:val="none" w:sz="0" w:space="0" w:color="auto"/>
      </w:divBdr>
    </w:div>
    <w:div w:id="1038048001">
      <w:bodyDiv w:val="1"/>
      <w:marLeft w:val="0"/>
      <w:marRight w:val="0"/>
      <w:marTop w:val="0"/>
      <w:marBottom w:val="0"/>
      <w:divBdr>
        <w:top w:val="none" w:sz="0" w:space="0" w:color="auto"/>
        <w:left w:val="none" w:sz="0" w:space="0" w:color="auto"/>
        <w:bottom w:val="none" w:sz="0" w:space="0" w:color="auto"/>
        <w:right w:val="none" w:sz="0" w:space="0" w:color="auto"/>
      </w:divBdr>
    </w:div>
    <w:div w:id="1041246490">
      <w:bodyDiv w:val="1"/>
      <w:marLeft w:val="0"/>
      <w:marRight w:val="0"/>
      <w:marTop w:val="0"/>
      <w:marBottom w:val="0"/>
      <w:divBdr>
        <w:top w:val="none" w:sz="0" w:space="0" w:color="auto"/>
        <w:left w:val="none" w:sz="0" w:space="0" w:color="auto"/>
        <w:bottom w:val="none" w:sz="0" w:space="0" w:color="auto"/>
        <w:right w:val="none" w:sz="0" w:space="0" w:color="auto"/>
      </w:divBdr>
    </w:div>
    <w:div w:id="1044063842">
      <w:bodyDiv w:val="1"/>
      <w:marLeft w:val="0"/>
      <w:marRight w:val="0"/>
      <w:marTop w:val="0"/>
      <w:marBottom w:val="0"/>
      <w:divBdr>
        <w:top w:val="none" w:sz="0" w:space="0" w:color="auto"/>
        <w:left w:val="none" w:sz="0" w:space="0" w:color="auto"/>
        <w:bottom w:val="none" w:sz="0" w:space="0" w:color="auto"/>
        <w:right w:val="none" w:sz="0" w:space="0" w:color="auto"/>
      </w:divBdr>
    </w:div>
    <w:div w:id="1044719422">
      <w:bodyDiv w:val="1"/>
      <w:marLeft w:val="0"/>
      <w:marRight w:val="0"/>
      <w:marTop w:val="0"/>
      <w:marBottom w:val="0"/>
      <w:divBdr>
        <w:top w:val="none" w:sz="0" w:space="0" w:color="auto"/>
        <w:left w:val="none" w:sz="0" w:space="0" w:color="auto"/>
        <w:bottom w:val="none" w:sz="0" w:space="0" w:color="auto"/>
        <w:right w:val="none" w:sz="0" w:space="0" w:color="auto"/>
      </w:divBdr>
    </w:div>
    <w:div w:id="1045449049">
      <w:bodyDiv w:val="1"/>
      <w:marLeft w:val="0"/>
      <w:marRight w:val="0"/>
      <w:marTop w:val="0"/>
      <w:marBottom w:val="0"/>
      <w:divBdr>
        <w:top w:val="none" w:sz="0" w:space="0" w:color="auto"/>
        <w:left w:val="none" w:sz="0" w:space="0" w:color="auto"/>
        <w:bottom w:val="none" w:sz="0" w:space="0" w:color="auto"/>
        <w:right w:val="none" w:sz="0" w:space="0" w:color="auto"/>
      </w:divBdr>
    </w:div>
    <w:div w:id="1059211342">
      <w:bodyDiv w:val="1"/>
      <w:marLeft w:val="0"/>
      <w:marRight w:val="0"/>
      <w:marTop w:val="0"/>
      <w:marBottom w:val="0"/>
      <w:divBdr>
        <w:top w:val="none" w:sz="0" w:space="0" w:color="auto"/>
        <w:left w:val="none" w:sz="0" w:space="0" w:color="auto"/>
        <w:bottom w:val="none" w:sz="0" w:space="0" w:color="auto"/>
        <w:right w:val="none" w:sz="0" w:space="0" w:color="auto"/>
      </w:divBdr>
    </w:div>
    <w:div w:id="1067411577">
      <w:bodyDiv w:val="1"/>
      <w:marLeft w:val="0"/>
      <w:marRight w:val="0"/>
      <w:marTop w:val="0"/>
      <w:marBottom w:val="0"/>
      <w:divBdr>
        <w:top w:val="none" w:sz="0" w:space="0" w:color="auto"/>
        <w:left w:val="none" w:sz="0" w:space="0" w:color="auto"/>
        <w:bottom w:val="none" w:sz="0" w:space="0" w:color="auto"/>
        <w:right w:val="none" w:sz="0" w:space="0" w:color="auto"/>
      </w:divBdr>
    </w:div>
    <w:div w:id="1068263164">
      <w:bodyDiv w:val="1"/>
      <w:marLeft w:val="0"/>
      <w:marRight w:val="0"/>
      <w:marTop w:val="0"/>
      <w:marBottom w:val="0"/>
      <w:divBdr>
        <w:top w:val="none" w:sz="0" w:space="0" w:color="auto"/>
        <w:left w:val="none" w:sz="0" w:space="0" w:color="auto"/>
        <w:bottom w:val="none" w:sz="0" w:space="0" w:color="auto"/>
        <w:right w:val="none" w:sz="0" w:space="0" w:color="auto"/>
      </w:divBdr>
    </w:div>
    <w:div w:id="1086074287">
      <w:bodyDiv w:val="1"/>
      <w:marLeft w:val="0"/>
      <w:marRight w:val="0"/>
      <w:marTop w:val="0"/>
      <w:marBottom w:val="0"/>
      <w:divBdr>
        <w:top w:val="none" w:sz="0" w:space="0" w:color="auto"/>
        <w:left w:val="none" w:sz="0" w:space="0" w:color="auto"/>
        <w:bottom w:val="none" w:sz="0" w:space="0" w:color="auto"/>
        <w:right w:val="none" w:sz="0" w:space="0" w:color="auto"/>
      </w:divBdr>
    </w:div>
    <w:div w:id="1098673302">
      <w:bodyDiv w:val="1"/>
      <w:marLeft w:val="0"/>
      <w:marRight w:val="0"/>
      <w:marTop w:val="0"/>
      <w:marBottom w:val="0"/>
      <w:divBdr>
        <w:top w:val="none" w:sz="0" w:space="0" w:color="auto"/>
        <w:left w:val="none" w:sz="0" w:space="0" w:color="auto"/>
        <w:bottom w:val="none" w:sz="0" w:space="0" w:color="auto"/>
        <w:right w:val="none" w:sz="0" w:space="0" w:color="auto"/>
      </w:divBdr>
    </w:div>
    <w:div w:id="1099913249">
      <w:bodyDiv w:val="1"/>
      <w:marLeft w:val="0"/>
      <w:marRight w:val="0"/>
      <w:marTop w:val="0"/>
      <w:marBottom w:val="0"/>
      <w:divBdr>
        <w:top w:val="none" w:sz="0" w:space="0" w:color="auto"/>
        <w:left w:val="none" w:sz="0" w:space="0" w:color="auto"/>
        <w:bottom w:val="none" w:sz="0" w:space="0" w:color="auto"/>
        <w:right w:val="none" w:sz="0" w:space="0" w:color="auto"/>
      </w:divBdr>
    </w:div>
    <w:div w:id="1101997166">
      <w:bodyDiv w:val="1"/>
      <w:marLeft w:val="0"/>
      <w:marRight w:val="0"/>
      <w:marTop w:val="0"/>
      <w:marBottom w:val="0"/>
      <w:divBdr>
        <w:top w:val="none" w:sz="0" w:space="0" w:color="auto"/>
        <w:left w:val="none" w:sz="0" w:space="0" w:color="auto"/>
        <w:bottom w:val="none" w:sz="0" w:space="0" w:color="auto"/>
        <w:right w:val="none" w:sz="0" w:space="0" w:color="auto"/>
      </w:divBdr>
    </w:div>
    <w:div w:id="1125466649">
      <w:bodyDiv w:val="1"/>
      <w:marLeft w:val="0"/>
      <w:marRight w:val="0"/>
      <w:marTop w:val="0"/>
      <w:marBottom w:val="0"/>
      <w:divBdr>
        <w:top w:val="none" w:sz="0" w:space="0" w:color="auto"/>
        <w:left w:val="none" w:sz="0" w:space="0" w:color="auto"/>
        <w:bottom w:val="none" w:sz="0" w:space="0" w:color="auto"/>
        <w:right w:val="none" w:sz="0" w:space="0" w:color="auto"/>
      </w:divBdr>
    </w:div>
    <w:div w:id="1129200693">
      <w:bodyDiv w:val="1"/>
      <w:marLeft w:val="0"/>
      <w:marRight w:val="0"/>
      <w:marTop w:val="0"/>
      <w:marBottom w:val="0"/>
      <w:divBdr>
        <w:top w:val="none" w:sz="0" w:space="0" w:color="auto"/>
        <w:left w:val="none" w:sz="0" w:space="0" w:color="auto"/>
        <w:bottom w:val="none" w:sz="0" w:space="0" w:color="auto"/>
        <w:right w:val="none" w:sz="0" w:space="0" w:color="auto"/>
      </w:divBdr>
    </w:div>
    <w:div w:id="1138034222">
      <w:bodyDiv w:val="1"/>
      <w:marLeft w:val="0"/>
      <w:marRight w:val="0"/>
      <w:marTop w:val="0"/>
      <w:marBottom w:val="0"/>
      <w:divBdr>
        <w:top w:val="none" w:sz="0" w:space="0" w:color="auto"/>
        <w:left w:val="none" w:sz="0" w:space="0" w:color="auto"/>
        <w:bottom w:val="none" w:sz="0" w:space="0" w:color="auto"/>
        <w:right w:val="none" w:sz="0" w:space="0" w:color="auto"/>
      </w:divBdr>
    </w:div>
    <w:div w:id="1138302245">
      <w:bodyDiv w:val="1"/>
      <w:marLeft w:val="0"/>
      <w:marRight w:val="0"/>
      <w:marTop w:val="0"/>
      <w:marBottom w:val="0"/>
      <w:divBdr>
        <w:top w:val="none" w:sz="0" w:space="0" w:color="auto"/>
        <w:left w:val="none" w:sz="0" w:space="0" w:color="auto"/>
        <w:bottom w:val="none" w:sz="0" w:space="0" w:color="auto"/>
        <w:right w:val="none" w:sz="0" w:space="0" w:color="auto"/>
      </w:divBdr>
    </w:div>
    <w:div w:id="1139224950">
      <w:bodyDiv w:val="1"/>
      <w:marLeft w:val="0"/>
      <w:marRight w:val="0"/>
      <w:marTop w:val="0"/>
      <w:marBottom w:val="0"/>
      <w:divBdr>
        <w:top w:val="none" w:sz="0" w:space="0" w:color="auto"/>
        <w:left w:val="none" w:sz="0" w:space="0" w:color="auto"/>
        <w:bottom w:val="none" w:sz="0" w:space="0" w:color="auto"/>
        <w:right w:val="none" w:sz="0" w:space="0" w:color="auto"/>
      </w:divBdr>
    </w:div>
    <w:div w:id="1141069579">
      <w:bodyDiv w:val="1"/>
      <w:marLeft w:val="0"/>
      <w:marRight w:val="0"/>
      <w:marTop w:val="0"/>
      <w:marBottom w:val="0"/>
      <w:divBdr>
        <w:top w:val="none" w:sz="0" w:space="0" w:color="auto"/>
        <w:left w:val="none" w:sz="0" w:space="0" w:color="auto"/>
        <w:bottom w:val="none" w:sz="0" w:space="0" w:color="auto"/>
        <w:right w:val="none" w:sz="0" w:space="0" w:color="auto"/>
      </w:divBdr>
    </w:div>
    <w:div w:id="1146044950">
      <w:bodyDiv w:val="1"/>
      <w:marLeft w:val="0"/>
      <w:marRight w:val="0"/>
      <w:marTop w:val="0"/>
      <w:marBottom w:val="0"/>
      <w:divBdr>
        <w:top w:val="none" w:sz="0" w:space="0" w:color="auto"/>
        <w:left w:val="none" w:sz="0" w:space="0" w:color="auto"/>
        <w:bottom w:val="none" w:sz="0" w:space="0" w:color="auto"/>
        <w:right w:val="none" w:sz="0" w:space="0" w:color="auto"/>
      </w:divBdr>
    </w:div>
    <w:div w:id="1147480127">
      <w:bodyDiv w:val="1"/>
      <w:marLeft w:val="0"/>
      <w:marRight w:val="0"/>
      <w:marTop w:val="0"/>
      <w:marBottom w:val="0"/>
      <w:divBdr>
        <w:top w:val="none" w:sz="0" w:space="0" w:color="auto"/>
        <w:left w:val="none" w:sz="0" w:space="0" w:color="auto"/>
        <w:bottom w:val="none" w:sz="0" w:space="0" w:color="auto"/>
        <w:right w:val="none" w:sz="0" w:space="0" w:color="auto"/>
      </w:divBdr>
    </w:div>
    <w:div w:id="1154180615">
      <w:bodyDiv w:val="1"/>
      <w:marLeft w:val="0"/>
      <w:marRight w:val="0"/>
      <w:marTop w:val="0"/>
      <w:marBottom w:val="0"/>
      <w:divBdr>
        <w:top w:val="none" w:sz="0" w:space="0" w:color="auto"/>
        <w:left w:val="none" w:sz="0" w:space="0" w:color="auto"/>
        <w:bottom w:val="none" w:sz="0" w:space="0" w:color="auto"/>
        <w:right w:val="none" w:sz="0" w:space="0" w:color="auto"/>
      </w:divBdr>
    </w:div>
    <w:div w:id="1173955954">
      <w:bodyDiv w:val="1"/>
      <w:marLeft w:val="0"/>
      <w:marRight w:val="0"/>
      <w:marTop w:val="0"/>
      <w:marBottom w:val="0"/>
      <w:divBdr>
        <w:top w:val="none" w:sz="0" w:space="0" w:color="auto"/>
        <w:left w:val="none" w:sz="0" w:space="0" w:color="auto"/>
        <w:bottom w:val="none" w:sz="0" w:space="0" w:color="auto"/>
        <w:right w:val="none" w:sz="0" w:space="0" w:color="auto"/>
      </w:divBdr>
    </w:div>
    <w:div w:id="1179349862">
      <w:bodyDiv w:val="1"/>
      <w:marLeft w:val="0"/>
      <w:marRight w:val="0"/>
      <w:marTop w:val="0"/>
      <w:marBottom w:val="0"/>
      <w:divBdr>
        <w:top w:val="none" w:sz="0" w:space="0" w:color="auto"/>
        <w:left w:val="none" w:sz="0" w:space="0" w:color="auto"/>
        <w:bottom w:val="none" w:sz="0" w:space="0" w:color="auto"/>
        <w:right w:val="none" w:sz="0" w:space="0" w:color="auto"/>
      </w:divBdr>
    </w:div>
    <w:div w:id="1181772687">
      <w:bodyDiv w:val="1"/>
      <w:marLeft w:val="0"/>
      <w:marRight w:val="0"/>
      <w:marTop w:val="0"/>
      <w:marBottom w:val="0"/>
      <w:divBdr>
        <w:top w:val="none" w:sz="0" w:space="0" w:color="auto"/>
        <w:left w:val="none" w:sz="0" w:space="0" w:color="auto"/>
        <w:bottom w:val="none" w:sz="0" w:space="0" w:color="auto"/>
        <w:right w:val="none" w:sz="0" w:space="0" w:color="auto"/>
      </w:divBdr>
    </w:div>
    <w:div w:id="1184593914">
      <w:bodyDiv w:val="1"/>
      <w:marLeft w:val="0"/>
      <w:marRight w:val="0"/>
      <w:marTop w:val="0"/>
      <w:marBottom w:val="0"/>
      <w:divBdr>
        <w:top w:val="none" w:sz="0" w:space="0" w:color="auto"/>
        <w:left w:val="none" w:sz="0" w:space="0" w:color="auto"/>
        <w:bottom w:val="none" w:sz="0" w:space="0" w:color="auto"/>
        <w:right w:val="none" w:sz="0" w:space="0" w:color="auto"/>
      </w:divBdr>
    </w:div>
    <w:div w:id="1185747518">
      <w:bodyDiv w:val="1"/>
      <w:marLeft w:val="0"/>
      <w:marRight w:val="0"/>
      <w:marTop w:val="0"/>
      <w:marBottom w:val="0"/>
      <w:divBdr>
        <w:top w:val="none" w:sz="0" w:space="0" w:color="auto"/>
        <w:left w:val="none" w:sz="0" w:space="0" w:color="auto"/>
        <w:bottom w:val="none" w:sz="0" w:space="0" w:color="auto"/>
        <w:right w:val="none" w:sz="0" w:space="0" w:color="auto"/>
      </w:divBdr>
    </w:div>
    <w:div w:id="1195653259">
      <w:bodyDiv w:val="1"/>
      <w:marLeft w:val="0"/>
      <w:marRight w:val="0"/>
      <w:marTop w:val="0"/>
      <w:marBottom w:val="0"/>
      <w:divBdr>
        <w:top w:val="none" w:sz="0" w:space="0" w:color="auto"/>
        <w:left w:val="none" w:sz="0" w:space="0" w:color="auto"/>
        <w:bottom w:val="none" w:sz="0" w:space="0" w:color="auto"/>
        <w:right w:val="none" w:sz="0" w:space="0" w:color="auto"/>
      </w:divBdr>
    </w:div>
    <w:div w:id="1209336629">
      <w:bodyDiv w:val="1"/>
      <w:marLeft w:val="0"/>
      <w:marRight w:val="0"/>
      <w:marTop w:val="0"/>
      <w:marBottom w:val="0"/>
      <w:divBdr>
        <w:top w:val="none" w:sz="0" w:space="0" w:color="auto"/>
        <w:left w:val="none" w:sz="0" w:space="0" w:color="auto"/>
        <w:bottom w:val="none" w:sz="0" w:space="0" w:color="auto"/>
        <w:right w:val="none" w:sz="0" w:space="0" w:color="auto"/>
      </w:divBdr>
    </w:div>
    <w:div w:id="1210802723">
      <w:bodyDiv w:val="1"/>
      <w:marLeft w:val="0"/>
      <w:marRight w:val="0"/>
      <w:marTop w:val="0"/>
      <w:marBottom w:val="0"/>
      <w:divBdr>
        <w:top w:val="none" w:sz="0" w:space="0" w:color="auto"/>
        <w:left w:val="none" w:sz="0" w:space="0" w:color="auto"/>
        <w:bottom w:val="none" w:sz="0" w:space="0" w:color="auto"/>
        <w:right w:val="none" w:sz="0" w:space="0" w:color="auto"/>
      </w:divBdr>
    </w:div>
    <w:div w:id="1218127073">
      <w:bodyDiv w:val="1"/>
      <w:marLeft w:val="0"/>
      <w:marRight w:val="0"/>
      <w:marTop w:val="0"/>
      <w:marBottom w:val="0"/>
      <w:divBdr>
        <w:top w:val="none" w:sz="0" w:space="0" w:color="auto"/>
        <w:left w:val="none" w:sz="0" w:space="0" w:color="auto"/>
        <w:bottom w:val="none" w:sz="0" w:space="0" w:color="auto"/>
        <w:right w:val="none" w:sz="0" w:space="0" w:color="auto"/>
      </w:divBdr>
    </w:div>
    <w:div w:id="1223178471">
      <w:bodyDiv w:val="1"/>
      <w:marLeft w:val="0"/>
      <w:marRight w:val="0"/>
      <w:marTop w:val="0"/>
      <w:marBottom w:val="0"/>
      <w:divBdr>
        <w:top w:val="none" w:sz="0" w:space="0" w:color="auto"/>
        <w:left w:val="none" w:sz="0" w:space="0" w:color="auto"/>
        <w:bottom w:val="none" w:sz="0" w:space="0" w:color="auto"/>
        <w:right w:val="none" w:sz="0" w:space="0" w:color="auto"/>
      </w:divBdr>
    </w:div>
    <w:div w:id="1231229409">
      <w:bodyDiv w:val="1"/>
      <w:marLeft w:val="0"/>
      <w:marRight w:val="0"/>
      <w:marTop w:val="0"/>
      <w:marBottom w:val="0"/>
      <w:divBdr>
        <w:top w:val="none" w:sz="0" w:space="0" w:color="auto"/>
        <w:left w:val="none" w:sz="0" w:space="0" w:color="auto"/>
        <w:bottom w:val="none" w:sz="0" w:space="0" w:color="auto"/>
        <w:right w:val="none" w:sz="0" w:space="0" w:color="auto"/>
      </w:divBdr>
    </w:div>
    <w:div w:id="1241257110">
      <w:bodyDiv w:val="1"/>
      <w:marLeft w:val="0"/>
      <w:marRight w:val="0"/>
      <w:marTop w:val="0"/>
      <w:marBottom w:val="0"/>
      <w:divBdr>
        <w:top w:val="none" w:sz="0" w:space="0" w:color="auto"/>
        <w:left w:val="none" w:sz="0" w:space="0" w:color="auto"/>
        <w:bottom w:val="none" w:sz="0" w:space="0" w:color="auto"/>
        <w:right w:val="none" w:sz="0" w:space="0" w:color="auto"/>
      </w:divBdr>
    </w:div>
    <w:div w:id="1248612346">
      <w:bodyDiv w:val="1"/>
      <w:marLeft w:val="0"/>
      <w:marRight w:val="0"/>
      <w:marTop w:val="0"/>
      <w:marBottom w:val="0"/>
      <w:divBdr>
        <w:top w:val="none" w:sz="0" w:space="0" w:color="auto"/>
        <w:left w:val="none" w:sz="0" w:space="0" w:color="auto"/>
        <w:bottom w:val="none" w:sz="0" w:space="0" w:color="auto"/>
        <w:right w:val="none" w:sz="0" w:space="0" w:color="auto"/>
      </w:divBdr>
    </w:div>
    <w:div w:id="1253903137">
      <w:bodyDiv w:val="1"/>
      <w:marLeft w:val="0"/>
      <w:marRight w:val="0"/>
      <w:marTop w:val="0"/>
      <w:marBottom w:val="0"/>
      <w:divBdr>
        <w:top w:val="none" w:sz="0" w:space="0" w:color="auto"/>
        <w:left w:val="none" w:sz="0" w:space="0" w:color="auto"/>
        <w:bottom w:val="none" w:sz="0" w:space="0" w:color="auto"/>
        <w:right w:val="none" w:sz="0" w:space="0" w:color="auto"/>
      </w:divBdr>
    </w:div>
    <w:div w:id="1257593512">
      <w:bodyDiv w:val="1"/>
      <w:marLeft w:val="0"/>
      <w:marRight w:val="0"/>
      <w:marTop w:val="0"/>
      <w:marBottom w:val="0"/>
      <w:divBdr>
        <w:top w:val="none" w:sz="0" w:space="0" w:color="auto"/>
        <w:left w:val="none" w:sz="0" w:space="0" w:color="auto"/>
        <w:bottom w:val="none" w:sz="0" w:space="0" w:color="auto"/>
        <w:right w:val="none" w:sz="0" w:space="0" w:color="auto"/>
      </w:divBdr>
    </w:div>
    <w:div w:id="1269508222">
      <w:bodyDiv w:val="1"/>
      <w:marLeft w:val="0"/>
      <w:marRight w:val="0"/>
      <w:marTop w:val="0"/>
      <w:marBottom w:val="0"/>
      <w:divBdr>
        <w:top w:val="none" w:sz="0" w:space="0" w:color="auto"/>
        <w:left w:val="none" w:sz="0" w:space="0" w:color="auto"/>
        <w:bottom w:val="none" w:sz="0" w:space="0" w:color="auto"/>
        <w:right w:val="none" w:sz="0" w:space="0" w:color="auto"/>
      </w:divBdr>
    </w:div>
    <w:div w:id="1273635956">
      <w:bodyDiv w:val="1"/>
      <w:marLeft w:val="0"/>
      <w:marRight w:val="0"/>
      <w:marTop w:val="0"/>
      <w:marBottom w:val="0"/>
      <w:divBdr>
        <w:top w:val="none" w:sz="0" w:space="0" w:color="auto"/>
        <w:left w:val="none" w:sz="0" w:space="0" w:color="auto"/>
        <w:bottom w:val="none" w:sz="0" w:space="0" w:color="auto"/>
        <w:right w:val="none" w:sz="0" w:space="0" w:color="auto"/>
      </w:divBdr>
    </w:div>
    <w:div w:id="1277297351">
      <w:bodyDiv w:val="1"/>
      <w:marLeft w:val="0"/>
      <w:marRight w:val="0"/>
      <w:marTop w:val="0"/>
      <w:marBottom w:val="0"/>
      <w:divBdr>
        <w:top w:val="none" w:sz="0" w:space="0" w:color="auto"/>
        <w:left w:val="none" w:sz="0" w:space="0" w:color="auto"/>
        <w:bottom w:val="none" w:sz="0" w:space="0" w:color="auto"/>
        <w:right w:val="none" w:sz="0" w:space="0" w:color="auto"/>
      </w:divBdr>
    </w:div>
    <w:div w:id="1281180545">
      <w:bodyDiv w:val="1"/>
      <w:marLeft w:val="0"/>
      <w:marRight w:val="0"/>
      <w:marTop w:val="0"/>
      <w:marBottom w:val="0"/>
      <w:divBdr>
        <w:top w:val="none" w:sz="0" w:space="0" w:color="auto"/>
        <w:left w:val="none" w:sz="0" w:space="0" w:color="auto"/>
        <w:bottom w:val="none" w:sz="0" w:space="0" w:color="auto"/>
        <w:right w:val="none" w:sz="0" w:space="0" w:color="auto"/>
      </w:divBdr>
    </w:div>
    <w:div w:id="1290087739">
      <w:bodyDiv w:val="1"/>
      <w:marLeft w:val="0"/>
      <w:marRight w:val="0"/>
      <w:marTop w:val="0"/>
      <w:marBottom w:val="0"/>
      <w:divBdr>
        <w:top w:val="none" w:sz="0" w:space="0" w:color="auto"/>
        <w:left w:val="none" w:sz="0" w:space="0" w:color="auto"/>
        <w:bottom w:val="none" w:sz="0" w:space="0" w:color="auto"/>
        <w:right w:val="none" w:sz="0" w:space="0" w:color="auto"/>
      </w:divBdr>
    </w:div>
    <w:div w:id="1293054776">
      <w:bodyDiv w:val="1"/>
      <w:marLeft w:val="0"/>
      <w:marRight w:val="0"/>
      <w:marTop w:val="0"/>
      <w:marBottom w:val="0"/>
      <w:divBdr>
        <w:top w:val="none" w:sz="0" w:space="0" w:color="auto"/>
        <w:left w:val="none" w:sz="0" w:space="0" w:color="auto"/>
        <w:bottom w:val="none" w:sz="0" w:space="0" w:color="auto"/>
        <w:right w:val="none" w:sz="0" w:space="0" w:color="auto"/>
      </w:divBdr>
    </w:div>
    <w:div w:id="1312323860">
      <w:bodyDiv w:val="1"/>
      <w:marLeft w:val="0"/>
      <w:marRight w:val="0"/>
      <w:marTop w:val="0"/>
      <w:marBottom w:val="0"/>
      <w:divBdr>
        <w:top w:val="none" w:sz="0" w:space="0" w:color="auto"/>
        <w:left w:val="none" w:sz="0" w:space="0" w:color="auto"/>
        <w:bottom w:val="none" w:sz="0" w:space="0" w:color="auto"/>
        <w:right w:val="none" w:sz="0" w:space="0" w:color="auto"/>
      </w:divBdr>
    </w:div>
    <w:div w:id="1313876580">
      <w:bodyDiv w:val="1"/>
      <w:marLeft w:val="0"/>
      <w:marRight w:val="0"/>
      <w:marTop w:val="0"/>
      <w:marBottom w:val="0"/>
      <w:divBdr>
        <w:top w:val="none" w:sz="0" w:space="0" w:color="auto"/>
        <w:left w:val="none" w:sz="0" w:space="0" w:color="auto"/>
        <w:bottom w:val="none" w:sz="0" w:space="0" w:color="auto"/>
        <w:right w:val="none" w:sz="0" w:space="0" w:color="auto"/>
      </w:divBdr>
    </w:div>
    <w:div w:id="1316489194">
      <w:bodyDiv w:val="1"/>
      <w:marLeft w:val="0"/>
      <w:marRight w:val="0"/>
      <w:marTop w:val="0"/>
      <w:marBottom w:val="0"/>
      <w:divBdr>
        <w:top w:val="none" w:sz="0" w:space="0" w:color="auto"/>
        <w:left w:val="none" w:sz="0" w:space="0" w:color="auto"/>
        <w:bottom w:val="none" w:sz="0" w:space="0" w:color="auto"/>
        <w:right w:val="none" w:sz="0" w:space="0" w:color="auto"/>
      </w:divBdr>
    </w:div>
    <w:div w:id="1339621781">
      <w:bodyDiv w:val="1"/>
      <w:marLeft w:val="0"/>
      <w:marRight w:val="0"/>
      <w:marTop w:val="0"/>
      <w:marBottom w:val="0"/>
      <w:divBdr>
        <w:top w:val="none" w:sz="0" w:space="0" w:color="auto"/>
        <w:left w:val="none" w:sz="0" w:space="0" w:color="auto"/>
        <w:bottom w:val="none" w:sz="0" w:space="0" w:color="auto"/>
        <w:right w:val="none" w:sz="0" w:space="0" w:color="auto"/>
      </w:divBdr>
    </w:div>
    <w:div w:id="1346518692">
      <w:bodyDiv w:val="1"/>
      <w:marLeft w:val="0"/>
      <w:marRight w:val="0"/>
      <w:marTop w:val="0"/>
      <w:marBottom w:val="0"/>
      <w:divBdr>
        <w:top w:val="none" w:sz="0" w:space="0" w:color="auto"/>
        <w:left w:val="none" w:sz="0" w:space="0" w:color="auto"/>
        <w:bottom w:val="none" w:sz="0" w:space="0" w:color="auto"/>
        <w:right w:val="none" w:sz="0" w:space="0" w:color="auto"/>
      </w:divBdr>
    </w:div>
    <w:div w:id="1367488972">
      <w:bodyDiv w:val="1"/>
      <w:marLeft w:val="0"/>
      <w:marRight w:val="0"/>
      <w:marTop w:val="0"/>
      <w:marBottom w:val="0"/>
      <w:divBdr>
        <w:top w:val="none" w:sz="0" w:space="0" w:color="auto"/>
        <w:left w:val="none" w:sz="0" w:space="0" w:color="auto"/>
        <w:bottom w:val="none" w:sz="0" w:space="0" w:color="auto"/>
        <w:right w:val="none" w:sz="0" w:space="0" w:color="auto"/>
      </w:divBdr>
    </w:div>
    <w:div w:id="1368721792">
      <w:bodyDiv w:val="1"/>
      <w:marLeft w:val="0"/>
      <w:marRight w:val="0"/>
      <w:marTop w:val="0"/>
      <w:marBottom w:val="0"/>
      <w:divBdr>
        <w:top w:val="none" w:sz="0" w:space="0" w:color="auto"/>
        <w:left w:val="none" w:sz="0" w:space="0" w:color="auto"/>
        <w:bottom w:val="none" w:sz="0" w:space="0" w:color="auto"/>
        <w:right w:val="none" w:sz="0" w:space="0" w:color="auto"/>
      </w:divBdr>
    </w:div>
    <w:div w:id="1385132434">
      <w:bodyDiv w:val="1"/>
      <w:marLeft w:val="0"/>
      <w:marRight w:val="0"/>
      <w:marTop w:val="0"/>
      <w:marBottom w:val="0"/>
      <w:divBdr>
        <w:top w:val="none" w:sz="0" w:space="0" w:color="auto"/>
        <w:left w:val="none" w:sz="0" w:space="0" w:color="auto"/>
        <w:bottom w:val="none" w:sz="0" w:space="0" w:color="auto"/>
        <w:right w:val="none" w:sz="0" w:space="0" w:color="auto"/>
      </w:divBdr>
    </w:div>
    <w:div w:id="1386642507">
      <w:bodyDiv w:val="1"/>
      <w:marLeft w:val="0"/>
      <w:marRight w:val="0"/>
      <w:marTop w:val="0"/>
      <w:marBottom w:val="0"/>
      <w:divBdr>
        <w:top w:val="none" w:sz="0" w:space="0" w:color="auto"/>
        <w:left w:val="none" w:sz="0" w:space="0" w:color="auto"/>
        <w:bottom w:val="none" w:sz="0" w:space="0" w:color="auto"/>
        <w:right w:val="none" w:sz="0" w:space="0" w:color="auto"/>
      </w:divBdr>
    </w:div>
    <w:div w:id="1401711369">
      <w:bodyDiv w:val="1"/>
      <w:marLeft w:val="0"/>
      <w:marRight w:val="0"/>
      <w:marTop w:val="0"/>
      <w:marBottom w:val="0"/>
      <w:divBdr>
        <w:top w:val="none" w:sz="0" w:space="0" w:color="auto"/>
        <w:left w:val="none" w:sz="0" w:space="0" w:color="auto"/>
        <w:bottom w:val="none" w:sz="0" w:space="0" w:color="auto"/>
        <w:right w:val="none" w:sz="0" w:space="0" w:color="auto"/>
      </w:divBdr>
    </w:div>
    <w:div w:id="1407336961">
      <w:bodyDiv w:val="1"/>
      <w:marLeft w:val="0"/>
      <w:marRight w:val="0"/>
      <w:marTop w:val="0"/>
      <w:marBottom w:val="0"/>
      <w:divBdr>
        <w:top w:val="none" w:sz="0" w:space="0" w:color="auto"/>
        <w:left w:val="none" w:sz="0" w:space="0" w:color="auto"/>
        <w:bottom w:val="none" w:sz="0" w:space="0" w:color="auto"/>
        <w:right w:val="none" w:sz="0" w:space="0" w:color="auto"/>
      </w:divBdr>
    </w:div>
    <w:div w:id="1413821408">
      <w:bodyDiv w:val="1"/>
      <w:marLeft w:val="0"/>
      <w:marRight w:val="0"/>
      <w:marTop w:val="0"/>
      <w:marBottom w:val="0"/>
      <w:divBdr>
        <w:top w:val="none" w:sz="0" w:space="0" w:color="auto"/>
        <w:left w:val="none" w:sz="0" w:space="0" w:color="auto"/>
        <w:bottom w:val="none" w:sz="0" w:space="0" w:color="auto"/>
        <w:right w:val="none" w:sz="0" w:space="0" w:color="auto"/>
      </w:divBdr>
    </w:div>
    <w:div w:id="1416248039">
      <w:bodyDiv w:val="1"/>
      <w:marLeft w:val="0"/>
      <w:marRight w:val="0"/>
      <w:marTop w:val="0"/>
      <w:marBottom w:val="0"/>
      <w:divBdr>
        <w:top w:val="none" w:sz="0" w:space="0" w:color="auto"/>
        <w:left w:val="none" w:sz="0" w:space="0" w:color="auto"/>
        <w:bottom w:val="none" w:sz="0" w:space="0" w:color="auto"/>
        <w:right w:val="none" w:sz="0" w:space="0" w:color="auto"/>
      </w:divBdr>
    </w:div>
    <w:div w:id="1428619591">
      <w:bodyDiv w:val="1"/>
      <w:marLeft w:val="0"/>
      <w:marRight w:val="0"/>
      <w:marTop w:val="0"/>
      <w:marBottom w:val="0"/>
      <w:divBdr>
        <w:top w:val="none" w:sz="0" w:space="0" w:color="auto"/>
        <w:left w:val="none" w:sz="0" w:space="0" w:color="auto"/>
        <w:bottom w:val="none" w:sz="0" w:space="0" w:color="auto"/>
        <w:right w:val="none" w:sz="0" w:space="0" w:color="auto"/>
      </w:divBdr>
    </w:div>
    <w:div w:id="1435126653">
      <w:bodyDiv w:val="1"/>
      <w:marLeft w:val="0"/>
      <w:marRight w:val="0"/>
      <w:marTop w:val="0"/>
      <w:marBottom w:val="0"/>
      <w:divBdr>
        <w:top w:val="none" w:sz="0" w:space="0" w:color="auto"/>
        <w:left w:val="none" w:sz="0" w:space="0" w:color="auto"/>
        <w:bottom w:val="none" w:sz="0" w:space="0" w:color="auto"/>
        <w:right w:val="none" w:sz="0" w:space="0" w:color="auto"/>
      </w:divBdr>
    </w:div>
    <w:div w:id="1443455502">
      <w:bodyDiv w:val="1"/>
      <w:marLeft w:val="0"/>
      <w:marRight w:val="0"/>
      <w:marTop w:val="0"/>
      <w:marBottom w:val="0"/>
      <w:divBdr>
        <w:top w:val="none" w:sz="0" w:space="0" w:color="auto"/>
        <w:left w:val="none" w:sz="0" w:space="0" w:color="auto"/>
        <w:bottom w:val="none" w:sz="0" w:space="0" w:color="auto"/>
        <w:right w:val="none" w:sz="0" w:space="0" w:color="auto"/>
      </w:divBdr>
    </w:div>
    <w:div w:id="1443573882">
      <w:bodyDiv w:val="1"/>
      <w:marLeft w:val="0"/>
      <w:marRight w:val="0"/>
      <w:marTop w:val="0"/>
      <w:marBottom w:val="0"/>
      <w:divBdr>
        <w:top w:val="none" w:sz="0" w:space="0" w:color="auto"/>
        <w:left w:val="none" w:sz="0" w:space="0" w:color="auto"/>
        <w:bottom w:val="none" w:sz="0" w:space="0" w:color="auto"/>
        <w:right w:val="none" w:sz="0" w:space="0" w:color="auto"/>
      </w:divBdr>
    </w:div>
    <w:div w:id="1450052245">
      <w:bodyDiv w:val="1"/>
      <w:marLeft w:val="0"/>
      <w:marRight w:val="0"/>
      <w:marTop w:val="0"/>
      <w:marBottom w:val="0"/>
      <w:divBdr>
        <w:top w:val="none" w:sz="0" w:space="0" w:color="auto"/>
        <w:left w:val="none" w:sz="0" w:space="0" w:color="auto"/>
        <w:bottom w:val="none" w:sz="0" w:space="0" w:color="auto"/>
        <w:right w:val="none" w:sz="0" w:space="0" w:color="auto"/>
      </w:divBdr>
    </w:div>
    <w:div w:id="1452240069">
      <w:bodyDiv w:val="1"/>
      <w:marLeft w:val="0"/>
      <w:marRight w:val="0"/>
      <w:marTop w:val="0"/>
      <w:marBottom w:val="0"/>
      <w:divBdr>
        <w:top w:val="none" w:sz="0" w:space="0" w:color="auto"/>
        <w:left w:val="none" w:sz="0" w:space="0" w:color="auto"/>
        <w:bottom w:val="none" w:sz="0" w:space="0" w:color="auto"/>
        <w:right w:val="none" w:sz="0" w:space="0" w:color="auto"/>
      </w:divBdr>
    </w:div>
    <w:div w:id="1456827167">
      <w:bodyDiv w:val="1"/>
      <w:marLeft w:val="0"/>
      <w:marRight w:val="0"/>
      <w:marTop w:val="0"/>
      <w:marBottom w:val="0"/>
      <w:divBdr>
        <w:top w:val="none" w:sz="0" w:space="0" w:color="auto"/>
        <w:left w:val="none" w:sz="0" w:space="0" w:color="auto"/>
        <w:bottom w:val="none" w:sz="0" w:space="0" w:color="auto"/>
        <w:right w:val="none" w:sz="0" w:space="0" w:color="auto"/>
      </w:divBdr>
    </w:div>
    <w:div w:id="1460418645">
      <w:bodyDiv w:val="1"/>
      <w:marLeft w:val="0"/>
      <w:marRight w:val="0"/>
      <w:marTop w:val="0"/>
      <w:marBottom w:val="0"/>
      <w:divBdr>
        <w:top w:val="none" w:sz="0" w:space="0" w:color="auto"/>
        <w:left w:val="none" w:sz="0" w:space="0" w:color="auto"/>
        <w:bottom w:val="none" w:sz="0" w:space="0" w:color="auto"/>
        <w:right w:val="none" w:sz="0" w:space="0" w:color="auto"/>
      </w:divBdr>
    </w:div>
    <w:div w:id="1462921500">
      <w:bodyDiv w:val="1"/>
      <w:marLeft w:val="0"/>
      <w:marRight w:val="0"/>
      <w:marTop w:val="0"/>
      <w:marBottom w:val="0"/>
      <w:divBdr>
        <w:top w:val="none" w:sz="0" w:space="0" w:color="auto"/>
        <w:left w:val="none" w:sz="0" w:space="0" w:color="auto"/>
        <w:bottom w:val="none" w:sz="0" w:space="0" w:color="auto"/>
        <w:right w:val="none" w:sz="0" w:space="0" w:color="auto"/>
      </w:divBdr>
    </w:div>
    <w:div w:id="1468429930">
      <w:bodyDiv w:val="1"/>
      <w:marLeft w:val="0"/>
      <w:marRight w:val="0"/>
      <w:marTop w:val="0"/>
      <w:marBottom w:val="0"/>
      <w:divBdr>
        <w:top w:val="none" w:sz="0" w:space="0" w:color="auto"/>
        <w:left w:val="none" w:sz="0" w:space="0" w:color="auto"/>
        <w:bottom w:val="none" w:sz="0" w:space="0" w:color="auto"/>
        <w:right w:val="none" w:sz="0" w:space="0" w:color="auto"/>
      </w:divBdr>
    </w:div>
    <w:div w:id="1471166163">
      <w:bodyDiv w:val="1"/>
      <w:marLeft w:val="0"/>
      <w:marRight w:val="0"/>
      <w:marTop w:val="0"/>
      <w:marBottom w:val="0"/>
      <w:divBdr>
        <w:top w:val="none" w:sz="0" w:space="0" w:color="auto"/>
        <w:left w:val="none" w:sz="0" w:space="0" w:color="auto"/>
        <w:bottom w:val="none" w:sz="0" w:space="0" w:color="auto"/>
        <w:right w:val="none" w:sz="0" w:space="0" w:color="auto"/>
      </w:divBdr>
    </w:div>
    <w:div w:id="1472748416">
      <w:bodyDiv w:val="1"/>
      <w:marLeft w:val="0"/>
      <w:marRight w:val="0"/>
      <w:marTop w:val="0"/>
      <w:marBottom w:val="0"/>
      <w:divBdr>
        <w:top w:val="none" w:sz="0" w:space="0" w:color="auto"/>
        <w:left w:val="none" w:sz="0" w:space="0" w:color="auto"/>
        <w:bottom w:val="none" w:sz="0" w:space="0" w:color="auto"/>
        <w:right w:val="none" w:sz="0" w:space="0" w:color="auto"/>
      </w:divBdr>
    </w:div>
    <w:div w:id="1479150514">
      <w:bodyDiv w:val="1"/>
      <w:marLeft w:val="0"/>
      <w:marRight w:val="0"/>
      <w:marTop w:val="0"/>
      <w:marBottom w:val="0"/>
      <w:divBdr>
        <w:top w:val="none" w:sz="0" w:space="0" w:color="auto"/>
        <w:left w:val="none" w:sz="0" w:space="0" w:color="auto"/>
        <w:bottom w:val="none" w:sz="0" w:space="0" w:color="auto"/>
        <w:right w:val="none" w:sz="0" w:space="0" w:color="auto"/>
      </w:divBdr>
    </w:div>
    <w:div w:id="1488591149">
      <w:bodyDiv w:val="1"/>
      <w:marLeft w:val="0"/>
      <w:marRight w:val="0"/>
      <w:marTop w:val="0"/>
      <w:marBottom w:val="0"/>
      <w:divBdr>
        <w:top w:val="none" w:sz="0" w:space="0" w:color="auto"/>
        <w:left w:val="none" w:sz="0" w:space="0" w:color="auto"/>
        <w:bottom w:val="none" w:sz="0" w:space="0" w:color="auto"/>
        <w:right w:val="none" w:sz="0" w:space="0" w:color="auto"/>
      </w:divBdr>
    </w:div>
    <w:div w:id="1498957276">
      <w:bodyDiv w:val="1"/>
      <w:marLeft w:val="0"/>
      <w:marRight w:val="0"/>
      <w:marTop w:val="0"/>
      <w:marBottom w:val="0"/>
      <w:divBdr>
        <w:top w:val="none" w:sz="0" w:space="0" w:color="auto"/>
        <w:left w:val="none" w:sz="0" w:space="0" w:color="auto"/>
        <w:bottom w:val="none" w:sz="0" w:space="0" w:color="auto"/>
        <w:right w:val="none" w:sz="0" w:space="0" w:color="auto"/>
      </w:divBdr>
    </w:div>
    <w:div w:id="1524899620">
      <w:bodyDiv w:val="1"/>
      <w:marLeft w:val="0"/>
      <w:marRight w:val="0"/>
      <w:marTop w:val="0"/>
      <w:marBottom w:val="0"/>
      <w:divBdr>
        <w:top w:val="none" w:sz="0" w:space="0" w:color="auto"/>
        <w:left w:val="none" w:sz="0" w:space="0" w:color="auto"/>
        <w:bottom w:val="none" w:sz="0" w:space="0" w:color="auto"/>
        <w:right w:val="none" w:sz="0" w:space="0" w:color="auto"/>
      </w:divBdr>
    </w:div>
    <w:div w:id="1560703413">
      <w:bodyDiv w:val="1"/>
      <w:marLeft w:val="0"/>
      <w:marRight w:val="0"/>
      <w:marTop w:val="0"/>
      <w:marBottom w:val="0"/>
      <w:divBdr>
        <w:top w:val="none" w:sz="0" w:space="0" w:color="auto"/>
        <w:left w:val="none" w:sz="0" w:space="0" w:color="auto"/>
        <w:bottom w:val="none" w:sz="0" w:space="0" w:color="auto"/>
        <w:right w:val="none" w:sz="0" w:space="0" w:color="auto"/>
      </w:divBdr>
    </w:div>
    <w:div w:id="1561592061">
      <w:bodyDiv w:val="1"/>
      <w:marLeft w:val="0"/>
      <w:marRight w:val="0"/>
      <w:marTop w:val="0"/>
      <w:marBottom w:val="0"/>
      <w:divBdr>
        <w:top w:val="none" w:sz="0" w:space="0" w:color="auto"/>
        <w:left w:val="none" w:sz="0" w:space="0" w:color="auto"/>
        <w:bottom w:val="none" w:sz="0" w:space="0" w:color="auto"/>
        <w:right w:val="none" w:sz="0" w:space="0" w:color="auto"/>
      </w:divBdr>
    </w:div>
    <w:div w:id="1561788638">
      <w:bodyDiv w:val="1"/>
      <w:marLeft w:val="0"/>
      <w:marRight w:val="0"/>
      <w:marTop w:val="0"/>
      <w:marBottom w:val="0"/>
      <w:divBdr>
        <w:top w:val="none" w:sz="0" w:space="0" w:color="auto"/>
        <w:left w:val="none" w:sz="0" w:space="0" w:color="auto"/>
        <w:bottom w:val="none" w:sz="0" w:space="0" w:color="auto"/>
        <w:right w:val="none" w:sz="0" w:space="0" w:color="auto"/>
      </w:divBdr>
    </w:div>
    <w:div w:id="1564098770">
      <w:bodyDiv w:val="1"/>
      <w:marLeft w:val="0"/>
      <w:marRight w:val="0"/>
      <w:marTop w:val="0"/>
      <w:marBottom w:val="0"/>
      <w:divBdr>
        <w:top w:val="none" w:sz="0" w:space="0" w:color="auto"/>
        <w:left w:val="none" w:sz="0" w:space="0" w:color="auto"/>
        <w:bottom w:val="none" w:sz="0" w:space="0" w:color="auto"/>
        <w:right w:val="none" w:sz="0" w:space="0" w:color="auto"/>
      </w:divBdr>
    </w:div>
    <w:div w:id="1565918433">
      <w:bodyDiv w:val="1"/>
      <w:marLeft w:val="0"/>
      <w:marRight w:val="0"/>
      <w:marTop w:val="0"/>
      <w:marBottom w:val="0"/>
      <w:divBdr>
        <w:top w:val="none" w:sz="0" w:space="0" w:color="auto"/>
        <w:left w:val="none" w:sz="0" w:space="0" w:color="auto"/>
        <w:bottom w:val="none" w:sz="0" w:space="0" w:color="auto"/>
        <w:right w:val="none" w:sz="0" w:space="0" w:color="auto"/>
      </w:divBdr>
    </w:div>
    <w:div w:id="1568373735">
      <w:bodyDiv w:val="1"/>
      <w:marLeft w:val="0"/>
      <w:marRight w:val="0"/>
      <w:marTop w:val="0"/>
      <w:marBottom w:val="0"/>
      <w:divBdr>
        <w:top w:val="none" w:sz="0" w:space="0" w:color="auto"/>
        <w:left w:val="none" w:sz="0" w:space="0" w:color="auto"/>
        <w:bottom w:val="none" w:sz="0" w:space="0" w:color="auto"/>
        <w:right w:val="none" w:sz="0" w:space="0" w:color="auto"/>
      </w:divBdr>
    </w:div>
    <w:div w:id="1571697422">
      <w:bodyDiv w:val="1"/>
      <w:marLeft w:val="0"/>
      <w:marRight w:val="0"/>
      <w:marTop w:val="0"/>
      <w:marBottom w:val="0"/>
      <w:divBdr>
        <w:top w:val="none" w:sz="0" w:space="0" w:color="auto"/>
        <w:left w:val="none" w:sz="0" w:space="0" w:color="auto"/>
        <w:bottom w:val="none" w:sz="0" w:space="0" w:color="auto"/>
        <w:right w:val="none" w:sz="0" w:space="0" w:color="auto"/>
      </w:divBdr>
    </w:div>
    <w:div w:id="1577856948">
      <w:bodyDiv w:val="1"/>
      <w:marLeft w:val="0"/>
      <w:marRight w:val="0"/>
      <w:marTop w:val="0"/>
      <w:marBottom w:val="0"/>
      <w:divBdr>
        <w:top w:val="none" w:sz="0" w:space="0" w:color="auto"/>
        <w:left w:val="none" w:sz="0" w:space="0" w:color="auto"/>
        <w:bottom w:val="none" w:sz="0" w:space="0" w:color="auto"/>
        <w:right w:val="none" w:sz="0" w:space="0" w:color="auto"/>
      </w:divBdr>
    </w:div>
    <w:div w:id="1582375014">
      <w:bodyDiv w:val="1"/>
      <w:marLeft w:val="0"/>
      <w:marRight w:val="0"/>
      <w:marTop w:val="0"/>
      <w:marBottom w:val="0"/>
      <w:divBdr>
        <w:top w:val="none" w:sz="0" w:space="0" w:color="auto"/>
        <w:left w:val="none" w:sz="0" w:space="0" w:color="auto"/>
        <w:bottom w:val="none" w:sz="0" w:space="0" w:color="auto"/>
        <w:right w:val="none" w:sz="0" w:space="0" w:color="auto"/>
      </w:divBdr>
    </w:div>
    <w:div w:id="1583101270">
      <w:bodyDiv w:val="1"/>
      <w:marLeft w:val="0"/>
      <w:marRight w:val="0"/>
      <w:marTop w:val="0"/>
      <w:marBottom w:val="0"/>
      <w:divBdr>
        <w:top w:val="none" w:sz="0" w:space="0" w:color="auto"/>
        <w:left w:val="none" w:sz="0" w:space="0" w:color="auto"/>
        <w:bottom w:val="none" w:sz="0" w:space="0" w:color="auto"/>
        <w:right w:val="none" w:sz="0" w:space="0" w:color="auto"/>
      </w:divBdr>
    </w:div>
    <w:div w:id="1601066898">
      <w:bodyDiv w:val="1"/>
      <w:marLeft w:val="0"/>
      <w:marRight w:val="0"/>
      <w:marTop w:val="0"/>
      <w:marBottom w:val="0"/>
      <w:divBdr>
        <w:top w:val="none" w:sz="0" w:space="0" w:color="auto"/>
        <w:left w:val="none" w:sz="0" w:space="0" w:color="auto"/>
        <w:bottom w:val="none" w:sz="0" w:space="0" w:color="auto"/>
        <w:right w:val="none" w:sz="0" w:space="0" w:color="auto"/>
      </w:divBdr>
    </w:div>
    <w:div w:id="1601448231">
      <w:bodyDiv w:val="1"/>
      <w:marLeft w:val="0"/>
      <w:marRight w:val="0"/>
      <w:marTop w:val="0"/>
      <w:marBottom w:val="0"/>
      <w:divBdr>
        <w:top w:val="none" w:sz="0" w:space="0" w:color="auto"/>
        <w:left w:val="none" w:sz="0" w:space="0" w:color="auto"/>
        <w:bottom w:val="none" w:sz="0" w:space="0" w:color="auto"/>
        <w:right w:val="none" w:sz="0" w:space="0" w:color="auto"/>
      </w:divBdr>
    </w:div>
    <w:div w:id="1602490718">
      <w:bodyDiv w:val="1"/>
      <w:marLeft w:val="0"/>
      <w:marRight w:val="0"/>
      <w:marTop w:val="0"/>
      <w:marBottom w:val="0"/>
      <w:divBdr>
        <w:top w:val="none" w:sz="0" w:space="0" w:color="auto"/>
        <w:left w:val="none" w:sz="0" w:space="0" w:color="auto"/>
        <w:bottom w:val="none" w:sz="0" w:space="0" w:color="auto"/>
        <w:right w:val="none" w:sz="0" w:space="0" w:color="auto"/>
      </w:divBdr>
    </w:div>
    <w:div w:id="1604727262">
      <w:bodyDiv w:val="1"/>
      <w:marLeft w:val="0"/>
      <w:marRight w:val="0"/>
      <w:marTop w:val="0"/>
      <w:marBottom w:val="0"/>
      <w:divBdr>
        <w:top w:val="none" w:sz="0" w:space="0" w:color="auto"/>
        <w:left w:val="none" w:sz="0" w:space="0" w:color="auto"/>
        <w:bottom w:val="none" w:sz="0" w:space="0" w:color="auto"/>
        <w:right w:val="none" w:sz="0" w:space="0" w:color="auto"/>
      </w:divBdr>
    </w:div>
    <w:div w:id="1607078353">
      <w:bodyDiv w:val="1"/>
      <w:marLeft w:val="0"/>
      <w:marRight w:val="0"/>
      <w:marTop w:val="0"/>
      <w:marBottom w:val="0"/>
      <w:divBdr>
        <w:top w:val="none" w:sz="0" w:space="0" w:color="auto"/>
        <w:left w:val="none" w:sz="0" w:space="0" w:color="auto"/>
        <w:bottom w:val="none" w:sz="0" w:space="0" w:color="auto"/>
        <w:right w:val="none" w:sz="0" w:space="0" w:color="auto"/>
      </w:divBdr>
    </w:div>
    <w:div w:id="1617979618">
      <w:bodyDiv w:val="1"/>
      <w:marLeft w:val="0"/>
      <w:marRight w:val="0"/>
      <w:marTop w:val="0"/>
      <w:marBottom w:val="0"/>
      <w:divBdr>
        <w:top w:val="none" w:sz="0" w:space="0" w:color="auto"/>
        <w:left w:val="none" w:sz="0" w:space="0" w:color="auto"/>
        <w:bottom w:val="none" w:sz="0" w:space="0" w:color="auto"/>
        <w:right w:val="none" w:sz="0" w:space="0" w:color="auto"/>
      </w:divBdr>
    </w:div>
    <w:div w:id="1627004053">
      <w:bodyDiv w:val="1"/>
      <w:marLeft w:val="0"/>
      <w:marRight w:val="0"/>
      <w:marTop w:val="0"/>
      <w:marBottom w:val="0"/>
      <w:divBdr>
        <w:top w:val="none" w:sz="0" w:space="0" w:color="auto"/>
        <w:left w:val="none" w:sz="0" w:space="0" w:color="auto"/>
        <w:bottom w:val="none" w:sz="0" w:space="0" w:color="auto"/>
        <w:right w:val="none" w:sz="0" w:space="0" w:color="auto"/>
      </w:divBdr>
    </w:div>
    <w:div w:id="1632248760">
      <w:bodyDiv w:val="1"/>
      <w:marLeft w:val="0"/>
      <w:marRight w:val="0"/>
      <w:marTop w:val="0"/>
      <w:marBottom w:val="0"/>
      <w:divBdr>
        <w:top w:val="none" w:sz="0" w:space="0" w:color="auto"/>
        <w:left w:val="none" w:sz="0" w:space="0" w:color="auto"/>
        <w:bottom w:val="none" w:sz="0" w:space="0" w:color="auto"/>
        <w:right w:val="none" w:sz="0" w:space="0" w:color="auto"/>
      </w:divBdr>
    </w:div>
    <w:div w:id="1639339880">
      <w:bodyDiv w:val="1"/>
      <w:marLeft w:val="0"/>
      <w:marRight w:val="0"/>
      <w:marTop w:val="0"/>
      <w:marBottom w:val="0"/>
      <w:divBdr>
        <w:top w:val="none" w:sz="0" w:space="0" w:color="auto"/>
        <w:left w:val="none" w:sz="0" w:space="0" w:color="auto"/>
        <w:bottom w:val="none" w:sz="0" w:space="0" w:color="auto"/>
        <w:right w:val="none" w:sz="0" w:space="0" w:color="auto"/>
      </w:divBdr>
    </w:div>
    <w:div w:id="1639528273">
      <w:bodyDiv w:val="1"/>
      <w:marLeft w:val="0"/>
      <w:marRight w:val="0"/>
      <w:marTop w:val="0"/>
      <w:marBottom w:val="0"/>
      <w:divBdr>
        <w:top w:val="none" w:sz="0" w:space="0" w:color="auto"/>
        <w:left w:val="none" w:sz="0" w:space="0" w:color="auto"/>
        <w:bottom w:val="none" w:sz="0" w:space="0" w:color="auto"/>
        <w:right w:val="none" w:sz="0" w:space="0" w:color="auto"/>
      </w:divBdr>
    </w:div>
    <w:div w:id="1640837456">
      <w:bodyDiv w:val="1"/>
      <w:marLeft w:val="0"/>
      <w:marRight w:val="0"/>
      <w:marTop w:val="0"/>
      <w:marBottom w:val="0"/>
      <w:divBdr>
        <w:top w:val="none" w:sz="0" w:space="0" w:color="auto"/>
        <w:left w:val="none" w:sz="0" w:space="0" w:color="auto"/>
        <w:bottom w:val="none" w:sz="0" w:space="0" w:color="auto"/>
        <w:right w:val="none" w:sz="0" w:space="0" w:color="auto"/>
      </w:divBdr>
    </w:div>
    <w:div w:id="1649553561">
      <w:bodyDiv w:val="1"/>
      <w:marLeft w:val="0"/>
      <w:marRight w:val="0"/>
      <w:marTop w:val="0"/>
      <w:marBottom w:val="0"/>
      <w:divBdr>
        <w:top w:val="none" w:sz="0" w:space="0" w:color="auto"/>
        <w:left w:val="none" w:sz="0" w:space="0" w:color="auto"/>
        <w:bottom w:val="none" w:sz="0" w:space="0" w:color="auto"/>
        <w:right w:val="none" w:sz="0" w:space="0" w:color="auto"/>
      </w:divBdr>
    </w:div>
    <w:div w:id="1649702585">
      <w:bodyDiv w:val="1"/>
      <w:marLeft w:val="0"/>
      <w:marRight w:val="0"/>
      <w:marTop w:val="0"/>
      <w:marBottom w:val="0"/>
      <w:divBdr>
        <w:top w:val="none" w:sz="0" w:space="0" w:color="auto"/>
        <w:left w:val="none" w:sz="0" w:space="0" w:color="auto"/>
        <w:bottom w:val="none" w:sz="0" w:space="0" w:color="auto"/>
        <w:right w:val="none" w:sz="0" w:space="0" w:color="auto"/>
      </w:divBdr>
    </w:div>
    <w:div w:id="1652562252">
      <w:bodyDiv w:val="1"/>
      <w:marLeft w:val="0"/>
      <w:marRight w:val="0"/>
      <w:marTop w:val="0"/>
      <w:marBottom w:val="0"/>
      <w:divBdr>
        <w:top w:val="none" w:sz="0" w:space="0" w:color="auto"/>
        <w:left w:val="none" w:sz="0" w:space="0" w:color="auto"/>
        <w:bottom w:val="none" w:sz="0" w:space="0" w:color="auto"/>
        <w:right w:val="none" w:sz="0" w:space="0" w:color="auto"/>
      </w:divBdr>
    </w:div>
    <w:div w:id="1656184262">
      <w:bodyDiv w:val="1"/>
      <w:marLeft w:val="0"/>
      <w:marRight w:val="0"/>
      <w:marTop w:val="0"/>
      <w:marBottom w:val="0"/>
      <w:divBdr>
        <w:top w:val="none" w:sz="0" w:space="0" w:color="auto"/>
        <w:left w:val="none" w:sz="0" w:space="0" w:color="auto"/>
        <w:bottom w:val="none" w:sz="0" w:space="0" w:color="auto"/>
        <w:right w:val="none" w:sz="0" w:space="0" w:color="auto"/>
      </w:divBdr>
    </w:div>
    <w:div w:id="1656296552">
      <w:bodyDiv w:val="1"/>
      <w:marLeft w:val="0"/>
      <w:marRight w:val="0"/>
      <w:marTop w:val="0"/>
      <w:marBottom w:val="0"/>
      <w:divBdr>
        <w:top w:val="none" w:sz="0" w:space="0" w:color="auto"/>
        <w:left w:val="none" w:sz="0" w:space="0" w:color="auto"/>
        <w:bottom w:val="none" w:sz="0" w:space="0" w:color="auto"/>
        <w:right w:val="none" w:sz="0" w:space="0" w:color="auto"/>
      </w:divBdr>
    </w:div>
    <w:div w:id="1656453724">
      <w:bodyDiv w:val="1"/>
      <w:marLeft w:val="0"/>
      <w:marRight w:val="0"/>
      <w:marTop w:val="0"/>
      <w:marBottom w:val="0"/>
      <w:divBdr>
        <w:top w:val="none" w:sz="0" w:space="0" w:color="auto"/>
        <w:left w:val="none" w:sz="0" w:space="0" w:color="auto"/>
        <w:bottom w:val="none" w:sz="0" w:space="0" w:color="auto"/>
        <w:right w:val="none" w:sz="0" w:space="0" w:color="auto"/>
      </w:divBdr>
    </w:div>
    <w:div w:id="1673340109">
      <w:bodyDiv w:val="1"/>
      <w:marLeft w:val="0"/>
      <w:marRight w:val="0"/>
      <w:marTop w:val="0"/>
      <w:marBottom w:val="0"/>
      <w:divBdr>
        <w:top w:val="none" w:sz="0" w:space="0" w:color="auto"/>
        <w:left w:val="none" w:sz="0" w:space="0" w:color="auto"/>
        <w:bottom w:val="none" w:sz="0" w:space="0" w:color="auto"/>
        <w:right w:val="none" w:sz="0" w:space="0" w:color="auto"/>
      </w:divBdr>
    </w:div>
    <w:div w:id="1675373341">
      <w:bodyDiv w:val="1"/>
      <w:marLeft w:val="0"/>
      <w:marRight w:val="0"/>
      <w:marTop w:val="0"/>
      <w:marBottom w:val="0"/>
      <w:divBdr>
        <w:top w:val="none" w:sz="0" w:space="0" w:color="auto"/>
        <w:left w:val="none" w:sz="0" w:space="0" w:color="auto"/>
        <w:bottom w:val="none" w:sz="0" w:space="0" w:color="auto"/>
        <w:right w:val="none" w:sz="0" w:space="0" w:color="auto"/>
      </w:divBdr>
    </w:div>
    <w:div w:id="1675952872">
      <w:bodyDiv w:val="1"/>
      <w:marLeft w:val="0"/>
      <w:marRight w:val="0"/>
      <w:marTop w:val="0"/>
      <w:marBottom w:val="0"/>
      <w:divBdr>
        <w:top w:val="none" w:sz="0" w:space="0" w:color="auto"/>
        <w:left w:val="none" w:sz="0" w:space="0" w:color="auto"/>
        <w:bottom w:val="none" w:sz="0" w:space="0" w:color="auto"/>
        <w:right w:val="none" w:sz="0" w:space="0" w:color="auto"/>
      </w:divBdr>
    </w:div>
    <w:div w:id="1676954863">
      <w:bodyDiv w:val="1"/>
      <w:marLeft w:val="0"/>
      <w:marRight w:val="0"/>
      <w:marTop w:val="0"/>
      <w:marBottom w:val="0"/>
      <w:divBdr>
        <w:top w:val="none" w:sz="0" w:space="0" w:color="auto"/>
        <w:left w:val="none" w:sz="0" w:space="0" w:color="auto"/>
        <w:bottom w:val="none" w:sz="0" w:space="0" w:color="auto"/>
        <w:right w:val="none" w:sz="0" w:space="0" w:color="auto"/>
      </w:divBdr>
    </w:div>
    <w:div w:id="1691760046">
      <w:bodyDiv w:val="1"/>
      <w:marLeft w:val="0"/>
      <w:marRight w:val="0"/>
      <w:marTop w:val="0"/>
      <w:marBottom w:val="0"/>
      <w:divBdr>
        <w:top w:val="none" w:sz="0" w:space="0" w:color="auto"/>
        <w:left w:val="none" w:sz="0" w:space="0" w:color="auto"/>
        <w:bottom w:val="none" w:sz="0" w:space="0" w:color="auto"/>
        <w:right w:val="none" w:sz="0" w:space="0" w:color="auto"/>
      </w:divBdr>
    </w:div>
    <w:div w:id="1693804159">
      <w:bodyDiv w:val="1"/>
      <w:marLeft w:val="0"/>
      <w:marRight w:val="0"/>
      <w:marTop w:val="0"/>
      <w:marBottom w:val="0"/>
      <w:divBdr>
        <w:top w:val="none" w:sz="0" w:space="0" w:color="auto"/>
        <w:left w:val="none" w:sz="0" w:space="0" w:color="auto"/>
        <w:bottom w:val="none" w:sz="0" w:space="0" w:color="auto"/>
        <w:right w:val="none" w:sz="0" w:space="0" w:color="auto"/>
      </w:divBdr>
    </w:div>
    <w:div w:id="1698189723">
      <w:bodyDiv w:val="1"/>
      <w:marLeft w:val="0"/>
      <w:marRight w:val="0"/>
      <w:marTop w:val="0"/>
      <w:marBottom w:val="0"/>
      <w:divBdr>
        <w:top w:val="none" w:sz="0" w:space="0" w:color="auto"/>
        <w:left w:val="none" w:sz="0" w:space="0" w:color="auto"/>
        <w:bottom w:val="none" w:sz="0" w:space="0" w:color="auto"/>
        <w:right w:val="none" w:sz="0" w:space="0" w:color="auto"/>
      </w:divBdr>
    </w:div>
    <w:div w:id="1701395266">
      <w:bodyDiv w:val="1"/>
      <w:marLeft w:val="0"/>
      <w:marRight w:val="0"/>
      <w:marTop w:val="0"/>
      <w:marBottom w:val="0"/>
      <w:divBdr>
        <w:top w:val="none" w:sz="0" w:space="0" w:color="auto"/>
        <w:left w:val="none" w:sz="0" w:space="0" w:color="auto"/>
        <w:bottom w:val="none" w:sz="0" w:space="0" w:color="auto"/>
        <w:right w:val="none" w:sz="0" w:space="0" w:color="auto"/>
      </w:divBdr>
    </w:div>
    <w:div w:id="1704675171">
      <w:bodyDiv w:val="1"/>
      <w:marLeft w:val="0"/>
      <w:marRight w:val="0"/>
      <w:marTop w:val="0"/>
      <w:marBottom w:val="0"/>
      <w:divBdr>
        <w:top w:val="none" w:sz="0" w:space="0" w:color="auto"/>
        <w:left w:val="none" w:sz="0" w:space="0" w:color="auto"/>
        <w:bottom w:val="none" w:sz="0" w:space="0" w:color="auto"/>
        <w:right w:val="none" w:sz="0" w:space="0" w:color="auto"/>
      </w:divBdr>
    </w:div>
    <w:div w:id="1712072897">
      <w:bodyDiv w:val="1"/>
      <w:marLeft w:val="0"/>
      <w:marRight w:val="0"/>
      <w:marTop w:val="0"/>
      <w:marBottom w:val="0"/>
      <w:divBdr>
        <w:top w:val="none" w:sz="0" w:space="0" w:color="auto"/>
        <w:left w:val="none" w:sz="0" w:space="0" w:color="auto"/>
        <w:bottom w:val="none" w:sz="0" w:space="0" w:color="auto"/>
        <w:right w:val="none" w:sz="0" w:space="0" w:color="auto"/>
      </w:divBdr>
    </w:div>
    <w:div w:id="1713846149">
      <w:bodyDiv w:val="1"/>
      <w:marLeft w:val="0"/>
      <w:marRight w:val="0"/>
      <w:marTop w:val="0"/>
      <w:marBottom w:val="0"/>
      <w:divBdr>
        <w:top w:val="none" w:sz="0" w:space="0" w:color="auto"/>
        <w:left w:val="none" w:sz="0" w:space="0" w:color="auto"/>
        <w:bottom w:val="none" w:sz="0" w:space="0" w:color="auto"/>
        <w:right w:val="none" w:sz="0" w:space="0" w:color="auto"/>
      </w:divBdr>
    </w:div>
    <w:div w:id="1720743820">
      <w:bodyDiv w:val="1"/>
      <w:marLeft w:val="0"/>
      <w:marRight w:val="0"/>
      <w:marTop w:val="0"/>
      <w:marBottom w:val="0"/>
      <w:divBdr>
        <w:top w:val="none" w:sz="0" w:space="0" w:color="auto"/>
        <w:left w:val="none" w:sz="0" w:space="0" w:color="auto"/>
        <w:bottom w:val="none" w:sz="0" w:space="0" w:color="auto"/>
        <w:right w:val="none" w:sz="0" w:space="0" w:color="auto"/>
      </w:divBdr>
    </w:div>
    <w:div w:id="1732266058">
      <w:bodyDiv w:val="1"/>
      <w:marLeft w:val="0"/>
      <w:marRight w:val="0"/>
      <w:marTop w:val="0"/>
      <w:marBottom w:val="0"/>
      <w:divBdr>
        <w:top w:val="none" w:sz="0" w:space="0" w:color="auto"/>
        <w:left w:val="none" w:sz="0" w:space="0" w:color="auto"/>
        <w:bottom w:val="none" w:sz="0" w:space="0" w:color="auto"/>
        <w:right w:val="none" w:sz="0" w:space="0" w:color="auto"/>
      </w:divBdr>
    </w:div>
    <w:div w:id="1735162298">
      <w:bodyDiv w:val="1"/>
      <w:marLeft w:val="0"/>
      <w:marRight w:val="0"/>
      <w:marTop w:val="0"/>
      <w:marBottom w:val="0"/>
      <w:divBdr>
        <w:top w:val="none" w:sz="0" w:space="0" w:color="auto"/>
        <w:left w:val="none" w:sz="0" w:space="0" w:color="auto"/>
        <w:bottom w:val="none" w:sz="0" w:space="0" w:color="auto"/>
        <w:right w:val="none" w:sz="0" w:space="0" w:color="auto"/>
      </w:divBdr>
    </w:div>
    <w:div w:id="1738936701">
      <w:bodyDiv w:val="1"/>
      <w:marLeft w:val="0"/>
      <w:marRight w:val="0"/>
      <w:marTop w:val="0"/>
      <w:marBottom w:val="0"/>
      <w:divBdr>
        <w:top w:val="none" w:sz="0" w:space="0" w:color="auto"/>
        <w:left w:val="none" w:sz="0" w:space="0" w:color="auto"/>
        <w:bottom w:val="none" w:sz="0" w:space="0" w:color="auto"/>
        <w:right w:val="none" w:sz="0" w:space="0" w:color="auto"/>
      </w:divBdr>
    </w:div>
    <w:div w:id="1755131761">
      <w:bodyDiv w:val="1"/>
      <w:marLeft w:val="0"/>
      <w:marRight w:val="0"/>
      <w:marTop w:val="0"/>
      <w:marBottom w:val="0"/>
      <w:divBdr>
        <w:top w:val="none" w:sz="0" w:space="0" w:color="auto"/>
        <w:left w:val="none" w:sz="0" w:space="0" w:color="auto"/>
        <w:bottom w:val="none" w:sz="0" w:space="0" w:color="auto"/>
        <w:right w:val="none" w:sz="0" w:space="0" w:color="auto"/>
      </w:divBdr>
    </w:div>
    <w:div w:id="1760757988">
      <w:bodyDiv w:val="1"/>
      <w:marLeft w:val="0"/>
      <w:marRight w:val="0"/>
      <w:marTop w:val="0"/>
      <w:marBottom w:val="0"/>
      <w:divBdr>
        <w:top w:val="none" w:sz="0" w:space="0" w:color="auto"/>
        <w:left w:val="none" w:sz="0" w:space="0" w:color="auto"/>
        <w:bottom w:val="none" w:sz="0" w:space="0" w:color="auto"/>
        <w:right w:val="none" w:sz="0" w:space="0" w:color="auto"/>
      </w:divBdr>
    </w:div>
    <w:div w:id="1765300090">
      <w:bodyDiv w:val="1"/>
      <w:marLeft w:val="0"/>
      <w:marRight w:val="0"/>
      <w:marTop w:val="0"/>
      <w:marBottom w:val="0"/>
      <w:divBdr>
        <w:top w:val="none" w:sz="0" w:space="0" w:color="auto"/>
        <w:left w:val="none" w:sz="0" w:space="0" w:color="auto"/>
        <w:bottom w:val="none" w:sz="0" w:space="0" w:color="auto"/>
        <w:right w:val="none" w:sz="0" w:space="0" w:color="auto"/>
      </w:divBdr>
    </w:div>
    <w:div w:id="1772508610">
      <w:bodyDiv w:val="1"/>
      <w:marLeft w:val="0"/>
      <w:marRight w:val="0"/>
      <w:marTop w:val="0"/>
      <w:marBottom w:val="0"/>
      <w:divBdr>
        <w:top w:val="none" w:sz="0" w:space="0" w:color="auto"/>
        <w:left w:val="none" w:sz="0" w:space="0" w:color="auto"/>
        <w:bottom w:val="none" w:sz="0" w:space="0" w:color="auto"/>
        <w:right w:val="none" w:sz="0" w:space="0" w:color="auto"/>
      </w:divBdr>
    </w:div>
    <w:div w:id="1774326015">
      <w:bodyDiv w:val="1"/>
      <w:marLeft w:val="0"/>
      <w:marRight w:val="0"/>
      <w:marTop w:val="0"/>
      <w:marBottom w:val="0"/>
      <w:divBdr>
        <w:top w:val="none" w:sz="0" w:space="0" w:color="auto"/>
        <w:left w:val="none" w:sz="0" w:space="0" w:color="auto"/>
        <w:bottom w:val="none" w:sz="0" w:space="0" w:color="auto"/>
        <w:right w:val="none" w:sz="0" w:space="0" w:color="auto"/>
      </w:divBdr>
    </w:div>
    <w:div w:id="1776168147">
      <w:bodyDiv w:val="1"/>
      <w:marLeft w:val="0"/>
      <w:marRight w:val="0"/>
      <w:marTop w:val="0"/>
      <w:marBottom w:val="0"/>
      <w:divBdr>
        <w:top w:val="none" w:sz="0" w:space="0" w:color="auto"/>
        <w:left w:val="none" w:sz="0" w:space="0" w:color="auto"/>
        <w:bottom w:val="none" w:sz="0" w:space="0" w:color="auto"/>
        <w:right w:val="none" w:sz="0" w:space="0" w:color="auto"/>
      </w:divBdr>
    </w:div>
    <w:div w:id="1776826843">
      <w:bodyDiv w:val="1"/>
      <w:marLeft w:val="0"/>
      <w:marRight w:val="0"/>
      <w:marTop w:val="0"/>
      <w:marBottom w:val="0"/>
      <w:divBdr>
        <w:top w:val="none" w:sz="0" w:space="0" w:color="auto"/>
        <w:left w:val="none" w:sz="0" w:space="0" w:color="auto"/>
        <w:bottom w:val="none" w:sz="0" w:space="0" w:color="auto"/>
        <w:right w:val="none" w:sz="0" w:space="0" w:color="auto"/>
      </w:divBdr>
    </w:div>
    <w:div w:id="1789469037">
      <w:bodyDiv w:val="1"/>
      <w:marLeft w:val="0"/>
      <w:marRight w:val="0"/>
      <w:marTop w:val="0"/>
      <w:marBottom w:val="0"/>
      <w:divBdr>
        <w:top w:val="none" w:sz="0" w:space="0" w:color="auto"/>
        <w:left w:val="none" w:sz="0" w:space="0" w:color="auto"/>
        <w:bottom w:val="none" w:sz="0" w:space="0" w:color="auto"/>
        <w:right w:val="none" w:sz="0" w:space="0" w:color="auto"/>
      </w:divBdr>
    </w:div>
    <w:div w:id="1793864191">
      <w:bodyDiv w:val="1"/>
      <w:marLeft w:val="0"/>
      <w:marRight w:val="0"/>
      <w:marTop w:val="0"/>
      <w:marBottom w:val="0"/>
      <w:divBdr>
        <w:top w:val="none" w:sz="0" w:space="0" w:color="auto"/>
        <w:left w:val="none" w:sz="0" w:space="0" w:color="auto"/>
        <w:bottom w:val="none" w:sz="0" w:space="0" w:color="auto"/>
        <w:right w:val="none" w:sz="0" w:space="0" w:color="auto"/>
      </w:divBdr>
    </w:div>
    <w:div w:id="1808469762">
      <w:bodyDiv w:val="1"/>
      <w:marLeft w:val="0"/>
      <w:marRight w:val="0"/>
      <w:marTop w:val="0"/>
      <w:marBottom w:val="0"/>
      <w:divBdr>
        <w:top w:val="none" w:sz="0" w:space="0" w:color="auto"/>
        <w:left w:val="none" w:sz="0" w:space="0" w:color="auto"/>
        <w:bottom w:val="none" w:sz="0" w:space="0" w:color="auto"/>
        <w:right w:val="none" w:sz="0" w:space="0" w:color="auto"/>
      </w:divBdr>
    </w:div>
    <w:div w:id="1819958992">
      <w:bodyDiv w:val="1"/>
      <w:marLeft w:val="0"/>
      <w:marRight w:val="0"/>
      <w:marTop w:val="0"/>
      <w:marBottom w:val="0"/>
      <w:divBdr>
        <w:top w:val="none" w:sz="0" w:space="0" w:color="auto"/>
        <w:left w:val="none" w:sz="0" w:space="0" w:color="auto"/>
        <w:bottom w:val="none" w:sz="0" w:space="0" w:color="auto"/>
        <w:right w:val="none" w:sz="0" w:space="0" w:color="auto"/>
      </w:divBdr>
    </w:div>
    <w:div w:id="1823237103">
      <w:bodyDiv w:val="1"/>
      <w:marLeft w:val="0"/>
      <w:marRight w:val="0"/>
      <w:marTop w:val="0"/>
      <w:marBottom w:val="0"/>
      <w:divBdr>
        <w:top w:val="none" w:sz="0" w:space="0" w:color="auto"/>
        <w:left w:val="none" w:sz="0" w:space="0" w:color="auto"/>
        <w:bottom w:val="none" w:sz="0" w:space="0" w:color="auto"/>
        <w:right w:val="none" w:sz="0" w:space="0" w:color="auto"/>
      </w:divBdr>
    </w:div>
    <w:div w:id="1826121814">
      <w:bodyDiv w:val="1"/>
      <w:marLeft w:val="0"/>
      <w:marRight w:val="0"/>
      <w:marTop w:val="0"/>
      <w:marBottom w:val="0"/>
      <w:divBdr>
        <w:top w:val="none" w:sz="0" w:space="0" w:color="auto"/>
        <w:left w:val="none" w:sz="0" w:space="0" w:color="auto"/>
        <w:bottom w:val="none" w:sz="0" w:space="0" w:color="auto"/>
        <w:right w:val="none" w:sz="0" w:space="0" w:color="auto"/>
      </w:divBdr>
    </w:div>
    <w:div w:id="1830440468">
      <w:bodyDiv w:val="1"/>
      <w:marLeft w:val="0"/>
      <w:marRight w:val="0"/>
      <w:marTop w:val="0"/>
      <w:marBottom w:val="0"/>
      <w:divBdr>
        <w:top w:val="none" w:sz="0" w:space="0" w:color="auto"/>
        <w:left w:val="none" w:sz="0" w:space="0" w:color="auto"/>
        <w:bottom w:val="none" w:sz="0" w:space="0" w:color="auto"/>
        <w:right w:val="none" w:sz="0" w:space="0" w:color="auto"/>
      </w:divBdr>
    </w:div>
    <w:div w:id="1833135284">
      <w:bodyDiv w:val="1"/>
      <w:marLeft w:val="0"/>
      <w:marRight w:val="0"/>
      <w:marTop w:val="0"/>
      <w:marBottom w:val="0"/>
      <w:divBdr>
        <w:top w:val="none" w:sz="0" w:space="0" w:color="auto"/>
        <w:left w:val="none" w:sz="0" w:space="0" w:color="auto"/>
        <w:bottom w:val="none" w:sz="0" w:space="0" w:color="auto"/>
        <w:right w:val="none" w:sz="0" w:space="0" w:color="auto"/>
      </w:divBdr>
    </w:div>
    <w:div w:id="1833568863">
      <w:bodyDiv w:val="1"/>
      <w:marLeft w:val="0"/>
      <w:marRight w:val="0"/>
      <w:marTop w:val="0"/>
      <w:marBottom w:val="0"/>
      <w:divBdr>
        <w:top w:val="none" w:sz="0" w:space="0" w:color="auto"/>
        <w:left w:val="none" w:sz="0" w:space="0" w:color="auto"/>
        <w:bottom w:val="none" w:sz="0" w:space="0" w:color="auto"/>
        <w:right w:val="none" w:sz="0" w:space="0" w:color="auto"/>
      </w:divBdr>
    </w:div>
    <w:div w:id="1833830812">
      <w:bodyDiv w:val="1"/>
      <w:marLeft w:val="0"/>
      <w:marRight w:val="0"/>
      <w:marTop w:val="0"/>
      <w:marBottom w:val="0"/>
      <w:divBdr>
        <w:top w:val="none" w:sz="0" w:space="0" w:color="auto"/>
        <w:left w:val="none" w:sz="0" w:space="0" w:color="auto"/>
        <w:bottom w:val="none" w:sz="0" w:space="0" w:color="auto"/>
        <w:right w:val="none" w:sz="0" w:space="0" w:color="auto"/>
      </w:divBdr>
    </w:div>
    <w:div w:id="1844127344">
      <w:bodyDiv w:val="1"/>
      <w:marLeft w:val="0"/>
      <w:marRight w:val="0"/>
      <w:marTop w:val="0"/>
      <w:marBottom w:val="0"/>
      <w:divBdr>
        <w:top w:val="none" w:sz="0" w:space="0" w:color="auto"/>
        <w:left w:val="none" w:sz="0" w:space="0" w:color="auto"/>
        <w:bottom w:val="none" w:sz="0" w:space="0" w:color="auto"/>
        <w:right w:val="none" w:sz="0" w:space="0" w:color="auto"/>
      </w:divBdr>
    </w:div>
    <w:div w:id="1854370398">
      <w:bodyDiv w:val="1"/>
      <w:marLeft w:val="0"/>
      <w:marRight w:val="0"/>
      <w:marTop w:val="0"/>
      <w:marBottom w:val="0"/>
      <w:divBdr>
        <w:top w:val="none" w:sz="0" w:space="0" w:color="auto"/>
        <w:left w:val="none" w:sz="0" w:space="0" w:color="auto"/>
        <w:bottom w:val="none" w:sz="0" w:space="0" w:color="auto"/>
        <w:right w:val="none" w:sz="0" w:space="0" w:color="auto"/>
      </w:divBdr>
    </w:div>
    <w:div w:id="1863592107">
      <w:bodyDiv w:val="1"/>
      <w:marLeft w:val="0"/>
      <w:marRight w:val="0"/>
      <w:marTop w:val="0"/>
      <w:marBottom w:val="0"/>
      <w:divBdr>
        <w:top w:val="none" w:sz="0" w:space="0" w:color="auto"/>
        <w:left w:val="none" w:sz="0" w:space="0" w:color="auto"/>
        <w:bottom w:val="none" w:sz="0" w:space="0" w:color="auto"/>
        <w:right w:val="none" w:sz="0" w:space="0" w:color="auto"/>
      </w:divBdr>
    </w:div>
    <w:div w:id="1870870076">
      <w:bodyDiv w:val="1"/>
      <w:marLeft w:val="0"/>
      <w:marRight w:val="0"/>
      <w:marTop w:val="0"/>
      <w:marBottom w:val="0"/>
      <w:divBdr>
        <w:top w:val="none" w:sz="0" w:space="0" w:color="auto"/>
        <w:left w:val="none" w:sz="0" w:space="0" w:color="auto"/>
        <w:bottom w:val="none" w:sz="0" w:space="0" w:color="auto"/>
        <w:right w:val="none" w:sz="0" w:space="0" w:color="auto"/>
      </w:divBdr>
    </w:div>
    <w:div w:id="1871801311">
      <w:bodyDiv w:val="1"/>
      <w:marLeft w:val="0"/>
      <w:marRight w:val="0"/>
      <w:marTop w:val="0"/>
      <w:marBottom w:val="0"/>
      <w:divBdr>
        <w:top w:val="none" w:sz="0" w:space="0" w:color="auto"/>
        <w:left w:val="none" w:sz="0" w:space="0" w:color="auto"/>
        <w:bottom w:val="none" w:sz="0" w:space="0" w:color="auto"/>
        <w:right w:val="none" w:sz="0" w:space="0" w:color="auto"/>
      </w:divBdr>
    </w:div>
    <w:div w:id="1877959029">
      <w:bodyDiv w:val="1"/>
      <w:marLeft w:val="0"/>
      <w:marRight w:val="0"/>
      <w:marTop w:val="0"/>
      <w:marBottom w:val="0"/>
      <w:divBdr>
        <w:top w:val="none" w:sz="0" w:space="0" w:color="auto"/>
        <w:left w:val="none" w:sz="0" w:space="0" w:color="auto"/>
        <w:bottom w:val="none" w:sz="0" w:space="0" w:color="auto"/>
        <w:right w:val="none" w:sz="0" w:space="0" w:color="auto"/>
      </w:divBdr>
    </w:div>
    <w:div w:id="1881018400">
      <w:bodyDiv w:val="1"/>
      <w:marLeft w:val="0"/>
      <w:marRight w:val="0"/>
      <w:marTop w:val="0"/>
      <w:marBottom w:val="0"/>
      <w:divBdr>
        <w:top w:val="none" w:sz="0" w:space="0" w:color="auto"/>
        <w:left w:val="none" w:sz="0" w:space="0" w:color="auto"/>
        <w:bottom w:val="none" w:sz="0" w:space="0" w:color="auto"/>
        <w:right w:val="none" w:sz="0" w:space="0" w:color="auto"/>
      </w:divBdr>
    </w:div>
    <w:div w:id="1884174139">
      <w:bodyDiv w:val="1"/>
      <w:marLeft w:val="0"/>
      <w:marRight w:val="0"/>
      <w:marTop w:val="0"/>
      <w:marBottom w:val="0"/>
      <w:divBdr>
        <w:top w:val="none" w:sz="0" w:space="0" w:color="auto"/>
        <w:left w:val="none" w:sz="0" w:space="0" w:color="auto"/>
        <w:bottom w:val="none" w:sz="0" w:space="0" w:color="auto"/>
        <w:right w:val="none" w:sz="0" w:space="0" w:color="auto"/>
      </w:divBdr>
    </w:div>
    <w:div w:id="1889488859">
      <w:bodyDiv w:val="1"/>
      <w:marLeft w:val="0"/>
      <w:marRight w:val="0"/>
      <w:marTop w:val="0"/>
      <w:marBottom w:val="0"/>
      <w:divBdr>
        <w:top w:val="none" w:sz="0" w:space="0" w:color="auto"/>
        <w:left w:val="none" w:sz="0" w:space="0" w:color="auto"/>
        <w:bottom w:val="none" w:sz="0" w:space="0" w:color="auto"/>
        <w:right w:val="none" w:sz="0" w:space="0" w:color="auto"/>
      </w:divBdr>
    </w:div>
    <w:div w:id="1890800204">
      <w:bodyDiv w:val="1"/>
      <w:marLeft w:val="0"/>
      <w:marRight w:val="0"/>
      <w:marTop w:val="0"/>
      <w:marBottom w:val="0"/>
      <w:divBdr>
        <w:top w:val="none" w:sz="0" w:space="0" w:color="auto"/>
        <w:left w:val="none" w:sz="0" w:space="0" w:color="auto"/>
        <w:bottom w:val="none" w:sz="0" w:space="0" w:color="auto"/>
        <w:right w:val="none" w:sz="0" w:space="0" w:color="auto"/>
      </w:divBdr>
    </w:div>
    <w:div w:id="1910455806">
      <w:bodyDiv w:val="1"/>
      <w:marLeft w:val="0"/>
      <w:marRight w:val="0"/>
      <w:marTop w:val="0"/>
      <w:marBottom w:val="0"/>
      <w:divBdr>
        <w:top w:val="none" w:sz="0" w:space="0" w:color="auto"/>
        <w:left w:val="none" w:sz="0" w:space="0" w:color="auto"/>
        <w:bottom w:val="none" w:sz="0" w:space="0" w:color="auto"/>
        <w:right w:val="none" w:sz="0" w:space="0" w:color="auto"/>
      </w:divBdr>
    </w:div>
    <w:div w:id="1914926741">
      <w:bodyDiv w:val="1"/>
      <w:marLeft w:val="0"/>
      <w:marRight w:val="0"/>
      <w:marTop w:val="0"/>
      <w:marBottom w:val="0"/>
      <w:divBdr>
        <w:top w:val="none" w:sz="0" w:space="0" w:color="auto"/>
        <w:left w:val="none" w:sz="0" w:space="0" w:color="auto"/>
        <w:bottom w:val="none" w:sz="0" w:space="0" w:color="auto"/>
        <w:right w:val="none" w:sz="0" w:space="0" w:color="auto"/>
      </w:divBdr>
    </w:div>
    <w:div w:id="1922255625">
      <w:bodyDiv w:val="1"/>
      <w:marLeft w:val="0"/>
      <w:marRight w:val="0"/>
      <w:marTop w:val="0"/>
      <w:marBottom w:val="0"/>
      <w:divBdr>
        <w:top w:val="none" w:sz="0" w:space="0" w:color="auto"/>
        <w:left w:val="none" w:sz="0" w:space="0" w:color="auto"/>
        <w:bottom w:val="none" w:sz="0" w:space="0" w:color="auto"/>
        <w:right w:val="none" w:sz="0" w:space="0" w:color="auto"/>
      </w:divBdr>
    </w:div>
    <w:div w:id="1924602465">
      <w:bodyDiv w:val="1"/>
      <w:marLeft w:val="0"/>
      <w:marRight w:val="0"/>
      <w:marTop w:val="0"/>
      <w:marBottom w:val="0"/>
      <w:divBdr>
        <w:top w:val="none" w:sz="0" w:space="0" w:color="auto"/>
        <w:left w:val="none" w:sz="0" w:space="0" w:color="auto"/>
        <w:bottom w:val="none" w:sz="0" w:space="0" w:color="auto"/>
        <w:right w:val="none" w:sz="0" w:space="0" w:color="auto"/>
      </w:divBdr>
    </w:div>
    <w:div w:id="1933003009">
      <w:bodyDiv w:val="1"/>
      <w:marLeft w:val="0"/>
      <w:marRight w:val="0"/>
      <w:marTop w:val="0"/>
      <w:marBottom w:val="0"/>
      <w:divBdr>
        <w:top w:val="none" w:sz="0" w:space="0" w:color="auto"/>
        <w:left w:val="none" w:sz="0" w:space="0" w:color="auto"/>
        <w:bottom w:val="none" w:sz="0" w:space="0" w:color="auto"/>
        <w:right w:val="none" w:sz="0" w:space="0" w:color="auto"/>
      </w:divBdr>
    </w:div>
    <w:div w:id="1935549272">
      <w:bodyDiv w:val="1"/>
      <w:marLeft w:val="0"/>
      <w:marRight w:val="0"/>
      <w:marTop w:val="0"/>
      <w:marBottom w:val="0"/>
      <w:divBdr>
        <w:top w:val="none" w:sz="0" w:space="0" w:color="auto"/>
        <w:left w:val="none" w:sz="0" w:space="0" w:color="auto"/>
        <w:bottom w:val="none" w:sz="0" w:space="0" w:color="auto"/>
        <w:right w:val="none" w:sz="0" w:space="0" w:color="auto"/>
      </w:divBdr>
    </w:div>
    <w:div w:id="1936328223">
      <w:bodyDiv w:val="1"/>
      <w:marLeft w:val="0"/>
      <w:marRight w:val="0"/>
      <w:marTop w:val="0"/>
      <w:marBottom w:val="0"/>
      <w:divBdr>
        <w:top w:val="none" w:sz="0" w:space="0" w:color="auto"/>
        <w:left w:val="none" w:sz="0" w:space="0" w:color="auto"/>
        <w:bottom w:val="none" w:sz="0" w:space="0" w:color="auto"/>
        <w:right w:val="none" w:sz="0" w:space="0" w:color="auto"/>
      </w:divBdr>
    </w:div>
    <w:div w:id="1938756127">
      <w:bodyDiv w:val="1"/>
      <w:marLeft w:val="0"/>
      <w:marRight w:val="0"/>
      <w:marTop w:val="0"/>
      <w:marBottom w:val="0"/>
      <w:divBdr>
        <w:top w:val="none" w:sz="0" w:space="0" w:color="auto"/>
        <w:left w:val="none" w:sz="0" w:space="0" w:color="auto"/>
        <w:bottom w:val="none" w:sz="0" w:space="0" w:color="auto"/>
        <w:right w:val="none" w:sz="0" w:space="0" w:color="auto"/>
      </w:divBdr>
    </w:div>
    <w:div w:id="1939368130">
      <w:bodyDiv w:val="1"/>
      <w:marLeft w:val="0"/>
      <w:marRight w:val="0"/>
      <w:marTop w:val="0"/>
      <w:marBottom w:val="0"/>
      <w:divBdr>
        <w:top w:val="none" w:sz="0" w:space="0" w:color="auto"/>
        <w:left w:val="none" w:sz="0" w:space="0" w:color="auto"/>
        <w:bottom w:val="none" w:sz="0" w:space="0" w:color="auto"/>
        <w:right w:val="none" w:sz="0" w:space="0" w:color="auto"/>
      </w:divBdr>
    </w:div>
    <w:div w:id="1943033141">
      <w:bodyDiv w:val="1"/>
      <w:marLeft w:val="0"/>
      <w:marRight w:val="0"/>
      <w:marTop w:val="0"/>
      <w:marBottom w:val="0"/>
      <w:divBdr>
        <w:top w:val="none" w:sz="0" w:space="0" w:color="auto"/>
        <w:left w:val="none" w:sz="0" w:space="0" w:color="auto"/>
        <w:bottom w:val="none" w:sz="0" w:space="0" w:color="auto"/>
        <w:right w:val="none" w:sz="0" w:space="0" w:color="auto"/>
      </w:divBdr>
    </w:div>
    <w:div w:id="1944144402">
      <w:bodyDiv w:val="1"/>
      <w:marLeft w:val="0"/>
      <w:marRight w:val="0"/>
      <w:marTop w:val="0"/>
      <w:marBottom w:val="0"/>
      <w:divBdr>
        <w:top w:val="none" w:sz="0" w:space="0" w:color="auto"/>
        <w:left w:val="none" w:sz="0" w:space="0" w:color="auto"/>
        <w:bottom w:val="none" w:sz="0" w:space="0" w:color="auto"/>
        <w:right w:val="none" w:sz="0" w:space="0" w:color="auto"/>
      </w:divBdr>
    </w:div>
    <w:div w:id="1952664278">
      <w:bodyDiv w:val="1"/>
      <w:marLeft w:val="0"/>
      <w:marRight w:val="0"/>
      <w:marTop w:val="0"/>
      <w:marBottom w:val="0"/>
      <w:divBdr>
        <w:top w:val="none" w:sz="0" w:space="0" w:color="auto"/>
        <w:left w:val="none" w:sz="0" w:space="0" w:color="auto"/>
        <w:bottom w:val="none" w:sz="0" w:space="0" w:color="auto"/>
        <w:right w:val="none" w:sz="0" w:space="0" w:color="auto"/>
      </w:divBdr>
    </w:div>
    <w:div w:id="1954052757">
      <w:bodyDiv w:val="1"/>
      <w:marLeft w:val="0"/>
      <w:marRight w:val="0"/>
      <w:marTop w:val="0"/>
      <w:marBottom w:val="0"/>
      <w:divBdr>
        <w:top w:val="none" w:sz="0" w:space="0" w:color="auto"/>
        <w:left w:val="none" w:sz="0" w:space="0" w:color="auto"/>
        <w:bottom w:val="none" w:sz="0" w:space="0" w:color="auto"/>
        <w:right w:val="none" w:sz="0" w:space="0" w:color="auto"/>
      </w:divBdr>
    </w:div>
    <w:div w:id="1959295229">
      <w:bodyDiv w:val="1"/>
      <w:marLeft w:val="0"/>
      <w:marRight w:val="0"/>
      <w:marTop w:val="0"/>
      <w:marBottom w:val="0"/>
      <w:divBdr>
        <w:top w:val="none" w:sz="0" w:space="0" w:color="auto"/>
        <w:left w:val="none" w:sz="0" w:space="0" w:color="auto"/>
        <w:bottom w:val="none" w:sz="0" w:space="0" w:color="auto"/>
        <w:right w:val="none" w:sz="0" w:space="0" w:color="auto"/>
      </w:divBdr>
    </w:div>
    <w:div w:id="1966304539">
      <w:bodyDiv w:val="1"/>
      <w:marLeft w:val="0"/>
      <w:marRight w:val="0"/>
      <w:marTop w:val="0"/>
      <w:marBottom w:val="0"/>
      <w:divBdr>
        <w:top w:val="none" w:sz="0" w:space="0" w:color="auto"/>
        <w:left w:val="none" w:sz="0" w:space="0" w:color="auto"/>
        <w:bottom w:val="none" w:sz="0" w:space="0" w:color="auto"/>
        <w:right w:val="none" w:sz="0" w:space="0" w:color="auto"/>
      </w:divBdr>
    </w:div>
    <w:div w:id="1966889255">
      <w:bodyDiv w:val="1"/>
      <w:marLeft w:val="0"/>
      <w:marRight w:val="0"/>
      <w:marTop w:val="0"/>
      <w:marBottom w:val="0"/>
      <w:divBdr>
        <w:top w:val="none" w:sz="0" w:space="0" w:color="auto"/>
        <w:left w:val="none" w:sz="0" w:space="0" w:color="auto"/>
        <w:bottom w:val="none" w:sz="0" w:space="0" w:color="auto"/>
        <w:right w:val="none" w:sz="0" w:space="0" w:color="auto"/>
      </w:divBdr>
    </w:div>
    <w:div w:id="1968780977">
      <w:bodyDiv w:val="1"/>
      <w:marLeft w:val="0"/>
      <w:marRight w:val="0"/>
      <w:marTop w:val="0"/>
      <w:marBottom w:val="0"/>
      <w:divBdr>
        <w:top w:val="none" w:sz="0" w:space="0" w:color="auto"/>
        <w:left w:val="none" w:sz="0" w:space="0" w:color="auto"/>
        <w:bottom w:val="none" w:sz="0" w:space="0" w:color="auto"/>
        <w:right w:val="none" w:sz="0" w:space="0" w:color="auto"/>
      </w:divBdr>
    </w:div>
    <w:div w:id="1969237724">
      <w:bodyDiv w:val="1"/>
      <w:marLeft w:val="0"/>
      <w:marRight w:val="0"/>
      <w:marTop w:val="0"/>
      <w:marBottom w:val="0"/>
      <w:divBdr>
        <w:top w:val="none" w:sz="0" w:space="0" w:color="auto"/>
        <w:left w:val="none" w:sz="0" w:space="0" w:color="auto"/>
        <w:bottom w:val="none" w:sz="0" w:space="0" w:color="auto"/>
        <w:right w:val="none" w:sz="0" w:space="0" w:color="auto"/>
      </w:divBdr>
    </w:div>
    <w:div w:id="1972057360">
      <w:bodyDiv w:val="1"/>
      <w:marLeft w:val="0"/>
      <w:marRight w:val="0"/>
      <w:marTop w:val="0"/>
      <w:marBottom w:val="0"/>
      <w:divBdr>
        <w:top w:val="none" w:sz="0" w:space="0" w:color="auto"/>
        <w:left w:val="none" w:sz="0" w:space="0" w:color="auto"/>
        <w:bottom w:val="none" w:sz="0" w:space="0" w:color="auto"/>
        <w:right w:val="none" w:sz="0" w:space="0" w:color="auto"/>
      </w:divBdr>
    </w:div>
    <w:div w:id="1975334846">
      <w:bodyDiv w:val="1"/>
      <w:marLeft w:val="0"/>
      <w:marRight w:val="0"/>
      <w:marTop w:val="0"/>
      <w:marBottom w:val="0"/>
      <w:divBdr>
        <w:top w:val="none" w:sz="0" w:space="0" w:color="auto"/>
        <w:left w:val="none" w:sz="0" w:space="0" w:color="auto"/>
        <w:bottom w:val="none" w:sz="0" w:space="0" w:color="auto"/>
        <w:right w:val="none" w:sz="0" w:space="0" w:color="auto"/>
      </w:divBdr>
    </w:div>
    <w:div w:id="1982882074">
      <w:bodyDiv w:val="1"/>
      <w:marLeft w:val="0"/>
      <w:marRight w:val="0"/>
      <w:marTop w:val="0"/>
      <w:marBottom w:val="0"/>
      <w:divBdr>
        <w:top w:val="none" w:sz="0" w:space="0" w:color="auto"/>
        <w:left w:val="none" w:sz="0" w:space="0" w:color="auto"/>
        <w:bottom w:val="none" w:sz="0" w:space="0" w:color="auto"/>
        <w:right w:val="none" w:sz="0" w:space="0" w:color="auto"/>
      </w:divBdr>
    </w:div>
    <w:div w:id="1984045588">
      <w:bodyDiv w:val="1"/>
      <w:marLeft w:val="0"/>
      <w:marRight w:val="0"/>
      <w:marTop w:val="0"/>
      <w:marBottom w:val="0"/>
      <w:divBdr>
        <w:top w:val="none" w:sz="0" w:space="0" w:color="auto"/>
        <w:left w:val="none" w:sz="0" w:space="0" w:color="auto"/>
        <w:bottom w:val="none" w:sz="0" w:space="0" w:color="auto"/>
        <w:right w:val="none" w:sz="0" w:space="0" w:color="auto"/>
      </w:divBdr>
    </w:div>
    <w:div w:id="1986275845">
      <w:bodyDiv w:val="1"/>
      <w:marLeft w:val="0"/>
      <w:marRight w:val="0"/>
      <w:marTop w:val="0"/>
      <w:marBottom w:val="0"/>
      <w:divBdr>
        <w:top w:val="none" w:sz="0" w:space="0" w:color="auto"/>
        <w:left w:val="none" w:sz="0" w:space="0" w:color="auto"/>
        <w:bottom w:val="none" w:sz="0" w:space="0" w:color="auto"/>
        <w:right w:val="none" w:sz="0" w:space="0" w:color="auto"/>
      </w:divBdr>
    </w:div>
    <w:div w:id="1990553561">
      <w:bodyDiv w:val="1"/>
      <w:marLeft w:val="0"/>
      <w:marRight w:val="0"/>
      <w:marTop w:val="0"/>
      <w:marBottom w:val="0"/>
      <w:divBdr>
        <w:top w:val="none" w:sz="0" w:space="0" w:color="auto"/>
        <w:left w:val="none" w:sz="0" w:space="0" w:color="auto"/>
        <w:bottom w:val="none" w:sz="0" w:space="0" w:color="auto"/>
        <w:right w:val="none" w:sz="0" w:space="0" w:color="auto"/>
      </w:divBdr>
    </w:div>
    <w:div w:id="1991908801">
      <w:bodyDiv w:val="1"/>
      <w:marLeft w:val="0"/>
      <w:marRight w:val="0"/>
      <w:marTop w:val="0"/>
      <w:marBottom w:val="0"/>
      <w:divBdr>
        <w:top w:val="none" w:sz="0" w:space="0" w:color="auto"/>
        <w:left w:val="none" w:sz="0" w:space="0" w:color="auto"/>
        <w:bottom w:val="none" w:sz="0" w:space="0" w:color="auto"/>
        <w:right w:val="none" w:sz="0" w:space="0" w:color="auto"/>
      </w:divBdr>
    </w:div>
    <w:div w:id="1997680544">
      <w:bodyDiv w:val="1"/>
      <w:marLeft w:val="0"/>
      <w:marRight w:val="0"/>
      <w:marTop w:val="0"/>
      <w:marBottom w:val="0"/>
      <w:divBdr>
        <w:top w:val="none" w:sz="0" w:space="0" w:color="auto"/>
        <w:left w:val="none" w:sz="0" w:space="0" w:color="auto"/>
        <w:bottom w:val="none" w:sz="0" w:space="0" w:color="auto"/>
        <w:right w:val="none" w:sz="0" w:space="0" w:color="auto"/>
      </w:divBdr>
    </w:div>
    <w:div w:id="2000692955">
      <w:bodyDiv w:val="1"/>
      <w:marLeft w:val="0"/>
      <w:marRight w:val="0"/>
      <w:marTop w:val="0"/>
      <w:marBottom w:val="0"/>
      <w:divBdr>
        <w:top w:val="none" w:sz="0" w:space="0" w:color="auto"/>
        <w:left w:val="none" w:sz="0" w:space="0" w:color="auto"/>
        <w:bottom w:val="none" w:sz="0" w:space="0" w:color="auto"/>
        <w:right w:val="none" w:sz="0" w:space="0" w:color="auto"/>
      </w:divBdr>
    </w:div>
    <w:div w:id="2031442560">
      <w:bodyDiv w:val="1"/>
      <w:marLeft w:val="0"/>
      <w:marRight w:val="0"/>
      <w:marTop w:val="0"/>
      <w:marBottom w:val="0"/>
      <w:divBdr>
        <w:top w:val="none" w:sz="0" w:space="0" w:color="auto"/>
        <w:left w:val="none" w:sz="0" w:space="0" w:color="auto"/>
        <w:bottom w:val="none" w:sz="0" w:space="0" w:color="auto"/>
        <w:right w:val="none" w:sz="0" w:space="0" w:color="auto"/>
      </w:divBdr>
    </w:div>
    <w:div w:id="2039313663">
      <w:bodyDiv w:val="1"/>
      <w:marLeft w:val="0"/>
      <w:marRight w:val="0"/>
      <w:marTop w:val="0"/>
      <w:marBottom w:val="0"/>
      <w:divBdr>
        <w:top w:val="none" w:sz="0" w:space="0" w:color="auto"/>
        <w:left w:val="none" w:sz="0" w:space="0" w:color="auto"/>
        <w:bottom w:val="none" w:sz="0" w:space="0" w:color="auto"/>
        <w:right w:val="none" w:sz="0" w:space="0" w:color="auto"/>
      </w:divBdr>
    </w:div>
    <w:div w:id="2040541584">
      <w:bodyDiv w:val="1"/>
      <w:marLeft w:val="0"/>
      <w:marRight w:val="0"/>
      <w:marTop w:val="0"/>
      <w:marBottom w:val="0"/>
      <w:divBdr>
        <w:top w:val="none" w:sz="0" w:space="0" w:color="auto"/>
        <w:left w:val="none" w:sz="0" w:space="0" w:color="auto"/>
        <w:bottom w:val="none" w:sz="0" w:space="0" w:color="auto"/>
        <w:right w:val="none" w:sz="0" w:space="0" w:color="auto"/>
      </w:divBdr>
    </w:div>
    <w:div w:id="2041320570">
      <w:bodyDiv w:val="1"/>
      <w:marLeft w:val="0"/>
      <w:marRight w:val="0"/>
      <w:marTop w:val="0"/>
      <w:marBottom w:val="0"/>
      <w:divBdr>
        <w:top w:val="none" w:sz="0" w:space="0" w:color="auto"/>
        <w:left w:val="none" w:sz="0" w:space="0" w:color="auto"/>
        <w:bottom w:val="none" w:sz="0" w:space="0" w:color="auto"/>
        <w:right w:val="none" w:sz="0" w:space="0" w:color="auto"/>
      </w:divBdr>
    </w:div>
    <w:div w:id="2041932893">
      <w:bodyDiv w:val="1"/>
      <w:marLeft w:val="0"/>
      <w:marRight w:val="0"/>
      <w:marTop w:val="0"/>
      <w:marBottom w:val="0"/>
      <w:divBdr>
        <w:top w:val="none" w:sz="0" w:space="0" w:color="auto"/>
        <w:left w:val="none" w:sz="0" w:space="0" w:color="auto"/>
        <w:bottom w:val="none" w:sz="0" w:space="0" w:color="auto"/>
        <w:right w:val="none" w:sz="0" w:space="0" w:color="auto"/>
      </w:divBdr>
    </w:div>
    <w:div w:id="2047825292">
      <w:bodyDiv w:val="1"/>
      <w:marLeft w:val="0"/>
      <w:marRight w:val="0"/>
      <w:marTop w:val="0"/>
      <w:marBottom w:val="0"/>
      <w:divBdr>
        <w:top w:val="none" w:sz="0" w:space="0" w:color="auto"/>
        <w:left w:val="none" w:sz="0" w:space="0" w:color="auto"/>
        <w:bottom w:val="none" w:sz="0" w:space="0" w:color="auto"/>
        <w:right w:val="none" w:sz="0" w:space="0" w:color="auto"/>
      </w:divBdr>
    </w:div>
    <w:div w:id="2051762479">
      <w:bodyDiv w:val="1"/>
      <w:marLeft w:val="0"/>
      <w:marRight w:val="0"/>
      <w:marTop w:val="0"/>
      <w:marBottom w:val="0"/>
      <w:divBdr>
        <w:top w:val="none" w:sz="0" w:space="0" w:color="auto"/>
        <w:left w:val="none" w:sz="0" w:space="0" w:color="auto"/>
        <w:bottom w:val="none" w:sz="0" w:space="0" w:color="auto"/>
        <w:right w:val="none" w:sz="0" w:space="0" w:color="auto"/>
      </w:divBdr>
    </w:div>
    <w:div w:id="2057464075">
      <w:bodyDiv w:val="1"/>
      <w:marLeft w:val="0"/>
      <w:marRight w:val="0"/>
      <w:marTop w:val="0"/>
      <w:marBottom w:val="0"/>
      <w:divBdr>
        <w:top w:val="none" w:sz="0" w:space="0" w:color="auto"/>
        <w:left w:val="none" w:sz="0" w:space="0" w:color="auto"/>
        <w:bottom w:val="none" w:sz="0" w:space="0" w:color="auto"/>
        <w:right w:val="none" w:sz="0" w:space="0" w:color="auto"/>
      </w:divBdr>
    </w:div>
    <w:div w:id="2085642708">
      <w:bodyDiv w:val="1"/>
      <w:marLeft w:val="0"/>
      <w:marRight w:val="0"/>
      <w:marTop w:val="0"/>
      <w:marBottom w:val="0"/>
      <w:divBdr>
        <w:top w:val="none" w:sz="0" w:space="0" w:color="auto"/>
        <w:left w:val="none" w:sz="0" w:space="0" w:color="auto"/>
        <w:bottom w:val="none" w:sz="0" w:space="0" w:color="auto"/>
        <w:right w:val="none" w:sz="0" w:space="0" w:color="auto"/>
      </w:divBdr>
    </w:div>
    <w:div w:id="2097048201">
      <w:bodyDiv w:val="1"/>
      <w:marLeft w:val="0"/>
      <w:marRight w:val="0"/>
      <w:marTop w:val="0"/>
      <w:marBottom w:val="0"/>
      <w:divBdr>
        <w:top w:val="none" w:sz="0" w:space="0" w:color="auto"/>
        <w:left w:val="none" w:sz="0" w:space="0" w:color="auto"/>
        <w:bottom w:val="none" w:sz="0" w:space="0" w:color="auto"/>
        <w:right w:val="none" w:sz="0" w:space="0" w:color="auto"/>
      </w:divBdr>
    </w:div>
    <w:div w:id="2105370213">
      <w:bodyDiv w:val="1"/>
      <w:marLeft w:val="0"/>
      <w:marRight w:val="0"/>
      <w:marTop w:val="0"/>
      <w:marBottom w:val="0"/>
      <w:divBdr>
        <w:top w:val="none" w:sz="0" w:space="0" w:color="auto"/>
        <w:left w:val="none" w:sz="0" w:space="0" w:color="auto"/>
        <w:bottom w:val="none" w:sz="0" w:space="0" w:color="auto"/>
        <w:right w:val="none" w:sz="0" w:space="0" w:color="auto"/>
      </w:divBdr>
    </w:div>
    <w:div w:id="2106806963">
      <w:bodyDiv w:val="1"/>
      <w:marLeft w:val="0"/>
      <w:marRight w:val="0"/>
      <w:marTop w:val="0"/>
      <w:marBottom w:val="0"/>
      <w:divBdr>
        <w:top w:val="none" w:sz="0" w:space="0" w:color="auto"/>
        <w:left w:val="none" w:sz="0" w:space="0" w:color="auto"/>
        <w:bottom w:val="none" w:sz="0" w:space="0" w:color="auto"/>
        <w:right w:val="none" w:sz="0" w:space="0" w:color="auto"/>
      </w:divBdr>
    </w:div>
    <w:div w:id="2108689093">
      <w:bodyDiv w:val="1"/>
      <w:marLeft w:val="0"/>
      <w:marRight w:val="0"/>
      <w:marTop w:val="0"/>
      <w:marBottom w:val="0"/>
      <w:divBdr>
        <w:top w:val="none" w:sz="0" w:space="0" w:color="auto"/>
        <w:left w:val="none" w:sz="0" w:space="0" w:color="auto"/>
        <w:bottom w:val="none" w:sz="0" w:space="0" w:color="auto"/>
        <w:right w:val="none" w:sz="0" w:space="0" w:color="auto"/>
      </w:divBdr>
    </w:div>
    <w:div w:id="2112771787">
      <w:bodyDiv w:val="1"/>
      <w:marLeft w:val="0"/>
      <w:marRight w:val="0"/>
      <w:marTop w:val="0"/>
      <w:marBottom w:val="0"/>
      <w:divBdr>
        <w:top w:val="none" w:sz="0" w:space="0" w:color="auto"/>
        <w:left w:val="none" w:sz="0" w:space="0" w:color="auto"/>
        <w:bottom w:val="none" w:sz="0" w:space="0" w:color="auto"/>
        <w:right w:val="none" w:sz="0" w:space="0" w:color="auto"/>
      </w:divBdr>
    </w:div>
    <w:div w:id="2116552286">
      <w:bodyDiv w:val="1"/>
      <w:marLeft w:val="0"/>
      <w:marRight w:val="0"/>
      <w:marTop w:val="0"/>
      <w:marBottom w:val="0"/>
      <w:divBdr>
        <w:top w:val="none" w:sz="0" w:space="0" w:color="auto"/>
        <w:left w:val="none" w:sz="0" w:space="0" w:color="auto"/>
        <w:bottom w:val="none" w:sz="0" w:space="0" w:color="auto"/>
        <w:right w:val="none" w:sz="0" w:space="0" w:color="auto"/>
      </w:divBdr>
    </w:div>
    <w:div w:id="2120906530">
      <w:bodyDiv w:val="1"/>
      <w:marLeft w:val="0"/>
      <w:marRight w:val="0"/>
      <w:marTop w:val="0"/>
      <w:marBottom w:val="0"/>
      <w:divBdr>
        <w:top w:val="none" w:sz="0" w:space="0" w:color="auto"/>
        <w:left w:val="none" w:sz="0" w:space="0" w:color="auto"/>
        <w:bottom w:val="none" w:sz="0" w:space="0" w:color="auto"/>
        <w:right w:val="none" w:sz="0" w:space="0" w:color="auto"/>
      </w:divBdr>
    </w:div>
    <w:div w:id="21462705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99" Type="http://schemas.openxmlformats.org/officeDocument/2006/relationships/image" Target="media/image274.JPG"/><Relationship Id="rId303" Type="http://schemas.openxmlformats.org/officeDocument/2006/relationships/image" Target="media/image278.JPG"/><Relationship Id="rId21" Type="http://schemas.openxmlformats.org/officeDocument/2006/relationships/image" Target="media/image10.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6.png"/><Relationship Id="rId191" Type="http://schemas.openxmlformats.org/officeDocument/2006/relationships/image" Target="media/image173.png"/><Relationship Id="rId205" Type="http://schemas.openxmlformats.org/officeDocument/2006/relationships/image" Target="media/image187.png"/><Relationship Id="rId226" Type="http://schemas.openxmlformats.org/officeDocument/2006/relationships/footer" Target="footer6.xml"/><Relationship Id="rId247" Type="http://schemas.openxmlformats.org/officeDocument/2006/relationships/image" Target="media/image225.png"/><Relationship Id="rId107" Type="http://schemas.openxmlformats.org/officeDocument/2006/relationships/image" Target="media/image94.png"/><Relationship Id="rId268" Type="http://schemas.openxmlformats.org/officeDocument/2006/relationships/image" Target="media/image243.JPG"/><Relationship Id="rId289" Type="http://schemas.openxmlformats.org/officeDocument/2006/relationships/image" Target="media/image264.JPG"/><Relationship Id="rId11" Type="http://schemas.openxmlformats.org/officeDocument/2006/relationships/footer" Target="footer1.xml"/><Relationship Id="rId32" Type="http://schemas.openxmlformats.org/officeDocument/2006/relationships/image" Target="media/image21.png"/><Relationship Id="rId53" Type="http://schemas.openxmlformats.org/officeDocument/2006/relationships/image" Target="media/image40.emf"/><Relationship Id="rId74" Type="http://schemas.openxmlformats.org/officeDocument/2006/relationships/image" Target="media/image61.png"/><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settings" Target="settings.xml"/><Relationship Id="rId95" Type="http://schemas.openxmlformats.org/officeDocument/2006/relationships/image" Target="media/image82.png"/><Relationship Id="rId160" Type="http://schemas.openxmlformats.org/officeDocument/2006/relationships/hyperlink" Target="https://www.multitran.com/m.exe?l1=2&amp;l2=1&amp;s=%D0%B0%D0%BC%D0%B5%D1%80%D0%B8%D0%BA%D0%B0%D0%BD%D1%81%D0%BA%D0%B0%D1%8F+%D1%83%D0%BD%D0%B8%D1%84%D0%B8%D1%86%D0%B8%D1%80%D0%BE%D0%B2%D0%B0%D0%BD%D0%BD%D0%B0%D1%8F+%D0%BC%D0%B5%D0%BB%D0%BA%D0%B0%D1%8F+%D1%80%D0%B5%D0%B7%D1%8C%D0%B1%D0%B0&amp;split=1" TargetMode="External"/><Relationship Id="rId181" Type="http://schemas.openxmlformats.org/officeDocument/2006/relationships/image" Target="media/image167.png"/><Relationship Id="rId216" Type="http://schemas.openxmlformats.org/officeDocument/2006/relationships/image" Target="media/image198.png"/><Relationship Id="rId237" Type="http://schemas.openxmlformats.org/officeDocument/2006/relationships/image" Target="media/image215.png"/><Relationship Id="rId258" Type="http://schemas.openxmlformats.org/officeDocument/2006/relationships/image" Target="media/image233.JPG"/><Relationship Id="rId279" Type="http://schemas.openxmlformats.org/officeDocument/2006/relationships/image" Target="media/image254.JPG"/><Relationship Id="rId22" Type="http://schemas.openxmlformats.org/officeDocument/2006/relationships/image" Target="media/image11.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5.png"/><Relationship Id="rId139" Type="http://schemas.openxmlformats.org/officeDocument/2006/relationships/image" Target="media/image126.png"/><Relationship Id="rId290" Type="http://schemas.openxmlformats.org/officeDocument/2006/relationships/image" Target="media/image265.JPG"/><Relationship Id="rId304" Type="http://schemas.openxmlformats.org/officeDocument/2006/relationships/image" Target="media/image279.JPG"/><Relationship Id="rId85" Type="http://schemas.openxmlformats.org/officeDocument/2006/relationships/image" Target="media/image72.png"/><Relationship Id="rId150" Type="http://schemas.openxmlformats.org/officeDocument/2006/relationships/image" Target="media/image137.png"/><Relationship Id="rId171" Type="http://schemas.openxmlformats.org/officeDocument/2006/relationships/image" Target="media/image157.png"/><Relationship Id="rId192" Type="http://schemas.openxmlformats.org/officeDocument/2006/relationships/image" Target="media/image174.png"/><Relationship Id="rId206" Type="http://schemas.openxmlformats.org/officeDocument/2006/relationships/image" Target="media/image188.png"/><Relationship Id="rId227" Type="http://schemas.openxmlformats.org/officeDocument/2006/relationships/footer" Target="footer7.xml"/><Relationship Id="rId248" Type="http://schemas.openxmlformats.org/officeDocument/2006/relationships/footer" Target="footer10.xml"/><Relationship Id="rId269" Type="http://schemas.openxmlformats.org/officeDocument/2006/relationships/image" Target="media/image244.JPG"/><Relationship Id="rId12" Type="http://schemas.openxmlformats.org/officeDocument/2006/relationships/header" Target="header2.xml"/><Relationship Id="rId33" Type="http://schemas.openxmlformats.org/officeDocument/2006/relationships/image" Target="media/image22.png"/><Relationship Id="rId108" Type="http://schemas.openxmlformats.org/officeDocument/2006/relationships/image" Target="media/image95.png"/><Relationship Id="rId129" Type="http://schemas.openxmlformats.org/officeDocument/2006/relationships/image" Target="media/image116.emf"/><Relationship Id="rId280" Type="http://schemas.openxmlformats.org/officeDocument/2006/relationships/image" Target="media/image255.JPG"/><Relationship Id="rId54" Type="http://schemas.openxmlformats.org/officeDocument/2006/relationships/image" Target="media/image41.emf"/><Relationship Id="rId75" Type="http://schemas.openxmlformats.org/officeDocument/2006/relationships/image" Target="media/image62.png"/><Relationship Id="rId96" Type="http://schemas.openxmlformats.org/officeDocument/2006/relationships/image" Target="media/image83.png"/><Relationship Id="rId140" Type="http://schemas.openxmlformats.org/officeDocument/2006/relationships/image" Target="media/image127.png"/><Relationship Id="rId161" Type="http://schemas.openxmlformats.org/officeDocument/2006/relationships/image" Target="media/image147.png"/><Relationship Id="rId182" Type="http://schemas.openxmlformats.org/officeDocument/2006/relationships/image" Target="media/image168.png"/><Relationship Id="rId217" Type="http://schemas.openxmlformats.org/officeDocument/2006/relationships/image" Target="media/image199.png"/><Relationship Id="rId6" Type="http://schemas.openxmlformats.org/officeDocument/2006/relationships/webSettings" Target="webSettings.xml"/><Relationship Id="rId238" Type="http://schemas.openxmlformats.org/officeDocument/2006/relationships/image" Target="media/image216.png"/><Relationship Id="rId259" Type="http://schemas.openxmlformats.org/officeDocument/2006/relationships/image" Target="media/image234.JPG"/><Relationship Id="rId23" Type="http://schemas.openxmlformats.org/officeDocument/2006/relationships/image" Target="media/image12.png"/><Relationship Id="rId119" Type="http://schemas.openxmlformats.org/officeDocument/2006/relationships/image" Target="media/image106.png"/><Relationship Id="rId270" Type="http://schemas.openxmlformats.org/officeDocument/2006/relationships/image" Target="media/image245.JPG"/><Relationship Id="rId291" Type="http://schemas.openxmlformats.org/officeDocument/2006/relationships/image" Target="media/image266.JPG"/><Relationship Id="rId305" Type="http://schemas.openxmlformats.org/officeDocument/2006/relationships/image" Target="media/image280.JPG"/><Relationship Id="rId44" Type="http://schemas.openxmlformats.org/officeDocument/2006/relationships/image" Target="media/image31.png"/><Relationship Id="rId65" Type="http://schemas.openxmlformats.org/officeDocument/2006/relationships/image" Target="media/image52.png"/><Relationship Id="rId86" Type="http://schemas.openxmlformats.org/officeDocument/2006/relationships/image" Target="media/image73.png"/><Relationship Id="rId130" Type="http://schemas.openxmlformats.org/officeDocument/2006/relationships/image" Target="media/image117.emf"/><Relationship Id="rId151" Type="http://schemas.openxmlformats.org/officeDocument/2006/relationships/image" Target="media/image138.png"/><Relationship Id="rId172" Type="http://schemas.openxmlformats.org/officeDocument/2006/relationships/image" Target="media/image158.png"/><Relationship Id="rId193" Type="http://schemas.openxmlformats.org/officeDocument/2006/relationships/image" Target="media/image175.png"/><Relationship Id="rId207" Type="http://schemas.openxmlformats.org/officeDocument/2006/relationships/image" Target="media/image189.png"/><Relationship Id="rId228" Type="http://schemas.openxmlformats.org/officeDocument/2006/relationships/image" Target="media/image208.png"/><Relationship Id="rId249" Type="http://schemas.openxmlformats.org/officeDocument/2006/relationships/footer" Target="footer11.xml"/><Relationship Id="rId13" Type="http://schemas.openxmlformats.org/officeDocument/2006/relationships/footer" Target="footer2.xml"/><Relationship Id="rId109" Type="http://schemas.openxmlformats.org/officeDocument/2006/relationships/image" Target="media/image96.emf"/><Relationship Id="rId260" Type="http://schemas.openxmlformats.org/officeDocument/2006/relationships/image" Target="media/image235.JPG"/><Relationship Id="rId281" Type="http://schemas.openxmlformats.org/officeDocument/2006/relationships/image" Target="media/image256.JPG"/><Relationship Id="rId34" Type="http://schemas.openxmlformats.org/officeDocument/2006/relationships/image" Target="media/image23.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20" Type="http://schemas.openxmlformats.org/officeDocument/2006/relationships/image" Target="media/image107.png"/><Relationship Id="rId141" Type="http://schemas.openxmlformats.org/officeDocument/2006/relationships/image" Target="media/image128.png"/><Relationship Id="rId7" Type="http://schemas.openxmlformats.org/officeDocument/2006/relationships/footnotes" Target="footnotes.xml"/><Relationship Id="rId162" Type="http://schemas.openxmlformats.org/officeDocument/2006/relationships/image" Target="media/image148.png"/><Relationship Id="rId183" Type="http://schemas.openxmlformats.org/officeDocument/2006/relationships/image" Target="media/image169.png"/><Relationship Id="rId218" Type="http://schemas.openxmlformats.org/officeDocument/2006/relationships/image" Target="media/image200.png"/><Relationship Id="rId239" Type="http://schemas.openxmlformats.org/officeDocument/2006/relationships/image" Target="media/image217.png"/><Relationship Id="rId250" Type="http://schemas.openxmlformats.org/officeDocument/2006/relationships/image" Target="media/image226.png"/><Relationship Id="rId271" Type="http://schemas.openxmlformats.org/officeDocument/2006/relationships/image" Target="media/image246.JPG"/><Relationship Id="rId292" Type="http://schemas.openxmlformats.org/officeDocument/2006/relationships/image" Target="media/image267.JPG"/><Relationship Id="rId306" Type="http://schemas.openxmlformats.org/officeDocument/2006/relationships/image" Target="media/image281.JPG"/><Relationship Id="rId24" Type="http://schemas.openxmlformats.org/officeDocument/2006/relationships/image" Target="media/image13.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4.png"/><Relationship Id="rId301" Type="http://schemas.openxmlformats.org/officeDocument/2006/relationships/image" Target="media/image276.JP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9.png"/><Relationship Id="rId173" Type="http://schemas.openxmlformats.org/officeDocument/2006/relationships/image" Target="media/image159.png"/><Relationship Id="rId194" Type="http://schemas.openxmlformats.org/officeDocument/2006/relationships/image" Target="media/image176.png"/><Relationship Id="rId199" Type="http://schemas.openxmlformats.org/officeDocument/2006/relationships/image" Target="media/image181.png"/><Relationship Id="rId203" Type="http://schemas.openxmlformats.org/officeDocument/2006/relationships/image" Target="media/image185.png"/><Relationship Id="rId208" Type="http://schemas.openxmlformats.org/officeDocument/2006/relationships/image" Target="media/image190.png"/><Relationship Id="rId229" Type="http://schemas.openxmlformats.org/officeDocument/2006/relationships/image" Target="media/image209.png"/><Relationship Id="rId19" Type="http://schemas.openxmlformats.org/officeDocument/2006/relationships/image" Target="media/image8.png"/><Relationship Id="rId224" Type="http://schemas.openxmlformats.org/officeDocument/2006/relationships/image" Target="media/image206.png"/><Relationship Id="rId240" Type="http://schemas.openxmlformats.org/officeDocument/2006/relationships/image" Target="media/image218.png"/><Relationship Id="rId245" Type="http://schemas.openxmlformats.org/officeDocument/2006/relationships/image" Target="media/image223.png"/><Relationship Id="rId261" Type="http://schemas.openxmlformats.org/officeDocument/2006/relationships/image" Target="media/image236.JPG"/><Relationship Id="rId266" Type="http://schemas.openxmlformats.org/officeDocument/2006/relationships/image" Target="media/image241.JPG"/><Relationship Id="rId287" Type="http://schemas.openxmlformats.org/officeDocument/2006/relationships/image" Target="media/image262.JPG"/><Relationship Id="rId14" Type="http://schemas.openxmlformats.org/officeDocument/2006/relationships/footer" Target="footer3.xml"/><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emf"/><Relationship Id="rId168" Type="http://schemas.openxmlformats.org/officeDocument/2006/relationships/image" Target="media/image154.png"/><Relationship Id="rId282" Type="http://schemas.openxmlformats.org/officeDocument/2006/relationships/image" Target="media/image257.JPG"/><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49.png"/><Relationship Id="rId184" Type="http://schemas.openxmlformats.org/officeDocument/2006/relationships/image" Target="media/image170.png"/><Relationship Id="rId189" Type="http://schemas.openxmlformats.org/officeDocument/2006/relationships/image" Target="media/image171.png"/><Relationship Id="rId219" Type="http://schemas.openxmlformats.org/officeDocument/2006/relationships/image" Target="media/image201.png"/><Relationship Id="rId3" Type="http://schemas.openxmlformats.org/officeDocument/2006/relationships/styles" Target="styles.xml"/><Relationship Id="rId214" Type="http://schemas.openxmlformats.org/officeDocument/2006/relationships/image" Target="media/image196.png"/><Relationship Id="rId230" Type="http://schemas.openxmlformats.org/officeDocument/2006/relationships/footer" Target="footer8.xml"/><Relationship Id="rId235" Type="http://schemas.openxmlformats.org/officeDocument/2006/relationships/image" Target="media/image213.png"/><Relationship Id="rId251" Type="http://schemas.openxmlformats.org/officeDocument/2006/relationships/footer" Target="footer12.xml"/><Relationship Id="rId256" Type="http://schemas.openxmlformats.org/officeDocument/2006/relationships/image" Target="media/image231.JPG"/><Relationship Id="rId277" Type="http://schemas.openxmlformats.org/officeDocument/2006/relationships/image" Target="media/image252.JPG"/><Relationship Id="rId298" Type="http://schemas.openxmlformats.org/officeDocument/2006/relationships/image" Target="media/image273.JPG"/><Relationship Id="rId25" Type="http://schemas.openxmlformats.org/officeDocument/2006/relationships/image" Target="media/image14.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72" Type="http://schemas.openxmlformats.org/officeDocument/2006/relationships/image" Target="media/image247.JPG"/><Relationship Id="rId293" Type="http://schemas.openxmlformats.org/officeDocument/2006/relationships/image" Target="media/image268.JPG"/><Relationship Id="rId302" Type="http://schemas.openxmlformats.org/officeDocument/2006/relationships/image" Target="media/image277.JPG"/><Relationship Id="rId307" Type="http://schemas.openxmlformats.org/officeDocument/2006/relationships/image" Target="media/image282.JPG"/><Relationship Id="rId20" Type="http://schemas.openxmlformats.org/officeDocument/2006/relationships/image" Target="media/image9.jpe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0.png"/><Relationship Id="rId179" Type="http://schemas.openxmlformats.org/officeDocument/2006/relationships/image" Target="media/image165.png"/><Relationship Id="rId195" Type="http://schemas.openxmlformats.org/officeDocument/2006/relationships/image" Target="media/image177.png"/><Relationship Id="rId209" Type="http://schemas.openxmlformats.org/officeDocument/2006/relationships/image" Target="media/image191.png"/><Relationship Id="rId190" Type="http://schemas.openxmlformats.org/officeDocument/2006/relationships/image" Target="media/image172.png"/><Relationship Id="rId204" Type="http://schemas.openxmlformats.org/officeDocument/2006/relationships/image" Target="media/image186.png"/><Relationship Id="rId220" Type="http://schemas.openxmlformats.org/officeDocument/2006/relationships/image" Target="media/image202.png"/><Relationship Id="rId225" Type="http://schemas.openxmlformats.org/officeDocument/2006/relationships/image" Target="media/image207.png"/><Relationship Id="rId241" Type="http://schemas.openxmlformats.org/officeDocument/2006/relationships/image" Target="media/image219.png"/><Relationship Id="rId246" Type="http://schemas.openxmlformats.org/officeDocument/2006/relationships/image" Target="media/image224.png"/><Relationship Id="rId267" Type="http://schemas.openxmlformats.org/officeDocument/2006/relationships/image" Target="media/image242.JPG"/><Relationship Id="rId288" Type="http://schemas.openxmlformats.org/officeDocument/2006/relationships/image" Target="media/image263.JPG"/><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262" Type="http://schemas.openxmlformats.org/officeDocument/2006/relationships/image" Target="media/image237.JPG"/><Relationship Id="rId283" Type="http://schemas.openxmlformats.org/officeDocument/2006/relationships/image" Target="media/image258.JPG"/><Relationship Id="rId10" Type="http://schemas.openxmlformats.org/officeDocument/2006/relationships/header" Target="header1.xml"/><Relationship Id="rId31" Type="http://schemas.openxmlformats.org/officeDocument/2006/relationships/image" Target="media/image20.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0.png"/><Relationship Id="rId169" Type="http://schemas.openxmlformats.org/officeDocument/2006/relationships/image" Target="media/image155.png"/><Relationship Id="rId185" Type="http://schemas.openxmlformats.org/officeDocument/2006/relationships/hyperlink" Target="https://www.multitran.com/m.exe?s=%D0%BC%D0%B0%D1%82%D0%B5%D1%80%D0%B8%D0%B0%D0%BB,+%D0%BE%D0%B1%D1%80%D0%B0%D0%B7%D1%83%D1%8E%D1%89%D0%B8%D0%B9+%D0%BF%D1%80%D0%B8+%D1%80%D0%B5%D0%B7%D0%B0%D0%BD%D0%B8%D0%B8+%D0%B4%D0%BB%D0%B8%D0%BD%D0%BD%D1%83%D1%8E+%D1%81%D1%82%D1%80%D1%83%D0%B6%D0%BA%D1%83&amp;l1=2&amp;l2=1" TargetMode="External"/><Relationship Id="rId4" Type="http://schemas.microsoft.com/office/2007/relationships/stylesWithEffects" Target="stylesWithEffects.xml"/><Relationship Id="rId9" Type="http://schemas.openxmlformats.org/officeDocument/2006/relationships/image" Target="media/image3.emf"/><Relationship Id="rId180" Type="http://schemas.openxmlformats.org/officeDocument/2006/relationships/image" Target="media/image166.png"/><Relationship Id="rId210" Type="http://schemas.openxmlformats.org/officeDocument/2006/relationships/image" Target="media/image192.png"/><Relationship Id="rId215" Type="http://schemas.openxmlformats.org/officeDocument/2006/relationships/image" Target="media/image197.png"/><Relationship Id="rId236" Type="http://schemas.openxmlformats.org/officeDocument/2006/relationships/image" Target="media/image214.png"/><Relationship Id="rId257" Type="http://schemas.openxmlformats.org/officeDocument/2006/relationships/image" Target="media/image232.JPG"/><Relationship Id="rId278" Type="http://schemas.openxmlformats.org/officeDocument/2006/relationships/image" Target="media/image253.JPG"/><Relationship Id="rId26" Type="http://schemas.openxmlformats.org/officeDocument/2006/relationships/image" Target="media/image15.jpeg"/><Relationship Id="rId231" Type="http://schemas.openxmlformats.org/officeDocument/2006/relationships/footer" Target="footer9.xml"/><Relationship Id="rId252" Type="http://schemas.openxmlformats.org/officeDocument/2006/relationships/image" Target="media/image227.JPG"/><Relationship Id="rId273" Type="http://schemas.openxmlformats.org/officeDocument/2006/relationships/image" Target="media/image248.JPG"/><Relationship Id="rId294" Type="http://schemas.openxmlformats.org/officeDocument/2006/relationships/image" Target="media/image269.JPG"/><Relationship Id="rId308" Type="http://schemas.openxmlformats.org/officeDocument/2006/relationships/image" Target="media/image283.JP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1.emf"/><Relationship Id="rId196" Type="http://schemas.openxmlformats.org/officeDocument/2006/relationships/image" Target="media/image178.png"/><Relationship Id="rId200" Type="http://schemas.openxmlformats.org/officeDocument/2006/relationships/image" Target="media/image182.png"/><Relationship Id="rId16" Type="http://schemas.openxmlformats.org/officeDocument/2006/relationships/image" Target="media/image5.png"/><Relationship Id="rId221" Type="http://schemas.openxmlformats.org/officeDocument/2006/relationships/image" Target="media/image203.png"/><Relationship Id="rId242" Type="http://schemas.openxmlformats.org/officeDocument/2006/relationships/image" Target="media/image220.png"/><Relationship Id="rId263" Type="http://schemas.openxmlformats.org/officeDocument/2006/relationships/image" Target="media/image238.JPG"/><Relationship Id="rId284" Type="http://schemas.openxmlformats.org/officeDocument/2006/relationships/image" Target="media/image259.JPG"/><Relationship Id="rId37" Type="http://schemas.openxmlformats.org/officeDocument/2006/relationships/footer" Target="footer4.xml"/><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 Id="rId165" Type="http://schemas.openxmlformats.org/officeDocument/2006/relationships/image" Target="media/image151.png"/><Relationship Id="rId186" Type="http://schemas.openxmlformats.org/officeDocument/2006/relationships/hyperlink" Target="https://www.multitran.com/m.exe?s=%D0%BC%D0%B0%D1%82%D0%B5%D1%80%D0%B8%D0%B0%D0%BB,+%D0%BE%D0%B1%D1%80%D0%B0%D0%B7%D1%83%D1%8E%D1%89%D0%B8%D0%B9+%D0%BF%D1%80%D0%B8+%D1%80%D0%B5%D0%B7%D0%B0%D0%BD%D0%B8%D0%B8+%D0%B4%D0%BB%D0%B8%D0%BD%D0%BD%D1%83%D1%8E+%D1%81%D1%82%D1%80%D1%83%D0%B6%D0%BA%D1%83&amp;l1=2&amp;l2=1" TargetMode="External"/><Relationship Id="rId211" Type="http://schemas.openxmlformats.org/officeDocument/2006/relationships/image" Target="media/image193.png"/><Relationship Id="rId232" Type="http://schemas.openxmlformats.org/officeDocument/2006/relationships/image" Target="media/image210.png"/><Relationship Id="rId253" Type="http://schemas.openxmlformats.org/officeDocument/2006/relationships/image" Target="media/image228.JPG"/><Relationship Id="rId274" Type="http://schemas.openxmlformats.org/officeDocument/2006/relationships/image" Target="media/image249.JPG"/><Relationship Id="rId295" Type="http://schemas.openxmlformats.org/officeDocument/2006/relationships/image" Target="media/image270.JPG"/><Relationship Id="rId309" Type="http://schemas.openxmlformats.org/officeDocument/2006/relationships/fontTable" Target="fontTable.xml"/><Relationship Id="rId27" Type="http://schemas.openxmlformats.org/officeDocument/2006/relationships/image" Target="media/image16.png"/><Relationship Id="rId48" Type="http://schemas.openxmlformats.org/officeDocument/2006/relationships/image" Target="media/image35.emf"/><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7.png"/><Relationship Id="rId155" Type="http://schemas.openxmlformats.org/officeDocument/2006/relationships/image" Target="media/image142.png"/><Relationship Id="rId176" Type="http://schemas.openxmlformats.org/officeDocument/2006/relationships/image" Target="media/image162.png"/><Relationship Id="rId197" Type="http://schemas.openxmlformats.org/officeDocument/2006/relationships/image" Target="media/image179.png"/><Relationship Id="rId201" Type="http://schemas.openxmlformats.org/officeDocument/2006/relationships/image" Target="media/image183.png"/><Relationship Id="rId222" Type="http://schemas.openxmlformats.org/officeDocument/2006/relationships/image" Target="media/image204.png"/><Relationship Id="rId243" Type="http://schemas.openxmlformats.org/officeDocument/2006/relationships/image" Target="media/image221.png"/><Relationship Id="rId264" Type="http://schemas.openxmlformats.org/officeDocument/2006/relationships/image" Target="media/image239.JPG"/><Relationship Id="rId285" Type="http://schemas.openxmlformats.org/officeDocument/2006/relationships/image" Target="media/image260.JPG"/><Relationship Id="rId17" Type="http://schemas.openxmlformats.org/officeDocument/2006/relationships/image" Target="media/image6.png"/><Relationship Id="rId38" Type="http://schemas.openxmlformats.org/officeDocument/2006/relationships/footer" Target="footer5.xml"/><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png"/><Relationship Id="rId310" Type="http://schemas.openxmlformats.org/officeDocument/2006/relationships/theme" Target="theme/theme1.xml"/><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2.png"/><Relationship Id="rId166" Type="http://schemas.openxmlformats.org/officeDocument/2006/relationships/image" Target="media/image152.emf"/><Relationship Id="rId187" Type="http://schemas.openxmlformats.org/officeDocument/2006/relationships/hyperlink" Target="https://www.multitran.com/m.exe?l1=2&amp;l2=1&amp;s=%D1%81%D1%82%D0%B0%D0%BB%D1%8C+%D0%B4%D0%BB%D1%8F+%D0%BC%D0%B5%D1%82%D0%B0%D0%BB%D0%BB%D0%BE%D1%80%D0%B5%D0%B6%D1%83%D1%89%D0%B8%D1%85+%D1%81%D1%82%D0%B0%D0%BD%D0%BA%D0%BE%D0%B2&amp;split=1" TargetMode="External"/><Relationship Id="rId1" Type="http://schemas.openxmlformats.org/officeDocument/2006/relationships/customXml" Target="../customXml/item1.xml"/><Relationship Id="rId212" Type="http://schemas.openxmlformats.org/officeDocument/2006/relationships/image" Target="media/image194.png"/><Relationship Id="rId233" Type="http://schemas.openxmlformats.org/officeDocument/2006/relationships/image" Target="media/image211.png"/><Relationship Id="rId254" Type="http://schemas.openxmlformats.org/officeDocument/2006/relationships/image" Target="media/image229.JPG"/><Relationship Id="rId28" Type="http://schemas.openxmlformats.org/officeDocument/2006/relationships/image" Target="media/image17.png"/><Relationship Id="rId49" Type="http://schemas.openxmlformats.org/officeDocument/2006/relationships/image" Target="media/image36.png"/><Relationship Id="rId114" Type="http://schemas.openxmlformats.org/officeDocument/2006/relationships/image" Target="media/image101.png"/><Relationship Id="rId275" Type="http://schemas.openxmlformats.org/officeDocument/2006/relationships/image" Target="media/image250.JPG"/><Relationship Id="rId296" Type="http://schemas.openxmlformats.org/officeDocument/2006/relationships/image" Target="media/image271.JPG"/><Relationship Id="rId300" Type="http://schemas.openxmlformats.org/officeDocument/2006/relationships/image" Target="media/image275.JPG"/><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image" Target="media/image163.emf"/><Relationship Id="rId198" Type="http://schemas.openxmlformats.org/officeDocument/2006/relationships/image" Target="media/image180.png"/><Relationship Id="rId202" Type="http://schemas.openxmlformats.org/officeDocument/2006/relationships/image" Target="media/image184.png"/><Relationship Id="rId223" Type="http://schemas.openxmlformats.org/officeDocument/2006/relationships/image" Target="media/image205.png"/><Relationship Id="rId244" Type="http://schemas.openxmlformats.org/officeDocument/2006/relationships/image" Target="media/image222.png"/><Relationship Id="rId18" Type="http://schemas.openxmlformats.org/officeDocument/2006/relationships/image" Target="media/image7.png"/><Relationship Id="rId39" Type="http://schemas.openxmlformats.org/officeDocument/2006/relationships/image" Target="media/image26.png"/><Relationship Id="rId265" Type="http://schemas.openxmlformats.org/officeDocument/2006/relationships/image" Target="media/image240.JPG"/><Relationship Id="rId286" Type="http://schemas.openxmlformats.org/officeDocument/2006/relationships/image" Target="media/image261.JPG"/><Relationship Id="rId50" Type="http://schemas.openxmlformats.org/officeDocument/2006/relationships/image" Target="media/image37.png"/><Relationship Id="rId104" Type="http://schemas.openxmlformats.org/officeDocument/2006/relationships/image" Target="media/image91.png"/><Relationship Id="rId125" Type="http://schemas.openxmlformats.org/officeDocument/2006/relationships/image" Target="media/image112.emf"/><Relationship Id="rId146" Type="http://schemas.openxmlformats.org/officeDocument/2006/relationships/image" Target="media/image133.png"/><Relationship Id="rId167" Type="http://schemas.openxmlformats.org/officeDocument/2006/relationships/image" Target="media/image153.png"/><Relationship Id="rId188" Type="http://schemas.openxmlformats.org/officeDocument/2006/relationships/hyperlink" Target="https://www.multitran.com/m.exe?s=%D0%BC%D0%B0%D1%82%D0%B5%D1%80%D0%B8%D0%B0%D0%BB,+%D0%BE%D0%B1%D1%80%D0%B0%D0%B7%D1%83%D1%8E%D1%89%D0%B8%D0%B9+%D0%BF%D1%80%D0%B8+%D1%80%D0%B5%D0%B7%D0%B0%D0%BD%D0%B8%D0%B8+%D0%B4%D0%BB%D0%B8%D0%BD%D0%BD%D1%83%D1%8E+%D1%81%D1%82%D1%80%D1%83%D0%B6%D0%BA%D1%83&amp;l1=2&amp;l2=1" TargetMode="External"/><Relationship Id="rId71" Type="http://schemas.openxmlformats.org/officeDocument/2006/relationships/image" Target="media/image58.png"/><Relationship Id="rId92" Type="http://schemas.openxmlformats.org/officeDocument/2006/relationships/image" Target="media/image79.png"/><Relationship Id="rId213" Type="http://schemas.openxmlformats.org/officeDocument/2006/relationships/image" Target="media/image195.png"/><Relationship Id="rId234" Type="http://schemas.openxmlformats.org/officeDocument/2006/relationships/image" Target="media/image212.png"/><Relationship Id="rId2" Type="http://schemas.openxmlformats.org/officeDocument/2006/relationships/numbering" Target="numbering.xml"/><Relationship Id="rId29" Type="http://schemas.openxmlformats.org/officeDocument/2006/relationships/image" Target="media/image18.png"/><Relationship Id="rId255" Type="http://schemas.openxmlformats.org/officeDocument/2006/relationships/image" Target="media/image230.JPG"/><Relationship Id="rId276" Type="http://schemas.openxmlformats.org/officeDocument/2006/relationships/image" Target="media/image251.JPG"/><Relationship Id="rId297" Type="http://schemas.openxmlformats.org/officeDocument/2006/relationships/image" Target="media/image272.JP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w="6350">
          <a:noFill/>
        </a:ln>
        <a:effectLst/>
      </a:spPr>
      <a:bodyPr wrap="none" lIns="0" tIns="0" rIns="0" bIns="0" rtlCol="0">
        <a:spAutoFit/>
      </a:bodyPr>
      <a:lstStyle/>
      <a:style>
        <a:lnRef idx="0">
          <a:schemeClr val="accent1"/>
        </a:lnRef>
        <a:fillRef idx="0">
          <a:schemeClr val="accent1"/>
        </a:fillRef>
        <a:effectRef idx="0">
          <a:schemeClr val="accent1"/>
        </a:effectRef>
        <a:fontRef idx="minor">
          <a:schemeClr val="dk1"/>
        </a:fontRef>
      </a:style>
    </a:txDef>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9508CC-296A-4F9D-8143-A6FD2CA1F4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400</TotalTime>
  <Pages>225</Pages>
  <Words>26802</Words>
  <Characters>152773</Characters>
  <Application>Microsoft Office Word</Application>
  <DocSecurity>0</DocSecurity>
  <Lines>1273</Lines>
  <Paragraphs>358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179217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RoG</dc:creator>
  <cp:lastModifiedBy>iae</cp:lastModifiedBy>
  <cp:revision>25</cp:revision>
  <dcterms:created xsi:type="dcterms:W3CDTF">2020-05-12T11:24:00Z</dcterms:created>
  <dcterms:modified xsi:type="dcterms:W3CDTF">2020-12-21T10:47:00Z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icrosoft Theme">
    <vt:lpwstr>Redacted 011</vt:lpwstr>
  </property>
</Properties>
</file>